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CatData</w:t>
      </w:r>
      <w:r>
        <w:t xml:space="preserve"> </w:t>
      </w:r>
      <w:r>
        <w:t xml:space="preserve">HW6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Vanaman</w:t>
      </w:r>
    </w:p>
    <w:p>
      <w:pPr>
        <w:pStyle w:val="Date"/>
      </w:pPr>
      <w:r>
        <w:t xml:space="preserve">05-13-2019</w:t>
      </w:r>
    </w:p>
    <w:p>
      <w:pPr>
        <w:pStyle w:val="FirstParagraph"/>
      </w:pPr>
      <w:r>
        <w:t xml:space="preserve">A4.3, A4.5, A4.15 (3 points)</w:t>
      </w:r>
    </w:p>
    <w:p>
      <w:pPr>
        <w:pStyle w:val="BodyText"/>
      </w:pPr>
      <w:r>
        <w:t xml:space="preserve">A4.31 (5 points)</w:t>
      </w:r>
    </w:p>
    <w:p>
      <w:pPr>
        <w:pStyle w:val="BodyText"/>
      </w:pPr>
      <w:r>
        <w:t xml:space="preserve">A4.16-A4.17, A5.4 (10 points)</w:t>
      </w:r>
    </w:p>
    <w:p>
      <w:pPr>
        <w:pStyle w:val="Heading1"/>
      </w:pPr>
      <w:bookmarkStart w:id="20" w:name="section"/>
      <w:r>
        <w:t xml:space="preserve">4.3</w:t>
      </w:r>
      <w:bookmarkEnd w:id="20"/>
    </w:p>
    <w:p>
      <w:pPr>
        <w:pStyle w:val="Heading3"/>
      </w:pPr>
      <w:bookmarkStart w:id="21" w:name="a"/>
      <w:r>
        <w:t xml:space="preserve">(a):</w:t>
      </w:r>
      <w:bookmarkEnd w:id="21"/>
    </w:p>
    <w:p>
      <w:pPr>
        <w:pStyle w:val="FirstParagraph"/>
      </w:pPr>
      <w:r>
        <w:t xml:space="preserve">Software calculated predicted probabilities at each level of the independent variable, including LI = 8. In logistic regression, for formula is as follows: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π</m:t>
              </m:r>
            </m:e>
          </m:acc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α</m:t>
              </m:r>
              <m:r>
                <m:t>+</m:t>
              </m:r>
              <m:r>
                <m:t>β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α</m:t>
              </m:r>
              <m:r>
                <m:t>+</m:t>
              </m:r>
              <m:r>
                <m:t>β</m:t>
              </m:r>
              <m:r>
                <m:t>x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Table 4.9 contains the coeficient and y-intercept, so just plugging those in, you get: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π</m:t>
              </m:r>
            </m:e>
          </m:acc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3.7771</m:t>
              </m:r>
              <m:r>
                <m:t>+</m:t>
              </m:r>
              <m:r>
                <m:t>0.1449</m:t>
              </m:r>
              <m:r>
                <m:t>(</m:t>
              </m:r>
              <m:r>
                <m:t>8</m:t>
              </m:r>
              <m:r>
                <m:t>)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3.7771</m:t>
              </m:r>
              <m:r>
                <m:t>+</m:t>
              </m:r>
              <m:r>
                <m:t>0.1449</m:t>
              </m:r>
              <m:r>
                <m:t>(</m:t>
              </m:r>
              <m:r>
                <m:t>8</m:t>
              </m:r>
              <m:r>
                <m:t>)</m:t>
              </m:r>
              <m:r>
                <m:t>)</m:t>
              </m:r>
              <m:r>
                <m:t>,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0.0679953</m:t>
          </m:r>
          <m:r>
            <m:t>.</m:t>
          </m:r>
        </m:oMath>
      </m:oMathPara>
    </w:p>
    <w:p>
      <w:pPr>
        <w:pStyle w:val="Heading3"/>
      </w:pPr>
      <w:bookmarkStart w:id="22" w:name="b"/>
      <w:r>
        <w:t xml:space="preserve">(b)</w:t>
      </w:r>
      <w:bookmarkEnd w:id="22"/>
    </w:p>
    <w:p>
      <w:pPr>
        <w:pStyle w:val="FirstParagraph"/>
      </w:pPr>
      <w:r>
        <w:t xml:space="preserve">Same deal as with part a: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π</m:t>
              </m:r>
            </m:e>
          </m:acc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α</m:t>
              </m:r>
              <m:r>
                <m:t>+</m:t>
              </m:r>
              <m:r>
                <m:t>β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α</m:t>
              </m:r>
              <m:r>
                <m:t>+</m:t>
              </m:r>
              <m:r>
                <m:t>β</m:t>
              </m:r>
              <m:r>
                <m:t>x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π</m:t>
              </m:r>
            </m:e>
          </m:acc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3.7771</m:t>
              </m:r>
              <m:r>
                <m:t>+</m:t>
              </m:r>
              <m:r>
                <m:t>0.1449</m:t>
              </m:r>
              <m:r>
                <m:t>(</m:t>
              </m:r>
              <m:r>
                <m:t>26.0</m:t>
              </m:r>
              <m:r>
                <m:t>)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3.7771</m:t>
              </m:r>
              <m:r>
                <m:t>+</m:t>
              </m:r>
              <m:r>
                <m:t>0.1449</m:t>
              </m:r>
              <m:r>
                <m:t>(</m:t>
              </m:r>
              <m:r>
                <m:t>26.0</m:t>
              </m:r>
              <m:r>
                <m:t>)</m:t>
              </m:r>
              <m:r>
                <m:t>)</m:t>
              </m:r>
              <m:r>
                <m:t>,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0.497575</m:t>
          </m:r>
          <m: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CatData HW6</dc:title>
  <dc:creator>Matthew Vanaman</dc:creator>
  <cp:keywords/>
  <dcterms:created xsi:type="dcterms:W3CDTF">2019-05-13T16:29:40Z</dcterms:created>
  <dcterms:modified xsi:type="dcterms:W3CDTF">2019-05-13T16:29:40Z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05-13-2019</vt:lpwstr>
  </property>
  <property fmtid="{D5CDD505-2E9C-101B-9397-08002B2CF9AE}" pid="3" name="header-includes">
    <vt:lpwstr/>
  </property>
  <property fmtid="{D5CDD505-2E9C-101B-9397-08002B2CF9AE}" pid="4" name="monofont">
    <vt:lpwstr>Courier New</vt:lpwstr>
  </property>
  <property fmtid="{D5CDD505-2E9C-101B-9397-08002B2CF9AE}" pid="5" name="output">
    <vt:lpwstr/>
  </property>
</Properties>
</file>