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54DC" w14:textId="77777777" w:rsidR="00F45B90" w:rsidRDefault="00F45B90">
      <w:r>
        <w:t>Redo this one</w:t>
      </w:r>
      <w:bookmarkStart w:id="0" w:name="_GoBack"/>
      <w:bookmarkEnd w:id="0"/>
    </w:p>
    <w:sectPr w:rsidR="00F4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90"/>
    <w:rsid w:val="00F4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C2BB"/>
  <w15:chartTrackingRefBased/>
  <w15:docId w15:val="{4EF113ED-31AC-400A-912E-99DDAE38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VanValkenburg</dc:creator>
  <cp:keywords/>
  <dc:description/>
  <cp:lastModifiedBy>Arthur VanValkenburg</cp:lastModifiedBy>
  <cp:revision>1</cp:revision>
  <dcterms:created xsi:type="dcterms:W3CDTF">2019-12-28T15:37:00Z</dcterms:created>
  <dcterms:modified xsi:type="dcterms:W3CDTF">2019-12-28T15:38:00Z</dcterms:modified>
</cp:coreProperties>
</file>