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81" w:rsidRDefault="003C4D81" w:rsidP="003C4D81">
      <w:r>
        <w:t>Questions for Bibliography assignment</w:t>
      </w:r>
      <w:bookmarkStart w:id="0" w:name="_GoBack"/>
      <w:bookmarkEnd w:id="0"/>
    </w:p>
    <w:p w:rsidR="00253B6B" w:rsidRDefault="003C4D81" w:rsidP="003C4D81">
      <w:pPr>
        <w:pStyle w:val="ListParagraph"/>
        <w:numPr>
          <w:ilvl w:val="0"/>
          <w:numId w:val="1"/>
        </w:numPr>
      </w:pPr>
      <w:r>
        <w:t>Will we only need to read one article?</w:t>
      </w:r>
    </w:p>
    <w:p w:rsidR="003C4D81" w:rsidRDefault="003C4D81" w:rsidP="003C4D81">
      <w:pPr>
        <w:pStyle w:val="ListParagraph"/>
        <w:numPr>
          <w:ilvl w:val="0"/>
          <w:numId w:val="1"/>
        </w:numPr>
      </w:pPr>
      <w:r>
        <w:t>How much freedom do we have in terms of font type, font color?</w:t>
      </w:r>
    </w:p>
    <w:p w:rsidR="003C4D81" w:rsidRDefault="003C4D81" w:rsidP="003C4D81">
      <w:pPr>
        <w:pStyle w:val="ListParagraph"/>
        <w:numPr>
          <w:ilvl w:val="0"/>
          <w:numId w:val="1"/>
        </w:numPr>
      </w:pPr>
      <w:r>
        <w:t>How many visuals are we allowed to use on this assignment</w:t>
      </w:r>
    </w:p>
    <w:sectPr w:rsidR="003C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93F58"/>
    <w:multiLevelType w:val="hybridMultilevel"/>
    <w:tmpl w:val="79E0E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81"/>
    <w:rsid w:val="00253B6B"/>
    <w:rsid w:val="003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EC3D"/>
  <w15:chartTrackingRefBased/>
  <w15:docId w15:val="{57A05F34-247B-4CBD-ADE7-176E8309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2016-09-21T19:30:00Z</dcterms:created>
  <dcterms:modified xsi:type="dcterms:W3CDTF">2016-09-21T19:33:00Z</dcterms:modified>
</cp:coreProperties>
</file>