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A99EF" w14:textId="1829BEE5" w:rsidR="00DD7FA1" w:rsidRPr="00DB3193" w:rsidRDefault="00785A2B" w:rsidP="00785A2B">
      <w:pPr>
        <w:spacing w:line="360" w:lineRule="auto"/>
        <w:rPr>
          <w:b/>
          <w:bCs/>
          <w:sz w:val="24"/>
          <w:szCs w:val="24"/>
          <w:u w:val="single"/>
        </w:rPr>
      </w:pPr>
      <w:r>
        <w:rPr>
          <w:b/>
          <w:bCs/>
          <w:sz w:val="24"/>
          <w:szCs w:val="24"/>
          <w:u w:val="single"/>
        </w:rPr>
        <w:t xml:space="preserve">Unit 8 - </w:t>
      </w:r>
      <w:r w:rsidR="001C4EFD" w:rsidRPr="00DB3193">
        <w:rPr>
          <w:b/>
          <w:bCs/>
          <w:sz w:val="24"/>
          <w:szCs w:val="24"/>
          <w:u w:val="single"/>
        </w:rPr>
        <w:t>Hypothesis Testing</w:t>
      </w:r>
    </w:p>
    <w:p w14:paraId="1A664FC9" w14:textId="5A354477" w:rsidR="00CF678B" w:rsidRPr="00E12FDC" w:rsidRDefault="00CF678B" w:rsidP="00E12FDC">
      <w:pPr>
        <w:spacing w:line="360" w:lineRule="auto"/>
        <w:jc w:val="both"/>
        <w:rPr>
          <w:b/>
          <w:bCs/>
          <w:sz w:val="24"/>
          <w:szCs w:val="24"/>
        </w:rPr>
      </w:pPr>
      <w:r w:rsidRPr="00E12FDC">
        <w:rPr>
          <w:b/>
          <w:bCs/>
          <w:sz w:val="24"/>
          <w:szCs w:val="24"/>
        </w:rPr>
        <w:t>Exercise 8.4</w:t>
      </w:r>
      <w:r>
        <w:fldChar w:fldCharType="begin"/>
      </w:r>
      <w:r>
        <w:instrText xml:space="preserve"> LINK Excel.Sheet.12 "C:\\Users\\HP\\Downloads\\EXCEL HYPOTHESIS\\Exe 84G.xlsx" "Sheet1!R1C5:R17C7" \a \f 4 \h </w:instrText>
      </w:r>
      <w:r w:rsidR="00E12FDC">
        <w:instrText xml:space="preserve"> \* MERGEFORMAT </w:instrText>
      </w:r>
      <w:r>
        <w:fldChar w:fldCharType="separate"/>
      </w:r>
    </w:p>
    <w:tbl>
      <w:tblPr>
        <w:tblW w:w="6640" w:type="dxa"/>
        <w:tblInd w:w="108" w:type="dxa"/>
        <w:tblLook w:val="04A0" w:firstRow="1" w:lastRow="0" w:firstColumn="1" w:lastColumn="0" w:noHBand="0" w:noVBand="1"/>
      </w:tblPr>
      <w:tblGrid>
        <w:gridCol w:w="4280"/>
        <w:gridCol w:w="1384"/>
        <w:gridCol w:w="1880"/>
      </w:tblGrid>
      <w:tr w:rsidR="00CF678B" w:rsidRPr="00CF678B" w14:paraId="2C876316" w14:textId="77777777" w:rsidTr="00CF678B">
        <w:trPr>
          <w:trHeight w:val="264"/>
        </w:trPr>
        <w:tc>
          <w:tcPr>
            <w:tcW w:w="4760" w:type="dxa"/>
            <w:gridSpan w:val="2"/>
            <w:tcBorders>
              <w:top w:val="nil"/>
              <w:left w:val="nil"/>
              <w:bottom w:val="nil"/>
              <w:right w:val="nil"/>
            </w:tcBorders>
            <w:shd w:val="clear" w:color="auto" w:fill="auto"/>
            <w:noWrap/>
            <w:vAlign w:val="bottom"/>
            <w:hideMark/>
          </w:tcPr>
          <w:p w14:paraId="6FFDE130" w14:textId="001AACDD" w:rsidR="00CF678B" w:rsidRPr="00CF678B" w:rsidRDefault="00CF678B" w:rsidP="00E12FDC">
            <w:pPr>
              <w:spacing w:after="0" w:line="360" w:lineRule="auto"/>
              <w:jc w:val="both"/>
              <w:rPr>
                <w:rFonts w:ascii="Arial" w:eastAsia="Times New Roman" w:hAnsi="Arial" w:cs="Arial"/>
                <w:sz w:val="20"/>
                <w:szCs w:val="20"/>
              </w:rPr>
            </w:pPr>
            <w:r w:rsidRPr="00CF678B">
              <w:rPr>
                <w:rFonts w:ascii="Arial" w:eastAsia="Times New Roman" w:hAnsi="Arial" w:cs="Arial"/>
                <w:sz w:val="20"/>
                <w:szCs w:val="20"/>
              </w:rPr>
              <w:t>t-Test: Paired Two Sample for Means</w:t>
            </w:r>
          </w:p>
        </w:tc>
        <w:tc>
          <w:tcPr>
            <w:tcW w:w="1880" w:type="dxa"/>
            <w:tcBorders>
              <w:top w:val="nil"/>
              <w:left w:val="nil"/>
              <w:bottom w:val="nil"/>
              <w:right w:val="nil"/>
            </w:tcBorders>
            <w:shd w:val="clear" w:color="auto" w:fill="auto"/>
            <w:noWrap/>
            <w:vAlign w:val="bottom"/>
            <w:hideMark/>
          </w:tcPr>
          <w:p w14:paraId="79B4EA24" w14:textId="77777777" w:rsidR="00CF678B" w:rsidRPr="00CF678B" w:rsidRDefault="00CF678B" w:rsidP="00E12FDC">
            <w:pPr>
              <w:spacing w:after="0" w:line="360" w:lineRule="auto"/>
              <w:jc w:val="both"/>
              <w:rPr>
                <w:rFonts w:ascii="Arial" w:eastAsia="Times New Roman" w:hAnsi="Arial" w:cs="Arial"/>
                <w:sz w:val="20"/>
                <w:szCs w:val="20"/>
              </w:rPr>
            </w:pPr>
          </w:p>
        </w:tc>
      </w:tr>
      <w:tr w:rsidR="00CF678B" w:rsidRPr="00CF678B" w14:paraId="528ACC04" w14:textId="77777777" w:rsidTr="00CF678B">
        <w:trPr>
          <w:trHeight w:val="276"/>
        </w:trPr>
        <w:tc>
          <w:tcPr>
            <w:tcW w:w="4280" w:type="dxa"/>
            <w:tcBorders>
              <w:top w:val="nil"/>
              <w:left w:val="nil"/>
              <w:bottom w:val="nil"/>
              <w:right w:val="nil"/>
            </w:tcBorders>
            <w:shd w:val="clear" w:color="auto" w:fill="auto"/>
            <w:noWrap/>
            <w:vAlign w:val="bottom"/>
            <w:hideMark/>
          </w:tcPr>
          <w:p w14:paraId="60F10E25" w14:textId="77777777" w:rsidR="00CF678B" w:rsidRPr="00CF678B" w:rsidRDefault="00CF678B" w:rsidP="00E12FDC">
            <w:pPr>
              <w:spacing w:after="0" w:line="360" w:lineRule="auto"/>
              <w:jc w:val="both"/>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14:paraId="1AB88267" w14:textId="77777777" w:rsidR="00CF678B" w:rsidRPr="00CF678B" w:rsidRDefault="00CF678B" w:rsidP="00E12FDC">
            <w:pPr>
              <w:spacing w:after="0" w:line="360" w:lineRule="auto"/>
              <w:jc w:val="both"/>
              <w:rPr>
                <w:rFonts w:ascii="Times New Roman" w:eastAsia="Times New Roman" w:hAnsi="Times New Roman" w:cs="Times New Roman"/>
                <w:sz w:val="20"/>
                <w:szCs w:val="20"/>
              </w:rPr>
            </w:pPr>
          </w:p>
        </w:tc>
        <w:tc>
          <w:tcPr>
            <w:tcW w:w="1880" w:type="dxa"/>
            <w:tcBorders>
              <w:top w:val="nil"/>
              <w:left w:val="nil"/>
              <w:bottom w:val="nil"/>
              <w:right w:val="nil"/>
            </w:tcBorders>
            <w:shd w:val="clear" w:color="auto" w:fill="auto"/>
            <w:noWrap/>
            <w:vAlign w:val="bottom"/>
            <w:hideMark/>
          </w:tcPr>
          <w:p w14:paraId="336F5E8B" w14:textId="77777777" w:rsidR="00CF678B" w:rsidRPr="00CF678B" w:rsidRDefault="00CF678B" w:rsidP="00E12FDC">
            <w:pPr>
              <w:spacing w:after="0" w:line="360" w:lineRule="auto"/>
              <w:jc w:val="both"/>
              <w:rPr>
                <w:rFonts w:ascii="Times New Roman" w:eastAsia="Times New Roman" w:hAnsi="Times New Roman" w:cs="Times New Roman"/>
                <w:sz w:val="20"/>
                <w:szCs w:val="20"/>
              </w:rPr>
            </w:pPr>
          </w:p>
        </w:tc>
      </w:tr>
      <w:tr w:rsidR="00CF678B" w:rsidRPr="00CF678B" w14:paraId="451CE106" w14:textId="77777777" w:rsidTr="00CF678B">
        <w:trPr>
          <w:trHeight w:val="264"/>
        </w:trPr>
        <w:tc>
          <w:tcPr>
            <w:tcW w:w="4280" w:type="dxa"/>
            <w:tcBorders>
              <w:top w:val="single" w:sz="8" w:space="0" w:color="auto"/>
              <w:left w:val="nil"/>
              <w:bottom w:val="single" w:sz="4" w:space="0" w:color="auto"/>
              <w:right w:val="nil"/>
            </w:tcBorders>
            <w:shd w:val="clear" w:color="auto" w:fill="auto"/>
            <w:noWrap/>
            <w:vAlign w:val="bottom"/>
            <w:hideMark/>
          </w:tcPr>
          <w:p w14:paraId="31C1A745" w14:textId="77777777" w:rsidR="00CF678B" w:rsidRPr="00CF678B" w:rsidRDefault="00CF678B" w:rsidP="00E12FDC">
            <w:pPr>
              <w:spacing w:after="0" w:line="360" w:lineRule="auto"/>
              <w:jc w:val="both"/>
              <w:rPr>
                <w:rFonts w:ascii="Arial" w:eastAsia="Times New Roman" w:hAnsi="Arial" w:cs="Arial"/>
                <w:i/>
                <w:iCs/>
                <w:sz w:val="20"/>
                <w:szCs w:val="20"/>
              </w:rPr>
            </w:pPr>
            <w:r w:rsidRPr="00CF678B">
              <w:rPr>
                <w:rFonts w:ascii="Arial" w:eastAsia="Times New Roman" w:hAnsi="Arial" w:cs="Arial"/>
                <w:i/>
                <w:iCs/>
                <w:sz w:val="20"/>
                <w:szCs w:val="20"/>
              </w:rPr>
              <w:t> </w:t>
            </w:r>
          </w:p>
        </w:tc>
        <w:tc>
          <w:tcPr>
            <w:tcW w:w="480" w:type="dxa"/>
            <w:tcBorders>
              <w:top w:val="single" w:sz="8" w:space="0" w:color="auto"/>
              <w:left w:val="nil"/>
              <w:bottom w:val="single" w:sz="4" w:space="0" w:color="auto"/>
              <w:right w:val="nil"/>
            </w:tcBorders>
            <w:shd w:val="clear" w:color="auto" w:fill="auto"/>
            <w:noWrap/>
            <w:vAlign w:val="bottom"/>
            <w:hideMark/>
          </w:tcPr>
          <w:p w14:paraId="6D3AD888" w14:textId="77777777" w:rsidR="00CF678B" w:rsidRPr="00CF678B" w:rsidRDefault="00CF678B" w:rsidP="00E12FDC">
            <w:pPr>
              <w:spacing w:after="0" w:line="360" w:lineRule="auto"/>
              <w:jc w:val="both"/>
              <w:rPr>
                <w:rFonts w:ascii="Arial" w:eastAsia="Times New Roman" w:hAnsi="Arial" w:cs="Arial"/>
                <w:i/>
                <w:iCs/>
                <w:sz w:val="20"/>
                <w:szCs w:val="20"/>
              </w:rPr>
            </w:pPr>
            <w:r w:rsidRPr="00CF678B">
              <w:rPr>
                <w:rFonts w:ascii="Arial" w:eastAsia="Times New Roman" w:hAnsi="Arial" w:cs="Arial"/>
                <w:i/>
                <w:iCs/>
                <w:sz w:val="20"/>
                <w:szCs w:val="20"/>
              </w:rPr>
              <w:t>Agent1</w:t>
            </w:r>
          </w:p>
        </w:tc>
        <w:tc>
          <w:tcPr>
            <w:tcW w:w="1880" w:type="dxa"/>
            <w:tcBorders>
              <w:top w:val="single" w:sz="8" w:space="0" w:color="auto"/>
              <w:left w:val="nil"/>
              <w:bottom w:val="single" w:sz="4" w:space="0" w:color="auto"/>
              <w:right w:val="nil"/>
            </w:tcBorders>
            <w:shd w:val="clear" w:color="auto" w:fill="auto"/>
            <w:noWrap/>
            <w:vAlign w:val="bottom"/>
            <w:hideMark/>
          </w:tcPr>
          <w:p w14:paraId="0591CAC7" w14:textId="77777777" w:rsidR="00CF678B" w:rsidRPr="00CF678B" w:rsidRDefault="00CF678B" w:rsidP="00E12FDC">
            <w:pPr>
              <w:spacing w:after="0" w:line="360" w:lineRule="auto"/>
              <w:jc w:val="both"/>
              <w:rPr>
                <w:rFonts w:ascii="Arial" w:eastAsia="Times New Roman" w:hAnsi="Arial" w:cs="Arial"/>
                <w:i/>
                <w:iCs/>
                <w:sz w:val="20"/>
                <w:szCs w:val="20"/>
              </w:rPr>
            </w:pPr>
            <w:r w:rsidRPr="00CF678B">
              <w:rPr>
                <w:rFonts w:ascii="Arial" w:eastAsia="Times New Roman" w:hAnsi="Arial" w:cs="Arial"/>
                <w:i/>
                <w:iCs/>
                <w:sz w:val="20"/>
                <w:szCs w:val="20"/>
              </w:rPr>
              <w:t>Agent2</w:t>
            </w:r>
          </w:p>
        </w:tc>
      </w:tr>
      <w:tr w:rsidR="00CF678B" w:rsidRPr="00CF678B" w14:paraId="2CC4F244" w14:textId="77777777" w:rsidTr="00CF678B">
        <w:trPr>
          <w:trHeight w:val="264"/>
        </w:trPr>
        <w:tc>
          <w:tcPr>
            <w:tcW w:w="4280" w:type="dxa"/>
            <w:tcBorders>
              <w:top w:val="nil"/>
              <w:left w:val="nil"/>
              <w:bottom w:val="nil"/>
              <w:right w:val="nil"/>
            </w:tcBorders>
            <w:shd w:val="clear" w:color="auto" w:fill="auto"/>
            <w:noWrap/>
            <w:vAlign w:val="bottom"/>
            <w:hideMark/>
          </w:tcPr>
          <w:p w14:paraId="7FF18DE0" w14:textId="77777777" w:rsidR="00CF678B" w:rsidRPr="00CF678B" w:rsidRDefault="00CF678B" w:rsidP="00E12FDC">
            <w:pPr>
              <w:spacing w:after="0" w:line="360" w:lineRule="auto"/>
              <w:jc w:val="both"/>
              <w:rPr>
                <w:rFonts w:ascii="Arial" w:eastAsia="Times New Roman" w:hAnsi="Arial" w:cs="Arial"/>
                <w:sz w:val="20"/>
                <w:szCs w:val="20"/>
              </w:rPr>
            </w:pPr>
            <w:r w:rsidRPr="00CF678B">
              <w:rPr>
                <w:rFonts w:ascii="Arial" w:eastAsia="Times New Roman" w:hAnsi="Arial" w:cs="Arial"/>
                <w:sz w:val="20"/>
                <w:szCs w:val="20"/>
              </w:rPr>
              <w:t>Mean</w:t>
            </w:r>
          </w:p>
        </w:tc>
        <w:tc>
          <w:tcPr>
            <w:tcW w:w="480" w:type="dxa"/>
            <w:tcBorders>
              <w:top w:val="nil"/>
              <w:left w:val="nil"/>
              <w:bottom w:val="nil"/>
              <w:right w:val="nil"/>
            </w:tcBorders>
            <w:shd w:val="clear" w:color="auto" w:fill="auto"/>
            <w:noWrap/>
            <w:vAlign w:val="bottom"/>
            <w:hideMark/>
          </w:tcPr>
          <w:p w14:paraId="70DCBD63" w14:textId="77777777" w:rsidR="00CF678B" w:rsidRPr="00CF678B" w:rsidRDefault="00CF678B" w:rsidP="00E12FDC">
            <w:pPr>
              <w:spacing w:after="0" w:line="360" w:lineRule="auto"/>
              <w:jc w:val="both"/>
              <w:rPr>
                <w:rFonts w:ascii="Arial" w:eastAsia="Times New Roman" w:hAnsi="Arial" w:cs="Arial"/>
                <w:sz w:val="20"/>
                <w:szCs w:val="20"/>
              </w:rPr>
            </w:pPr>
            <w:r w:rsidRPr="00CF678B">
              <w:rPr>
                <w:rFonts w:ascii="Arial" w:eastAsia="Times New Roman" w:hAnsi="Arial" w:cs="Arial"/>
                <w:sz w:val="20"/>
                <w:szCs w:val="20"/>
              </w:rPr>
              <w:t>8.25</w:t>
            </w:r>
          </w:p>
        </w:tc>
        <w:tc>
          <w:tcPr>
            <w:tcW w:w="1880" w:type="dxa"/>
            <w:tcBorders>
              <w:top w:val="nil"/>
              <w:left w:val="nil"/>
              <w:bottom w:val="nil"/>
              <w:right w:val="nil"/>
            </w:tcBorders>
            <w:shd w:val="clear" w:color="auto" w:fill="auto"/>
            <w:noWrap/>
            <w:vAlign w:val="bottom"/>
            <w:hideMark/>
          </w:tcPr>
          <w:p w14:paraId="5F5A7846" w14:textId="77777777" w:rsidR="00CF678B" w:rsidRPr="00CF678B" w:rsidRDefault="00CF678B" w:rsidP="00E12FDC">
            <w:pPr>
              <w:spacing w:after="0" w:line="360" w:lineRule="auto"/>
              <w:jc w:val="both"/>
              <w:rPr>
                <w:rFonts w:ascii="Arial" w:eastAsia="Times New Roman" w:hAnsi="Arial" w:cs="Arial"/>
                <w:sz w:val="20"/>
                <w:szCs w:val="20"/>
              </w:rPr>
            </w:pPr>
            <w:r w:rsidRPr="00CF678B">
              <w:rPr>
                <w:rFonts w:ascii="Arial" w:eastAsia="Times New Roman" w:hAnsi="Arial" w:cs="Arial"/>
                <w:sz w:val="20"/>
                <w:szCs w:val="20"/>
              </w:rPr>
              <w:t>8.683333333</w:t>
            </w:r>
          </w:p>
        </w:tc>
      </w:tr>
      <w:tr w:rsidR="00CF678B" w:rsidRPr="00CF678B" w14:paraId="75A20FC9" w14:textId="77777777" w:rsidTr="00CF678B">
        <w:trPr>
          <w:trHeight w:val="264"/>
        </w:trPr>
        <w:tc>
          <w:tcPr>
            <w:tcW w:w="4280" w:type="dxa"/>
            <w:tcBorders>
              <w:top w:val="nil"/>
              <w:left w:val="nil"/>
              <w:bottom w:val="nil"/>
              <w:right w:val="nil"/>
            </w:tcBorders>
            <w:shd w:val="clear" w:color="auto" w:fill="auto"/>
            <w:noWrap/>
            <w:vAlign w:val="bottom"/>
            <w:hideMark/>
          </w:tcPr>
          <w:p w14:paraId="1A8EF691" w14:textId="77777777" w:rsidR="00CF678B" w:rsidRPr="00CF678B" w:rsidRDefault="00CF678B" w:rsidP="00E12FDC">
            <w:pPr>
              <w:spacing w:after="0" w:line="360" w:lineRule="auto"/>
              <w:jc w:val="both"/>
              <w:rPr>
                <w:rFonts w:ascii="Arial" w:eastAsia="Times New Roman" w:hAnsi="Arial" w:cs="Arial"/>
                <w:sz w:val="20"/>
                <w:szCs w:val="20"/>
              </w:rPr>
            </w:pPr>
            <w:r w:rsidRPr="00CF678B">
              <w:rPr>
                <w:rFonts w:ascii="Arial" w:eastAsia="Times New Roman" w:hAnsi="Arial" w:cs="Arial"/>
                <w:sz w:val="20"/>
                <w:szCs w:val="20"/>
              </w:rPr>
              <w:t>Variance</w:t>
            </w:r>
          </w:p>
        </w:tc>
        <w:tc>
          <w:tcPr>
            <w:tcW w:w="480" w:type="dxa"/>
            <w:tcBorders>
              <w:top w:val="nil"/>
              <w:left w:val="nil"/>
              <w:bottom w:val="nil"/>
              <w:right w:val="nil"/>
            </w:tcBorders>
            <w:shd w:val="clear" w:color="auto" w:fill="auto"/>
            <w:noWrap/>
            <w:vAlign w:val="bottom"/>
            <w:hideMark/>
          </w:tcPr>
          <w:p w14:paraId="7995E6AC" w14:textId="77777777" w:rsidR="00CF678B" w:rsidRPr="00CF678B" w:rsidRDefault="00CF678B" w:rsidP="00E12FDC">
            <w:pPr>
              <w:spacing w:after="0" w:line="360" w:lineRule="auto"/>
              <w:jc w:val="both"/>
              <w:rPr>
                <w:rFonts w:ascii="Arial" w:eastAsia="Times New Roman" w:hAnsi="Arial" w:cs="Arial"/>
                <w:sz w:val="20"/>
                <w:szCs w:val="20"/>
              </w:rPr>
            </w:pPr>
            <w:r w:rsidRPr="00CF678B">
              <w:rPr>
                <w:rFonts w:ascii="Arial" w:eastAsia="Times New Roman" w:hAnsi="Arial" w:cs="Arial"/>
                <w:sz w:val="20"/>
                <w:szCs w:val="20"/>
              </w:rPr>
              <w:t>1.059090909</w:t>
            </w:r>
          </w:p>
        </w:tc>
        <w:tc>
          <w:tcPr>
            <w:tcW w:w="1880" w:type="dxa"/>
            <w:tcBorders>
              <w:top w:val="nil"/>
              <w:left w:val="nil"/>
              <w:bottom w:val="nil"/>
              <w:right w:val="nil"/>
            </w:tcBorders>
            <w:shd w:val="clear" w:color="auto" w:fill="auto"/>
            <w:noWrap/>
            <w:vAlign w:val="bottom"/>
            <w:hideMark/>
          </w:tcPr>
          <w:p w14:paraId="06BF5810" w14:textId="77777777" w:rsidR="00CF678B" w:rsidRPr="00CF678B" w:rsidRDefault="00CF678B" w:rsidP="00E12FDC">
            <w:pPr>
              <w:spacing w:after="0" w:line="360" w:lineRule="auto"/>
              <w:jc w:val="both"/>
              <w:rPr>
                <w:rFonts w:ascii="Arial" w:eastAsia="Times New Roman" w:hAnsi="Arial" w:cs="Arial"/>
                <w:sz w:val="20"/>
                <w:szCs w:val="20"/>
              </w:rPr>
            </w:pPr>
            <w:r w:rsidRPr="00CF678B">
              <w:rPr>
                <w:rFonts w:ascii="Arial" w:eastAsia="Times New Roman" w:hAnsi="Arial" w:cs="Arial"/>
                <w:sz w:val="20"/>
                <w:szCs w:val="20"/>
              </w:rPr>
              <w:t>1.077878788</w:t>
            </w:r>
          </w:p>
        </w:tc>
      </w:tr>
      <w:tr w:rsidR="00CF678B" w:rsidRPr="00CF678B" w14:paraId="74D53283" w14:textId="77777777" w:rsidTr="00CF678B">
        <w:trPr>
          <w:trHeight w:val="264"/>
        </w:trPr>
        <w:tc>
          <w:tcPr>
            <w:tcW w:w="4280" w:type="dxa"/>
            <w:tcBorders>
              <w:top w:val="nil"/>
              <w:left w:val="nil"/>
              <w:bottom w:val="nil"/>
              <w:right w:val="nil"/>
            </w:tcBorders>
            <w:shd w:val="clear" w:color="auto" w:fill="auto"/>
            <w:noWrap/>
            <w:vAlign w:val="bottom"/>
            <w:hideMark/>
          </w:tcPr>
          <w:p w14:paraId="65449824" w14:textId="77777777" w:rsidR="00CF678B" w:rsidRPr="00CF678B" w:rsidRDefault="00CF678B" w:rsidP="00E12FDC">
            <w:pPr>
              <w:spacing w:after="0" w:line="360" w:lineRule="auto"/>
              <w:jc w:val="both"/>
              <w:rPr>
                <w:rFonts w:ascii="Arial" w:eastAsia="Times New Roman" w:hAnsi="Arial" w:cs="Arial"/>
                <w:sz w:val="20"/>
                <w:szCs w:val="20"/>
              </w:rPr>
            </w:pPr>
            <w:r w:rsidRPr="00CF678B">
              <w:rPr>
                <w:rFonts w:ascii="Arial" w:eastAsia="Times New Roman" w:hAnsi="Arial" w:cs="Arial"/>
                <w:sz w:val="20"/>
                <w:szCs w:val="20"/>
              </w:rPr>
              <w:t>Observations</w:t>
            </w:r>
          </w:p>
        </w:tc>
        <w:tc>
          <w:tcPr>
            <w:tcW w:w="480" w:type="dxa"/>
            <w:tcBorders>
              <w:top w:val="nil"/>
              <w:left w:val="nil"/>
              <w:bottom w:val="nil"/>
              <w:right w:val="nil"/>
            </w:tcBorders>
            <w:shd w:val="clear" w:color="auto" w:fill="auto"/>
            <w:noWrap/>
            <w:vAlign w:val="bottom"/>
            <w:hideMark/>
          </w:tcPr>
          <w:p w14:paraId="138D7C51" w14:textId="77777777" w:rsidR="00CF678B" w:rsidRPr="00CF678B" w:rsidRDefault="00CF678B" w:rsidP="00E12FDC">
            <w:pPr>
              <w:spacing w:after="0" w:line="360" w:lineRule="auto"/>
              <w:jc w:val="both"/>
              <w:rPr>
                <w:rFonts w:ascii="Arial" w:eastAsia="Times New Roman" w:hAnsi="Arial" w:cs="Arial"/>
                <w:sz w:val="20"/>
                <w:szCs w:val="20"/>
              </w:rPr>
            </w:pPr>
            <w:r w:rsidRPr="00CF678B">
              <w:rPr>
                <w:rFonts w:ascii="Arial" w:eastAsia="Times New Roman" w:hAnsi="Arial" w:cs="Arial"/>
                <w:sz w:val="20"/>
                <w:szCs w:val="20"/>
              </w:rPr>
              <w:t>12</w:t>
            </w:r>
          </w:p>
        </w:tc>
        <w:tc>
          <w:tcPr>
            <w:tcW w:w="1880" w:type="dxa"/>
            <w:tcBorders>
              <w:top w:val="nil"/>
              <w:left w:val="nil"/>
              <w:bottom w:val="nil"/>
              <w:right w:val="nil"/>
            </w:tcBorders>
            <w:shd w:val="clear" w:color="auto" w:fill="auto"/>
            <w:noWrap/>
            <w:vAlign w:val="bottom"/>
            <w:hideMark/>
          </w:tcPr>
          <w:p w14:paraId="35E6DDBB" w14:textId="77777777" w:rsidR="00CF678B" w:rsidRPr="00CF678B" w:rsidRDefault="00CF678B" w:rsidP="00E12FDC">
            <w:pPr>
              <w:spacing w:after="0" w:line="360" w:lineRule="auto"/>
              <w:jc w:val="both"/>
              <w:rPr>
                <w:rFonts w:ascii="Arial" w:eastAsia="Times New Roman" w:hAnsi="Arial" w:cs="Arial"/>
                <w:sz w:val="20"/>
                <w:szCs w:val="20"/>
              </w:rPr>
            </w:pPr>
            <w:r w:rsidRPr="00CF678B">
              <w:rPr>
                <w:rFonts w:ascii="Arial" w:eastAsia="Times New Roman" w:hAnsi="Arial" w:cs="Arial"/>
                <w:sz w:val="20"/>
                <w:szCs w:val="20"/>
              </w:rPr>
              <w:t>12</w:t>
            </w:r>
          </w:p>
        </w:tc>
      </w:tr>
      <w:tr w:rsidR="00CF678B" w:rsidRPr="00CF678B" w14:paraId="2F2FA051" w14:textId="77777777" w:rsidTr="00CF678B">
        <w:trPr>
          <w:trHeight w:val="264"/>
        </w:trPr>
        <w:tc>
          <w:tcPr>
            <w:tcW w:w="4280" w:type="dxa"/>
            <w:tcBorders>
              <w:top w:val="nil"/>
              <w:left w:val="nil"/>
              <w:bottom w:val="nil"/>
              <w:right w:val="nil"/>
            </w:tcBorders>
            <w:shd w:val="clear" w:color="auto" w:fill="auto"/>
            <w:noWrap/>
            <w:vAlign w:val="bottom"/>
            <w:hideMark/>
          </w:tcPr>
          <w:p w14:paraId="31FFB4CA" w14:textId="77777777" w:rsidR="00CF678B" w:rsidRPr="00CF678B" w:rsidRDefault="00CF678B" w:rsidP="00E12FDC">
            <w:pPr>
              <w:spacing w:after="0" w:line="360" w:lineRule="auto"/>
              <w:jc w:val="both"/>
              <w:rPr>
                <w:rFonts w:ascii="Arial" w:eastAsia="Times New Roman" w:hAnsi="Arial" w:cs="Arial"/>
                <w:sz w:val="20"/>
                <w:szCs w:val="20"/>
              </w:rPr>
            </w:pPr>
            <w:r w:rsidRPr="00CF678B">
              <w:rPr>
                <w:rFonts w:ascii="Arial" w:eastAsia="Times New Roman" w:hAnsi="Arial" w:cs="Arial"/>
                <w:sz w:val="20"/>
                <w:szCs w:val="20"/>
              </w:rPr>
              <w:t>Pearson Correlation</w:t>
            </w:r>
          </w:p>
        </w:tc>
        <w:tc>
          <w:tcPr>
            <w:tcW w:w="480" w:type="dxa"/>
            <w:tcBorders>
              <w:top w:val="nil"/>
              <w:left w:val="nil"/>
              <w:bottom w:val="nil"/>
              <w:right w:val="nil"/>
            </w:tcBorders>
            <w:shd w:val="clear" w:color="auto" w:fill="auto"/>
            <w:noWrap/>
            <w:vAlign w:val="bottom"/>
            <w:hideMark/>
          </w:tcPr>
          <w:p w14:paraId="39C7841F" w14:textId="77777777" w:rsidR="00CF678B" w:rsidRPr="00CF678B" w:rsidRDefault="00CF678B" w:rsidP="00E12FDC">
            <w:pPr>
              <w:spacing w:after="0" w:line="360" w:lineRule="auto"/>
              <w:jc w:val="both"/>
              <w:rPr>
                <w:rFonts w:ascii="Arial" w:eastAsia="Times New Roman" w:hAnsi="Arial" w:cs="Arial"/>
                <w:sz w:val="20"/>
                <w:szCs w:val="20"/>
              </w:rPr>
            </w:pPr>
            <w:r w:rsidRPr="00CF678B">
              <w:rPr>
                <w:rFonts w:ascii="Arial" w:eastAsia="Times New Roman" w:hAnsi="Arial" w:cs="Arial"/>
                <w:sz w:val="20"/>
                <w:szCs w:val="20"/>
              </w:rPr>
              <w:t>0.901055812</w:t>
            </w:r>
          </w:p>
        </w:tc>
        <w:tc>
          <w:tcPr>
            <w:tcW w:w="1880" w:type="dxa"/>
            <w:tcBorders>
              <w:top w:val="nil"/>
              <w:left w:val="nil"/>
              <w:bottom w:val="nil"/>
              <w:right w:val="nil"/>
            </w:tcBorders>
            <w:shd w:val="clear" w:color="auto" w:fill="auto"/>
            <w:noWrap/>
            <w:vAlign w:val="bottom"/>
            <w:hideMark/>
          </w:tcPr>
          <w:p w14:paraId="362471D4" w14:textId="77777777" w:rsidR="00CF678B" w:rsidRPr="00CF678B" w:rsidRDefault="00CF678B" w:rsidP="00E12FDC">
            <w:pPr>
              <w:spacing w:after="0" w:line="360" w:lineRule="auto"/>
              <w:jc w:val="both"/>
              <w:rPr>
                <w:rFonts w:ascii="Arial" w:eastAsia="Times New Roman" w:hAnsi="Arial" w:cs="Arial"/>
                <w:sz w:val="20"/>
                <w:szCs w:val="20"/>
              </w:rPr>
            </w:pPr>
          </w:p>
        </w:tc>
      </w:tr>
      <w:tr w:rsidR="00CF678B" w:rsidRPr="00CF678B" w14:paraId="48832AAA" w14:textId="77777777" w:rsidTr="00CF678B">
        <w:trPr>
          <w:trHeight w:val="264"/>
        </w:trPr>
        <w:tc>
          <w:tcPr>
            <w:tcW w:w="4280" w:type="dxa"/>
            <w:tcBorders>
              <w:top w:val="nil"/>
              <w:left w:val="nil"/>
              <w:bottom w:val="nil"/>
              <w:right w:val="nil"/>
            </w:tcBorders>
            <w:shd w:val="clear" w:color="auto" w:fill="auto"/>
            <w:noWrap/>
            <w:vAlign w:val="bottom"/>
            <w:hideMark/>
          </w:tcPr>
          <w:p w14:paraId="51261625" w14:textId="77777777" w:rsidR="00CF678B" w:rsidRPr="00CF678B" w:rsidRDefault="00CF678B" w:rsidP="00E12FDC">
            <w:pPr>
              <w:spacing w:after="0" w:line="360" w:lineRule="auto"/>
              <w:jc w:val="both"/>
              <w:rPr>
                <w:rFonts w:ascii="Arial" w:eastAsia="Times New Roman" w:hAnsi="Arial" w:cs="Arial"/>
                <w:sz w:val="20"/>
                <w:szCs w:val="20"/>
              </w:rPr>
            </w:pPr>
            <w:r w:rsidRPr="00CF678B">
              <w:rPr>
                <w:rFonts w:ascii="Arial" w:eastAsia="Times New Roman" w:hAnsi="Arial" w:cs="Arial"/>
                <w:sz w:val="20"/>
                <w:szCs w:val="20"/>
              </w:rPr>
              <w:t>Hypothesized Mean Difference</w:t>
            </w:r>
          </w:p>
        </w:tc>
        <w:tc>
          <w:tcPr>
            <w:tcW w:w="480" w:type="dxa"/>
            <w:tcBorders>
              <w:top w:val="nil"/>
              <w:left w:val="nil"/>
              <w:bottom w:val="nil"/>
              <w:right w:val="nil"/>
            </w:tcBorders>
            <w:shd w:val="clear" w:color="auto" w:fill="auto"/>
            <w:noWrap/>
            <w:vAlign w:val="bottom"/>
            <w:hideMark/>
          </w:tcPr>
          <w:p w14:paraId="3D2C77A9" w14:textId="77777777" w:rsidR="00CF678B" w:rsidRPr="00CF678B" w:rsidRDefault="00CF678B" w:rsidP="00E12FDC">
            <w:pPr>
              <w:spacing w:after="0" w:line="360" w:lineRule="auto"/>
              <w:jc w:val="both"/>
              <w:rPr>
                <w:rFonts w:ascii="Arial" w:eastAsia="Times New Roman" w:hAnsi="Arial" w:cs="Arial"/>
                <w:sz w:val="20"/>
                <w:szCs w:val="20"/>
              </w:rPr>
            </w:pPr>
            <w:r w:rsidRPr="00CF678B">
              <w:rPr>
                <w:rFonts w:ascii="Arial" w:eastAsia="Times New Roman" w:hAnsi="Arial" w:cs="Arial"/>
                <w:sz w:val="20"/>
                <w:szCs w:val="20"/>
              </w:rPr>
              <w:t>0</w:t>
            </w:r>
          </w:p>
        </w:tc>
        <w:tc>
          <w:tcPr>
            <w:tcW w:w="1880" w:type="dxa"/>
            <w:tcBorders>
              <w:top w:val="nil"/>
              <w:left w:val="nil"/>
              <w:bottom w:val="nil"/>
              <w:right w:val="nil"/>
            </w:tcBorders>
            <w:shd w:val="clear" w:color="auto" w:fill="auto"/>
            <w:noWrap/>
            <w:vAlign w:val="bottom"/>
            <w:hideMark/>
          </w:tcPr>
          <w:p w14:paraId="6DF76FA6" w14:textId="77777777" w:rsidR="00CF678B" w:rsidRPr="00CF678B" w:rsidRDefault="00CF678B" w:rsidP="00E12FDC">
            <w:pPr>
              <w:spacing w:after="0" w:line="360" w:lineRule="auto"/>
              <w:jc w:val="both"/>
              <w:rPr>
                <w:rFonts w:ascii="Arial" w:eastAsia="Times New Roman" w:hAnsi="Arial" w:cs="Arial"/>
                <w:sz w:val="20"/>
                <w:szCs w:val="20"/>
              </w:rPr>
            </w:pPr>
          </w:p>
        </w:tc>
      </w:tr>
      <w:tr w:rsidR="00CF678B" w:rsidRPr="00CF678B" w14:paraId="7393B47D" w14:textId="77777777" w:rsidTr="00CF678B">
        <w:trPr>
          <w:trHeight w:val="264"/>
        </w:trPr>
        <w:tc>
          <w:tcPr>
            <w:tcW w:w="4280" w:type="dxa"/>
            <w:tcBorders>
              <w:top w:val="nil"/>
              <w:left w:val="nil"/>
              <w:bottom w:val="nil"/>
              <w:right w:val="nil"/>
            </w:tcBorders>
            <w:shd w:val="clear" w:color="auto" w:fill="auto"/>
            <w:noWrap/>
            <w:vAlign w:val="bottom"/>
            <w:hideMark/>
          </w:tcPr>
          <w:p w14:paraId="6B08A33B" w14:textId="77777777" w:rsidR="00CF678B" w:rsidRPr="00CF678B" w:rsidRDefault="00CF678B" w:rsidP="00E12FDC">
            <w:pPr>
              <w:spacing w:after="0" w:line="360" w:lineRule="auto"/>
              <w:jc w:val="both"/>
              <w:rPr>
                <w:rFonts w:ascii="Arial" w:eastAsia="Times New Roman" w:hAnsi="Arial" w:cs="Arial"/>
                <w:sz w:val="20"/>
                <w:szCs w:val="20"/>
              </w:rPr>
            </w:pPr>
            <w:proofErr w:type="spellStart"/>
            <w:r w:rsidRPr="00CF678B">
              <w:rPr>
                <w:rFonts w:ascii="Arial" w:eastAsia="Times New Roman" w:hAnsi="Arial" w:cs="Arial"/>
                <w:sz w:val="20"/>
                <w:szCs w:val="20"/>
              </w:rPr>
              <w:t>df</w:t>
            </w:r>
            <w:proofErr w:type="spellEnd"/>
          </w:p>
        </w:tc>
        <w:tc>
          <w:tcPr>
            <w:tcW w:w="480" w:type="dxa"/>
            <w:tcBorders>
              <w:top w:val="nil"/>
              <w:left w:val="nil"/>
              <w:bottom w:val="nil"/>
              <w:right w:val="nil"/>
            </w:tcBorders>
            <w:shd w:val="clear" w:color="auto" w:fill="auto"/>
            <w:noWrap/>
            <w:vAlign w:val="bottom"/>
            <w:hideMark/>
          </w:tcPr>
          <w:p w14:paraId="456B08B7" w14:textId="77777777" w:rsidR="00CF678B" w:rsidRPr="00CF678B" w:rsidRDefault="00CF678B" w:rsidP="00E12FDC">
            <w:pPr>
              <w:spacing w:after="0" w:line="360" w:lineRule="auto"/>
              <w:jc w:val="both"/>
              <w:rPr>
                <w:rFonts w:ascii="Arial" w:eastAsia="Times New Roman" w:hAnsi="Arial" w:cs="Arial"/>
                <w:sz w:val="20"/>
                <w:szCs w:val="20"/>
              </w:rPr>
            </w:pPr>
            <w:r w:rsidRPr="00CF678B">
              <w:rPr>
                <w:rFonts w:ascii="Arial" w:eastAsia="Times New Roman" w:hAnsi="Arial" w:cs="Arial"/>
                <w:sz w:val="20"/>
                <w:szCs w:val="20"/>
              </w:rPr>
              <w:t>11</w:t>
            </w:r>
          </w:p>
        </w:tc>
        <w:tc>
          <w:tcPr>
            <w:tcW w:w="1880" w:type="dxa"/>
            <w:tcBorders>
              <w:top w:val="nil"/>
              <w:left w:val="nil"/>
              <w:bottom w:val="nil"/>
              <w:right w:val="nil"/>
            </w:tcBorders>
            <w:shd w:val="clear" w:color="auto" w:fill="auto"/>
            <w:noWrap/>
            <w:vAlign w:val="bottom"/>
            <w:hideMark/>
          </w:tcPr>
          <w:p w14:paraId="363A3F1B" w14:textId="77777777" w:rsidR="00CF678B" w:rsidRPr="00CF678B" w:rsidRDefault="00CF678B" w:rsidP="00E12FDC">
            <w:pPr>
              <w:spacing w:after="0" w:line="360" w:lineRule="auto"/>
              <w:jc w:val="both"/>
              <w:rPr>
                <w:rFonts w:ascii="Arial" w:eastAsia="Times New Roman" w:hAnsi="Arial" w:cs="Arial"/>
                <w:sz w:val="20"/>
                <w:szCs w:val="20"/>
              </w:rPr>
            </w:pPr>
          </w:p>
        </w:tc>
      </w:tr>
      <w:tr w:rsidR="00CF678B" w:rsidRPr="00CF678B" w14:paraId="60BA03DA" w14:textId="77777777" w:rsidTr="00CF678B">
        <w:trPr>
          <w:trHeight w:val="264"/>
        </w:trPr>
        <w:tc>
          <w:tcPr>
            <w:tcW w:w="4280" w:type="dxa"/>
            <w:tcBorders>
              <w:top w:val="nil"/>
              <w:left w:val="nil"/>
              <w:bottom w:val="nil"/>
              <w:right w:val="nil"/>
            </w:tcBorders>
            <w:shd w:val="clear" w:color="auto" w:fill="auto"/>
            <w:noWrap/>
            <w:vAlign w:val="bottom"/>
            <w:hideMark/>
          </w:tcPr>
          <w:p w14:paraId="04801CC5" w14:textId="77777777" w:rsidR="00CF678B" w:rsidRPr="00CF678B" w:rsidRDefault="00CF678B" w:rsidP="00E12FDC">
            <w:pPr>
              <w:spacing w:after="0" w:line="360" w:lineRule="auto"/>
              <w:jc w:val="both"/>
              <w:rPr>
                <w:rFonts w:ascii="Arial" w:eastAsia="Times New Roman" w:hAnsi="Arial" w:cs="Arial"/>
                <w:sz w:val="20"/>
                <w:szCs w:val="20"/>
              </w:rPr>
            </w:pPr>
            <w:r w:rsidRPr="00CF678B">
              <w:rPr>
                <w:rFonts w:ascii="Arial" w:eastAsia="Times New Roman" w:hAnsi="Arial" w:cs="Arial"/>
                <w:sz w:val="20"/>
                <w:szCs w:val="20"/>
              </w:rPr>
              <w:t>t Stat</w:t>
            </w:r>
          </w:p>
        </w:tc>
        <w:tc>
          <w:tcPr>
            <w:tcW w:w="480" w:type="dxa"/>
            <w:tcBorders>
              <w:top w:val="nil"/>
              <w:left w:val="nil"/>
              <w:bottom w:val="nil"/>
              <w:right w:val="nil"/>
            </w:tcBorders>
            <w:shd w:val="clear" w:color="auto" w:fill="auto"/>
            <w:noWrap/>
            <w:vAlign w:val="bottom"/>
            <w:hideMark/>
          </w:tcPr>
          <w:p w14:paraId="41DC60B2" w14:textId="77777777" w:rsidR="00CF678B" w:rsidRPr="00CF678B" w:rsidRDefault="00CF678B" w:rsidP="00E12FDC">
            <w:pPr>
              <w:spacing w:after="0" w:line="360" w:lineRule="auto"/>
              <w:jc w:val="both"/>
              <w:rPr>
                <w:rFonts w:ascii="Arial" w:eastAsia="Times New Roman" w:hAnsi="Arial" w:cs="Arial"/>
                <w:sz w:val="20"/>
                <w:szCs w:val="20"/>
              </w:rPr>
            </w:pPr>
            <w:r w:rsidRPr="00CF678B">
              <w:rPr>
                <w:rFonts w:ascii="Arial" w:eastAsia="Times New Roman" w:hAnsi="Arial" w:cs="Arial"/>
                <w:sz w:val="20"/>
                <w:szCs w:val="20"/>
              </w:rPr>
              <w:t>-3.263938591</w:t>
            </w:r>
          </w:p>
        </w:tc>
        <w:tc>
          <w:tcPr>
            <w:tcW w:w="1880" w:type="dxa"/>
            <w:tcBorders>
              <w:top w:val="nil"/>
              <w:left w:val="nil"/>
              <w:bottom w:val="nil"/>
              <w:right w:val="nil"/>
            </w:tcBorders>
            <w:shd w:val="clear" w:color="auto" w:fill="auto"/>
            <w:noWrap/>
            <w:vAlign w:val="bottom"/>
            <w:hideMark/>
          </w:tcPr>
          <w:p w14:paraId="3E76702B" w14:textId="77777777" w:rsidR="00CF678B" w:rsidRPr="00CF678B" w:rsidRDefault="00CF678B" w:rsidP="00E12FDC">
            <w:pPr>
              <w:spacing w:after="0" w:line="360" w:lineRule="auto"/>
              <w:jc w:val="both"/>
              <w:rPr>
                <w:rFonts w:ascii="Arial" w:eastAsia="Times New Roman" w:hAnsi="Arial" w:cs="Arial"/>
                <w:sz w:val="20"/>
                <w:szCs w:val="20"/>
              </w:rPr>
            </w:pPr>
          </w:p>
        </w:tc>
      </w:tr>
      <w:tr w:rsidR="00CF678B" w:rsidRPr="00CF678B" w14:paraId="0C754D5D" w14:textId="77777777" w:rsidTr="00CF678B">
        <w:trPr>
          <w:trHeight w:val="264"/>
        </w:trPr>
        <w:tc>
          <w:tcPr>
            <w:tcW w:w="4280" w:type="dxa"/>
            <w:tcBorders>
              <w:top w:val="nil"/>
              <w:left w:val="nil"/>
              <w:bottom w:val="nil"/>
              <w:right w:val="nil"/>
            </w:tcBorders>
            <w:shd w:val="clear" w:color="auto" w:fill="auto"/>
            <w:noWrap/>
            <w:vAlign w:val="bottom"/>
            <w:hideMark/>
          </w:tcPr>
          <w:p w14:paraId="5B32A10E" w14:textId="77777777" w:rsidR="00CF678B" w:rsidRPr="00EE4E3F" w:rsidRDefault="00CF678B" w:rsidP="00E12FDC">
            <w:pPr>
              <w:spacing w:after="0" w:line="360" w:lineRule="auto"/>
              <w:jc w:val="both"/>
              <w:rPr>
                <w:rFonts w:ascii="Arial" w:eastAsia="Times New Roman" w:hAnsi="Arial" w:cs="Arial"/>
                <w:sz w:val="20"/>
                <w:szCs w:val="20"/>
                <w:lang w:val="fr-FR"/>
              </w:rPr>
            </w:pPr>
            <w:r w:rsidRPr="00EE4E3F">
              <w:rPr>
                <w:rFonts w:ascii="Arial" w:eastAsia="Times New Roman" w:hAnsi="Arial" w:cs="Arial"/>
                <w:sz w:val="20"/>
                <w:szCs w:val="20"/>
                <w:lang w:val="fr-FR"/>
              </w:rPr>
              <w:t>P(T&lt;=t) one-</w:t>
            </w:r>
            <w:proofErr w:type="spellStart"/>
            <w:r w:rsidRPr="00EE4E3F">
              <w:rPr>
                <w:rFonts w:ascii="Arial" w:eastAsia="Times New Roman" w:hAnsi="Arial" w:cs="Arial"/>
                <w:sz w:val="20"/>
                <w:szCs w:val="20"/>
                <w:lang w:val="fr-FR"/>
              </w:rPr>
              <w:t>tail</w:t>
            </w:r>
            <w:proofErr w:type="spellEnd"/>
          </w:p>
        </w:tc>
        <w:tc>
          <w:tcPr>
            <w:tcW w:w="480" w:type="dxa"/>
            <w:tcBorders>
              <w:top w:val="nil"/>
              <w:left w:val="nil"/>
              <w:bottom w:val="nil"/>
              <w:right w:val="nil"/>
            </w:tcBorders>
            <w:shd w:val="clear" w:color="auto" w:fill="auto"/>
            <w:noWrap/>
            <w:vAlign w:val="bottom"/>
            <w:hideMark/>
          </w:tcPr>
          <w:p w14:paraId="40596E47" w14:textId="77777777" w:rsidR="00CF678B" w:rsidRPr="00CF678B" w:rsidRDefault="00CF678B" w:rsidP="00E12FDC">
            <w:pPr>
              <w:spacing w:after="0" w:line="360" w:lineRule="auto"/>
              <w:jc w:val="both"/>
              <w:rPr>
                <w:rFonts w:ascii="Arial" w:eastAsia="Times New Roman" w:hAnsi="Arial" w:cs="Arial"/>
                <w:sz w:val="20"/>
                <w:szCs w:val="20"/>
              </w:rPr>
            </w:pPr>
            <w:r w:rsidRPr="00CF678B">
              <w:rPr>
                <w:rFonts w:ascii="Arial" w:eastAsia="Times New Roman" w:hAnsi="Arial" w:cs="Arial"/>
                <w:sz w:val="20"/>
                <w:szCs w:val="20"/>
              </w:rPr>
              <w:t>0.003772997</w:t>
            </w:r>
          </w:p>
        </w:tc>
        <w:tc>
          <w:tcPr>
            <w:tcW w:w="1880" w:type="dxa"/>
            <w:tcBorders>
              <w:top w:val="nil"/>
              <w:left w:val="nil"/>
              <w:bottom w:val="nil"/>
              <w:right w:val="nil"/>
            </w:tcBorders>
            <w:shd w:val="clear" w:color="auto" w:fill="auto"/>
            <w:noWrap/>
            <w:vAlign w:val="bottom"/>
            <w:hideMark/>
          </w:tcPr>
          <w:p w14:paraId="41E86B9D" w14:textId="77777777" w:rsidR="00CF678B" w:rsidRPr="00CF678B" w:rsidRDefault="00CF678B" w:rsidP="00E12FDC">
            <w:pPr>
              <w:spacing w:after="0" w:line="360" w:lineRule="auto"/>
              <w:jc w:val="both"/>
              <w:rPr>
                <w:rFonts w:ascii="Arial" w:eastAsia="Times New Roman" w:hAnsi="Arial" w:cs="Arial"/>
                <w:sz w:val="20"/>
                <w:szCs w:val="20"/>
              </w:rPr>
            </w:pPr>
          </w:p>
        </w:tc>
      </w:tr>
      <w:tr w:rsidR="00CF678B" w:rsidRPr="00CF678B" w14:paraId="0DD802FF" w14:textId="77777777" w:rsidTr="00CF678B">
        <w:trPr>
          <w:trHeight w:val="264"/>
        </w:trPr>
        <w:tc>
          <w:tcPr>
            <w:tcW w:w="4280" w:type="dxa"/>
            <w:tcBorders>
              <w:top w:val="nil"/>
              <w:left w:val="nil"/>
              <w:bottom w:val="nil"/>
              <w:right w:val="nil"/>
            </w:tcBorders>
            <w:shd w:val="clear" w:color="auto" w:fill="auto"/>
            <w:noWrap/>
            <w:vAlign w:val="bottom"/>
            <w:hideMark/>
          </w:tcPr>
          <w:p w14:paraId="0B25AEC6" w14:textId="77777777" w:rsidR="00CF678B" w:rsidRPr="00CF678B" w:rsidRDefault="00CF678B" w:rsidP="00E12FDC">
            <w:pPr>
              <w:spacing w:after="0" w:line="360" w:lineRule="auto"/>
              <w:jc w:val="both"/>
              <w:rPr>
                <w:rFonts w:ascii="Arial" w:eastAsia="Times New Roman" w:hAnsi="Arial" w:cs="Arial"/>
                <w:sz w:val="20"/>
                <w:szCs w:val="20"/>
              </w:rPr>
            </w:pPr>
            <w:r w:rsidRPr="00CF678B">
              <w:rPr>
                <w:rFonts w:ascii="Arial" w:eastAsia="Times New Roman" w:hAnsi="Arial" w:cs="Arial"/>
                <w:sz w:val="20"/>
                <w:szCs w:val="20"/>
              </w:rPr>
              <w:t>t Critical one-tail</w:t>
            </w:r>
          </w:p>
        </w:tc>
        <w:tc>
          <w:tcPr>
            <w:tcW w:w="480" w:type="dxa"/>
            <w:tcBorders>
              <w:top w:val="nil"/>
              <w:left w:val="nil"/>
              <w:bottom w:val="nil"/>
              <w:right w:val="nil"/>
            </w:tcBorders>
            <w:shd w:val="clear" w:color="auto" w:fill="auto"/>
            <w:noWrap/>
            <w:vAlign w:val="bottom"/>
            <w:hideMark/>
          </w:tcPr>
          <w:p w14:paraId="3FAE8812" w14:textId="77777777" w:rsidR="00CF678B" w:rsidRPr="00CF678B" w:rsidRDefault="00CF678B" w:rsidP="00E12FDC">
            <w:pPr>
              <w:spacing w:after="0" w:line="360" w:lineRule="auto"/>
              <w:jc w:val="both"/>
              <w:rPr>
                <w:rFonts w:ascii="Arial" w:eastAsia="Times New Roman" w:hAnsi="Arial" w:cs="Arial"/>
                <w:sz w:val="20"/>
                <w:szCs w:val="20"/>
              </w:rPr>
            </w:pPr>
            <w:r w:rsidRPr="00CF678B">
              <w:rPr>
                <w:rFonts w:ascii="Arial" w:eastAsia="Times New Roman" w:hAnsi="Arial" w:cs="Arial"/>
                <w:sz w:val="20"/>
                <w:szCs w:val="20"/>
              </w:rPr>
              <w:t>1.795884819</w:t>
            </w:r>
          </w:p>
        </w:tc>
        <w:tc>
          <w:tcPr>
            <w:tcW w:w="1880" w:type="dxa"/>
            <w:tcBorders>
              <w:top w:val="nil"/>
              <w:left w:val="nil"/>
              <w:bottom w:val="nil"/>
              <w:right w:val="nil"/>
            </w:tcBorders>
            <w:shd w:val="clear" w:color="auto" w:fill="auto"/>
            <w:noWrap/>
            <w:vAlign w:val="bottom"/>
            <w:hideMark/>
          </w:tcPr>
          <w:p w14:paraId="25A6DF7A" w14:textId="77777777" w:rsidR="00CF678B" w:rsidRPr="00CF678B" w:rsidRDefault="00CF678B" w:rsidP="00E12FDC">
            <w:pPr>
              <w:spacing w:after="0" w:line="360" w:lineRule="auto"/>
              <w:jc w:val="both"/>
              <w:rPr>
                <w:rFonts w:ascii="Arial" w:eastAsia="Times New Roman" w:hAnsi="Arial" w:cs="Arial"/>
                <w:sz w:val="20"/>
                <w:szCs w:val="20"/>
              </w:rPr>
            </w:pPr>
          </w:p>
        </w:tc>
      </w:tr>
      <w:tr w:rsidR="00CF678B" w:rsidRPr="00CF678B" w14:paraId="27DE83E9" w14:textId="77777777" w:rsidTr="00CF678B">
        <w:trPr>
          <w:trHeight w:val="264"/>
        </w:trPr>
        <w:tc>
          <w:tcPr>
            <w:tcW w:w="4280" w:type="dxa"/>
            <w:tcBorders>
              <w:top w:val="nil"/>
              <w:left w:val="nil"/>
              <w:bottom w:val="nil"/>
              <w:right w:val="nil"/>
            </w:tcBorders>
            <w:shd w:val="clear" w:color="auto" w:fill="auto"/>
            <w:noWrap/>
            <w:vAlign w:val="bottom"/>
            <w:hideMark/>
          </w:tcPr>
          <w:p w14:paraId="32F7A28A" w14:textId="77777777" w:rsidR="00CF678B" w:rsidRPr="00CF678B" w:rsidRDefault="00CF678B" w:rsidP="00E12FDC">
            <w:pPr>
              <w:spacing w:after="0" w:line="360" w:lineRule="auto"/>
              <w:jc w:val="both"/>
              <w:rPr>
                <w:rFonts w:ascii="Arial" w:eastAsia="Times New Roman" w:hAnsi="Arial" w:cs="Arial"/>
                <w:sz w:val="20"/>
                <w:szCs w:val="20"/>
              </w:rPr>
            </w:pPr>
            <w:r w:rsidRPr="00CF678B">
              <w:rPr>
                <w:rFonts w:ascii="Arial" w:eastAsia="Times New Roman" w:hAnsi="Arial" w:cs="Arial"/>
                <w:sz w:val="20"/>
                <w:szCs w:val="20"/>
              </w:rPr>
              <w:t>P(T&lt;=t) two-tail</w:t>
            </w:r>
          </w:p>
        </w:tc>
        <w:tc>
          <w:tcPr>
            <w:tcW w:w="480" w:type="dxa"/>
            <w:tcBorders>
              <w:top w:val="nil"/>
              <w:left w:val="nil"/>
              <w:bottom w:val="nil"/>
              <w:right w:val="nil"/>
            </w:tcBorders>
            <w:shd w:val="clear" w:color="auto" w:fill="auto"/>
            <w:noWrap/>
            <w:vAlign w:val="bottom"/>
            <w:hideMark/>
          </w:tcPr>
          <w:p w14:paraId="612360EC" w14:textId="77777777" w:rsidR="00CF678B" w:rsidRPr="00CF678B" w:rsidRDefault="00CF678B" w:rsidP="00E12FDC">
            <w:pPr>
              <w:spacing w:after="0" w:line="360" w:lineRule="auto"/>
              <w:jc w:val="both"/>
              <w:rPr>
                <w:rFonts w:ascii="Arial" w:eastAsia="Times New Roman" w:hAnsi="Arial" w:cs="Arial"/>
                <w:sz w:val="20"/>
                <w:szCs w:val="20"/>
              </w:rPr>
            </w:pPr>
            <w:r w:rsidRPr="00CF678B">
              <w:rPr>
                <w:rFonts w:ascii="Arial" w:eastAsia="Times New Roman" w:hAnsi="Arial" w:cs="Arial"/>
                <w:sz w:val="20"/>
                <w:szCs w:val="20"/>
              </w:rPr>
              <w:t>0.007545995</w:t>
            </w:r>
          </w:p>
        </w:tc>
        <w:tc>
          <w:tcPr>
            <w:tcW w:w="1880" w:type="dxa"/>
            <w:tcBorders>
              <w:top w:val="nil"/>
              <w:left w:val="nil"/>
              <w:bottom w:val="nil"/>
              <w:right w:val="nil"/>
            </w:tcBorders>
            <w:shd w:val="clear" w:color="auto" w:fill="auto"/>
            <w:noWrap/>
            <w:vAlign w:val="bottom"/>
            <w:hideMark/>
          </w:tcPr>
          <w:p w14:paraId="254A20F1" w14:textId="77777777" w:rsidR="00CF678B" w:rsidRPr="00CF678B" w:rsidRDefault="00CF678B" w:rsidP="00E12FDC">
            <w:pPr>
              <w:spacing w:after="0" w:line="360" w:lineRule="auto"/>
              <w:jc w:val="both"/>
              <w:rPr>
                <w:rFonts w:ascii="Arial" w:eastAsia="Times New Roman" w:hAnsi="Arial" w:cs="Arial"/>
                <w:sz w:val="20"/>
                <w:szCs w:val="20"/>
              </w:rPr>
            </w:pPr>
          </w:p>
        </w:tc>
      </w:tr>
      <w:tr w:rsidR="00CF678B" w:rsidRPr="00CF678B" w14:paraId="7F1C6765" w14:textId="77777777" w:rsidTr="00CF678B">
        <w:trPr>
          <w:trHeight w:val="276"/>
        </w:trPr>
        <w:tc>
          <w:tcPr>
            <w:tcW w:w="4280" w:type="dxa"/>
            <w:tcBorders>
              <w:top w:val="nil"/>
              <w:left w:val="nil"/>
              <w:bottom w:val="single" w:sz="8" w:space="0" w:color="auto"/>
              <w:right w:val="nil"/>
            </w:tcBorders>
            <w:shd w:val="clear" w:color="auto" w:fill="auto"/>
            <w:noWrap/>
            <w:vAlign w:val="bottom"/>
            <w:hideMark/>
          </w:tcPr>
          <w:p w14:paraId="1E774AA1" w14:textId="77777777" w:rsidR="00CF678B" w:rsidRPr="00CF678B" w:rsidRDefault="00CF678B" w:rsidP="00E12FDC">
            <w:pPr>
              <w:spacing w:after="0" w:line="360" w:lineRule="auto"/>
              <w:jc w:val="both"/>
              <w:rPr>
                <w:rFonts w:ascii="Arial" w:eastAsia="Times New Roman" w:hAnsi="Arial" w:cs="Arial"/>
                <w:sz w:val="20"/>
                <w:szCs w:val="20"/>
              </w:rPr>
            </w:pPr>
            <w:r w:rsidRPr="00CF678B">
              <w:rPr>
                <w:rFonts w:ascii="Arial" w:eastAsia="Times New Roman" w:hAnsi="Arial" w:cs="Arial"/>
                <w:sz w:val="20"/>
                <w:szCs w:val="20"/>
              </w:rPr>
              <w:t>t Critical two-tail</w:t>
            </w:r>
          </w:p>
        </w:tc>
        <w:tc>
          <w:tcPr>
            <w:tcW w:w="480" w:type="dxa"/>
            <w:tcBorders>
              <w:top w:val="nil"/>
              <w:left w:val="nil"/>
              <w:bottom w:val="single" w:sz="8" w:space="0" w:color="auto"/>
              <w:right w:val="nil"/>
            </w:tcBorders>
            <w:shd w:val="clear" w:color="auto" w:fill="auto"/>
            <w:noWrap/>
            <w:vAlign w:val="bottom"/>
            <w:hideMark/>
          </w:tcPr>
          <w:p w14:paraId="6176B2D1" w14:textId="77777777" w:rsidR="00CF678B" w:rsidRPr="00CF678B" w:rsidRDefault="00CF678B" w:rsidP="00E12FDC">
            <w:pPr>
              <w:spacing w:after="0" w:line="360" w:lineRule="auto"/>
              <w:jc w:val="both"/>
              <w:rPr>
                <w:rFonts w:ascii="Arial" w:eastAsia="Times New Roman" w:hAnsi="Arial" w:cs="Arial"/>
                <w:sz w:val="20"/>
                <w:szCs w:val="20"/>
              </w:rPr>
            </w:pPr>
            <w:r w:rsidRPr="00CF678B">
              <w:rPr>
                <w:rFonts w:ascii="Arial" w:eastAsia="Times New Roman" w:hAnsi="Arial" w:cs="Arial"/>
                <w:sz w:val="20"/>
                <w:szCs w:val="20"/>
              </w:rPr>
              <w:t>2.20098516</w:t>
            </w:r>
          </w:p>
        </w:tc>
        <w:tc>
          <w:tcPr>
            <w:tcW w:w="1880" w:type="dxa"/>
            <w:tcBorders>
              <w:top w:val="nil"/>
              <w:left w:val="nil"/>
              <w:bottom w:val="single" w:sz="8" w:space="0" w:color="auto"/>
              <w:right w:val="nil"/>
            </w:tcBorders>
            <w:shd w:val="clear" w:color="auto" w:fill="auto"/>
            <w:noWrap/>
            <w:vAlign w:val="bottom"/>
            <w:hideMark/>
          </w:tcPr>
          <w:p w14:paraId="21B6DBD6" w14:textId="77777777" w:rsidR="00CF678B" w:rsidRPr="00CF678B" w:rsidRDefault="00CF678B" w:rsidP="00E12FDC">
            <w:pPr>
              <w:spacing w:after="0" w:line="360" w:lineRule="auto"/>
              <w:jc w:val="both"/>
              <w:rPr>
                <w:rFonts w:ascii="Arial" w:eastAsia="Times New Roman" w:hAnsi="Arial" w:cs="Arial"/>
                <w:sz w:val="20"/>
                <w:szCs w:val="20"/>
              </w:rPr>
            </w:pPr>
            <w:r w:rsidRPr="00CF678B">
              <w:rPr>
                <w:rFonts w:ascii="Arial" w:eastAsia="Times New Roman" w:hAnsi="Arial" w:cs="Arial"/>
                <w:sz w:val="20"/>
                <w:szCs w:val="20"/>
              </w:rPr>
              <w:t> </w:t>
            </w:r>
          </w:p>
        </w:tc>
      </w:tr>
      <w:tr w:rsidR="00CF678B" w:rsidRPr="00CF678B" w14:paraId="2CBEAA88" w14:textId="77777777" w:rsidTr="00CF678B">
        <w:trPr>
          <w:trHeight w:val="264"/>
        </w:trPr>
        <w:tc>
          <w:tcPr>
            <w:tcW w:w="4280" w:type="dxa"/>
            <w:tcBorders>
              <w:top w:val="nil"/>
              <w:left w:val="nil"/>
              <w:bottom w:val="nil"/>
              <w:right w:val="nil"/>
            </w:tcBorders>
            <w:shd w:val="clear" w:color="auto" w:fill="auto"/>
            <w:noWrap/>
            <w:vAlign w:val="bottom"/>
            <w:hideMark/>
          </w:tcPr>
          <w:p w14:paraId="7FB798E8" w14:textId="77777777" w:rsidR="00CF678B" w:rsidRPr="00CF678B" w:rsidRDefault="00CF678B" w:rsidP="00E12FDC">
            <w:pPr>
              <w:spacing w:after="0" w:line="360" w:lineRule="auto"/>
              <w:jc w:val="both"/>
              <w:rPr>
                <w:rFonts w:ascii="Arial" w:eastAsia="Times New Roman" w:hAnsi="Arial" w:cs="Arial"/>
                <w:sz w:val="20"/>
                <w:szCs w:val="20"/>
              </w:rPr>
            </w:pPr>
          </w:p>
        </w:tc>
        <w:tc>
          <w:tcPr>
            <w:tcW w:w="480" w:type="dxa"/>
            <w:tcBorders>
              <w:top w:val="nil"/>
              <w:left w:val="nil"/>
              <w:bottom w:val="nil"/>
              <w:right w:val="nil"/>
            </w:tcBorders>
            <w:shd w:val="clear" w:color="auto" w:fill="auto"/>
            <w:noWrap/>
            <w:vAlign w:val="bottom"/>
            <w:hideMark/>
          </w:tcPr>
          <w:p w14:paraId="4171E901" w14:textId="77777777" w:rsidR="00CF678B" w:rsidRPr="00CF678B" w:rsidRDefault="00CF678B" w:rsidP="00E12FDC">
            <w:pPr>
              <w:spacing w:after="0" w:line="360" w:lineRule="auto"/>
              <w:jc w:val="both"/>
              <w:rPr>
                <w:rFonts w:ascii="Times New Roman" w:eastAsia="Times New Roman" w:hAnsi="Times New Roman" w:cs="Times New Roman"/>
                <w:sz w:val="20"/>
                <w:szCs w:val="20"/>
              </w:rPr>
            </w:pPr>
          </w:p>
        </w:tc>
        <w:tc>
          <w:tcPr>
            <w:tcW w:w="1880" w:type="dxa"/>
            <w:tcBorders>
              <w:top w:val="nil"/>
              <w:left w:val="nil"/>
              <w:bottom w:val="nil"/>
              <w:right w:val="nil"/>
            </w:tcBorders>
            <w:shd w:val="clear" w:color="auto" w:fill="auto"/>
            <w:noWrap/>
            <w:vAlign w:val="bottom"/>
            <w:hideMark/>
          </w:tcPr>
          <w:p w14:paraId="4A04946B" w14:textId="77777777" w:rsidR="00CF678B" w:rsidRPr="00CF678B" w:rsidRDefault="00CF678B" w:rsidP="00E12FDC">
            <w:pPr>
              <w:spacing w:after="0" w:line="360" w:lineRule="auto"/>
              <w:jc w:val="both"/>
              <w:rPr>
                <w:rFonts w:ascii="Times New Roman" w:eastAsia="Times New Roman" w:hAnsi="Times New Roman" w:cs="Times New Roman"/>
                <w:sz w:val="20"/>
                <w:szCs w:val="20"/>
              </w:rPr>
            </w:pPr>
          </w:p>
        </w:tc>
      </w:tr>
      <w:tr w:rsidR="00CF678B" w:rsidRPr="00CF678B" w14:paraId="70D88B1A" w14:textId="77777777" w:rsidTr="00CF678B">
        <w:trPr>
          <w:trHeight w:val="264"/>
        </w:trPr>
        <w:tc>
          <w:tcPr>
            <w:tcW w:w="4280" w:type="dxa"/>
            <w:tcBorders>
              <w:top w:val="nil"/>
              <w:left w:val="nil"/>
              <w:bottom w:val="nil"/>
              <w:right w:val="nil"/>
            </w:tcBorders>
            <w:shd w:val="clear" w:color="auto" w:fill="auto"/>
            <w:noWrap/>
            <w:vAlign w:val="bottom"/>
            <w:hideMark/>
          </w:tcPr>
          <w:p w14:paraId="29A0FF32" w14:textId="77777777" w:rsidR="00CF678B" w:rsidRPr="00CF678B" w:rsidRDefault="00CF678B" w:rsidP="00E12FDC">
            <w:pPr>
              <w:spacing w:after="0" w:line="360" w:lineRule="auto"/>
              <w:jc w:val="both"/>
              <w:rPr>
                <w:rFonts w:ascii="Arial" w:eastAsia="Times New Roman" w:hAnsi="Arial" w:cs="Arial"/>
                <w:sz w:val="20"/>
                <w:szCs w:val="20"/>
              </w:rPr>
            </w:pPr>
            <w:r w:rsidRPr="00CF678B">
              <w:rPr>
                <w:rFonts w:ascii="Arial" w:eastAsia="Times New Roman" w:hAnsi="Arial" w:cs="Arial"/>
                <w:sz w:val="20"/>
                <w:szCs w:val="20"/>
              </w:rPr>
              <w:t>Difference in Means</w:t>
            </w:r>
          </w:p>
        </w:tc>
        <w:tc>
          <w:tcPr>
            <w:tcW w:w="480" w:type="dxa"/>
            <w:tcBorders>
              <w:top w:val="nil"/>
              <w:left w:val="nil"/>
              <w:bottom w:val="nil"/>
              <w:right w:val="nil"/>
            </w:tcBorders>
            <w:shd w:val="clear" w:color="auto" w:fill="auto"/>
            <w:noWrap/>
            <w:vAlign w:val="bottom"/>
            <w:hideMark/>
          </w:tcPr>
          <w:p w14:paraId="206AE833" w14:textId="77777777" w:rsidR="00CF678B" w:rsidRPr="00CF678B" w:rsidRDefault="00CF678B" w:rsidP="00E12FDC">
            <w:pPr>
              <w:spacing w:after="0" w:line="360" w:lineRule="auto"/>
              <w:jc w:val="both"/>
              <w:rPr>
                <w:rFonts w:ascii="Arial" w:eastAsia="Times New Roman" w:hAnsi="Arial" w:cs="Arial"/>
                <w:sz w:val="20"/>
                <w:szCs w:val="20"/>
              </w:rPr>
            </w:pPr>
            <w:r w:rsidRPr="00CF678B">
              <w:rPr>
                <w:rFonts w:ascii="Arial" w:eastAsia="Times New Roman" w:hAnsi="Arial" w:cs="Arial"/>
                <w:sz w:val="20"/>
                <w:szCs w:val="20"/>
              </w:rPr>
              <w:t>-0.433333333</w:t>
            </w:r>
          </w:p>
        </w:tc>
        <w:tc>
          <w:tcPr>
            <w:tcW w:w="1880" w:type="dxa"/>
            <w:tcBorders>
              <w:top w:val="nil"/>
              <w:left w:val="nil"/>
              <w:bottom w:val="nil"/>
              <w:right w:val="nil"/>
            </w:tcBorders>
            <w:shd w:val="clear" w:color="auto" w:fill="auto"/>
            <w:noWrap/>
            <w:vAlign w:val="bottom"/>
            <w:hideMark/>
          </w:tcPr>
          <w:p w14:paraId="405AA77F" w14:textId="77777777" w:rsidR="00CF678B" w:rsidRPr="00CF678B" w:rsidRDefault="00CF678B" w:rsidP="00E12FDC">
            <w:pPr>
              <w:spacing w:after="0" w:line="360" w:lineRule="auto"/>
              <w:jc w:val="both"/>
              <w:rPr>
                <w:rFonts w:ascii="Arial" w:eastAsia="Times New Roman" w:hAnsi="Arial" w:cs="Arial"/>
                <w:sz w:val="20"/>
                <w:szCs w:val="20"/>
              </w:rPr>
            </w:pPr>
          </w:p>
        </w:tc>
      </w:tr>
      <w:tr w:rsidR="00CF678B" w:rsidRPr="00CF678B" w14:paraId="36A95E77" w14:textId="77777777" w:rsidTr="00CF678B">
        <w:trPr>
          <w:trHeight w:val="264"/>
        </w:trPr>
        <w:tc>
          <w:tcPr>
            <w:tcW w:w="4280" w:type="dxa"/>
            <w:tcBorders>
              <w:top w:val="nil"/>
              <w:left w:val="nil"/>
              <w:bottom w:val="nil"/>
              <w:right w:val="nil"/>
            </w:tcBorders>
            <w:shd w:val="clear" w:color="auto" w:fill="auto"/>
            <w:noWrap/>
            <w:vAlign w:val="bottom"/>
            <w:hideMark/>
          </w:tcPr>
          <w:p w14:paraId="3E5D47BA" w14:textId="77777777" w:rsidR="00CF678B" w:rsidRPr="00CF678B" w:rsidRDefault="00CF678B" w:rsidP="00E12FDC">
            <w:pPr>
              <w:spacing w:after="0" w:line="360" w:lineRule="auto"/>
              <w:jc w:val="both"/>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14:paraId="1B9577F9" w14:textId="77777777" w:rsidR="00CF678B" w:rsidRPr="00CF678B" w:rsidRDefault="00CF678B" w:rsidP="00E12FDC">
            <w:pPr>
              <w:spacing w:after="0" w:line="360" w:lineRule="auto"/>
              <w:jc w:val="both"/>
              <w:rPr>
                <w:rFonts w:ascii="Times New Roman" w:eastAsia="Times New Roman" w:hAnsi="Times New Roman" w:cs="Times New Roman"/>
                <w:sz w:val="20"/>
                <w:szCs w:val="20"/>
              </w:rPr>
            </w:pPr>
          </w:p>
        </w:tc>
        <w:tc>
          <w:tcPr>
            <w:tcW w:w="1880" w:type="dxa"/>
            <w:tcBorders>
              <w:top w:val="nil"/>
              <w:left w:val="nil"/>
              <w:bottom w:val="nil"/>
              <w:right w:val="nil"/>
            </w:tcBorders>
            <w:shd w:val="clear" w:color="auto" w:fill="auto"/>
            <w:noWrap/>
            <w:vAlign w:val="bottom"/>
            <w:hideMark/>
          </w:tcPr>
          <w:p w14:paraId="50285749" w14:textId="77777777" w:rsidR="00CF678B" w:rsidRPr="00CF678B" w:rsidRDefault="00CF678B" w:rsidP="00E12FDC">
            <w:pPr>
              <w:spacing w:after="0" w:line="360" w:lineRule="auto"/>
              <w:jc w:val="both"/>
              <w:rPr>
                <w:rFonts w:ascii="Times New Roman" w:eastAsia="Times New Roman" w:hAnsi="Times New Roman" w:cs="Times New Roman"/>
                <w:sz w:val="20"/>
                <w:szCs w:val="20"/>
              </w:rPr>
            </w:pPr>
          </w:p>
        </w:tc>
      </w:tr>
    </w:tbl>
    <w:p w14:paraId="7F49B33B" w14:textId="0C7ACB66" w:rsidR="00A917DB" w:rsidRDefault="00CF678B" w:rsidP="00E12FDC">
      <w:pPr>
        <w:spacing w:line="360" w:lineRule="auto"/>
        <w:jc w:val="both"/>
        <w:rPr>
          <w:sz w:val="24"/>
          <w:szCs w:val="24"/>
        </w:rPr>
      </w:pPr>
      <w:r>
        <w:rPr>
          <w:sz w:val="24"/>
          <w:szCs w:val="24"/>
        </w:rPr>
        <w:fldChar w:fldCharType="end"/>
      </w:r>
    </w:p>
    <w:p w14:paraId="2666F7AA" w14:textId="1958FA81" w:rsidR="00E12FDC" w:rsidRDefault="00CF678B" w:rsidP="00E12FDC">
      <w:pPr>
        <w:spacing w:line="360" w:lineRule="auto"/>
        <w:jc w:val="both"/>
        <w:rPr>
          <w:sz w:val="24"/>
          <w:szCs w:val="24"/>
        </w:rPr>
      </w:pPr>
      <w:r>
        <w:rPr>
          <w:sz w:val="24"/>
          <w:szCs w:val="24"/>
        </w:rPr>
        <w:t xml:space="preserve">The mean for Agent 1 is 8.25 and the mean for Agent 2 is 8.68. The variance for Agent 1 and Agent 2 is 1.06 and 1.08, respectively. The difference in Means is 0.43. </w:t>
      </w:r>
    </w:p>
    <w:p w14:paraId="058ED77F" w14:textId="77777777" w:rsidR="00E12FDC" w:rsidRDefault="00E12FDC" w:rsidP="00E12FDC">
      <w:pPr>
        <w:spacing w:line="360" w:lineRule="auto"/>
        <w:jc w:val="both"/>
        <w:rPr>
          <w:sz w:val="24"/>
          <w:szCs w:val="24"/>
        </w:rPr>
      </w:pPr>
    </w:p>
    <w:p w14:paraId="398FFBD2" w14:textId="0925F2A2" w:rsidR="00CF678B" w:rsidRPr="00E12FDC" w:rsidRDefault="00CF678B" w:rsidP="00E12FDC">
      <w:pPr>
        <w:spacing w:line="360" w:lineRule="auto"/>
        <w:jc w:val="both"/>
        <w:rPr>
          <w:b/>
          <w:bCs/>
          <w:sz w:val="24"/>
          <w:szCs w:val="24"/>
        </w:rPr>
      </w:pPr>
      <w:r w:rsidRPr="00E12FDC">
        <w:rPr>
          <w:b/>
          <w:bCs/>
          <w:sz w:val="24"/>
          <w:szCs w:val="24"/>
        </w:rPr>
        <w:t>Exercise 8.5</w:t>
      </w:r>
    </w:p>
    <w:p w14:paraId="0FD9E933" w14:textId="37F217DF" w:rsidR="00CF678B" w:rsidRDefault="00CF678B" w:rsidP="00E12FDC">
      <w:pPr>
        <w:spacing w:line="360" w:lineRule="auto"/>
        <w:jc w:val="both"/>
        <w:rPr>
          <w:sz w:val="24"/>
          <w:szCs w:val="24"/>
        </w:rPr>
      </w:pPr>
      <w:r>
        <w:rPr>
          <w:sz w:val="24"/>
          <w:szCs w:val="24"/>
        </w:rPr>
        <w:t xml:space="preserve">If a one-tailed test had been conducted to determine the effectiveness of Agent 1, the conclusion would be misleading. Involving Agent 2 in the comparison of Means and Variances leads to accurate conclusions on agent effectiveness. </w:t>
      </w:r>
    </w:p>
    <w:p w14:paraId="01C3B7B7" w14:textId="597F996B" w:rsidR="00CF678B" w:rsidRDefault="00CF678B" w:rsidP="00E12FDC">
      <w:pPr>
        <w:spacing w:line="360" w:lineRule="auto"/>
        <w:jc w:val="both"/>
        <w:rPr>
          <w:sz w:val="24"/>
          <w:szCs w:val="24"/>
        </w:rPr>
      </w:pPr>
    </w:p>
    <w:p w14:paraId="0F2D7FE1" w14:textId="77777777" w:rsidR="00785A2B" w:rsidRDefault="00785A2B" w:rsidP="00E12FDC">
      <w:pPr>
        <w:spacing w:line="360" w:lineRule="auto"/>
        <w:jc w:val="both"/>
        <w:rPr>
          <w:sz w:val="24"/>
          <w:szCs w:val="24"/>
        </w:rPr>
      </w:pPr>
    </w:p>
    <w:p w14:paraId="1B3CD8D2" w14:textId="65A57E56" w:rsidR="00CF678B" w:rsidRPr="00E12FDC" w:rsidRDefault="00CF678B" w:rsidP="00E12FDC">
      <w:pPr>
        <w:spacing w:line="360" w:lineRule="auto"/>
        <w:jc w:val="both"/>
        <w:rPr>
          <w:rFonts w:ascii="MS Sans Serif" w:eastAsia="Times New Roman" w:hAnsi="MS Sans Serif" w:cs="Times New Roman"/>
          <w:sz w:val="20"/>
          <w:szCs w:val="20"/>
        </w:rPr>
      </w:pPr>
      <w:r w:rsidRPr="00E12FDC">
        <w:rPr>
          <w:b/>
          <w:bCs/>
          <w:sz w:val="24"/>
          <w:szCs w:val="24"/>
        </w:rPr>
        <w:lastRenderedPageBreak/>
        <w:t>Exercise 8.6</w:t>
      </w:r>
      <w:r>
        <w:rPr>
          <w:rFonts w:ascii="MS Sans Serif" w:eastAsia="Times New Roman" w:hAnsi="MS Sans Serif" w:cs="Times New Roman"/>
          <w:sz w:val="20"/>
          <w:szCs w:val="20"/>
        </w:rPr>
        <w:fldChar w:fldCharType="begin"/>
      </w:r>
      <w:r w:rsidRPr="00E12FDC">
        <w:rPr>
          <w:rFonts w:ascii="MS Sans Serif" w:eastAsia="Times New Roman" w:hAnsi="MS Sans Serif" w:cs="Times New Roman"/>
          <w:sz w:val="20"/>
          <w:szCs w:val="20"/>
        </w:rPr>
        <w:instrText xml:space="preserve"> LINK Excel.Sheet.12 "C:\\Users\\HP\\Downloads\\EXCEL HYPOTHESIS\\Exe 86C.xlsx" "SUPER!R3C8:R13C10" \a \f 4 \h </w:instrText>
      </w:r>
      <w:r w:rsidR="00E12FDC" w:rsidRPr="00E12FDC">
        <w:rPr>
          <w:rFonts w:ascii="MS Sans Serif" w:eastAsia="Times New Roman" w:hAnsi="MS Sans Serif" w:cs="Times New Roman"/>
          <w:sz w:val="20"/>
          <w:szCs w:val="20"/>
        </w:rPr>
        <w:instrText xml:space="preserve"> \* MERGEFORMAT </w:instrText>
      </w:r>
      <w:r>
        <w:rPr>
          <w:rFonts w:ascii="MS Sans Serif" w:eastAsia="Times New Roman" w:hAnsi="MS Sans Serif" w:cs="Times New Roman"/>
          <w:sz w:val="20"/>
          <w:szCs w:val="20"/>
        </w:rPr>
        <w:fldChar w:fldCharType="separate"/>
      </w:r>
    </w:p>
    <w:tbl>
      <w:tblPr>
        <w:tblW w:w="7000" w:type="dxa"/>
        <w:tblInd w:w="108" w:type="dxa"/>
        <w:tblLook w:val="04A0" w:firstRow="1" w:lastRow="0" w:firstColumn="1" w:lastColumn="0" w:noHBand="0" w:noVBand="1"/>
      </w:tblPr>
      <w:tblGrid>
        <w:gridCol w:w="3900"/>
        <w:gridCol w:w="1384"/>
        <w:gridCol w:w="2620"/>
      </w:tblGrid>
      <w:tr w:rsidR="00CF678B" w:rsidRPr="00CF678B" w14:paraId="3055F06D" w14:textId="77777777" w:rsidTr="00CF678B">
        <w:trPr>
          <w:trHeight w:val="252"/>
        </w:trPr>
        <w:tc>
          <w:tcPr>
            <w:tcW w:w="4380" w:type="dxa"/>
            <w:gridSpan w:val="2"/>
            <w:tcBorders>
              <w:top w:val="nil"/>
              <w:left w:val="nil"/>
              <w:bottom w:val="nil"/>
              <w:right w:val="nil"/>
            </w:tcBorders>
            <w:shd w:val="clear" w:color="auto" w:fill="auto"/>
            <w:noWrap/>
            <w:vAlign w:val="bottom"/>
            <w:hideMark/>
          </w:tcPr>
          <w:p w14:paraId="1722F9B7" w14:textId="60B502E4" w:rsidR="00CF678B" w:rsidRPr="00CF678B" w:rsidRDefault="00CF678B" w:rsidP="00E12FDC">
            <w:pPr>
              <w:spacing w:after="0" w:line="360" w:lineRule="auto"/>
              <w:jc w:val="both"/>
              <w:rPr>
                <w:rFonts w:ascii="MS Sans Serif" w:eastAsia="Times New Roman" w:hAnsi="MS Sans Serif" w:cs="Times New Roman"/>
                <w:sz w:val="20"/>
                <w:szCs w:val="20"/>
              </w:rPr>
            </w:pPr>
            <w:r w:rsidRPr="00CF678B">
              <w:rPr>
                <w:rFonts w:ascii="MS Sans Serif" w:eastAsia="Times New Roman" w:hAnsi="MS Sans Serif" w:cs="Times New Roman"/>
                <w:sz w:val="20"/>
                <w:szCs w:val="20"/>
              </w:rPr>
              <w:t>F-Test Two-Sample for Variances</w:t>
            </w:r>
          </w:p>
        </w:tc>
        <w:tc>
          <w:tcPr>
            <w:tcW w:w="2620" w:type="dxa"/>
            <w:tcBorders>
              <w:top w:val="nil"/>
              <w:left w:val="nil"/>
              <w:bottom w:val="nil"/>
              <w:right w:val="nil"/>
            </w:tcBorders>
            <w:shd w:val="clear" w:color="auto" w:fill="auto"/>
            <w:noWrap/>
            <w:vAlign w:val="bottom"/>
            <w:hideMark/>
          </w:tcPr>
          <w:p w14:paraId="33D292C9" w14:textId="77777777" w:rsidR="00CF678B" w:rsidRPr="00CF678B" w:rsidRDefault="00CF678B" w:rsidP="00E12FDC">
            <w:pPr>
              <w:spacing w:after="0" w:line="360" w:lineRule="auto"/>
              <w:jc w:val="both"/>
              <w:rPr>
                <w:rFonts w:ascii="MS Sans Serif" w:eastAsia="Times New Roman" w:hAnsi="MS Sans Serif" w:cs="Times New Roman"/>
                <w:sz w:val="20"/>
                <w:szCs w:val="20"/>
              </w:rPr>
            </w:pPr>
          </w:p>
        </w:tc>
      </w:tr>
      <w:tr w:rsidR="00CF678B" w:rsidRPr="00CF678B" w14:paraId="3CA71368" w14:textId="77777777" w:rsidTr="00CF678B">
        <w:trPr>
          <w:trHeight w:val="264"/>
        </w:trPr>
        <w:tc>
          <w:tcPr>
            <w:tcW w:w="3900" w:type="dxa"/>
            <w:tcBorders>
              <w:top w:val="nil"/>
              <w:left w:val="nil"/>
              <w:bottom w:val="nil"/>
              <w:right w:val="nil"/>
            </w:tcBorders>
            <w:shd w:val="clear" w:color="auto" w:fill="auto"/>
            <w:noWrap/>
            <w:vAlign w:val="bottom"/>
            <w:hideMark/>
          </w:tcPr>
          <w:p w14:paraId="6BF56368" w14:textId="77777777" w:rsidR="00CF678B" w:rsidRPr="00CF678B" w:rsidRDefault="00CF678B" w:rsidP="00E12FDC">
            <w:pPr>
              <w:spacing w:after="0" w:line="360" w:lineRule="auto"/>
              <w:jc w:val="both"/>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14:paraId="3FF37681" w14:textId="77777777" w:rsidR="00CF678B" w:rsidRPr="00CF678B" w:rsidRDefault="00CF678B" w:rsidP="00E12FDC">
            <w:pPr>
              <w:spacing w:after="0" w:line="360" w:lineRule="auto"/>
              <w:jc w:val="both"/>
              <w:rPr>
                <w:rFonts w:ascii="Times New Roman" w:eastAsia="Times New Roman" w:hAnsi="Times New Roman" w:cs="Times New Roman"/>
                <w:sz w:val="20"/>
                <w:szCs w:val="20"/>
              </w:rPr>
            </w:pPr>
          </w:p>
        </w:tc>
        <w:tc>
          <w:tcPr>
            <w:tcW w:w="2620" w:type="dxa"/>
            <w:tcBorders>
              <w:top w:val="nil"/>
              <w:left w:val="nil"/>
              <w:bottom w:val="nil"/>
              <w:right w:val="nil"/>
            </w:tcBorders>
            <w:shd w:val="clear" w:color="auto" w:fill="auto"/>
            <w:noWrap/>
            <w:vAlign w:val="bottom"/>
            <w:hideMark/>
          </w:tcPr>
          <w:p w14:paraId="7A161817" w14:textId="77777777" w:rsidR="00CF678B" w:rsidRPr="00CF678B" w:rsidRDefault="00CF678B" w:rsidP="00E12FDC">
            <w:pPr>
              <w:spacing w:after="0" w:line="360" w:lineRule="auto"/>
              <w:jc w:val="both"/>
              <w:rPr>
                <w:rFonts w:ascii="Times New Roman" w:eastAsia="Times New Roman" w:hAnsi="Times New Roman" w:cs="Times New Roman"/>
                <w:sz w:val="20"/>
                <w:szCs w:val="20"/>
              </w:rPr>
            </w:pPr>
          </w:p>
        </w:tc>
      </w:tr>
      <w:tr w:rsidR="00CF678B" w:rsidRPr="00CF678B" w14:paraId="6EC80192" w14:textId="77777777" w:rsidTr="00CF678B">
        <w:trPr>
          <w:trHeight w:val="252"/>
        </w:trPr>
        <w:tc>
          <w:tcPr>
            <w:tcW w:w="3900" w:type="dxa"/>
            <w:tcBorders>
              <w:top w:val="single" w:sz="8" w:space="0" w:color="auto"/>
              <w:left w:val="nil"/>
              <w:bottom w:val="single" w:sz="4" w:space="0" w:color="auto"/>
              <w:right w:val="nil"/>
            </w:tcBorders>
            <w:shd w:val="clear" w:color="auto" w:fill="auto"/>
            <w:noWrap/>
            <w:vAlign w:val="bottom"/>
            <w:hideMark/>
          </w:tcPr>
          <w:p w14:paraId="70A049BB" w14:textId="77777777" w:rsidR="00CF678B" w:rsidRPr="00CF678B" w:rsidRDefault="00CF678B" w:rsidP="00E12FDC">
            <w:pPr>
              <w:spacing w:after="0" w:line="360" w:lineRule="auto"/>
              <w:jc w:val="both"/>
              <w:rPr>
                <w:rFonts w:ascii="MS Sans Serif" w:eastAsia="Times New Roman" w:hAnsi="MS Sans Serif" w:cs="Times New Roman"/>
                <w:i/>
                <w:iCs/>
                <w:sz w:val="20"/>
                <w:szCs w:val="20"/>
              </w:rPr>
            </w:pPr>
            <w:r w:rsidRPr="00CF678B">
              <w:rPr>
                <w:rFonts w:ascii="MS Sans Serif" w:eastAsia="Times New Roman" w:hAnsi="MS Sans Serif" w:cs="Times New Roman"/>
                <w:i/>
                <w:iCs/>
                <w:sz w:val="20"/>
                <w:szCs w:val="20"/>
              </w:rPr>
              <w:t> </w:t>
            </w:r>
          </w:p>
        </w:tc>
        <w:tc>
          <w:tcPr>
            <w:tcW w:w="480" w:type="dxa"/>
            <w:tcBorders>
              <w:top w:val="single" w:sz="8" w:space="0" w:color="auto"/>
              <w:left w:val="nil"/>
              <w:bottom w:val="single" w:sz="4" w:space="0" w:color="auto"/>
              <w:right w:val="nil"/>
            </w:tcBorders>
            <w:shd w:val="clear" w:color="auto" w:fill="auto"/>
            <w:noWrap/>
            <w:vAlign w:val="bottom"/>
            <w:hideMark/>
          </w:tcPr>
          <w:p w14:paraId="503979AD" w14:textId="77777777" w:rsidR="00CF678B" w:rsidRPr="00CF678B" w:rsidRDefault="00CF678B" w:rsidP="00E12FDC">
            <w:pPr>
              <w:spacing w:after="0" w:line="360" w:lineRule="auto"/>
              <w:jc w:val="both"/>
              <w:rPr>
                <w:rFonts w:ascii="MS Sans Serif" w:eastAsia="Times New Roman" w:hAnsi="MS Sans Serif" w:cs="Times New Roman"/>
                <w:i/>
                <w:iCs/>
                <w:sz w:val="20"/>
                <w:szCs w:val="20"/>
              </w:rPr>
            </w:pPr>
            <w:r w:rsidRPr="00CF678B">
              <w:rPr>
                <w:rFonts w:ascii="MS Sans Serif" w:eastAsia="Times New Roman" w:hAnsi="MS Sans Serif" w:cs="Times New Roman"/>
                <w:i/>
                <w:iCs/>
                <w:sz w:val="20"/>
                <w:szCs w:val="20"/>
              </w:rPr>
              <w:t>Variable 1</w:t>
            </w:r>
          </w:p>
        </w:tc>
        <w:tc>
          <w:tcPr>
            <w:tcW w:w="2620" w:type="dxa"/>
            <w:tcBorders>
              <w:top w:val="single" w:sz="8" w:space="0" w:color="auto"/>
              <w:left w:val="nil"/>
              <w:bottom w:val="single" w:sz="4" w:space="0" w:color="auto"/>
              <w:right w:val="nil"/>
            </w:tcBorders>
            <w:shd w:val="clear" w:color="auto" w:fill="auto"/>
            <w:noWrap/>
            <w:vAlign w:val="bottom"/>
            <w:hideMark/>
          </w:tcPr>
          <w:p w14:paraId="47FDCDAB" w14:textId="77777777" w:rsidR="00CF678B" w:rsidRPr="00CF678B" w:rsidRDefault="00CF678B" w:rsidP="00E12FDC">
            <w:pPr>
              <w:spacing w:after="0" w:line="360" w:lineRule="auto"/>
              <w:jc w:val="both"/>
              <w:rPr>
                <w:rFonts w:ascii="MS Sans Serif" w:eastAsia="Times New Roman" w:hAnsi="MS Sans Serif" w:cs="Times New Roman"/>
                <w:i/>
                <w:iCs/>
                <w:sz w:val="20"/>
                <w:szCs w:val="20"/>
              </w:rPr>
            </w:pPr>
            <w:r w:rsidRPr="00CF678B">
              <w:rPr>
                <w:rFonts w:ascii="MS Sans Serif" w:eastAsia="Times New Roman" w:hAnsi="MS Sans Serif" w:cs="Times New Roman"/>
                <w:i/>
                <w:iCs/>
                <w:sz w:val="20"/>
                <w:szCs w:val="20"/>
              </w:rPr>
              <w:t>Variable 2</w:t>
            </w:r>
          </w:p>
        </w:tc>
      </w:tr>
      <w:tr w:rsidR="00CF678B" w:rsidRPr="00CF678B" w14:paraId="68DD1A61" w14:textId="77777777" w:rsidTr="00CF678B">
        <w:trPr>
          <w:trHeight w:val="252"/>
        </w:trPr>
        <w:tc>
          <w:tcPr>
            <w:tcW w:w="3900" w:type="dxa"/>
            <w:tcBorders>
              <w:top w:val="nil"/>
              <w:left w:val="nil"/>
              <w:bottom w:val="nil"/>
              <w:right w:val="nil"/>
            </w:tcBorders>
            <w:shd w:val="clear" w:color="auto" w:fill="auto"/>
            <w:noWrap/>
            <w:vAlign w:val="bottom"/>
            <w:hideMark/>
          </w:tcPr>
          <w:p w14:paraId="09F11FD3" w14:textId="77777777" w:rsidR="00CF678B" w:rsidRPr="00CF678B" w:rsidRDefault="00CF678B" w:rsidP="00E12FDC">
            <w:pPr>
              <w:spacing w:after="0" w:line="360" w:lineRule="auto"/>
              <w:jc w:val="both"/>
              <w:rPr>
                <w:rFonts w:ascii="MS Sans Serif" w:eastAsia="Times New Roman" w:hAnsi="MS Sans Serif" w:cs="Times New Roman"/>
                <w:sz w:val="20"/>
                <w:szCs w:val="20"/>
              </w:rPr>
            </w:pPr>
            <w:r w:rsidRPr="00CF678B">
              <w:rPr>
                <w:rFonts w:ascii="MS Sans Serif" w:eastAsia="Times New Roman" w:hAnsi="MS Sans Serif" w:cs="Times New Roman"/>
                <w:sz w:val="20"/>
                <w:szCs w:val="20"/>
              </w:rPr>
              <w:t>Mean</w:t>
            </w:r>
          </w:p>
        </w:tc>
        <w:tc>
          <w:tcPr>
            <w:tcW w:w="480" w:type="dxa"/>
            <w:tcBorders>
              <w:top w:val="nil"/>
              <w:left w:val="nil"/>
              <w:bottom w:val="nil"/>
              <w:right w:val="nil"/>
            </w:tcBorders>
            <w:shd w:val="clear" w:color="auto" w:fill="auto"/>
            <w:noWrap/>
            <w:vAlign w:val="bottom"/>
            <w:hideMark/>
          </w:tcPr>
          <w:p w14:paraId="025E96C8" w14:textId="77777777" w:rsidR="00CF678B" w:rsidRPr="00CF678B" w:rsidRDefault="00CF678B" w:rsidP="00E12FDC">
            <w:pPr>
              <w:spacing w:after="0" w:line="360" w:lineRule="auto"/>
              <w:jc w:val="both"/>
              <w:rPr>
                <w:rFonts w:ascii="MS Sans Serif" w:eastAsia="Times New Roman" w:hAnsi="MS Sans Serif" w:cs="Times New Roman"/>
                <w:sz w:val="20"/>
                <w:szCs w:val="20"/>
              </w:rPr>
            </w:pPr>
            <w:r w:rsidRPr="00CF678B">
              <w:rPr>
                <w:rFonts w:ascii="MS Sans Serif" w:eastAsia="Times New Roman" w:hAnsi="MS Sans Serif" w:cs="Times New Roman"/>
                <w:sz w:val="20"/>
                <w:szCs w:val="20"/>
              </w:rPr>
              <w:t>51.404</w:t>
            </w:r>
          </w:p>
        </w:tc>
        <w:tc>
          <w:tcPr>
            <w:tcW w:w="2620" w:type="dxa"/>
            <w:tcBorders>
              <w:top w:val="nil"/>
              <w:left w:val="nil"/>
              <w:bottom w:val="nil"/>
              <w:right w:val="nil"/>
            </w:tcBorders>
            <w:shd w:val="clear" w:color="auto" w:fill="auto"/>
            <w:noWrap/>
            <w:vAlign w:val="bottom"/>
            <w:hideMark/>
          </w:tcPr>
          <w:p w14:paraId="01CB21D2" w14:textId="77777777" w:rsidR="00CF678B" w:rsidRPr="00CF678B" w:rsidRDefault="00CF678B" w:rsidP="00E12FDC">
            <w:pPr>
              <w:spacing w:after="0" w:line="360" w:lineRule="auto"/>
              <w:jc w:val="both"/>
              <w:rPr>
                <w:rFonts w:ascii="MS Sans Serif" w:eastAsia="Times New Roman" w:hAnsi="MS Sans Serif" w:cs="Times New Roman"/>
                <w:sz w:val="20"/>
                <w:szCs w:val="20"/>
              </w:rPr>
            </w:pPr>
            <w:r w:rsidRPr="00CF678B">
              <w:rPr>
                <w:rFonts w:ascii="MS Sans Serif" w:eastAsia="Times New Roman" w:hAnsi="MS Sans Serif" w:cs="Times New Roman"/>
                <w:sz w:val="20"/>
                <w:szCs w:val="20"/>
              </w:rPr>
              <w:t>46.158</w:t>
            </w:r>
          </w:p>
        </w:tc>
      </w:tr>
      <w:tr w:rsidR="00CF678B" w:rsidRPr="00CF678B" w14:paraId="11CA2154" w14:textId="77777777" w:rsidTr="00CF678B">
        <w:trPr>
          <w:trHeight w:val="252"/>
        </w:trPr>
        <w:tc>
          <w:tcPr>
            <w:tcW w:w="3900" w:type="dxa"/>
            <w:tcBorders>
              <w:top w:val="nil"/>
              <w:left w:val="nil"/>
              <w:bottom w:val="nil"/>
              <w:right w:val="nil"/>
            </w:tcBorders>
            <w:shd w:val="clear" w:color="auto" w:fill="auto"/>
            <w:noWrap/>
            <w:vAlign w:val="bottom"/>
            <w:hideMark/>
          </w:tcPr>
          <w:p w14:paraId="0549E8B5" w14:textId="77777777" w:rsidR="00CF678B" w:rsidRPr="00CF678B" w:rsidRDefault="00CF678B" w:rsidP="00E12FDC">
            <w:pPr>
              <w:spacing w:after="0" w:line="360" w:lineRule="auto"/>
              <w:jc w:val="both"/>
              <w:rPr>
                <w:rFonts w:ascii="MS Sans Serif" w:eastAsia="Times New Roman" w:hAnsi="MS Sans Serif" w:cs="Times New Roman"/>
                <w:sz w:val="20"/>
                <w:szCs w:val="20"/>
              </w:rPr>
            </w:pPr>
            <w:r w:rsidRPr="00CF678B">
              <w:rPr>
                <w:rFonts w:ascii="MS Sans Serif" w:eastAsia="Times New Roman" w:hAnsi="MS Sans Serif" w:cs="Times New Roman"/>
                <w:sz w:val="20"/>
                <w:szCs w:val="20"/>
              </w:rPr>
              <w:t>Variance</w:t>
            </w:r>
          </w:p>
        </w:tc>
        <w:tc>
          <w:tcPr>
            <w:tcW w:w="480" w:type="dxa"/>
            <w:tcBorders>
              <w:top w:val="nil"/>
              <w:left w:val="nil"/>
              <w:bottom w:val="nil"/>
              <w:right w:val="nil"/>
            </w:tcBorders>
            <w:shd w:val="clear" w:color="auto" w:fill="auto"/>
            <w:noWrap/>
            <w:vAlign w:val="bottom"/>
            <w:hideMark/>
          </w:tcPr>
          <w:p w14:paraId="7F71220B" w14:textId="77777777" w:rsidR="00CF678B" w:rsidRPr="00CF678B" w:rsidRDefault="00CF678B" w:rsidP="00E12FDC">
            <w:pPr>
              <w:spacing w:after="0" w:line="360" w:lineRule="auto"/>
              <w:jc w:val="both"/>
              <w:rPr>
                <w:rFonts w:ascii="MS Sans Serif" w:eastAsia="Times New Roman" w:hAnsi="MS Sans Serif" w:cs="Times New Roman"/>
                <w:sz w:val="20"/>
                <w:szCs w:val="20"/>
              </w:rPr>
            </w:pPr>
            <w:r w:rsidRPr="00CF678B">
              <w:rPr>
                <w:rFonts w:ascii="MS Sans Serif" w:eastAsia="Times New Roman" w:hAnsi="MS Sans Serif" w:cs="Times New Roman"/>
                <w:sz w:val="20"/>
                <w:szCs w:val="20"/>
              </w:rPr>
              <w:t>179.1265143</w:t>
            </w:r>
          </w:p>
        </w:tc>
        <w:tc>
          <w:tcPr>
            <w:tcW w:w="2620" w:type="dxa"/>
            <w:tcBorders>
              <w:top w:val="nil"/>
              <w:left w:val="nil"/>
              <w:bottom w:val="nil"/>
              <w:right w:val="nil"/>
            </w:tcBorders>
            <w:shd w:val="clear" w:color="auto" w:fill="auto"/>
            <w:noWrap/>
            <w:vAlign w:val="bottom"/>
            <w:hideMark/>
          </w:tcPr>
          <w:p w14:paraId="32340C57" w14:textId="77777777" w:rsidR="00CF678B" w:rsidRPr="00CF678B" w:rsidRDefault="00CF678B" w:rsidP="00E12FDC">
            <w:pPr>
              <w:spacing w:after="0" w:line="360" w:lineRule="auto"/>
              <w:jc w:val="both"/>
              <w:rPr>
                <w:rFonts w:ascii="MS Sans Serif" w:eastAsia="Times New Roman" w:hAnsi="MS Sans Serif" w:cs="Times New Roman"/>
                <w:sz w:val="20"/>
                <w:szCs w:val="20"/>
              </w:rPr>
            </w:pPr>
            <w:r w:rsidRPr="00CF678B">
              <w:rPr>
                <w:rFonts w:ascii="MS Sans Serif" w:eastAsia="Times New Roman" w:hAnsi="MS Sans Serif" w:cs="Times New Roman"/>
                <w:sz w:val="20"/>
                <w:szCs w:val="20"/>
              </w:rPr>
              <w:t>246.6359551</w:t>
            </w:r>
          </w:p>
        </w:tc>
      </w:tr>
      <w:tr w:rsidR="00CF678B" w:rsidRPr="00CF678B" w14:paraId="74A6C66E" w14:textId="77777777" w:rsidTr="00CF678B">
        <w:trPr>
          <w:trHeight w:val="252"/>
        </w:trPr>
        <w:tc>
          <w:tcPr>
            <w:tcW w:w="3900" w:type="dxa"/>
            <w:tcBorders>
              <w:top w:val="nil"/>
              <w:left w:val="nil"/>
              <w:bottom w:val="nil"/>
              <w:right w:val="nil"/>
            </w:tcBorders>
            <w:shd w:val="clear" w:color="auto" w:fill="auto"/>
            <w:noWrap/>
            <w:vAlign w:val="bottom"/>
            <w:hideMark/>
          </w:tcPr>
          <w:p w14:paraId="126D3E14" w14:textId="77777777" w:rsidR="00CF678B" w:rsidRPr="00CF678B" w:rsidRDefault="00CF678B" w:rsidP="00E12FDC">
            <w:pPr>
              <w:spacing w:after="0" w:line="360" w:lineRule="auto"/>
              <w:jc w:val="both"/>
              <w:rPr>
                <w:rFonts w:ascii="MS Sans Serif" w:eastAsia="Times New Roman" w:hAnsi="MS Sans Serif" w:cs="Times New Roman"/>
                <w:sz w:val="20"/>
                <w:szCs w:val="20"/>
              </w:rPr>
            </w:pPr>
            <w:r w:rsidRPr="00CF678B">
              <w:rPr>
                <w:rFonts w:ascii="MS Sans Serif" w:eastAsia="Times New Roman" w:hAnsi="MS Sans Serif" w:cs="Times New Roman"/>
                <w:sz w:val="20"/>
                <w:szCs w:val="20"/>
              </w:rPr>
              <w:t>Observations</w:t>
            </w:r>
          </w:p>
        </w:tc>
        <w:tc>
          <w:tcPr>
            <w:tcW w:w="480" w:type="dxa"/>
            <w:tcBorders>
              <w:top w:val="nil"/>
              <w:left w:val="nil"/>
              <w:bottom w:val="nil"/>
              <w:right w:val="nil"/>
            </w:tcBorders>
            <w:shd w:val="clear" w:color="auto" w:fill="auto"/>
            <w:noWrap/>
            <w:vAlign w:val="bottom"/>
            <w:hideMark/>
          </w:tcPr>
          <w:p w14:paraId="03F33F57" w14:textId="77777777" w:rsidR="00CF678B" w:rsidRPr="00CF678B" w:rsidRDefault="00CF678B" w:rsidP="00E12FDC">
            <w:pPr>
              <w:spacing w:after="0" w:line="360" w:lineRule="auto"/>
              <w:jc w:val="both"/>
              <w:rPr>
                <w:rFonts w:ascii="MS Sans Serif" w:eastAsia="Times New Roman" w:hAnsi="MS Sans Serif" w:cs="Times New Roman"/>
                <w:sz w:val="20"/>
                <w:szCs w:val="20"/>
              </w:rPr>
            </w:pPr>
            <w:r w:rsidRPr="00CF678B">
              <w:rPr>
                <w:rFonts w:ascii="MS Sans Serif" w:eastAsia="Times New Roman" w:hAnsi="MS Sans Serif" w:cs="Times New Roman"/>
                <w:sz w:val="20"/>
                <w:szCs w:val="20"/>
              </w:rPr>
              <w:t>50</w:t>
            </w:r>
          </w:p>
        </w:tc>
        <w:tc>
          <w:tcPr>
            <w:tcW w:w="2620" w:type="dxa"/>
            <w:tcBorders>
              <w:top w:val="nil"/>
              <w:left w:val="nil"/>
              <w:bottom w:val="nil"/>
              <w:right w:val="nil"/>
            </w:tcBorders>
            <w:shd w:val="clear" w:color="auto" w:fill="auto"/>
            <w:noWrap/>
            <w:vAlign w:val="bottom"/>
            <w:hideMark/>
          </w:tcPr>
          <w:p w14:paraId="25D19751" w14:textId="77777777" w:rsidR="00CF678B" w:rsidRPr="00CF678B" w:rsidRDefault="00CF678B" w:rsidP="00E12FDC">
            <w:pPr>
              <w:spacing w:after="0" w:line="360" w:lineRule="auto"/>
              <w:jc w:val="both"/>
              <w:rPr>
                <w:rFonts w:ascii="MS Sans Serif" w:eastAsia="Times New Roman" w:hAnsi="MS Sans Serif" w:cs="Times New Roman"/>
                <w:sz w:val="20"/>
                <w:szCs w:val="20"/>
              </w:rPr>
            </w:pPr>
            <w:r w:rsidRPr="00CF678B">
              <w:rPr>
                <w:rFonts w:ascii="MS Sans Serif" w:eastAsia="Times New Roman" w:hAnsi="MS Sans Serif" w:cs="Times New Roman"/>
                <w:sz w:val="20"/>
                <w:szCs w:val="20"/>
              </w:rPr>
              <w:t>50</w:t>
            </w:r>
          </w:p>
        </w:tc>
      </w:tr>
      <w:tr w:rsidR="00CF678B" w:rsidRPr="00CF678B" w14:paraId="5E860064" w14:textId="77777777" w:rsidTr="00CF678B">
        <w:trPr>
          <w:trHeight w:val="252"/>
        </w:trPr>
        <w:tc>
          <w:tcPr>
            <w:tcW w:w="3900" w:type="dxa"/>
            <w:tcBorders>
              <w:top w:val="nil"/>
              <w:left w:val="nil"/>
              <w:bottom w:val="nil"/>
              <w:right w:val="nil"/>
            </w:tcBorders>
            <w:shd w:val="clear" w:color="auto" w:fill="auto"/>
            <w:noWrap/>
            <w:vAlign w:val="bottom"/>
            <w:hideMark/>
          </w:tcPr>
          <w:p w14:paraId="3D175928" w14:textId="77777777" w:rsidR="00CF678B" w:rsidRPr="00CF678B" w:rsidRDefault="00CF678B" w:rsidP="00E12FDC">
            <w:pPr>
              <w:spacing w:after="0" w:line="360" w:lineRule="auto"/>
              <w:jc w:val="both"/>
              <w:rPr>
                <w:rFonts w:ascii="MS Sans Serif" w:eastAsia="Times New Roman" w:hAnsi="MS Sans Serif" w:cs="Times New Roman"/>
                <w:sz w:val="20"/>
                <w:szCs w:val="20"/>
              </w:rPr>
            </w:pPr>
            <w:proofErr w:type="spellStart"/>
            <w:r w:rsidRPr="00CF678B">
              <w:rPr>
                <w:rFonts w:ascii="MS Sans Serif" w:eastAsia="Times New Roman" w:hAnsi="MS Sans Serif" w:cs="Times New Roman"/>
                <w:sz w:val="20"/>
                <w:szCs w:val="20"/>
              </w:rPr>
              <w:t>df</w:t>
            </w:r>
            <w:proofErr w:type="spellEnd"/>
          </w:p>
        </w:tc>
        <w:tc>
          <w:tcPr>
            <w:tcW w:w="480" w:type="dxa"/>
            <w:tcBorders>
              <w:top w:val="nil"/>
              <w:left w:val="nil"/>
              <w:bottom w:val="nil"/>
              <w:right w:val="nil"/>
            </w:tcBorders>
            <w:shd w:val="clear" w:color="auto" w:fill="auto"/>
            <w:noWrap/>
            <w:vAlign w:val="bottom"/>
            <w:hideMark/>
          </w:tcPr>
          <w:p w14:paraId="43C41C49" w14:textId="77777777" w:rsidR="00CF678B" w:rsidRPr="00CF678B" w:rsidRDefault="00CF678B" w:rsidP="00E12FDC">
            <w:pPr>
              <w:spacing w:after="0" w:line="360" w:lineRule="auto"/>
              <w:jc w:val="both"/>
              <w:rPr>
                <w:rFonts w:ascii="MS Sans Serif" w:eastAsia="Times New Roman" w:hAnsi="MS Sans Serif" w:cs="Times New Roman"/>
                <w:sz w:val="20"/>
                <w:szCs w:val="20"/>
              </w:rPr>
            </w:pPr>
            <w:r w:rsidRPr="00CF678B">
              <w:rPr>
                <w:rFonts w:ascii="MS Sans Serif" w:eastAsia="Times New Roman" w:hAnsi="MS Sans Serif" w:cs="Times New Roman"/>
                <w:sz w:val="20"/>
                <w:szCs w:val="20"/>
              </w:rPr>
              <w:t>49</w:t>
            </w:r>
          </w:p>
        </w:tc>
        <w:tc>
          <w:tcPr>
            <w:tcW w:w="2620" w:type="dxa"/>
            <w:tcBorders>
              <w:top w:val="nil"/>
              <w:left w:val="nil"/>
              <w:bottom w:val="nil"/>
              <w:right w:val="nil"/>
            </w:tcBorders>
            <w:shd w:val="clear" w:color="auto" w:fill="auto"/>
            <w:noWrap/>
            <w:vAlign w:val="bottom"/>
            <w:hideMark/>
          </w:tcPr>
          <w:p w14:paraId="557E04AB" w14:textId="77777777" w:rsidR="00CF678B" w:rsidRPr="00CF678B" w:rsidRDefault="00CF678B" w:rsidP="00E12FDC">
            <w:pPr>
              <w:spacing w:after="0" w:line="360" w:lineRule="auto"/>
              <w:jc w:val="both"/>
              <w:rPr>
                <w:rFonts w:ascii="MS Sans Serif" w:eastAsia="Times New Roman" w:hAnsi="MS Sans Serif" w:cs="Times New Roman"/>
                <w:sz w:val="20"/>
                <w:szCs w:val="20"/>
              </w:rPr>
            </w:pPr>
            <w:r w:rsidRPr="00CF678B">
              <w:rPr>
                <w:rFonts w:ascii="MS Sans Serif" w:eastAsia="Times New Roman" w:hAnsi="MS Sans Serif" w:cs="Times New Roman"/>
                <w:sz w:val="20"/>
                <w:szCs w:val="20"/>
              </w:rPr>
              <w:t>49</w:t>
            </w:r>
          </w:p>
        </w:tc>
      </w:tr>
      <w:tr w:rsidR="00CF678B" w:rsidRPr="00CF678B" w14:paraId="56B8834E" w14:textId="77777777" w:rsidTr="00CF678B">
        <w:trPr>
          <w:trHeight w:val="252"/>
        </w:trPr>
        <w:tc>
          <w:tcPr>
            <w:tcW w:w="3900" w:type="dxa"/>
            <w:tcBorders>
              <w:top w:val="nil"/>
              <w:left w:val="nil"/>
              <w:bottom w:val="nil"/>
              <w:right w:val="nil"/>
            </w:tcBorders>
            <w:shd w:val="clear" w:color="auto" w:fill="auto"/>
            <w:noWrap/>
            <w:vAlign w:val="bottom"/>
            <w:hideMark/>
          </w:tcPr>
          <w:p w14:paraId="55C9E839" w14:textId="77777777" w:rsidR="00CF678B" w:rsidRPr="00CF678B" w:rsidRDefault="00CF678B" w:rsidP="00E12FDC">
            <w:pPr>
              <w:spacing w:after="0" w:line="360" w:lineRule="auto"/>
              <w:jc w:val="both"/>
              <w:rPr>
                <w:rFonts w:ascii="MS Sans Serif" w:eastAsia="Times New Roman" w:hAnsi="MS Sans Serif" w:cs="Times New Roman"/>
                <w:sz w:val="20"/>
                <w:szCs w:val="20"/>
              </w:rPr>
            </w:pPr>
            <w:r w:rsidRPr="00CF678B">
              <w:rPr>
                <w:rFonts w:ascii="MS Sans Serif" w:eastAsia="Times New Roman" w:hAnsi="MS Sans Serif" w:cs="Times New Roman"/>
                <w:sz w:val="20"/>
                <w:szCs w:val="20"/>
              </w:rPr>
              <w:t>F</w:t>
            </w:r>
          </w:p>
        </w:tc>
        <w:tc>
          <w:tcPr>
            <w:tcW w:w="480" w:type="dxa"/>
            <w:tcBorders>
              <w:top w:val="nil"/>
              <w:left w:val="nil"/>
              <w:bottom w:val="nil"/>
              <w:right w:val="nil"/>
            </w:tcBorders>
            <w:shd w:val="clear" w:color="auto" w:fill="auto"/>
            <w:noWrap/>
            <w:vAlign w:val="bottom"/>
            <w:hideMark/>
          </w:tcPr>
          <w:p w14:paraId="3DDEC220" w14:textId="77777777" w:rsidR="00CF678B" w:rsidRPr="00CF678B" w:rsidRDefault="00CF678B" w:rsidP="00E12FDC">
            <w:pPr>
              <w:spacing w:after="0" w:line="360" w:lineRule="auto"/>
              <w:jc w:val="both"/>
              <w:rPr>
                <w:rFonts w:ascii="MS Sans Serif" w:eastAsia="Times New Roman" w:hAnsi="MS Sans Serif" w:cs="Times New Roman"/>
                <w:sz w:val="20"/>
                <w:szCs w:val="20"/>
              </w:rPr>
            </w:pPr>
            <w:r w:rsidRPr="00CF678B">
              <w:rPr>
                <w:rFonts w:ascii="MS Sans Serif" w:eastAsia="Times New Roman" w:hAnsi="MS Sans Serif" w:cs="Times New Roman"/>
                <w:sz w:val="20"/>
                <w:szCs w:val="20"/>
              </w:rPr>
              <w:t>0.726278998</w:t>
            </w:r>
          </w:p>
        </w:tc>
        <w:tc>
          <w:tcPr>
            <w:tcW w:w="2620" w:type="dxa"/>
            <w:tcBorders>
              <w:top w:val="nil"/>
              <w:left w:val="nil"/>
              <w:bottom w:val="nil"/>
              <w:right w:val="nil"/>
            </w:tcBorders>
            <w:shd w:val="clear" w:color="auto" w:fill="auto"/>
            <w:noWrap/>
            <w:vAlign w:val="bottom"/>
            <w:hideMark/>
          </w:tcPr>
          <w:p w14:paraId="25CA234A" w14:textId="77777777" w:rsidR="00CF678B" w:rsidRPr="00CF678B" w:rsidRDefault="00CF678B" w:rsidP="00E12FDC">
            <w:pPr>
              <w:spacing w:after="0" w:line="360" w:lineRule="auto"/>
              <w:jc w:val="both"/>
              <w:rPr>
                <w:rFonts w:ascii="MS Sans Serif" w:eastAsia="Times New Roman" w:hAnsi="MS Sans Serif" w:cs="Times New Roman"/>
                <w:sz w:val="20"/>
                <w:szCs w:val="20"/>
              </w:rPr>
            </w:pPr>
          </w:p>
        </w:tc>
      </w:tr>
      <w:tr w:rsidR="00CF678B" w:rsidRPr="00CF678B" w14:paraId="4EDAAE45" w14:textId="77777777" w:rsidTr="00CF678B">
        <w:trPr>
          <w:trHeight w:val="252"/>
        </w:trPr>
        <w:tc>
          <w:tcPr>
            <w:tcW w:w="3900" w:type="dxa"/>
            <w:tcBorders>
              <w:top w:val="nil"/>
              <w:left w:val="nil"/>
              <w:bottom w:val="nil"/>
              <w:right w:val="nil"/>
            </w:tcBorders>
            <w:shd w:val="clear" w:color="auto" w:fill="auto"/>
            <w:noWrap/>
            <w:vAlign w:val="bottom"/>
            <w:hideMark/>
          </w:tcPr>
          <w:p w14:paraId="7F9234BA" w14:textId="77777777" w:rsidR="00CF678B" w:rsidRPr="00CF678B" w:rsidRDefault="00CF678B" w:rsidP="00E12FDC">
            <w:pPr>
              <w:spacing w:after="0" w:line="360" w:lineRule="auto"/>
              <w:jc w:val="both"/>
              <w:rPr>
                <w:rFonts w:ascii="MS Sans Serif" w:eastAsia="Times New Roman" w:hAnsi="MS Sans Serif" w:cs="Times New Roman"/>
                <w:sz w:val="20"/>
                <w:szCs w:val="20"/>
              </w:rPr>
            </w:pPr>
            <w:r w:rsidRPr="00CF678B">
              <w:rPr>
                <w:rFonts w:ascii="MS Sans Serif" w:eastAsia="Times New Roman" w:hAnsi="MS Sans Serif" w:cs="Times New Roman"/>
                <w:sz w:val="20"/>
                <w:szCs w:val="20"/>
              </w:rPr>
              <w:t>P(F&lt;=f) one-tail</w:t>
            </w:r>
          </w:p>
        </w:tc>
        <w:tc>
          <w:tcPr>
            <w:tcW w:w="480" w:type="dxa"/>
            <w:tcBorders>
              <w:top w:val="nil"/>
              <w:left w:val="nil"/>
              <w:bottom w:val="nil"/>
              <w:right w:val="nil"/>
            </w:tcBorders>
            <w:shd w:val="clear" w:color="auto" w:fill="auto"/>
            <w:noWrap/>
            <w:vAlign w:val="bottom"/>
            <w:hideMark/>
          </w:tcPr>
          <w:p w14:paraId="26FDCB44" w14:textId="77777777" w:rsidR="00CF678B" w:rsidRPr="00CF678B" w:rsidRDefault="00CF678B" w:rsidP="00E12FDC">
            <w:pPr>
              <w:spacing w:after="0" w:line="360" w:lineRule="auto"/>
              <w:jc w:val="both"/>
              <w:rPr>
                <w:rFonts w:ascii="MS Sans Serif" w:eastAsia="Times New Roman" w:hAnsi="MS Sans Serif" w:cs="Times New Roman"/>
                <w:sz w:val="20"/>
                <w:szCs w:val="20"/>
              </w:rPr>
            </w:pPr>
            <w:r w:rsidRPr="00CF678B">
              <w:rPr>
                <w:rFonts w:ascii="MS Sans Serif" w:eastAsia="Times New Roman" w:hAnsi="MS Sans Serif" w:cs="Times New Roman"/>
                <w:sz w:val="20"/>
                <w:szCs w:val="20"/>
              </w:rPr>
              <w:t>0.133213161</w:t>
            </w:r>
          </w:p>
        </w:tc>
        <w:tc>
          <w:tcPr>
            <w:tcW w:w="2620" w:type="dxa"/>
            <w:tcBorders>
              <w:top w:val="nil"/>
              <w:left w:val="nil"/>
              <w:bottom w:val="nil"/>
              <w:right w:val="nil"/>
            </w:tcBorders>
            <w:shd w:val="clear" w:color="auto" w:fill="auto"/>
            <w:noWrap/>
            <w:vAlign w:val="bottom"/>
            <w:hideMark/>
          </w:tcPr>
          <w:p w14:paraId="716BC7BE" w14:textId="77777777" w:rsidR="00CF678B" w:rsidRPr="00CF678B" w:rsidRDefault="00CF678B" w:rsidP="00E12FDC">
            <w:pPr>
              <w:spacing w:after="0" w:line="360" w:lineRule="auto"/>
              <w:jc w:val="both"/>
              <w:rPr>
                <w:rFonts w:ascii="MS Sans Serif" w:eastAsia="Times New Roman" w:hAnsi="MS Sans Serif" w:cs="Times New Roman"/>
                <w:sz w:val="20"/>
                <w:szCs w:val="20"/>
              </w:rPr>
            </w:pPr>
          </w:p>
        </w:tc>
      </w:tr>
      <w:tr w:rsidR="00CF678B" w:rsidRPr="00CF678B" w14:paraId="0AA3F958" w14:textId="77777777" w:rsidTr="00CF678B">
        <w:trPr>
          <w:trHeight w:val="264"/>
        </w:trPr>
        <w:tc>
          <w:tcPr>
            <w:tcW w:w="3900" w:type="dxa"/>
            <w:tcBorders>
              <w:top w:val="nil"/>
              <w:left w:val="nil"/>
              <w:bottom w:val="single" w:sz="8" w:space="0" w:color="auto"/>
              <w:right w:val="nil"/>
            </w:tcBorders>
            <w:shd w:val="clear" w:color="auto" w:fill="auto"/>
            <w:noWrap/>
            <w:vAlign w:val="bottom"/>
            <w:hideMark/>
          </w:tcPr>
          <w:p w14:paraId="365C7CC9" w14:textId="77777777" w:rsidR="00CF678B" w:rsidRPr="00CF678B" w:rsidRDefault="00CF678B" w:rsidP="00E12FDC">
            <w:pPr>
              <w:spacing w:after="0" w:line="360" w:lineRule="auto"/>
              <w:jc w:val="both"/>
              <w:rPr>
                <w:rFonts w:ascii="MS Sans Serif" w:eastAsia="Times New Roman" w:hAnsi="MS Sans Serif" w:cs="Times New Roman"/>
                <w:sz w:val="20"/>
                <w:szCs w:val="20"/>
              </w:rPr>
            </w:pPr>
            <w:r w:rsidRPr="00CF678B">
              <w:rPr>
                <w:rFonts w:ascii="MS Sans Serif" w:eastAsia="Times New Roman" w:hAnsi="MS Sans Serif" w:cs="Times New Roman"/>
                <w:sz w:val="20"/>
                <w:szCs w:val="20"/>
              </w:rPr>
              <w:t>F Critical one-tail</w:t>
            </w:r>
          </w:p>
        </w:tc>
        <w:tc>
          <w:tcPr>
            <w:tcW w:w="480" w:type="dxa"/>
            <w:tcBorders>
              <w:top w:val="nil"/>
              <w:left w:val="nil"/>
              <w:bottom w:val="single" w:sz="8" w:space="0" w:color="auto"/>
              <w:right w:val="nil"/>
            </w:tcBorders>
            <w:shd w:val="clear" w:color="auto" w:fill="auto"/>
            <w:noWrap/>
            <w:vAlign w:val="bottom"/>
            <w:hideMark/>
          </w:tcPr>
          <w:p w14:paraId="152BFE31" w14:textId="77777777" w:rsidR="00CF678B" w:rsidRPr="00CF678B" w:rsidRDefault="00CF678B" w:rsidP="00E12FDC">
            <w:pPr>
              <w:spacing w:after="0" w:line="360" w:lineRule="auto"/>
              <w:jc w:val="both"/>
              <w:rPr>
                <w:rFonts w:ascii="MS Sans Serif" w:eastAsia="Times New Roman" w:hAnsi="MS Sans Serif" w:cs="Times New Roman"/>
                <w:sz w:val="20"/>
                <w:szCs w:val="20"/>
              </w:rPr>
            </w:pPr>
            <w:r w:rsidRPr="00CF678B">
              <w:rPr>
                <w:rFonts w:ascii="MS Sans Serif" w:eastAsia="Times New Roman" w:hAnsi="MS Sans Serif" w:cs="Times New Roman"/>
                <w:sz w:val="20"/>
                <w:szCs w:val="20"/>
              </w:rPr>
              <w:t>0.622165468</w:t>
            </w:r>
          </w:p>
        </w:tc>
        <w:tc>
          <w:tcPr>
            <w:tcW w:w="2620" w:type="dxa"/>
            <w:tcBorders>
              <w:top w:val="nil"/>
              <w:left w:val="nil"/>
              <w:bottom w:val="single" w:sz="8" w:space="0" w:color="auto"/>
              <w:right w:val="nil"/>
            </w:tcBorders>
            <w:shd w:val="clear" w:color="auto" w:fill="auto"/>
            <w:noWrap/>
            <w:vAlign w:val="bottom"/>
            <w:hideMark/>
          </w:tcPr>
          <w:p w14:paraId="53C3691A" w14:textId="77777777" w:rsidR="00CF678B" w:rsidRPr="00CF678B" w:rsidRDefault="00CF678B" w:rsidP="00E12FDC">
            <w:pPr>
              <w:spacing w:after="0" w:line="360" w:lineRule="auto"/>
              <w:jc w:val="both"/>
              <w:rPr>
                <w:rFonts w:ascii="MS Sans Serif" w:eastAsia="Times New Roman" w:hAnsi="MS Sans Serif" w:cs="Times New Roman"/>
                <w:sz w:val="20"/>
                <w:szCs w:val="20"/>
              </w:rPr>
            </w:pPr>
            <w:r w:rsidRPr="00CF678B">
              <w:rPr>
                <w:rFonts w:ascii="MS Sans Serif" w:eastAsia="Times New Roman" w:hAnsi="MS Sans Serif" w:cs="Times New Roman"/>
                <w:sz w:val="20"/>
                <w:szCs w:val="20"/>
              </w:rPr>
              <w:t> </w:t>
            </w:r>
          </w:p>
        </w:tc>
      </w:tr>
      <w:tr w:rsidR="00CF678B" w:rsidRPr="00CF678B" w14:paraId="0D277410" w14:textId="77777777" w:rsidTr="00CF678B">
        <w:trPr>
          <w:trHeight w:val="252"/>
        </w:trPr>
        <w:tc>
          <w:tcPr>
            <w:tcW w:w="3900" w:type="dxa"/>
            <w:tcBorders>
              <w:top w:val="nil"/>
              <w:left w:val="nil"/>
              <w:bottom w:val="nil"/>
              <w:right w:val="nil"/>
            </w:tcBorders>
            <w:shd w:val="clear" w:color="auto" w:fill="auto"/>
            <w:noWrap/>
            <w:vAlign w:val="bottom"/>
            <w:hideMark/>
          </w:tcPr>
          <w:p w14:paraId="4FA151DA" w14:textId="77777777" w:rsidR="00CF678B" w:rsidRPr="00CF678B" w:rsidRDefault="00CF678B" w:rsidP="00E12FDC">
            <w:pPr>
              <w:spacing w:after="0" w:line="360" w:lineRule="auto"/>
              <w:jc w:val="both"/>
              <w:rPr>
                <w:rFonts w:ascii="MS Sans Serif" w:eastAsia="Times New Roman" w:hAnsi="MS Sans Serif" w:cs="Times New Roman"/>
                <w:sz w:val="20"/>
                <w:szCs w:val="20"/>
              </w:rPr>
            </w:pPr>
          </w:p>
        </w:tc>
        <w:tc>
          <w:tcPr>
            <w:tcW w:w="480" w:type="dxa"/>
            <w:tcBorders>
              <w:top w:val="nil"/>
              <w:left w:val="nil"/>
              <w:bottom w:val="nil"/>
              <w:right w:val="nil"/>
            </w:tcBorders>
            <w:shd w:val="clear" w:color="auto" w:fill="auto"/>
            <w:noWrap/>
            <w:vAlign w:val="bottom"/>
            <w:hideMark/>
          </w:tcPr>
          <w:p w14:paraId="7ACDEA77" w14:textId="77777777" w:rsidR="00CF678B" w:rsidRPr="00CF678B" w:rsidRDefault="00CF678B" w:rsidP="00E12FDC">
            <w:pPr>
              <w:spacing w:after="0" w:line="360" w:lineRule="auto"/>
              <w:jc w:val="both"/>
              <w:rPr>
                <w:rFonts w:ascii="Times New Roman" w:eastAsia="Times New Roman" w:hAnsi="Times New Roman" w:cs="Times New Roman"/>
                <w:sz w:val="20"/>
                <w:szCs w:val="20"/>
              </w:rPr>
            </w:pPr>
          </w:p>
        </w:tc>
        <w:tc>
          <w:tcPr>
            <w:tcW w:w="2620" w:type="dxa"/>
            <w:tcBorders>
              <w:top w:val="nil"/>
              <w:left w:val="nil"/>
              <w:bottom w:val="nil"/>
              <w:right w:val="nil"/>
            </w:tcBorders>
            <w:shd w:val="clear" w:color="auto" w:fill="auto"/>
            <w:noWrap/>
            <w:vAlign w:val="bottom"/>
            <w:hideMark/>
          </w:tcPr>
          <w:p w14:paraId="48A8C201" w14:textId="77777777" w:rsidR="00CF678B" w:rsidRPr="00CF678B" w:rsidRDefault="00CF678B" w:rsidP="00E12FDC">
            <w:pPr>
              <w:spacing w:after="0" w:line="360" w:lineRule="auto"/>
              <w:jc w:val="both"/>
              <w:rPr>
                <w:rFonts w:ascii="Times New Roman" w:eastAsia="Times New Roman" w:hAnsi="Times New Roman" w:cs="Times New Roman"/>
                <w:sz w:val="20"/>
                <w:szCs w:val="20"/>
              </w:rPr>
            </w:pPr>
          </w:p>
        </w:tc>
      </w:tr>
    </w:tbl>
    <w:p w14:paraId="0B3C6E83" w14:textId="7FDDDBF9" w:rsidR="00CF678B" w:rsidRDefault="00CF678B" w:rsidP="00E12FDC">
      <w:pPr>
        <w:spacing w:line="360" w:lineRule="auto"/>
        <w:jc w:val="both"/>
        <w:rPr>
          <w:sz w:val="24"/>
          <w:szCs w:val="24"/>
        </w:rPr>
      </w:pPr>
      <w:r>
        <w:rPr>
          <w:sz w:val="24"/>
          <w:szCs w:val="24"/>
        </w:rPr>
        <w:fldChar w:fldCharType="end"/>
      </w:r>
    </w:p>
    <w:p w14:paraId="20E22DC6" w14:textId="4A783153" w:rsidR="00753EA4" w:rsidRDefault="00A7759E" w:rsidP="00E12FDC">
      <w:pPr>
        <w:spacing w:line="360" w:lineRule="auto"/>
        <w:jc w:val="both"/>
        <w:rPr>
          <w:sz w:val="24"/>
          <w:szCs w:val="24"/>
        </w:rPr>
      </w:pPr>
      <w:r>
        <w:rPr>
          <w:sz w:val="24"/>
          <w:szCs w:val="24"/>
        </w:rPr>
        <w:t xml:space="preserve">The population mean income for male is higher than female. The mean for men is 51.404 and mean for women is 46.158. The variance for men is 179.126 and that of women is 246.635. </w:t>
      </w:r>
      <w:r w:rsidR="009777AF">
        <w:rPr>
          <w:sz w:val="24"/>
          <w:szCs w:val="24"/>
        </w:rPr>
        <w:t xml:space="preserve">The assumption underpinning the validity of the analysis is that Variable 1 is male and Variable 2 is female. The findings can be validated by doing more analysis using different Excel software. </w:t>
      </w:r>
    </w:p>
    <w:sectPr w:rsidR="00753EA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FCF11" w14:textId="77777777" w:rsidR="00C02D1A" w:rsidRDefault="00C02D1A" w:rsidP="00376A65">
      <w:pPr>
        <w:spacing w:after="0" w:line="240" w:lineRule="auto"/>
      </w:pPr>
      <w:r>
        <w:separator/>
      </w:r>
    </w:p>
  </w:endnote>
  <w:endnote w:type="continuationSeparator" w:id="0">
    <w:p w14:paraId="75C968AC" w14:textId="77777777" w:rsidR="00C02D1A" w:rsidRDefault="00C02D1A" w:rsidP="00376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Sans Serif">
    <w:altName w:val="Microsoft Sans Serif"/>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6ADA9" w14:textId="77777777" w:rsidR="00C02D1A" w:rsidRDefault="00C02D1A" w:rsidP="00376A65">
      <w:pPr>
        <w:spacing w:after="0" w:line="240" w:lineRule="auto"/>
      </w:pPr>
      <w:r>
        <w:separator/>
      </w:r>
    </w:p>
  </w:footnote>
  <w:footnote w:type="continuationSeparator" w:id="0">
    <w:p w14:paraId="7FDB39C6" w14:textId="77777777" w:rsidR="00C02D1A" w:rsidRDefault="00C02D1A" w:rsidP="00376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4C17D" w14:textId="21FF4826" w:rsidR="00376A65" w:rsidRPr="00785A2B" w:rsidRDefault="00376A65" w:rsidP="00785A2B">
    <w:pPr>
      <w:pStyle w:val="Header"/>
      <w:pBdr>
        <w:bottom w:val="single" w:sz="4" w:space="1" w:color="D9D9D9" w:themeColor="background1" w:themeShade="D9"/>
      </w:pBdr>
      <w:rPr>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0sjAztTQysLAwNjJT0lEKTi0uzszPAykwqgUAqBWXFiwAAAA="/>
  </w:docVars>
  <w:rsids>
    <w:rsidRoot w:val="0014049E"/>
    <w:rsid w:val="000E23C0"/>
    <w:rsid w:val="0014049E"/>
    <w:rsid w:val="001C4EFD"/>
    <w:rsid w:val="00357F4F"/>
    <w:rsid w:val="00376A65"/>
    <w:rsid w:val="00387FE9"/>
    <w:rsid w:val="004801C7"/>
    <w:rsid w:val="005566C8"/>
    <w:rsid w:val="005871FF"/>
    <w:rsid w:val="00753EA4"/>
    <w:rsid w:val="00784BF8"/>
    <w:rsid w:val="00785A2B"/>
    <w:rsid w:val="00807976"/>
    <w:rsid w:val="008231EB"/>
    <w:rsid w:val="009777AF"/>
    <w:rsid w:val="009E0FA6"/>
    <w:rsid w:val="00A7759E"/>
    <w:rsid w:val="00A917DB"/>
    <w:rsid w:val="00AF16FF"/>
    <w:rsid w:val="00B864E7"/>
    <w:rsid w:val="00BD5032"/>
    <w:rsid w:val="00C02D1A"/>
    <w:rsid w:val="00CF678B"/>
    <w:rsid w:val="00DB3193"/>
    <w:rsid w:val="00DD7FA1"/>
    <w:rsid w:val="00E12FDC"/>
    <w:rsid w:val="00EA0ABF"/>
    <w:rsid w:val="00EE4E3F"/>
    <w:rsid w:val="00F5132D"/>
    <w:rsid w:val="00F95CA1"/>
    <w:rsid w:val="00FA37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F1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A65"/>
  </w:style>
  <w:style w:type="paragraph" w:styleId="Footer">
    <w:name w:val="footer"/>
    <w:basedOn w:val="Normal"/>
    <w:link w:val="FooterChar"/>
    <w:uiPriority w:val="99"/>
    <w:unhideWhenUsed/>
    <w:rsid w:val="00376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73990">
      <w:bodyDiv w:val="1"/>
      <w:marLeft w:val="0"/>
      <w:marRight w:val="0"/>
      <w:marTop w:val="0"/>
      <w:marBottom w:val="0"/>
      <w:divBdr>
        <w:top w:val="none" w:sz="0" w:space="0" w:color="auto"/>
        <w:left w:val="none" w:sz="0" w:space="0" w:color="auto"/>
        <w:bottom w:val="none" w:sz="0" w:space="0" w:color="auto"/>
        <w:right w:val="none" w:sz="0" w:space="0" w:color="auto"/>
      </w:divBdr>
    </w:div>
    <w:div w:id="1878468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2022-12-12T14:58:00Z</dcterms:created>
  <dcterms:modified xsi:type="dcterms:W3CDTF">2022-12-12T14:58:00Z</dcterms:modified>
</cp:coreProperties>
</file>