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常常听说抗生素，你对它了解吗？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G动小编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为大家整理出以下相关内容：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氨基糖苷类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常用品种有链霉素、庆大霉素、卡那霉素、阿米卡星、小诺米星等。本类抗生素性质稳定，抗菌普广，在有氧情况下，对敏感细菌起杀灭作用。其治疗指数（治疗剂量/中毒剂量）较其它抗生素为低，不良反应最常见的是耳毒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四环素类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四环素、土霉素、多西环素、米诺环素等。本类抗生素可沉积于发育中的骨骼和牙齿中，反复使用可导致骨发育不良，牙齿黄染，牙釉质发育不良，自妊娠中期至3岁，危险性最大，并可持续至7岁甚至更久，故孕妇、哺乳期妇女及8岁以下小儿禁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β-内酰胺类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品种最多，应用最广，此类包括两部分。①青霉素（五元环内酰胺）：常用的品种有青霉素钠、青霉素钾、氨苄西林钠、阿莫西林、哌拉西林、青霉素V钾等。②头孢菌素（六元环内酰胺）：常用品种有头孢氨苄、头孢羟氨苄、头孢唑啉钠、头孢拉定、头孢曲松钠等“头孢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大环内酯类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常用品种有红霉素、琥乙红霉素、罗红霉素、麦迪霉素、乙酰螺旋霉素、吉他霉素等。本类抗生素均含有一个12—16碳的大内酯环，为抑菌剂，仅适用于轻中度感染，但是为目前最安全的抗生素之一。红霉素为本类的代表，临床应用广泛，对青霉素过敏者常以本品治疗。近年来研制开发了许多新品种，临床效果显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氯霉素类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常用的品种即氯霉素。本类抗生素特点是脂溶性高，易进入脑脊液和脑组织，并对很多病原体有效，但可诱发再生障碍性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"http://peixun.iiyi.com/goods/show/7109.html" \o "贫血" \t "http://ks.iiyi.com/_blank" </w:instrTex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贫血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，应用受到一定限制。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林可霉素类：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林可霉素、克林霉素。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喹诺酮类：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氟哌酸、氧氟沙星、洛美沙星等“沙星”。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其他主要抗细菌的抗生素：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常用的有去甲万古霉素、磷霉素、卷曲霉素、利福平等。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小编为大家整理的常见的抗生素药的全部内容，更多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"http://peixun.iiyi.com/goods/show/7109.html" \o "执业药师" \t "http://ks.iiyi.com/_blank" </w:instrTex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执业药师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复习知识点请关注</w:t>
      </w:r>
      <w:r>
        <w:rPr>
          <w:rFonts w:hint="eastAsia" w:ascii="宋体" w:hAnsi="宋体" w:eastAsia="宋体" w:cs="宋体"/>
          <w:i w:val="0"/>
          <w:caps w:val="0"/>
          <w:color w:val="0371A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371AE"/>
          <w:spacing w:val="0"/>
          <w:sz w:val="21"/>
          <w:szCs w:val="21"/>
          <w:u w:val="none"/>
          <w:shd w:val="clear" w:fill="FFFFFF"/>
        </w:rPr>
        <w:instrText xml:space="preserve"> HYPERLINK "http://peixun.iiyi.com/goods/show/7109.html" \t "http://ks.iiyi.com/_blank" </w:instrText>
      </w:r>
      <w:r>
        <w:rPr>
          <w:rFonts w:hint="eastAsia" w:ascii="宋体" w:hAnsi="宋体" w:eastAsia="宋体" w:cs="宋体"/>
          <w:i w:val="0"/>
          <w:caps w:val="0"/>
          <w:color w:val="0371A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371AE"/>
          <w:spacing w:val="0"/>
          <w:sz w:val="21"/>
          <w:szCs w:val="21"/>
          <w:u w:val="none"/>
          <w:shd w:val="clear" w:fill="FFFFFF"/>
        </w:rPr>
        <w:t>爱爱医培训果！</w:t>
      </w:r>
      <w:r>
        <w:rPr>
          <w:rFonts w:hint="eastAsia" w:ascii="宋体" w:hAnsi="宋体" w:eastAsia="宋体" w:cs="宋体"/>
          <w:i w:val="0"/>
          <w:caps w:val="0"/>
          <w:color w:val="0371AE"/>
          <w:spacing w:val="0"/>
          <w:sz w:val="21"/>
          <w:szCs w:val="21"/>
          <w:u w:val="none"/>
          <w:shd w:val="clear" w:fill="FFFFFF"/>
        </w:rPr>
        <w:fldChar w:fldCharType="end"/>
      </w:r>
    </w:p>
    <w:p>
      <w:bookmarkStart w:id="0" w:name="_GoBack"/>
      <w:bookmarkEnd w:id="0"/>
    </w:p>
    <w:p>
      <w:pPr>
        <w:ind w:firstLine="2108" w:firstLineChars="1000"/>
        <w:jc w:val="left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 xml:space="preserve">  </w:t>
      </w:r>
    </w:p>
    <w:p>
      <w:r>
        <w:rPr>
          <w:rFonts w:hint="eastAsia"/>
          <w:b/>
          <w:sz w:val="21"/>
          <w:lang w:val="en-US" w:eastAsia="zh-CN"/>
        </w:rPr>
        <w:t xml:space="preserve">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A33BF"/>
    <w:rsid w:val="071A33BF"/>
    <w:rsid w:val="28A8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2017-11-03T01:38:00Z</dcterms:created>
  <dc:creator>郭思雨咯</dc:creator>
  <cp:lastModifiedBy>不说话</cp:lastModifiedBy>
  <dcterms:modified xsi:type="dcterms:W3CDTF">2018-05-29T06:02:01Z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