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Чувакина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изучение идеологии и применение средств контроля, освоение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4" w:name="базовая-настройка-git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Базовая настройка git.</w:t>
      </w:r>
    </w:p>
    <w:p>
      <w:pPr>
        <w:pStyle w:val="FirstParagraph"/>
      </w:pPr>
      <w:r>
        <w:t xml:space="preserve">Задаю в качестве имени и email владельца репозитория свои имя, фамилию и электронную почту (рис.1).</w:t>
      </w:r>
    </w:p>
    <w:p>
      <w:pPr>
        <w:pStyle w:val="CaptionedFigure"/>
      </w:pPr>
      <w:r>
        <w:drawing>
          <wp:inline>
            <wp:extent cx="3733800" cy="267053"/>
            <wp:effectExtent b="0" l="0" r="0" t="0"/>
            <wp:docPr descr="Задаю имя и email владельца репозитория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Задаю имя и email владельца репозитория</w:t>
      </w:r>
    </w:p>
    <w:p>
      <w:pPr>
        <w:pStyle w:val="BodyText"/>
      </w:pPr>
      <w:r>
        <w:t xml:space="preserve">Настраиваю utf-8 в выводе сообщений git для их корректного изображения (рис.2).</w:t>
      </w:r>
    </w:p>
    <w:p>
      <w:pPr>
        <w:pStyle w:val="CaptionedFigure"/>
      </w:pPr>
      <w:r>
        <w:drawing>
          <wp:inline>
            <wp:extent cx="3733800" cy="132126"/>
            <wp:effectExtent b="0" l="0" r="0" t="0"/>
            <wp:docPr descr="Настройка utf-8 в выводе сообщений git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utf-8 в выводе сообщений git</w:t>
      </w:r>
    </w:p>
    <w:p>
      <w:pPr>
        <w:pStyle w:val="BodyText"/>
      </w:pPr>
      <w:r>
        <w:t xml:space="preserve">Начальной ветке задаю имя master (рис.3).</w:t>
      </w:r>
    </w:p>
    <w:p>
      <w:pPr>
        <w:pStyle w:val="CaptionedFigure"/>
      </w:pPr>
      <w:r>
        <w:drawing>
          <wp:inline>
            <wp:extent cx="3733800" cy="173780"/>
            <wp:effectExtent b="0" l="0" r="0" t="0"/>
            <wp:docPr descr="Задаю имя начальной ветки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Задаю имя начальной ветки</w:t>
      </w:r>
    </w:p>
    <w:p>
      <w:pPr>
        <w:pStyle w:val="BodyText"/>
      </w:pPr>
      <w:r>
        <w:t xml:space="preserve">Задаю параметры autocrlf и safecrlf для корректного отображения конца строки (рис.4).</w:t>
      </w:r>
    </w:p>
    <w:p>
      <w:pPr>
        <w:pStyle w:val="CaptionedFigure"/>
      </w:pPr>
      <w:r>
        <w:drawing>
          <wp:inline>
            <wp:extent cx="3733800" cy="257162"/>
            <wp:effectExtent b="0" l="0" r="0" t="0"/>
            <wp:docPr descr="Задаю параметры autocrlf и safecrlf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Задаю параметры autocrlf и safecrlf</w:t>
      </w:r>
    </w:p>
    <w:bookmarkEnd w:id="34"/>
    <w:bookmarkStart w:id="41" w:name="создание-ключа-ssh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Создание ключа SSH.</w:t>
      </w:r>
    </w:p>
    <w:p>
      <w:pPr>
        <w:pStyle w:val="FirstParagraph"/>
      </w:pPr>
      <w:r>
        <w:t xml:space="preserve">Создаю ключ ssh размером 4096 бит по алгоритму rsa (рис.5).</w:t>
      </w:r>
    </w:p>
    <w:p>
      <w:pPr>
        <w:pStyle w:val="CaptionedFigure"/>
      </w:pPr>
      <w:r>
        <w:drawing>
          <wp:inline>
            <wp:extent cx="3733800" cy="2195869"/>
            <wp:effectExtent b="0" l="0" r="0" t="0"/>
            <wp:docPr descr="Генерация ssh ключа по алгоритму rsa" title="" id="36" name="Picture"/>
            <a:graphic>
              <a:graphicData uri="http://schemas.openxmlformats.org/drawingml/2006/picture">
                <pic:pic>
                  <pic:nvPicPr>
                    <pic:cNvPr descr="image/0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5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Генерация ssh ключа по алгоритму rsa</w:t>
      </w:r>
    </w:p>
    <w:p>
      <w:pPr>
        <w:pStyle w:val="BodyText"/>
      </w:pPr>
      <w:r>
        <w:t xml:space="preserve">Создаю ключ ssh по алгоритму ed25519 (рис.6).</w:t>
      </w:r>
    </w:p>
    <w:p>
      <w:pPr>
        <w:pStyle w:val="CaptionedFigure"/>
      </w:pPr>
      <w:r>
        <w:drawing>
          <wp:inline>
            <wp:extent cx="3733800" cy="2028631"/>
            <wp:effectExtent b="0" l="0" r="0" t="0"/>
            <wp:docPr descr="Генерация ssh ключа по алгоритму ed25519" title="" id="39" name="Picture"/>
            <a:graphic>
              <a:graphicData uri="http://schemas.openxmlformats.org/drawingml/2006/picture">
                <pic:pic>
                  <pic:nvPicPr>
                    <pic:cNvPr descr="image/0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8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Генерация ssh ключа по алгоритму ed25519</w:t>
      </w:r>
    </w:p>
    <w:bookmarkEnd w:id="41"/>
    <w:bookmarkStart w:id="48" w:name="создание-ключа-gpg.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ключа GPG.</w:t>
      </w:r>
    </w:p>
    <w:p>
      <w:pPr>
        <w:pStyle w:val="FirstParagraph"/>
      </w:pPr>
      <w:r>
        <w:t xml:space="preserve">Генерирую ключ GPG, затем выбираю тип ключа RSA and RSA, задаю максимальную длину ключа:</w:t>
      </w:r>
      <w:r>
        <w:t xml:space="preserve"> </w:t>
      </w:r>
      <w:r>
        <w:t xml:space="preserve">4096, оставляю неограниченный срок действия ключа. Далее отвечаю на вопросы программы о личной информации.</w:t>
      </w:r>
      <w:r>
        <w:t xml:space="preserve"> </w:t>
      </w:r>
      <w:r>
        <w:t xml:space="preserve">(рис.7).</w:t>
      </w:r>
    </w:p>
    <w:p>
      <w:pPr>
        <w:pStyle w:val="CaptionedFigure"/>
      </w:pPr>
      <w:r>
        <w:drawing>
          <wp:inline>
            <wp:extent cx="3733800" cy="3271083"/>
            <wp:effectExtent b="0" l="0" r="0" t="0"/>
            <wp:docPr descr="Генерация ключа" title="" id="43" name="Picture"/>
            <a:graphic>
              <a:graphicData uri="http://schemas.openxmlformats.org/drawingml/2006/picture">
                <pic:pic>
                  <pic:nvPicPr>
                    <pic:cNvPr descr="image/0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Генерация ключа</w:t>
      </w:r>
    </w:p>
    <w:p>
      <w:pPr>
        <w:pStyle w:val="BodyText"/>
      </w:pPr>
      <w:r>
        <w:t xml:space="preserve">Ввожу фразу-пароль для защиты нового ключа (рис.8).</w:t>
      </w:r>
    </w:p>
    <w:p>
      <w:pPr>
        <w:pStyle w:val="CaptionedFigure"/>
      </w:pPr>
      <w:r>
        <w:drawing>
          <wp:inline>
            <wp:extent cx="3733800" cy="2782737"/>
            <wp:effectExtent b="0" l="0" r="0" t="0"/>
            <wp:docPr descr="Защита ключа GPG" title="" id="46" name="Picture"/>
            <a:graphic>
              <a:graphicData uri="http://schemas.openxmlformats.org/drawingml/2006/picture">
                <pic:pic>
                  <pic:nvPicPr>
                    <pic:cNvPr descr="image/0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2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Защита ключа GPG</w:t>
      </w:r>
    </w:p>
    <w:bookmarkEnd w:id="48"/>
    <w:bookmarkStart w:id="49" w:name="регистрация-на-github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Регистрация на Github.</w:t>
      </w:r>
    </w:p>
    <w:p>
      <w:pPr>
        <w:pStyle w:val="FirstParagraph"/>
      </w:pPr>
      <w:r>
        <w:t xml:space="preserve">У меня уже был создан аккаунт на Github, соответсвенно, основные данные аккаунта я так же заполняла и проводила его настройку, поэтому просто вхожу в свой аккаунт.</w:t>
      </w:r>
    </w:p>
    <w:bookmarkEnd w:id="49"/>
    <w:bookmarkStart w:id="62" w:name="добавление-ключа-gpg-в-github.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Добавление ключа GPG в Github.</w:t>
      </w:r>
    </w:p>
    <w:p>
      <w:pPr>
        <w:pStyle w:val="FirstParagraph"/>
      </w:pPr>
      <w:r>
        <w:t xml:space="preserve">Вывожу список созданных ключей в терминал, ищу в результате запроса отпечаток ключа (последовательность байтов для идентификации более длинного, по сравнению с самим отпечатком,ключа), он стоит после знака слеша, копирую его в буфер обмена.</w:t>
      </w:r>
      <w:r>
        <w:t xml:space="preserve"> </w:t>
      </w:r>
      <w:r>
        <w:t xml:space="preserve">(рис.9).</w:t>
      </w:r>
    </w:p>
    <w:p>
      <w:pPr>
        <w:pStyle w:val="CaptionedFigure"/>
      </w:pPr>
      <w:r>
        <w:drawing>
          <wp:inline>
            <wp:extent cx="3733800" cy="1386716"/>
            <wp:effectExtent b="0" l="0" r="0" t="0"/>
            <wp:docPr descr="Вывод списка ключей" title="" id="51" name="Picture"/>
            <a:graphic>
              <a:graphicData uri="http://schemas.openxmlformats.org/drawingml/2006/picture">
                <pic:pic>
                  <pic:nvPicPr>
                    <pic:cNvPr descr="image/0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6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Вывод списка ключей</w:t>
      </w:r>
    </w:p>
    <w:p>
      <w:pPr>
        <w:pStyle w:val="BodyText"/>
      </w:pPr>
      <w:r>
        <w:t xml:space="preserve">Ввожу в терминале команду, c помощью которой копирую сам ключ GPG в буфер обмена, за это отвечает утилита xclip. (рис.10).</w:t>
      </w:r>
    </w:p>
    <w:p>
      <w:pPr>
        <w:pStyle w:val="CaptionedFigure"/>
      </w:pPr>
      <w:r>
        <w:drawing>
          <wp:inline>
            <wp:extent cx="3733800" cy="397829"/>
            <wp:effectExtent b="0" l="0" r="0" t="0"/>
            <wp:docPr descr="Копирование ключа в буфер обмена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Копирование ключа в буфер обмена</w:t>
      </w:r>
    </w:p>
    <w:p>
      <w:pPr>
        <w:pStyle w:val="BodyText"/>
      </w:pPr>
      <w:r>
        <w:t xml:space="preserve">Открываю настройки Github, ищу среди них добавление GPG ключа (рис.11).</w:t>
      </w:r>
    </w:p>
    <w:p>
      <w:pPr>
        <w:pStyle w:val="CaptionedFigure"/>
      </w:pPr>
      <w:r>
        <w:drawing>
          <wp:inline>
            <wp:extent cx="3733800" cy="1129336"/>
            <wp:effectExtent b="0" l="0" r="0" t="0"/>
            <wp:docPr descr="Настройки Github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Настройки Github</w:t>
      </w:r>
    </w:p>
    <w:p>
      <w:pPr>
        <w:pStyle w:val="BodyText"/>
      </w:pPr>
      <w:r>
        <w:t xml:space="preserve">Нажимаю на</w:t>
      </w:r>
      <w:r>
        <w:t xml:space="preserve"> </w:t>
      </w:r>
      <w:r>
        <w:t xml:space="preserve">“</w:t>
      </w:r>
      <w:r>
        <w:t xml:space="preserve">New GPG key</w:t>
      </w:r>
      <w:r>
        <w:t xml:space="preserve">”</w:t>
      </w:r>
      <w:r>
        <w:t xml:space="preserve"> </w:t>
      </w:r>
      <w:r>
        <w:t xml:space="preserve">и вставляю в поле ключ из буфера обмена (рис.12).</w:t>
      </w:r>
    </w:p>
    <w:p>
      <w:pPr>
        <w:pStyle w:val="CaptionedFigure"/>
      </w:pPr>
      <w:r>
        <w:drawing>
          <wp:inline>
            <wp:extent cx="3733800" cy="2107052"/>
            <wp:effectExtent b="0" l="0" r="0" t="0"/>
            <wp:docPr descr="Добавление нового PGP ключа" title="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нового PGP ключа</w:t>
      </w:r>
    </w:p>
    <w:p>
      <w:pPr>
        <w:pStyle w:val="BodyText"/>
      </w:pPr>
      <w:r>
        <w:t xml:space="preserve">Я добавила ключ GPG на Github.</w:t>
      </w:r>
    </w:p>
    <w:bookmarkEnd w:id="62"/>
    <w:bookmarkStart w:id="66" w:name="настройка-подписи-git.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подписи Git.</w:t>
      </w:r>
    </w:p>
    <w:p>
      <w:pPr>
        <w:pStyle w:val="FirstParagraph"/>
      </w:pPr>
      <w:r>
        <w:t xml:space="preserve">Настраиваю автоматические подписи коммитов git: используя введенный ранее email, указываю git, использую его при создании подписей коммитов.(рис.13).</w:t>
      </w:r>
    </w:p>
    <w:p>
      <w:pPr>
        <w:pStyle w:val="CaptionedFigure"/>
      </w:pPr>
      <w:r>
        <w:drawing>
          <wp:inline>
            <wp:extent cx="3733800" cy="325201"/>
            <wp:effectExtent b="0" l="0" r="0" t="0"/>
            <wp:docPr descr="Настройка подписей Git" title="" id="64" name="Picture"/>
            <a:graphic>
              <a:graphicData uri="http://schemas.openxmlformats.org/drawingml/2006/picture">
                <pic:pic>
                  <pic:nvPicPr>
                    <pic:cNvPr descr="image/1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Настройка подписей Git</w:t>
      </w:r>
    </w:p>
    <w:bookmarkEnd w:id="66"/>
    <w:bookmarkStart w:id="70" w:name="настройка-gh.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Настройка gh.</w:t>
      </w:r>
    </w:p>
    <w:p>
      <w:pPr>
        <w:pStyle w:val="FirstParagraph"/>
      </w:pPr>
      <w:r>
        <w:t xml:space="preserve">Начинаю авторизацию в gh, отвечаю на наводящие вопросы от утилиты, в конце выбираю авторизоваться через браузер. Далее вижу сообщение о завершении авторизации под именем mvchuvakina.</w:t>
      </w:r>
      <w:r>
        <w:t xml:space="preserve"> </w:t>
      </w:r>
      <w:r>
        <w:t xml:space="preserve">(рис.14).</w:t>
      </w:r>
    </w:p>
    <w:p>
      <w:pPr>
        <w:pStyle w:val="CaptionedFigure"/>
      </w:pPr>
      <w:r>
        <w:drawing>
          <wp:inline>
            <wp:extent cx="3733800" cy="1964737"/>
            <wp:effectExtent b="0" l="0" r="0" t="0"/>
            <wp:docPr descr="Авторизация в gh" title="" id="68" name="Picture"/>
            <a:graphic>
              <a:graphicData uri="http://schemas.openxmlformats.org/drawingml/2006/picture">
                <pic:pic>
                  <pic:nvPicPr>
                    <pic:cNvPr descr="image/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Авторизация в gh</w:t>
      </w:r>
    </w:p>
    <w:bookmarkEnd w:id="70"/>
    <w:bookmarkStart w:id="83" w:name="X816e72d0b29c37ad0d0b9ce6a2bc6269e0a7e03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Создание репозитория курса на основе шаблона.</w:t>
      </w:r>
    </w:p>
    <w:p>
      <w:pPr>
        <w:pStyle w:val="FirstParagraph"/>
      </w:pPr>
      <w:r>
        <w:t xml:space="preserve">Сначала создаю директорию с помощью утилиты mkdir и флага -p, который позволяет установить каталоги на всем указанном пути. После этого с помощью утилиты cd перехожу в созданную директорию. После этого клонирую репозиторий к себе в директорию (рис.15).</w:t>
      </w:r>
    </w:p>
    <w:p>
      <w:pPr>
        <w:pStyle w:val="CaptionedFigure"/>
      </w:pPr>
      <w:r>
        <w:drawing>
          <wp:inline>
            <wp:extent cx="3733800" cy="2582808"/>
            <wp:effectExtent b="0" l="0" r="0" t="0"/>
            <wp:docPr descr="Создание репозитория" title="" id="72" name="Picture"/>
            <a:graphic>
              <a:graphicData uri="http://schemas.openxmlformats.org/drawingml/2006/picture">
                <pic:pic>
                  <pic:nvPicPr>
                    <pic:cNvPr descr="image/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репозитория</w:t>
      </w:r>
    </w:p>
    <w:p>
      <w:pPr>
        <w:pStyle w:val="BodyText"/>
      </w:pPr>
      <w:r>
        <w:t xml:space="preserve">Перехожу в каталог курса с помощью утилиты cd, проверяю содержание каталога с помощью утилиты ls (рис.16).</w:t>
      </w:r>
    </w:p>
    <w:p>
      <w:pPr>
        <w:pStyle w:val="CaptionedFigure"/>
      </w:pPr>
      <w:r>
        <w:drawing>
          <wp:inline>
            <wp:extent cx="3733800" cy="415763"/>
            <wp:effectExtent b="0" l="0" r="0" t="0"/>
            <wp:docPr descr="Перемещение между директориями" title="" id="75" name="Picture"/>
            <a:graphic>
              <a:graphicData uri="http://schemas.openxmlformats.org/drawingml/2006/picture">
                <pic:pic>
                  <pic:nvPicPr>
                    <pic:cNvPr descr="image/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Перемещение между директориями</w:t>
      </w:r>
    </w:p>
    <w:p>
      <w:pPr>
        <w:pStyle w:val="BodyText"/>
      </w:pPr>
      <w:r>
        <w:t xml:space="preserve">Удаляю лишние файлы с помощью утилиты rm, далее создаю необходимые каталоги используя makefile (рис.17).</w:t>
      </w:r>
    </w:p>
    <w:p>
      <w:pPr>
        <w:pStyle w:val="CaptionedFigure"/>
      </w:pPr>
      <w:r>
        <w:drawing>
          <wp:inline>
            <wp:extent cx="3733800" cy="903405"/>
            <wp:effectExtent b="0" l="0" r="0" t="0"/>
            <wp:docPr descr="Удаление файлов и создание каталогов" title="" id="78" name="Picture"/>
            <a:graphic>
              <a:graphicData uri="http://schemas.openxmlformats.org/drawingml/2006/picture">
                <pic:pic>
                  <pic:nvPicPr>
                    <pic:cNvPr descr="image/1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3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Удаление файлов и создание каталогов</w:t>
      </w:r>
    </w:p>
    <w:p>
      <w:pPr>
        <w:pStyle w:val="BodyText"/>
      </w:pPr>
      <w:r>
        <w:t xml:space="preserve">Добавляю все новые файлы для отправки на сервер с помощью команды git add и комментирую из с помощью git commit. Отправляю файлы на сервер с помощью git push (рис.18).</w:t>
      </w:r>
    </w:p>
    <w:p>
      <w:pPr>
        <w:pStyle w:val="CaptionedFigure"/>
      </w:pPr>
      <w:r>
        <w:drawing>
          <wp:inline>
            <wp:extent cx="3733800" cy="1338828"/>
            <wp:effectExtent b="0" l="0" r="0" t="0"/>
            <wp:docPr descr="Отправка файлов на сервер" title="" id="81" name="Picture"/>
            <a:graphic>
              <a:graphicData uri="http://schemas.openxmlformats.org/drawingml/2006/picture">
                <pic:pic>
                  <pic:nvPicPr>
                    <pic:cNvPr descr="image/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Отправка файлов на сервер</w:t>
      </w:r>
    </w:p>
    <w:bookmarkEnd w:id="83"/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изучила идеологию и применение средств контроля версий, освоила умение по работе с git.</w:t>
      </w:r>
    </w:p>
    <w:bookmarkEnd w:id="85"/>
    <w:bookmarkStart w:id="86" w:name="ответы-на-контрольные-вопросы.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Системы контроля версий (VCS) - программное обеспечение работы с изменящейся информацией. Они позволяют хранить несколько версий изменяющейся информации, одного и того же документа, может предоставлять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т.д.VCS применяются для: хранения полной истории изменений, сохранения причин всех изменений и совместной работы над проектами.</w:t>
      </w:r>
    </w:p>
    <w:p>
      <w:pPr>
        <w:numPr>
          <w:ilvl w:val="0"/>
          <w:numId w:val="1002"/>
        </w:numPr>
      </w:pPr>
      <w:r>
        <w:t xml:space="preserve">Хранилище - репозиторий, хранилище версий, в нем хранятся все документы, включая историю их изменения и прочей служебной информацией. Commit - отслеживание изменений, сохраняет разницу в изменениях. История - хранит все изменения в проекте и позволяет при необходимости вернуться/обратиться к нужным данным. Рабочая копия - копия проекта, основанная на версии из хранилища, чаще всего последней версии.</w:t>
      </w:r>
    </w:p>
    <w:p>
      <w:pPr>
        <w:numPr>
          <w:ilvl w:val="0"/>
          <w:numId w:val="1002"/>
        </w:numPr>
      </w:pPr>
      <w:r>
        <w:t xml:space="preserve">Централизованные VCS (например: CVS, TFS, AccuRev) -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Децентрализованные VCS (например: Git, Bazaar) -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(децентрализованных) системах контроля версий центральный репозиторий не является обязательным.</w:t>
      </w:r>
    </w:p>
    <w:p>
      <w:pPr>
        <w:numPr>
          <w:ilvl w:val="0"/>
          <w:numId w:val="1002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02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02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numPr>
          <w:ilvl w:val="0"/>
          <w:numId w:val="1002"/>
        </w:numPr>
      </w:pPr>
      <w:r>
        <w:t xml:space="preserve">Создание основного дерева репозитория:</w:t>
      </w:r>
    </w:p>
    <w:p>
      <w:pPr>
        <w:pStyle w:val="FirstParagraph"/>
      </w:pPr>
      <w:r>
        <w:t xml:space="preserve">git init</w:t>
      </w:r>
    </w:p>
    <w:p>
      <w:pPr>
        <w:pStyle w:val="BodyText"/>
      </w:pPr>
      <w:r>
        <w:t xml:space="preserve">Получение обновлений (изменений) текущего дерева из центрального репозитория:</w:t>
      </w:r>
    </w:p>
    <w:p>
      <w:pPr>
        <w:pStyle w:val="BodyText"/>
      </w:pPr>
      <w:r>
        <w:t xml:space="preserve">git pull</w:t>
      </w:r>
    </w:p>
    <w:p>
      <w:pPr>
        <w:pStyle w:val="BodyText"/>
      </w:pPr>
      <w:r>
        <w:t xml:space="preserve">Отправка всех произведённых изменений локального дерева в центральный репозиторий: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t xml:space="preserve">Просмотр списка изменённых файлов в текущей директории:</w:t>
      </w:r>
    </w:p>
    <w:p>
      <w:pPr>
        <w:pStyle w:val="BodyText"/>
      </w:pPr>
      <w:r>
        <w:t xml:space="preserve">git status</w:t>
      </w:r>
    </w:p>
    <w:p>
      <w:pPr>
        <w:pStyle w:val="BodyText"/>
      </w:pPr>
      <w:r>
        <w:t xml:space="preserve">Просмотр текущих изменений:</w:t>
      </w:r>
    </w:p>
    <w:p>
      <w:pPr>
        <w:pStyle w:val="BodyText"/>
      </w:pPr>
      <w:r>
        <w:t xml:space="preserve">git diff</w:t>
      </w:r>
    </w:p>
    <w:p>
      <w:pPr>
        <w:pStyle w:val="BodyText"/>
      </w:pPr>
      <w:r>
        <w:t xml:space="preserve">Сохранение текущих изменений:</w:t>
      </w:r>
    </w:p>
    <w:p>
      <w:pPr>
        <w:pStyle w:val="BodyText"/>
      </w:pPr>
      <w:r>
        <w:t xml:space="preserve">добавить все изменённые и/или созданные файлы и/или каталоги:</w:t>
      </w:r>
    </w:p>
    <w:p>
      <w:pPr>
        <w:pStyle w:val="BodyText"/>
      </w:pPr>
      <w:r>
        <w:t xml:space="preserve">git add .</w:t>
      </w:r>
    </w:p>
    <w:p>
      <w:pPr>
        <w:pStyle w:val="BodyText"/>
      </w:pPr>
      <w:r>
        <w:t xml:space="preserve">добавить конкретные изменённые и/или созданные файлы и/или каталоги:</w:t>
      </w:r>
    </w:p>
    <w:p>
      <w:pPr>
        <w:pStyle w:val="BodyText"/>
      </w:pPr>
      <w:r>
        <w:t xml:space="preserve">git add имена_файлов</w:t>
      </w:r>
    </w:p>
    <w:p>
      <w:pPr>
        <w:pStyle w:val="BodyTex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</w:p>
    <w:p>
      <w:pPr>
        <w:pStyle w:val="BodyText"/>
      </w:pPr>
      <w:r>
        <w:t xml:space="preserve">git rm имена_файлов</w:t>
      </w:r>
    </w:p>
    <w:p>
      <w:pPr>
        <w:pStyle w:val="BodyText"/>
      </w:pPr>
      <w:r>
        <w:t xml:space="preserve">Сохранение добавленных изменений:</w:t>
      </w:r>
    </w:p>
    <w:p>
      <w:pPr>
        <w:pStyle w:val="BodyText"/>
      </w:pPr>
      <w:r>
        <w:t xml:space="preserve">сохранить все добавленные изменения и все изменённые файлы: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pStyle w:val="BodyText"/>
      </w:pPr>
      <w:r>
        <w:t xml:space="preserve">сохранить добавленные изменения с внесением комментария через встроенный редактор:</w:t>
      </w:r>
    </w:p>
    <w:p>
      <w:pPr>
        <w:pStyle w:val="BodyText"/>
      </w:pPr>
      <w:r>
        <w:t xml:space="preserve">git commit</w:t>
      </w:r>
    </w:p>
    <w:p>
      <w:pPr>
        <w:pStyle w:val="BodyText"/>
      </w:pPr>
      <w:r>
        <w:t xml:space="preserve">создание новой ветки, базирующейся на текущей:</w:t>
      </w:r>
    </w:p>
    <w:p>
      <w:pPr>
        <w:pStyle w:val="BodyText"/>
      </w:pPr>
      <w:r>
        <w:t xml:space="preserve">git checkout -b имя_ветки</w:t>
      </w:r>
    </w:p>
    <w:p>
      <w:pPr>
        <w:pStyle w:val="BodyText"/>
      </w:pPr>
      <w:r>
        <w:t xml:space="preserve">переключение на некоторую ветку:</w:t>
      </w:r>
    </w:p>
    <w:p>
      <w:pPr>
        <w:pStyle w:val="BodyText"/>
      </w:pPr>
      <w:r>
        <w:t xml:space="preserve">git checkout имя_ветки</w:t>
      </w:r>
    </w:p>
    <w:p>
      <w:pPr>
        <w:pStyle w:val="BodyTex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pStyle w:val="BodyText"/>
      </w:pPr>
      <w:r>
        <w:t xml:space="preserve">отправка изменений конкретной ветки в центральный репозиторий:</w:t>
      </w:r>
    </w:p>
    <w:p>
      <w:pPr>
        <w:pStyle w:val="BodyText"/>
      </w:pPr>
      <w:r>
        <w:t xml:space="preserve">git push origin имя_ветки</w:t>
      </w:r>
    </w:p>
    <w:p>
      <w:pPr>
        <w:pStyle w:val="BodyText"/>
      </w:pPr>
      <w:r>
        <w:t xml:space="preserve">слияние ветки с текущим деревом:</w:t>
      </w:r>
    </w:p>
    <w:p>
      <w:pPr>
        <w:pStyle w:val="BodyText"/>
      </w:pPr>
      <w:r>
        <w:t xml:space="preserve">git merge –no-ff имя_ветки</w:t>
      </w:r>
    </w:p>
    <w:p>
      <w:pPr>
        <w:pStyle w:val="BodyText"/>
      </w:pPr>
      <w:r>
        <w:t xml:space="preserve">Удаление ветки:</w:t>
      </w:r>
    </w:p>
    <w:p>
      <w:pPr>
        <w:pStyle w:val="BodyText"/>
      </w:pPr>
      <w:r>
        <w:t xml:space="preserve">удаление локальной уже слитой с основным деревом ветки:</w:t>
      </w:r>
    </w:p>
    <w:p>
      <w:pPr>
        <w:pStyle w:val="BodyText"/>
      </w:pPr>
      <w:r>
        <w:t xml:space="preserve">git branch -d имя_ветки</w:t>
      </w:r>
    </w:p>
    <w:p>
      <w:pPr>
        <w:pStyle w:val="BodyText"/>
      </w:pPr>
      <w:r>
        <w:t xml:space="preserve">принудительное удаление локальной ветки:</w:t>
      </w:r>
    </w:p>
    <w:p>
      <w:pPr>
        <w:pStyle w:val="BodyText"/>
      </w:pPr>
      <w:r>
        <w:t xml:space="preserve">git branch -D имя_ветки</w:t>
      </w:r>
    </w:p>
    <w:p>
      <w:pPr>
        <w:pStyle w:val="BodyText"/>
      </w:pPr>
      <w:r>
        <w:t xml:space="preserve">удаление ветки с центрального репозитория:</w:t>
      </w:r>
    </w:p>
    <w:p>
      <w:pPr>
        <w:pStyle w:val="BodyText"/>
      </w:pPr>
      <w:r>
        <w:t xml:space="preserve">git push origin :имя_ветки</w:t>
      </w:r>
    </w:p>
    <w:p>
      <w:pPr>
        <w:numPr>
          <w:ilvl w:val="0"/>
          <w:numId w:val="1003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03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 Между ветками, т.е. их концами возможно их слияние. Используется для разработки новых функций.</w:t>
      </w:r>
    </w:p>
    <w:p>
      <w:pPr>
        <w:numPr>
          <w:ilvl w:val="0"/>
          <w:numId w:val="1003"/>
        </w:numPr>
      </w:pPr>
      <w:r>
        <w:t xml:space="preserve">Во время работы над проектом могут создаваться файлы, которые не следует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помощью сервисов.</w:t>
      </w:r>
    </w:p>
    <w:bookmarkEnd w:id="86"/>
    <w:bookmarkStart w:id="88" w:name="список-литературы"/>
    <w:p>
      <w:pPr>
        <w:pStyle w:val="Heading1"/>
      </w:pPr>
      <w:r>
        <w:t xml:space="preserve">Список литературы</w:t>
      </w:r>
    </w:p>
    <w:bookmarkStart w:id="87" w:name="refs"/>
    <w:p>
      <w:pPr>
        <w:numPr>
          <w:ilvl w:val="0"/>
          <w:numId w:val="1004"/>
        </w:numPr>
        <w:pStyle w:val="Compact"/>
      </w:pPr>
      <w:r>
        <w:t xml:space="preserve">Лабораторная работа №2 [Электронный ресурс] URL = {https://esystem.rudn.ru/mod/page/view.php?id=1098790}</w:t>
      </w:r>
    </w:p>
    <w:bookmarkEnd w:id="87"/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2</dc:title>
  <dc:creator>Чувакина Мария Владимировна</dc:creator>
  <dc:language>ru-RU</dc:language>
  <cp:keywords/>
  <dcterms:created xsi:type="dcterms:W3CDTF">2024-02-22T07:09:19Z</dcterms:created>
  <dcterms:modified xsi:type="dcterms:W3CDTF">2024-02-22T07:09:19Z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