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35A" w:rsidRDefault="0037535A" w:rsidP="0037535A">
      <w:pPr>
        <w:jc w:val="center"/>
      </w:pPr>
    </w:p>
    <w:p w:rsidR="0037535A" w:rsidRDefault="0037535A" w:rsidP="0037535A">
      <w:pPr>
        <w:jc w:val="center"/>
      </w:pPr>
    </w:p>
    <w:p w:rsidR="00D16A35" w:rsidRDefault="0037535A" w:rsidP="0037535A">
      <w:pPr>
        <w:jc w:val="center"/>
        <w:rPr>
          <w:b/>
          <w:sz w:val="36"/>
        </w:rPr>
      </w:pPr>
      <w:r w:rsidRPr="0037535A">
        <w:rPr>
          <w:b/>
          <w:sz w:val="36"/>
        </w:rPr>
        <w:t>Spelontwerp</w:t>
      </w: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Default="0037535A" w:rsidP="0037535A">
      <w:pPr>
        <w:jc w:val="center"/>
        <w:rPr>
          <w:b/>
          <w:sz w:val="36"/>
        </w:rPr>
      </w:pPr>
    </w:p>
    <w:p w:rsidR="0037535A" w:rsidRPr="007541D8" w:rsidRDefault="0037535A">
      <w:r>
        <w:rPr>
          <w:b/>
        </w:rPr>
        <w:t>Klas</w:t>
      </w:r>
      <w:r>
        <w:rPr>
          <w:b/>
        </w:rPr>
        <w:tab/>
      </w:r>
      <w:r>
        <w:rPr>
          <w:b/>
        </w:rPr>
        <w:tab/>
      </w:r>
      <w:r w:rsidRPr="007541D8">
        <w:t>INF1V</w:t>
      </w:r>
      <w:r>
        <w:rPr>
          <w:b/>
        </w:rPr>
        <w:br/>
        <w:t>Projectgroep</w:t>
      </w:r>
      <w:r>
        <w:rPr>
          <w:b/>
        </w:rPr>
        <w:tab/>
      </w:r>
      <w:r w:rsidRPr="007541D8">
        <w:t>1</w:t>
      </w:r>
      <w:r w:rsidR="00377C0D">
        <w:t>:</w:t>
      </w:r>
      <w:r w:rsidR="007541D8">
        <w:t xml:space="preserve"> Maarten van den Hoek, Felix van Leeuwen, Tom Nieuwenhuijs, </w:t>
      </w:r>
      <w:proofErr w:type="spellStart"/>
      <w:r w:rsidR="007541D8">
        <w:t>Andra</w:t>
      </w:r>
      <w:proofErr w:type="spellEnd"/>
      <w:r w:rsidR="007541D8">
        <w:t xml:space="preserve"> </w:t>
      </w:r>
      <w:proofErr w:type="spellStart"/>
      <w:r w:rsidR="007541D8">
        <w:t>Veraart</w:t>
      </w:r>
      <w:proofErr w:type="spellEnd"/>
      <w:r>
        <w:rPr>
          <w:b/>
        </w:rPr>
        <w:br/>
        <w:t xml:space="preserve">Datum </w:t>
      </w:r>
      <w:r>
        <w:rPr>
          <w:b/>
        </w:rPr>
        <w:tab/>
      </w:r>
      <w:r>
        <w:rPr>
          <w:b/>
        </w:rPr>
        <w:tab/>
      </w:r>
      <w:sdt>
        <w:sdtPr>
          <w:alias w:val="Publicatiedatum"/>
          <w:id w:val="3571472"/>
          <w:placeholder>
            <w:docPart w:val="0AF54978992C4D93AB038EC25C49EC0D"/>
          </w:placeholder>
          <w:dataBinding w:prefixMappings="xmlns:ns0='http://schemas.microsoft.com/office/2006/coverPageProps' " w:xpath="/ns0:CoverPageProperties[1]/ns0:PublishDate[1]" w:storeItemID="{55AF091B-3C7A-41E3-B477-F2FDAA23CFDA}"/>
          <w:date w:fullDate="2010-11-30T00:00:00Z">
            <w:dateFormat w:val="d-M-yyyy"/>
            <w:lid w:val="nl-NL"/>
            <w:storeMappedDataAs w:val="dateTime"/>
            <w:calendar w:val="gregorian"/>
          </w:date>
        </w:sdtPr>
        <w:sdtEndPr/>
        <w:sdtContent>
          <w:r w:rsidRPr="007541D8">
            <w:t>30-11-2010</w:t>
          </w:r>
        </w:sdtContent>
      </w:sdt>
      <w:r w:rsidRPr="007541D8">
        <w:br w:type="page"/>
      </w:r>
    </w:p>
    <w:p w:rsidR="0037535A" w:rsidRDefault="0037535A" w:rsidP="0037535A">
      <w:pPr>
        <w:pStyle w:val="Kop1"/>
      </w:pPr>
      <w:r>
        <w:lastRenderedPageBreak/>
        <w:t>Inhoudsopgave</w:t>
      </w:r>
    </w:p>
    <w:p w:rsidR="0037535A" w:rsidRDefault="0037535A">
      <w:r>
        <w:br w:type="page"/>
      </w:r>
    </w:p>
    <w:p w:rsidR="0037535A" w:rsidRDefault="0037535A" w:rsidP="0037535A">
      <w:pPr>
        <w:pStyle w:val="Kop1"/>
      </w:pPr>
      <w:r>
        <w:lastRenderedPageBreak/>
        <w:t>De verhaallijn</w:t>
      </w:r>
    </w:p>
    <w:p w:rsidR="00DD11AE" w:rsidRDefault="00DD11AE" w:rsidP="00DD11AE">
      <w:pPr>
        <w:rPr>
          <w:b/>
        </w:rPr>
      </w:pPr>
    </w:p>
    <w:p w:rsidR="008A4333" w:rsidRPr="008A4333" w:rsidRDefault="00DD11AE" w:rsidP="008A4333">
      <w:pPr>
        <w:pStyle w:val="Kop2"/>
      </w:pPr>
      <w:r>
        <w:t>H</w:t>
      </w:r>
      <w:r w:rsidRPr="00C65496">
        <w:t>et verhaal</w:t>
      </w:r>
    </w:p>
    <w:p w:rsidR="00DD11AE" w:rsidRDefault="00DD11AE" w:rsidP="00DD11AE">
      <w:r>
        <w:t>De personages die in het verhaal voorkomen, zijn ontleend uit de Mario-serie van Nintendo.</w:t>
      </w:r>
    </w:p>
    <w:p w:rsidR="00DD11AE" w:rsidRDefault="00DD11AE" w:rsidP="00DD11AE">
      <w:r>
        <w:t xml:space="preserve">De speler speelt het spel als </w:t>
      </w:r>
      <w:proofErr w:type="spellStart"/>
      <w:r>
        <w:t>Bowser</w:t>
      </w:r>
      <w:proofErr w:type="spellEnd"/>
      <w:r>
        <w:t xml:space="preserve">. Hij heeft Princess </w:t>
      </w:r>
      <w:proofErr w:type="spellStart"/>
      <w:r>
        <w:t>Peach</w:t>
      </w:r>
      <w:proofErr w:type="spellEnd"/>
      <w:r>
        <w:t xml:space="preserve"> ontvoerd. De vrienden van </w:t>
      </w:r>
      <w:proofErr w:type="spellStart"/>
      <w:r>
        <w:t>Peach</w:t>
      </w:r>
      <w:proofErr w:type="spellEnd"/>
      <w:r>
        <w:t xml:space="preserve"> pikken dit natuurlijk niet en gaan proberen </w:t>
      </w:r>
      <w:proofErr w:type="spellStart"/>
      <w:r>
        <w:t>Peach</w:t>
      </w:r>
      <w:proofErr w:type="spellEnd"/>
      <w:r>
        <w:t xml:space="preserve"> te bevrijden. Deze vrienden van </w:t>
      </w:r>
      <w:proofErr w:type="spellStart"/>
      <w:r>
        <w:t>Peach</w:t>
      </w:r>
      <w:proofErr w:type="spellEnd"/>
      <w:r>
        <w:t>:</w:t>
      </w:r>
    </w:p>
    <w:p w:rsidR="00DD11AE" w:rsidRDefault="00DD11AE" w:rsidP="00DD11AE">
      <w:pPr>
        <w:pStyle w:val="Lijstalinea"/>
        <w:numPr>
          <w:ilvl w:val="0"/>
          <w:numId w:val="1"/>
        </w:numPr>
      </w:pPr>
      <w:r>
        <w:t>Mario;</w:t>
      </w:r>
    </w:p>
    <w:p w:rsidR="00DD11AE" w:rsidRDefault="00DD11AE" w:rsidP="00DD11AE">
      <w:pPr>
        <w:pStyle w:val="Lijstalinea"/>
        <w:numPr>
          <w:ilvl w:val="0"/>
          <w:numId w:val="1"/>
        </w:numPr>
      </w:pPr>
      <w:r>
        <w:t>Luigi, tweelingbroer van Mario;</w:t>
      </w:r>
    </w:p>
    <w:p w:rsidR="00DD11AE" w:rsidRDefault="00DD11AE" w:rsidP="00DD11AE">
      <w:pPr>
        <w:pStyle w:val="Lijstalinea"/>
        <w:numPr>
          <w:ilvl w:val="0"/>
          <w:numId w:val="1"/>
        </w:numPr>
      </w:pPr>
      <w:proofErr w:type="spellStart"/>
      <w:r>
        <w:t>Yoshi</w:t>
      </w:r>
      <w:proofErr w:type="spellEnd"/>
      <w:r>
        <w:t>, vriend van Mario;</w:t>
      </w:r>
    </w:p>
    <w:p w:rsidR="00DD11AE" w:rsidRPr="006151BC" w:rsidRDefault="00DD11AE" w:rsidP="00DD11AE">
      <w:pPr>
        <w:pStyle w:val="Lijstalinea"/>
        <w:numPr>
          <w:ilvl w:val="0"/>
          <w:numId w:val="1"/>
        </w:numPr>
        <w:rPr>
          <w:lang w:val="en-US"/>
        </w:rPr>
      </w:pPr>
      <w:r w:rsidRPr="006151BC">
        <w:rPr>
          <w:lang w:val="en-US"/>
        </w:rPr>
        <w:t xml:space="preserve">Toad, </w:t>
      </w:r>
      <w:proofErr w:type="spellStart"/>
      <w:r w:rsidRPr="006151BC">
        <w:rPr>
          <w:lang w:val="en-US"/>
        </w:rPr>
        <w:t>bediende</w:t>
      </w:r>
      <w:proofErr w:type="spellEnd"/>
      <w:r w:rsidRPr="006151BC">
        <w:rPr>
          <w:lang w:val="en-US"/>
        </w:rPr>
        <w:t xml:space="preserve"> van Princess Peach.</w:t>
      </w:r>
    </w:p>
    <w:p w:rsidR="00DD11AE" w:rsidRDefault="00DD11AE" w:rsidP="00DD11AE">
      <w:proofErr w:type="spellStart"/>
      <w:r>
        <w:t>Bowser</w:t>
      </w:r>
      <w:proofErr w:type="spellEnd"/>
      <w:r>
        <w:t xml:space="preserve"> wil </w:t>
      </w:r>
      <w:proofErr w:type="gramStart"/>
      <w:r>
        <w:t>koste wat het kost</w:t>
      </w:r>
      <w:proofErr w:type="gramEnd"/>
      <w:r>
        <w:t xml:space="preserve"> voorkomen dat Princess </w:t>
      </w:r>
      <w:proofErr w:type="spellStart"/>
      <w:r>
        <w:t>Peach</w:t>
      </w:r>
      <w:proofErr w:type="spellEnd"/>
      <w:r>
        <w:t xml:space="preserve"> bevrijdt wordt. Om bij </w:t>
      </w:r>
      <w:proofErr w:type="spellStart"/>
      <w:r>
        <w:t>Peach</w:t>
      </w:r>
      <w:proofErr w:type="spellEnd"/>
      <w:r>
        <w:t xml:space="preserve"> te komen, moeten de vrienden van haar eerst een heel veld oversteken. In dit open veld kunnen ze vijandelijke gebouwen tegenkomen. Deze gebouwen kunnen de vrienden van </w:t>
      </w:r>
      <w:proofErr w:type="spellStart"/>
      <w:r>
        <w:t>Peach</w:t>
      </w:r>
      <w:proofErr w:type="spellEnd"/>
      <w:r>
        <w:t xml:space="preserve"> uitschakelen. De vrienden van </w:t>
      </w:r>
      <w:proofErr w:type="spellStart"/>
      <w:r>
        <w:t>Peach</w:t>
      </w:r>
      <w:proofErr w:type="spellEnd"/>
      <w:r>
        <w:t xml:space="preserve"> geven echt niet op, ze zullen vele malen proberen haar te bevrijden.</w:t>
      </w:r>
    </w:p>
    <w:p w:rsidR="008A4333" w:rsidRDefault="008A4333" w:rsidP="00DD11AE"/>
    <w:p w:rsidR="00DD11AE" w:rsidRPr="00DD11AE" w:rsidRDefault="00DD11AE" w:rsidP="00E55B9C">
      <w:pPr>
        <w:pStyle w:val="Kop2"/>
      </w:pPr>
      <w:r>
        <w:t>De personages</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535"/>
        <w:gridCol w:w="1535"/>
        <w:gridCol w:w="1535"/>
        <w:gridCol w:w="1536"/>
        <w:gridCol w:w="1536"/>
      </w:tblGrid>
      <w:tr w:rsidR="00DD11AE">
        <w:trPr>
          <w:jc w:val="center"/>
        </w:trPr>
        <w:tc>
          <w:tcPr>
            <w:tcW w:w="1535" w:type="dxa"/>
          </w:tcPr>
          <w:p w:rsidR="00DD11AE" w:rsidRPr="005464B6" w:rsidRDefault="00DD11AE" w:rsidP="00D30570">
            <w:pPr>
              <w:jc w:val="center"/>
            </w:pPr>
            <w:proofErr w:type="spellStart"/>
            <w:r w:rsidRPr="005464B6">
              <w:t>Bowser</w:t>
            </w:r>
            <w:proofErr w:type="spellEnd"/>
          </w:p>
        </w:tc>
        <w:tc>
          <w:tcPr>
            <w:tcW w:w="1535" w:type="dxa"/>
          </w:tcPr>
          <w:p w:rsidR="00DD11AE" w:rsidRPr="005464B6" w:rsidRDefault="00DD11AE" w:rsidP="00D30570">
            <w:pPr>
              <w:jc w:val="center"/>
            </w:pPr>
            <w:r w:rsidRPr="005464B6">
              <w:t xml:space="preserve">Princess </w:t>
            </w:r>
            <w:proofErr w:type="spellStart"/>
            <w:r w:rsidRPr="005464B6">
              <w:t>Peach</w:t>
            </w:r>
            <w:proofErr w:type="spellEnd"/>
          </w:p>
        </w:tc>
        <w:tc>
          <w:tcPr>
            <w:tcW w:w="1535" w:type="dxa"/>
          </w:tcPr>
          <w:p w:rsidR="00DD11AE" w:rsidRPr="005464B6" w:rsidRDefault="00DD11AE" w:rsidP="00D30570">
            <w:pPr>
              <w:jc w:val="center"/>
            </w:pPr>
            <w:r w:rsidRPr="005464B6">
              <w:t>Mario</w:t>
            </w:r>
          </w:p>
        </w:tc>
        <w:tc>
          <w:tcPr>
            <w:tcW w:w="1535" w:type="dxa"/>
          </w:tcPr>
          <w:p w:rsidR="00DD11AE" w:rsidRPr="005464B6" w:rsidRDefault="00DD11AE" w:rsidP="00D30570">
            <w:pPr>
              <w:jc w:val="center"/>
            </w:pPr>
            <w:r w:rsidRPr="005464B6">
              <w:t>Luigi</w:t>
            </w:r>
          </w:p>
        </w:tc>
        <w:tc>
          <w:tcPr>
            <w:tcW w:w="1536" w:type="dxa"/>
          </w:tcPr>
          <w:p w:rsidR="00DD11AE" w:rsidRPr="005464B6" w:rsidRDefault="00DD11AE" w:rsidP="00D30570">
            <w:pPr>
              <w:jc w:val="center"/>
            </w:pPr>
            <w:proofErr w:type="spellStart"/>
            <w:r w:rsidRPr="005464B6">
              <w:t>Yoshi</w:t>
            </w:r>
            <w:proofErr w:type="spellEnd"/>
          </w:p>
        </w:tc>
        <w:tc>
          <w:tcPr>
            <w:tcW w:w="1536" w:type="dxa"/>
          </w:tcPr>
          <w:p w:rsidR="00DD11AE" w:rsidRPr="005464B6" w:rsidRDefault="00DD11AE" w:rsidP="00D30570">
            <w:pPr>
              <w:jc w:val="center"/>
            </w:pPr>
            <w:proofErr w:type="spellStart"/>
            <w:r w:rsidRPr="005464B6">
              <w:t>Toad</w:t>
            </w:r>
            <w:proofErr w:type="spellEnd"/>
          </w:p>
        </w:tc>
      </w:tr>
      <w:tr w:rsidR="00DD11AE">
        <w:trPr>
          <w:jc w:val="center"/>
        </w:trPr>
        <w:tc>
          <w:tcPr>
            <w:tcW w:w="1535" w:type="dxa"/>
          </w:tcPr>
          <w:p w:rsidR="00DD11AE" w:rsidRDefault="00DD11AE" w:rsidP="00D30570">
            <w:pPr>
              <w:jc w:val="center"/>
            </w:pPr>
          </w:p>
          <w:p w:rsidR="00DD11AE" w:rsidRDefault="00DD11AE" w:rsidP="00D30570">
            <w:pPr>
              <w:jc w:val="center"/>
            </w:pPr>
            <w:r>
              <w:rPr>
                <w:noProof/>
                <w:lang w:eastAsia="nl-NL"/>
              </w:rPr>
              <w:drawing>
                <wp:inline distT="0" distB="0" distL="0" distR="0">
                  <wp:extent cx="800460" cy="1024192"/>
                  <wp:effectExtent l="19050" t="0" r="0" b="0"/>
                  <wp:docPr id="6" name="Afbeelding 19" descr="File:BowsersInside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BowsersInsideStory.png"/>
                          <pic:cNvPicPr>
                            <a:picLocks noChangeAspect="1" noChangeArrowheads="1"/>
                          </pic:cNvPicPr>
                        </pic:nvPicPr>
                        <pic:blipFill>
                          <a:blip r:embed="rId9" cstate="print"/>
                          <a:srcRect/>
                          <a:stretch>
                            <a:fillRect/>
                          </a:stretch>
                        </pic:blipFill>
                        <pic:spPr bwMode="auto">
                          <a:xfrm>
                            <a:off x="0" y="0"/>
                            <a:ext cx="800460" cy="1026543"/>
                          </a:xfrm>
                          <a:prstGeom prst="rect">
                            <a:avLst/>
                          </a:prstGeom>
                          <a:noFill/>
                          <a:ln w="9525">
                            <a:noFill/>
                            <a:miter lim="800000"/>
                            <a:headEnd/>
                            <a:tailEnd/>
                          </a:ln>
                        </pic:spPr>
                      </pic:pic>
                    </a:graphicData>
                  </a:graphic>
                </wp:inline>
              </w:drawing>
            </w:r>
          </w:p>
          <w:p w:rsidR="00DD11AE" w:rsidRDefault="00DD11AE" w:rsidP="00D30570">
            <w:pPr>
              <w:jc w:val="center"/>
            </w:pPr>
          </w:p>
        </w:tc>
        <w:tc>
          <w:tcPr>
            <w:tcW w:w="1535" w:type="dxa"/>
          </w:tcPr>
          <w:p w:rsidR="00DD11AE" w:rsidRDefault="00DD11AE" w:rsidP="00D30570">
            <w:pPr>
              <w:jc w:val="center"/>
            </w:pPr>
          </w:p>
          <w:p w:rsidR="00DD11AE" w:rsidRDefault="00DD11AE" w:rsidP="00D30570">
            <w:pPr>
              <w:jc w:val="center"/>
            </w:pPr>
            <w:r>
              <w:rPr>
                <w:noProof/>
                <w:lang w:eastAsia="nl-NL"/>
              </w:rPr>
              <w:drawing>
                <wp:inline distT="0" distB="0" distL="0" distR="0">
                  <wp:extent cx="584799" cy="1014068"/>
                  <wp:effectExtent l="19050" t="0" r="5751" b="0"/>
                  <wp:docPr id="8" name="Afbeelding 16" descr="File:PeachNSM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PeachNSMBW.jpg"/>
                          <pic:cNvPicPr>
                            <a:picLocks noChangeAspect="1" noChangeArrowheads="1"/>
                          </pic:cNvPicPr>
                        </pic:nvPicPr>
                        <pic:blipFill>
                          <a:blip r:embed="rId10" cstate="print"/>
                          <a:srcRect/>
                          <a:stretch>
                            <a:fillRect/>
                          </a:stretch>
                        </pic:blipFill>
                        <pic:spPr bwMode="auto">
                          <a:xfrm>
                            <a:off x="0" y="0"/>
                            <a:ext cx="587711" cy="1017917"/>
                          </a:xfrm>
                          <a:prstGeom prst="rect">
                            <a:avLst/>
                          </a:prstGeom>
                          <a:noFill/>
                          <a:ln w="9525">
                            <a:noFill/>
                            <a:miter lim="800000"/>
                            <a:headEnd/>
                            <a:tailEnd/>
                          </a:ln>
                        </pic:spPr>
                      </pic:pic>
                    </a:graphicData>
                  </a:graphic>
                </wp:inline>
              </w:drawing>
            </w:r>
          </w:p>
        </w:tc>
        <w:tc>
          <w:tcPr>
            <w:tcW w:w="1535" w:type="dxa"/>
          </w:tcPr>
          <w:p w:rsidR="00DD11AE" w:rsidRDefault="00DD11AE" w:rsidP="00D30570">
            <w:pPr>
              <w:jc w:val="center"/>
            </w:pPr>
          </w:p>
          <w:p w:rsidR="00DD11AE" w:rsidRDefault="00DD11AE" w:rsidP="00D30570">
            <w:pPr>
              <w:jc w:val="center"/>
            </w:pPr>
            <w:r>
              <w:rPr>
                <w:noProof/>
                <w:lang w:eastAsia="nl-NL"/>
              </w:rPr>
              <w:drawing>
                <wp:inline distT="0" distB="0" distL="0" distR="0">
                  <wp:extent cx="556580" cy="862642"/>
                  <wp:effectExtent l="19050" t="0" r="0" b="0"/>
                  <wp:docPr id="9" name="Afbeelding 4" descr="http://upload.wikimedia.org/wikipedia/en/9/99/MarioSM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9/99/MarioSMBW.png"/>
                          <pic:cNvPicPr>
                            <a:picLocks noChangeAspect="1" noChangeArrowheads="1"/>
                          </pic:cNvPicPr>
                        </pic:nvPicPr>
                        <pic:blipFill>
                          <a:blip r:embed="rId11" cstate="print"/>
                          <a:srcRect/>
                          <a:stretch>
                            <a:fillRect/>
                          </a:stretch>
                        </pic:blipFill>
                        <pic:spPr bwMode="auto">
                          <a:xfrm>
                            <a:off x="0" y="0"/>
                            <a:ext cx="558920" cy="862642"/>
                          </a:xfrm>
                          <a:prstGeom prst="rect">
                            <a:avLst/>
                          </a:prstGeom>
                          <a:noFill/>
                          <a:ln w="9525">
                            <a:noFill/>
                            <a:miter lim="800000"/>
                            <a:headEnd/>
                            <a:tailEnd/>
                          </a:ln>
                        </pic:spPr>
                      </pic:pic>
                    </a:graphicData>
                  </a:graphic>
                </wp:inline>
              </w:drawing>
            </w:r>
          </w:p>
          <w:p w:rsidR="00DD11AE" w:rsidRDefault="00DD11AE" w:rsidP="00D30570">
            <w:pPr>
              <w:jc w:val="center"/>
            </w:pPr>
          </w:p>
        </w:tc>
        <w:tc>
          <w:tcPr>
            <w:tcW w:w="1535" w:type="dxa"/>
          </w:tcPr>
          <w:p w:rsidR="00DD11AE" w:rsidRDefault="00DD11AE" w:rsidP="00D30570">
            <w:pPr>
              <w:jc w:val="center"/>
            </w:pPr>
          </w:p>
          <w:p w:rsidR="00DD11AE" w:rsidRDefault="00DD11AE" w:rsidP="00D30570">
            <w:pPr>
              <w:jc w:val="center"/>
            </w:pPr>
            <w:r>
              <w:rPr>
                <w:noProof/>
                <w:lang w:eastAsia="nl-NL"/>
              </w:rPr>
              <w:drawing>
                <wp:inline distT="0" distB="0" distL="0" distR="0">
                  <wp:extent cx="472655" cy="874697"/>
                  <wp:effectExtent l="19050" t="0" r="3595" b="0"/>
                  <wp:docPr id="11" name="Afbeelding 7" descr="File:LuigiNSM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LuigiNSMBW.png"/>
                          <pic:cNvPicPr>
                            <a:picLocks noChangeAspect="1" noChangeArrowheads="1"/>
                          </pic:cNvPicPr>
                        </pic:nvPicPr>
                        <pic:blipFill>
                          <a:blip r:embed="rId12" cstate="print"/>
                          <a:srcRect/>
                          <a:stretch>
                            <a:fillRect/>
                          </a:stretch>
                        </pic:blipFill>
                        <pic:spPr bwMode="auto">
                          <a:xfrm>
                            <a:off x="0" y="0"/>
                            <a:ext cx="469481" cy="871268"/>
                          </a:xfrm>
                          <a:prstGeom prst="rect">
                            <a:avLst/>
                          </a:prstGeom>
                          <a:noFill/>
                          <a:ln w="9525">
                            <a:noFill/>
                            <a:miter lim="800000"/>
                            <a:headEnd/>
                            <a:tailEnd/>
                          </a:ln>
                        </pic:spPr>
                      </pic:pic>
                    </a:graphicData>
                  </a:graphic>
                </wp:inline>
              </w:drawing>
            </w:r>
          </w:p>
        </w:tc>
        <w:tc>
          <w:tcPr>
            <w:tcW w:w="1536" w:type="dxa"/>
          </w:tcPr>
          <w:p w:rsidR="00DD11AE" w:rsidRDefault="00DD11AE" w:rsidP="00D30570">
            <w:pPr>
              <w:jc w:val="center"/>
            </w:pPr>
          </w:p>
          <w:p w:rsidR="00DD11AE" w:rsidRDefault="00DD11AE" w:rsidP="00D30570">
            <w:pPr>
              <w:jc w:val="center"/>
            </w:pPr>
            <w:r>
              <w:rPr>
                <w:noProof/>
                <w:lang w:eastAsia="nl-NL"/>
              </w:rPr>
              <w:drawing>
                <wp:inline distT="0" distB="0" distL="0" distR="0">
                  <wp:extent cx="622912" cy="862642"/>
                  <wp:effectExtent l="19050" t="0" r="5738" b="0"/>
                  <wp:docPr id="12" name="Afbeelding 10" descr="File:SMWYo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SMWYoshi.jpg"/>
                          <pic:cNvPicPr>
                            <a:picLocks noChangeAspect="1" noChangeArrowheads="1"/>
                          </pic:cNvPicPr>
                        </pic:nvPicPr>
                        <pic:blipFill>
                          <a:blip r:embed="rId13" cstate="print"/>
                          <a:srcRect/>
                          <a:stretch>
                            <a:fillRect/>
                          </a:stretch>
                        </pic:blipFill>
                        <pic:spPr bwMode="auto">
                          <a:xfrm>
                            <a:off x="0" y="0"/>
                            <a:ext cx="622216" cy="862642"/>
                          </a:xfrm>
                          <a:prstGeom prst="rect">
                            <a:avLst/>
                          </a:prstGeom>
                          <a:noFill/>
                          <a:ln w="9525">
                            <a:noFill/>
                            <a:miter lim="800000"/>
                            <a:headEnd/>
                            <a:tailEnd/>
                          </a:ln>
                        </pic:spPr>
                      </pic:pic>
                    </a:graphicData>
                  </a:graphic>
                </wp:inline>
              </w:drawing>
            </w:r>
          </w:p>
        </w:tc>
        <w:tc>
          <w:tcPr>
            <w:tcW w:w="1536" w:type="dxa"/>
          </w:tcPr>
          <w:p w:rsidR="00DD11AE" w:rsidRDefault="00DD11AE" w:rsidP="00D30570">
            <w:pPr>
              <w:jc w:val="center"/>
            </w:pPr>
          </w:p>
          <w:p w:rsidR="00DD11AE" w:rsidRDefault="00DD11AE" w:rsidP="00D30570">
            <w:pPr>
              <w:jc w:val="center"/>
            </w:pPr>
            <w:r>
              <w:rPr>
                <w:noProof/>
                <w:lang w:eastAsia="nl-NL"/>
              </w:rPr>
              <w:drawing>
                <wp:inline distT="0" distB="0" distL="0" distR="0">
                  <wp:extent cx="593425" cy="863375"/>
                  <wp:effectExtent l="19050" t="0" r="0" b="0"/>
                  <wp:docPr id="14" name="Afbeelding 13" descr="http://upload.wikimedia.org/wikipedia/en/c/cb/ToadNSMBW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en/c/cb/ToadNSMBWii.jpg"/>
                          <pic:cNvPicPr>
                            <a:picLocks noChangeAspect="1" noChangeArrowheads="1"/>
                          </pic:cNvPicPr>
                        </pic:nvPicPr>
                        <pic:blipFill>
                          <a:blip r:embed="rId14" cstate="print"/>
                          <a:srcRect/>
                          <a:stretch>
                            <a:fillRect/>
                          </a:stretch>
                        </pic:blipFill>
                        <pic:spPr bwMode="auto">
                          <a:xfrm>
                            <a:off x="0" y="0"/>
                            <a:ext cx="593425" cy="862642"/>
                          </a:xfrm>
                          <a:prstGeom prst="rect">
                            <a:avLst/>
                          </a:prstGeom>
                          <a:noFill/>
                          <a:ln w="9525">
                            <a:noFill/>
                            <a:miter lim="800000"/>
                            <a:headEnd/>
                            <a:tailEnd/>
                          </a:ln>
                        </pic:spPr>
                      </pic:pic>
                    </a:graphicData>
                  </a:graphic>
                </wp:inline>
              </w:drawing>
            </w:r>
          </w:p>
        </w:tc>
      </w:tr>
    </w:tbl>
    <w:p w:rsidR="0037535A" w:rsidRDefault="0037535A">
      <w:r>
        <w:br w:type="page"/>
      </w:r>
    </w:p>
    <w:p w:rsidR="0037535A" w:rsidRDefault="0037535A" w:rsidP="0037535A">
      <w:pPr>
        <w:pStyle w:val="Kop1"/>
      </w:pPr>
      <w:r>
        <w:lastRenderedPageBreak/>
        <w:t>Spelregels en spelevolutie</w:t>
      </w:r>
    </w:p>
    <w:p w:rsidR="008958EA" w:rsidRDefault="008958EA" w:rsidP="008958EA">
      <w:pPr>
        <w:pStyle w:val="Geenafstand"/>
      </w:pPr>
    </w:p>
    <w:p w:rsidR="008958EA" w:rsidRPr="008958EA" w:rsidRDefault="008958EA" w:rsidP="008958EA">
      <w:pPr>
        <w:pStyle w:val="Geenafstand"/>
      </w:pPr>
      <w:r w:rsidRPr="008958EA">
        <w:t>Er is één speler.</w:t>
      </w:r>
    </w:p>
    <w:p w:rsidR="008958EA" w:rsidRDefault="008958EA" w:rsidP="008958EA">
      <w:pPr>
        <w:pStyle w:val="Geenafstand"/>
      </w:pPr>
    </w:p>
    <w:p w:rsidR="008958EA" w:rsidRPr="008958EA" w:rsidRDefault="008958EA" w:rsidP="008958EA">
      <w:pPr>
        <w:pStyle w:val="Geenafstand"/>
      </w:pPr>
      <w:r w:rsidRPr="008958EA">
        <w:t>Er is een rechthoekig speelveld.</w:t>
      </w:r>
    </w:p>
    <w:p w:rsidR="008958EA" w:rsidRDefault="008958EA" w:rsidP="008958EA">
      <w:pPr>
        <w:pStyle w:val="Geenafstand"/>
      </w:pPr>
    </w:p>
    <w:p w:rsidR="008958EA" w:rsidRPr="008958EA" w:rsidRDefault="008958EA" w:rsidP="008958EA">
      <w:pPr>
        <w:pStyle w:val="Geenafstand"/>
      </w:pPr>
      <w:r w:rsidRPr="008958EA">
        <w:t>De speler moet op één bepaalde plaats op het speelveld een kasteel verdedigen tegen vijanden.</w:t>
      </w:r>
    </w:p>
    <w:p w:rsidR="008958EA" w:rsidRDefault="008958EA" w:rsidP="008958EA">
      <w:pPr>
        <w:pStyle w:val="Geenafstand"/>
      </w:pPr>
    </w:p>
    <w:p w:rsidR="008958EA" w:rsidRPr="008958EA" w:rsidRDefault="008958EA" w:rsidP="008958EA">
      <w:pPr>
        <w:pStyle w:val="Geenafstand"/>
      </w:pPr>
      <w:r w:rsidRPr="008958EA">
        <w:t xml:space="preserve">Het spel stuurt vijanden van de ene kant naar de andere kant van het speelveld. Dit gebeurt in groepen, zogenaamde </w:t>
      </w:r>
      <w:r>
        <w:t>“</w:t>
      </w:r>
      <w:r w:rsidRPr="008958EA">
        <w:t>waves</w:t>
      </w:r>
      <w:r>
        <w:t xml:space="preserve">” </w:t>
      </w:r>
      <w:r w:rsidRPr="008958EA">
        <w:t xml:space="preserve">. Deze vijanden zullen altijd de kortst mogelijke route naar de te verdedigen plaats zoeken. </w:t>
      </w:r>
    </w:p>
    <w:p w:rsidR="008958EA" w:rsidRDefault="008958EA" w:rsidP="008958EA">
      <w:pPr>
        <w:pStyle w:val="Geenafstand"/>
      </w:pPr>
    </w:p>
    <w:p w:rsidR="008958EA" w:rsidRDefault="008958EA" w:rsidP="008958EA">
      <w:pPr>
        <w:pStyle w:val="Geenafstand"/>
      </w:pPr>
      <w:r w:rsidRPr="008958EA">
        <w:t>De speler kan de vijanden tegenhouden door op het veld torens te plaatsen. De torens zullen op de vijanden schieten.</w:t>
      </w:r>
      <w:r>
        <w:t xml:space="preserve"> </w:t>
      </w:r>
      <w:r w:rsidRPr="008958EA">
        <w:t>Aan het plaatsen van een toren zijn kosten verbonden. De speler krijgt een startbudget voor de eerste torens.</w:t>
      </w:r>
    </w:p>
    <w:p w:rsidR="008958EA" w:rsidRPr="008958EA" w:rsidRDefault="008958EA" w:rsidP="008958EA">
      <w:pPr>
        <w:pStyle w:val="Geenafstand"/>
      </w:pPr>
    </w:p>
    <w:p w:rsidR="008958EA" w:rsidRDefault="008958EA" w:rsidP="008958EA">
      <w:pPr>
        <w:pStyle w:val="Geenafstand"/>
      </w:pPr>
      <w:r w:rsidRPr="008958EA">
        <w:t>De vijanden hebben een bepaalde hoeveelheid "</w:t>
      </w:r>
      <w:proofErr w:type="spellStart"/>
      <w:r w:rsidRPr="008958EA">
        <w:t>hitpoints</w:t>
      </w:r>
      <w:proofErr w:type="spellEnd"/>
      <w:r w:rsidRPr="008958EA">
        <w:t xml:space="preserve">". </w:t>
      </w:r>
      <w:r>
        <w:t xml:space="preserve">Als een vijand door een kogel van een toren geraakt wordt, daalt het aantal </w:t>
      </w:r>
      <w:proofErr w:type="spellStart"/>
      <w:r>
        <w:t>hitpoints</w:t>
      </w:r>
      <w:proofErr w:type="spellEnd"/>
      <w:r>
        <w:t xml:space="preserve">. Hoeveel het aantal </w:t>
      </w:r>
      <w:proofErr w:type="spellStart"/>
      <w:r>
        <w:t>hitpoints</w:t>
      </w:r>
      <w:proofErr w:type="spellEnd"/>
      <w:r>
        <w:t xml:space="preserve"> daalt is afhankelijk van (het type van) de toren. </w:t>
      </w:r>
      <w:r w:rsidRPr="008958EA">
        <w:t xml:space="preserve">Wanneer de </w:t>
      </w:r>
      <w:proofErr w:type="spellStart"/>
      <w:r w:rsidRPr="008958EA">
        <w:t>hitpoints</w:t>
      </w:r>
      <w:proofErr w:type="spellEnd"/>
      <w:r w:rsidRPr="008958EA">
        <w:t xml:space="preserve"> van een vijand op zijn, is deze uitgeschakeld en verdwijnt hij van het veld. Voor iedere neergeschoten vijand krijgt de speler meer budget om torens te bouwen.</w:t>
      </w:r>
    </w:p>
    <w:p w:rsidR="008958EA" w:rsidRPr="008958EA" w:rsidRDefault="008958EA" w:rsidP="008958EA">
      <w:pPr>
        <w:pStyle w:val="Geenafstand"/>
      </w:pPr>
    </w:p>
    <w:p w:rsidR="008958EA" w:rsidRPr="008958EA" w:rsidRDefault="008958EA" w:rsidP="008958EA">
      <w:pPr>
        <w:pStyle w:val="Geenafstand"/>
      </w:pPr>
      <w:r w:rsidRPr="008958EA">
        <w:t>De vijanden kunnen niet door torens heen lopen. Als een geplaatste toren in het pad van een vijand ligt, dan zal de vijand dus weer een nieuwe route moeten uitrekenen.</w:t>
      </w:r>
    </w:p>
    <w:p w:rsidR="008958EA" w:rsidRDefault="008958EA" w:rsidP="008958EA">
      <w:pPr>
        <w:pStyle w:val="Geenafstand"/>
      </w:pPr>
    </w:p>
    <w:p w:rsidR="008958EA" w:rsidRPr="008958EA" w:rsidRDefault="008958EA" w:rsidP="008958EA">
      <w:pPr>
        <w:pStyle w:val="Geenafstand"/>
      </w:pPr>
      <w:r w:rsidRPr="008958EA">
        <w:t>Als een reeks torens het voor de vijanden volledig onmogelijk maakt om het kasteel te bereiken, dan zal één van de vijanden zich opofferen om diens dichtst bij zijnde toren te vernietigen. Als er dan nog steeds geen pad vrij is, dan zal opnieuw een vijand zich opofferen om een toren te vernietigen.</w:t>
      </w:r>
    </w:p>
    <w:p w:rsidR="008958EA" w:rsidRDefault="008958EA" w:rsidP="008958EA">
      <w:pPr>
        <w:pStyle w:val="Geenafstand"/>
      </w:pPr>
    </w:p>
    <w:p w:rsidR="008958EA" w:rsidRPr="008958EA" w:rsidRDefault="008958EA" w:rsidP="008958EA">
      <w:pPr>
        <w:pStyle w:val="Geenafstand"/>
      </w:pPr>
      <w:r w:rsidRPr="008958EA">
        <w:t>Sommige typen vijanden verplaatsen zich door de lucht. Deze zijn dus niet door een toren tegen te houden, maar nog wel neer te schieten.</w:t>
      </w:r>
    </w:p>
    <w:p w:rsidR="008958EA" w:rsidRPr="008958EA" w:rsidRDefault="008958EA" w:rsidP="008958EA">
      <w:pPr>
        <w:pStyle w:val="Geenafstand"/>
      </w:pPr>
    </w:p>
    <w:p w:rsidR="008958EA" w:rsidRPr="008958EA" w:rsidRDefault="008958EA" w:rsidP="008958EA">
      <w:pPr>
        <w:pStyle w:val="Geenafstand"/>
      </w:pPr>
      <w:r w:rsidRPr="008958EA">
        <w:t>Als een nader te bepalen aantal vijanden het kasteel heeft bereikt, heeft de speler verloren.</w:t>
      </w:r>
    </w:p>
    <w:p w:rsidR="008958EA" w:rsidRPr="008958EA" w:rsidRDefault="008958EA" w:rsidP="008958EA">
      <w:pPr>
        <w:pStyle w:val="Geenafstand"/>
      </w:pPr>
      <w:r w:rsidRPr="008958EA">
        <w:t>Als een nader te bepalen aantal waves overleefd is, heeft de speler gewonnen.</w:t>
      </w:r>
    </w:p>
    <w:p w:rsidR="008958EA" w:rsidRPr="008958EA" w:rsidRDefault="008958EA" w:rsidP="008958EA">
      <w:pPr>
        <w:pStyle w:val="Geenafstand"/>
      </w:pPr>
    </w:p>
    <w:p w:rsidR="008958EA" w:rsidRPr="008958EA" w:rsidRDefault="008958EA" w:rsidP="008958EA">
      <w:pPr>
        <w:pStyle w:val="Geenafstand"/>
      </w:pPr>
      <w:r w:rsidRPr="008958EA">
        <w:t>Het spel geleidelijk aan moeilijker door de volgende factoren:</w:t>
      </w:r>
    </w:p>
    <w:p w:rsidR="008958EA" w:rsidRPr="008958EA" w:rsidRDefault="008958EA" w:rsidP="008958EA">
      <w:pPr>
        <w:pStyle w:val="Geenafstand"/>
        <w:numPr>
          <w:ilvl w:val="0"/>
          <w:numId w:val="1"/>
        </w:numPr>
      </w:pPr>
      <w:r w:rsidRPr="008958EA">
        <w:t>Meer vijanden per wave</w:t>
      </w:r>
    </w:p>
    <w:p w:rsidR="008958EA" w:rsidRPr="008958EA" w:rsidRDefault="008958EA" w:rsidP="008958EA">
      <w:pPr>
        <w:pStyle w:val="Geenafstand"/>
        <w:numPr>
          <w:ilvl w:val="0"/>
          <w:numId w:val="1"/>
        </w:numPr>
      </w:pPr>
      <w:r w:rsidRPr="008958EA">
        <w:t>Vijanden korter achter elkaar per wave</w:t>
      </w:r>
    </w:p>
    <w:p w:rsidR="008958EA" w:rsidRPr="008958EA" w:rsidRDefault="008958EA" w:rsidP="008958EA">
      <w:pPr>
        <w:pStyle w:val="Geenafstand"/>
        <w:numPr>
          <w:ilvl w:val="0"/>
          <w:numId w:val="1"/>
        </w:numPr>
      </w:pPr>
      <w:r w:rsidRPr="008958EA">
        <w:t xml:space="preserve">Vijanden met hogere hoeveelheden </w:t>
      </w:r>
      <w:proofErr w:type="spellStart"/>
      <w:r w:rsidRPr="008958EA">
        <w:t>hitpoints</w:t>
      </w:r>
      <w:proofErr w:type="spellEnd"/>
    </w:p>
    <w:p w:rsidR="008958EA" w:rsidRPr="008958EA" w:rsidRDefault="008958EA" w:rsidP="008958EA">
      <w:pPr>
        <w:pStyle w:val="Geenafstand"/>
        <w:numPr>
          <w:ilvl w:val="0"/>
          <w:numId w:val="1"/>
        </w:numPr>
      </w:pPr>
      <w:r w:rsidRPr="008958EA">
        <w:t>Vijanden met een hogere snelheid, waardoor ze eerder het kasteel kunnen bereiken.</w:t>
      </w:r>
    </w:p>
    <w:p w:rsidR="008958EA" w:rsidRPr="008958EA" w:rsidRDefault="008958EA" w:rsidP="008958EA">
      <w:pPr>
        <w:pStyle w:val="Geenafstand"/>
        <w:numPr>
          <w:ilvl w:val="0"/>
          <w:numId w:val="1"/>
        </w:numPr>
      </w:pPr>
      <w:r w:rsidRPr="008958EA">
        <w:t>(Meer) vliegende vijanden, waardoor alleen vuurkracht ze tegen kan houden.</w:t>
      </w:r>
    </w:p>
    <w:p w:rsidR="0037535A" w:rsidRDefault="0037535A" w:rsidP="008958EA">
      <w:pPr>
        <w:pStyle w:val="Geenafstand"/>
        <w:rPr>
          <w:rFonts w:asciiTheme="majorHAnsi" w:eastAsiaTheme="majorEastAsia" w:hAnsiTheme="majorHAnsi" w:cstheme="majorBidi"/>
          <w:color w:val="365F91" w:themeColor="accent1" w:themeShade="BF"/>
          <w:sz w:val="28"/>
          <w:szCs w:val="28"/>
        </w:rPr>
      </w:pPr>
      <w:r w:rsidRPr="008958EA">
        <w:br w:type="page"/>
      </w:r>
    </w:p>
    <w:p w:rsidR="0037535A" w:rsidRDefault="0037535A" w:rsidP="0037535A">
      <w:pPr>
        <w:pStyle w:val="Kop1"/>
      </w:pPr>
      <w:r>
        <w:lastRenderedPageBreak/>
        <w:t xml:space="preserve">User </w:t>
      </w:r>
      <w:proofErr w:type="spellStart"/>
      <w:r>
        <w:t>stories</w:t>
      </w:r>
      <w:proofErr w:type="spellEnd"/>
    </w:p>
    <w:p w:rsidR="0037535A" w:rsidRDefault="00442D2A" w:rsidP="00D46EAD">
      <w:pPr>
        <w:pStyle w:val="Geenafstand"/>
        <w:rPr>
          <w:rFonts w:asciiTheme="majorHAnsi" w:eastAsiaTheme="majorEastAsia" w:hAnsiTheme="majorHAnsi" w:cstheme="majorBidi"/>
          <w:color w:val="365F91" w:themeColor="accent1" w:themeShade="BF"/>
          <w:sz w:val="28"/>
          <w:szCs w:val="28"/>
        </w:rPr>
      </w:pPr>
      <w:r>
        <w:t>(Spel  vanuit een gebruikersperspectief)</w:t>
      </w:r>
      <w:r w:rsidR="0037535A">
        <w:br w:type="page"/>
      </w:r>
    </w:p>
    <w:p w:rsidR="0037535A" w:rsidRDefault="0037535A" w:rsidP="0037535A">
      <w:pPr>
        <w:pStyle w:val="Kop1"/>
      </w:pPr>
      <w:r>
        <w:lastRenderedPageBreak/>
        <w:t>Ontwerpschetsen</w:t>
      </w:r>
    </w:p>
    <w:p w:rsidR="0037535A" w:rsidRDefault="00442D2A" w:rsidP="00D46EAD">
      <w:pPr>
        <w:pStyle w:val="Geenafstand"/>
        <w:rPr>
          <w:rFonts w:asciiTheme="majorHAnsi" w:eastAsiaTheme="majorEastAsia" w:hAnsiTheme="majorHAnsi" w:cstheme="majorBidi"/>
          <w:color w:val="365F91" w:themeColor="accent1" w:themeShade="BF"/>
          <w:sz w:val="28"/>
          <w:szCs w:val="28"/>
        </w:rPr>
      </w:pPr>
      <w:r>
        <w:t>(Schermen, karakters, objecten)</w:t>
      </w:r>
      <w:r w:rsidR="0037535A">
        <w:br w:type="page"/>
      </w:r>
    </w:p>
    <w:p w:rsidR="0037535A" w:rsidRPr="0037535A" w:rsidRDefault="0037535A" w:rsidP="0037535A">
      <w:pPr>
        <w:pStyle w:val="Kop1"/>
      </w:pPr>
      <w:r>
        <w:lastRenderedPageBreak/>
        <w:t>Architectuur van de game</w:t>
      </w:r>
    </w:p>
    <w:p w:rsidR="006151BC" w:rsidRDefault="006151BC" w:rsidP="006151BC">
      <w:pPr>
        <w:pStyle w:val="Geenafstand"/>
      </w:pPr>
    </w:p>
    <w:p w:rsidR="006151BC" w:rsidRDefault="006151BC" w:rsidP="006151BC">
      <w:pPr>
        <w:pStyle w:val="Geenafstand"/>
      </w:pPr>
      <w:bookmarkStart w:id="0" w:name="_GoBack"/>
      <w:bookmarkEnd w:id="0"/>
      <w:r>
        <w:t xml:space="preserve">Voor elk apart Object, wordt een eigen Klasse geschreven in de programmeertaal Java. Zo zijn er klassen voor Unit, Field, </w:t>
      </w:r>
      <w:proofErr w:type="spellStart"/>
      <w:r>
        <w:t>Tower</w:t>
      </w:r>
      <w:proofErr w:type="spellEnd"/>
      <w:r>
        <w:t xml:space="preserve">, enzovoorts. De klassen die met het veld te maken hebben, zoals Field, </w:t>
      </w:r>
      <w:proofErr w:type="spellStart"/>
      <w:r>
        <w:t>Tower</w:t>
      </w:r>
      <w:proofErr w:type="spellEnd"/>
      <w:r>
        <w:t xml:space="preserve"> en Tree (obstakel), hebben allemaal de klasse Field als basis (spreekt voor zich voor de klasse Field). Met andere woorden, klassen als </w:t>
      </w:r>
      <w:proofErr w:type="spellStart"/>
      <w:r>
        <w:t>Tower</w:t>
      </w:r>
      <w:proofErr w:type="spellEnd"/>
      <w:r>
        <w:t xml:space="preserve"> en Tree breiden de klasse Field uit. Zo hebben ze deze functies en eigenschappen, met nog wat extra functies en eigenschappen die van belang zijn voor dat type.</w:t>
      </w:r>
    </w:p>
    <w:p w:rsidR="006151BC" w:rsidRDefault="006151BC" w:rsidP="006151BC">
      <w:pPr>
        <w:pStyle w:val="Geenafstand"/>
      </w:pPr>
    </w:p>
    <w:p w:rsidR="006151BC" w:rsidRDefault="006151BC" w:rsidP="006151BC">
      <w:pPr>
        <w:pStyle w:val="Geenafstand"/>
      </w:pPr>
      <w:r>
        <w:t xml:space="preserve">Zoals hierboven al even is genoemd, wordt het programma geschreven in de programmeertaal Java. Het programma moet in internet browsers werken, zodat het spel gespeeld kan worden op internet. Het spel is daarnaast niet geschikt voor </w:t>
      </w:r>
      <w:proofErr w:type="spellStart"/>
      <w:r>
        <w:t>multiplayer</w:t>
      </w:r>
      <w:proofErr w:type="spellEnd"/>
      <w:r>
        <w:t>, maar er kan slechts tegen het spel worden gespeeld.</w:t>
      </w:r>
    </w:p>
    <w:p w:rsidR="006151BC" w:rsidRDefault="006151BC" w:rsidP="006151BC">
      <w:pPr>
        <w:pStyle w:val="Geenafstand"/>
      </w:pPr>
    </w:p>
    <w:p w:rsidR="006151BC" w:rsidRDefault="006151BC" w:rsidP="006151BC">
      <w:pPr>
        <w:pStyle w:val="Geenafstand"/>
      </w:pPr>
      <w:r>
        <w:t>Er zijn een heleboel verschillende programma’s waarin geprogrammeerd kan worden, als het Java betreft. Iedereen heeft zijn eigen voorkeur en daarom zijn er binnen onze groep in ieder geval 2 programma’s in gebruik (</w:t>
      </w:r>
      <w:proofErr w:type="spellStart"/>
      <w:r>
        <w:t>Netbeans</w:t>
      </w:r>
      <w:proofErr w:type="spellEnd"/>
      <w:r>
        <w:t xml:space="preserve"> en </w:t>
      </w:r>
      <w:proofErr w:type="spellStart"/>
      <w:r>
        <w:t>Eclipse</w:t>
      </w:r>
      <w:proofErr w:type="spellEnd"/>
      <w:r>
        <w:t>). Om deze programma’s niet te laten communiceren met elkaar, wat betreft de zogenaamde projecten die beide programma’s gebruiken, zetten we alleen de .</w:t>
      </w:r>
      <w:proofErr w:type="spellStart"/>
      <w:proofErr w:type="gramStart"/>
      <w:r>
        <w:t>java</w:t>
      </w:r>
      <w:proofErr w:type="spellEnd"/>
      <w:proofErr w:type="gramEnd"/>
      <w:r>
        <w:t xml:space="preserve"> en de .class bestanden op de server. Zo kan er nooit een fout optreden in de programma’s die we gebruiken, behalve natuurlijk programmeerfouten.</w:t>
      </w:r>
    </w:p>
    <w:p w:rsidR="0037535A" w:rsidRDefault="0037535A" w:rsidP="006151BC">
      <w:pPr>
        <w:pStyle w:val="Geenafstand"/>
      </w:pPr>
    </w:p>
    <w:sectPr w:rsidR="0037535A" w:rsidSect="00DA0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007" w:rsidRDefault="00725007" w:rsidP="007541D8">
      <w:pPr>
        <w:spacing w:after="0" w:line="240" w:lineRule="auto"/>
      </w:pPr>
      <w:r>
        <w:separator/>
      </w:r>
    </w:p>
  </w:endnote>
  <w:endnote w:type="continuationSeparator" w:id="0">
    <w:p w:rsidR="00725007" w:rsidRDefault="00725007" w:rsidP="0075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007" w:rsidRDefault="00725007" w:rsidP="007541D8">
      <w:pPr>
        <w:spacing w:after="0" w:line="240" w:lineRule="auto"/>
      </w:pPr>
      <w:r>
        <w:separator/>
      </w:r>
    </w:p>
  </w:footnote>
  <w:footnote w:type="continuationSeparator" w:id="0">
    <w:p w:rsidR="00725007" w:rsidRDefault="00725007" w:rsidP="00754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4E2F"/>
    <w:multiLevelType w:val="hybridMultilevel"/>
    <w:tmpl w:val="460A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C456A"/>
    <w:multiLevelType w:val="hybridMultilevel"/>
    <w:tmpl w:val="930A6322"/>
    <w:lvl w:ilvl="0" w:tplc="F09C1056">
      <w:start w:val="158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535A"/>
    <w:rsid w:val="00086180"/>
    <w:rsid w:val="0037535A"/>
    <w:rsid w:val="00377C0D"/>
    <w:rsid w:val="00383A5A"/>
    <w:rsid w:val="003D1125"/>
    <w:rsid w:val="00442D2A"/>
    <w:rsid w:val="005464B6"/>
    <w:rsid w:val="00556D4E"/>
    <w:rsid w:val="00612A7A"/>
    <w:rsid w:val="006151BC"/>
    <w:rsid w:val="00725007"/>
    <w:rsid w:val="007541D8"/>
    <w:rsid w:val="008958EA"/>
    <w:rsid w:val="008A4333"/>
    <w:rsid w:val="00B32A76"/>
    <w:rsid w:val="00B556A7"/>
    <w:rsid w:val="00CB2900"/>
    <w:rsid w:val="00D46EAD"/>
    <w:rsid w:val="00DA0D25"/>
    <w:rsid w:val="00DD11AE"/>
    <w:rsid w:val="00E55B9C"/>
    <w:rsid w:val="00EE6A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A0D25"/>
  </w:style>
  <w:style w:type="paragraph" w:styleId="Kop1">
    <w:name w:val="heading 1"/>
    <w:basedOn w:val="Standaard"/>
    <w:next w:val="Standaard"/>
    <w:link w:val="Kop1Char"/>
    <w:uiPriority w:val="9"/>
    <w:qFormat/>
    <w:rsid w:val="00375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D11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7535A"/>
    <w:rPr>
      <w:color w:val="808080"/>
    </w:rPr>
  </w:style>
  <w:style w:type="paragraph" w:styleId="Ballontekst">
    <w:name w:val="Balloon Text"/>
    <w:basedOn w:val="Standaard"/>
    <w:link w:val="BallontekstChar"/>
    <w:uiPriority w:val="99"/>
    <w:semiHidden/>
    <w:unhideWhenUsed/>
    <w:rsid w:val="0037535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535A"/>
    <w:rPr>
      <w:rFonts w:ascii="Tahoma" w:hAnsi="Tahoma" w:cs="Tahoma"/>
      <w:sz w:val="16"/>
      <w:szCs w:val="16"/>
    </w:rPr>
  </w:style>
  <w:style w:type="character" w:customStyle="1" w:styleId="Kop1Char">
    <w:name w:val="Kop 1 Char"/>
    <w:basedOn w:val="Standaardalinea-lettertype"/>
    <w:link w:val="Kop1"/>
    <w:uiPriority w:val="9"/>
    <w:rsid w:val="0037535A"/>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46EAD"/>
    <w:pPr>
      <w:spacing w:after="0" w:line="240" w:lineRule="auto"/>
    </w:pPr>
  </w:style>
  <w:style w:type="paragraph" w:styleId="Lijstalinea">
    <w:name w:val="List Paragraph"/>
    <w:basedOn w:val="Standaard"/>
    <w:uiPriority w:val="34"/>
    <w:qFormat/>
    <w:rsid w:val="00DD11AE"/>
    <w:pPr>
      <w:ind w:left="720"/>
      <w:contextualSpacing/>
    </w:pPr>
  </w:style>
  <w:style w:type="character" w:customStyle="1" w:styleId="Kop2Char">
    <w:name w:val="Kop 2 Char"/>
    <w:basedOn w:val="Standaardalinea-lettertype"/>
    <w:link w:val="Kop2"/>
    <w:uiPriority w:val="9"/>
    <w:rsid w:val="00DD11AE"/>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DD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7541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541D8"/>
  </w:style>
  <w:style w:type="paragraph" w:styleId="Voettekst">
    <w:name w:val="footer"/>
    <w:basedOn w:val="Standaard"/>
    <w:link w:val="VoettekstChar"/>
    <w:uiPriority w:val="99"/>
    <w:semiHidden/>
    <w:unhideWhenUsed/>
    <w:rsid w:val="007541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7541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4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F54978992C4D93AB038EC25C49EC0D"/>
        <w:category>
          <w:name w:val="Algemeen"/>
          <w:gallery w:val="placeholder"/>
        </w:category>
        <w:types>
          <w:type w:val="bbPlcHdr"/>
        </w:types>
        <w:behaviors>
          <w:behavior w:val="content"/>
        </w:behaviors>
        <w:guid w:val="{5C2E54AB-9DBC-45A1-ACA8-E50786AA95B8}"/>
      </w:docPartPr>
      <w:docPartBody>
        <w:p w:rsidR="00F405E0" w:rsidRDefault="0024098D">
          <w:r w:rsidRPr="009D7FF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08"/>
  <w:hyphenationZone w:val="425"/>
  <w:characterSpacingControl w:val="doNotCompress"/>
  <w:compat>
    <w:useFELayout/>
    <w:compatSetting w:name="compatibilityMode" w:uri="http://schemas.microsoft.com/office/word" w:val="12"/>
  </w:compat>
  <w:rsids>
    <w:rsidRoot w:val="0024098D"/>
    <w:rsid w:val="0024098D"/>
    <w:rsid w:val="004E254C"/>
    <w:rsid w:val="00874CCE"/>
    <w:rsid w:val="00F405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405E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409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712</Words>
  <Characters>3919</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Tom</cp:lastModifiedBy>
  <cp:revision>15</cp:revision>
  <dcterms:created xsi:type="dcterms:W3CDTF">2010-11-30T20:26:00Z</dcterms:created>
  <dcterms:modified xsi:type="dcterms:W3CDTF">2010-12-03T06:03:00Z</dcterms:modified>
</cp:coreProperties>
</file>