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SRLDC/CnM/ET-86/I-4532/2019-20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:18.11.2019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gjhgjh</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fggd</w:t>
      </w:r>
      <w:r w:rsidR="00243BB2" w:rsidRPr="005865FC">
        <w:rPr>
          <w:bCs/>
          <w:sz w:val="24"/>
          <w:szCs w:val="24"/>
        </w:rPr>
        <w:t xml:space="preserve"> dated: </w:t>
      </w:r>
      <w:r w:rsidR="00167300">
        <w:rPr>
          <w:bCs/>
          <w:sz w:val="24"/>
          <w:szCs w:val="24"/>
        </w:rPr>
        <w:t>11.11.2019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09.11.2019</w:t>
      </w:r>
      <w:r w:rsidRPr="005865FC">
        <w:rPr>
          <w:bCs/>
          <w:sz w:val="24"/>
          <w:szCs w:val="24"/>
        </w:rPr>
        <w:t xml:space="preserve"> for </w:t>
      </w:r>
      <w:r w:rsidR="00167300">
        <w:rPr>
          <w:bCs/>
          <w:sz w:val="24"/>
          <w:szCs w:val="24"/>
        </w:rPr>
        <w:t>gjhgjh</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125632</w:t>
      </w:r>
      <w:r w:rsidR="00243BB2" w:rsidRPr="005865FC">
        <w:rPr>
          <w:bCs/>
          <w:sz w:val="24"/>
          <w:szCs w:val="24"/>
        </w:rPr>
        <w:t xml:space="preserve">/- (Rupees </w:t>
      </w:r>
      <w:r w:rsidR="00167300">
        <w:rPr>
          <w:bCs/>
          <w:sz w:val="24"/>
          <w:szCs w:val="24"/>
        </w:rPr>
        <w:t>One Lakh, Twenty Five Thousand, Six Hundred And Thirty Two</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3000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Three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sl ii</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sl ii</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cm</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dsfdf</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sdffds</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SRLDC/CnM/ET-86/I-4532/2019-20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18.11.2019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gjhgjh</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manjunath gr</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cm</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sl ii</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