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51cce46f74612d444456fcd9b35e5cd8883c017"/>
    <w:p>
      <w:pPr>
        <w:pStyle w:val="Heading1"/>
      </w:pPr>
      <w:r>
        <w:t xml:space="preserve">FL-2 — Beta Participant Readiness and First Session Plan</w:t>
      </w:r>
    </w:p>
    <w:p>
      <w:pPr>
        <w:pStyle w:val="BlockText"/>
      </w:pPr>
      <w:r>
        <w:t xml:space="preserve">Operational planning document for the first real assisted closed beta session.</w:t>
      </w:r>
      <w:r>
        <w:t xml:space="preserve"> </w:t>
      </w:r>
      <w:r>
        <w:t xml:space="preserve">This phase does not modify code, schema, endpoints, data, or deployments.</w:t>
      </w:r>
    </w:p>
    <w:p>
      <w:r>
        <w:pict>
          <v:rect style="width:0;height:1.5pt" o:hralign="center" o:hrstd="t" o:hr="t"/>
        </w:pict>
      </w:r>
    </w:p>
    <w:bookmarkStart w:id="20" w:name="current-readiness-baseline"/>
    <w:p>
      <w:pPr>
        <w:pStyle w:val="Heading2"/>
      </w:pPr>
      <w:r>
        <w:t xml:space="preserve">1. Current Readiness Baseline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weekly flow —</w:t>
            </w:r>
            <w:r>
              <w:t xml:space="preserve"> </w:t>
            </w:r>
            <w:r>
              <w:rPr>
                <w:rStyle w:val="VerbatimChar"/>
              </w:rPr>
              <w:t xml:space="preserve">/now</w:t>
            </w:r>
            <w:r>
              <w:t xml:space="preserve"> </w:t>
            </w:r>
            <w:r>
              <w:t xml:space="preserve">renders pending/in-progress/completed loads with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Beta Operations dashboard —</w:t>
            </w:r>
            <w:r>
              <w:t xml:space="preserve"> </w:t>
            </w:r>
            <w:r>
              <w:rPr>
                <w:rStyle w:val="VerbatimChar"/>
              </w:rPr>
              <w:t xml:space="preserve">/admin/beta-operations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Self-report visibility —</w:t>
            </w:r>
            <w:r>
              <w:t xml:space="preserve"> </w:t>
            </w:r>
            <w:r>
              <w:t xml:space="preserve">“</w:t>
            </w:r>
            <w:r>
              <w:t xml:space="preserve">Autorreporte</w:t>
            </w:r>
            <w:r>
              <w:t xml:space="preserve">”</w:t>
            </w:r>
            <w:r>
              <w:t xml:space="preserve"> </w:t>
            </w:r>
            <w:r>
              <w:t xml:space="preserve">text visible in admin cycle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Launch Protocol — selection criteria, onboarding checklists, decision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gate — deployment verified, FJ features confirmed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/now</w:t>
            </w:r>
            <w:r>
              <w:t xml:space="preserve"> </w:t>
            </w:r>
            <w:r>
              <w:t xml:space="preserve">linkage solved — User→Student→Enrollment→Cycle→StudyLoad chain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decision dry run — full MVP loop validated with Test Now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Validated MVP loop:</w:t>
      </w:r>
    </w:p>
    <w:p>
      <w:pPr>
        <w:pStyle w:val="SourceCode"/>
      </w:pPr>
      <w:r>
        <w:rPr>
          <w:rStyle w:val="VerbatimChar"/>
        </w:rPr>
        <w:t xml:space="preserve">Student task → Empezar → Terminar → Self-report → Admin evidence visibility → Manual decision → Traceability</w:t>
      </w:r>
    </w:p>
    <w:p>
      <w:r>
        <w:pict>
          <v:rect style="width:0;height:1.5pt" o:hralign="center" o:hrstd="t" o:hr="t"/>
        </w:pict>
      </w:r>
    </w:p>
    <w:bookmarkEnd w:id="20"/>
    <w:bookmarkStart w:id="21" w:name="purpose-of-fl-2"/>
    <w:p>
      <w:pPr>
        <w:pStyle w:val="Heading2"/>
      </w:pPr>
      <w:r>
        <w:t xml:space="preserve">2. Purpose of FL-2</w:t>
      </w:r>
    </w:p>
    <w:p>
      <w:pPr>
        <w:pStyle w:val="FirstParagraph"/>
      </w:pPr>
      <w:r>
        <w:t xml:space="preserve">FL-2 prepares the first real assisted beta session with a genuine participant. It defines:</w:t>
      </w:r>
    </w:p>
    <w:p>
      <w:pPr>
        <w:numPr>
          <w:ilvl w:val="0"/>
          <w:numId w:val="1001"/>
        </w:numPr>
        <w:pStyle w:val="Compact"/>
      </w:pPr>
      <w:r>
        <w:t xml:space="preserve">Who participates</w:t>
      </w:r>
    </w:p>
    <w:p>
      <w:pPr>
        <w:numPr>
          <w:ilvl w:val="0"/>
          <w:numId w:val="1001"/>
        </w:numPr>
        <w:pStyle w:val="Compact"/>
      </w:pPr>
      <w:r>
        <w:t xml:space="preserve">What task they receive</w:t>
      </w:r>
    </w:p>
    <w:p>
      <w:pPr>
        <w:numPr>
          <w:ilvl w:val="0"/>
          <w:numId w:val="1001"/>
        </w:numPr>
        <w:pStyle w:val="Compact"/>
      </w:pPr>
      <w:r>
        <w:t xml:space="preserve">How they are onboarded</w:t>
      </w:r>
    </w:p>
    <w:p>
      <w:pPr>
        <w:numPr>
          <w:ilvl w:val="0"/>
          <w:numId w:val="1001"/>
        </w:numPr>
        <w:pStyle w:val="Compact"/>
      </w:pPr>
      <w:r>
        <w:t xml:space="preserve">What the admin does before, during, and after</w:t>
      </w:r>
    </w:p>
    <w:p>
      <w:pPr>
        <w:numPr>
          <w:ilvl w:val="0"/>
          <w:numId w:val="1001"/>
        </w:numPr>
        <w:pStyle w:val="Compact"/>
      </w:pPr>
      <w:r>
        <w:t xml:space="preserve">What feedback is collected</w:t>
      </w:r>
    </w:p>
    <w:p>
      <w:pPr>
        <w:numPr>
          <w:ilvl w:val="0"/>
          <w:numId w:val="1001"/>
        </w:numPr>
        <w:pStyle w:val="Compact"/>
      </w:pPr>
      <w:r>
        <w:t xml:space="preserve">What decision criteria apply</w:t>
      </w:r>
    </w:p>
    <w:p>
      <w:pPr>
        <w:numPr>
          <w:ilvl w:val="0"/>
          <w:numId w:val="1001"/>
        </w:numPr>
        <w:pStyle w:val="Compact"/>
      </w:pPr>
      <w:r>
        <w:t xml:space="preserve">When to pause or stop</w:t>
      </w:r>
    </w:p>
    <w:p>
      <w:pPr>
        <w:pStyle w:val="FirstParagraph"/>
      </w:pPr>
      <w:r>
        <w:rPr>
          <w:bCs/>
          <w:b/>
        </w:rPr>
        <w:t xml:space="preserve">FL-2 does not execute the session.</w:t>
      </w:r>
      <w:r>
        <w:t xml:space="preserve"> </w:t>
      </w:r>
      <w:r>
        <w:t xml:space="preserve">It produces the plan that FL (execution) will follow.</w:t>
      </w:r>
    </w:p>
    <w:p>
      <w:r>
        <w:pict>
          <v:rect style="width:0;height:1.5pt" o:hralign="center" o:hrstd="t" o:hr="t"/>
        </w:pict>
      </w:r>
    </w:p>
    <w:bookmarkEnd w:id="21"/>
    <w:bookmarkStart w:id="22" w:name="participant-selection-criteria"/>
    <w:p>
      <w:pPr>
        <w:pStyle w:val="Heading2"/>
      </w:pPr>
      <w:r>
        <w:t xml:space="preserve">3. Participant Selection Criteria</w:t>
      </w:r>
    </w:p>
    <w:p>
      <w:pPr>
        <w:pStyle w:val="FirstParagraph"/>
      </w:pPr>
      <w:r>
        <w:t xml:space="preserve">The first 1–2 participants must meet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the following:</w:t>
      </w:r>
    </w:p>
    <w:p>
      <w:pPr>
        <w:numPr>
          <w:ilvl w:val="0"/>
          <w:numId w:val="1002"/>
        </w:numPr>
        <w:pStyle w:val="Compact"/>
      </w:pPr>
      <w:r>
        <w:t xml:space="preserve">Known or trusted by the tutor/operator (not a cold contact)</w:t>
      </w:r>
    </w:p>
    <w:p>
      <w:pPr>
        <w:numPr>
          <w:ilvl w:val="0"/>
          <w:numId w:val="1002"/>
        </w:numPr>
        <w:pStyle w:val="Compact"/>
      </w:pPr>
      <w:r>
        <w:t xml:space="preserve">Preparing for PAES or willing to simulate PAES preparation</w:t>
      </w:r>
    </w:p>
    <w:p>
      <w:pPr>
        <w:numPr>
          <w:ilvl w:val="0"/>
          <w:numId w:val="1002"/>
        </w:numPr>
        <w:pStyle w:val="Compact"/>
      </w:pPr>
      <w:r>
        <w:t xml:space="preserve">Willing to give honest feedback about the experience</w:t>
      </w:r>
    </w:p>
    <w:p>
      <w:pPr>
        <w:numPr>
          <w:ilvl w:val="0"/>
          <w:numId w:val="1002"/>
        </w:numPr>
        <w:pStyle w:val="Compact"/>
      </w:pPr>
      <w:r>
        <w:t xml:space="preserve">Comfortable using a beta system that may have rough edges</w:t>
      </w:r>
    </w:p>
    <w:p>
      <w:pPr>
        <w:numPr>
          <w:ilvl w:val="0"/>
          <w:numId w:val="1002"/>
        </w:numPr>
        <w:pStyle w:val="Compact"/>
      </w:pPr>
      <w:r>
        <w:t xml:space="preserve">Understands this is not a finished commercial product</w:t>
      </w:r>
    </w:p>
    <w:p>
      <w:pPr>
        <w:numPr>
          <w:ilvl w:val="0"/>
          <w:numId w:val="1002"/>
        </w:numPr>
        <w:pStyle w:val="Compact"/>
      </w:pPr>
      <w:r>
        <w:t xml:space="preserve">Has access to a device with a browser and internet</w:t>
      </w:r>
    </w:p>
    <w:p>
      <w:pPr>
        <w:numPr>
          <w:ilvl w:val="0"/>
          <w:numId w:val="1002"/>
        </w:numPr>
        <w:pStyle w:val="Compact"/>
      </w:pPr>
      <w:r>
        <w:t xml:space="preserve">Available for a 30–45 minute session within the planned window</w:t>
      </w:r>
    </w:p>
    <w:p>
      <w:pPr>
        <w:pStyle w:val="FirstParagraph"/>
      </w:pPr>
      <w:r>
        <w:rPr>
          <w:bCs/>
          <w:b/>
        </w:rPr>
        <w:t xml:space="preserve">Program priority: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PAES M1</w:t>
      </w:r>
      <w:r>
        <w:t xml:space="preserve"> </w:t>
      </w:r>
      <w:r>
        <w:t xml:space="preserve">— first participant (taxonomy already seeded, dry run validated on M1)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PAES L1</w:t>
      </w:r>
      <w:r>
        <w:t xml:space="preserve"> </w:t>
      </w:r>
      <w:r>
        <w:t xml:space="preserve">— second participant, only if M1 onboarding was smooth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PAES M2</w:t>
      </w:r>
      <w:r>
        <w:t xml:space="preserve"> </w:t>
      </w:r>
      <w:r>
        <w:t xml:space="preserve">— wait unless operationally simple to add</w:t>
      </w:r>
    </w:p>
    <w:p>
      <w:r>
        <w:pict>
          <v:rect style="width:0;height:1.5pt" o:hralign="center" o:hrstd="t" o:hr="t"/>
        </w:pict>
      </w:r>
    </w:p>
    <w:bookmarkEnd w:id="22"/>
    <w:bookmarkStart w:id="23" w:name="recommended-first-participant-profile"/>
    <w:p>
      <w:pPr>
        <w:pStyle w:val="Heading2"/>
      </w:pPr>
      <w:r>
        <w:t xml:space="preserve">4. Recommended First Participant Profile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student only</w:t>
            </w:r>
            <w:r>
              <w:t xml:space="preserve"> </w:t>
            </w:r>
            <w:r>
              <w:t xml:space="preserve">— not 2–5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PAES 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algebra-oriented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Assisted via WhatsApp or live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monitoring</w:t>
            </w:r>
            <w:r>
              <w:t xml:space="preserve"> </w:t>
            </w:r>
            <w:r>
              <w:rPr>
                <w:rStyle w:val="VerbatimChar"/>
              </w:rPr>
              <w:t xml:space="preserve">/admin/beta-operations</w:t>
            </w:r>
            <w:r>
              <w:t xml:space="preserve"> </w:t>
            </w:r>
            <w:r>
              <w:t xml:space="preserve">during and after</w:t>
            </w:r>
          </w:p>
        </w:tc>
      </w:tr>
    </w:tbl>
    <w:p>
      <w:pPr>
        <w:pStyle w:val="BodyText"/>
      </w:pPr>
      <w:r>
        <w:t xml:space="preserve">Starting with one student reduces operational risk and allows focused observation of the full loop before scaling.</w:t>
      </w:r>
    </w:p>
    <w:p>
      <w:r>
        <w:pict>
          <v:rect style="width:0;height:1.5pt" o:hralign="center" o:hrstd="t" o:hr="t"/>
        </w:pict>
      </w:r>
    </w:p>
    <w:bookmarkEnd w:id="23"/>
    <w:bookmarkStart w:id="24" w:name="first-session-objective"/>
    <w:p>
      <w:pPr>
        <w:pStyle w:val="Heading2"/>
      </w:pPr>
      <w:r>
        <w:t xml:space="preserve">5. First Session Objective</w:t>
      </w:r>
    </w:p>
    <w:p>
      <w:pPr>
        <w:pStyle w:val="FirstParagraph"/>
      </w:pPr>
      <w:r>
        <w:t xml:space="preserve">The first session objective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 prove score improvement.</w:t>
      </w:r>
    </w:p>
    <w:p>
      <w:pPr>
        <w:pStyle w:val="BodyText"/>
      </w:pPr>
      <w:r>
        <w:t xml:space="preserve">The objective is to prove that:</w:t>
      </w:r>
    </w:p>
    <w:p>
      <w:pPr>
        <w:numPr>
          <w:ilvl w:val="0"/>
          <w:numId w:val="1003"/>
        </w:numPr>
        <w:pStyle w:val="Compact"/>
      </w:pPr>
      <w:r>
        <w:t xml:space="preserve">A real student can understand the assigned task</w:t>
      </w:r>
    </w:p>
    <w:p>
      <w:pPr>
        <w:numPr>
          <w:ilvl w:val="0"/>
          <w:numId w:val="1003"/>
        </w:numPr>
        <w:pStyle w:val="Compact"/>
      </w:pPr>
      <w:r>
        <w:t xml:space="preserve">The student can complete it independently</w:t>
      </w:r>
    </w:p>
    <w:p>
      <w:pPr>
        <w:numPr>
          <w:ilvl w:val="0"/>
          <w:numId w:val="1003"/>
        </w:numPr>
        <w:pStyle w:val="Compact"/>
      </w:pPr>
      <w:r>
        <w:t xml:space="preserve">The student can report how it went via the platform</w:t>
      </w:r>
    </w:p>
    <w:p>
      <w:pPr>
        <w:numPr>
          <w:ilvl w:val="0"/>
          <w:numId w:val="1003"/>
        </w:numPr>
        <w:pStyle w:val="Compact"/>
      </w:pPr>
      <w:r>
        <w:t xml:space="preserve">The admin can see the evidence</w:t>
      </w:r>
    </w:p>
    <w:p>
      <w:pPr>
        <w:numPr>
          <w:ilvl w:val="0"/>
          <w:numId w:val="1003"/>
        </w:numPr>
        <w:pStyle w:val="Compact"/>
      </w:pPr>
      <w:r>
        <w:t xml:space="preserve">The admin can make a human pedagogical decision based on the evidence</w:t>
      </w:r>
    </w:p>
    <w:p>
      <w:pPr>
        <w:numPr>
          <w:ilvl w:val="0"/>
          <w:numId w:val="1003"/>
        </w:numPr>
        <w:pStyle w:val="Compact"/>
      </w:pPr>
      <w:r>
        <w:t xml:space="preserve">The experience feels clear, respectful, and useful to the student</w:t>
      </w:r>
    </w:p>
    <w:p>
      <w:pPr>
        <w:pStyle w:val="FirstParagraph"/>
      </w:pPr>
      <w:r>
        <w:rPr>
          <w:bCs/>
          <w:b/>
        </w:rPr>
        <w:t xml:space="preserve">Success = a student who felt the experience was understandable and worth repeating.</w:t>
      </w:r>
    </w:p>
    <w:p>
      <w:r>
        <w:pict>
          <v:rect style="width:0;height:1.5pt" o:hralign="center" o:hrstd="t" o:hr="t"/>
        </w:pict>
      </w:r>
    </w:p>
    <w:bookmarkEnd w:id="24"/>
    <w:bookmarkStart w:id="25" w:name="first-study-load-design"/>
    <w:p>
      <w:pPr>
        <w:pStyle w:val="Heading2"/>
      </w:pPr>
      <w:r>
        <w:t xml:space="preserve">6. First Study Load Design</w:t>
      </w:r>
    </w:p>
    <w:p>
      <w:pPr>
        <w:pStyle w:val="FirstParagraph"/>
      </w:pPr>
      <w:r>
        <w:t xml:space="preserve">The first real study load should follow this template: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PAES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Álgebra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Topic/Skill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Ecuaciones lineales básicas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PAES M1 — Practicar ecuaciones lineales básicas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(created by admin before session)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Student-facing instruction</w:t>
      </w:r>
      <w:r>
        <w:t xml:space="preserve"> </w:t>
      </w:r>
      <w:r>
        <w:t xml:space="preserve">(communicated via onboarding message, not rendered in-app yet):</w:t>
      </w:r>
    </w:p>
    <w:p>
      <w:pPr>
        <w:pStyle w:val="BlockText"/>
      </w:pPr>
      <w:r>
        <w:t xml:space="preserve">“</w:t>
      </w:r>
      <w:r>
        <w:t xml:space="preserve">Resuelve una actividad breve de ecuaciones lineales. Puedes usar tu cuaderno, un libro de ejercicios, o una guía en línea. Al terminar, vuelve a la plataforma y cuéntanos cómo te fue.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Estimated time:</w:t>
      </w:r>
      <w:r>
        <w:t xml:space="preserve"> </w:t>
      </w:r>
      <w:r>
        <w:t xml:space="preserve">20–30 minutes</w:t>
      </w:r>
    </w:p>
    <w:p>
      <w:pPr>
        <w:pStyle w:val="BodyText"/>
      </w:pPr>
      <w:r>
        <w:rPr>
          <w:bCs/>
          <w:b/>
        </w:rPr>
        <w:t xml:space="preserve">Success expectation:</w:t>
      </w:r>
      <w:r>
        <w:t xml:space="preserve"> </w:t>
      </w:r>
      <w:r>
        <w:t xml:space="preserve">The student attempts the activity and returns to the platform to submit a self-report. Perfect answers are not required.</w:t>
      </w:r>
    </w:p>
    <w:p>
      <w:pPr>
        <w:pStyle w:val="BodyText"/>
      </w:pPr>
      <w:r>
        <w:rPr>
          <w:bCs/>
          <w:b/>
        </w:rPr>
        <w:t xml:space="preserve">Self-report prompt:</w:t>
      </w:r>
      <w:r>
        <w:t xml:space="preserve"> </w:t>
      </w:r>
      <w:r>
        <w:t xml:space="preserve">The existing self-report flow will capture the student’s response (e.g.,</w:t>
      </w:r>
      <w:r>
        <w:t xml:space="preserve"> </w:t>
      </w:r>
      <w:r>
        <w:t xml:space="preserve">“</w:t>
      </w:r>
      <w:r>
        <w:t xml:space="preserve">Me fue bien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 costó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 pude hacerlo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Scoring:</w:t>
      </w:r>
      <w:r>
        <w:t xml:space="preserve"> </w:t>
      </w:r>
      <w:r>
        <w:t xml:space="preserve">No automated scoring is required. The admin reviews the self-report and makes a manual pedagogical decision.</w:t>
      </w:r>
    </w:p>
    <w:p>
      <w:r>
        <w:pict>
          <v:rect style="width:0;height:1.5pt" o:hralign="center" o:hrstd="t" o:hr="t"/>
        </w:pict>
      </w:r>
    </w:p>
    <w:bookmarkEnd w:id="25"/>
    <w:bookmarkStart w:id="26" w:name="onboarding-message-draft"/>
    <w:p>
      <w:pPr>
        <w:pStyle w:val="Heading2"/>
      </w:pPr>
      <w:r>
        <w:t xml:space="preserve">7. Onboarding Message Draft</w:t>
      </w:r>
    </w:p>
    <w:p>
      <w:pPr>
        <w:pStyle w:val="FirstParagraph"/>
      </w:pPr>
      <w:r>
        <w:rPr>
          <w:bCs/>
          <w:b/>
        </w:rPr>
        <w:t xml:space="preserve">For the first beta participant (Spanish):</w:t>
      </w:r>
    </w:p>
    <w:p>
      <w:pPr>
        <w:pStyle w:val="BlockText"/>
      </w:pPr>
      <w:r>
        <w:t xml:space="preserve">Hola [nombre],</w:t>
      </w:r>
    </w:p>
    <w:p>
      <w:pPr>
        <w:pStyle w:val="BlockText"/>
      </w:pPr>
      <w:r>
        <w:t xml:space="preserve">Te invitamos a probar Bexauri, una plataforma de preparación PAES que estamos desarrollando. Estás entre las primeras personas en usarla.</w:t>
      </w:r>
    </w:p>
    <w:p>
      <w:pPr>
        <w:pStyle w:val="BlockText"/>
      </w:pPr>
      <w:r>
        <w:rPr>
          <w:bCs/>
          <w:b/>
        </w:rPr>
        <w:t xml:space="preserve">¿Qué vas a hacer?</w:t>
      </w:r>
      <w:r>
        <w:t xml:space="preserve"> </w:t>
      </w:r>
      <w:r>
        <w:t xml:space="preserve">Vas a recibir una tarea breve de matemáticas (ecuaciones lineales). La idea es que la trabajes con calma, a tu ritmo, y después nos cuentes cómo te fue a través de la plataforma.</w:t>
      </w:r>
    </w:p>
    <w:p>
      <w:pPr>
        <w:pStyle w:val="BlockText"/>
      </w:pPr>
      <w:r>
        <w:rPr>
          <w:bCs/>
          <w:b/>
        </w:rPr>
        <w:t xml:space="preserve">¿Cómo funciona?</w:t>
      </w:r>
      <w:r>
        <w:t xml:space="preserve"> </w:t>
      </w:r>
      <w:r>
        <w:t xml:space="preserve">1. Entra a la plataforma con tu cuenta.</w:t>
      </w:r>
      <w:r>
        <w:t xml:space="preserve"> </w:t>
      </w:r>
      <w:r>
        <w:t xml:space="preserve">2. En la pantalla principal verás tu tarea pendiente.</w:t>
      </w:r>
      <w:r>
        <w:t xml:space="preserve"> </w:t>
      </w:r>
      <w:r>
        <w:t xml:space="preserve">3. Cuando estés listo/a, presiona «Empezar».</w:t>
      </w:r>
      <w:r>
        <w:t xml:space="preserve"> </w:t>
      </w:r>
      <w:r>
        <w:t xml:space="preserve">4. Trabaja en la actividad fuera de la plataforma (cuaderno, guía, etc.).</w:t>
      </w:r>
      <w:r>
        <w:t xml:space="preserve"> </w:t>
      </w:r>
      <w:r>
        <w:t xml:space="preserve">5. Cuando termines, vuelve a la plataforma y presiona «Terminar».</w:t>
      </w:r>
      <w:r>
        <w:t xml:space="preserve"> </w:t>
      </w:r>
      <w:r>
        <w:t xml:space="preserve">6. Te pedirá que cuentes brevemente cómo te fue.</w:t>
      </w:r>
    </w:p>
    <w:p>
      <w:pPr>
        <w:pStyle w:val="BlockText"/>
      </w:pPr>
      <w:r>
        <w:rPr>
          <w:bCs/>
          <w:b/>
        </w:rPr>
        <w:t xml:space="preserve">¿Cuánto toma?</w:t>
      </w:r>
      <w:r>
        <w:t xml:space="preserve"> </w:t>
      </w:r>
      <w:r>
        <w:t xml:space="preserve">Entre 20 y 30 minutos. No hay presión por hacerlo perfecto.</w:t>
      </w:r>
    </w:p>
    <w:p>
      <w:pPr>
        <w:pStyle w:val="BlockText"/>
      </w:pPr>
      <w:r>
        <w:rPr>
          <w:bCs/>
          <w:b/>
        </w:rPr>
        <w:t xml:space="preserve">¿Por qué importa?</w:t>
      </w:r>
      <w:r>
        <w:t xml:space="preserve"> </w:t>
      </w:r>
      <w:r>
        <w:t xml:space="preserve">Tu experiencia nos ayuda a mejorar la plataforma antes de que más personas la usen. Cualquier comentario es valioso.</w:t>
      </w:r>
    </w:p>
    <w:p>
      <w:pPr>
        <w:pStyle w:val="BlockText"/>
      </w:pPr>
      <w:r>
        <w:t xml:space="preserve">Si tienes dudas, escríbeme.</w:t>
      </w:r>
    </w:p>
    <w:p>
      <w:pPr>
        <w:pStyle w:val="BlockText"/>
      </w:pPr>
      <w:r>
        <w:t xml:space="preserve">¡Gracias por participar!</w:t>
      </w:r>
    </w:p>
    <w:p>
      <w:r>
        <w:pict>
          <v:rect style="width:0;height:1.5pt" o:hralign="center" o:hrstd="t" o:hr="t"/>
        </w:pict>
      </w:r>
    </w:p>
    <w:bookmarkEnd w:id="26"/>
    <w:bookmarkStart w:id="27" w:name="X781b0a822cf1f8b3625f68d6187312bb38994cc"/>
    <w:p>
      <w:pPr>
        <w:pStyle w:val="Heading2"/>
      </w:pPr>
      <w:r>
        <w:t xml:space="preserve">8. Parent/Guardian Note (if participant is a minor)</w:t>
      </w:r>
    </w:p>
    <w:p>
      <w:pPr>
        <w:pStyle w:val="BlockText"/>
      </w:pPr>
      <w:r>
        <w:t xml:space="preserve">Estimado/a apoderado/a,</w:t>
      </w:r>
    </w:p>
    <w:p>
      <w:pPr>
        <w:pStyle w:val="BlockText"/>
      </w:pPr>
      <w:r>
        <w:t xml:space="preserve">[Nombre del estudiante] ha sido invitado/a a participar en una prueba controlada de Bexauri, una plataforma educativa en desarrollo orientada a la preparación PAES.</w:t>
      </w:r>
    </w:p>
    <w:p>
      <w:pPr>
        <w:pStyle w:val="BlockText"/>
      </w:pPr>
      <w:r>
        <w:rPr>
          <w:bCs/>
          <w:b/>
        </w:rPr>
        <w:t xml:space="preserve">Sobre la actividad:</w:t>
      </w:r>
      <w:r>
        <w:t xml:space="preserve"> </w:t>
      </w:r>
      <w:r>
        <w:t xml:space="preserve">- Es una sesión breve (20–30 minutos) con una tarea de matemáticas.</w:t>
      </w:r>
      <w:r>
        <w:t xml:space="preserve"> </w:t>
      </w:r>
      <w:r>
        <w:t xml:space="preserve">- El estudiante trabaja a su ritmo y reporta cómo le fue.</w:t>
      </w:r>
      <w:r>
        <w:t xml:space="preserve"> </w:t>
      </w:r>
      <w:r>
        <w:t xml:space="preserve">- No se evalúa con nota ni se comparte información públicamente.</w:t>
      </w:r>
    </w:p>
    <w:p>
      <w:pPr>
        <w:pStyle w:val="BlockText"/>
      </w:pPr>
      <w:r>
        <w:rPr>
          <w:bCs/>
          <w:b/>
        </w:rPr>
        <w:t xml:space="preserve">Sobre los datos:</w:t>
      </w:r>
      <w:r>
        <w:t xml:space="preserve"> </w:t>
      </w:r>
      <w:r>
        <w:t xml:space="preserve">- Solo se registra el nombre, correo y las respuestas del estudiante dentro de la plataforma.</w:t>
      </w:r>
      <w:r>
        <w:t xml:space="preserve"> </w:t>
      </w:r>
      <w:r>
        <w:t xml:space="preserve">- La información se usa exclusivamente para mejorar la herramienta.</w:t>
      </w:r>
      <w:r>
        <w:t xml:space="preserve"> </w:t>
      </w:r>
      <w:r>
        <w:t xml:space="preserve">- No se comparte con terceros ni se publica.</w:t>
      </w:r>
    </w:p>
    <w:p>
      <w:pPr>
        <w:pStyle w:val="BlockText"/>
      </w:pPr>
      <w:r>
        <w:rPr>
          <w:bCs/>
          <w:b/>
        </w:rPr>
        <w:t xml:space="preserve">Sobre el contexto:</w:t>
      </w:r>
      <w:r>
        <w:t xml:space="preserve"> </w:t>
      </w:r>
      <w:r>
        <w:t xml:space="preserve">- Es una versión beta, no un producto terminado.</w:t>
      </w:r>
      <w:r>
        <w:t xml:space="preserve"> </w:t>
      </w:r>
      <w:r>
        <w:t xml:space="preserve">- La retroalimentación del estudiante es lo más valioso.</w:t>
      </w:r>
    </w:p>
    <w:p>
      <w:pPr>
        <w:pStyle w:val="BlockText"/>
      </w:pPr>
      <w:r>
        <w:t xml:space="preserve">Si tiene preguntas, no dude en contactarnos.</w:t>
      </w:r>
    </w:p>
    <w:p>
      <w:pPr>
        <w:pStyle w:val="BlockText"/>
      </w:pPr>
      <w:r>
        <w:t xml:space="preserve">Atentamente,</w:t>
      </w:r>
      <w:r>
        <w:t xml:space="preserve"> </w:t>
      </w:r>
      <w:r>
        <w:t xml:space="preserve">Equipo Bexauri</w:t>
      </w:r>
    </w:p>
    <w:p>
      <w:r>
        <w:pict>
          <v:rect style="width:0;height:1.5pt" o:hralign="center" o:hrstd="t" o:hr="t"/>
        </w:pict>
      </w:r>
    </w:p>
    <w:bookmarkEnd w:id="27"/>
    <w:bookmarkStart w:id="31" w:name="Xc328e57439db345fcbe73a2955cbb9f63ed8f04"/>
    <w:p>
      <w:pPr>
        <w:pStyle w:val="Heading2"/>
      </w:pPr>
      <w:r>
        <w:t xml:space="preserve">9. Admin Operation Checklist for First Session</w:t>
      </w:r>
    </w:p>
    <w:bookmarkStart w:id="28" w:name="before-the-session"/>
    <w:p>
      <w:pPr>
        <w:pStyle w:val="Heading3"/>
      </w:pPr>
      <w:r>
        <w:t xml:space="preserve">Before the session</w:t>
      </w:r>
    </w:p>
    <w:p>
      <w:pPr>
        <w:numPr>
          <w:ilvl w:val="0"/>
          <w:numId w:val="1004"/>
        </w:numPr>
        <w:pStyle w:val="Compact"/>
      </w:pPr>
      <w:r>
        <w:t xml:space="preserve">☐ Participant selected and contacted</w:t>
      </w:r>
    </w:p>
    <w:p>
      <w:pPr>
        <w:numPr>
          <w:ilvl w:val="0"/>
          <w:numId w:val="1004"/>
        </w:numPr>
        <w:pStyle w:val="Compact"/>
      </w:pPr>
      <w:r>
        <w:t xml:space="preserve">☐ Student account created (User row with email)</w:t>
      </w:r>
    </w:p>
    <w:p>
      <w:pPr>
        <w:numPr>
          <w:ilvl w:val="0"/>
          <w:numId w:val="1004"/>
        </w:numPr>
        <w:pStyle w:val="Compact"/>
      </w:pPr>
      <w:r>
        <w:t xml:space="preserve">☐ Student record created (Student row with matching email)</w:t>
      </w:r>
    </w:p>
    <w:p>
      <w:pPr>
        <w:numPr>
          <w:ilvl w:val="0"/>
          <w:numId w:val="1004"/>
        </w:numPr>
        <w:pStyle w:val="Compact"/>
      </w:pPr>
      <w:r>
        <w:t xml:space="preserve">☐ Active enrollment exists (StudentProgramInstance, program=PAES_M1, status=active)</w:t>
      </w:r>
    </w:p>
    <w:p>
      <w:pPr>
        <w:numPr>
          <w:ilvl w:val="0"/>
          <w:numId w:val="1004"/>
        </w:numPr>
        <w:pStyle w:val="Compact"/>
      </w:pPr>
      <w:r>
        <w:t xml:space="preserve">☐ Open cycle exists (LearningCycle, status=open, currentCycleId set on enrollment)</w:t>
      </w:r>
    </w:p>
    <w:p>
      <w:pPr>
        <w:numPr>
          <w:ilvl w:val="0"/>
          <w:numId w:val="1004"/>
        </w:numPr>
        <w:pStyle w:val="Compact"/>
      </w:pPr>
      <w:r>
        <w:t xml:space="preserve">☐ One pending study load exists in the cycle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/now</w:t>
      </w:r>
      <w:r>
        <w:t xml:space="preserve"> </w:t>
      </w:r>
      <w:r>
        <w:t xml:space="preserve">renders correctly for the student (verify by confirming linkage, do not log in as them)</w:t>
      </w:r>
    </w:p>
    <w:p>
      <w:pPr>
        <w:numPr>
          <w:ilvl w:val="0"/>
          <w:numId w:val="1004"/>
        </w:numPr>
        <w:pStyle w:val="Compact"/>
      </w:pPr>
      <w:r>
        <w:t xml:space="preserve">☐ Onboarding message sent to participant</w:t>
      </w:r>
    </w:p>
    <w:p>
      <w:pPr>
        <w:numPr>
          <w:ilvl w:val="0"/>
          <w:numId w:val="1004"/>
        </w:numPr>
        <w:pStyle w:val="Compact"/>
      </w:pPr>
      <w:r>
        <w:t xml:space="preserve">☐ Admin has</w:t>
      </w:r>
      <w:r>
        <w:t xml:space="preserve"> </w:t>
      </w:r>
      <w:r>
        <w:rPr>
          <w:rStyle w:val="VerbatimChar"/>
        </w:rPr>
        <w:t xml:space="preserve">/admin/beta-operations</w:t>
      </w:r>
      <w:r>
        <w:t xml:space="preserve"> </w:t>
      </w:r>
      <w:r>
        <w:t xml:space="preserve">open</w:t>
      </w:r>
    </w:p>
    <w:bookmarkEnd w:id="28"/>
    <w:bookmarkStart w:id="29" w:name="during-the-session"/>
    <w:p>
      <w:pPr>
        <w:pStyle w:val="Heading3"/>
      </w:pPr>
      <w:r>
        <w:t xml:space="preserve">During the session</w:t>
      </w:r>
    </w:p>
    <w:p>
      <w:pPr>
        <w:numPr>
          <w:ilvl w:val="0"/>
          <w:numId w:val="1005"/>
        </w:numPr>
        <w:pStyle w:val="Compact"/>
      </w:pPr>
      <w:r>
        <w:t xml:space="preserve">☐ Monitor</w:t>
      </w:r>
      <w:r>
        <w:t xml:space="preserve"> </w:t>
      </w:r>
      <w:r>
        <w:rPr>
          <w:rStyle w:val="VerbatimChar"/>
        </w:rPr>
        <w:t xml:space="preserve">/admin/beta-operations</w:t>
      </w:r>
      <w:r>
        <w:t xml:space="preserve"> </w:t>
      </w:r>
      <w:r>
        <w:t xml:space="preserve">for the load to appear in</w:t>
      </w:r>
      <w:r>
        <w:t xml:space="preserve"> </w:t>
      </w:r>
      <w:r>
        <w:t xml:space="preserve">“</w:t>
      </w:r>
      <w:r>
        <w:t xml:space="preserve">Completadas recientemente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☐ Do not intervene unless the student asks for help</w:t>
      </w:r>
    </w:p>
    <w:p>
      <w:pPr>
        <w:numPr>
          <w:ilvl w:val="0"/>
          <w:numId w:val="1005"/>
        </w:numPr>
        <w:pStyle w:val="Compact"/>
      </w:pPr>
      <w:r>
        <w:t xml:space="preserve">☐ If the student reports confusion, note it for feedback</w:t>
      </w:r>
    </w:p>
    <w:bookmarkEnd w:id="29"/>
    <w:bookmarkStart w:id="30" w:name="after-the-session"/>
    <w:p>
      <w:pPr>
        <w:pStyle w:val="Heading3"/>
      </w:pPr>
      <w:r>
        <w:t xml:space="preserve">After the session</w:t>
      </w:r>
    </w:p>
    <w:p>
      <w:pPr>
        <w:numPr>
          <w:ilvl w:val="0"/>
          <w:numId w:val="1006"/>
        </w:numPr>
        <w:pStyle w:val="Compact"/>
      </w:pPr>
      <w:r>
        <w:t xml:space="preserve">☐ Open the student’s cycle detail in admin</w:t>
      </w:r>
    </w:p>
    <w:p>
      <w:pPr>
        <w:numPr>
          <w:ilvl w:val="0"/>
          <w:numId w:val="1006"/>
        </w:numPr>
        <w:pStyle w:val="Compact"/>
      </w:pPr>
      <w:r>
        <w:t xml:space="preserve">☐ Confirm the completed load is visible</w:t>
      </w:r>
    </w:p>
    <w:p>
      <w:pPr>
        <w:numPr>
          <w:ilvl w:val="0"/>
          <w:numId w:val="1006"/>
        </w:numPr>
        <w:pStyle w:val="Compact"/>
      </w:pPr>
      <w:r>
        <w:t xml:space="preserve">☐ Read the self-report text (</w:t>
      </w:r>
      <w:r>
        <w:t xml:space="preserve">“</w:t>
      </w:r>
      <w:r>
        <w:t xml:space="preserve">Autorreporte: …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 Create exactly one CycleDecision:</w:t>
      </w:r>
    </w:p>
    <w:p>
      <w:pPr>
        <w:numPr>
          <w:ilvl w:val="1"/>
          <w:numId w:val="1007"/>
        </w:numPr>
        <w:pStyle w:val="Compact"/>
      </w:pPr>
      <w:r>
        <w:t xml:space="preserve">decisionType: advance / reinforce / hold / redirect (based on evidence)</w:t>
      </w:r>
    </w:p>
    <w:p>
      <w:pPr>
        <w:numPr>
          <w:ilvl w:val="1"/>
          <w:numId w:val="1007"/>
        </w:numPr>
        <w:pStyle w:val="Compact"/>
      </w:pPr>
      <w:r>
        <w:t xml:space="preserve">rationale: brief explanation referencing the self-report and observed evidence</w:t>
      </w:r>
    </w:p>
    <w:p>
      <w:pPr>
        <w:numPr>
          <w:ilvl w:val="0"/>
          <w:numId w:val="1006"/>
        </w:numPr>
        <w:pStyle w:val="Compact"/>
      </w:pPr>
      <w:r>
        <w:t xml:space="preserve">☐ Collect student feedback (see Section 10)</w:t>
      </w:r>
    </w:p>
    <w:p>
      <w:pPr>
        <w:numPr>
          <w:ilvl w:val="0"/>
          <w:numId w:val="1006"/>
        </w:numPr>
        <w:pStyle w:val="Compact"/>
      </w:pPr>
      <w:r>
        <w:t xml:space="preserve">☐ Record feedback in a private note or document</w:t>
      </w:r>
    </w:p>
    <w:p>
      <w:pPr>
        <w:numPr>
          <w:ilvl w:val="0"/>
          <w:numId w:val="1006"/>
        </w:numPr>
        <w:pStyle w:val="Compact"/>
      </w:pPr>
      <w:r>
        <w:t xml:space="preserve">☐ Decide next action: repeat, reinforce, or invite second participant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eedback-questions"/>
    <w:p>
      <w:pPr>
        <w:pStyle w:val="Heading2"/>
      </w:pPr>
      <w:r>
        <w:t xml:space="preserve">10. Feedback Questions</w:t>
      </w:r>
    </w:p>
    <w:p>
      <w:pPr>
        <w:pStyle w:val="FirstParagraph"/>
      </w:pPr>
      <w:r>
        <w:t xml:space="preserve">After the session, ask the student (via WhatsApp, call, or form):</w:t>
      </w:r>
    </w:p>
    <w:p>
      <w:pPr>
        <w:numPr>
          <w:ilvl w:val="0"/>
          <w:numId w:val="1008"/>
        </w:numPr>
        <w:pStyle w:val="Compact"/>
      </w:pPr>
      <w:r>
        <w:t xml:space="preserve">¿Entendiste qué tenías que hacer?</w:t>
      </w:r>
    </w:p>
    <w:p>
      <w:pPr>
        <w:numPr>
          <w:ilvl w:val="0"/>
          <w:numId w:val="1008"/>
        </w:numPr>
        <w:pStyle w:val="Compact"/>
      </w:pPr>
      <w:r>
        <w:t xml:space="preserve">¿Te pareció útil la actividad?</w:t>
      </w:r>
    </w:p>
    <w:p>
      <w:pPr>
        <w:numPr>
          <w:ilvl w:val="0"/>
          <w:numId w:val="1008"/>
        </w:numPr>
        <w:pStyle w:val="Compact"/>
      </w:pPr>
      <w:r>
        <w:t xml:space="preserve">¿Las instrucciones fueron claras?</w:t>
      </w:r>
    </w:p>
    <w:p>
      <w:pPr>
        <w:numPr>
          <w:ilvl w:val="0"/>
          <w:numId w:val="1008"/>
        </w:numPr>
        <w:pStyle w:val="Compact"/>
      </w:pPr>
      <w:r>
        <w:t xml:space="preserve">¿Cuánto tiempo te tomó aproximadamente?</w:t>
      </w:r>
    </w:p>
    <w:p>
      <w:pPr>
        <w:numPr>
          <w:ilvl w:val="0"/>
          <w:numId w:val="1008"/>
        </w:numPr>
        <w:pStyle w:val="Compact"/>
      </w:pPr>
      <w:r>
        <w:t xml:space="preserve">¿Algo te confundió?</w:t>
      </w:r>
    </w:p>
    <w:p>
      <w:pPr>
        <w:numPr>
          <w:ilvl w:val="0"/>
          <w:numId w:val="1008"/>
        </w:numPr>
        <w:pStyle w:val="Compact"/>
      </w:pPr>
      <w:r>
        <w:t xml:space="preserve">¿La plataforma te pareció fácil de usar?</w:t>
      </w:r>
    </w:p>
    <w:p>
      <w:pPr>
        <w:numPr>
          <w:ilvl w:val="0"/>
          <w:numId w:val="1008"/>
        </w:numPr>
        <w:pStyle w:val="Compact"/>
      </w:pPr>
      <w:r>
        <w:t xml:space="preserve">¿Qué mejorarías de la experiencia?</w:t>
      </w:r>
    </w:p>
    <w:p>
      <w:r>
        <w:pict>
          <v:rect style="width:0;height:1.5pt" o:hralign="center" o:hrstd="t" o:hr="t"/>
        </w:pict>
      </w:r>
    </w:p>
    <w:bookmarkEnd w:id="32"/>
    <w:bookmarkStart w:id="33" w:name="decision-criteria-after-first-session"/>
    <w:p>
      <w:pPr>
        <w:pStyle w:val="Heading2"/>
      </w:pPr>
      <w:r>
        <w:t xml:space="preserve">11. Decision Criteria After First Session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completed, student reports clarity and/or confidence. Evidence suggests readiness for a new topic or increased difficulty.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reinforce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reports difficulty or weak understanding. The same topic should be revisited with a different approach.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is insufficient to decide. More information or another attempt is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was confusing or mismatched to the student’s level. A different topic or approach is needed.</w:t>
            </w:r>
          </w:p>
        </w:tc>
      </w:tr>
    </w:tbl>
    <w:p>
      <w:pPr>
        <w:pStyle w:val="BodyText"/>
      </w:pPr>
      <w:r>
        <w:t xml:space="preserve">The decision is always manual and human. No automated scoring or AI-based decision is used.</w:t>
      </w:r>
    </w:p>
    <w:p>
      <w:r>
        <w:pict>
          <v:rect style="width:0;height:1.5pt" o:hralign="center" o:hrstd="t" o:hr="t"/>
        </w:pict>
      </w:r>
    </w:p>
    <w:bookmarkEnd w:id="33"/>
    <w:bookmarkStart w:id="34" w:name="stoppause-criteria"/>
    <w:p>
      <w:pPr>
        <w:pStyle w:val="Heading2"/>
      </w:pPr>
      <w:r>
        <w:t xml:space="preserve">12. Stop/Pause Criteria</w:t>
      </w:r>
    </w:p>
    <w:p>
      <w:pPr>
        <w:pStyle w:val="FirstParagraph"/>
      </w:pPr>
      <w:r>
        <w:rPr>
          <w:bCs/>
          <w:b/>
        </w:rPr>
        <w:t xml:space="preserve">Pause the beta immediately if any of the following occur:</w:t>
      </w:r>
    </w:p>
    <w:p>
      <w:pPr>
        <w:numPr>
          <w:ilvl w:val="0"/>
          <w:numId w:val="1009"/>
        </w:numPr>
        <w:pStyle w:val="Compact"/>
      </w:pPr>
      <w:r>
        <w:t xml:space="preserve">Student cannot access</w:t>
      </w:r>
      <w:r>
        <w:t xml:space="preserve"> </w:t>
      </w:r>
      <w:r>
        <w:rPr>
          <w:rStyle w:val="VerbatimChar"/>
        </w:rPr>
        <w:t xml:space="preserve">/now</w:t>
      </w:r>
      <w:r>
        <w:t xml:space="preserve"> </w:t>
      </w:r>
      <w:r>
        <w:t xml:space="preserve">(login or linkage failure)</w:t>
      </w:r>
    </w:p>
    <w:p>
      <w:pPr>
        <w:numPr>
          <w:ilvl w:val="0"/>
          <w:numId w:val="1009"/>
        </w:numPr>
        <w:pStyle w:val="Compact"/>
      </w:pPr>
      <w:r>
        <w:t xml:space="preserve">The task description is confusing and the student cannot proceed</w:t>
      </w:r>
    </w:p>
    <w:p>
      <w:pPr>
        <w:numPr>
          <w:ilvl w:val="0"/>
          <w:numId w:val="1009"/>
        </w:numPr>
        <w:pStyle w:val="Compact"/>
      </w:pPr>
      <w:r>
        <w:t xml:space="preserve">The self-report is not captured after completing a load</w:t>
      </w:r>
    </w:p>
    <w:p>
      <w:pPr>
        <w:numPr>
          <w:ilvl w:val="0"/>
          <w:numId w:val="1009"/>
        </w:numPr>
        <w:pStyle w:val="Compact"/>
      </w:pPr>
      <w:r>
        <w:t xml:space="preserve">The admin cannot see the evidence in</w:t>
      </w:r>
      <w:r>
        <w:t xml:space="preserve"> </w:t>
      </w:r>
      <w:r>
        <w:rPr>
          <w:rStyle w:val="VerbatimChar"/>
        </w:rPr>
        <w:t xml:space="preserve">/admin/beta-operations</w:t>
      </w:r>
      <w:r>
        <w:t xml:space="preserve"> </w:t>
      </w:r>
      <w:r>
        <w:t xml:space="preserve">or cycle detail</w:t>
      </w:r>
    </w:p>
    <w:p>
      <w:pPr>
        <w:numPr>
          <w:ilvl w:val="0"/>
          <w:numId w:val="1009"/>
        </w:numPr>
        <w:pStyle w:val="Compact"/>
      </w:pPr>
      <w:r>
        <w:t xml:space="preserve">A CycleDecision cannot be recorded</w:t>
      </w:r>
    </w:p>
    <w:p>
      <w:pPr>
        <w:numPr>
          <w:ilvl w:val="0"/>
          <w:numId w:val="1009"/>
        </w:numPr>
        <w:pStyle w:val="Compact"/>
      </w:pPr>
      <w:r>
        <w:t xml:space="preserve">Any authentication or data integrity issue appears</w:t>
      </w:r>
    </w:p>
    <w:p>
      <w:pPr>
        <w:numPr>
          <w:ilvl w:val="0"/>
          <w:numId w:val="1009"/>
        </w:numPr>
        <w:pStyle w:val="Compact"/>
      </w:pPr>
      <w:r>
        <w:t xml:space="preserve">Any privacy or security concern is raised</w:t>
      </w:r>
    </w:p>
    <w:p>
      <w:pPr>
        <w:numPr>
          <w:ilvl w:val="0"/>
          <w:numId w:val="1009"/>
        </w:numPr>
        <w:pStyle w:val="Compact"/>
      </w:pPr>
      <w:r>
        <w:t xml:space="preserve">The student reports a negative or distressing experience</w:t>
      </w:r>
    </w:p>
    <w:p>
      <w:pPr>
        <w:pStyle w:val="FirstParagraph"/>
      </w:pPr>
      <w:r>
        <w:rPr>
          <w:bCs/>
          <w:b/>
        </w:rPr>
        <w:t xml:space="preserve">After pausing:</w:t>
      </w:r>
      <w:r>
        <w:t xml:space="preserve"> </w:t>
      </w:r>
      <w:r>
        <w:t xml:space="preserve">- Document what happened</w:t>
      </w:r>
      <w:r>
        <w:t xml:space="preserve"> </w:t>
      </w:r>
      <w:r>
        <w:t xml:space="preserve">- Do not attempt to fix during the session</w:t>
      </w:r>
      <w:r>
        <w:t xml:space="preserve"> </w:t>
      </w:r>
      <w:r>
        <w:t xml:space="preserve">- Investigate in a separate technical phase</w:t>
      </w:r>
      <w:r>
        <w:t xml:space="preserve"> </w:t>
      </w:r>
      <w:r>
        <w:t xml:space="preserve">- Resume only after the issue is resolved and verified</w:t>
      </w:r>
    </w:p>
    <w:p>
      <w:r>
        <w:pict>
          <v:rect style="width:0;height:1.5pt" o:hralign="center" o:hrstd="t" o:hr="t"/>
        </w:pict>
      </w:r>
    </w:p>
    <w:bookmarkEnd w:id="34"/>
    <w:bookmarkStart w:id="35" w:name="what-not-to-do-in-the-first-beta-session"/>
    <w:p>
      <w:pPr>
        <w:pStyle w:val="Heading2"/>
      </w:pPr>
      <w:r>
        <w:t xml:space="preserve">13. What NOT to Do in the First Beta Session</w:t>
      </w:r>
    </w:p>
    <w:p>
      <w:pPr>
        <w:numPr>
          <w:ilvl w:val="0"/>
          <w:numId w:val="1010"/>
        </w:numPr>
        <w:pStyle w:val="Compact"/>
      </w:pPr>
      <w:r>
        <w:t xml:space="preserve">❌ Onboard many students at once</w:t>
      </w:r>
    </w:p>
    <w:p>
      <w:pPr>
        <w:numPr>
          <w:ilvl w:val="0"/>
          <w:numId w:val="1010"/>
        </w:numPr>
        <w:pStyle w:val="Compact"/>
      </w:pPr>
      <w:r>
        <w:t xml:space="preserve">❌ Create long multi-topic study plans</w:t>
      </w:r>
    </w:p>
    <w:p>
      <w:pPr>
        <w:numPr>
          <w:ilvl w:val="0"/>
          <w:numId w:val="1010"/>
        </w:numPr>
        <w:pStyle w:val="Compact"/>
      </w:pPr>
      <w:r>
        <w:t xml:space="preserve">❌ Promise PAES score improvement</w:t>
      </w:r>
    </w:p>
    <w:p>
      <w:pPr>
        <w:numPr>
          <w:ilvl w:val="0"/>
          <w:numId w:val="1010"/>
        </w:numPr>
        <w:pStyle w:val="Compact"/>
      </w:pPr>
      <w:r>
        <w:t xml:space="preserve">❌ Introduce AI agents or automated tutoring</w:t>
      </w:r>
    </w:p>
    <w:p>
      <w:pPr>
        <w:numPr>
          <w:ilvl w:val="0"/>
          <w:numId w:val="1010"/>
        </w:numPr>
        <w:pStyle w:val="Compact"/>
      </w:pPr>
      <w:r>
        <w:t xml:space="preserve">❌ Automate pedagogical decisions</w:t>
      </w:r>
    </w:p>
    <w:p>
      <w:pPr>
        <w:numPr>
          <w:ilvl w:val="0"/>
          <w:numId w:val="1010"/>
        </w:numPr>
        <w:pStyle w:val="Compact"/>
      </w:pPr>
      <w:r>
        <w:t xml:space="preserve">❌ Use real high-stakes exam results</w:t>
      </w:r>
    </w:p>
    <w:p>
      <w:pPr>
        <w:numPr>
          <w:ilvl w:val="0"/>
          <w:numId w:val="1010"/>
        </w:numPr>
        <w:pStyle w:val="Compact"/>
      </w:pPr>
      <w:r>
        <w:t xml:space="preserve">❌ Create many study loads in the first cycle</w:t>
      </w:r>
    </w:p>
    <w:p>
      <w:pPr>
        <w:numPr>
          <w:ilvl w:val="0"/>
          <w:numId w:val="1010"/>
        </w:numPr>
        <w:pStyle w:val="Compact"/>
      </w:pPr>
      <w:r>
        <w:t xml:space="preserve">❌ Close or continue cycles unless intentionally planned</w:t>
      </w:r>
    </w:p>
    <w:p>
      <w:pPr>
        <w:numPr>
          <w:ilvl w:val="0"/>
          <w:numId w:val="1010"/>
        </w:numPr>
        <w:pStyle w:val="Compact"/>
      </w:pPr>
      <w:r>
        <w:t xml:space="preserve">❌ Modify schema or deploy during the session</w:t>
      </w:r>
    </w:p>
    <w:p>
      <w:pPr>
        <w:numPr>
          <w:ilvl w:val="0"/>
          <w:numId w:val="1010"/>
        </w:numPr>
        <w:pStyle w:val="Compact"/>
      </w:pPr>
      <w:r>
        <w:t xml:space="preserve">❌ Share student data publicly</w:t>
      </w:r>
    </w:p>
    <w:p>
      <w:pPr>
        <w:numPr>
          <w:ilvl w:val="0"/>
          <w:numId w:val="1010"/>
        </w:numPr>
        <w:pStyle w:val="Compact"/>
      </w:pPr>
      <w:r>
        <w:t xml:space="preserve">❌ Treat the beta as a finished commercial product</w:t>
      </w:r>
    </w:p>
    <w:p>
      <w:r>
        <w:pict>
          <v:rect style="width:0;height:1.5pt" o:hralign="center" o:hrstd="t" o:hr="t"/>
        </w:pict>
      </w:r>
    </w:p>
    <w:bookmarkEnd w:id="35"/>
    <w:bookmarkStart w:id="36" w:name="recommended-first-beta-sequence"/>
    <w:p>
      <w:pPr>
        <w:pStyle w:val="Heading2"/>
      </w:pPr>
      <w:r>
        <w:t xml:space="preserve">14. Recommended First Beta Sequence</w:t>
      </w:r>
    </w:p>
    <w:p>
      <w:pPr>
        <w:pStyle w:val="SourceCode"/>
      </w:pPr>
      <w:r>
        <w:rPr>
          <w:rStyle w:val="VerbatimChar"/>
        </w:rPr>
        <w:t xml:space="preserve">Step 1: One student, one PAES M1 task (ecuaciones lineales)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Step 2: Admin review + CycleDecision (advance/reinforce/hold/redirect)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Step 3: Short student feedback (7 questions)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Step 4: Decide: repeat topic, reinforce, or invite second student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Step 5: Only then expand to L1 or a second participant</w:t>
      </w:r>
    </w:p>
    <w:p>
      <w:pPr>
        <w:pStyle w:val="FirstParagraph"/>
      </w:pPr>
      <w:r>
        <w:t xml:space="preserve">Each step must complete before the next begins. Do not skip steps.</w:t>
      </w:r>
    </w:p>
    <w:p>
      <w:r>
        <w:pict>
          <v:rect style="width:0;height:1.5pt" o:hralign="center" o:hrstd="t" o:hr="t"/>
        </w:pict>
      </w:r>
    </w:p>
    <w:bookmarkEnd w:id="36"/>
    <w:bookmarkStart w:id="37" w:name="risks-and-mitigations"/>
    <w:p>
      <w:pPr>
        <w:pStyle w:val="Heading2"/>
      </w:pPr>
      <w:r>
        <w:t xml:space="preserve">15. Risks and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confusion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clear step-by-step login instructions; offer WhatsApp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not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task wording with a non-technical reader before the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does not return to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 soft deadline; follow up via WhatsApp after 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Self-report too vague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any report; do not pressure for detail. Vague reports are data 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forgets to create a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the checklist (Section 9); set a personal 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Over-expansion too 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rule: 1 student, 1 task, 1 decision before any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Treating beta as finished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message explicitly states this is a beta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9" w:name="fl-execution-recommendation"/>
    <w:p>
      <w:pPr>
        <w:pStyle w:val="Heading2"/>
      </w:pPr>
      <w:r>
        <w:t xml:space="preserve">16. FL Execution Recommendation</w:t>
      </w:r>
    </w:p>
    <w:p>
      <w:pPr>
        <w:pStyle w:val="FirstParagraph"/>
      </w:pPr>
      <w:r>
        <w:t xml:space="preserve">The next phase is:</w:t>
      </w:r>
    </w:p>
    <w:bookmarkStart w:id="38" w:name="fl-assisted-closed-beta-execution"/>
    <w:p>
      <w:pPr>
        <w:pStyle w:val="Heading3"/>
      </w:pPr>
      <w:r>
        <w:t xml:space="preserve">FL — Assisted Closed Beta Execution</w:t>
      </w:r>
    </w:p>
    <w:p>
      <w:pPr>
        <w:pStyle w:val="FirstParagraph"/>
      </w:pPr>
      <w:r>
        <w:rPr>
          <w:bCs/>
          <w:b/>
        </w:rPr>
        <w:t xml:space="preserve">FL should begin only after all of the following are true:</w:t>
      </w:r>
    </w:p>
    <w:p>
      <w:pPr>
        <w:numPr>
          <w:ilvl w:val="0"/>
          <w:numId w:val="1011"/>
        </w:numPr>
        <w:pStyle w:val="Compact"/>
      </w:pPr>
      <w:r>
        <w:t xml:space="preserve">☐ Participant has been selected and has confirmed availability</w:t>
      </w:r>
    </w:p>
    <w:p>
      <w:pPr>
        <w:numPr>
          <w:ilvl w:val="0"/>
          <w:numId w:val="1011"/>
        </w:numPr>
        <w:pStyle w:val="Compact"/>
      </w:pPr>
      <w:r>
        <w:t xml:space="preserve">☐ Task has been chosen and wording reviewed</w:t>
      </w:r>
    </w:p>
    <w:p>
      <w:pPr>
        <w:numPr>
          <w:ilvl w:val="0"/>
          <w:numId w:val="1011"/>
        </w:numPr>
        <w:pStyle w:val="Compact"/>
      </w:pPr>
      <w:r>
        <w:t xml:space="preserve">☐ Onboarding message has been approved and sent</w:t>
      </w:r>
    </w:p>
    <w:p>
      <w:pPr>
        <w:numPr>
          <w:ilvl w:val="0"/>
          <w:numId w:val="1011"/>
        </w:numPr>
        <w:pStyle w:val="Compact"/>
      </w:pPr>
      <w:r>
        <w:t xml:space="preserve">☐ Admin knows the exact checklist steps (Section 9)</w:t>
      </w:r>
    </w:p>
    <w:p>
      <w:pPr>
        <w:numPr>
          <w:ilvl w:val="0"/>
          <w:numId w:val="1011"/>
        </w:numPr>
        <w:pStyle w:val="Compact"/>
      </w:pPr>
      <w:r>
        <w:t xml:space="preserve">☐ Stop/pause criteria (Section 12) are understood and accepted</w:t>
      </w:r>
    </w:p>
    <w:p>
      <w:pPr>
        <w:numPr>
          <w:ilvl w:val="0"/>
          <w:numId w:val="1011"/>
        </w:numPr>
        <w:pStyle w:val="Compact"/>
      </w:pPr>
      <w:r>
        <w:t xml:space="preserve">☐ The participant’s Student + Enrollment + Cycle + StudyLoad chain is verified in production</w:t>
      </w:r>
    </w:p>
    <w:p>
      <w:pPr>
        <w:pStyle w:val="FirstParagraph"/>
      </w:pPr>
      <w:r>
        <w:rPr>
          <w:bCs/>
          <w:b/>
        </w:rPr>
        <w:t xml:space="preserve">Do not begin FL until these conditions are met.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xplicit-non-implementation-statement"/>
    <w:p>
      <w:pPr>
        <w:pStyle w:val="Heading2"/>
      </w:pPr>
      <w:r>
        <w:t xml:space="preserve">17. Explicit Non-Implementation Statement</w:t>
      </w:r>
    </w:p>
    <w:p>
      <w:pPr>
        <w:pStyle w:val="FirstParagraph"/>
      </w:pPr>
      <w:r>
        <w:t xml:space="preserve">FL-2 is a documentation-only phase.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Modify app code</w:t>
      </w:r>
    </w:p>
    <w:p>
      <w:pPr>
        <w:numPr>
          <w:ilvl w:val="0"/>
          <w:numId w:val="1012"/>
        </w:numPr>
        <w:pStyle w:val="Compact"/>
      </w:pPr>
      <w:r>
        <w:t xml:space="preserve">Modify database schema</w:t>
      </w:r>
    </w:p>
    <w:p>
      <w:pPr>
        <w:numPr>
          <w:ilvl w:val="0"/>
          <w:numId w:val="1012"/>
        </w:numPr>
        <w:pStyle w:val="Compact"/>
      </w:pPr>
      <w:r>
        <w:t xml:space="preserve">Modify API endpoints</w:t>
      </w:r>
    </w:p>
    <w:p>
      <w:pPr>
        <w:numPr>
          <w:ilvl w:val="0"/>
          <w:numId w:val="1012"/>
        </w:numPr>
        <w:pStyle w:val="Compact"/>
      </w:pPr>
      <w:r>
        <w:t xml:space="preserve">Deploy the application</w:t>
      </w:r>
    </w:p>
    <w:p>
      <w:pPr>
        <w:numPr>
          <w:ilvl w:val="0"/>
          <w:numId w:val="1012"/>
        </w:numPr>
        <w:pStyle w:val="Compact"/>
      </w:pPr>
      <w:r>
        <w:t xml:space="preserve">Create users, students, enrollments, cycles, study loads, responses, or decisions</w:t>
      </w:r>
    </w:p>
    <w:p>
      <w:pPr>
        <w:numPr>
          <w:ilvl w:val="0"/>
          <w:numId w:val="101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 migrate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prisma db seed</w:t>
      </w:r>
    </w:p>
    <w:p>
      <w:pPr>
        <w:numPr>
          <w:ilvl w:val="0"/>
          <w:numId w:val="1012"/>
        </w:numPr>
        <w:pStyle w:val="Compact"/>
      </w:pPr>
      <w:r>
        <w:t xml:space="preserve">Start, complete, close, or continue any study load or cycle</w:t>
      </w:r>
    </w:p>
    <w:p>
      <w:pPr>
        <w:numPr>
          <w:ilvl w:val="0"/>
          <w:numId w:val="1012"/>
        </w:numPr>
        <w:pStyle w:val="Compact"/>
      </w:pPr>
      <w:r>
        <w:t xml:space="preserve">Create AI agents or automation</w:t>
      </w:r>
    </w:p>
    <w:p>
      <w:pPr>
        <w:numPr>
          <w:ilvl w:val="0"/>
          <w:numId w:val="1012"/>
        </w:numPr>
        <w:pStyle w:val="Compact"/>
      </w:pPr>
      <w:r>
        <w:t xml:space="preserve">Execute the beta session</w:t>
      </w:r>
    </w:p>
    <w:p>
      <w:pPr>
        <w:pStyle w:val="FirstParagraph"/>
      </w:pPr>
      <w:r>
        <w:t xml:space="preserve">All actions described in this document are recommendations for the human operator to execute manually in Phase FL.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2026-04-30T13:53:49Z</dcterms:created>
  <dcterms:modified xsi:type="dcterms:W3CDTF">2026-04-30T13:53:49Z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