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120" w:after="120" w:line="240"/>
        <w:ind w:right="0" w:left="0" w:firstLine="0"/>
        <w:jc w:val="center"/>
        <w:rPr>
          <w:rFonts w:ascii="Arial" w:hAnsi="Arial" w:cs="Arial" w:eastAsia="Arial"/>
          <w:b/>
          <w:caps w:val="true"/>
          <w:color w:val="00000A"/>
          <w:spacing w:val="0"/>
          <w:position w:val="0"/>
          <w:sz w:val="30"/>
          <w:shd w:fill="auto" w:val="clear"/>
        </w:rPr>
      </w:pPr>
      <w:r>
        <w:rPr>
          <w:rFonts w:ascii="Arial" w:hAnsi="Arial" w:cs="Arial" w:eastAsia="Arial"/>
          <w:b/>
          <w:caps w:val="true"/>
          <w:color w:val="00000A"/>
          <w:spacing w:val="0"/>
          <w:position w:val="0"/>
          <w:sz w:val="30"/>
          <w:shd w:fill="auto" w:val="clear"/>
        </w:rPr>
        <w:t xml:space="preserve">Mike Velasco</w:t>
      </w:r>
    </w:p>
    <w:p>
      <w:pPr>
        <w:suppressAutoHyphens w:val="true"/>
        <w:spacing w:before="120" w:after="120" w:line="240"/>
        <w:ind w:right="0" w:left="0" w:firstLine="0"/>
        <w:jc w:val="center"/>
        <w:rPr>
          <w:rFonts w:ascii="Arial" w:hAnsi="Arial" w:cs="Arial" w:eastAsia="Arial"/>
          <w:color w:val="00000A"/>
          <w:spacing w:val="0"/>
          <w:position w:val="0"/>
          <w:sz w:val="26"/>
          <w:shd w:fill="auto" w:val="clear"/>
        </w:rPr>
      </w:pPr>
      <w:r>
        <w:rPr>
          <w:rFonts w:ascii="Arial" w:hAnsi="Arial" w:cs="Arial" w:eastAsia="Arial"/>
          <w:color w:val="00000A"/>
          <w:spacing w:val="0"/>
          <w:position w:val="0"/>
          <w:sz w:val="26"/>
          <w:shd w:fill="auto" w:val="clear"/>
        </w:rPr>
        <w:t xml:space="preserve">Prosper TX, 75023 | 214-717-8865 | </w:t>
      </w:r>
      <w:hyperlink xmlns:r="http://schemas.openxmlformats.org/officeDocument/2006/relationships" r:id="docRId0">
        <w:r>
          <w:rPr>
            <w:rFonts w:ascii="Arial" w:hAnsi="Arial" w:cs="Arial" w:eastAsia="Arial"/>
            <w:color w:val="0000FF"/>
            <w:spacing w:val="0"/>
            <w:position w:val="0"/>
            <w:sz w:val="26"/>
            <w:u w:val="single"/>
            <w:shd w:fill="auto" w:val="clear"/>
          </w:rPr>
          <w:t xml:space="preserve">mvelasco2001@hotmail.com</w:t>
        </w:r>
      </w:hyperlink>
    </w:p>
    <w:p>
      <w:pPr>
        <w:suppressAutoHyphens w:val="true"/>
        <w:spacing w:before="120" w:after="120" w:line="240"/>
        <w:ind w:right="0" w:left="0" w:firstLine="0"/>
        <w:jc w:val="center"/>
        <w:rPr>
          <w:rFonts w:ascii="Arial" w:hAnsi="Arial" w:cs="Arial" w:eastAsia="Arial"/>
          <w:color w:val="00000A"/>
          <w:spacing w:val="0"/>
          <w:position w:val="0"/>
          <w:sz w:val="14"/>
          <w:shd w:fill="auto" w:val="clear"/>
        </w:rPr>
      </w:pPr>
      <w:r>
        <w:rPr>
          <w:rFonts w:ascii="Arial" w:hAnsi="Arial" w:cs="Arial" w:eastAsia="Arial"/>
          <w:color w:val="00000A"/>
          <w:spacing w:val="0"/>
          <w:position w:val="0"/>
          <w:sz w:val="26"/>
          <w:shd w:fill="auto" w:val="clear"/>
        </w:rPr>
        <w:t xml:space="preserve">Automation Engineer</w:t>
      </w:r>
    </w:p>
    <w:p>
      <w:pPr>
        <w:suppressAutoHyphens w:val="true"/>
        <w:spacing w:before="120" w:after="120" w:line="240"/>
        <w:ind w:right="0" w:left="72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Highlights of General IT Skills</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Mobile Device Management </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Scripting and Automation via PowerShell</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Identity Management and Security</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Server infrastructure Deployment / Maintenance</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Patch and Application Deployment / Management</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Active Directory and Office365 Administration</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Meet high standard System Security using various tools (SEP, Rapid7, Splunk etc)</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PKI Infrastructure expert</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MS Azure Cloud infrastructure</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Familiarity with Containers and Orchestration platforms such as Kubernetes and Openshift</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 Ansible Automation</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Knowledgeable in web technologies such Html, CSS, .Net Core,and React.js </w:t>
      </w:r>
    </w:p>
    <w:p>
      <w:pPr>
        <w:numPr>
          <w:ilvl w:val="0"/>
          <w:numId w:val="4"/>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Familiarity with C# and Javascript programming languages</w:t>
      </w:r>
    </w:p>
    <w:p>
      <w:pPr>
        <w:suppressAutoHyphens w:val="true"/>
        <w:spacing w:before="120" w:after="120" w:line="240"/>
        <w:ind w:right="0" w:left="72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Work Experience</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Teksystems | PKI Automation Engineer |  Oct 2022 - Present</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My love for coding and automation led me to this role in which I was consultant assigned to Bank of America's PKI Engineering team supporting efforts to modernize, automate and integrate the Venafi Certificate Management System with the rest of the banks internal applications that consumes digital certiificates. </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Day to day tasks include: Lead customer engagements in various projects related to certificate lifecycle automation, Improve the Venafi team's maintainability posture through scripting and Ansible jobs and above all, provide support and Subject Matter Expert guidance to our internal PKI clients (application teams).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9"/>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Onboard the team to the bank's horizon platform allowing access to various tools related to automation.</w:t>
      </w:r>
    </w:p>
    <w:p>
      <w:pPr>
        <w:numPr>
          <w:ilvl w:val="0"/>
          <w:numId w:val="9"/>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automate various tasks that were originally performed manually resulting to hundreds of hours saved.</w:t>
      </w:r>
    </w:p>
    <w:p>
      <w:pPr>
        <w:numPr>
          <w:ilvl w:val="0"/>
          <w:numId w:val="9"/>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Integration projects such as Venafi-Openshift, Venafi-BMC etc.</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Systems Administrator | July  2017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2022</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Promoted from Jr to Mid level Systems administrator based on continued success in producing impactful results that benefit the entire organization. </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Day to day task include:  GPO policy configuration, MDM Policy Deployment, Email Security operations via Mimecast, Security Threat Remediation, Large scale patch and application deployment, Administering Office365 suite of applications.</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13"/>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 and Deploy Mobile Device Management solution for both BYOD and company issued devices as well as Line-Of-Business uses cases via MS-Intune and Airwatch.  </w:t>
      </w:r>
    </w:p>
    <w:p>
      <w:pPr>
        <w:numPr>
          <w:ilvl w:val="0"/>
          <w:numId w:val="13"/>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Re-invent PKI Infrastructure to support automated web server enrollment and binding for 500+ POS web servers with tools that are built in to Windows OS i.e powershell, task scheduler</w:t>
      </w:r>
    </w:p>
    <w:p>
      <w:pPr>
        <w:numPr>
          <w:ilvl w:val="0"/>
          <w:numId w:val="13"/>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Implement MDM solution for Line-Of-Business Mobile Devices.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Jr. Systems Administrator | December 2015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2017</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Promoted from IT Analyst position to Jr. Systems Administrator as a result of proven success in IT operations and customer service. Day to day task include:  AD Account administration, Virtual Server deployment, large scale patch and application deployment </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17"/>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System Center Configuration Manager (SCCM) infrastructure implementation company wide.</w:t>
      </w:r>
    </w:p>
    <w:p>
      <w:pPr>
        <w:numPr>
          <w:ilvl w:val="0"/>
          <w:numId w:val="17"/>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Designed and implement a GPO based log Collection for Global Systems including workstations, mobile devices and servers. Played an important role in integrating Splunk SIEM to process the data collected. </w:t>
      </w:r>
    </w:p>
    <w:p>
      <w:pPr>
        <w:numPr>
          <w:ilvl w:val="0"/>
          <w:numId w:val="17"/>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Teamed up a third-party consultant to implement Microsoft PKI Certification Authority.</w:t>
      </w:r>
    </w:p>
    <w:p>
      <w:pPr>
        <w:numPr>
          <w:ilvl w:val="0"/>
          <w:numId w:val="17"/>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Designed and implement a GPO based log collection for Global Systems including workstations, mobile devices and servers. Played an important role in integrating Splunk SIEM to process the data collected. </w:t>
      </w:r>
    </w:p>
    <w:p>
      <w:pPr>
        <w:numPr>
          <w:ilvl w:val="0"/>
          <w:numId w:val="17"/>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Mobile Device Management implementation through Airwatch.</w:t>
      </w:r>
    </w:p>
    <w:p>
      <w:pPr>
        <w:numPr>
          <w:ilvl w:val="0"/>
          <w:numId w:val="17"/>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Revamped virtual server standard deployment process to comply with company policy.</w:t>
      </w:r>
    </w:p>
    <w:p>
      <w:pPr>
        <w:numPr>
          <w:ilvl w:val="0"/>
          <w:numId w:val="17"/>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Implemented a local administrator password reset solution using Arellia.</w:t>
      </w:r>
    </w:p>
    <w:p>
      <w:pPr>
        <w:numPr>
          <w:ilvl w:val="0"/>
          <w:numId w:val="17"/>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Worked with the network engineers to implement a Wireless solution with certificate based authentication. tea</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Corporate IT Analyst | April 2013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December 2015</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Was given the opportunity to transfer to IT department and quickly became the lead IT Analyst entrusted with keeping the users happy with top notch computer problem solving while complying to company standard</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20"/>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Symantec Endpoint Protection Application Firewall.</w:t>
      </w:r>
    </w:p>
    <w:p>
      <w:pPr>
        <w:numPr>
          <w:ilvl w:val="0"/>
          <w:numId w:val="20"/>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Reengineered Corporate computer’s imaging process from stale Images via Symantec Ghost to an active always patched virtual desktop as a base image and deploy though SCCM.</w:t>
      </w:r>
    </w:p>
    <w:p>
      <w:pPr>
        <w:numPr>
          <w:ilvl w:val="0"/>
          <w:numId w:val="20"/>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MS Office 2013 upgrade project.</w:t>
      </w:r>
    </w:p>
    <w:p>
      <w:pPr>
        <w:numPr>
          <w:ilvl w:val="0"/>
          <w:numId w:val="20"/>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Workstations and laptop Windows 7 migration.</w:t>
      </w:r>
    </w:p>
    <w:p>
      <w:pPr>
        <w:numPr>
          <w:ilvl w:val="0"/>
          <w:numId w:val="20"/>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Print Server with server 2012 deployment.</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Call Center Tech Support | Feb 2012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April 2013</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Hired as a full time over the phone support for theater sites. Duties include troubleshooting Point of Sale computers, printers, projectors and Digital Cinema equipment including content servers and network switches to provide 99.9997 % uptime for our patron customers.</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CERTIFICATIONS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Microsoft Programming in HTML5 with Javascript and CSS3</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Microsoft Certified Solutions Associate: Server 2012</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Cisco CCNA (valid 2010 </w:t>
      </w:r>
      <w:r>
        <w:rPr>
          <w:rFonts w:ascii="Arial" w:hAnsi="Arial" w:cs="Arial" w:eastAsia="Arial"/>
          <w:color w:val="00000A"/>
          <w:spacing w:val="0"/>
          <w:position w:val="0"/>
          <w:sz w:val="22"/>
          <w:shd w:fill="auto" w:val="clear"/>
        </w:rPr>
        <w:t xml:space="preserve">–</w:t>
      </w:r>
      <w:r>
        <w:rPr>
          <w:rFonts w:ascii="Arial" w:hAnsi="Arial" w:cs="Arial" w:eastAsia="Arial"/>
          <w:color w:val="00000A"/>
          <w:spacing w:val="0"/>
          <w:position w:val="0"/>
          <w:sz w:val="22"/>
          <w:shd w:fill="auto" w:val="clear"/>
        </w:rPr>
        <w:t xml:space="preserve"> 2016)</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EDUCATION</w:t>
      </w:r>
    </w:p>
    <w:p>
      <w:pPr>
        <w:numPr>
          <w:ilvl w:val="0"/>
          <w:numId w:val="25"/>
        </w:numPr>
        <w:tabs>
          <w:tab w:val="left" w:pos="720" w:leader="none"/>
        </w:tabs>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Bachelor of Science in Electronics and Communications Engineering | Mapua Institue of Technology, Manila Philippines</w:t>
      </w:r>
    </w:p>
    <w:p>
      <w:pPr>
        <w:suppressAutoHyphens w:val="true"/>
        <w:spacing w:before="120" w:after="120" w:line="240"/>
        <w:ind w:right="0" w:left="720" w:firstLine="0"/>
        <w:jc w:val="left"/>
        <w:rPr>
          <w:rFonts w:ascii="Arial" w:hAnsi="Arial" w:cs="Arial" w:eastAsia="Arial"/>
          <w:color w:val="00000A"/>
          <w:spacing w:val="0"/>
          <w:position w:val="0"/>
          <w:sz w:val="24"/>
          <w:shd w:fill="auto" w:val="clear"/>
        </w:rPr>
      </w:pPr>
    </w:p>
    <w:p>
      <w:pPr>
        <w:suppressAutoHyphens w:val="true"/>
        <w:spacing w:before="120" w:after="120" w:line="240"/>
        <w:ind w:right="0" w:left="720" w:firstLine="0"/>
        <w:jc w:val="left"/>
        <w:rPr>
          <w:rFonts w:ascii="Arial" w:hAnsi="Arial" w:cs="Arial" w:eastAsia="Arial"/>
          <w:color w:val="00000A"/>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9">
    <w:abstractNumId w:val="24"/>
  </w:num>
  <w:num w:numId="13">
    <w:abstractNumId w:val="18"/>
  </w:num>
  <w:num w:numId="17">
    <w:abstractNumId w:val="12"/>
  </w: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velasco2001@hot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