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2013 Hugh Bailey &lt;obs.jim@gmail.com&gt;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to use, copy, modify, and distribute this software for 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 with or without fee is hereby granted, provided that the above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notice and this permission notice appear in all copies.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 AND THE AUTHOR DISCLAIMS ALL WARRANTIES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REGARD TO THIS SOFTWARE INCLUDING ALL IMPLIED WARRANTIES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 AND FITNESS. IN NO EVENT SHALL THE AUTHOR BE LIABLE FOR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SPECIAL, DIRECT, INDIRECT, OR CONSEQUENTIAL DAMAGES OR ANY DAMAGES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WHATSOEVER RESULTING FROM LOSS OF USE, DATA OR PROFITS, WHETHER IN 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ACTION OF CONTRACT, NEGLIGENCE OR OTHER TORTIOUS ACTION, ARISING OUT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IN CONNECTION WITH THE USE OR PERFORMANCE OF THIS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