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114300" distR="114300">
            <wp:extent cx="1828800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MÁRIO HENRIQUE C. VERGARA</w:t>
      </w:r>
      <w:r w:rsidDel="00000000" w:rsidR="00000000" w:rsidRPr="00000000">
        <w:rPr>
          <w:rtl w:val="0"/>
        </w:rPr>
        <w:t xml:space="preserve"> | (12) 99123-8441 | mariovergaralorena@gmail.com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Casado | Rua Hepacare nº 422, Lorena, SP - CEP :12600-340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Licenciatura em Matemática</w:t>
      </w:r>
      <w:r w:rsidDel="00000000" w:rsidR="00000000" w:rsidRPr="00000000">
        <w:rPr>
          <w:rtl w:val="0"/>
        </w:rPr>
        <w:t xml:space="preserve">- UNESP</w:t>
        <w:br w:type="textWrapping"/>
      </w:r>
      <w:r w:rsidDel="00000000" w:rsidR="00000000" w:rsidRPr="00000000">
        <w:rPr>
          <w:i w:val="1"/>
          <w:rtl w:val="0"/>
        </w:rPr>
        <w:t xml:space="preserve">Início em 2018 - Término em 2022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Formação em Python</w:t>
      </w:r>
      <w:r w:rsidDel="00000000" w:rsidR="00000000" w:rsidRPr="00000000">
        <w:rPr>
          <w:rtl w:val="0"/>
        </w:rPr>
        <w:t xml:space="preserve">- Alura</w:t>
        <w:br w:type="textWrapping"/>
      </w:r>
      <w:r w:rsidDel="00000000" w:rsidR="00000000" w:rsidRPr="00000000">
        <w:rPr>
          <w:i w:val="1"/>
          <w:rtl w:val="0"/>
        </w:rPr>
        <w:t xml:space="preserve">Abril de 2021 - Maio de 2021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Inglês intermediário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Noções de tratamento de dados estatísticos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Gerdau </w:t>
      </w:r>
      <w:r w:rsidDel="00000000" w:rsidR="00000000" w:rsidRPr="00000000">
        <w:rPr>
          <w:i w:val="1"/>
          <w:rtl w:val="0"/>
        </w:rPr>
        <w:t xml:space="preserve">2012 - 2017 </w:t>
        <w:br w:type="textWrapping"/>
      </w:r>
      <w:r w:rsidDel="00000000" w:rsidR="00000000" w:rsidRPr="00000000">
        <w:rPr>
          <w:rtl w:val="0"/>
        </w:rPr>
        <w:t xml:space="preserve">Operador de produção na saída de um laminador de alta performance com foco em identificação do produto e detecção de desvios de qualidade.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Prefeitura Municipal de Piquete </w:t>
      </w:r>
      <w:r w:rsidDel="00000000" w:rsidR="00000000" w:rsidRPr="00000000">
        <w:rPr>
          <w:i w:val="1"/>
          <w:rtl w:val="0"/>
        </w:rPr>
        <w:t xml:space="preserve">2017 - até o presente momento. </w:t>
        <w:br w:type="textWrapping"/>
      </w:r>
      <w:r w:rsidDel="00000000" w:rsidR="00000000" w:rsidRPr="00000000">
        <w:rPr>
          <w:rtl w:val="0"/>
        </w:rPr>
        <w:t xml:space="preserve">Escriturário alocado na secretaria de saúde, responsável pelo envio e tratamento de dados do boletim de produção ambulatorial e análise de dados estatísticos da própria secretaria.</w:t>
      </w:r>
    </w:p>
    <w:sectPr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05/19/2021 - 21:23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L3HOI2KpVb6N3Ye3IjEN3ACHbA==">AMUW2mUmG9D0TAKuffqENmDtxebbZz60ivocrGrK7i0tZWarLslOHr2kpxWqStzt765TyxA1AHipZPctVG3dLYeBC6kaZX3/wnCANTp8fYzCTp0QBaJ2jEg=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