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Patientensicherheit</w:t>
      </w:r>
    </w:p>
    <w:p>
      <w:r>
        <w:rPr>
          <w:i/>
          <w:color w:val="666666"/>
          <w:sz w:val="18"/>
        </w:rPr>
        <w:t>Stand: 25.10.2026  |  1 Studien  |  safety.m-vf.de</w:t>
      </w:r>
    </w:p>
    <w:p>
      <w:pPr>
        <w:pStyle w:val="Heading1"/>
      </w:pPr>
      <w:r>
        <w:t>Aufgenommen am 25.10.2026</w:t>
      </w:r>
    </w:p>
    <w:p>
      <w:pPr>
        <w:pStyle w:val="Heading2"/>
      </w:pPr>
      <w:r>
        <w:t>Expertenkonsens zur Referenzdatenerstellung f ür Früherkennung nosokomialer Ausbrüche</w:t>
      </w:r>
    </w:p>
    <w:p>
      <w:r>
        <w:rPr>
          <w:i/>
          <w:color w:val="666666"/>
          <w:sz w:val="18"/>
        </w:rPr>
        <w:t>Leclère B et al.  ·  J Hosp Infect  ·  11.09.2026  ·  PMID 42727816</w:t>
      </w:r>
    </w:p>
    <w:p>
      <w:r>
        <w:t>Konsens- studieüber die Entwicklung von Referenzdatensätzen zur Validierung von Ausbrucherkennungs-Algorithmen in Krankenhäusern durch Experten bewertung.</w:t>
      </w:r>
    </w:p>
    <w:p>
      <w:r>
        <w:rPr>
          <w:b/>
        </w:rPr>
        <w:t xml:space="preserve">Ergebnis: </w:t>
      </w:r>
      <w:r>
        <w:t>25 Experten aus Kanada und Frankreich identifizierten in 36 Zeitreihen (1899 Überwachungswochen) 89 potenzielle Ausbruchzeiten mittels Mehrheitsvotum und 96 durch Hidden-Markov-Modell. Die Übereinst immung zwischen den Methoden war am stärksten für hochwahrscheinliche Ausbruchwochen. Ein zuverlässiger Referenzdatensatz für Entwicklung und Vergleich von Erkennungsalgorithmen wurde konstruiert.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 und Kanada, vergleichbares Surveillance-Verständnis, methodologische Übertragbarkeit</w:t>
      </w:r>
    </w:p>
    <w:p>
      <w:r>
        <w:rPr>
          <w:color w:val="5A7D3A"/>
          <w:sz w:val="18"/>
        </w:rPr>
        <w:t>https://pubmed.ncbi.nlm.nih.gov/42727816/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Patientensicherheit</dc:title>
  <dc:subject/>
  <dc:creator>Monitor Versorgungsforschung</dc:creator>
  <cp:keywords/>
  <dc:description>generated by python-docx</dc:description>
  <cp:lastModifiedBy/>
  <cp:revision>1</cp:revision>
  <dcterms:created xsi:type="dcterms:W3CDTF">2026-10-25T06:00:00Z</dcterms:created>
  <dcterms:modified xsi:type="dcterms:W3CDTF">2026-10-25T06:00:00Z</dcterms:modified>
  <cp:category/>
</cp:coreProperties>
</file>