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1B29DA90" w14:textId="1B651DD5" w:rsidR="009303D9" w:rsidRPr="00836673" w:rsidRDefault="00405EC6" w:rsidP="006347CF">
      <w:pPr>
        <w:pStyle w:val="papertitle"/>
        <w:spacing w:before="5pt" w:beforeAutospacing="1" w:after="5pt" w:afterAutospacing="1"/>
        <w:rPr>
          <w:sz w:val="30"/>
          <w:szCs w:val="30"/>
          <w:lang w:val="es-CO"/>
        </w:rPr>
      </w:pPr>
      <w:r w:rsidRPr="00836673">
        <w:rPr>
          <w:sz w:val="30"/>
          <w:szCs w:val="30"/>
          <w:lang w:val="es-CO"/>
        </w:rPr>
        <w:t xml:space="preserve">Problem Set 2 – </w:t>
      </w:r>
      <w:r w:rsidR="00FE1928">
        <w:rPr>
          <w:sz w:val="30"/>
          <w:szCs w:val="30"/>
          <w:lang w:val="es-CO"/>
        </w:rPr>
        <w:t>Ganancias con ML</w:t>
      </w:r>
    </w:p>
    <w:p w14:paraId="0F1B1F94" w14:textId="69416496" w:rsidR="0032247F" w:rsidRPr="00FE1928" w:rsidRDefault="0032247F" w:rsidP="006347CF">
      <w:pPr>
        <w:pStyle w:val="Author"/>
        <w:spacing w:before="5pt" w:beforeAutospacing="1" w:after="5pt" w:afterAutospacing="1"/>
        <w:rPr>
          <w:sz w:val="24"/>
          <w:szCs w:val="24"/>
          <w:highlight w:val="yellow"/>
          <w:lang w:val="es-CO"/>
        </w:rPr>
      </w:pPr>
      <w:r w:rsidRPr="00FE1928">
        <w:rPr>
          <w:sz w:val="24"/>
          <w:szCs w:val="24"/>
          <w:highlight w:val="yellow"/>
          <w:lang w:val="es-CO"/>
        </w:rPr>
        <w:t xml:space="preserve">Julio </w:t>
      </w:r>
      <w:r w:rsidR="00FE1928" w:rsidRPr="00FE1928">
        <w:rPr>
          <w:sz w:val="24"/>
          <w:szCs w:val="24"/>
          <w:highlight w:val="yellow"/>
          <w:lang w:val="es-CO"/>
        </w:rPr>
        <w:t>26</w:t>
      </w:r>
      <w:r w:rsidRPr="00FE1928">
        <w:rPr>
          <w:sz w:val="24"/>
          <w:szCs w:val="24"/>
          <w:highlight w:val="yellow"/>
          <w:lang w:val="es-CO"/>
        </w:rPr>
        <w:t>,2022</w:t>
      </w:r>
    </w:p>
    <w:p w14:paraId="2FB294FD" w14:textId="1C0F4E65" w:rsidR="009303D9" w:rsidRPr="00130576" w:rsidRDefault="004935B8" w:rsidP="006347CF">
      <w:pPr>
        <w:pStyle w:val="Author"/>
        <w:spacing w:before="5pt" w:beforeAutospacing="1" w:after="5pt" w:afterAutospacing="1"/>
        <w:rPr>
          <w:sz w:val="24"/>
          <w:szCs w:val="24"/>
          <w:lang w:val="es-CO"/>
        </w:rPr>
      </w:pPr>
      <w:r w:rsidRPr="00FE1928">
        <w:rPr>
          <w:sz w:val="24"/>
          <w:szCs w:val="24"/>
          <w:highlight w:val="yellow"/>
          <w:lang w:val="es-CO"/>
        </w:rPr>
        <w:t>Andrea Margarita Beleño, María Valeria Gaona Guevara</w:t>
      </w:r>
    </w:p>
    <w:p w14:paraId="3A6E74C9" w14:textId="77777777" w:rsidR="00D7522C" w:rsidRPr="00130576" w:rsidRDefault="00D7522C" w:rsidP="00CA4392">
      <w:pPr>
        <w:pStyle w:val="Author"/>
        <w:spacing w:before="5pt" w:beforeAutospacing="1" w:after="5pt" w:afterAutospacing="1" w:line="6pt" w:lineRule="auto"/>
        <w:rPr>
          <w:sz w:val="16"/>
          <w:szCs w:val="16"/>
          <w:lang w:val="es-CO"/>
        </w:rPr>
        <w:sectPr w:rsidR="00D7522C" w:rsidRPr="00130576" w:rsidSect="001A3B3D">
          <w:footerReference w:type="first" r:id="rId8"/>
          <w:pgSz w:w="612pt" w:h="792pt" w:code="1"/>
          <w:pgMar w:top="54pt" w:right="44.65pt" w:bottom="72pt" w:left="44.65pt" w:header="36pt" w:footer="36pt" w:gutter="0pt"/>
          <w:cols w:space="36pt"/>
          <w:titlePg/>
          <w:docGrid w:linePitch="360"/>
        </w:sectPr>
      </w:pPr>
    </w:p>
    <w:p w14:paraId="2B5A54E1" w14:textId="703B992A" w:rsidR="004D72B5" w:rsidRPr="00130576" w:rsidRDefault="009303D9" w:rsidP="00405EC6">
      <w:pPr>
        <w:pStyle w:val="Abstract"/>
        <w:rPr>
          <w:lang w:val="es-CO"/>
        </w:rPr>
      </w:pPr>
      <w:proofErr w:type="spellStart"/>
      <w:r w:rsidRPr="00797185">
        <w:rPr>
          <w:i/>
          <w:iCs/>
          <w:highlight w:val="green"/>
          <w:lang w:val="es-CO"/>
        </w:rPr>
        <w:t>Abstract</w:t>
      </w:r>
      <w:proofErr w:type="spellEnd"/>
      <w:r w:rsidRPr="00797185">
        <w:rPr>
          <w:highlight w:val="green"/>
          <w:lang w:val="es-CO"/>
        </w:rPr>
        <w:t>—</w:t>
      </w:r>
      <w:r w:rsidR="003F4795" w:rsidRPr="00797185">
        <w:rPr>
          <w:highlight w:val="green"/>
          <w:lang w:val="es-CO"/>
        </w:rPr>
        <w:t xml:space="preserve">El precio de las viviendas cuenta con diferentes factores que se tienen en consideración para establecer un valor. Por lo tanto, contar con un modelo en el que se identifiquen dichas características principales es fundamental para poder generar una predicción lo más óptima posible. Por lo tanto, en el siguiente documento se realizará el modelo de predicción </w:t>
      </w:r>
      <w:r w:rsidR="00797185" w:rsidRPr="00797185">
        <w:rPr>
          <w:highlight w:val="green"/>
          <w:lang w:val="es-CO"/>
        </w:rPr>
        <w:t xml:space="preserve">para los precios de las viviendas por medio del algoritmo </w:t>
      </w:r>
      <w:proofErr w:type="spellStart"/>
      <w:r w:rsidR="00797185" w:rsidRPr="00797185">
        <w:rPr>
          <w:highlight w:val="green"/>
          <w:lang w:val="es-CO"/>
        </w:rPr>
        <w:t>Super</w:t>
      </w:r>
      <w:proofErr w:type="spellEnd"/>
      <w:r w:rsidR="00797185" w:rsidRPr="00797185">
        <w:rPr>
          <w:highlight w:val="green"/>
          <w:lang w:val="es-CO"/>
        </w:rPr>
        <w:t xml:space="preserve"> </w:t>
      </w:r>
      <w:proofErr w:type="spellStart"/>
      <w:r w:rsidR="00797185" w:rsidRPr="00797185">
        <w:rPr>
          <w:highlight w:val="green"/>
          <w:lang w:val="es-CO"/>
        </w:rPr>
        <w:t>Learner</w:t>
      </w:r>
      <w:proofErr w:type="spellEnd"/>
      <w:r w:rsidR="00797185" w:rsidRPr="00797185">
        <w:rPr>
          <w:highlight w:val="green"/>
          <w:lang w:val="es-CO"/>
        </w:rPr>
        <w:t xml:space="preserve">. </w:t>
      </w:r>
      <w:r w:rsidR="00FE1928" w:rsidRPr="00797185">
        <w:rPr>
          <w:highlight w:val="green"/>
          <w:lang w:val="es-CO"/>
        </w:rPr>
        <w:t xml:space="preserve"> </w:t>
      </w:r>
      <w:r w:rsidR="00405EC6" w:rsidRPr="00797185">
        <w:rPr>
          <w:highlight w:val="green"/>
          <w:lang w:val="es-CO"/>
        </w:rPr>
        <w:t xml:space="preserve">El link al </w:t>
      </w:r>
      <w:proofErr w:type="spellStart"/>
      <w:r w:rsidR="00405EC6" w:rsidRPr="00797185">
        <w:rPr>
          <w:highlight w:val="green"/>
          <w:lang w:val="es-CO"/>
        </w:rPr>
        <w:t>Github</w:t>
      </w:r>
      <w:proofErr w:type="spellEnd"/>
      <w:r w:rsidR="00405EC6" w:rsidRPr="00797185">
        <w:rPr>
          <w:highlight w:val="green"/>
          <w:lang w:val="es-CO"/>
        </w:rPr>
        <w:t xml:space="preserve"> del presente taller, se encuentra en el siguiente enlace: </w:t>
      </w:r>
      <w:r w:rsidR="00591880" w:rsidRPr="00797185">
        <w:rPr>
          <w:rStyle w:val="Hipervnculo"/>
          <w:highlight w:val="green"/>
          <w:lang w:val="es-CO"/>
        </w:rPr>
        <w:t>https://github.com/mvgaona/Problem-Set-3</w:t>
      </w:r>
    </w:p>
    <w:p w14:paraId="456D7B06" w14:textId="1BB55584" w:rsidR="009303D9" w:rsidRPr="00130576" w:rsidRDefault="00405EC6" w:rsidP="006B6B66">
      <w:pPr>
        <w:pStyle w:val="Ttulo1"/>
      </w:pPr>
      <w:r w:rsidRPr="00130576">
        <w:t>Introducción</w:t>
      </w:r>
    </w:p>
    <w:p w14:paraId="20AF8F04" w14:textId="77777777" w:rsidR="003F4795" w:rsidRPr="003F4795" w:rsidRDefault="003F4795" w:rsidP="003F4795">
      <w:pPr>
        <w:pStyle w:val="Textoindependiente"/>
        <w:ind w:firstLine="0pt"/>
        <w:rPr>
          <w:highlight w:val="green"/>
          <w:lang w:val="es-ES"/>
        </w:rPr>
      </w:pPr>
      <w:r w:rsidRPr="003F4795">
        <w:rPr>
          <w:highlight w:val="green"/>
          <w:lang w:val="es-ES"/>
        </w:rPr>
        <w:t xml:space="preserve">El precio de una vivienda está dado por diferentes factores como el área total, el número de baños, número de habitaciones, la distancia a puntos importantes de la ciudad, entre otros elementos que explican dicho valor. Además, cada ciudad cuenta con diferentes características que aportan a que los vendedores decidan establecer un precio. Sin embargo, se puede generar un modelo en donde se pueda observar el efecto de cada una de esas características esenciales que da el valor de un inmueble y así, tanto el vendedor como el comprador conoce cada uno de estos impactos para realizar futuras compras y/o ventas de inmuebles. </w:t>
      </w:r>
    </w:p>
    <w:p w14:paraId="1415619C" w14:textId="1AA26EE0" w:rsidR="009303D9" w:rsidRPr="00130576" w:rsidRDefault="003F4795" w:rsidP="003F4795">
      <w:pPr>
        <w:pStyle w:val="Textoindependiente"/>
        <w:ind w:firstLine="0pt"/>
      </w:pPr>
      <w:r w:rsidRPr="003F4795">
        <w:rPr>
          <w:highlight w:val="green"/>
          <w:lang w:val="es-ES"/>
        </w:rPr>
        <w:t xml:space="preserve">Por otra parte, </w:t>
      </w:r>
      <w:r w:rsidR="007A08AE">
        <w:rPr>
          <w:highlight w:val="green"/>
          <w:lang w:val="es-ES"/>
        </w:rPr>
        <w:t>g</w:t>
      </w:r>
      <w:r w:rsidRPr="003F4795">
        <w:rPr>
          <w:highlight w:val="green"/>
          <w:lang w:val="es-ES"/>
        </w:rPr>
        <w:t>enerar una predicción de estos valores es una herramienta óptima para conocer el comportamiento económico de una sociedad y además, cada individuo puede obtener información valiosa para la toma de decisiones a mediano o largo plazo. De acuerdo con lo anterior, en el presente documento se presenta el proceso de la limpieza de datos pertinente para continuar con la caracterización de las variables fundamentales y así, realizar el modelo de predicción de los precios de las viviendas en la localidad de Chapinero en la ciudad de Bogotá y en el área del poblado en Medellín. Ambas ciudades Colombianas</w:t>
      </w:r>
    </w:p>
    <w:p w14:paraId="134E5BA4" w14:textId="65AB87B8" w:rsidR="009303D9" w:rsidRDefault="00217CA7" w:rsidP="006B6B66">
      <w:pPr>
        <w:pStyle w:val="Ttulo1"/>
        <w:rPr>
          <w:lang w:val="es-CO"/>
        </w:rPr>
      </w:pPr>
      <w:r w:rsidRPr="00130576">
        <w:rPr>
          <w:lang w:val="es-CO"/>
        </w:rPr>
        <w:t>Datos</w:t>
      </w:r>
    </w:p>
    <w:p w14:paraId="359501A2" w14:textId="5A7A2E46" w:rsidR="00FE1928" w:rsidRDefault="00916E10" w:rsidP="00916E10">
      <w:pPr>
        <w:jc w:val="both"/>
        <w:rPr>
          <w:highlight w:val="cyan"/>
          <w:lang w:val="es-CO"/>
        </w:rPr>
      </w:pPr>
      <w:r w:rsidRPr="007557B4">
        <w:rPr>
          <w:highlight w:val="cyan"/>
          <w:lang w:val="es-CO"/>
        </w:rPr>
        <w:t xml:space="preserve">El precio de una vivienda puede estar dados por diferentes factores, tanto económicos como sociales. En el caso Colombiano, estos precios pueden estar influenciados por elementos propios de la vivienda y a su vez, por elementos geoespaciales, como la distancia a diversos lugares públicos (Bares, transporte público, </w:t>
      </w:r>
      <w:proofErr w:type="spellStart"/>
      <w:r w:rsidRPr="007557B4">
        <w:rPr>
          <w:highlight w:val="cyan"/>
          <w:lang w:val="es-CO"/>
        </w:rPr>
        <w:t>etc</w:t>
      </w:r>
      <w:proofErr w:type="spellEnd"/>
      <w:r w:rsidRPr="007557B4">
        <w:rPr>
          <w:highlight w:val="cyan"/>
          <w:lang w:val="es-CO"/>
        </w:rPr>
        <w:t xml:space="preserve">). Para realizar un modelo de predicción de precios de la vivienda, es necesario </w:t>
      </w:r>
      <w:r w:rsidR="00867A3E" w:rsidRPr="007557B4">
        <w:rPr>
          <w:highlight w:val="cyan"/>
          <w:lang w:val="es-CO"/>
        </w:rPr>
        <w:t>contar con las variables determinantes y relevantes del precio, para que este modelo sea robusto, pero no se incurran en gastos que entorpezcan la investigación.</w:t>
      </w:r>
      <w:r w:rsidR="0088753E">
        <w:rPr>
          <w:highlight w:val="cyan"/>
          <w:lang w:val="es-CO"/>
        </w:rPr>
        <w:t xml:space="preserve"> En el presente modelo de predicción se tomó en cuenta solo los datos de  las viviendas </w:t>
      </w:r>
      <w:r w:rsidR="001B3449">
        <w:rPr>
          <w:highlight w:val="cyan"/>
          <w:lang w:val="es-CO"/>
        </w:rPr>
        <w:t xml:space="preserve">ubicadas en las localidades objetivo (Chapinero y Poblado) y el total de datos (Base de entrenamiento y base de testeo) es de 24843 viviendas. </w:t>
      </w:r>
    </w:p>
    <w:p w14:paraId="5300921A" w14:textId="77777777" w:rsidR="0088753E" w:rsidRDefault="0088753E" w:rsidP="00916E10">
      <w:pPr>
        <w:jc w:val="both"/>
        <w:rPr>
          <w:highlight w:val="cyan"/>
          <w:lang w:val="es-CO"/>
        </w:rPr>
      </w:pPr>
      <w:r>
        <w:rPr>
          <w:highlight w:val="cyan"/>
          <w:lang w:val="es-CO"/>
        </w:rPr>
        <w:t xml:space="preserve">Dentro del proceso de recolección de datos puede ocurrir que no se encuentren toda la información necesaria, ya sea porque </w:t>
      </w:r>
      <w:r>
        <w:rPr>
          <w:highlight w:val="cyan"/>
          <w:lang w:val="es-CO"/>
        </w:rPr>
        <w:t>la base de datos no provee dicha información o, por el contrario, no se pudo recolectar toda la información de cada vivienda. Es por eso que es necesario realizar un proceso de limpieza y recuperación de datos. Se realizaron diversos procesos para poder contar con toda la información:</w:t>
      </w:r>
    </w:p>
    <w:p w14:paraId="33F1750A" w14:textId="04827EAE" w:rsidR="005942BE" w:rsidRDefault="005942BE" w:rsidP="005942BE">
      <w:pPr>
        <w:pStyle w:val="Prrafodelista"/>
        <w:numPr>
          <w:ilvl w:val="0"/>
          <w:numId w:val="25"/>
        </w:numPr>
        <w:jc w:val="both"/>
        <w:rPr>
          <w:highlight w:val="cyan"/>
          <w:lang w:val="es-CO"/>
        </w:rPr>
      </w:pPr>
      <w:r>
        <w:rPr>
          <w:highlight w:val="cyan"/>
          <w:lang w:val="es-CO"/>
        </w:rPr>
        <w:t>Se cuenta con variables las cuales ya tienen la información completa, por lo tanto no es necesario realizar ningún tratamiento:</w:t>
      </w:r>
    </w:p>
    <w:p w14:paraId="606B03ED" w14:textId="73873B5A" w:rsidR="005942BE" w:rsidRDefault="005942BE" w:rsidP="005942BE">
      <w:pPr>
        <w:pStyle w:val="Prrafodelista"/>
        <w:numPr>
          <w:ilvl w:val="0"/>
          <w:numId w:val="27"/>
        </w:numPr>
        <w:jc w:val="both"/>
        <w:rPr>
          <w:highlight w:val="cyan"/>
          <w:lang w:val="es-CO"/>
        </w:rPr>
      </w:pPr>
      <w:r>
        <w:rPr>
          <w:highlight w:val="cyan"/>
          <w:lang w:val="es-CO"/>
        </w:rPr>
        <w:t>Ubicación: La ubicación del inmueble en el modelo será esencial para el análisis ya que se analizarán dos localidades de dos ciudades diferentes y los precios de las ciudades si bien están dados por características similares, el costo de vida por ciudad también influye en el valor de la vivienda. Esta variable es categórica, la cual presenta la siguiente proporción de cada ciudad dentro de la base de datos:</w:t>
      </w:r>
    </w:p>
    <w:tbl>
      <w:tblPr>
        <w:tblW w:w="105.50pt" w:type="dxa"/>
        <w:jc w:val="center"/>
        <w:tblCellMar>
          <w:start w:w="3.50pt" w:type="dxa"/>
          <w:end w:w="3.50pt" w:type="dxa"/>
        </w:tblCellMar>
        <w:tblLook w:firstRow="1" w:lastRow="0" w:firstColumn="1" w:lastColumn="0" w:noHBand="0" w:noVBand="1"/>
      </w:tblPr>
      <w:tblGrid>
        <w:gridCol w:w="1214"/>
        <w:gridCol w:w="896"/>
      </w:tblGrid>
      <w:tr w:rsidR="005942BE" w:rsidRPr="005942BE" w14:paraId="006D265E" w14:textId="77777777" w:rsidTr="00766B4D">
        <w:trPr>
          <w:trHeight w:val="196"/>
          <w:jc w:val="center"/>
        </w:trPr>
        <w:tc>
          <w:tcPr>
            <w:tcW w:w="105.50pt" w:type="dxa"/>
            <w:gridSpan w:val="2"/>
            <w:tcBorders>
              <w:top w:val="single" w:sz="4" w:space="0" w:color="auto"/>
              <w:start w:val="single" w:sz="4" w:space="0" w:color="auto"/>
              <w:bottom w:val="single" w:sz="4" w:space="0" w:color="auto"/>
              <w:end w:val="single" w:sz="4" w:space="0" w:color="auto"/>
            </w:tcBorders>
            <w:shd w:val="clear" w:color="auto" w:fill="auto"/>
            <w:vAlign w:val="center"/>
            <w:hideMark/>
          </w:tcPr>
          <w:p w14:paraId="64F0AEC2" w14:textId="77777777" w:rsidR="005942BE" w:rsidRPr="005942BE" w:rsidRDefault="005942BE" w:rsidP="005942BE">
            <w:pPr>
              <w:rPr>
                <w:rFonts w:eastAsia="Times New Roman"/>
                <w:b/>
                <w:bCs/>
                <w:color w:val="000000"/>
                <w:lang w:val="es-CO" w:eastAsia="es-CO"/>
              </w:rPr>
            </w:pPr>
            <w:r w:rsidRPr="005942BE">
              <w:rPr>
                <w:rFonts w:eastAsia="Times New Roman"/>
                <w:b/>
                <w:bCs/>
                <w:color w:val="000000"/>
                <w:lang w:val="es-CO" w:eastAsia="es-CO"/>
              </w:rPr>
              <w:t>Ubicación</w:t>
            </w:r>
          </w:p>
        </w:tc>
      </w:tr>
      <w:tr w:rsidR="005942BE" w:rsidRPr="005942BE" w14:paraId="61FA25BE" w14:textId="77777777" w:rsidTr="00766B4D">
        <w:trPr>
          <w:trHeight w:val="237"/>
          <w:jc w:val="center"/>
        </w:trPr>
        <w:tc>
          <w:tcPr>
            <w:tcW w:w="66.70pt" w:type="dxa"/>
            <w:tcBorders>
              <w:top w:val="single" w:sz="4" w:space="0" w:color="auto"/>
              <w:start w:val="single" w:sz="4" w:space="0" w:color="auto"/>
              <w:bottom w:val="single" w:sz="4" w:space="0" w:color="auto"/>
              <w:end w:val="single" w:sz="4" w:space="0" w:color="000000"/>
            </w:tcBorders>
            <w:shd w:val="clear" w:color="auto" w:fill="auto"/>
            <w:vAlign w:val="center"/>
            <w:hideMark/>
          </w:tcPr>
          <w:p w14:paraId="7665881C" w14:textId="77777777" w:rsidR="005942BE" w:rsidRPr="005942BE" w:rsidRDefault="005942BE" w:rsidP="005942BE">
            <w:pPr>
              <w:rPr>
                <w:rFonts w:eastAsia="Times New Roman"/>
                <w:b/>
                <w:bCs/>
                <w:color w:val="000000"/>
                <w:lang w:val="es-CO" w:eastAsia="es-CO"/>
              </w:rPr>
            </w:pPr>
            <w:r w:rsidRPr="005942BE">
              <w:rPr>
                <w:rFonts w:eastAsia="Times New Roman"/>
                <w:b/>
                <w:bCs/>
                <w:color w:val="000000"/>
                <w:lang w:val="es-CO" w:eastAsia="es-CO"/>
              </w:rPr>
              <w:t>Bogotá D.C</w:t>
            </w:r>
          </w:p>
        </w:tc>
        <w:tc>
          <w:tcPr>
            <w:tcW w:w="38.75pt" w:type="dxa"/>
            <w:tcBorders>
              <w:top w:val="single" w:sz="4" w:space="0" w:color="auto"/>
              <w:start w:val="nil"/>
              <w:bottom w:val="single" w:sz="4" w:space="0" w:color="auto"/>
              <w:end w:val="single" w:sz="4" w:space="0" w:color="000000"/>
            </w:tcBorders>
            <w:shd w:val="clear" w:color="auto" w:fill="auto"/>
            <w:vAlign w:val="center"/>
            <w:hideMark/>
          </w:tcPr>
          <w:p w14:paraId="3023A192" w14:textId="77777777" w:rsidR="005942BE" w:rsidRPr="005942BE" w:rsidRDefault="005942BE" w:rsidP="005942BE">
            <w:pPr>
              <w:rPr>
                <w:rFonts w:eastAsia="Times New Roman"/>
                <w:b/>
                <w:bCs/>
                <w:color w:val="000000"/>
                <w:lang w:val="es-CO" w:eastAsia="es-CO"/>
              </w:rPr>
            </w:pPr>
            <w:r w:rsidRPr="005942BE">
              <w:rPr>
                <w:rFonts w:eastAsia="Times New Roman"/>
                <w:b/>
                <w:bCs/>
                <w:color w:val="000000"/>
                <w:lang w:val="es-CO" w:eastAsia="es-CO"/>
              </w:rPr>
              <w:t>Medellín</w:t>
            </w:r>
          </w:p>
        </w:tc>
      </w:tr>
      <w:tr w:rsidR="005942BE" w:rsidRPr="005942BE" w14:paraId="380749ED" w14:textId="77777777" w:rsidTr="00766B4D">
        <w:trPr>
          <w:trHeight w:val="325"/>
          <w:jc w:val="center"/>
        </w:trPr>
        <w:tc>
          <w:tcPr>
            <w:tcW w:w="66.70pt" w:type="dxa"/>
            <w:tcBorders>
              <w:top w:val="single" w:sz="4" w:space="0" w:color="auto"/>
              <w:start w:val="single" w:sz="4" w:space="0" w:color="auto"/>
              <w:bottom w:val="single" w:sz="4" w:space="0" w:color="auto"/>
              <w:end w:val="single" w:sz="4" w:space="0" w:color="000000"/>
            </w:tcBorders>
            <w:shd w:val="clear" w:color="auto" w:fill="auto"/>
            <w:vAlign w:val="center"/>
            <w:hideMark/>
          </w:tcPr>
          <w:p w14:paraId="5486E3B5" w14:textId="77777777" w:rsidR="005942BE" w:rsidRPr="005942BE" w:rsidRDefault="005942BE" w:rsidP="005942BE">
            <w:pPr>
              <w:rPr>
                <w:rFonts w:eastAsia="Times New Roman"/>
                <w:color w:val="000000"/>
                <w:lang w:val="es-CO" w:eastAsia="es-CO"/>
              </w:rPr>
            </w:pPr>
            <w:r w:rsidRPr="005942BE">
              <w:rPr>
                <w:rFonts w:eastAsia="Times New Roman"/>
                <w:color w:val="000000"/>
                <w:lang w:val="es-CO" w:eastAsia="es-CO"/>
              </w:rPr>
              <w:t>14244 (57,34%)</w:t>
            </w:r>
          </w:p>
        </w:tc>
        <w:tc>
          <w:tcPr>
            <w:tcW w:w="38.75pt" w:type="dxa"/>
            <w:tcBorders>
              <w:top w:val="single" w:sz="4" w:space="0" w:color="auto"/>
              <w:start w:val="nil"/>
              <w:bottom w:val="single" w:sz="4" w:space="0" w:color="auto"/>
              <w:end w:val="single" w:sz="4" w:space="0" w:color="000000"/>
            </w:tcBorders>
            <w:shd w:val="clear" w:color="auto" w:fill="auto"/>
            <w:vAlign w:val="center"/>
            <w:hideMark/>
          </w:tcPr>
          <w:p w14:paraId="55DA6FFE" w14:textId="77777777" w:rsidR="005942BE" w:rsidRPr="005942BE" w:rsidRDefault="005942BE" w:rsidP="005942BE">
            <w:pPr>
              <w:rPr>
                <w:rFonts w:eastAsia="Times New Roman"/>
                <w:color w:val="000000"/>
                <w:lang w:val="es-CO" w:eastAsia="es-CO"/>
              </w:rPr>
            </w:pPr>
            <w:r w:rsidRPr="005942BE">
              <w:rPr>
                <w:rFonts w:eastAsia="Times New Roman"/>
                <w:color w:val="000000"/>
                <w:lang w:val="es-CO" w:eastAsia="es-CO"/>
              </w:rPr>
              <w:t>10599 (42,7%)</w:t>
            </w:r>
          </w:p>
        </w:tc>
      </w:tr>
    </w:tbl>
    <w:p w14:paraId="2E2C4607" w14:textId="3D6C1B67" w:rsidR="005942BE" w:rsidRDefault="00766B4D" w:rsidP="00766B4D">
      <w:pPr>
        <w:pStyle w:val="Prrafodelista"/>
        <w:numPr>
          <w:ilvl w:val="0"/>
          <w:numId w:val="27"/>
        </w:numPr>
        <w:jc w:val="both"/>
        <w:rPr>
          <w:highlight w:val="cyan"/>
          <w:lang w:val="es-CO"/>
        </w:rPr>
      </w:pPr>
      <w:r>
        <w:rPr>
          <w:highlight w:val="cyan"/>
          <w:lang w:val="es-CO"/>
        </w:rPr>
        <w:t>Tipo de propiedad: Si la propiedad es un apartamento o si es una casa influye sustancialmente en el precio, ya que el área de una casa suele ser más grande, cuenta con más oportunidad de reformas y espacios más amplios de esparcimiento. Esta variable categórica cuenta con presenta la siguiente proporción:</w:t>
      </w:r>
    </w:p>
    <w:tbl>
      <w:tblPr>
        <w:tblW w:w="108.95pt" w:type="dxa"/>
        <w:jc w:val="center"/>
        <w:tblCellMar>
          <w:start w:w="3.50pt" w:type="dxa"/>
          <w:end w:w="3.50pt" w:type="dxa"/>
        </w:tblCellMar>
        <w:tblLook w:firstRow="1" w:lastRow="0" w:firstColumn="1" w:lastColumn="0" w:noHBand="0" w:noVBand="1"/>
      </w:tblPr>
      <w:tblGrid>
        <w:gridCol w:w="852"/>
        <w:gridCol w:w="1327"/>
      </w:tblGrid>
      <w:tr w:rsidR="00766B4D" w:rsidRPr="005942BE" w14:paraId="52C1D327" w14:textId="77777777" w:rsidTr="00766B4D">
        <w:trPr>
          <w:trHeight w:val="159"/>
          <w:jc w:val="center"/>
        </w:trPr>
        <w:tc>
          <w:tcPr>
            <w:tcW w:w="108.95pt" w:type="dxa"/>
            <w:gridSpan w:val="2"/>
            <w:tcBorders>
              <w:top w:val="single" w:sz="4" w:space="0" w:color="auto"/>
              <w:start w:val="single" w:sz="4" w:space="0" w:color="auto"/>
              <w:bottom w:val="single" w:sz="4" w:space="0" w:color="auto"/>
              <w:end w:val="single" w:sz="4" w:space="0" w:color="auto"/>
            </w:tcBorders>
            <w:shd w:val="clear" w:color="auto" w:fill="auto"/>
            <w:vAlign w:val="center"/>
            <w:hideMark/>
          </w:tcPr>
          <w:p w14:paraId="77640286" w14:textId="488A40D9" w:rsidR="00766B4D" w:rsidRPr="005942BE" w:rsidRDefault="00766B4D" w:rsidP="00E53F4A">
            <w:pPr>
              <w:rPr>
                <w:rFonts w:eastAsia="Times New Roman"/>
                <w:b/>
                <w:bCs/>
                <w:color w:val="000000"/>
                <w:lang w:val="es-CO" w:eastAsia="es-CO"/>
              </w:rPr>
            </w:pPr>
            <w:r>
              <w:rPr>
                <w:rFonts w:eastAsia="Times New Roman"/>
                <w:b/>
                <w:bCs/>
                <w:color w:val="000000"/>
                <w:lang w:val="es-CO" w:eastAsia="es-CO"/>
              </w:rPr>
              <w:t>Tipo de vivienda</w:t>
            </w:r>
          </w:p>
        </w:tc>
      </w:tr>
      <w:tr w:rsidR="00766B4D" w:rsidRPr="005942BE" w14:paraId="35DAB1B9" w14:textId="77777777" w:rsidTr="00766B4D">
        <w:trPr>
          <w:trHeight w:val="192"/>
          <w:jc w:val="center"/>
        </w:trPr>
        <w:tc>
          <w:tcPr>
            <w:tcW w:w="42.60pt" w:type="dxa"/>
            <w:tcBorders>
              <w:top w:val="single" w:sz="4" w:space="0" w:color="auto"/>
              <w:start w:val="single" w:sz="4" w:space="0" w:color="auto"/>
              <w:bottom w:val="single" w:sz="4" w:space="0" w:color="auto"/>
              <w:end w:val="single" w:sz="4" w:space="0" w:color="000000"/>
            </w:tcBorders>
            <w:shd w:val="clear" w:color="auto" w:fill="auto"/>
            <w:vAlign w:val="center"/>
            <w:hideMark/>
          </w:tcPr>
          <w:p w14:paraId="70CE5E66" w14:textId="7E1D86B1" w:rsidR="00766B4D" w:rsidRPr="005942BE" w:rsidRDefault="00766B4D" w:rsidP="00766B4D">
            <w:pPr>
              <w:rPr>
                <w:rFonts w:eastAsia="Times New Roman"/>
                <w:b/>
                <w:bCs/>
                <w:color w:val="000000"/>
                <w:lang w:val="es-CO" w:eastAsia="es-CO"/>
              </w:rPr>
            </w:pPr>
            <w:r>
              <w:rPr>
                <w:rFonts w:eastAsia="Times New Roman"/>
                <w:b/>
                <w:bCs/>
                <w:color w:val="000000"/>
                <w:lang w:val="es-CO" w:eastAsia="es-CO"/>
              </w:rPr>
              <w:t>Casa</w:t>
            </w:r>
          </w:p>
        </w:tc>
        <w:tc>
          <w:tcPr>
            <w:tcW w:w="66.35pt" w:type="dxa"/>
            <w:tcBorders>
              <w:top w:val="single" w:sz="4" w:space="0" w:color="auto"/>
              <w:start w:val="nil"/>
              <w:bottom w:val="single" w:sz="4" w:space="0" w:color="auto"/>
              <w:end w:val="single" w:sz="4" w:space="0" w:color="000000"/>
            </w:tcBorders>
            <w:shd w:val="clear" w:color="auto" w:fill="auto"/>
            <w:vAlign w:val="center"/>
            <w:hideMark/>
          </w:tcPr>
          <w:p w14:paraId="38086A16" w14:textId="209614F5" w:rsidR="00766B4D" w:rsidRPr="005942BE" w:rsidRDefault="00766B4D" w:rsidP="00E53F4A">
            <w:pPr>
              <w:rPr>
                <w:rFonts w:eastAsia="Times New Roman"/>
                <w:b/>
                <w:bCs/>
                <w:color w:val="000000"/>
                <w:lang w:val="es-CO" w:eastAsia="es-CO"/>
              </w:rPr>
            </w:pPr>
            <w:r>
              <w:rPr>
                <w:rFonts w:eastAsia="Times New Roman"/>
                <w:b/>
                <w:bCs/>
                <w:color w:val="000000"/>
                <w:lang w:val="es-CO" w:eastAsia="es-CO"/>
              </w:rPr>
              <w:t>Apartamento</w:t>
            </w:r>
          </w:p>
        </w:tc>
      </w:tr>
      <w:tr w:rsidR="00766B4D" w:rsidRPr="005942BE" w14:paraId="3A794587" w14:textId="77777777" w:rsidTr="00766B4D">
        <w:trPr>
          <w:trHeight w:val="263"/>
          <w:jc w:val="center"/>
        </w:trPr>
        <w:tc>
          <w:tcPr>
            <w:tcW w:w="42.60pt" w:type="dxa"/>
            <w:tcBorders>
              <w:top w:val="single" w:sz="4" w:space="0" w:color="auto"/>
              <w:start w:val="single" w:sz="4" w:space="0" w:color="auto"/>
              <w:bottom w:val="single" w:sz="4" w:space="0" w:color="auto"/>
              <w:end w:val="single" w:sz="4" w:space="0" w:color="000000"/>
            </w:tcBorders>
            <w:shd w:val="clear" w:color="auto" w:fill="auto"/>
            <w:vAlign w:val="center"/>
            <w:hideMark/>
          </w:tcPr>
          <w:p w14:paraId="21E0D6FB" w14:textId="11E857BF" w:rsidR="00766B4D" w:rsidRPr="005942BE" w:rsidRDefault="00766B4D" w:rsidP="00766B4D">
            <w:pPr>
              <w:rPr>
                <w:rFonts w:eastAsia="Times New Roman"/>
                <w:color w:val="000000"/>
                <w:lang w:val="es-CO" w:eastAsia="es-CO"/>
              </w:rPr>
            </w:pPr>
            <w:r w:rsidRPr="00766B4D">
              <w:rPr>
                <w:rFonts w:eastAsia="Times New Roman"/>
                <w:color w:val="000000"/>
                <w:lang w:val="es-CO" w:eastAsia="es-CO"/>
              </w:rPr>
              <w:t xml:space="preserve">2038 </w:t>
            </w:r>
            <w:r w:rsidRPr="005942BE">
              <w:rPr>
                <w:rFonts w:eastAsia="Times New Roman"/>
                <w:color w:val="000000"/>
                <w:lang w:val="es-CO" w:eastAsia="es-CO"/>
              </w:rPr>
              <w:t>(</w:t>
            </w:r>
            <w:r>
              <w:rPr>
                <w:rFonts w:eastAsia="Times New Roman"/>
                <w:color w:val="000000"/>
                <w:lang w:val="es-CO" w:eastAsia="es-CO"/>
              </w:rPr>
              <w:t>8,2</w:t>
            </w:r>
            <w:r w:rsidRPr="005942BE">
              <w:rPr>
                <w:rFonts w:eastAsia="Times New Roman"/>
                <w:color w:val="000000"/>
                <w:lang w:val="es-CO" w:eastAsia="es-CO"/>
              </w:rPr>
              <w:t>%)</w:t>
            </w:r>
          </w:p>
        </w:tc>
        <w:tc>
          <w:tcPr>
            <w:tcW w:w="66.35pt" w:type="dxa"/>
            <w:tcBorders>
              <w:top w:val="single" w:sz="4" w:space="0" w:color="auto"/>
              <w:start w:val="nil"/>
              <w:bottom w:val="single" w:sz="4" w:space="0" w:color="auto"/>
              <w:end w:val="single" w:sz="4" w:space="0" w:color="000000"/>
            </w:tcBorders>
            <w:shd w:val="clear" w:color="auto" w:fill="auto"/>
            <w:vAlign w:val="center"/>
            <w:hideMark/>
          </w:tcPr>
          <w:p w14:paraId="49A42DAE" w14:textId="303532C3" w:rsidR="00766B4D" w:rsidRPr="005942BE" w:rsidRDefault="00766B4D" w:rsidP="00766B4D">
            <w:pPr>
              <w:rPr>
                <w:rFonts w:eastAsia="Times New Roman"/>
                <w:color w:val="000000"/>
                <w:lang w:val="es-CO" w:eastAsia="es-CO"/>
              </w:rPr>
            </w:pPr>
            <w:r w:rsidRPr="00766B4D">
              <w:rPr>
                <w:rFonts w:eastAsia="Times New Roman"/>
                <w:color w:val="000000"/>
                <w:lang w:val="es-CO" w:eastAsia="es-CO"/>
              </w:rPr>
              <w:t>22805</w:t>
            </w:r>
            <w:r>
              <w:rPr>
                <w:rFonts w:eastAsia="Times New Roman"/>
                <w:color w:val="000000"/>
                <w:lang w:val="es-CO" w:eastAsia="es-CO"/>
              </w:rPr>
              <w:t xml:space="preserve"> (91</w:t>
            </w:r>
            <w:r w:rsidRPr="005942BE">
              <w:rPr>
                <w:rFonts w:eastAsia="Times New Roman"/>
                <w:color w:val="000000"/>
                <w:lang w:val="es-CO" w:eastAsia="es-CO"/>
              </w:rPr>
              <w:t>,</w:t>
            </w:r>
            <w:r>
              <w:rPr>
                <w:rFonts w:eastAsia="Times New Roman"/>
                <w:color w:val="000000"/>
                <w:lang w:val="es-CO" w:eastAsia="es-CO"/>
              </w:rPr>
              <w:t>8</w:t>
            </w:r>
            <w:r w:rsidRPr="005942BE">
              <w:rPr>
                <w:rFonts w:eastAsia="Times New Roman"/>
                <w:color w:val="000000"/>
                <w:lang w:val="es-CO" w:eastAsia="es-CO"/>
              </w:rPr>
              <w:t>%)</w:t>
            </w:r>
          </w:p>
        </w:tc>
      </w:tr>
    </w:tbl>
    <w:p w14:paraId="2772108B" w14:textId="6BBC5E1F" w:rsidR="0088753E" w:rsidRPr="0088753E" w:rsidRDefault="0088753E" w:rsidP="0088753E">
      <w:pPr>
        <w:pStyle w:val="Prrafodelista"/>
        <w:numPr>
          <w:ilvl w:val="0"/>
          <w:numId w:val="25"/>
        </w:numPr>
        <w:jc w:val="both"/>
        <w:rPr>
          <w:highlight w:val="cyan"/>
          <w:lang w:val="es-CO"/>
        </w:rPr>
      </w:pPr>
      <w:r>
        <w:rPr>
          <w:highlight w:val="cyan"/>
          <w:lang w:val="es-CO"/>
        </w:rPr>
        <w:t>De acuerdo con los valores proporcionados de cada variable, se generó la comparación entre dicha información y los valores hallados por medio de la inspección de la descripción de cada inmueble, generando las siguientes variables sin información faltante:</w:t>
      </w:r>
    </w:p>
    <w:p w14:paraId="29472C83" w14:textId="146A14CA" w:rsidR="00867A3E" w:rsidRDefault="0088753E" w:rsidP="0088753E">
      <w:pPr>
        <w:pStyle w:val="Prrafodelista"/>
        <w:numPr>
          <w:ilvl w:val="0"/>
          <w:numId w:val="26"/>
        </w:numPr>
        <w:jc w:val="both"/>
        <w:rPr>
          <w:highlight w:val="cyan"/>
          <w:lang w:val="es-CO"/>
        </w:rPr>
      </w:pPr>
      <w:r w:rsidRPr="0088753E">
        <w:rPr>
          <w:highlight w:val="cyan"/>
          <w:lang w:val="es-CO"/>
        </w:rPr>
        <w:t>Habitaciones:</w:t>
      </w:r>
      <w:r>
        <w:rPr>
          <w:highlight w:val="cyan"/>
          <w:lang w:val="es-CO"/>
        </w:rPr>
        <w:t xml:space="preserve"> </w:t>
      </w:r>
      <w:r w:rsidR="00867A3E" w:rsidRPr="0088753E">
        <w:rPr>
          <w:highlight w:val="cyan"/>
          <w:lang w:val="es-CO"/>
        </w:rPr>
        <w:t>El número de habitaciones de la vivienda es determinante en el precio de la misma, ya que se puede contar con un aproximado del espacio y de cuántos individuos puedes vivir con la mayor calidad de vida posible</w:t>
      </w:r>
      <w:r w:rsidR="007557B4" w:rsidRPr="0088753E">
        <w:rPr>
          <w:highlight w:val="cyan"/>
          <w:lang w:val="es-CO"/>
        </w:rPr>
        <w:t>, es decir, entre más habitaciones, el precio del inmueble tiende a incrementarse</w:t>
      </w:r>
      <w:r w:rsidR="00867A3E" w:rsidRPr="0088753E">
        <w:rPr>
          <w:highlight w:val="cyan"/>
          <w:lang w:val="es-CO"/>
        </w:rPr>
        <w:t xml:space="preserve">. Por lo tanto, dentro del análisis descriptivo de este predictor se encuentra que es </w:t>
      </w:r>
      <w:r w:rsidR="001B3449">
        <w:rPr>
          <w:highlight w:val="cyan"/>
          <w:lang w:val="es-CO"/>
        </w:rPr>
        <w:t xml:space="preserve"> una variable numérica, la cual presenta los siguientes valores respecto al número de habitaciones:</w:t>
      </w:r>
    </w:p>
    <w:p w14:paraId="368764A7" w14:textId="77777777" w:rsidR="00BF2D7E" w:rsidRDefault="00BF2D7E" w:rsidP="00BF2D7E">
      <w:pPr>
        <w:pStyle w:val="Prrafodelista"/>
        <w:jc w:val="both"/>
        <w:rPr>
          <w:highlight w:val="cyan"/>
          <w:lang w:val="es-CO"/>
        </w:rPr>
      </w:pPr>
    </w:p>
    <w:tbl>
      <w:tblPr>
        <w:tblW w:w="125.50pt" w:type="dxa"/>
        <w:jc w:val="center"/>
        <w:tblCellMar>
          <w:start w:w="3.50pt" w:type="dxa"/>
          <w:end w:w="3.50pt" w:type="dxa"/>
        </w:tblCellMar>
        <w:tblLook w:firstRow="1" w:lastRow="0" w:firstColumn="1" w:lastColumn="0" w:noHBand="0" w:noVBand="1"/>
      </w:tblPr>
      <w:tblGrid>
        <w:gridCol w:w="588"/>
        <w:gridCol w:w="685"/>
        <w:gridCol w:w="597"/>
        <w:gridCol w:w="640"/>
      </w:tblGrid>
      <w:tr w:rsidR="001B3449" w:rsidRPr="001B3449" w14:paraId="1E34A91D" w14:textId="77777777" w:rsidTr="001B3449">
        <w:trPr>
          <w:trHeight w:val="235"/>
          <w:jc w:val="center"/>
        </w:trPr>
        <w:tc>
          <w:tcPr>
            <w:tcW w:w="125.50pt" w:type="dxa"/>
            <w:gridSpan w:val="4"/>
            <w:tcBorders>
              <w:top w:val="single" w:sz="4" w:space="0" w:color="auto"/>
              <w:start w:val="single" w:sz="4" w:space="0" w:color="auto"/>
              <w:bottom w:val="single" w:sz="4" w:space="0" w:color="auto"/>
              <w:end w:val="single" w:sz="4" w:space="0" w:color="auto"/>
            </w:tcBorders>
            <w:shd w:val="clear" w:color="auto" w:fill="auto"/>
            <w:vAlign w:val="center"/>
            <w:hideMark/>
          </w:tcPr>
          <w:p w14:paraId="18CA2686" w14:textId="77777777" w:rsidR="001B3449" w:rsidRPr="001B3449" w:rsidRDefault="001B3449" w:rsidP="001B3449">
            <w:pPr>
              <w:rPr>
                <w:rFonts w:eastAsia="Times New Roman"/>
                <w:b/>
                <w:bCs/>
                <w:color w:val="000000"/>
                <w:lang w:val="es-CO" w:eastAsia="es-CO"/>
              </w:rPr>
            </w:pPr>
            <w:r w:rsidRPr="001B3449">
              <w:rPr>
                <w:rFonts w:eastAsia="Times New Roman"/>
                <w:b/>
                <w:bCs/>
                <w:color w:val="000000"/>
                <w:lang w:val="es-CO" w:eastAsia="es-CO"/>
              </w:rPr>
              <w:lastRenderedPageBreak/>
              <w:t>Habitaciones</w:t>
            </w:r>
          </w:p>
        </w:tc>
      </w:tr>
      <w:tr w:rsidR="001B3449" w:rsidRPr="001B3449" w14:paraId="3690775E" w14:textId="77777777" w:rsidTr="001B3449">
        <w:trPr>
          <w:trHeight w:val="284"/>
          <w:jc w:val="center"/>
        </w:trPr>
        <w:tc>
          <w:tcPr>
            <w:tcW w:w="30.75pt" w:type="dxa"/>
            <w:tcBorders>
              <w:top w:val="nil"/>
              <w:start w:val="single" w:sz="4" w:space="0" w:color="auto"/>
              <w:bottom w:val="single" w:sz="4" w:space="0" w:color="auto"/>
              <w:end w:val="single" w:sz="4" w:space="0" w:color="auto"/>
            </w:tcBorders>
            <w:shd w:val="clear" w:color="auto" w:fill="auto"/>
            <w:vAlign w:val="center"/>
            <w:hideMark/>
          </w:tcPr>
          <w:p w14:paraId="65488D7B" w14:textId="77777777" w:rsidR="001B3449" w:rsidRPr="001B3449" w:rsidRDefault="001B3449" w:rsidP="001B3449">
            <w:pPr>
              <w:jc w:val="start"/>
              <w:rPr>
                <w:rFonts w:eastAsia="Times New Roman"/>
                <w:b/>
                <w:bCs/>
                <w:color w:val="000000"/>
                <w:lang w:val="es-CO" w:eastAsia="es-CO"/>
              </w:rPr>
            </w:pPr>
            <w:r w:rsidRPr="001B3449">
              <w:rPr>
                <w:rFonts w:eastAsia="Times New Roman"/>
                <w:b/>
                <w:bCs/>
                <w:color w:val="000000"/>
                <w:lang w:val="es-CO" w:eastAsia="es-CO"/>
              </w:rPr>
              <w:t>Min</w:t>
            </w:r>
          </w:p>
        </w:tc>
        <w:tc>
          <w:tcPr>
            <w:tcW w:w="32.55pt" w:type="dxa"/>
            <w:tcBorders>
              <w:top w:val="nil"/>
              <w:start w:val="nil"/>
              <w:bottom w:val="single" w:sz="4" w:space="0" w:color="auto"/>
              <w:end w:val="single" w:sz="4" w:space="0" w:color="auto"/>
            </w:tcBorders>
            <w:shd w:val="clear" w:color="auto" w:fill="auto"/>
            <w:vAlign w:val="center"/>
            <w:hideMark/>
          </w:tcPr>
          <w:p w14:paraId="2B68A09F" w14:textId="77777777" w:rsidR="001B3449" w:rsidRPr="001B3449" w:rsidRDefault="001B3449" w:rsidP="001B3449">
            <w:pPr>
              <w:jc w:val="start"/>
              <w:rPr>
                <w:rFonts w:eastAsia="Times New Roman"/>
                <w:b/>
                <w:bCs/>
                <w:color w:val="000000"/>
                <w:lang w:val="es-CO" w:eastAsia="es-CO"/>
              </w:rPr>
            </w:pPr>
            <w:r w:rsidRPr="001B3449">
              <w:rPr>
                <w:rFonts w:eastAsia="Times New Roman"/>
                <w:b/>
                <w:bCs/>
                <w:color w:val="000000"/>
                <w:lang w:val="es-CO" w:eastAsia="es-CO"/>
              </w:rPr>
              <w:t>Media</w:t>
            </w:r>
          </w:p>
        </w:tc>
        <w:tc>
          <w:tcPr>
            <w:tcW w:w="30.90pt" w:type="dxa"/>
            <w:tcBorders>
              <w:top w:val="nil"/>
              <w:start w:val="nil"/>
              <w:bottom w:val="single" w:sz="4" w:space="0" w:color="auto"/>
              <w:end w:val="single" w:sz="4" w:space="0" w:color="auto"/>
            </w:tcBorders>
            <w:shd w:val="clear" w:color="auto" w:fill="auto"/>
            <w:vAlign w:val="center"/>
            <w:hideMark/>
          </w:tcPr>
          <w:p w14:paraId="67E6ADAE" w14:textId="77777777" w:rsidR="001B3449" w:rsidRPr="001B3449" w:rsidRDefault="001B3449" w:rsidP="001B3449">
            <w:pPr>
              <w:jc w:val="start"/>
              <w:rPr>
                <w:rFonts w:eastAsia="Times New Roman"/>
                <w:b/>
                <w:bCs/>
                <w:color w:val="000000"/>
                <w:lang w:val="es-CO" w:eastAsia="es-CO"/>
              </w:rPr>
            </w:pPr>
            <w:r w:rsidRPr="001B3449">
              <w:rPr>
                <w:rFonts w:eastAsia="Times New Roman"/>
                <w:b/>
                <w:bCs/>
                <w:color w:val="000000"/>
                <w:lang w:val="es-CO" w:eastAsia="es-CO"/>
              </w:rPr>
              <w:t>Max</w:t>
            </w:r>
          </w:p>
        </w:tc>
        <w:tc>
          <w:tcPr>
            <w:tcW w:w="31.25pt" w:type="dxa"/>
            <w:tcBorders>
              <w:top w:val="nil"/>
              <w:start w:val="nil"/>
              <w:bottom w:val="single" w:sz="4" w:space="0" w:color="auto"/>
              <w:end w:val="single" w:sz="4" w:space="0" w:color="auto"/>
            </w:tcBorders>
            <w:shd w:val="clear" w:color="auto" w:fill="auto"/>
            <w:vAlign w:val="center"/>
            <w:hideMark/>
          </w:tcPr>
          <w:p w14:paraId="17A1D5B6" w14:textId="77777777" w:rsidR="001B3449" w:rsidRPr="001B3449" w:rsidRDefault="001B3449" w:rsidP="001B3449">
            <w:pPr>
              <w:jc w:val="start"/>
              <w:rPr>
                <w:rFonts w:eastAsia="Times New Roman"/>
                <w:b/>
                <w:bCs/>
                <w:color w:val="000000"/>
                <w:lang w:val="es-CO" w:eastAsia="es-CO"/>
              </w:rPr>
            </w:pPr>
            <w:r w:rsidRPr="001B3449">
              <w:rPr>
                <w:rFonts w:eastAsia="Times New Roman"/>
                <w:b/>
                <w:bCs/>
                <w:color w:val="000000"/>
                <w:lang w:val="es-CO" w:eastAsia="es-CO"/>
              </w:rPr>
              <w:t>Moda</w:t>
            </w:r>
          </w:p>
        </w:tc>
      </w:tr>
      <w:tr w:rsidR="001B3449" w:rsidRPr="001B3449" w14:paraId="283BCFE0" w14:textId="77777777" w:rsidTr="001B3449">
        <w:trPr>
          <w:trHeight w:val="235"/>
          <w:jc w:val="center"/>
        </w:trPr>
        <w:tc>
          <w:tcPr>
            <w:tcW w:w="30.75pt" w:type="dxa"/>
            <w:tcBorders>
              <w:top w:val="nil"/>
              <w:start w:val="single" w:sz="4" w:space="0" w:color="auto"/>
              <w:bottom w:val="single" w:sz="4" w:space="0" w:color="auto"/>
              <w:end w:val="single" w:sz="4" w:space="0" w:color="auto"/>
            </w:tcBorders>
            <w:shd w:val="clear" w:color="auto" w:fill="auto"/>
            <w:vAlign w:val="center"/>
            <w:hideMark/>
          </w:tcPr>
          <w:p w14:paraId="5F40193A" w14:textId="77777777" w:rsidR="001B3449" w:rsidRPr="001B3449" w:rsidRDefault="001B3449" w:rsidP="001B3449">
            <w:pPr>
              <w:jc w:val="end"/>
              <w:rPr>
                <w:rFonts w:eastAsia="Times New Roman"/>
                <w:color w:val="000000"/>
                <w:lang w:val="es-CO" w:eastAsia="es-CO"/>
              </w:rPr>
            </w:pPr>
            <w:r w:rsidRPr="001B3449">
              <w:rPr>
                <w:rFonts w:eastAsia="Times New Roman"/>
                <w:color w:val="000000"/>
                <w:lang w:val="es-CO" w:eastAsia="es-CO"/>
              </w:rPr>
              <w:t>1</w:t>
            </w:r>
          </w:p>
        </w:tc>
        <w:tc>
          <w:tcPr>
            <w:tcW w:w="32.55pt" w:type="dxa"/>
            <w:tcBorders>
              <w:top w:val="nil"/>
              <w:start w:val="nil"/>
              <w:bottom w:val="single" w:sz="4" w:space="0" w:color="auto"/>
              <w:end w:val="single" w:sz="4" w:space="0" w:color="auto"/>
            </w:tcBorders>
            <w:shd w:val="clear" w:color="auto" w:fill="auto"/>
            <w:vAlign w:val="center"/>
            <w:hideMark/>
          </w:tcPr>
          <w:p w14:paraId="3914BC3C" w14:textId="77777777" w:rsidR="001B3449" w:rsidRPr="001B3449" w:rsidRDefault="001B3449" w:rsidP="001B3449">
            <w:pPr>
              <w:jc w:val="end"/>
              <w:rPr>
                <w:rFonts w:eastAsia="Times New Roman"/>
                <w:color w:val="000000"/>
                <w:lang w:val="es-CO" w:eastAsia="es-CO"/>
              </w:rPr>
            </w:pPr>
            <w:r w:rsidRPr="001B3449">
              <w:rPr>
                <w:rFonts w:eastAsia="Times New Roman"/>
                <w:color w:val="000000"/>
                <w:lang w:val="es-CO" w:eastAsia="es-CO"/>
              </w:rPr>
              <w:t>3</w:t>
            </w:r>
          </w:p>
        </w:tc>
        <w:tc>
          <w:tcPr>
            <w:tcW w:w="30.90pt" w:type="dxa"/>
            <w:tcBorders>
              <w:top w:val="nil"/>
              <w:start w:val="nil"/>
              <w:bottom w:val="single" w:sz="4" w:space="0" w:color="auto"/>
              <w:end w:val="single" w:sz="4" w:space="0" w:color="auto"/>
            </w:tcBorders>
            <w:shd w:val="clear" w:color="auto" w:fill="auto"/>
            <w:vAlign w:val="center"/>
            <w:hideMark/>
          </w:tcPr>
          <w:p w14:paraId="6B860E6E" w14:textId="77777777" w:rsidR="001B3449" w:rsidRPr="001B3449" w:rsidRDefault="001B3449" w:rsidP="001B3449">
            <w:pPr>
              <w:jc w:val="end"/>
              <w:rPr>
                <w:rFonts w:eastAsia="Times New Roman"/>
                <w:color w:val="000000"/>
                <w:lang w:val="es-CO" w:eastAsia="es-CO"/>
              </w:rPr>
            </w:pPr>
            <w:r w:rsidRPr="001B3449">
              <w:rPr>
                <w:rFonts w:eastAsia="Times New Roman"/>
                <w:color w:val="000000"/>
                <w:lang w:val="es-CO" w:eastAsia="es-CO"/>
              </w:rPr>
              <w:t>11</w:t>
            </w:r>
          </w:p>
        </w:tc>
        <w:tc>
          <w:tcPr>
            <w:tcW w:w="31.25pt" w:type="dxa"/>
            <w:tcBorders>
              <w:top w:val="nil"/>
              <w:start w:val="nil"/>
              <w:bottom w:val="single" w:sz="4" w:space="0" w:color="auto"/>
              <w:end w:val="single" w:sz="4" w:space="0" w:color="auto"/>
            </w:tcBorders>
            <w:shd w:val="clear" w:color="auto" w:fill="auto"/>
            <w:vAlign w:val="center"/>
            <w:hideMark/>
          </w:tcPr>
          <w:p w14:paraId="10E47A7D" w14:textId="77777777" w:rsidR="001B3449" w:rsidRPr="001B3449" w:rsidRDefault="001B3449" w:rsidP="001B3449">
            <w:pPr>
              <w:jc w:val="end"/>
              <w:rPr>
                <w:rFonts w:eastAsia="Times New Roman"/>
                <w:color w:val="000000"/>
                <w:lang w:val="es-CO" w:eastAsia="es-CO"/>
              </w:rPr>
            </w:pPr>
            <w:r w:rsidRPr="001B3449">
              <w:rPr>
                <w:rFonts w:eastAsia="Times New Roman"/>
                <w:color w:val="000000"/>
                <w:lang w:val="es-CO" w:eastAsia="es-CO"/>
              </w:rPr>
              <w:t>3</w:t>
            </w:r>
          </w:p>
        </w:tc>
      </w:tr>
    </w:tbl>
    <w:p w14:paraId="0FD99C4F" w14:textId="77777777" w:rsidR="001B3449" w:rsidRDefault="001B3449" w:rsidP="00916E10">
      <w:pPr>
        <w:pStyle w:val="Prrafodelista"/>
        <w:numPr>
          <w:ilvl w:val="0"/>
          <w:numId w:val="26"/>
        </w:numPr>
        <w:jc w:val="both"/>
        <w:rPr>
          <w:highlight w:val="cyan"/>
          <w:lang w:val="es-CO"/>
        </w:rPr>
      </w:pPr>
      <w:r>
        <w:rPr>
          <w:highlight w:val="cyan"/>
          <w:lang w:val="es-CO"/>
        </w:rPr>
        <w:t>Cantidad de baños: Este es o</w:t>
      </w:r>
      <w:r w:rsidR="00867A3E" w:rsidRPr="001B3449">
        <w:rPr>
          <w:highlight w:val="cyan"/>
          <w:lang w:val="es-CO"/>
        </w:rPr>
        <w:t xml:space="preserve">tro factor de decisión importante en el precio del inmueble, ya que </w:t>
      </w:r>
      <w:r w:rsidR="008E62CF" w:rsidRPr="001B3449">
        <w:rPr>
          <w:highlight w:val="cyan"/>
          <w:lang w:val="es-CO"/>
        </w:rPr>
        <w:t>sin baños, los individuos no pueden satisfacer las necesidades básicas de aseo. Por lo tanto es necesario contar con al menos un baño</w:t>
      </w:r>
      <w:r w:rsidR="007557B4" w:rsidRPr="001B3449">
        <w:rPr>
          <w:highlight w:val="cyan"/>
          <w:lang w:val="es-CO"/>
        </w:rPr>
        <w:t xml:space="preserve"> y con ello, se puede identificar que a medida que aumentan la cantidad de baños, el precio de igual manera se verá afectado e incrementará</w:t>
      </w:r>
      <w:r w:rsidR="008E62CF" w:rsidRPr="001B3449">
        <w:rPr>
          <w:highlight w:val="cyan"/>
          <w:lang w:val="es-CO"/>
        </w:rPr>
        <w:t>. De acuerdo con lo anterior, se obse</w:t>
      </w:r>
      <w:r>
        <w:rPr>
          <w:highlight w:val="cyan"/>
          <w:lang w:val="es-CO"/>
        </w:rPr>
        <w:t>rva que en la variable numérica se evidencian los siguientes valores respecto a el análisis de todos los inmuebles:</w:t>
      </w:r>
    </w:p>
    <w:tbl>
      <w:tblPr>
        <w:tblW w:w="125.50pt" w:type="dxa"/>
        <w:jc w:val="center"/>
        <w:tblCellMar>
          <w:start w:w="3.50pt" w:type="dxa"/>
          <w:end w:w="3.50pt" w:type="dxa"/>
        </w:tblCellMar>
        <w:tblLook w:firstRow="1" w:lastRow="0" w:firstColumn="1" w:lastColumn="0" w:noHBand="0" w:noVBand="1"/>
      </w:tblPr>
      <w:tblGrid>
        <w:gridCol w:w="588"/>
        <w:gridCol w:w="685"/>
        <w:gridCol w:w="597"/>
        <w:gridCol w:w="640"/>
      </w:tblGrid>
      <w:tr w:rsidR="001B3449" w:rsidRPr="001B3449" w14:paraId="72E29B12" w14:textId="77777777" w:rsidTr="00E53F4A">
        <w:trPr>
          <w:trHeight w:val="235"/>
          <w:jc w:val="center"/>
        </w:trPr>
        <w:tc>
          <w:tcPr>
            <w:tcW w:w="125.50pt" w:type="dxa"/>
            <w:gridSpan w:val="4"/>
            <w:tcBorders>
              <w:top w:val="single" w:sz="4" w:space="0" w:color="auto"/>
              <w:start w:val="single" w:sz="4" w:space="0" w:color="auto"/>
              <w:bottom w:val="single" w:sz="4" w:space="0" w:color="auto"/>
              <w:end w:val="single" w:sz="4" w:space="0" w:color="auto"/>
            </w:tcBorders>
            <w:shd w:val="clear" w:color="auto" w:fill="auto"/>
            <w:vAlign w:val="center"/>
            <w:hideMark/>
          </w:tcPr>
          <w:p w14:paraId="2D3C06EE" w14:textId="3132185F" w:rsidR="001B3449" w:rsidRPr="001B3449" w:rsidRDefault="001B3449" w:rsidP="00E53F4A">
            <w:pPr>
              <w:rPr>
                <w:rFonts w:eastAsia="Times New Roman"/>
                <w:b/>
                <w:bCs/>
                <w:color w:val="000000"/>
                <w:lang w:val="es-CO" w:eastAsia="es-CO"/>
              </w:rPr>
            </w:pPr>
            <w:r>
              <w:rPr>
                <w:rFonts w:eastAsia="Times New Roman"/>
                <w:b/>
                <w:bCs/>
                <w:color w:val="000000"/>
                <w:lang w:val="es-CO" w:eastAsia="es-CO"/>
              </w:rPr>
              <w:t>No. Baños</w:t>
            </w:r>
          </w:p>
        </w:tc>
      </w:tr>
      <w:tr w:rsidR="001B3449" w:rsidRPr="001B3449" w14:paraId="33F2F72F" w14:textId="77777777" w:rsidTr="00E53F4A">
        <w:trPr>
          <w:trHeight w:val="284"/>
          <w:jc w:val="center"/>
        </w:trPr>
        <w:tc>
          <w:tcPr>
            <w:tcW w:w="30.75pt" w:type="dxa"/>
            <w:tcBorders>
              <w:top w:val="nil"/>
              <w:start w:val="single" w:sz="4" w:space="0" w:color="auto"/>
              <w:bottom w:val="single" w:sz="4" w:space="0" w:color="auto"/>
              <w:end w:val="single" w:sz="4" w:space="0" w:color="auto"/>
            </w:tcBorders>
            <w:shd w:val="clear" w:color="auto" w:fill="auto"/>
            <w:vAlign w:val="center"/>
            <w:hideMark/>
          </w:tcPr>
          <w:p w14:paraId="7A63EDBB" w14:textId="77777777" w:rsidR="001B3449" w:rsidRPr="001B3449" w:rsidRDefault="001B3449" w:rsidP="00E53F4A">
            <w:pPr>
              <w:jc w:val="start"/>
              <w:rPr>
                <w:rFonts w:eastAsia="Times New Roman"/>
                <w:b/>
                <w:bCs/>
                <w:color w:val="000000"/>
                <w:lang w:val="es-CO" w:eastAsia="es-CO"/>
              </w:rPr>
            </w:pPr>
            <w:r w:rsidRPr="001B3449">
              <w:rPr>
                <w:rFonts w:eastAsia="Times New Roman"/>
                <w:b/>
                <w:bCs/>
                <w:color w:val="000000"/>
                <w:lang w:val="es-CO" w:eastAsia="es-CO"/>
              </w:rPr>
              <w:t>Min</w:t>
            </w:r>
          </w:p>
        </w:tc>
        <w:tc>
          <w:tcPr>
            <w:tcW w:w="32.55pt" w:type="dxa"/>
            <w:tcBorders>
              <w:top w:val="nil"/>
              <w:start w:val="nil"/>
              <w:bottom w:val="single" w:sz="4" w:space="0" w:color="auto"/>
              <w:end w:val="single" w:sz="4" w:space="0" w:color="auto"/>
            </w:tcBorders>
            <w:shd w:val="clear" w:color="auto" w:fill="auto"/>
            <w:vAlign w:val="center"/>
            <w:hideMark/>
          </w:tcPr>
          <w:p w14:paraId="66A42A39" w14:textId="77777777" w:rsidR="001B3449" w:rsidRPr="001B3449" w:rsidRDefault="001B3449" w:rsidP="00E53F4A">
            <w:pPr>
              <w:jc w:val="start"/>
              <w:rPr>
                <w:rFonts w:eastAsia="Times New Roman"/>
                <w:b/>
                <w:bCs/>
                <w:color w:val="000000"/>
                <w:lang w:val="es-CO" w:eastAsia="es-CO"/>
              </w:rPr>
            </w:pPr>
            <w:r w:rsidRPr="001B3449">
              <w:rPr>
                <w:rFonts w:eastAsia="Times New Roman"/>
                <w:b/>
                <w:bCs/>
                <w:color w:val="000000"/>
                <w:lang w:val="es-CO" w:eastAsia="es-CO"/>
              </w:rPr>
              <w:t>Media</w:t>
            </w:r>
          </w:p>
        </w:tc>
        <w:tc>
          <w:tcPr>
            <w:tcW w:w="30.90pt" w:type="dxa"/>
            <w:tcBorders>
              <w:top w:val="nil"/>
              <w:start w:val="nil"/>
              <w:bottom w:val="single" w:sz="4" w:space="0" w:color="auto"/>
              <w:end w:val="single" w:sz="4" w:space="0" w:color="auto"/>
            </w:tcBorders>
            <w:shd w:val="clear" w:color="auto" w:fill="auto"/>
            <w:vAlign w:val="center"/>
            <w:hideMark/>
          </w:tcPr>
          <w:p w14:paraId="42F4C052" w14:textId="77777777" w:rsidR="001B3449" w:rsidRPr="001B3449" w:rsidRDefault="001B3449" w:rsidP="00E53F4A">
            <w:pPr>
              <w:jc w:val="start"/>
              <w:rPr>
                <w:rFonts w:eastAsia="Times New Roman"/>
                <w:b/>
                <w:bCs/>
                <w:color w:val="000000"/>
                <w:lang w:val="es-CO" w:eastAsia="es-CO"/>
              </w:rPr>
            </w:pPr>
            <w:r w:rsidRPr="001B3449">
              <w:rPr>
                <w:rFonts w:eastAsia="Times New Roman"/>
                <w:b/>
                <w:bCs/>
                <w:color w:val="000000"/>
                <w:lang w:val="es-CO" w:eastAsia="es-CO"/>
              </w:rPr>
              <w:t>Max</w:t>
            </w:r>
          </w:p>
        </w:tc>
        <w:tc>
          <w:tcPr>
            <w:tcW w:w="31.25pt" w:type="dxa"/>
            <w:tcBorders>
              <w:top w:val="nil"/>
              <w:start w:val="nil"/>
              <w:bottom w:val="single" w:sz="4" w:space="0" w:color="auto"/>
              <w:end w:val="single" w:sz="4" w:space="0" w:color="auto"/>
            </w:tcBorders>
            <w:shd w:val="clear" w:color="auto" w:fill="auto"/>
            <w:vAlign w:val="center"/>
            <w:hideMark/>
          </w:tcPr>
          <w:p w14:paraId="4282EE0B" w14:textId="77777777" w:rsidR="001B3449" w:rsidRPr="001B3449" w:rsidRDefault="001B3449" w:rsidP="00E53F4A">
            <w:pPr>
              <w:jc w:val="start"/>
              <w:rPr>
                <w:rFonts w:eastAsia="Times New Roman"/>
                <w:b/>
                <w:bCs/>
                <w:color w:val="000000"/>
                <w:lang w:val="es-CO" w:eastAsia="es-CO"/>
              </w:rPr>
            </w:pPr>
            <w:r w:rsidRPr="001B3449">
              <w:rPr>
                <w:rFonts w:eastAsia="Times New Roman"/>
                <w:b/>
                <w:bCs/>
                <w:color w:val="000000"/>
                <w:lang w:val="es-CO" w:eastAsia="es-CO"/>
              </w:rPr>
              <w:t>Moda</w:t>
            </w:r>
          </w:p>
        </w:tc>
      </w:tr>
      <w:tr w:rsidR="001B3449" w:rsidRPr="001B3449" w14:paraId="66776870" w14:textId="77777777" w:rsidTr="00E53F4A">
        <w:trPr>
          <w:trHeight w:val="235"/>
          <w:jc w:val="center"/>
        </w:trPr>
        <w:tc>
          <w:tcPr>
            <w:tcW w:w="30.75pt" w:type="dxa"/>
            <w:tcBorders>
              <w:top w:val="nil"/>
              <w:start w:val="single" w:sz="4" w:space="0" w:color="auto"/>
              <w:bottom w:val="single" w:sz="4" w:space="0" w:color="auto"/>
              <w:end w:val="single" w:sz="4" w:space="0" w:color="auto"/>
            </w:tcBorders>
            <w:shd w:val="clear" w:color="auto" w:fill="auto"/>
            <w:vAlign w:val="center"/>
            <w:hideMark/>
          </w:tcPr>
          <w:p w14:paraId="0B01A217" w14:textId="77777777" w:rsidR="001B3449" w:rsidRPr="001B3449" w:rsidRDefault="001B3449" w:rsidP="00E53F4A">
            <w:pPr>
              <w:jc w:val="end"/>
              <w:rPr>
                <w:rFonts w:eastAsia="Times New Roman"/>
                <w:color w:val="000000"/>
                <w:lang w:val="es-CO" w:eastAsia="es-CO"/>
              </w:rPr>
            </w:pPr>
            <w:r w:rsidRPr="001B3449">
              <w:rPr>
                <w:rFonts w:eastAsia="Times New Roman"/>
                <w:color w:val="000000"/>
                <w:lang w:val="es-CO" w:eastAsia="es-CO"/>
              </w:rPr>
              <w:t>1</w:t>
            </w:r>
          </w:p>
        </w:tc>
        <w:tc>
          <w:tcPr>
            <w:tcW w:w="32.55pt" w:type="dxa"/>
            <w:tcBorders>
              <w:top w:val="nil"/>
              <w:start w:val="nil"/>
              <w:bottom w:val="single" w:sz="4" w:space="0" w:color="auto"/>
              <w:end w:val="single" w:sz="4" w:space="0" w:color="auto"/>
            </w:tcBorders>
            <w:shd w:val="clear" w:color="auto" w:fill="auto"/>
            <w:vAlign w:val="center"/>
            <w:hideMark/>
          </w:tcPr>
          <w:p w14:paraId="58B401EE" w14:textId="77777777" w:rsidR="001B3449" w:rsidRPr="001B3449" w:rsidRDefault="001B3449" w:rsidP="00E53F4A">
            <w:pPr>
              <w:jc w:val="end"/>
              <w:rPr>
                <w:rFonts w:eastAsia="Times New Roman"/>
                <w:color w:val="000000"/>
                <w:lang w:val="es-CO" w:eastAsia="es-CO"/>
              </w:rPr>
            </w:pPr>
            <w:r w:rsidRPr="001B3449">
              <w:rPr>
                <w:rFonts w:eastAsia="Times New Roman"/>
                <w:color w:val="000000"/>
                <w:lang w:val="es-CO" w:eastAsia="es-CO"/>
              </w:rPr>
              <w:t>3</w:t>
            </w:r>
          </w:p>
        </w:tc>
        <w:tc>
          <w:tcPr>
            <w:tcW w:w="30.90pt" w:type="dxa"/>
            <w:tcBorders>
              <w:top w:val="nil"/>
              <w:start w:val="nil"/>
              <w:bottom w:val="single" w:sz="4" w:space="0" w:color="auto"/>
              <w:end w:val="single" w:sz="4" w:space="0" w:color="auto"/>
            </w:tcBorders>
            <w:shd w:val="clear" w:color="auto" w:fill="auto"/>
            <w:vAlign w:val="center"/>
            <w:hideMark/>
          </w:tcPr>
          <w:p w14:paraId="0CBADC6F" w14:textId="7D5083B8" w:rsidR="001B3449" w:rsidRPr="001B3449" w:rsidRDefault="001B3449" w:rsidP="00E53F4A">
            <w:pPr>
              <w:jc w:val="end"/>
              <w:rPr>
                <w:rFonts w:eastAsia="Times New Roman"/>
                <w:color w:val="000000"/>
                <w:lang w:val="es-CO" w:eastAsia="es-CO"/>
              </w:rPr>
            </w:pPr>
            <w:r>
              <w:rPr>
                <w:rFonts w:eastAsia="Times New Roman"/>
                <w:color w:val="000000"/>
                <w:lang w:val="es-CO" w:eastAsia="es-CO"/>
              </w:rPr>
              <w:t>26</w:t>
            </w:r>
          </w:p>
        </w:tc>
        <w:tc>
          <w:tcPr>
            <w:tcW w:w="31.25pt" w:type="dxa"/>
            <w:tcBorders>
              <w:top w:val="nil"/>
              <w:start w:val="nil"/>
              <w:bottom w:val="single" w:sz="4" w:space="0" w:color="auto"/>
              <w:end w:val="single" w:sz="4" w:space="0" w:color="auto"/>
            </w:tcBorders>
            <w:shd w:val="clear" w:color="auto" w:fill="auto"/>
            <w:vAlign w:val="center"/>
            <w:hideMark/>
          </w:tcPr>
          <w:p w14:paraId="77A7410C" w14:textId="0D642486" w:rsidR="001B3449" w:rsidRPr="001B3449" w:rsidRDefault="001B3449" w:rsidP="00E53F4A">
            <w:pPr>
              <w:jc w:val="end"/>
              <w:rPr>
                <w:rFonts w:eastAsia="Times New Roman"/>
                <w:color w:val="000000"/>
                <w:lang w:val="es-CO" w:eastAsia="es-CO"/>
              </w:rPr>
            </w:pPr>
            <w:r>
              <w:rPr>
                <w:rFonts w:eastAsia="Times New Roman"/>
                <w:color w:val="000000"/>
                <w:lang w:val="es-CO" w:eastAsia="es-CO"/>
              </w:rPr>
              <w:t>2</w:t>
            </w:r>
          </w:p>
        </w:tc>
      </w:tr>
    </w:tbl>
    <w:p w14:paraId="550D643C" w14:textId="1E37B5AA" w:rsidR="00867A3E" w:rsidRDefault="001B3449" w:rsidP="001B3449">
      <w:pPr>
        <w:pStyle w:val="Prrafodelista"/>
        <w:jc w:val="both"/>
        <w:rPr>
          <w:highlight w:val="cyan"/>
          <w:lang w:val="es-CO"/>
        </w:rPr>
      </w:pPr>
      <w:r>
        <w:rPr>
          <w:highlight w:val="cyan"/>
          <w:lang w:val="es-CO"/>
        </w:rPr>
        <w:t>E</w:t>
      </w:r>
      <w:r w:rsidR="008E62CF" w:rsidRPr="001B3449">
        <w:rPr>
          <w:highlight w:val="cyan"/>
          <w:lang w:val="es-CO"/>
        </w:rPr>
        <w:t xml:space="preserve">l número máximo </w:t>
      </w:r>
      <w:r>
        <w:rPr>
          <w:highlight w:val="cyan"/>
          <w:lang w:val="es-CO"/>
        </w:rPr>
        <w:t xml:space="preserve">de baños </w:t>
      </w:r>
      <w:r w:rsidR="008E62CF" w:rsidRPr="001B3449">
        <w:rPr>
          <w:highlight w:val="cyan"/>
          <w:lang w:val="es-CO"/>
        </w:rPr>
        <w:t xml:space="preserve">es </w:t>
      </w:r>
      <w:r>
        <w:rPr>
          <w:highlight w:val="cyan"/>
          <w:lang w:val="es-CO"/>
        </w:rPr>
        <w:t>26</w:t>
      </w:r>
      <w:r w:rsidR="008E62CF" w:rsidRPr="001B3449">
        <w:rPr>
          <w:highlight w:val="cyan"/>
          <w:lang w:val="es-CO"/>
        </w:rPr>
        <w:t xml:space="preserve"> baños, el cuál este puede ser una observación atípica. </w:t>
      </w:r>
    </w:p>
    <w:p w14:paraId="46F9FF72" w14:textId="0BE58438" w:rsidR="00766B4D" w:rsidRDefault="00766B4D" w:rsidP="00766B4D">
      <w:pPr>
        <w:pStyle w:val="Prrafodelista"/>
        <w:numPr>
          <w:ilvl w:val="0"/>
          <w:numId w:val="25"/>
        </w:numPr>
        <w:jc w:val="both"/>
        <w:rPr>
          <w:highlight w:val="cyan"/>
          <w:lang w:val="es-CO"/>
        </w:rPr>
      </w:pPr>
      <w:r>
        <w:rPr>
          <w:highlight w:val="cyan"/>
          <w:lang w:val="es-CO"/>
        </w:rPr>
        <w:t>De acuerdo co</w:t>
      </w:r>
      <w:r w:rsidR="00BF2D7E">
        <w:rPr>
          <w:highlight w:val="cyan"/>
          <w:lang w:val="es-CO"/>
        </w:rPr>
        <w:t>n la información proporcionada por la descripción de cada inmueble, se generaron las siguientes variables:</w:t>
      </w:r>
    </w:p>
    <w:p w14:paraId="1BFB2DD4" w14:textId="77777777" w:rsidR="00BF2D7E" w:rsidRDefault="00BF2D7E" w:rsidP="00BF2D7E">
      <w:pPr>
        <w:pStyle w:val="Prrafodelista"/>
        <w:numPr>
          <w:ilvl w:val="0"/>
          <w:numId w:val="26"/>
        </w:numPr>
        <w:jc w:val="both"/>
        <w:rPr>
          <w:highlight w:val="cyan"/>
          <w:lang w:val="es-CO"/>
        </w:rPr>
      </w:pPr>
      <w:r>
        <w:rPr>
          <w:highlight w:val="cyan"/>
          <w:lang w:val="es-CO"/>
        </w:rPr>
        <w:t xml:space="preserve">Ascensor </w:t>
      </w:r>
      <w:r w:rsidR="00231CCA" w:rsidRPr="00BF2D7E">
        <w:rPr>
          <w:highlight w:val="cyan"/>
          <w:lang w:val="es-CO"/>
        </w:rPr>
        <w:t>Si el inmueble cuenta con ascensor o no es determinante en el caso de los apartamentos de pisos altos, es por eso que se considera un predictor importante del modelo, ya que quienes viven en pisos más altos, buscan apartamentos donde tenga ascensor y a su vez, el precio aumenta si el inmueble cuenta con esta herramienta de desplazamiento dentro del edificio. Dentro del análisis descriptivo de la variable, es posible identificar que es una variable categórica de 2 niveles: 1 y 0, donde 1 corresponde a si el inmueble cuenta con ascensor y 0 si no. Esta variable cuenta con</w:t>
      </w:r>
      <w:r>
        <w:rPr>
          <w:highlight w:val="cyan"/>
          <w:lang w:val="es-CO"/>
        </w:rPr>
        <w:t xml:space="preserve"> la siguiente proporción:</w:t>
      </w:r>
    </w:p>
    <w:tbl>
      <w:tblPr>
        <w:tblW w:w="204.85pt" w:type="dxa"/>
        <w:jc w:val="center"/>
        <w:tblCellMar>
          <w:start w:w="3.50pt" w:type="dxa"/>
          <w:end w:w="3.50pt" w:type="dxa"/>
        </w:tblCellMar>
        <w:tblLook w:firstRow="1" w:lastRow="0" w:firstColumn="1" w:lastColumn="0" w:noHBand="0" w:noVBand="1"/>
      </w:tblPr>
      <w:tblGrid>
        <w:gridCol w:w="2263"/>
        <w:gridCol w:w="1834"/>
      </w:tblGrid>
      <w:tr w:rsidR="00BF2D7E" w:rsidRPr="005942BE" w14:paraId="778F88DE" w14:textId="77777777" w:rsidTr="00E82E07">
        <w:trPr>
          <w:trHeight w:val="151"/>
          <w:jc w:val="center"/>
        </w:trPr>
        <w:tc>
          <w:tcPr>
            <w:tcW w:w="204.85pt" w:type="dxa"/>
            <w:gridSpan w:val="2"/>
            <w:tcBorders>
              <w:top w:val="single" w:sz="4" w:space="0" w:color="auto"/>
              <w:start w:val="single" w:sz="4" w:space="0" w:color="auto"/>
              <w:bottom w:val="single" w:sz="4" w:space="0" w:color="auto"/>
              <w:end w:val="single" w:sz="4" w:space="0" w:color="auto"/>
            </w:tcBorders>
            <w:shd w:val="clear" w:color="auto" w:fill="auto"/>
            <w:vAlign w:val="center"/>
            <w:hideMark/>
          </w:tcPr>
          <w:p w14:paraId="7692C4A9" w14:textId="159ECB0A" w:rsidR="00BF2D7E" w:rsidRPr="005942BE" w:rsidRDefault="00BF2D7E" w:rsidP="00E53F4A">
            <w:pPr>
              <w:rPr>
                <w:rFonts w:eastAsia="Times New Roman"/>
                <w:b/>
                <w:bCs/>
                <w:color w:val="000000"/>
                <w:lang w:val="es-CO" w:eastAsia="es-CO"/>
              </w:rPr>
            </w:pPr>
            <w:r>
              <w:rPr>
                <w:rFonts w:eastAsia="Times New Roman"/>
                <w:b/>
                <w:bCs/>
                <w:color w:val="000000"/>
                <w:lang w:val="es-CO" w:eastAsia="es-CO"/>
              </w:rPr>
              <w:t>Ascensor</w:t>
            </w:r>
          </w:p>
        </w:tc>
      </w:tr>
      <w:tr w:rsidR="00E82E07" w:rsidRPr="005942BE" w14:paraId="75199CE7" w14:textId="77777777" w:rsidTr="00E82E07">
        <w:trPr>
          <w:trHeight w:val="303"/>
          <w:jc w:val="center"/>
        </w:trPr>
        <w:tc>
          <w:tcPr>
            <w:tcW w:w="113.15pt" w:type="dxa"/>
            <w:tcBorders>
              <w:top w:val="single" w:sz="4" w:space="0" w:color="auto"/>
              <w:start w:val="single" w:sz="4" w:space="0" w:color="auto"/>
              <w:bottom w:val="single" w:sz="4" w:space="0" w:color="auto"/>
              <w:end w:val="single" w:sz="4" w:space="0" w:color="000000"/>
            </w:tcBorders>
            <w:shd w:val="clear" w:color="auto" w:fill="auto"/>
            <w:vAlign w:val="center"/>
            <w:hideMark/>
          </w:tcPr>
          <w:p w14:paraId="5882A80E" w14:textId="26C9B5A3" w:rsidR="00BF2D7E" w:rsidRPr="005942BE" w:rsidRDefault="00BF2D7E" w:rsidP="00E53F4A">
            <w:pPr>
              <w:rPr>
                <w:rFonts w:eastAsia="Times New Roman"/>
                <w:b/>
                <w:bCs/>
                <w:color w:val="000000"/>
                <w:lang w:val="es-CO" w:eastAsia="es-CO"/>
              </w:rPr>
            </w:pPr>
            <w:r>
              <w:rPr>
                <w:rFonts w:eastAsia="Times New Roman"/>
                <w:b/>
                <w:bCs/>
                <w:color w:val="000000"/>
                <w:lang w:val="es-CO" w:eastAsia="es-CO"/>
              </w:rPr>
              <w:t>Tiene ascensor</w:t>
            </w:r>
          </w:p>
        </w:tc>
        <w:tc>
          <w:tcPr>
            <w:tcW w:w="91.70pt" w:type="dxa"/>
            <w:tcBorders>
              <w:top w:val="single" w:sz="4" w:space="0" w:color="auto"/>
              <w:start w:val="nil"/>
              <w:bottom w:val="single" w:sz="4" w:space="0" w:color="auto"/>
              <w:end w:val="single" w:sz="4" w:space="0" w:color="000000"/>
            </w:tcBorders>
            <w:shd w:val="clear" w:color="auto" w:fill="auto"/>
            <w:vAlign w:val="center"/>
            <w:hideMark/>
          </w:tcPr>
          <w:p w14:paraId="27760139" w14:textId="5C26D2E5" w:rsidR="00BF2D7E" w:rsidRPr="005942BE" w:rsidRDefault="00BF2D7E" w:rsidP="00E53F4A">
            <w:pPr>
              <w:rPr>
                <w:rFonts w:eastAsia="Times New Roman"/>
                <w:b/>
                <w:bCs/>
                <w:color w:val="000000"/>
                <w:lang w:val="es-CO" w:eastAsia="es-CO"/>
              </w:rPr>
            </w:pPr>
            <w:r>
              <w:rPr>
                <w:rFonts w:eastAsia="Times New Roman"/>
                <w:b/>
                <w:bCs/>
                <w:color w:val="000000"/>
                <w:lang w:val="es-CO" w:eastAsia="es-CO"/>
              </w:rPr>
              <w:t>No tiene ascensor</w:t>
            </w:r>
          </w:p>
        </w:tc>
      </w:tr>
      <w:tr w:rsidR="00E82E07" w:rsidRPr="005942BE" w14:paraId="08851022" w14:textId="77777777" w:rsidTr="00E82E07">
        <w:trPr>
          <w:trHeight w:val="303"/>
          <w:jc w:val="center"/>
        </w:trPr>
        <w:tc>
          <w:tcPr>
            <w:tcW w:w="113.15pt" w:type="dxa"/>
            <w:tcBorders>
              <w:top w:val="single" w:sz="4" w:space="0" w:color="auto"/>
              <w:start w:val="single" w:sz="4" w:space="0" w:color="auto"/>
              <w:bottom w:val="single" w:sz="4" w:space="0" w:color="auto"/>
              <w:end w:val="single" w:sz="4" w:space="0" w:color="000000"/>
            </w:tcBorders>
            <w:shd w:val="clear" w:color="auto" w:fill="auto"/>
            <w:vAlign w:val="center"/>
            <w:hideMark/>
          </w:tcPr>
          <w:p w14:paraId="72A548C5" w14:textId="534B32C8" w:rsidR="00BF2D7E" w:rsidRPr="005942BE" w:rsidRDefault="00BF2D7E" w:rsidP="00BF2D7E">
            <w:pPr>
              <w:rPr>
                <w:rFonts w:eastAsia="Times New Roman"/>
                <w:color w:val="000000"/>
                <w:lang w:val="es-CO" w:eastAsia="es-CO"/>
              </w:rPr>
            </w:pPr>
            <w:r w:rsidRPr="00BF2D7E">
              <w:rPr>
                <w:rFonts w:eastAsia="Times New Roman"/>
                <w:color w:val="000000"/>
                <w:lang w:val="es-CO" w:eastAsia="es-CO"/>
              </w:rPr>
              <w:t>19388</w:t>
            </w:r>
            <w:r w:rsidRPr="005942BE">
              <w:rPr>
                <w:rFonts w:eastAsia="Times New Roman"/>
                <w:color w:val="000000"/>
                <w:lang w:val="es-CO" w:eastAsia="es-CO"/>
              </w:rPr>
              <w:t xml:space="preserve"> (</w:t>
            </w:r>
            <w:r>
              <w:rPr>
                <w:rFonts w:eastAsia="Times New Roman"/>
                <w:color w:val="000000"/>
                <w:lang w:val="es-CO" w:eastAsia="es-CO"/>
              </w:rPr>
              <w:t>78,04</w:t>
            </w:r>
            <w:r w:rsidRPr="005942BE">
              <w:rPr>
                <w:rFonts w:eastAsia="Times New Roman"/>
                <w:color w:val="000000"/>
                <w:lang w:val="es-CO" w:eastAsia="es-CO"/>
              </w:rPr>
              <w:t>%)</w:t>
            </w:r>
          </w:p>
        </w:tc>
        <w:tc>
          <w:tcPr>
            <w:tcW w:w="91.70pt" w:type="dxa"/>
            <w:tcBorders>
              <w:top w:val="single" w:sz="4" w:space="0" w:color="auto"/>
              <w:start w:val="nil"/>
              <w:bottom w:val="single" w:sz="4" w:space="0" w:color="auto"/>
              <w:end w:val="single" w:sz="4" w:space="0" w:color="000000"/>
            </w:tcBorders>
            <w:shd w:val="clear" w:color="auto" w:fill="auto"/>
            <w:vAlign w:val="center"/>
            <w:hideMark/>
          </w:tcPr>
          <w:p w14:paraId="49E59B56" w14:textId="3AB49116" w:rsidR="00BF2D7E" w:rsidRPr="005942BE" w:rsidRDefault="00BF2D7E" w:rsidP="00BF2D7E">
            <w:pPr>
              <w:rPr>
                <w:rFonts w:eastAsia="Times New Roman"/>
                <w:color w:val="000000"/>
                <w:lang w:val="es-CO" w:eastAsia="es-CO"/>
              </w:rPr>
            </w:pPr>
            <w:r w:rsidRPr="005942BE">
              <w:rPr>
                <w:rFonts w:eastAsia="Times New Roman"/>
                <w:color w:val="000000"/>
                <w:lang w:val="es-CO" w:eastAsia="es-CO"/>
              </w:rPr>
              <w:t>10599 (</w:t>
            </w:r>
            <w:r>
              <w:rPr>
                <w:rFonts w:eastAsia="Times New Roman"/>
                <w:color w:val="000000"/>
                <w:lang w:val="es-CO" w:eastAsia="es-CO"/>
              </w:rPr>
              <w:t>21</w:t>
            </w:r>
            <w:r w:rsidRPr="005942BE">
              <w:rPr>
                <w:rFonts w:eastAsia="Times New Roman"/>
                <w:color w:val="000000"/>
                <w:lang w:val="es-CO" w:eastAsia="es-CO"/>
              </w:rPr>
              <w:t>,</w:t>
            </w:r>
            <w:r>
              <w:rPr>
                <w:rFonts w:eastAsia="Times New Roman"/>
                <w:color w:val="000000"/>
                <w:lang w:val="es-CO" w:eastAsia="es-CO"/>
              </w:rPr>
              <w:t>96</w:t>
            </w:r>
            <w:r w:rsidRPr="005942BE">
              <w:rPr>
                <w:rFonts w:eastAsia="Times New Roman"/>
                <w:color w:val="000000"/>
                <w:lang w:val="es-CO" w:eastAsia="es-CO"/>
              </w:rPr>
              <w:t>%)</w:t>
            </w:r>
          </w:p>
        </w:tc>
      </w:tr>
    </w:tbl>
    <w:p w14:paraId="4CF0F93A" w14:textId="77777777" w:rsidR="00BF2D7E" w:rsidRPr="00BF2D7E" w:rsidRDefault="00BF2D7E" w:rsidP="00BF2D7E">
      <w:pPr>
        <w:rPr>
          <w:highlight w:val="cyan"/>
          <w:lang w:val="es-CO"/>
        </w:rPr>
      </w:pPr>
    </w:p>
    <w:p w14:paraId="1D9B8AD0" w14:textId="6756D45A" w:rsidR="00231CCA" w:rsidRDefault="00231CCA" w:rsidP="00BF2D7E">
      <w:pPr>
        <w:pStyle w:val="Prrafodelista"/>
        <w:jc w:val="both"/>
        <w:rPr>
          <w:highlight w:val="cyan"/>
          <w:lang w:val="es-CO"/>
        </w:rPr>
      </w:pPr>
      <w:r w:rsidRPr="00BF2D7E">
        <w:rPr>
          <w:highlight w:val="cyan"/>
          <w:lang w:val="es-CO"/>
        </w:rPr>
        <w:t xml:space="preserve"> </w:t>
      </w:r>
      <w:r w:rsidR="00BF2D7E">
        <w:rPr>
          <w:highlight w:val="cyan"/>
          <w:lang w:val="es-CO"/>
        </w:rPr>
        <w:t>Los inmuebles que no cuentan con ascensor también contar con apartamentos que no cuentan con uno y casas que no necesitan, las cuales no lo necesitan.</w:t>
      </w:r>
    </w:p>
    <w:p w14:paraId="7E320DB7" w14:textId="368F67A1" w:rsidR="00BF2D7E" w:rsidRDefault="00BF2D7E" w:rsidP="00BF2D7E">
      <w:pPr>
        <w:pStyle w:val="Prrafodelista"/>
        <w:numPr>
          <w:ilvl w:val="0"/>
          <w:numId w:val="26"/>
        </w:numPr>
        <w:jc w:val="both"/>
        <w:rPr>
          <w:highlight w:val="cyan"/>
          <w:lang w:val="es-CO"/>
        </w:rPr>
      </w:pPr>
      <w:r>
        <w:rPr>
          <w:highlight w:val="cyan"/>
          <w:lang w:val="es-CO"/>
        </w:rPr>
        <w:t xml:space="preserve">Parqueadero: </w:t>
      </w:r>
      <w:r w:rsidR="00231CCA" w:rsidRPr="00BF2D7E">
        <w:rPr>
          <w:highlight w:val="cyan"/>
          <w:lang w:val="es-CO"/>
        </w:rPr>
        <w:t>En la actualidad, gran parte de los individuos cuentan con uno o más carros</w:t>
      </w:r>
      <w:r w:rsidR="007557B4" w:rsidRPr="00BF2D7E">
        <w:rPr>
          <w:highlight w:val="cyan"/>
          <w:lang w:val="es-CO"/>
        </w:rPr>
        <w:t xml:space="preserve">, por lo tanto, es necesario que el inmueble cuente con al menos un parqueadero para que el individuo no incurra en gastos adicionales en encontrar un lugar seguro para su(s) carro(s), por lo tanto, si el inmueble incluye al menos un garaje, el precio de la vivienda tenderá a aumentar su valor. Por otra parte, de acuerdo con el análisis descriptivo, se identifica que esta es una variable categórica de dos niveles, en donde 1 hace referencia a que la casa o el apartamento cuenta con al menos un parqueadero y 0 que no lo hace. La </w:t>
      </w:r>
      <w:r>
        <w:rPr>
          <w:highlight w:val="cyan"/>
          <w:lang w:val="es-CO"/>
        </w:rPr>
        <w:t>proporción de inmuebles que cuentan con al menos un parqueadero es:</w:t>
      </w:r>
    </w:p>
    <w:p w14:paraId="42A09F7F" w14:textId="77777777" w:rsidR="00E82E07" w:rsidRDefault="00E82E07" w:rsidP="00E82E07">
      <w:pPr>
        <w:jc w:val="both"/>
        <w:rPr>
          <w:highlight w:val="cyan"/>
          <w:lang w:val="es-CO"/>
        </w:rPr>
      </w:pPr>
    </w:p>
    <w:p w14:paraId="055F2647" w14:textId="77777777" w:rsidR="00E82E07" w:rsidRPr="00E82E07" w:rsidRDefault="00E82E07" w:rsidP="00E82E07">
      <w:pPr>
        <w:jc w:val="both"/>
        <w:rPr>
          <w:highlight w:val="cyan"/>
          <w:lang w:val="es-CO"/>
        </w:rPr>
      </w:pPr>
    </w:p>
    <w:tbl>
      <w:tblPr>
        <w:tblW w:w="197.90pt" w:type="dxa"/>
        <w:jc w:val="center"/>
        <w:tblCellMar>
          <w:start w:w="3.50pt" w:type="dxa"/>
          <w:end w:w="3.50pt" w:type="dxa"/>
        </w:tblCellMar>
        <w:tblLook w:firstRow="1" w:lastRow="0" w:firstColumn="1" w:lastColumn="0" w:noHBand="0" w:noVBand="1"/>
      </w:tblPr>
      <w:tblGrid>
        <w:gridCol w:w="2476"/>
        <w:gridCol w:w="1482"/>
      </w:tblGrid>
      <w:tr w:rsidR="00BF2D7E" w:rsidRPr="005942BE" w14:paraId="75933193" w14:textId="77777777" w:rsidTr="00BF2D7E">
        <w:trPr>
          <w:jc w:val="center"/>
        </w:trPr>
        <w:tc>
          <w:tcPr>
            <w:tcW w:w="197.90pt" w:type="dxa"/>
            <w:gridSpan w:val="2"/>
            <w:tcBorders>
              <w:top w:val="single" w:sz="4" w:space="0" w:color="auto"/>
              <w:start w:val="single" w:sz="4" w:space="0" w:color="auto"/>
              <w:bottom w:val="single" w:sz="4" w:space="0" w:color="auto"/>
              <w:end w:val="single" w:sz="4" w:space="0" w:color="auto"/>
            </w:tcBorders>
            <w:shd w:val="clear" w:color="auto" w:fill="auto"/>
            <w:vAlign w:val="center"/>
            <w:hideMark/>
          </w:tcPr>
          <w:p w14:paraId="4B00B7AC" w14:textId="4A5355BC" w:rsidR="00BF2D7E" w:rsidRPr="005942BE" w:rsidRDefault="00BF2D7E" w:rsidP="00E53F4A">
            <w:pPr>
              <w:rPr>
                <w:rFonts w:eastAsia="Times New Roman"/>
                <w:b/>
                <w:bCs/>
                <w:color w:val="000000"/>
                <w:lang w:val="es-CO" w:eastAsia="es-CO"/>
              </w:rPr>
            </w:pPr>
            <w:r>
              <w:rPr>
                <w:rFonts w:eastAsia="Times New Roman"/>
                <w:b/>
                <w:bCs/>
                <w:color w:val="000000"/>
                <w:lang w:val="es-CO" w:eastAsia="es-CO"/>
              </w:rPr>
              <w:t>Parqueadero</w:t>
            </w:r>
          </w:p>
        </w:tc>
      </w:tr>
      <w:tr w:rsidR="00BF2D7E" w:rsidRPr="005942BE" w14:paraId="4C5A8850" w14:textId="77777777" w:rsidTr="00BF2D7E">
        <w:trPr>
          <w:jc w:val="center"/>
        </w:trPr>
        <w:tc>
          <w:tcPr>
            <w:tcW w:w="123.80pt" w:type="dxa"/>
            <w:tcBorders>
              <w:top w:val="single" w:sz="4" w:space="0" w:color="auto"/>
              <w:start w:val="single" w:sz="4" w:space="0" w:color="auto"/>
              <w:bottom w:val="single" w:sz="4" w:space="0" w:color="auto"/>
              <w:end w:val="single" w:sz="4" w:space="0" w:color="000000"/>
            </w:tcBorders>
            <w:shd w:val="clear" w:color="auto" w:fill="auto"/>
            <w:vAlign w:val="center"/>
            <w:hideMark/>
          </w:tcPr>
          <w:p w14:paraId="2AE1CA6B" w14:textId="5A207180" w:rsidR="00BF2D7E" w:rsidRPr="005942BE" w:rsidRDefault="00BF2D7E" w:rsidP="00BF2D7E">
            <w:pPr>
              <w:rPr>
                <w:rFonts w:eastAsia="Times New Roman"/>
                <w:b/>
                <w:bCs/>
                <w:color w:val="000000"/>
                <w:lang w:val="es-CO" w:eastAsia="es-CO"/>
              </w:rPr>
            </w:pPr>
            <w:r>
              <w:rPr>
                <w:rFonts w:eastAsia="Times New Roman"/>
                <w:b/>
                <w:bCs/>
                <w:color w:val="000000"/>
                <w:lang w:val="es-CO" w:eastAsia="es-CO"/>
              </w:rPr>
              <w:t xml:space="preserve">Tiene </w:t>
            </w:r>
            <w:r>
              <w:rPr>
                <w:rFonts w:eastAsia="Times New Roman"/>
                <w:b/>
                <w:bCs/>
                <w:color w:val="000000"/>
                <w:lang w:val="es-CO" w:eastAsia="es-CO"/>
              </w:rPr>
              <w:t>parqueadero</w:t>
            </w:r>
          </w:p>
        </w:tc>
        <w:tc>
          <w:tcPr>
            <w:tcW w:w="74.10pt" w:type="dxa"/>
            <w:tcBorders>
              <w:top w:val="single" w:sz="4" w:space="0" w:color="auto"/>
              <w:start w:val="nil"/>
              <w:bottom w:val="single" w:sz="4" w:space="0" w:color="auto"/>
              <w:end w:val="single" w:sz="4" w:space="0" w:color="000000"/>
            </w:tcBorders>
            <w:shd w:val="clear" w:color="auto" w:fill="auto"/>
            <w:vAlign w:val="center"/>
            <w:hideMark/>
          </w:tcPr>
          <w:p w14:paraId="331F21A5" w14:textId="78D3439B" w:rsidR="00BF2D7E" w:rsidRPr="005942BE" w:rsidRDefault="00BF2D7E" w:rsidP="00BF2D7E">
            <w:pPr>
              <w:rPr>
                <w:rFonts w:eastAsia="Times New Roman"/>
                <w:b/>
                <w:bCs/>
                <w:color w:val="000000"/>
                <w:lang w:val="es-CO" w:eastAsia="es-CO"/>
              </w:rPr>
            </w:pPr>
            <w:r>
              <w:rPr>
                <w:rFonts w:eastAsia="Times New Roman"/>
                <w:b/>
                <w:bCs/>
                <w:color w:val="000000"/>
                <w:lang w:val="es-CO" w:eastAsia="es-CO"/>
              </w:rPr>
              <w:t>No tiene parqueadero</w:t>
            </w:r>
          </w:p>
        </w:tc>
      </w:tr>
      <w:tr w:rsidR="00BF2D7E" w:rsidRPr="005942BE" w14:paraId="5536E898" w14:textId="77777777" w:rsidTr="00BF2D7E">
        <w:trPr>
          <w:jc w:val="center"/>
        </w:trPr>
        <w:tc>
          <w:tcPr>
            <w:tcW w:w="123.80pt" w:type="dxa"/>
            <w:tcBorders>
              <w:top w:val="single" w:sz="4" w:space="0" w:color="auto"/>
              <w:start w:val="single" w:sz="4" w:space="0" w:color="auto"/>
              <w:bottom w:val="single" w:sz="4" w:space="0" w:color="auto"/>
              <w:end w:val="single" w:sz="4" w:space="0" w:color="000000"/>
            </w:tcBorders>
            <w:shd w:val="clear" w:color="auto" w:fill="auto"/>
            <w:vAlign w:val="center"/>
            <w:hideMark/>
          </w:tcPr>
          <w:p w14:paraId="482C48F1" w14:textId="4987E95E" w:rsidR="00BF2D7E" w:rsidRPr="005942BE" w:rsidRDefault="00880E40" w:rsidP="00880E40">
            <w:pPr>
              <w:rPr>
                <w:rFonts w:eastAsia="Times New Roman"/>
                <w:color w:val="000000"/>
                <w:lang w:val="es-CO" w:eastAsia="es-CO"/>
              </w:rPr>
            </w:pPr>
            <w:r>
              <w:rPr>
                <w:rFonts w:eastAsia="Times New Roman"/>
                <w:color w:val="000000"/>
                <w:lang w:val="es-CO" w:eastAsia="es-CO"/>
              </w:rPr>
              <w:t>7885</w:t>
            </w:r>
            <w:r w:rsidR="00BF2D7E" w:rsidRPr="005942BE">
              <w:rPr>
                <w:rFonts w:eastAsia="Times New Roman"/>
                <w:color w:val="000000"/>
                <w:lang w:val="es-CO" w:eastAsia="es-CO"/>
              </w:rPr>
              <w:t xml:space="preserve"> (</w:t>
            </w:r>
            <w:r>
              <w:rPr>
                <w:rFonts w:eastAsia="Times New Roman"/>
                <w:color w:val="000000"/>
                <w:lang w:val="es-CO" w:eastAsia="es-CO"/>
              </w:rPr>
              <w:t>31,74</w:t>
            </w:r>
            <w:r w:rsidR="00BF2D7E" w:rsidRPr="005942BE">
              <w:rPr>
                <w:rFonts w:eastAsia="Times New Roman"/>
                <w:color w:val="000000"/>
                <w:lang w:val="es-CO" w:eastAsia="es-CO"/>
              </w:rPr>
              <w:t>%)</w:t>
            </w:r>
          </w:p>
        </w:tc>
        <w:tc>
          <w:tcPr>
            <w:tcW w:w="74.10pt" w:type="dxa"/>
            <w:tcBorders>
              <w:top w:val="single" w:sz="4" w:space="0" w:color="auto"/>
              <w:start w:val="nil"/>
              <w:bottom w:val="single" w:sz="4" w:space="0" w:color="auto"/>
              <w:end w:val="single" w:sz="4" w:space="0" w:color="000000"/>
            </w:tcBorders>
            <w:shd w:val="clear" w:color="auto" w:fill="auto"/>
            <w:vAlign w:val="center"/>
            <w:hideMark/>
          </w:tcPr>
          <w:p w14:paraId="65F72442" w14:textId="04EA4510" w:rsidR="00BF2D7E" w:rsidRPr="005942BE" w:rsidRDefault="00880E40" w:rsidP="00880E40">
            <w:pPr>
              <w:rPr>
                <w:rFonts w:eastAsia="Times New Roman"/>
                <w:color w:val="000000"/>
                <w:lang w:val="es-CO" w:eastAsia="es-CO"/>
              </w:rPr>
            </w:pPr>
            <w:r>
              <w:rPr>
                <w:rFonts w:eastAsia="Times New Roman"/>
                <w:color w:val="000000"/>
                <w:lang w:val="es-CO" w:eastAsia="es-CO"/>
              </w:rPr>
              <w:t>16958</w:t>
            </w:r>
            <w:r w:rsidR="00BF2D7E" w:rsidRPr="005942BE">
              <w:rPr>
                <w:rFonts w:eastAsia="Times New Roman"/>
                <w:color w:val="000000"/>
                <w:lang w:val="es-CO" w:eastAsia="es-CO"/>
              </w:rPr>
              <w:t xml:space="preserve"> (</w:t>
            </w:r>
            <w:r>
              <w:rPr>
                <w:rFonts w:eastAsia="Times New Roman"/>
                <w:color w:val="000000"/>
                <w:lang w:val="es-CO" w:eastAsia="es-CO"/>
              </w:rPr>
              <w:t>68,26</w:t>
            </w:r>
            <w:r w:rsidR="00BF2D7E" w:rsidRPr="005942BE">
              <w:rPr>
                <w:rFonts w:eastAsia="Times New Roman"/>
                <w:color w:val="000000"/>
                <w:lang w:val="es-CO" w:eastAsia="es-CO"/>
              </w:rPr>
              <w:t>%)</w:t>
            </w:r>
          </w:p>
        </w:tc>
      </w:tr>
    </w:tbl>
    <w:p w14:paraId="3354711E" w14:textId="77777777" w:rsidR="00BF2D7E" w:rsidRDefault="00BF2D7E" w:rsidP="00BF2D7E">
      <w:pPr>
        <w:pStyle w:val="Prrafodelista"/>
        <w:jc w:val="both"/>
        <w:rPr>
          <w:highlight w:val="cyan"/>
          <w:lang w:val="es-CO"/>
        </w:rPr>
      </w:pPr>
    </w:p>
    <w:p w14:paraId="15AF4E9C" w14:textId="0C1C4DBC" w:rsidR="00231CCA" w:rsidRPr="00BF2D7E" w:rsidRDefault="00880E40" w:rsidP="00880E40">
      <w:pPr>
        <w:pStyle w:val="Prrafodelista"/>
        <w:jc w:val="both"/>
        <w:rPr>
          <w:highlight w:val="cyan"/>
          <w:lang w:val="es-CO"/>
        </w:rPr>
      </w:pPr>
      <w:r>
        <w:rPr>
          <w:highlight w:val="cyan"/>
          <w:lang w:val="es-CO"/>
        </w:rPr>
        <w:t>Esta proporción</w:t>
      </w:r>
      <w:r w:rsidR="007557B4" w:rsidRPr="00BF2D7E">
        <w:rPr>
          <w:highlight w:val="cyan"/>
          <w:lang w:val="es-CO"/>
        </w:rPr>
        <w:t xml:space="preserve"> puede estar dad</w:t>
      </w:r>
      <w:r>
        <w:rPr>
          <w:highlight w:val="cyan"/>
          <w:lang w:val="es-CO"/>
        </w:rPr>
        <w:t>a</w:t>
      </w:r>
      <w:r w:rsidR="007557B4" w:rsidRPr="00BF2D7E">
        <w:rPr>
          <w:highlight w:val="cyan"/>
          <w:lang w:val="es-CO"/>
        </w:rPr>
        <w:t xml:space="preserve"> </w:t>
      </w:r>
      <w:r>
        <w:rPr>
          <w:highlight w:val="cyan"/>
          <w:lang w:val="es-CO"/>
        </w:rPr>
        <w:t>debido a que</w:t>
      </w:r>
      <w:r w:rsidR="007557B4" w:rsidRPr="00BF2D7E">
        <w:rPr>
          <w:highlight w:val="cyan"/>
          <w:lang w:val="es-CO"/>
        </w:rPr>
        <w:t xml:space="preserve"> algunos vendedores no ofrecieron dicha información, por ejemplo.</w:t>
      </w:r>
    </w:p>
    <w:p w14:paraId="37B0388E" w14:textId="0EB49C1B" w:rsidR="008D4F2F" w:rsidRPr="00327E61" w:rsidRDefault="00880E40" w:rsidP="00880E40">
      <w:pPr>
        <w:pStyle w:val="Prrafodelista"/>
        <w:numPr>
          <w:ilvl w:val="0"/>
          <w:numId w:val="25"/>
        </w:numPr>
        <w:jc w:val="both"/>
        <w:rPr>
          <w:highlight w:val="cyan"/>
          <w:lang w:val="es-CO"/>
        </w:rPr>
      </w:pPr>
      <w:r w:rsidRPr="00327E61">
        <w:rPr>
          <w:highlight w:val="cyan"/>
          <w:lang w:val="es-CO"/>
        </w:rPr>
        <w:t xml:space="preserve">De acuerdo con la ubicación geoespacial, se pueden recuperar datos por medio </w:t>
      </w:r>
      <w:proofErr w:type="gramStart"/>
      <w:r w:rsidRPr="00327E61">
        <w:rPr>
          <w:highlight w:val="cyan"/>
          <w:lang w:val="es-CO"/>
        </w:rPr>
        <w:t>la</w:t>
      </w:r>
      <w:proofErr w:type="gramEnd"/>
      <w:r w:rsidRPr="00327E61">
        <w:rPr>
          <w:highlight w:val="cyan"/>
          <w:lang w:val="es-CO"/>
        </w:rPr>
        <w:t xml:space="preserve"> hallazgo de características similares de otras viviendas y dicho promedio, adjuntarlo al inmueble que no cuenta con información. Ya que, al estar en un perímetro cercano, los inmuebles suelen presentar características similares.</w:t>
      </w:r>
    </w:p>
    <w:p w14:paraId="16C7EBFA" w14:textId="625C427C" w:rsidR="00880E40" w:rsidRPr="00327E61" w:rsidRDefault="00880E40" w:rsidP="00880E40">
      <w:pPr>
        <w:pStyle w:val="Prrafodelista"/>
        <w:numPr>
          <w:ilvl w:val="0"/>
          <w:numId w:val="26"/>
        </w:numPr>
        <w:jc w:val="both"/>
        <w:rPr>
          <w:highlight w:val="cyan"/>
          <w:lang w:val="es-CO"/>
        </w:rPr>
      </w:pPr>
      <w:r w:rsidRPr="00327E61">
        <w:rPr>
          <w:highlight w:val="cyan"/>
          <w:lang w:val="es-CO"/>
        </w:rPr>
        <w:t>Área: El área de un inmueble es fundamental para conocer el precio del mismo, ya que a medida que el área aumente, este también aumenta. Esto se da debido a que un espacio amplio permite contar con un mayor número de habitaciones, baños, una cocina más amplia y demás espacios de esparcimiento. Además, permite más posibilidades de remodelación y de inversión. Por lo tanto, ante la variable numérica presentada, se encuentran los siguientes valores respecto al análisis de las viviendas.</w:t>
      </w:r>
    </w:p>
    <w:tbl>
      <w:tblPr>
        <w:tblW w:w="125.50pt" w:type="dxa"/>
        <w:jc w:val="center"/>
        <w:tblCellMar>
          <w:start w:w="3.50pt" w:type="dxa"/>
          <w:end w:w="3.50pt" w:type="dxa"/>
        </w:tblCellMar>
        <w:tblLook w:firstRow="1" w:lastRow="0" w:firstColumn="1" w:lastColumn="0" w:noHBand="0" w:noVBand="1"/>
      </w:tblPr>
      <w:tblGrid>
        <w:gridCol w:w="590"/>
        <w:gridCol w:w="690"/>
        <w:gridCol w:w="790"/>
        <w:gridCol w:w="890"/>
      </w:tblGrid>
      <w:tr w:rsidR="00880E40" w:rsidRPr="001B3449" w14:paraId="3E3A0E5A" w14:textId="77777777" w:rsidTr="00E53F4A">
        <w:trPr>
          <w:trHeight w:val="235"/>
          <w:jc w:val="center"/>
        </w:trPr>
        <w:tc>
          <w:tcPr>
            <w:tcW w:w="125.50pt" w:type="dxa"/>
            <w:gridSpan w:val="4"/>
            <w:tcBorders>
              <w:top w:val="single" w:sz="4" w:space="0" w:color="auto"/>
              <w:start w:val="single" w:sz="4" w:space="0" w:color="auto"/>
              <w:bottom w:val="single" w:sz="4" w:space="0" w:color="auto"/>
              <w:end w:val="single" w:sz="4" w:space="0" w:color="auto"/>
            </w:tcBorders>
            <w:shd w:val="clear" w:color="auto" w:fill="auto"/>
            <w:vAlign w:val="center"/>
            <w:hideMark/>
          </w:tcPr>
          <w:p w14:paraId="12B82A43" w14:textId="2F2CF1C0" w:rsidR="00880E40" w:rsidRPr="001B3449" w:rsidRDefault="00327E61" w:rsidP="00327E61">
            <w:pPr>
              <w:rPr>
                <w:rFonts w:eastAsia="Times New Roman"/>
                <w:b/>
                <w:bCs/>
                <w:color w:val="000000"/>
                <w:lang w:val="es-CO" w:eastAsia="es-CO"/>
              </w:rPr>
            </w:pPr>
            <w:r>
              <w:rPr>
                <w:rFonts w:eastAsia="Times New Roman"/>
                <w:b/>
                <w:bCs/>
                <w:color w:val="000000"/>
                <w:lang w:val="es-CO" w:eastAsia="es-CO"/>
              </w:rPr>
              <w:t>Área (Mts2)</w:t>
            </w:r>
          </w:p>
        </w:tc>
      </w:tr>
      <w:tr w:rsidR="00880E40" w:rsidRPr="001B3449" w14:paraId="5F77F958" w14:textId="77777777" w:rsidTr="00E53F4A">
        <w:trPr>
          <w:trHeight w:val="284"/>
          <w:jc w:val="center"/>
        </w:trPr>
        <w:tc>
          <w:tcPr>
            <w:tcW w:w="30.75pt" w:type="dxa"/>
            <w:tcBorders>
              <w:top w:val="nil"/>
              <w:start w:val="single" w:sz="4" w:space="0" w:color="auto"/>
              <w:bottom w:val="single" w:sz="4" w:space="0" w:color="auto"/>
              <w:end w:val="single" w:sz="4" w:space="0" w:color="auto"/>
            </w:tcBorders>
            <w:shd w:val="clear" w:color="auto" w:fill="auto"/>
            <w:vAlign w:val="center"/>
            <w:hideMark/>
          </w:tcPr>
          <w:p w14:paraId="54456D82" w14:textId="77777777" w:rsidR="00880E40" w:rsidRPr="001B3449" w:rsidRDefault="00880E40" w:rsidP="00E53F4A">
            <w:pPr>
              <w:jc w:val="start"/>
              <w:rPr>
                <w:rFonts w:eastAsia="Times New Roman"/>
                <w:b/>
                <w:bCs/>
                <w:color w:val="000000"/>
                <w:lang w:val="es-CO" w:eastAsia="es-CO"/>
              </w:rPr>
            </w:pPr>
            <w:r w:rsidRPr="001B3449">
              <w:rPr>
                <w:rFonts w:eastAsia="Times New Roman"/>
                <w:b/>
                <w:bCs/>
                <w:color w:val="000000"/>
                <w:lang w:val="es-CO" w:eastAsia="es-CO"/>
              </w:rPr>
              <w:t>Min</w:t>
            </w:r>
          </w:p>
        </w:tc>
        <w:tc>
          <w:tcPr>
            <w:tcW w:w="32.55pt" w:type="dxa"/>
            <w:tcBorders>
              <w:top w:val="nil"/>
              <w:start w:val="nil"/>
              <w:bottom w:val="single" w:sz="4" w:space="0" w:color="auto"/>
              <w:end w:val="single" w:sz="4" w:space="0" w:color="auto"/>
            </w:tcBorders>
            <w:shd w:val="clear" w:color="auto" w:fill="auto"/>
            <w:vAlign w:val="center"/>
            <w:hideMark/>
          </w:tcPr>
          <w:p w14:paraId="0686F3C4" w14:textId="77777777" w:rsidR="00880E40" w:rsidRPr="001B3449" w:rsidRDefault="00880E40" w:rsidP="00E53F4A">
            <w:pPr>
              <w:jc w:val="start"/>
              <w:rPr>
                <w:rFonts w:eastAsia="Times New Roman"/>
                <w:b/>
                <w:bCs/>
                <w:color w:val="000000"/>
                <w:lang w:val="es-CO" w:eastAsia="es-CO"/>
              </w:rPr>
            </w:pPr>
            <w:r w:rsidRPr="001B3449">
              <w:rPr>
                <w:rFonts w:eastAsia="Times New Roman"/>
                <w:b/>
                <w:bCs/>
                <w:color w:val="000000"/>
                <w:lang w:val="es-CO" w:eastAsia="es-CO"/>
              </w:rPr>
              <w:t>Media</w:t>
            </w:r>
          </w:p>
        </w:tc>
        <w:tc>
          <w:tcPr>
            <w:tcW w:w="30.90pt" w:type="dxa"/>
            <w:tcBorders>
              <w:top w:val="nil"/>
              <w:start w:val="nil"/>
              <w:bottom w:val="single" w:sz="4" w:space="0" w:color="auto"/>
              <w:end w:val="single" w:sz="4" w:space="0" w:color="auto"/>
            </w:tcBorders>
            <w:shd w:val="clear" w:color="auto" w:fill="auto"/>
            <w:vAlign w:val="center"/>
            <w:hideMark/>
          </w:tcPr>
          <w:p w14:paraId="02424A06" w14:textId="77777777" w:rsidR="00880E40" w:rsidRPr="001B3449" w:rsidRDefault="00880E40" w:rsidP="00E53F4A">
            <w:pPr>
              <w:jc w:val="start"/>
              <w:rPr>
                <w:rFonts w:eastAsia="Times New Roman"/>
                <w:b/>
                <w:bCs/>
                <w:color w:val="000000"/>
                <w:lang w:val="es-CO" w:eastAsia="es-CO"/>
              </w:rPr>
            </w:pPr>
            <w:r w:rsidRPr="001B3449">
              <w:rPr>
                <w:rFonts w:eastAsia="Times New Roman"/>
                <w:b/>
                <w:bCs/>
                <w:color w:val="000000"/>
                <w:lang w:val="es-CO" w:eastAsia="es-CO"/>
              </w:rPr>
              <w:t>Max</w:t>
            </w:r>
          </w:p>
        </w:tc>
        <w:tc>
          <w:tcPr>
            <w:tcW w:w="31.25pt" w:type="dxa"/>
            <w:tcBorders>
              <w:top w:val="nil"/>
              <w:start w:val="nil"/>
              <w:bottom w:val="single" w:sz="4" w:space="0" w:color="auto"/>
              <w:end w:val="single" w:sz="4" w:space="0" w:color="auto"/>
            </w:tcBorders>
            <w:shd w:val="clear" w:color="auto" w:fill="auto"/>
            <w:vAlign w:val="center"/>
            <w:hideMark/>
          </w:tcPr>
          <w:p w14:paraId="441E74E9" w14:textId="77777777" w:rsidR="00880E40" w:rsidRPr="001B3449" w:rsidRDefault="00880E40" w:rsidP="00E53F4A">
            <w:pPr>
              <w:jc w:val="start"/>
              <w:rPr>
                <w:rFonts w:eastAsia="Times New Roman"/>
                <w:b/>
                <w:bCs/>
                <w:color w:val="000000"/>
                <w:lang w:val="es-CO" w:eastAsia="es-CO"/>
              </w:rPr>
            </w:pPr>
            <w:r w:rsidRPr="001B3449">
              <w:rPr>
                <w:rFonts w:eastAsia="Times New Roman"/>
                <w:b/>
                <w:bCs/>
                <w:color w:val="000000"/>
                <w:lang w:val="es-CO" w:eastAsia="es-CO"/>
              </w:rPr>
              <w:t>Moda</w:t>
            </w:r>
          </w:p>
        </w:tc>
      </w:tr>
      <w:tr w:rsidR="00880E40" w:rsidRPr="001B3449" w14:paraId="6324541B" w14:textId="77777777" w:rsidTr="00E53F4A">
        <w:trPr>
          <w:trHeight w:val="235"/>
          <w:jc w:val="center"/>
        </w:trPr>
        <w:tc>
          <w:tcPr>
            <w:tcW w:w="30.75pt" w:type="dxa"/>
            <w:tcBorders>
              <w:top w:val="nil"/>
              <w:start w:val="single" w:sz="4" w:space="0" w:color="auto"/>
              <w:bottom w:val="single" w:sz="4" w:space="0" w:color="auto"/>
              <w:end w:val="single" w:sz="4" w:space="0" w:color="auto"/>
            </w:tcBorders>
            <w:shd w:val="clear" w:color="auto" w:fill="auto"/>
            <w:vAlign w:val="center"/>
            <w:hideMark/>
          </w:tcPr>
          <w:p w14:paraId="18A588A0" w14:textId="008174D9" w:rsidR="00880E40" w:rsidRPr="001B3449" w:rsidRDefault="00327E61" w:rsidP="00E53F4A">
            <w:pPr>
              <w:jc w:val="end"/>
              <w:rPr>
                <w:rFonts w:eastAsia="Times New Roman"/>
                <w:color w:val="000000"/>
                <w:lang w:val="es-CO" w:eastAsia="es-CO"/>
              </w:rPr>
            </w:pPr>
            <w:r>
              <w:rPr>
                <w:rFonts w:eastAsia="Times New Roman"/>
                <w:color w:val="000000"/>
                <w:lang w:val="es-CO" w:eastAsia="es-CO"/>
              </w:rPr>
              <w:t>74,08</w:t>
            </w:r>
          </w:p>
        </w:tc>
        <w:tc>
          <w:tcPr>
            <w:tcW w:w="32.55pt" w:type="dxa"/>
            <w:tcBorders>
              <w:top w:val="nil"/>
              <w:start w:val="nil"/>
              <w:bottom w:val="single" w:sz="4" w:space="0" w:color="auto"/>
              <w:end w:val="single" w:sz="4" w:space="0" w:color="auto"/>
            </w:tcBorders>
            <w:shd w:val="clear" w:color="auto" w:fill="auto"/>
            <w:vAlign w:val="center"/>
            <w:hideMark/>
          </w:tcPr>
          <w:p w14:paraId="21772BEE" w14:textId="00772985" w:rsidR="00880E40" w:rsidRPr="001B3449" w:rsidRDefault="00327E61" w:rsidP="00E53F4A">
            <w:pPr>
              <w:jc w:val="end"/>
              <w:rPr>
                <w:rFonts w:eastAsia="Times New Roman"/>
                <w:color w:val="000000"/>
                <w:lang w:val="es-CO" w:eastAsia="es-CO"/>
              </w:rPr>
            </w:pPr>
            <w:r>
              <w:rPr>
                <w:rFonts w:eastAsia="Times New Roman"/>
                <w:color w:val="000000"/>
                <w:lang w:val="es-CO" w:eastAsia="es-CO"/>
              </w:rPr>
              <w:t>286,75</w:t>
            </w:r>
          </w:p>
        </w:tc>
        <w:tc>
          <w:tcPr>
            <w:tcW w:w="30.90pt" w:type="dxa"/>
            <w:tcBorders>
              <w:top w:val="nil"/>
              <w:start w:val="nil"/>
              <w:bottom w:val="single" w:sz="4" w:space="0" w:color="auto"/>
              <w:end w:val="single" w:sz="4" w:space="0" w:color="auto"/>
            </w:tcBorders>
            <w:shd w:val="clear" w:color="auto" w:fill="auto"/>
            <w:vAlign w:val="center"/>
            <w:hideMark/>
          </w:tcPr>
          <w:p w14:paraId="73DD2013" w14:textId="4721BDCA" w:rsidR="00880E40" w:rsidRPr="001B3449" w:rsidRDefault="00327E61" w:rsidP="00E53F4A">
            <w:pPr>
              <w:jc w:val="end"/>
              <w:rPr>
                <w:rFonts w:eastAsia="Times New Roman"/>
                <w:color w:val="000000"/>
                <w:lang w:val="es-CO" w:eastAsia="es-CO"/>
              </w:rPr>
            </w:pPr>
            <w:r w:rsidRPr="00327E61">
              <w:rPr>
                <w:rFonts w:eastAsia="Times New Roman"/>
                <w:color w:val="000000"/>
                <w:lang w:val="es-CO" w:eastAsia="es-CO"/>
              </w:rPr>
              <w:t>3940.14</w:t>
            </w:r>
          </w:p>
        </w:tc>
        <w:tc>
          <w:tcPr>
            <w:tcW w:w="31.25pt" w:type="dxa"/>
            <w:tcBorders>
              <w:top w:val="nil"/>
              <w:start w:val="nil"/>
              <w:bottom w:val="single" w:sz="4" w:space="0" w:color="auto"/>
              <w:end w:val="single" w:sz="4" w:space="0" w:color="auto"/>
            </w:tcBorders>
            <w:shd w:val="clear" w:color="auto" w:fill="auto"/>
            <w:vAlign w:val="center"/>
            <w:hideMark/>
          </w:tcPr>
          <w:p w14:paraId="05247836" w14:textId="30692BA1" w:rsidR="00880E40" w:rsidRPr="001B3449" w:rsidRDefault="00327E61" w:rsidP="00E53F4A">
            <w:pPr>
              <w:jc w:val="end"/>
              <w:rPr>
                <w:rFonts w:eastAsia="Times New Roman"/>
                <w:color w:val="000000"/>
                <w:lang w:val="es-CO" w:eastAsia="es-CO"/>
              </w:rPr>
            </w:pPr>
            <w:r>
              <w:rPr>
                <w:rFonts w:eastAsia="Times New Roman"/>
                <w:color w:val="000000"/>
                <w:lang w:val="es-CO" w:eastAsia="es-CO"/>
              </w:rPr>
              <w:t>193.7414</w:t>
            </w:r>
          </w:p>
        </w:tc>
      </w:tr>
    </w:tbl>
    <w:p w14:paraId="7414F086" w14:textId="4DE50B89" w:rsidR="00880E40" w:rsidRPr="00327E61" w:rsidRDefault="00327E61" w:rsidP="00327E61">
      <w:pPr>
        <w:pStyle w:val="Prrafodelista"/>
        <w:numPr>
          <w:ilvl w:val="0"/>
          <w:numId w:val="25"/>
        </w:numPr>
        <w:jc w:val="both"/>
        <w:rPr>
          <w:highlight w:val="cyan"/>
          <w:lang w:val="es-CO"/>
        </w:rPr>
      </w:pPr>
      <w:r w:rsidRPr="00327E61">
        <w:rPr>
          <w:highlight w:val="cyan"/>
          <w:lang w:val="es-CO"/>
        </w:rPr>
        <w:t>Por medio de la ubicación geoespacial se pueden hallar diferentes variables que pueden predecir los precios de las viviendas, ya que existen puntos importantes de las ciudades, las cuales entre menos distancia exista entre el inmueble y el punto, el valor del inmueble aumenta</w:t>
      </w:r>
    </w:p>
    <w:p w14:paraId="3ECCB268" w14:textId="246F0F6E" w:rsidR="00327E61" w:rsidRPr="00327E61" w:rsidRDefault="00327E61" w:rsidP="00327E61">
      <w:pPr>
        <w:pStyle w:val="Prrafodelista"/>
        <w:numPr>
          <w:ilvl w:val="0"/>
          <w:numId w:val="26"/>
        </w:numPr>
        <w:jc w:val="both"/>
        <w:rPr>
          <w:highlight w:val="cyan"/>
          <w:lang w:val="es-CO"/>
        </w:rPr>
      </w:pPr>
      <w:r w:rsidRPr="00327E61">
        <w:rPr>
          <w:highlight w:val="cyan"/>
          <w:lang w:val="es-CO"/>
        </w:rPr>
        <w:t>Transporte público: Contar con al menos un transporte público cerca de la vivienda es fundamental para poder analizar la facilidad vial y que tan alejado puede estar del resto de la ciudad. Por lo tanto, esta variable presenta la distancia mínima que tiene el inmueble con al menos un medio de transporte público, ya que a medida que esta distancia sea más corta, el precio puede incrementarse. De acuerdo al análisis, se evidencian las siguientes distancias mínimas:</w:t>
      </w:r>
    </w:p>
    <w:tbl>
      <w:tblPr>
        <w:tblW w:w="148pt" w:type="dxa"/>
        <w:jc w:val="center"/>
        <w:tblCellMar>
          <w:start w:w="3.50pt" w:type="dxa"/>
          <w:end w:w="3.50pt" w:type="dxa"/>
        </w:tblCellMar>
        <w:tblLook w:firstRow="1" w:lastRow="0" w:firstColumn="1" w:lastColumn="0" w:noHBand="0" w:noVBand="1"/>
      </w:tblPr>
      <w:tblGrid>
        <w:gridCol w:w="590"/>
        <w:gridCol w:w="890"/>
        <w:gridCol w:w="890"/>
        <w:gridCol w:w="890"/>
      </w:tblGrid>
      <w:tr w:rsidR="00327E61" w:rsidRPr="001B3449" w14:paraId="24DBB4B1" w14:textId="77777777" w:rsidTr="00E82E07">
        <w:trPr>
          <w:trHeight w:val="234"/>
          <w:jc w:val="center"/>
        </w:trPr>
        <w:tc>
          <w:tcPr>
            <w:tcW w:w="148pt" w:type="dxa"/>
            <w:gridSpan w:val="4"/>
            <w:tcBorders>
              <w:top w:val="single" w:sz="4" w:space="0" w:color="auto"/>
              <w:start w:val="single" w:sz="4" w:space="0" w:color="auto"/>
              <w:bottom w:val="single" w:sz="4" w:space="0" w:color="auto"/>
              <w:end w:val="single" w:sz="4" w:space="0" w:color="auto"/>
            </w:tcBorders>
            <w:shd w:val="clear" w:color="auto" w:fill="auto"/>
            <w:vAlign w:val="center"/>
            <w:hideMark/>
          </w:tcPr>
          <w:p w14:paraId="1B0EE108" w14:textId="1A48F0EA" w:rsidR="00327E61" w:rsidRPr="001B3449" w:rsidRDefault="00327E61" w:rsidP="00E53F4A">
            <w:pPr>
              <w:rPr>
                <w:rFonts w:eastAsia="Times New Roman"/>
                <w:b/>
                <w:bCs/>
                <w:color w:val="000000"/>
                <w:lang w:val="es-CO" w:eastAsia="es-CO"/>
              </w:rPr>
            </w:pPr>
            <w:r>
              <w:rPr>
                <w:rFonts w:eastAsia="Times New Roman"/>
                <w:b/>
                <w:bCs/>
                <w:color w:val="000000"/>
                <w:lang w:val="es-CO" w:eastAsia="es-CO"/>
              </w:rPr>
              <w:t>Distancia TP (Mts2)</w:t>
            </w:r>
          </w:p>
        </w:tc>
      </w:tr>
      <w:tr w:rsidR="00E82E07" w:rsidRPr="001B3449" w14:paraId="0B908E1F" w14:textId="77777777" w:rsidTr="00E82E07">
        <w:trPr>
          <w:trHeight w:val="283"/>
          <w:jc w:val="center"/>
        </w:trPr>
        <w:tc>
          <w:tcPr>
            <w:tcW w:w="26.75pt" w:type="dxa"/>
            <w:tcBorders>
              <w:top w:val="nil"/>
              <w:start w:val="single" w:sz="4" w:space="0" w:color="auto"/>
              <w:bottom w:val="single" w:sz="4" w:space="0" w:color="auto"/>
              <w:end w:val="single" w:sz="4" w:space="0" w:color="auto"/>
            </w:tcBorders>
            <w:shd w:val="clear" w:color="auto" w:fill="auto"/>
            <w:vAlign w:val="center"/>
            <w:hideMark/>
          </w:tcPr>
          <w:p w14:paraId="1BAFBA67" w14:textId="77777777" w:rsidR="00327E61" w:rsidRPr="001B3449" w:rsidRDefault="00327E61" w:rsidP="00E53F4A">
            <w:pPr>
              <w:jc w:val="start"/>
              <w:rPr>
                <w:rFonts w:eastAsia="Times New Roman"/>
                <w:b/>
                <w:bCs/>
                <w:color w:val="000000"/>
                <w:lang w:val="es-CO" w:eastAsia="es-CO"/>
              </w:rPr>
            </w:pPr>
            <w:r w:rsidRPr="001B3449">
              <w:rPr>
                <w:rFonts w:eastAsia="Times New Roman"/>
                <w:b/>
                <w:bCs/>
                <w:color w:val="000000"/>
                <w:lang w:val="es-CO" w:eastAsia="es-CO"/>
              </w:rPr>
              <w:t>Min</w:t>
            </w:r>
          </w:p>
        </w:tc>
        <w:tc>
          <w:tcPr>
            <w:tcW w:w="40.40pt" w:type="dxa"/>
            <w:tcBorders>
              <w:top w:val="nil"/>
              <w:start w:val="nil"/>
              <w:bottom w:val="single" w:sz="4" w:space="0" w:color="auto"/>
              <w:end w:val="single" w:sz="4" w:space="0" w:color="auto"/>
            </w:tcBorders>
            <w:shd w:val="clear" w:color="auto" w:fill="auto"/>
            <w:vAlign w:val="center"/>
            <w:hideMark/>
          </w:tcPr>
          <w:p w14:paraId="3F8EBB90" w14:textId="77777777" w:rsidR="00327E61" w:rsidRPr="001B3449" w:rsidRDefault="00327E61" w:rsidP="00E53F4A">
            <w:pPr>
              <w:jc w:val="start"/>
              <w:rPr>
                <w:rFonts w:eastAsia="Times New Roman"/>
                <w:b/>
                <w:bCs/>
                <w:color w:val="000000"/>
                <w:lang w:val="es-CO" w:eastAsia="es-CO"/>
              </w:rPr>
            </w:pPr>
            <w:r w:rsidRPr="001B3449">
              <w:rPr>
                <w:rFonts w:eastAsia="Times New Roman"/>
                <w:b/>
                <w:bCs/>
                <w:color w:val="000000"/>
                <w:lang w:val="es-CO" w:eastAsia="es-CO"/>
              </w:rPr>
              <w:t>Media</w:t>
            </w:r>
          </w:p>
        </w:tc>
        <w:tc>
          <w:tcPr>
            <w:tcW w:w="40.40pt" w:type="dxa"/>
            <w:tcBorders>
              <w:top w:val="nil"/>
              <w:start w:val="nil"/>
              <w:bottom w:val="single" w:sz="4" w:space="0" w:color="auto"/>
              <w:end w:val="single" w:sz="4" w:space="0" w:color="auto"/>
            </w:tcBorders>
            <w:shd w:val="clear" w:color="auto" w:fill="auto"/>
            <w:vAlign w:val="center"/>
            <w:hideMark/>
          </w:tcPr>
          <w:p w14:paraId="61BE5B5A" w14:textId="77777777" w:rsidR="00327E61" w:rsidRPr="001B3449" w:rsidRDefault="00327E61" w:rsidP="00E53F4A">
            <w:pPr>
              <w:jc w:val="start"/>
              <w:rPr>
                <w:rFonts w:eastAsia="Times New Roman"/>
                <w:b/>
                <w:bCs/>
                <w:color w:val="000000"/>
                <w:lang w:val="es-CO" w:eastAsia="es-CO"/>
              </w:rPr>
            </w:pPr>
            <w:r w:rsidRPr="001B3449">
              <w:rPr>
                <w:rFonts w:eastAsia="Times New Roman"/>
                <w:b/>
                <w:bCs/>
                <w:color w:val="000000"/>
                <w:lang w:val="es-CO" w:eastAsia="es-CO"/>
              </w:rPr>
              <w:t>Max</w:t>
            </w:r>
          </w:p>
        </w:tc>
        <w:tc>
          <w:tcPr>
            <w:tcW w:w="40.40pt" w:type="dxa"/>
            <w:tcBorders>
              <w:top w:val="nil"/>
              <w:start w:val="nil"/>
              <w:bottom w:val="single" w:sz="4" w:space="0" w:color="auto"/>
              <w:end w:val="single" w:sz="4" w:space="0" w:color="auto"/>
            </w:tcBorders>
            <w:shd w:val="clear" w:color="auto" w:fill="auto"/>
            <w:vAlign w:val="center"/>
            <w:hideMark/>
          </w:tcPr>
          <w:p w14:paraId="5EC375F1" w14:textId="77777777" w:rsidR="00327E61" w:rsidRPr="001B3449" w:rsidRDefault="00327E61" w:rsidP="00E53F4A">
            <w:pPr>
              <w:jc w:val="start"/>
              <w:rPr>
                <w:rFonts w:eastAsia="Times New Roman"/>
                <w:b/>
                <w:bCs/>
                <w:color w:val="000000"/>
                <w:lang w:val="es-CO" w:eastAsia="es-CO"/>
              </w:rPr>
            </w:pPr>
            <w:r w:rsidRPr="001B3449">
              <w:rPr>
                <w:rFonts w:eastAsia="Times New Roman"/>
                <w:b/>
                <w:bCs/>
                <w:color w:val="000000"/>
                <w:lang w:val="es-CO" w:eastAsia="es-CO"/>
              </w:rPr>
              <w:t>Moda</w:t>
            </w:r>
          </w:p>
        </w:tc>
      </w:tr>
      <w:tr w:rsidR="00E82E07" w:rsidRPr="001B3449" w14:paraId="6654A473" w14:textId="77777777" w:rsidTr="00E82E07">
        <w:trPr>
          <w:trHeight w:val="234"/>
          <w:jc w:val="center"/>
        </w:trPr>
        <w:tc>
          <w:tcPr>
            <w:tcW w:w="26.75pt" w:type="dxa"/>
            <w:tcBorders>
              <w:top w:val="nil"/>
              <w:start w:val="single" w:sz="4" w:space="0" w:color="auto"/>
              <w:bottom w:val="single" w:sz="4" w:space="0" w:color="auto"/>
              <w:end w:val="single" w:sz="4" w:space="0" w:color="auto"/>
            </w:tcBorders>
            <w:shd w:val="clear" w:color="auto" w:fill="auto"/>
            <w:vAlign w:val="center"/>
            <w:hideMark/>
          </w:tcPr>
          <w:p w14:paraId="43A9007F" w14:textId="46A9F926" w:rsidR="00327E61" w:rsidRPr="001B3449" w:rsidRDefault="00327E61" w:rsidP="00E53F4A">
            <w:pPr>
              <w:jc w:val="end"/>
              <w:rPr>
                <w:rFonts w:eastAsia="Times New Roman"/>
                <w:color w:val="000000"/>
                <w:lang w:val="es-CO" w:eastAsia="es-CO"/>
              </w:rPr>
            </w:pPr>
            <w:r>
              <w:rPr>
                <w:rFonts w:eastAsia="Times New Roman"/>
                <w:color w:val="000000"/>
                <w:lang w:val="es-CO" w:eastAsia="es-CO"/>
              </w:rPr>
              <w:t>4,</w:t>
            </w:r>
            <w:r w:rsidRPr="00327E61">
              <w:rPr>
                <w:rFonts w:eastAsia="Times New Roman"/>
                <w:color w:val="000000"/>
                <w:lang w:val="es-CO" w:eastAsia="es-CO"/>
              </w:rPr>
              <w:t>397</w:t>
            </w:r>
          </w:p>
        </w:tc>
        <w:tc>
          <w:tcPr>
            <w:tcW w:w="40.40pt" w:type="dxa"/>
            <w:tcBorders>
              <w:top w:val="nil"/>
              <w:start w:val="nil"/>
              <w:bottom w:val="single" w:sz="4" w:space="0" w:color="auto"/>
              <w:end w:val="single" w:sz="4" w:space="0" w:color="auto"/>
            </w:tcBorders>
            <w:shd w:val="clear" w:color="auto" w:fill="auto"/>
            <w:vAlign w:val="center"/>
            <w:hideMark/>
          </w:tcPr>
          <w:p w14:paraId="4584DBAF" w14:textId="78966B32" w:rsidR="00327E61" w:rsidRPr="001B3449" w:rsidRDefault="00327E61" w:rsidP="00E53F4A">
            <w:pPr>
              <w:jc w:val="end"/>
              <w:rPr>
                <w:rFonts w:eastAsia="Times New Roman"/>
                <w:color w:val="000000"/>
                <w:lang w:val="es-CO" w:eastAsia="es-CO"/>
              </w:rPr>
            </w:pPr>
            <w:r>
              <w:rPr>
                <w:rFonts w:eastAsia="Times New Roman"/>
                <w:color w:val="000000"/>
                <w:lang w:val="es-CO" w:eastAsia="es-CO"/>
              </w:rPr>
              <w:t>1519,</w:t>
            </w:r>
            <w:r w:rsidRPr="00327E61">
              <w:rPr>
                <w:rFonts w:eastAsia="Times New Roman"/>
                <w:color w:val="000000"/>
                <w:lang w:val="es-CO" w:eastAsia="es-CO"/>
              </w:rPr>
              <w:t>834</w:t>
            </w:r>
          </w:p>
        </w:tc>
        <w:tc>
          <w:tcPr>
            <w:tcW w:w="40.40pt" w:type="dxa"/>
            <w:tcBorders>
              <w:top w:val="nil"/>
              <w:start w:val="nil"/>
              <w:bottom w:val="single" w:sz="4" w:space="0" w:color="auto"/>
              <w:end w:val="single" w:sz="4" w:space="0" w:color="auto"/>
            </w:tcBorders>
            <w:shd w:val="clear" w:color="auto" w:fill="auto"/>
            <w:vAlign w:val="center"/>
            <w:hideMark/>
          </w:tcPr>
          <w:p w14:paraId="14EC905C" w14:textId="51BA55C4" w:rsidR="00327E61" w:rsidRPr="001B3449" w:rsidRDefault="00327E61" w:rsidP="00327E61">
            <w:pPr>
              <w:jc w:val="end"/>
              <w:rPr>
                <w:rFonts w:eastAsia="Times New Roman"/>
                <w:color w:val="000000"/>
                <w:lang w:val="es-CO" w:eastAsia="es-CO"/>
              </w:rPr>
            </w:pPr>
            <w:r w:rsidRPr="00327E61">
              <w:rPr>
                <w:rFonts w:eastAsia="Times New Roman"/>
                <w:color w:val="000000"/>
                <w:lang w:val="es-CO" w:eastAsia="es-CO"/>
              </w:rPr>
              <w:t>4472</w:t>
            </w:r>
            <w:r>
              <w:rPr>
                <w:rFonts w:eastAsia="Times New Roman"/>
                <w:color w:val="000000"/>
                <w:lang w:val="es-CO" w:eastAsia="es-CO"/>
              </w:rPr>
              <w:t>,</w:t>
            </w:r>
            <w:r w:rsidRPr="00327E61">
              <w:rPr>
                <w:rFonts w:eastAsia="Times New Roman"/>
                <w:color w:val="000000"/>
                <w:lang w:val="es-CO" w:eastAsia="es-CO"/>
              </w:rPr>
              <w:t>144</w:t>
            </w:r>
          </w:p>
        </w:tc>
        <w:tc>
          <w:tcPr>
            <w:tcW w:w="40.40pt" w:type="dxa"/>
            <w:tcBorders>
              <w:top w:val="nil"/>
              <w:start w:val="nil"/>
              <w:bottom w:val="single" w:sz="4" w:space="0" w:color="auto"/>
              <w:end w:val="single" w:sz="4" w:space="0" w:color="auto"/>
            </w:tcBorders>
            <w:shd w:val="clear" w:color="auto" w:fill="auto"/>
            <w:vAlign w:val="center"/>
            <w:hideMark/>
          </w:tcPr>
          <w:p w14:paraId="526ACD59" w14:textId="64A057D0" w:rsidR="00327E61" w:rsidRPr="001B3449" w:rsidRDefault="00327E61" w:rsidP="00327E61">
            <w:pPr>
              <w:jc w:val="end"/>
              <w:rPr>
                <w:rFonts w:eastAsia="Times New Roman"/>
                <w:color w:val="000000"/>
                <w:lang w:val="es-CO" w:eastAsia="es-CO"/>
              </w:rPr>
            </w:pPr>
            <w:r w:rsidRPr="00327E61">
              <w:rPr>
                <w:rFonts w:eastAsia="Times New Roman"/>
                <w:color w:val="000000"/>
                <w:lang w:val="es-CO" w:eastAsia="es-CO"/>
              </w:rPr>
              <w:t>2168</w:t>
            </w:r>
            <w:r>
              <w:rPr>
                <w:rFonts w:eastAsia="Times New Roman"/>
                <w:color w:val="000000"/>
                <w:lang w:val="es-CO" w:eastAsia="es-CO"/>
              </w:rPr>
              <w:t>,</w:t>
            </w:r>
            <w:r w:rsidRPr="00327E61">
              <w:rPr>
                <w:rFonts w:eastAsia="Times New Roman"/>
                <w:color w:val="000000"/>
                <w:lang w:val="es-CO" w:eastAsia="es-CO"/>
              </w:rPr>
              <w:t>091</w:t>
            </w:r>
          </w:p>
        </w:tc>
      </w:tr>
    </w:tbl>
    <w:p w14:paraId="454FE0C7" w14:textId="56411B0A" w:rsidR="00327E61" w:rsidRDefault="007A08AE" w:rsidP="007A08AE">
      <w:pPr>
        <w:pStyle w:val="Prrafodelista"/>
        <w:numPr>
          <w:ilvl w:val="0"/>
          <w:numId w:val="26"/>
        </w:numPr>
        <w:jc w:val="both"/>
        <w:rPr>
          <w:highlight w:val="cyan"/>
          <w:lang w:val="es-CO"/>
        </w:rPr>
      </w:pPr>
      <w:r w:rsidRPr="007A08AE">
        <w:rPr>
          <w:highlight w:val="cyan"/>
          <w:lang w:val="es-CO"/>
        </w:rPr>
        <w:t>Bares: La distancia mínima a bares es otro factor a tener en cuenta, ya que, en general, este tipo de establecimiento hace que pueda generar incomodidad a los habitantes en las horas de la noche. Por lo tanto, al estar cada vez más alejados de un bar, el comprador puede estar más interesado en el inmueble. De acuerdo con la variable numérica, se presenta las siguientes distancias mínimas:</w:t>
      </w:r>
    </w:p>
    <w:p w14:paraId="1ABA6288" w14:textId="77777777" w:rsidR="00E82E07" w:rsidRDefault="00E82E07" w:rsidP="00E82E07">
      <w:pPr>
        <w:pStyle w:val="Prrafodelista"/>
        <w:jc w:val="both"/>
        <w:rPr>
          <w:highlight w:val="cyan"/>
          <w:lang w:val="es-CO"/>
        </w:rPr>
      </w:pPr>
    </w:p>
    <w:p w14:paraId="06EBAF8D" w14:textId="77777777" w:rsidR="00E82E07" w:rsidRPr="007A08AE" w:rsidRDefault="00E82E07" w:rsidP="00E82E07">
      <w:pPr>
        <w:pStyle w:val="Prrafodelista"/>
        <w:jc w:val="both"/>
        <w:rPr>
          <w:highlight w:val="cyan"/>
          <w:lang w:val="es-CO"/>
        </w:rPr>
      </w:pPr>
    </w:p>
    <w:tbl>
      <w:tblPr>
        <w:tblW w:w="145pt" w:type="dxa"/>
        <w:jc w:val="center"/>
        <w:tblCellMar>
          <w:start w:w="3.50pt" w:type="dxa"/>
          <w:end w:w="3.50pt" w:type="dxa"/>
        </w:tblCellMar>
        <w:tblLook w:firstRow="1" w:lastRow="0" w:firstColumn="1" w:lastColumn="0" w:noHBand="0" w:noVBand="1"/>
      </w:tblPr>
      <w:tblGrid>
        <w:gridCol w:w="590"/>
        <w:gridCol w:w="790"/>
        <w:gridCol w:w="890"/>
        <w:gridCol w:w="890"/>
      </w:tblGrid>
      <w:tr w:rsidR="007A08AE" w:rsidRPr="001B3449" w14:paraId="0193D49C" w14:textId="77777777" w:rsidTr="00E82E07">
        <w:trPr>
          <w:trHeight w:val="234"/>
          <w:jc w:val="center"/>
        </w:trPr>
        <w:tc>
          <w:tcPr>
            <w:tcW w:w="145pt" w:type="dxa"/>
            <w:gridSpan w:val="4"/>
            <w:tcBorders>
              <w:top w:val="single" w:sz="4" w:space="0" w:color="auto"/>
              <w:start w:val="single" w:sz="4" w:space="0" w:color="auto"/>
              <w:bottom w:val="single" w:sz="4" w:space="0" w:color="auto"/>
              <w:end w:val="single" w:sz="4" w:space="0" w:color="auto"/>
            </w:tcBorders>
            <w:shd w:val="clear" w:color="auto" w:fill="auto"/>
            <w:vAlign w:val="center"/>
            <w:hideMark/>
          </w:tcPr>
          <w:p w14:paraId="1396219A" w14:textId="236BB158" w:rsidR="007A08AE" w:rsidRPr="001B3449" w:rsidRDefault="007A08AE" w:rsidP="007A08AE">
            <w:pPr>
              <w:rPr>
                <w:rFonts w:eastAsia="Times New Roman"/>
                <w:b/>
                <w:bCs/>
                <w:color w:val="000000"/>
                <w:lang w:val="es-CO" w:eastAsia="es-CO"/>
              </w:rPr>
            </w:pPr>
            <w:r>
              <w:rPr>
                <w:rFonts w:eastAsia="Times New Roman"/>
                <w:b/>
                <w:bCs/>
                <w:color w:val="000000"/>
                <w:lang w:val="es-CO" w:eastAsia="es-CO"/>
              </w:rPr>
              <w:lastRenderedPageBreak/>
              <w:t xml:space="preserve">Distancia </w:t>
            </w:r>
            <w:r w:rsidR="00367FD0">
              <w:rPr>
                <w:rFonts w:eastAsia="Times New Roman"/>
                <w:b/>
                <w:bCs/>
                <w:color w:val="000000"/>
                <w:lang w:val="es-CO" w:eastAsia="es-CO"/>
              </w:rPr>
              <w:t>b</w:t>
            </w:r>
            <w:r>
              <w:rPr>
                <w:rFonts w:eastAsia="Times New Roman"/>
                <w:b/>
                <w:bCs/>
                <w:color w:val="000000"/>
                <w:lang w:val="es-CO" w:eastAsia="es-CO"/>
              </w:rPr>
              <w:t xml:space="preserve">ares </w:t>
            </w:r>
            <w:r>
              <w:rPr>
                <w:rFonts w:eastAsia="Times New Roman"/>
                <w:b/>
                <w:bCs/>
                <w:color w:val="000000"/>
                <w:lang w:val="es-CO" w:eastAsia="es-CO"/>
              </w:rPr>
              <w:t>(Mts2)</w:t>
            </w:r>
          </w:p>
        </w:tc>
      </w:tr>
      <w:tr w:rsidR="007A08AE" w:rsidRPr="001B3449" w14:paraId="7A4F9F0F" w14:textId="77777777" w:rsidTr="00E82E07">
        <w:trPr>
          <w:trHeight w:val="283"/>
          <w:jc w:val="center"/>
        </w:trPr>
        <w:tc>
          <w:tcPr>
            <w:tcW w:w="27.05pt" w:type="dxa"/>
            <w:tcBorders>
              <w:top w:val="nil"/>
              <w:start w:val="single" w:sz="4" w:space="0" w:color="auto"/>
              <w:bottom w:val="single" w:sz="4" w:space="0" w:color="auto"/>
              <w:end w:val="single" w:sz="4" w:space="0" w:color="auto"/>
            </w:tcBorders>
            <w:shd w:val="clear" w:color="auto" w:fill="auto"/>
            <w:vAlign w:val="center"/>
            <w:hideMark/>
          </w:tcPr>
          <w:p w14:paraId="1F5018F9" w14:textId="77777777" w:rsidR="007A08AE" w:rsidRPr="001B3449" w:rsidRDefault="007A08AE" w:rsidP="00E53F4A">
            <w:pPr>
              <w:jc w:val="start"/>
              <w:rPr>
                <w:rFonts w:eastAsia="Times New Roman"/>
                <w:b/>
                <w:bCs/>
                <w:color w:val="000000"/>
                <w:lang w:val="es-CO" w:eastAsia="es-CO"/>
              </w:rPr>
            </w:pPr>
            <w:r w:rsidRPr="001B3449">
              <w:rPr>
                <w:rFonts w:eastAsia="Times New Roman"/>
                <w:b/>
                <w:bCs/>
                <w:color w:val="000000"/>
                <w:lang w:val="es-CO" w:eastAsia="es-CO"/>
              </w:rPr>
              <w:t>Min</w:t>
            </w:r>
          </w:p>
        </w:tc>
        <w:tc>
          <w:tcPr>
            <w:tcW w:w="36.25pt" w:type="dxa"/>
            <w:tcBorders>
              <w:top w:val="nil"/>
              <w:start w:val="nil"/>
              <w:bottom w:val="single" w:sz="4" w:space="0" w:color="auto"/>
              <w:end w:val="single" w:sz="4" w:space="0" w:color="auto"/>
            </w:tcBorders>
            <w:shd w:val="clear" w:color="auto" w:fill="auto"/>
            <w:vAlign w:val="center"/>
            <w:hideMark/>
          </w:tcPr>
          <w:p w14:paraId="5EDADA0E" w14:textId="77777777" w:rsidR="007A08AE" w:rsidRPr="001B3449" w:rsidRDefault="007A08AE" w:rsidP="00E53F4A">
            <w:pPr>
              <w:jc w:val="start"/>
              <w:rPr>
                <w:rFonts w:eastAsia="Times New Roman"/>
                <w:b/>
                <w:bCs/>
                <w:color w:val="000000"/>
                <w:lang w:val="es-CO" w:eastAsia="es-CO"/>
              </w:rPr>
            </w:pPr>
            <w:r w:rsidRPr="001B3449">
              <w:rPr>
                <w:rFonts w:eastAsia="Times New Roman"/>
                <w:b/>
                <w:bCs/>
                <w:color w:val="000000"/>
                <w:lang w:val="es-CO" w:eastAsia="es-CO"/>
              </w:rPr>
              <w:t>Media</w:t>
            </w:r>
          </w:p>
        </w:tc>
        <w:tc>
          <w:tcPr>
            <w:tcW w:w="40.80pt" w:type="dxa"/>
            <w:tcBorders>
              <w:top w:val="nil"/>
              <w:start w:val="nil"/>
              <w:bottom w:val="single" w:sz="4" w:space="0" w:color="auto"/>
              <w:end w:val="single" w:sz="4" w:space="0" w:color="auto"/>
            </w:tcBorders>
            <w:shd w:val="clear" w:color="auto" w:fill="auto"/>
            <w:vAlign w:val="center"/>
            <w:hideMark/>
          </w:tcPr>
          <w:p w14:paraId="0CEC2903" w14:textId="77777777" w:rsidR="007A08AE" w:rsidRPr="001B3449" w:rsidRDefault="007A08AE" w:rsidP="00E53F4A">
            <w:pPr>
              <w:jc w:val="start"/>
              <w:rPr>
                <w:rFonts w:eastAsia="Times New Roman"/>
                <w:b/>
                <w:bCs/>
                <w:color w:val="000000"/>
                <w:lang w:val="es-CO" w:eastAsia="es-CO"/>
              </w:rPr>
            </w:pPr>
            <w:r w:rsidRPr="001B3449">
              <w:rPr>
                <w:rFonts w:eastAsia="Times New Roman"/>
                <w:b/>
                <w:bCs/>
                <w:color w:val="000000"/>
                <w:lang w:val="es-CO" w:eastAsia="es-CO"/>
              </w:rPr>
              <w:t>Max</w:t>
            </w:r>
          </w:p>
        </w:tc>
        <w:tc>
          <w:tcPr>
            <w:tcW w:w="40.80pt" w:type="dxa"/>
            <w:tcBorders>
              <w:top w:val="nil"/>
              <w:start w:val="nil"/>
              <w:bottom w:val="single" w:sz="4" w:space="0" w:color="auto"/>
              <w:end w:val="single" w:sz="4" w:space="0" w:color="auto"/>
            </w:tcBorders>
            <w:shd w:val="clear" w:color="auto" w:fill="auto"/>
            <w:vAlign w:val="center"/>
            <w:hideMark/>
          </w:tcPr>
          <w:p w14:paraId="5AEE12AF" w14:textId="77777777" w:rsidR="007A08AE" w:rsidRPr="001B3449" w:rsidRDefault="007A08AE" w:rsidP="00E53F4A">
            <w:pPr>
              <w:jc w:val="start"/>
              <w:rPr>
                <w:rFonts w:eastAsia="Times New Roman"/>
                <w:b/>
                <w:bCs/>
                <w:color w:val="000000"/>
                <w:lang w:val="es-CO" w:eastAsia="es-CO"/>
              </w:rPr>
            </w:pPr>
            <w:r w:rsidRPr="001B3449">
              <w:rPr>
                <w:rFonts w:eastAsia="Times New Roman"/>
                <w:b/>
                <w:bCs/>
                <w:color w:val="000000"/>
                <w:lang w:val="es-CO" w:eastAsia="es-CO"/>
              </w:rPr>
              <w:t>Moda</w:t>
            </w:r>
          </w:p>
        </w:tc>
      </w:tr>
      <w:tr w:rsidR="007A08AE" w:rsidRPr="001B3449" w14:paraId="31804828" w14:textId="77777777" w:rsidTr="00E82E07">
        <w:trPr>
          <w:trHeight w:val="234"/>
          <w:jc w:val="center"/>
        </w:trPr>
        <w:tc>
          <w:tcPr>
            <w:tcW w:w="27.05pt" w:type="dxa"/>
            <w:tcBorders>
              <w:top w:val="nil"/>
              <w:start w:val="single" w:sz="4" w:space="0" w:color="auto"/>
              <w:bottom w:val="single" w:sz="4" w:space="0" w:color="auto"/>
              <w:end w:val="single" w:sz="4" w:space="0" w:color="auto"/>
            </w:tcBorders>
            <w:shd w:val="clear" w:color="auto" w:fill="auto"/>
            <w:vAlign w:val="center"/>
            <w:hideMark/>
          </w:tcPr>
          <w:p w14:paraId="5B95FA55" w14:textId="7D76625A" w:rsidR="007A08AE" w:rsidRPr="001B3449" w:rsidRDefault="007A08AE" w:rsidP="007A08AE">
            <w:pPr>
              <w:jc w:val="end"/>
              <w:rPr>
                <w:rFonts w:eastAsia="Times New Roman"/>
                <w:color w:val="000000"/>
                <w:lang w:val="es-CO" w:eastAsia="es-CO"/>
              </w:rPr>
            </w:pPr>
            <w:r>
              <w:rPr>
                <w:rFonts w:eastAsia="Times New Roman"/>
                <w:color w:val="000000"/>
                <w:lang w:val="es-CO" w:eastAsia="es-CO"/>
              </w:rPr>
              <w:t>2,101</w:t>
            </w:r>
          </w:p>
        </w:tc>
        <w:tc>
          <w:tcPr>
            <w:tcW w:w="36.25pt" w:type="dxa"/>
            <w:tcBorders>
              <w:top w:val="nil"/>
              <w:start w:val="nil"/>
              <w:bottom w:val="single" w:sz="4" w:space="0" w:color="auto"/>
              <w:end w:val="single" w:sz="4" w:space="0" w:color="auto"/>
            </w:tcBorders>
            <w:shd w:val="clear" w:color="auto" w:fill="auto"/>
            <w:vAlign w:val="center"/>
            <w:hideMark/>
          </w:tcPr>
          <w:p w14:paraId="23B180B2" w14:textId="099E8924" w:rsidR="007A08AE" w:rsidRPr="001B3449" w:rsidRDefault="007A08AE" w:rsidP="00E53F4A">
            <w:pPr>
              <w:jc w:val="end"/>
              <w:rPr>
                <w:rFonts w:eastAsia="Times New Roman"/>
                <w:color w:val="000000"/>
                <w:lang w:val="es-CO" w:eastAsia="es-CO"/>
              </w:rPr>
            </w:pPr>
            <w:r>
              <w:rPr>
                <w:rFonts w:eastAsia="Times New Roman"/>
                <w:color w:val="000000"/>
                <w:lang w:val="es-CO" w:eastAsia="es-CO"/>
              </w:rPr>
              <w:t>694,033</w:t>
            </w:r>
          </w:p>
        </w:tc>
        <w:tc>
          <w:tcPr>
            <w:tcW w:w="40.80pt" w:type="dxa"/>
            <w:tcBorders>
              <w:top w:val="nil"/>
              <w:start w:val="nil"/>
              <w:bottom w:val="single" w:sz="4" w:space="0" w:color="auto"/>
              <w:end w:val="single" w:sz="4" w:space="0" w:color="auto"/>
            </w:tcBorders>
            <w:shd w:val="clear" w:color="auto" w:fill="auto"/>
            <w:vAlign w:val="center"/>
            <w:hideMark/>
          </w:tcPr>
          <w:p w14:paraId="6BA30321" w14:textId="3545B49B" w:rsidR="007A08AE" w:rsidRPr="001B3449" w:rsidRDefault="007A08AE" w:rsidP="007A08AE">
            <w:pPr>
              <w:jc w:val="end"/>
              <w:rPr>
                <w:rFonts w:eastAsia="Times New Roman"/>
                <w:color w:val="000000"/>
                <w:lang w:val="es-CO" w:eastAsia="es-CO"/>
              </w:rPr>
            </w:pPr>
            <w:r w:rsidRPr="007A08AE">
              <w:rPr>
                <w:rFonts w:eastAsia="Times New Roman"/>
                <w:color w:val="000000"/>
                <w:lang w:val="es-CO" w:eastAsia="es-CO"/>
              </w:rPr>
              <w:t>3062</w:t>
            </w:r>
            <w:r>
              <w:rPr>
                <w:rFonts w:eastAsia="Times New Roman"/>
                <w:color w:val="000000"/>
                <w:lang w:val="es-CO" w:eastAsia="es-CO"/>
              </w:rPr>
              <w:t>,</w:t>
            </w:r>
            <w:r w:rsidRPr="007A08AE">
              <w:rPr>
                <w:rFonts w:eastAsia="Times New Roman"/>
                <w:color w:val="000000"/>
                <w:lang w:val="es-CO" w:eastAsia="es-CO"/>
              </w:rPr>
              <w:t>209</w:t>
            </w:r>
          </w:p>
        </w:tc>
        <w:tc>
          <w:tcPr>
            <w:tcW w:w="40.80pt" w:type="dxa"/>
            <w:tcBorders>
              <w:top w:val="nil"/>
              <w:start w:val="nil"/>
              <w:bottom w:val="single" w:sz="4" w:space="0" w:color="auto"/>
              <w:end w:val="single" w:sz="4" w:space="0" w:color="auto"/>
            </w:tcBorders>
            <w:shd w:val="clear" w:color="auto" w:fill="auto"/>
            <w:vAlign w:val="center"/>
            <w:hideMark/>
          </w:tcPr>
          <w:p w14:paraId="67BBFA5A" w14:textId="6C93E51A" w:rsidR="007A08AE" w:rsidRPr="001B3449" w:rsidRDefault="007A08AE" w:rsidP="007A08AE">
            <w:pPr>
              <w:jc w:val="end"/>
              <w:rPr>
                <w:rFonts w:eastAsia="Times New Roman"/>
                <w:color w:val="000000"/>
                <w:lang w:val="es-CO" w:eastAsia="es-CO"/>
              </w:rPr>
            </w:pPr>
            <w:r w:rsidRPr="007A08AE">
              <w:rPr>
                <w:rFonts w:eastAsia="Times New Roman"/>
                <w:color w:val="000000"/>
                <w:lang w:val="es-CO" w:eastAsia="es-CO"/>
              </w:rPr>
              <w:t>487</w:t>
            </w:r>
            <w:r>
              <w:rPr>
                <w:rFonts w:eastAsia="Times New Roman"/>
                <w:color w:val="000000"/>
                <w:lang w:val="es-CO" w:eastAsia="es-CO"/>
              </w:rPr>
              <w:t>,</w:t>
            </w:r>
            <w:r w:rsidRPr="007A08AE">
              <w:rPr>
                <w:rFonts w:eastAsia="Times New Roman"/>
                <w:color w:val="000000"/>
                <w:lang w:val="es-CO" w:eastAsia="es-CO"/>
              </w:rPr>
              <w:t>8808</w:t>
            </w:r>
          </w:p>
        </w:tc>
      </w:tr>
    </w:tbl>
    <w:p w14:paraId="7A15060D" w14:textId="17795A9C" w:rsidR="007A08AE" w:rsidRPr="00E82E07" w:rsidRDefault="007A08AE" w:rsidP="007A08AE">
      <w:pPr>
        <w:pStyle w:val="Prrafodelista"/>
        <w:numPr>
          <w:ilvl w:val="0"/>
          <w:numId w:val="26"/>
        </w:numPr>
        <w:jc w:val="both"/>
        <w:rPr>
          <w:highlight w:val="cyan"/>
          <w:lang w:val="es-CO"/>
        </w:rPr>
      </w:pPr>
      <w:r w:rsidRPr="00E82E07">
        <w:rPr>
          <w:highlight w:val="cyan"/>
          <w:lang w:val="es-CO"/>
        </w:rPr>
        <w:t>Parques:</w:t>
      </w:r>
      <w:r w:rsidR="00367FD0" w:rsidRPr="00E82E07">
        <w:rPr>
          <w:highlight w:val="cyan"/>
          <w:lang w:val="es-CO"/>
        </w:rPr>
        <w:t xml:space="preserve"> La distancia mínima a por lo menos un parque es otro predictor relevante dentro del modelo, ya que, en general, los individuos buscan tener un espacio verde y de recreación cerca, ya sea porque dentro del hogar tienen niños los cuales puedan entretenerse, mascotas que necesiten espacio libre para derrochar su energía o cumplir sus necesidades fisiológicas o porque los compradores también desean un espacio al aire libre para su propio entrenamiento. Por lo tanto, a medida que esta distancia va disminuyendo, el precio del inmueble tiende a incrementar. La siguiente variable categórica presenta la siguiente descripción estadística:</w:t>
      </w:r>
    </w:p>
    <w:tbl>
      <w:tblPr>
        <w:tblW w:w="174.75pt" w:type="dxa"/>
        <w:jc w:val="center"/>
        <w:tblCellMar>
          <w:start w:w="3.50pt" w:type="dxa"/>
          <w:end w:w="3.50pt" w:type="dxa"/>
        </w:tblCellMar>
        <w:tblLook w:firstRow="1" w:lastRow="0" w:firstColumn="1" w:lastColumn="0" w:noHBand="0" w:noVBand="1"/>
      </w:tblPr>
      <w:tblGrid>
        <w:gridCol w:w="697"/>
        <w:gridCol w:w="899"/>
        <w:gridCol w:w="1000"/>
        <w:gridCol w:w="899"/>
      </w:tblGrid>
      <w:tr w:rsidR="00E82E07" w:rsidRPr="001B3449" w14:paraId="491BCA05" w14:textId="77777777" w:rsidTr="00E82E07">
        <w:trPr>
          <w:trHeight w:val="42"/>
          <w:jc w:val="center"/>
        </w:trPr>
        <w:tc>
          <w:tcPr>
            <w:tcW w:w="174.75pt" w:type="dxa"/>
            <w:gridSpan w:val="4"/>
            <w:tcBorders>
              <w:top w:val="single" w:sz="4" w:space="0" w:color="auto"/>
              <w:start w:val="single" w:sz="4" w:space="0" w:color="auto"/>
              <w:bottom w:val="single" w:sz="4" w:space="0" w:color="auto"/>
              <w:end w:val="single" w:sz="4" w:space="0" w:color="auto"/>
            </w:tcBorders>
            <w:shd w:val="clear" w:color="auto" w:fill="auto"/>
            <w:vAlign w:val="center"/>
            <w:hideMark/>
          </w:tcPr>
          <w:p w14:paraId="388B0A6D" w14:textId="7E6AB7BB" w:rsidR="00367FD0" w:rsidRPr="001B3449" w:rsidRDefault="00367FD0" w:rsidP="00367FD0">
            <w:pPr>
              <w:rPr>
                <w:rFonts w:eastAsia="Times New Roman"/>
                <w:b/>
                <w:bCs/>
                <w:color w:val="000000"/>
                <w:lang w:val="es-CO" w:eastAsia="es-CO"/>
              </w:rPr>
            </w:pPr>
            <w:r>
              <w:rPr>
                <w:rFonts w:eastAsia="Times New Roman"/>
                <w:b/>
                <w:bCs/>
                <w:color w:val="000000"/>
                <w:lang w:val="es-CO" w:eastAsia="es-CO"/>
              </w:rPr>
              <w:t xml:space="preserve">Distancia </w:t>
            </w:r>
            <w:r>
              <w:rPr>
                <w:rFonts w:eastAsia="Times New Roman"/>
                <w:b/>
                <w:bCs/>
                <w:color w:val="000000"/>
                <w:lang w:val="es-CO" w:eastAsia="es-CO"/>
              </w:rPr>
              <w:t xml:space="preserve">parques </w:t>
            </w:r>
            <w:r>
              <w:rPr>
                <w:rFonts w:eastAsia="Times New Roman"/>
                <w:b/>
                <w:bCs/>
                <w:color w:val="000000"/>
                <w:lang w:val="es-CO" w:eastAsia="es-CO"/>
              </w:rPr>
              <w:t xml:space="preserve"> (Mts2)</w:t>
            </w:r>
          </w:p>
        </w:tc>
      </w:tr>
      <w:tr w:rsidR="00367FD0" w:rsidRPr="001B3449" w14:paraId="447F39F4" w14:textId="77777777" w:rsidTr="00E82E07">
        <w:trPr>
          <w:trHeight w:val="51"/>
          <w:jc w:val="center"/>
        </w:trPr>
        <w:tc>
          <w:tcPr>
            <w:tcW w:w="34.85pt" w:type="dxa"/>
            <w:tcBorders>
              <w:top w:val="nil"/>
              <w:start w:val="single" w:sz="4" w:space="0" w:color="auto"/>
              <w:bottom w:val="single" w:sz="4" w:space="0" w:color="auto"/>
              <w:end w:val="single" w:sz="4" w:space="0" w:color="auto"/>
            </w:tcBorders>
            <w:shd w:val="clear" w:color="auto" w:fill="auto"/>
            <w:vAlign w:val="center"/>
            <w:hideMark/>
          </w:tcPr>
          <w:p w14:paraId="4A21F42A" w14:textId="77777777" w:rsidR="00367FD0" w:rsidRPr="001B3449" w:rsidRDefault="00367FD0" w:rsidP="00E53F4A">
            <w:pPr>
              <w:jc w:val="start"/>
              <w:rPr>
                <w:rFonts w:eastAsia="Times New Roman"/>
                <w:b/>
                <w:bCs/>
                <w:color w:val="000000"/>
                <w:lang w:val="es-CO" w:eastAsia="es-CO"/>
              </w:rPr>
            </w:pPr>
            <w:r w:rsidRPr="001B3449">
              <w:rPr>
                <w:rFonts w:eastAsia="Times New Roman"/>
                <w:b/>
                <w:bCs/>
                <w:color w:val="000000"/>
                <w:lang w:val="es-CO" w:eastAsia="es-CO"/>
              </w:rPr>
              <w:t>Min</w:t>
            </w:r>
          </w:p>
        </w:tc>
        <w:tc>
          <w:tcPr>
            <w:tcW w:w="44.95pt" w:type="dxa"/>
            <w:tcBorders>
              <w:top w:val="nil"/>
              <w:start w:val="nil"/>
              <w:bottom w:val="single" w:sz="4" w:space="0" w:color="auto"/>
              <w:end w:val="single" w:sz="4" w:space="0" w:color="auto"/>
            </w:tcBorders>
            <w:shd w:val="clear" w:color="auto" w:fill="auto"/>
            <w:vAlign w:val="center"/>
            <w:hideMark/>
          </w:tcPr>
          <w:p w14:paraId="13A0BAA4" w14:textId="77777777" w:rsidR="00367FD0" w:rsidRPr="001B3449" w:rsidRDefault="00367FD0" w:rsidP="00E53F4A">
            <w:pPr>
              <w:jc w:val="start"/>
              <w:rPr>
                <w:rFonts w:eastAsia="Times New Roman"/>
                <w:b/>
                <w:bCs/>
                <w:color w:val="000000"/>
                <w:lang w:val="es-CO" w:eastAsia="es-CO"/>
              </w:rPr>
            </w:pPr>
            <w:r w:rsidRPr="001B3449">
              <w:rPr>
                <w:rFonts w:eastAsia="Times New Roman"/>
                <w:b/>
                <w:bCs/>
                <w:color w:val="000000"/>
                <w:lang w:val="es-CO" w:eastAsia="es-CO"/>
              </w:rPr>
              <w:t>Media</w:t>
            </w:r>
          </w:p>
        </w:tc>
        <w:tc>
          <w:tcPr>
            <w:tcW w:w="50pt" w:type="dxa"/>
            <w:tcBorders>
              <w:top w:val="nil"/>
              <w:start w:val="nil"/>
              <w:bottom w:val="single" w:sz="4" w:space="0" w:color="auto"/>
              <w:end w:val="single" w:sz="4" w:space="0" w:color="auto"/>
            </w:tcBorders>
            <w:shd w:val="clear" w:color="auto" w:fill="auto"/>
            <w:vAlign w:val="center"/>
            <w:hideMark/>
          </w:tcPr>
          <w:p w14:paraId="1824CEB7" w14:textId="77777777" w:rsidR="00367FD0" w:rsidRPr="001B3449" w:rsidRDefault="00367FD0" w:rsidP="00E53F4A">
            <w:pPr>
              <w:jc w:val="start"/>
              <w:rPr>
                <w:rFonts w:eastAsia="Times New Roman"/>
                <w:b/>
                <w:bCs/>
                <w:color w:val="000000"/>
                <w:lang w:val="es-CO" w:eastAsia="es-CO"/>
              </w:rPr>
            </w:pPr>
            <w:r w:rsidRPr="001B3449">
              <w:rPr>
                <w:rFonts w:eastAsia="Times New Roman"/>
                <w:b/>
                <w:bCs/>
                <w:color w:val="000000"/>
                <w:lang w:val="es-CO" w:eastAsia="es-CO"/>
              </w:rPr>
              <w:t>Max</w:t>
            </w:r>
          </w:p>
        </w:tc>
        <w:tc>
          <w:tcPr>
            <w:tcW w:w="44.95pt" w:type="dxa"/>
            <w:tcBorders>
              <w:top w:val="nil"/>
              <w:start w:val="nil"/>
              <w:bottom w:val="single" w:sz="4" w:space="0" w:color="auto"/>
              <w:end w:val="single" w:sz="4" w:space="0" w:color="auto"/>
            </w:tcBorders>
            <w:shd w:val="clear" w:color="auto" w:fill="auto"/>
            <w:vAlign w:val="center"/>
            <w:hideMark/>
          </w:tcPr>
          <w:p w14:paraId="571B119B" w14:textId="77777777" w:rsidR="00367FD0" w:rsidRPr="001B3449" w:rsidRDefault="00367FD0" w:rsidP="00E53F4A">
            <w:pPr>
              <w:jc w:val="start"/>
              <w:rPr>
                <w:rFonts w:eastAsia="Times New Roman"/>
                <w:b/>
                <w:bCs/>
                <w:color w:val="000000"/>
                <w:lang w:val="es-CO" w:eastAsia="es-CO"/>
              </w:rPr>
            </w:pPr>
            <w:r w:rsidRPr="001B3449">
              <w:rPr>
                <w:rFonts w:eastAsia="Times New Roman"/>
                <w:b/>
                <w:bCs/>
                <w:color w:val="000000"/>
                <w:lang w:val="es-CO" w:eastAsia="es-CO"/>
              </w:rPr>
              <w:t>Moda</w:t>
            </w:r>
          </w:p>
        </w:tc>
      </w:tr>
      <w:tr w:rsidR="00367FD0" w:rsidRPr="001B3449" w14:paraId="027E162C" w14:textId="77777777" w:rsidTr="00E82E07">
        <w:trPr>
          <w:trHeight w:val="42"/>
          <w:jc w:val="center"/>
        </w:trPr>
        <w:tc>
          <w:tcPr>
            <w:tcW w:w="34.85pt" w:type="dxa"/>
            <w:tcBorders>
              <w:top w:val="nil"/>
              <w:start w:val="single" w:sz="4" w:space="0" w:color="auto"/>
              <w:bottom w:val="single" w:sz="4" w:space="0" w:color="auto"/>
              <w:end w:val="single" w:sz="4" w:space="0" w:color="auto"/>
            </w:tcBorders>
            <w:shd w:val="clear" w:color="auto" w:fill="auto"/>
            <w:vAlign w:val="center"/>
            <w:hideMark/>
          </w:tcPr>
          <w:p w14:paraId="5FDF2CE4" w14:textId="46C81EAF" w:rsidR="00367FD0" w:rsidRPr="001B3449" w:rsidRDefault="00367FD0" w:rsidP="00367FD0">
            <w:pPr>
              <w:jc w:val="end"/>
              <w:rPr>
                <w:rFonts w:eastAsia="Times New Roman"/>
                <w:color w:val="000000"/>
                <w:lang w:val="es-CO" w:eastAsia="es-CO"/>
              </w:rPr>
            </w:pPr>
            <w:r>
              <w:rPr>
                <w:rFonts w:eastAsia="Times New Roman"/>
                <w:color w:val="000000"/>
                <w:lang w:val="es-CO" w:eastAsia="es-CO"/>
              </w:rPr>
              <w:t>0,</w:t>
            </w:r>
            <w:r w:rsidRPr="00367FD0">
              <w:rPr>
                <w:rFonts w:eastAsia="Times New Roman"/>
                <w:color w:val="000000"/>
                <w:lang w:val="es-CO" w:eastAsia="es-CO"/>
              </w:rPr>
              <w:t>4975</w:t>
            </w:r>
          </w:p>
        </w:tc>
        <w:tc>
          <w:tcPr>
            <w:tcW w:w="44.95pt" w:type="dxa"/>
            <w:tcBorders>
              <w:top w:val="nil"/>
              <w:start w:val="nil"/>
              <w:bottom w:val="single" w:sz="4" w:space="0" w:color="auto"/>
              <w:end w:val="single" w:sz="4" w:space="0" w:color="auto"/>
            </w:tcBorders>
            <w:shd w:val="clear" w:color="auto" w:fill="auto"/>
            <w:vAlign w:val="center"/>
            <w:hideMark/>
          </w:tcPr>
          <w:p w14:paraId="0FCA0C36" w14:textId="1D92878B" w:rsidR="00367FD0" w:rsidRPr="001B3449" w:rsidRDefault="00E82E07" w:rsidP="00367FD0">
            <w:pPr>
              <w:jc w:val="end"/>
              <w:rPr>
                <w:rFonts w:eastAsia="Times New Roman"/>
                <w:color w:val="000000"/>
                <w:lang w:val="es-CO" w:eastAsia="es-CO"/>
              </w:rPr>
            </w:pPr>
            <w:r>
              <w:rPr>
                <w:rFonts w:eastAsia="Times New Roman"/>
                <w:color w:val="000000"/>
                <w:lang w:val="es-CO" w:eastAsia="es-CO"/>
              </w:rPr>
              <w:t>230,</w:t>
            </w:r>
            <w:r w:rsidR="00367FD0" w:rsidRPr="00367FD0">
              <w:rPr>
                <w:rFonts w:eastAsia="Times New Roman"/>
                <w:color w:val="000000"/>
                <w:lang w:val="es-CO" w:eastAsia="es-CO"/>
              </w:rPr>
              <w:t xml:space="preserve">5497  </w:t>
            </w:r>
          </w:p>
        </w:tc>
        <w:tc>
          <w:tcPr>
            <w:tcW w:w="50pt" w:type="dxa"/>
            <w:tcBorders>
              <w:top w:val="nil"/>
              <w:start w:val="nil"/>
              <w:bottom w:val="single" w:sz="4" w:space="0" w:color="auto"/>
              <w:end w:val="single" w:sz="4" w:space="0" w:color="auto"/>
            </w:tcBorders>
            <w:shd w:val="clear" w:color="auto" w:fill="auto"/>
            <w:vAlign w:val="center"/>
            <w:hideMark/>
          </w:tcPr>
          <w:p w14:paraId="55431DE0" w14:textId="0DECC494" w:rsidR="00367FD0" w:rsidRPr="001B3449" w:rsidRDefault="00E82E07" w:rsidP="00E53F4A">
            <w:pPr>
              <w:jc w:val="end"/>
              <w:rPr>
                <w:rFonts w:eastAsia="Times New Roman"/>
                <w:color w:val="000000"/>
                <w:lang w:val="es-CO" w:eastAsia="es-CO"/>
              </w:rPr>
            </w:pPr>
            <w:r>
              <w:rPr>
                <w:rFonts w:eastAsia="Times New Roman"/>
                <w:color w:val="000000"/>
                <w:lang w:val="es-CO" w:eastAsia="es-CO"/>
              </w:rPr>
              <w:t>1567,</w:t>
            </w:r>
            <w:r w:rsidRPr="00E82E07">
              <w:rPr>
                <w:rFonts w:eastAsia="Times New Roman"/>
                <w:color w:val="000000"/>
                <w:lang w:val="es-CO" w:eastAsia="es-CO"/>
              </w:rPr>
              <w:t>7500</w:t>
            </w:r>
          </w:p>
        </w:tc>
        <w:tc>
          <w:tcPr>
            <w:tcW w:w="44.95pt" w:type="dxa"/>
            <w:tcBorders>
              <w:top w:val="nil"/>
              <w:start w:val="nil"/>
              <w:bottom w:val="single" w:sz="4" w:space="0" w:color="auto"/>
              <w:end w:val="single" w:sz="4" w:space="0" w:color="auto"/>
            </w:tcBorders>
            <w:shd w:val="clear" w:color="auto" w:fill="auto"/>
            <w:vAlign w:val="center"/>
            <w:hideMark/>
          </w:tcPr>
          <w:p w14:paraId="0ADE054D" w14:textId="72CF7903" w:rsidR="00367FD0" w:rsidRPr="001B3449" w:rsidRDefault="00E82E07" w:rsidP="00E82E07">
            <w:pPr>
              <w:jc w:val="end"/>
              <w:rPr>
                <w:rFonts w:eastAsia="Times New Roman"/>
                <w:color w:val="000000"/>
                <w:lang w:val="es-CO" w:eastAsia="es-CO"/>
              </w:rPr>
            </w:pPr>
            <w:r w:rsidRPr="00E82E07">
              <w:rPr>
                <w:rFonts w:eastAsia="Times New Roman"/>
                <w:color w:val="000000"/>
                <w:lang w:val="es-CO" w:eastAsia="es-CO"/>
              </w:rPr>
              <w:t>478</w:t>
            </w:r>
            <w:r>
              <w:rPr>
                <w:rFonts w:eastAsia="Times New Roman"/>
                <w:color w:val="000000"/>
                <w:lang w:val="es-CO" w:eastAsia="es-CO"/>
              </w:rPr>
              <w:t>,</w:t>
            </w:r>
            <w:r w:rsidRPr="00E82E07">
              <w:rPr>
                <w:rFonts w:eastAsia="Times New Roman"/>
                <w:color w:val="000000"/>
                <w:lang w:val="es-CO" w:eastAsia="es-CO"/>
              </w:rPr>
              <w:t>1448</w:t>
            </w:r>
          </w:p>
        </w:tc>
      </w:tr>
    </w:tbl>
    <w:p w14:paraId="56F6D473" w14:textId="77777777" w:rsidR="007A08AE" w:rsidRPr="00880E40" w:rsidRDefault="007A08AE" w:rsidP="007A08AE">
      <w:pPr>
        <w:pStyle w:val="Prrafodelista"/>
        <w:jc w:val="both"/>
        <w:rPr>
          <w:lang w:val="es-CO"/>
        </w:rPr>
      </w:pPr>
    </w:p>
    <w:p w14:paraId="4FFA20C2" w14:textId="1541031F" w:rsidR="009303D9" w:rsidRDefault="00217CA7" w:rsidP="006B6B66">
      <w:pPr>
        <w:pStyle w:val="Ttulo1"/>
        <w:rPr>
          <w:lang w:val="es-CO"/>
        </w:rPr>
      </w:pPr>
      <w:r w:rsidRPr="00916E10">
        <w:rPr>
          <w:lang w:val="es-CO"/>
        </w:rPr>
        <w:t>Modelo y resultados</w:t>
      </w:r>
    </w:p>
    <w:p w14:paraId="4ECDB074" w14:textId="77777777" w:rsidR="0004350A" w:rsidRPr="0004350A" w:rsidRDefault="0004350A" w:rsidP="0004350A">
      <w:pPr>
        <w:rPr>
          <w:lang w:val="es-CO"/>
        </w:rPr>
      </w:pPr>
    </w:p>
    <w:p w14:paraId="409B2C57" w14:textId="4870E167" w:rsidR="00C52626" w:rsidRDefault="00FE1928" w:rsidP="00FE1928">
      <w:pPr>
        <w:ind w:start="14.40pt"/>
        <w:jc w:val="both"/>
        <w:rPr>
          <w:lang w:val="es-CO"/>
        </w:rPr>
      </w:pPr>
      <w:r w:rsidRPr="00FE1928">
        <w:rPr>
          <w:highlight w:val="yellow"/>
          <w:lang w:val="es-CO"/>
        </w:rPr>
        <w:t>XXXX</w:t>
      </w:r>
    </w:p>
    <w:p w14:paraId="3206ED63" w14:textId="77777777" w:rsidR="0004350A" w:rsidRDefault="0004350A" w:rsidP="00FE1928">
      <w:pPr>
        <w:ind w:start="14.40pt"/>
        <w:jc w:val="both"/>
        <w:rPr>
          <w:lang w:val="es-CO"/>
        </w:rPr>
      </w:pPr>
    </w:p>
    <w:p w14:paraId="43F7228A" w14:textId="7AF4DE26" w:rsidR="0004350A" w:rsidRDefault="0004350A" w:rsidP="00591880">
      <w:pPr>
        <w:pStyle w:val="Ttulo1"/>
        <w:rPr>
          <w:lang w:val="es-CO"/>
        </w:rPr>
      </w:pPr>
      <w:r>
        <w:rPr>
          <w:lang w:val="es-CO"/>
        </w:rPr>
        <w:t xml:space="preserve">MAPAS </w:t>
      </w:r>
    </w:p>
    <w:p w14:paraId="2E4C1A08" w14:textId="15FD37F7" w:rsidR="00E82E07" w:rsidRPr="00E82E07" w:rsidRDefault="00E82E07" w:rsidP="00E82E07">
      <w:pPr>
        <w:jc w:val="both"/>
        <w:rPr>
          <w:lang w:val="es-CO"/>
        </w:rPr>
      </w:pPr>
      <w:r w:rsidRPr="00E82E07">
        <w:rPr>
          <w:highlight w:val="cyan"/>
          <w:lang w:val="es-CO"/>
        </w:rPr>
        <w:t>Los siguientes mapas de la localidad de Chapinero en Bogotá y El Poblado en Medellín, evidencian la distribución de bares, estaciones de buses, y parques que se encuentran en cada uno de los sectores, junto con las viviendas que se encuentran en las localidades anteriormente mencionadas. Esto permite contar con un análisis gráfico de cada vivienda y así, un comprador, por ejemplo, puede contar con información gráfica que le permite tomar decisiones de manera informada.</w:t>
      </w:r>
    </w:p>
    <w:p w14:paraId="07D31F44" w14:textId="06BDE66C" w:rsidR="00C52626" w:rsidRPr="00916E10" w:rsidRDefault="00591880" w:rsidP="00591880">
      <w:pPr>
        <w:pStyle w:val="Ttulo1"/>
        <w:rPr>
          <w:lang w:val="es-CO"/>
        </w:rPr>
      </w:pPr>
      <w:r w:rsidRPr="00916E10">
        <w:rPr>
          <w:lang w:val="es-CO"/>
        </w:rPr>
        <w:t>Conclusiones y recomendaciones</w:t>
      </w:r>
    </w:p>
    <w:p w14:paraId="762E2A36" w14:textId="77777777" w:rsidR="001E268E" w:rsidRPr="00916E10" w:rsidRDefault="001E268E" w:rsidP="00C52626">
      <w:pPr>
        <w:jc w:val="both"/>
        <w:rPr>
          <w:i/>
          <w:lang w:val="es-CO"/>
        </w:rPr>
      </w:pPr>
    </w:p>
    <w:p w14:paraId="11EAD32A" w14:textId="02D18113" w:rsidR="009303D9" w:rsidRPr="00916E10" w:rsidRDefault="00591880" w:rsidP="00591880">
      <w:pPr>
        <w:pStyle w:val="Ttulo1"/>
        <w:rPr>
          <w:lang w:val="es-CO"/>
        </w:rPr>
      </w:pPr>
      <w:r w:rsidRPr="00916E10">
        <w:rPr>
          <w:lang w:val="es-CO"/>
        </w:rPr>
        <w:t xml:space="preserve">REFERENCIAS </w:t>
      </w:r>
    </w:p>
    <w:p w14:paraId="7A5683AF" w14:textId="6406C05E" w:rsidR="00591880" w:rsidRPr="00916E10" w:rsidRDefault="00591880" w:rsidP="00591880">
      <w:pPr>
        <w:rPr>
          <w:lang w:val="es-CO"/>
        </w:rPr>
      </w:pPr>
      <w:r w:rsidRPr="00916E10">
        <w:rPr>
          <w:highlight w:val="yellow"/>
          <w:lang w:val="es-CO"/>
        </w:rPr>
        <w:t>XXXXXXX</w:t>
      </w:r>
    </w:p>
    <w:p w14:paraId="62F7C357" w14:textId="77777777" w:rsidR="009303D9" w:rsidRPr="00130576"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130576" w:rsidSect="00C919A4">
          <w:type w:val="continuous"/>
          <w:pgSz w:w="612pt" w:h="792pt" w:code="1"/>
          <w:pgMar w:top="54pt" w:right="45.35pt" w:bottom="72pt" w:left="45.35pt" w:header="36pt" w:footer="36pt" w:gutter="0pt"/>
          <w:cols w:num="2" w:space="18pt"/>
          <w:docGrid w:linePitch="360"/>
        </w:sectPr>
      </w:pPr>
      <w:r w:rsidRPr="00130576">
        <w:rPr>
          <w:rFonts w:eastAsia="SimSun"/>
          <w:b/>
          <w:noProof w:val="0"/>
          <w:color w:val="FF0000"/>
          <w:spacing w:val="-1"/>
          <w:sz w:val="20"/>
          <w:szCs w:val="20"/>
          <w:lang w:val="x-none" w:eastAsia="x-none"/>
        </w:rPr>
        <w:t xml:space="preserve">IEEE </w:t>
      </w:r>
      <w:proofErr w:type="spellStart"/>
      <w:r w:rsidRPr="00130576">
        <w:rPr>
          <w:rFonts w:eastAsia="SimSun"/>
          <w:b/>
          <w:noProof w:val="0"/>
          <w:color w:val="FF0000"/>
          <w:spacing w:val="-1"/>
          <w:sz w:val="20"/>
          <w:szCs w:val="20"/>
          <w:lang w:val="x-none" w:eastAsia="x-none"/>
        </w:rPr>
        <w:t>conference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templates</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contain</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guidance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text</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for</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composing</w:t>
      </w:r>
      <w:proofErr w:type="spellEnd"/>
      <w:r w:rsidRPr="00130576">
        <w:rPr>
          <w:rFonts w:eastAsia="SimSun"/>
          <w:b/>
          <w:noProof w:val="0"/>
          <w:color w:val="FF0000"/>
          <w:spacing w:val="-1"/>
          <w:sz w:val="20"/>
          <w:szCs w:val="20"/>
          <w:lang w:val="x-none" w:eastAsia="x-none"/>
        </w:rPr>
        <w:t xml:space="preserve"> and </w:t>
      </w:r>
      <w:proofErr w:type="spellStart"/>
      <w:r w:rsidRPr="00130576">
        <w:rPr>
          <w:rFonts w:eastAsia="SimSun"/>
          <w:b/>
          <w:noProof w:val="0"/>
          <w:color w:val="FF0000"/>
          <w:spacing w:val="-1"/>
          <w:sz w:val="20"/>
          <w:szCs w:val="20"/>
          <w:lang w:val="x-none" w:eastAsia="x-none"/>
        </w:rPr>
        <w:t>formatting</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conference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papers</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Please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ensure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that</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all</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template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text</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is</w:t>
      </w:r>
      <w:proofErr w:type="spellEnd"/>
      <w:r w:rsidRPr="00130576">
        <w:rPr>
          <w:rFonts w:eastAsia="SimSun"/>
          <w:b/>
          <w:noProof w:val="0"/>
          <w:color w:val="FF0000"/>
          <w:spacing w:val="-1"/>
          <w:sz w:val="20"/>
          <w:szCs w:val="20"/>
          <w:lang w:val="x-none" w:eastAsia="x-none"/>
        </w:rPr>
        <w:t xml:space="preserve"> removed </w:t>
      </w:r>
      <w:proofErr w:type="spellStart"/>
      <w:r w:rsidRPr="00130576">
        <w:rPr>
          <w:rFonts w:eastAsia="SimSun"/>
          <w:b/>
          <w:noProof w:val="0"/>
          <w:color w:val="FF0000"/>
          <w:spacing w:val="-1"/>
          <w:sz w:val="20"/>
          <w:szCs w:val="20"/>
          <w:lang w:val="x-none" w:eastAsia="x-none"/>
        </w:rPr>
        <w:t>from</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your</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conference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paper</w:t>
      </w:r>
      <w:proofErr w:type="spellEnd"/>
      <w:r w:rsidRPr="00130576">
        <w:rPr>
          <w:rFonts w:eastAsia="SimSun"/>
          <w:b/>
          <w:noProof w:val="0"/>
          <w:color w:val="FF0000"/>
          <w:spacing w:val="-1"/>
          <w:sz w:val="20"/>
          <w:szCs w:val="20"/>
          <w:lang w:val="x-none" w:eastAsia="x-none"/>
        </w:rPr>
        <w:t xml:space="preserve"> prior to </w:t>
      </w:r>
      <w:proofErr w:type="spellStart"/>
      <w:r w:rsidRPr="00130576">
        <w:rPr>
          <w:rFonts w:eastAsia="SimSun"/>
          <w:b/>
          <w:noProof w:val="0"/>
          <w:color w:val="FF0000"/>
          <w:spacing w:val="-1"/>
          <w:sz w:val="20"/>
          <w:szCs w:val="20"/>
          <w:lang w:val="x-none" w:eastAsia="x-none"/>
        </w:rPr>
        <w:t>submission</w:t>
      </w:r>
      <w:proofErr w:type="spellEnd"/>
      <w:r w:rsidRPr="00130576">
        <w:rPr>
          <w:rFonts w:eastAsia="SimSun"/>
          <w:b/>
          <w:noProof w:val="0"/>
          <w:color w:val="FF0000"/>
          <w:spacing w:val="-1"/>
          <w:sz w:val="20"/>
          <w:szCs w:val="20"/>
          <w:lang w:val="x-none" w:eastAsia="x-none"/>
        </w:rPr>
        <w:t xml:space="preserve"> to </w:t>
      </w:r>
      <w:proofErr w:type="spellStart"/>
      <w:r w:rsidRPr="00130576">
        <w:rPr>
          <w:rFonts w:eastAsia="SimSun"/>
          <w:b/>
          <w:noProof w:val="0"/>
          <w:color w:val="FF0000"/>
          <w:spacing w:val="-1"/>
          <w:sz w:val="20"/>
          <w:szCs w:val="20"/>
          <w:lang w:val="x-none" w:eastAsia="x-none"/>
        </w:rPr>
        <w:t>the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conference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Failure</w:t>
      </w:r>
      <w:proofErr w:type="spellEnd"/>
      <w:r w:rsidRPr="00130576">
        <w:rPr>
          <w:rFonts w:eastAsia="SimSun"/>
          <w:b/>
          <w:noProof w:val="0"/>
          <w:color w:val="FF0000"/>
          <w:spacing w:val="-1"/>
          <w:sz w:val="20"/>
          <w:szCs w:val="20"/>
          <w:lang w:val="x-none" w:eastAsia="x-none"/>
        </w:rPr>
        <w:t xml:space="preserve"> to </w:t>
      </w:r>
      <w:proofErr w:type="spellStart"/>
      <w:r w:rsidRPr="00130576">
        <w:rPr>
          <w:rFonts w:eastAsia="SimSun"/>
          <w:b/>
          <w:noProof w:val="0"/>
          <w:color w:val="FF0000"/>
          <w:spacing w:val="-1"/>
          <w:sz w:val="20"/>
          <w:szCs w:val="20"/>
          <w:lang w:val="x-none" w:eastAsia="x-none"/>
        </w:rPr>
        <w:t>remove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template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text</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from</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your</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paper</w:t>
      </w:r>
      <w:proofErr w:type="spellEnd"/>
      <w:r w:rsidRPr="00130576">
        <w:rPr>
          <w:rFonts w:eastAsia="SimSun"/>
          <w:b/>
          <w:noProof w:val="0"/>
          <w:color w:val="FF0000"/>
          <w:spacing w:val="-1"/>
          <w:sz w:val="20"/>
          <w:szCs w:val="20"/>
          <w:lang w:val="x-none" w:eastAsia="x-none"/>
        </w:rPr>
        <w:t xml:space="preserve"> </w:t>
      </w:r>
      <w:r w:rsidR="00A83751" w:rsidRPr="00130576">
        <w:rPr>
          <w:rFonts w:eastAsia="SimSun"/>
          <w:b/>
          <w:noProof w:val="0"/>
          <w:color w:val="FF0000"/>
          <w:spacing w:val="-1"/>
          <w:sz w:val="20"/>
          <w:szCs w:val="20"/>
          <w:lang w:eastAsia="x-none"/>
        </w:rPr>
        <w:t>may</w:t>
      </w:r>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result</w:t>
      </w:r>
      <w:proofErr w:type="spellEnd"/>
      <w:r w:rsidRPr="00130576">
        <w:rPr>
          <w:rFonts w:eastAsia="SimSun"/>
          <w:b/>
          <w:noProof w:val="0"/>
          <w:color w:val="FF0000"/>
          <w:spacing w:val="-1"/>
          <w:sz w:val="20"/>
          <w:szCs w:val="20"/>
          <w:lang w:val="x-none" w:eastAsia="x-none"/>
        </w:rPr>
        <w:t xml:space="preserve"> in </w:t>
      </w:r>
      <w:proofErr w:type="spellStart"/>
      <w:r w:rsidRPr="00130576">
        <w:rPr>
          <w:rFonts w:eastAsia="SimSun"/>
          <w:b/>
          <w:noProof w:val="0"/>
          <w:color w:val="FF0000"/>
          <w:spacing w:val="-1"/>
          <w:sz w:val="20"/>
          <w:szCs w:val="20"/>
          <w:lang w:val="x-none" w:eastAsia="x-none"/>
        </w:rPr>
        <w:t>your</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paper</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not</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being</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published</w:t>
      </w:r>
      <w:proofErr w:type="spellEnd"/>
      <w:r w:rsidRPr="00130576">
        <w:rPr>
          <w:rFonts w:eastAsia="SimSun"/>
          <w:b/>
          <w:noProof w:val="0"/>
          <w:color w:val="FF0000"/>
          <w:spacing w:val="-1"/>
          <w:sz w:val="20"/>
          <w:szCs w:val="20"/>
          <w:lang w:val="x-none" w:eastAsia="x-none"/>
        </w:rPr>
        <w:t>.</w:t>
      </w:r>
    </w:p>
    <w:p w14:paraId="560DC815" w14:textId="77777777" w:rsidR="009303D9" w:rsidRPr="00130576" w:rsidRDefault="009303D9" w:rsidP="00F96569">
      <w:pPr>
        <w:rPr>
          <w:color w:val="FF0000"/>
        </w:rPr>
      </w:pPr>
    </w:p>
    <w:p w14:paraId="2C69D6C3" w14:textId="77777777" w:rsidR="00FE5D1B" w:rsidRPr="00130576" w:rsidRDefault="00FE5D1B">
      <w:pPr>
        <w:rPr>
          <w:color w:val="FF0000"/>
        </w:rPr>
      </w:pPr>
    </w:p>
    <w:sectPr w:rsidR="00FE5D1B" w:rsidRPr="00130576">
      <w:type w:val="continuous"/>
      <w:pgSz w:w="612pt" w:h="792pt" w:code="1"/>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14:paraId="245E7CEA" w14:textId="77777777" w:rsidR="00882472" w:rsidRDefault="00882472" w:rsidP="001A3B3D">
      <w:r>
        <w:separator/>
      </w:r>
    </w:p>
  </w:endnote>
  <w:endnote w:type="continuationSeparator" w:id="0">
    <w:p w14:paraId="6B7FDAD7" w14:textId="77777777" w:rsidR="00882472" w:rsidRDefault="0088247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224E75DE" w14:textId="0E7664AC" w:rsidR="001A3B3D" w:rsidRDefault="00836673" w:rsidP="0056610F">
    <w:pPr>
      <w:pStyle w:val="Piedepgina"/>
      <w:jc w:val="start"/>
      <w:rPr>
        <w:sz w:val="16"/>
        <w:szCs w:val="16"/>
        <w:lang w:val="es-CO"/>
      </w:rPr>
    </w:pPr>
    <w:r>
      <w:rPr>
        <w:sz w:val="16"/>
        <w:szCs w:val="16"/>
        <w:lang w:val="es-CO"/>
      </w:rPr>
      <w:t>Andrea Margarita Beleño.</w:t>
    </w:r>
  </w:p>
  <w:p w14:paraId="3B586AFF" w14:textId="6F00C2CB" w:rsidR="00836673" w:rsidRPr="00836673" w:rsidRDefault="00836673" w:rsidP="0056610F">
    <w:pPr>
      <w:pStyle w:val="Piedepgina"/>
      <w:jc w:val="start"/>
      <w:rPr>
        <w:sz w:val="16"/>
        <w:szCs w:val="16"/>
        <w:lang w:val="es-CO"/>
      </w:rPr>
    </w:pPr>
    <w:r>
      <w:rPr>
        <w:sz w:val="16"/>
        <w:szCs w:val="16"/>
        <w:lang w:val="es-CO"/>
      </w:rPr>
      <w:t>María Valeria Gaona.</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14:paraId="647C2117" w14:textId="77777777" w:rsidR="00882472" w:rsidRDefault="00882472" w:rsidP="001A3B3D">
      <w:r>
        <w:separator/>
      </w:r>
    </w:p>
  </w:footnote>
  <w:footnote w:type="continuationSeparator" w:id="0">
    <w:p w14:paraId="08B83FB0" w14:textId="77777777" w:rsidR="00882472" w:rsidRDefault="00882472"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3F4B663D"/>
    <w:multiLevelType w:val="hybridMultilevel"/>
    <w:tmpl w:val="68C0E7FE"/>
    <w:lvl w:ilvl="0" w:tplc="C82A9E2C">
      <w:start w:val="1"/>
      <w:numFmt w:val="bullet"/>
      <w:lvlText w:val="-"/>
      <w:lvlJc w:val="start"/>
      <w:pPr>
        <w:ind w:start="36pt" w:hanging="18pt"/>
      </w:pPr>
      <w:rPr>
        <w:rFonts w:ascii="Times New Roman" w:eastAsia="SimSun" w:hAnsi="Times New Roman" w:cs="Times New Roman" w:hint="default"/>
      </w:rPr>
    </w:lvl>
    <w:lvl w:ilvl="1" w:tplc="240A0003" w:tentative="1">
      <w:start w:val="1"/>
      <w:numFmt w:val="bullet"/>
      <w:lvlText w:val="o"/>
      <w:lvlJc w:val="start"/>
      <w:pPr>
        <w:ind w:start="72pt" w:hanging="18pt"/>
      </w:pPr>
      <w:rPr>
        <w:rFonts w:ascii="Courier New" w:hAnsi="Courier New" w:cs="Courier New" w:hint="default"/>
      </w:rPr>
    </w:lvl>
    <w:lvl w:ilvl="2" w:tplc="240A0005" w:tentative="1">
      <w:start w:val="1"/>
      <w:numFmt w:val="bullet"/>
      <w:lvlText w:val=""/>
      <w:lvlJc w:val="start"/>
      <w:pPr>
        <w:ind w:start="108pt" w:hanging="18pt"/>
      </w:pPr>
      <w:rPr>
        <w:rFonts w:ascii="Wingdings" w:hAnsi="Wingdings" w:hint="default"/>
      </w:rPr>
    </w:lvl>
    <w:lvl w:ilvl="3" w:tplc="240A0001" w:tentative="1">
      <w:start w:val="1"/>
      <w:numFmt w:val="bullet"/>
      <w:lvlText w:val=""/>
      <w:lvlJc w:val="start"/>
      <w:pPr>
        <w:ind w:start="144pt" w:hanging="18pt"/>
      </w:pPr>
      <w:rPr>
        <w:rFonts w:ascii="Symbol" w:hAnsi="Symbol" w:hint="default"/>
      </w:rPr>
    </w:lvl>
    <w:lvl w:ilvl="4" w:tplc="240A0003" w:tentative="1">
      <w:start w:val="1"/>
      <w:numFmt w:val="bullet"/>
      <w:lvlText w:val="o"/>
      <w:lvlJc w:val="start"/>
      <w:pPr>
        <w:ind w:start="180pt" w:hanging="18pt"/>
      </w:pPr>
      <w:rPr>
        <w:rFonts w:ascii="Courier New" w:hAnsi="Courier New" w:cs="Courier New" w:hint="default"/>
      </w:rPr>
    </w:lvl>
    <w:lvl w:ilvl="5" w:tplc="240A0005" w:tentative="1">
      <w:start w:val="1"/>
      <w:numFmt w:val="bullet"/>
      <w:lvlText w:val=""/>
      <w:lvlJc w:val="start"/>
      <w:pPr>
        <w:ind w:start="216pt" w:hanging="18pt"/>
      </w:pPr>
      <w:rPr>
        <w:rFonts w:ascii="Wingdings" w:hAnsi="Wingdings" w:hint="default"/>
      </w:rPr>
    </w:lvl>
    <w:lvl w:ilvl="6" w:tplc="240A0001" w:tentative="1">
      <w:start w:val="1"/>
      <w:numFmt w:val="bullet"/>
      <w:lvlText w:val=""/>
      <w:lvlJc w:val="start"/>
      <w:pPr>
        <w:ind w:start="252pt" w:hanging="18pt"/>
      </w:pPr>
      <w:rPr>
        <w:rFonts w:ascii="Symbol" w:hAnsi="Symbol" w:hint="default"/>
      </w:rPr>
    </w:lvl>
    <w:lvl w:ilvl="7" w:tplc="240A0003" w:tentative="1">
      <w:start w:val="1"/>
      <w:numFmt w:val="bullet"/>
      <w:lvlText w:val="o"/>
      <w:lvlJc w:val="start"/>
      <w:pPr>
        <w:ind w:start="288pt" w:hanging="18pt"/>
      </w:pPr>
      <w:rPr>
        <w:rFonts w:ascii="Courier New" w:hAnsi="Courier New" w:cs="Courier New" w:hint="default"/>
      </w:rPr>
    </w:lvl>
    <w:lvl w:ilvl="8" w:tplc="240A0005" w:tentative="1">
      <w:start w:val="1"/>
      <w:numFmt w:val="bullet"/>
      <w:lvlText w:val=""/>
      <w:lvlJc w:val="start"/>
      <w:pPr>
        <w:ind w:start="324pt" w:hanging="18pt"/>
      </w:pPr>
      <w:rPr>
        <w:rFonts w:ascii="Wingdings" w:hAnsi="Wingdings" w:hint="default"/>
      </w:rPr>
    </w:lvl>
  </w:abstractNum>
  <w:abstractNum w:abstractNumId="17" w15:restartNumberingAfterBreak="0">
    <w:nsid w:val="3F8F0710"/>
    <w:multiLevelType w:val="hybridMultilevel"/>
    <w:tmpl w:val="E36E8DA4"/>
    <w:lvl w:ilvl="0" w:tplc="DAB86E5A">
      <w:start w:val="1"/>
      <w:numFmt w:val="bullet"/>
      <w:lvlText w:val="-"/>
      <w:lvlJc w:val="start"/>
      <w:pPr>
        <w:ind w:start="54pt" w:hanging="18pt"/>
      </w:pPr>
      <w:rPr>
        <w:rFonts w:ascii="Times New Roman" w:eastAsia="SimSun" w:hAnsi="Times New Roman" w:cs="Times New Roman" w:hint="default"/>
      </w:rPr>
    </w:lvl>
    <w:lvl w:ilvl="1" w:tplc="240A0003" w:tentative="1">
      <w:start w:val="1"/>
      <w:numFmt w:val="bullet"/>
      <w:lvlText w:val="o"/>
      <w:lvlJc w:val="start"/>
      <w:pPr>
        <w:ind w:start="90pt" w:hanging="18pt"/>
      </w:pPr>
      <w:rPr>
        <w:rFonts w:ascii="Courier New" w:hAnsi="Courier New" w:cs="Courier New" w:hint="default"/>
      </w:rPr>
    </w:lvl>
    <w:lvl w:ilvl="2" w:tplc="240A0005" w:tentative="1">
      <w:start w:val="1"/>
      <w:numFmt w:val="bullet"/>
      <w:lvlText w:val=""/>
      <w:lvlJc w:val="start"/>
      <w:pPr>
        <w:ind w:start="126pt" w:hanging="18pt"/>
      </w:pPr>
      <w:rPr>
        <w:rFonts w:ascii="Wingdings" w:hAnsi="Wingdings" w:hint="default"/>
      </w:rPr>
    </w:lvl>
    <w:lvl w:ilvl="3" w:tplc="240A0001" w:tentative="1">
      <w:start w:val="1"/>
      <w:numFmt w:val="bullet"/>
      <w:lvlText w:val=""/>
      <w:lvlJc w:val="start"/>
      <w:pPr>
        <w:ind w:start="162pt" w:hanging="18pt"/>
      </w:pPr>
      <w:rPr>
        <w:rFonts w:ascii="Symbol" w:hAnsi="Symbol" w:hint="default"/>
      </w:rPr>
    </w:lvl>
    <w:lvl w:ilvl="4" w:tplc="240A0003" w:tentative="1">
      <w:start w:val="1"/>
      <w:numFmt w:val="bullet"/>
      <w:lvlText w:val="o"/>
      <w:lvlJc w:val="start"/>
      <w:pPr>
        <w:ind w:start="198pt" w:hanging="18pt"/>
      </w:pPr>
      <w:rPr>
        <w:rFonts w:ascii="Courier New" w:hAnsi="Courier New" w:cs="Courier New" w:hint="default"/>
      </w:rPr>
    </w:lvl>
    <w:lvl w:ilvl="5" w:tplc="240A0005" w:tentative="1">
      <w:start w:val="1"/>
      <w:numFmt w:val="bullet"/>
      <w:lvlText w:val=""/>
      <w:lvlJc w:val="start"/>
      <w:pPr>
        <w:ind w:start="234pt" w:hanging="18pt"/>
      </w:pPr>
      <w:rPr>
        <w:rFonts w:ascii="Wingdings" w:hAnsi="Wingdings" w:hint="default"/>
      </w:rPr>
    </w:lvl>
    <w:lvl w:ilvl="6" w:tplc="240A0001" w:tentative="1">
      <w:start w:val="1"/>
      <w:numFmt w:val="bullet"/>
      <w:lvlText w:val=""/>
      <w:lvlJc w:val="start"/>
      <w:pPr>
        <w:ind w:start="270pt" w:hanging="18pt"/>
      </w:pPr>
      <w:rPr>
        <w:rFonts w:ascii="Symbol" w:hAnsi="Symbol" w:hint="default"/>
      </w:rPr>
    </w:lvl>
    <w:lvl w:ilvl="7" w:tplc="240A0003" w:tentative="1">
      <w:start w:val="1"/>
      <w:numFmt w:val="bullet"/>
      <w:lvlText w:val="o"/>
      <w:lvlJc w:val="start"/>
      <w:pPr>
        <w:ind w:start="306pt" w:hanging="18pt"/>
      </w:pPr>
      <w:rPr>
        <w:rFonts w:ascii="Courier New" w:hAnsi="Courier New" w:cs="Courier New" w:hint="default"/>
      </w:rPr>
    </w:lvl>
    <w:lvl w:ilvl="8" w:tplc="240A0005" w:tentative="1">
      <w:start w:val="1"/>
      <w:numFmt w:val="bullet"/>
      <w:lvlText w:val=""/>
      <w:lvlJc w:val="start"/>
      <w:pPr>
        <w:ind w:start="342pt" w:hanging="18pt"/>
      </w:pPr>
      <w:rPr>
        <w:rFonts w:ascii="Wingdings" w:hAnsi="Wingdings" w:hint="default"/>
      </w:rPr>
    </w:lvl>
  </w:abstractNum>
  <w:abstractNum w:abstractNumId="18"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B09601A"/>
    <w:multiLevelType w:val="hybridMultilevel"/>
    <w:tmpl w:val="5ECC30B4"/>
    <w:lvl w:ilvl="0" w:tplc="B7CA6C04">
      <w:start w:val="1"/>
      <w:numFmt w:val="decimal"/>
      <w:lvlText w:val="(%1)"/>
      <w:lvlJc w:val="start"/>
      <w:pPr>
        <w:ind w:start="36pt" w:hanging="18pt"/>
      </w:pPr>
      <w:rPr>
        <w:rFonts w:hint="default"/>
      </w:rPr>
    </w:lvl>
    <w:lvl w:ilvl="1" w:tplc="240A0019" w:tentative="1">
      <w:start w:val="1"/>
      <w:numFmt w:val="lowerLetter"/>
      <w:lvlText w:val="%2."/>
      <w:lvlJc w:val="start"/>
      <w:pPr>
        <w:ind w:start="72pt" w:hanging="18pt"/>
      </w:pPr>
    </w:lvl>
    <w:lvl w:ilvl="2" w:tplc="240A001B" w:tentative="1">
      <w:start w:val="1"/>
      <w:numFmt w:val="lowerRoman"/>
      <w:lvlText w:val="%3."/>
      <w:lvlJc w:val="end"/>
      <w:pPr>
        <w:ind w:start="108pt" w:hanging="9pt"/>
      </w:pPr>
    </w:lvl>
    <w:lvl w:ilvl="3" w:tplc="240A000F" w:tentative="1">
      <w:start w:val="1"/>
      <w:numFmt w:val="decimal"/>
      <w:lvlText w:val="%4."/>
      <w:lvlJc w:val="start"/>
      <w:pPr>
        <w:ind w:start="144pt" w:hanging="18pt"/>
      </w:pPr>
    </w:lvl>
    <w:lvl w:ilvl="4" w:tplc="240A0019" w:tentative="1">
      <w:start w:val="1"/>
      <w:numFmt w:val="lowerLetter"/>
      <w:lvlText w:val="%5."/>
      <w:lvlJc w:val="start"/>
      <w:pPr>
        <w:ind w:start="180pt" w:hanging="18pt"/>
      </w:pPr>
    </w:lvl>
    <w:lvl w:ilvl="5" w:tplc="240A001B" w:tentative="1">
      <w:start w:val="1"/>
      <w:numFmt w:val="lowerRoman"/>
      <w:lvlText w:val="%6."/>
      <w:lvlJc w:val="end"/>
      <w:pPr>
        <w:ind w:start="216pt" w:hanging="9pt"/>
      </w:pPr>
    </w:lvl>
    <w:lvl w:ilvl="6" w:tplc="240A000F" w:tentative="1">
      <w:start w:val="1"/>
      <w:numFmt w:val="decimal"/>
      <w:lvlText w:val="%7."/>
      <w:lvlJc w:val="start"/>
      <w:pPr>
        <w:ind w:start="252pt" w:hanging="18pt"/>
      </w:pPr>
    </w:lvl>
    <w:lvl w:ilvl="7" w:tplc="240A0019" w:tentative="1">
      <w:start w:val="1"/>
      <w:numFmt w:val="lowerLetter"/>
      <w:lvlText w:val="%8."/>
      <w:lvlJc w:val="start"/>
      <w:pPr>
        <w:ind w:start="288pt" w:hanging="18pt"/>
      </w:pPr>
    </w:lvl>
    <w:lvl w:ilvl="8" w:tplc="240A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2"/>
  </w:num>
  <w:num w:numId="3">
    <w:abstractNumId w:val="13"/>
  </w:num>
  <w:num w:numId="4">
    <w:abstractNumId w:val="18"/>
  </w:num>
  <w:num w:numId="5">
    <w:abstractNumId w:val="18"/>
  </w:num>
  <w:num w:numId="6">
    <w:abstractNumId w:val="18"/>
  </w:num>
  <w:num w:numId="7">
    <w:abstractNumId w:val="18"/>
  </w:num>
  <w:num w:numId="8">
    <w:abstractNumId w:val="21"/>
  </w:num>
  <w:num w:numId="9">
    <w:abstractNumId w:val="23"/>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0"/>
  </w:num>
  <w:num w:numId="26">
    <w:abstractNumId w:val="16"/>
  </w:num>
  <w:num w:numId="27">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350A"/>
    <w:rsid w:val="0004781E"/>
    <w:rsid w:val="0008758A"/>
    <w:rsid w:val="000C1E68"/>
    <w:rsid w:val="00130576"/>
    <w:rsid w:val="0015079E"/>
    <w:rsid w:val="001967F1"/>
    <w:rsid w:val="001A2EFD"/>
    <w:rsid w:val="001A3B3D"/>
    <w:rsid w:val="001A42EA"/>
    <w:rsid w:val="001B3449"/>
    <w:rsid w:val="001B67DC"/>
    <w:rsid w:val="001C4E1B"/>
    <w:rsid w:val="001D7BCF"/>
    <w:rsid w:val="001E268E"/>
    <w:rsid w:val="00217CA7"/>
    <w:rsid w:val="002254A9"/>
    <w:rsid w:val="00231CCA"/>
    <w:rsid w:val="00233D97"/>
    <w:rsid w:val="002850E3"/>
    <w:rsid w:val="00285D68"/>
    <w:rsid w:val="002A4BAA"/>
    <w:rsid w:val="0032247F"/>
    <w:rsid w:val="00327E61"/>
    <w:rsid w:val="00330803"/>
    <w:rsid w:val="00354FCF"/>
    <w:rsid w:val="00367FD0"/>
    <w:rsid w:val="00372FE7"/>
    <w:rsid w:val="003A19E2"/>
    <w:rsid w:val="003C7ED5"/>
    <w:rsid w:val="003F4795"/>
    <w:rsid w:val="00405EC6"/>
    <w:rsid w:val="004214B5"/>
    <w:rsid w:val="00421EC6"/>
    <w:rsid w:val="004325FB"/>
    <w:rsid w:val="004432BA"/>
    <w:rsid w:val="0044407E"/>
    <w:rsid w:val="004935B8"/>
    <w:rsid w:val="004D72B5"/>
    <w:rsid w:val="00502B98"/>
    <w:rsid w:val="00547E73"/>
    <w:rsid w:val="00551B7F"/>
    <w:rsid w:val="0056610F"/>
    <w:rsid w:val="00575BCA"/>
    <w:rsid w:val="00591880"/>
    <w:rsid w:val="005942BE"/>
    <w:rsid w:val="005B0344"/>
    <w:rsid w:val="005B520E"/>
    <w:rsid w:val="005E2800"/>
    <w:rsid w:val="006347CF"/>
    <w:rsid w:val="00645D22"/>
    <w:rsid w:val="00651A08"/>
    <w:rsid w:val="00654204"/>
    <w:rsid w:val="00670434"/>
    <w:rsid w:val="006B6B66"/>
    <w:rsid w:val="006F6D3D"/>
    <w:rsid w:val="00704134"/>
    <w:rsid w:val="00715BEA"/>
    <w:rsid w:val="00740EEA"/>
    <w:rsid w:val="007556FA"/>
    <w:rsid w:val="007557B4"/>
    <w:rsid w:val="00766B4D"/>
    <w:rsid w:val="00774937"/>
    <w:rsid w:val="00794804"/>
    <w:rsid w:val="00797185"/>
    <w:rsid w:val="007A08AE"/>
    <w:rsid w:val="007B33F1"/>
    <w:rsid w:val="007C0308"/>
    <w:rsid w:val="007C2FF2"/>
    <w:rsid w:val="007D6232"/>
    <w:rsid w:val="007F1F99"/>
    <w:rsid w:val="007F768F"/>
    <w:rsid w:val="0080791D"/>
    <w:rsid w:val="0083283B"/>
    <w:rsid w:val="00836673"/>
    <w:rsid w:val="00861337"/>
    <w:rsid w:val="00864DA8"/>
    <w:rsid w:val="00867A3E"/>
    <w:rsid w:val="00873603"/>
    <w:rsid w:val="00876CCC"/>
    <w:rsid w:val="00880E40"/>
    <w:rsid w:val="00882472"/>
    <w:rsid w:val="0088753E"/>
    <w:rsid w:val="008A2C7D"/>
    <w:rsid w:val="008C4B23"/>
    <w:rsid w:val="008D4F2F"/>
    <w:rsid w:val="008E62CF"/>
    <w:rsid w:val="008F6E2C"/>
    <w:rsid w:val="00916E10"/>
    <w:rsid w:val="009303D9"/>
    <w:rsid w:val="00933C64"/>
    <w:rsid w:val="00972203"/>
    <w:rsid w:val="00A059B3"/>
    <w:rsid w:val="00A74883"/>
    <w:rsid w:val="00A83751"/>
    <w:rsid w:val="00AC1EB4"/>
    <w:rsid w:val="00AE3409"/>
    <w:rsid w:val="00B11A60"/>
    <w:rsid w:val="00B22613"/>
    <w:rsid w:val="00B637F4"/>
    <w:rsid w:val="00BA1025"/>
    <w:rsid w:val="00BA391C"/>
    <w:rsid w:val="00BC3420"/>
    <w:rsid w:val="00BE7D3C"/>
    <w:rsid w:val="00BF2D7E"/>
    <w:rsid w:val="00BF5FF6"/>
    <w:rsid w:val="00C0207F"/>
    <w:rsid w:val="00C16117"/>
    <w:rsid w:val="00C3075A"/>
    <w:rsid w:val="00C52626"/>
    <w:rsid w:val="00C55D53"/>
    <w:rsid w:val="00C76FFC"/>
    <w:rsid w:val="00C8239C"/>
    <w:rsid w:val="00C919A4"/>
    <w:rsid w:val="00CA4392"/>
    <w:rsid w:val="00CC393F"/>
    <w:rsid w:val="00D13749"/>
    <w:rsid w:val="00D2176E"/>
    <w:rsid w:val="00D62FEF"/>
    <w:rsid w:val="00D632BE"/>
    <w:rsid w:val="00D72D06"/>
    <w:rsid w:val="00D7522C"/>
    <w:rsid w:val="00D7536F"/>
    <w:rsid w:val="00D76668"/>
    <w:rsid w:val="00E02A99"/>
    <w:rsid w:val="00E27D8B"/>
    <w:rsid w:val="00E61E12"/>
    <w:rsid w:val="00E7596C"/>
    <w:rsid w:val="00E82E07"/>
    <w:rsid w:val="00E878F2"/>
    <w:rsid w:val="00ED0149"/>
    <w:rsid w:val="00EF7DE3"/>
    <w:rsid w:val="00F01722"/>
    <w:rsid w:val="00F03103"/>
    <w:rsid w:val="00F13240"/>
    <w:rsid w:val="00F271DE"/>
    <w:rsid w:val="00F55C36"/>
    <w:rsid w:val="00F55F50"/>
    <w:rsid w:val="00F627DA"/>
    <w:rsid w:val="00F7288F"/>
    <w:rsid w:val="00F847A6"/>
    <w:rsid w:val="00F9441B"/>
    <w:rsid w:val="00F96569"/>
    <w:rsid w:val="00FA4C32"/>
    <w:rsid w:val="00FE1928"/>
    <w:rsid w:val="00FE5D1B"/>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FAC027F"/>
  <w15:chartTrackingRefBased/>
  <w15:docId w15:val="{41A1C1FA-EE57-4734-9B00-1AE4036DC5C5}"/>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 w:type="character" w:styleId="Hipervnculo">
    <w:name w:val="Hyperlink"/>
    <w:basedOn w:val="Fuentedeprrafopredeter"/>
    <w:rsid w:val="00F01722"/>
    <w:rPr>
      <w:color w:val="0563C1" w:themeColor="hyperlink"/>
      <w:u w:val="single"/>
    </w:rPr>
  </w:style>
  <w:style w:type="paragraph" w:styleId="Prrafodelista">
    <w:name w:val="List Paragraph"/>
    <w:basedOn w:val="Normal"/>
    <w:uiPriority w:val="34"/>
    <w:qFormat/>
    <w:rsid w:val="0088753E"/>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406462222">
      <w:bodyDiv w:val="1"/>
      <w:marLeft w:val="0pt"/>
      <w:marRight w:val="0pt"/>
      <w:marTop w:val="0pt"/>
      <w:marBottom w:val="0pt"/>
      <w:divBdr>
        <w:top w:val="none" w:sz="0" w:space="0" w:color="auto"/>
        <w:left w:val="none" w:sz="0" w:space="0" w:color="auto"/>
        <w:bottom w:val="none" w:sz="0" w:space="0" w:color="auto"/>
        <w:right w:val="none" w:sz="0" w:space="0" w:color="auto"/>
      </w:divBdr>
    </w:div>
    <w:div w:id="700593854">
      <w:bodyDiv w:val="1"/>
      <w:marLeft w:val="0pt"/>
      <w:marRight w:val="0pt"/>
      <w:marTop w:val="0pt"/>
      <w:marBottom w:val="0pt"/>
      <w:divBdr>
        <w:top w:val="none" w:sz="0" w:space="0" w:color="auto"/>
        <w:left w:val="none" w:sz="0" w:space="0" w:color="auto"/>
        <w:bottom w:val="none" w:sz="0" w:space="0" w:color="auto"/>
        <w:right w:val="none" w:sz="0" w:space="0" w:color="auto"/>
      </w:divBdr>
    </w:div>
    <w:div w:id="753013387">
      <w:bodyDiv w:val="1"/>
      <w:marLeft w:val="0pt"/>
      <w:marRight w:val="0pt"/>
      <w:marTop w:val="0pt"/>
      <w:marBottom w:val="0pt"/>
      <w:divBdr>
        <w:top w:val="none" w:sz="0" w:space="0" w:color="auto"/>
        <w:left w:val="none" w:sz="0" w:space="0" w:color="auto"/>
        <w:bottom w:val="none" w:sz="0" w:space="0" w:color="auto"/>
        <w:right w:val="none" w:sz="0" w:space="0" w:color="auto"/>
      </w:divBdr>
    </w:div>
    <w:div w:id="773749509">
      <w:bodyDiv w:val="1"/>
      <w:marLeft w:val="0pt"/>
      <w:marRight w:val="0pt"/>
      <w:marTop w:val="0pt"/>
      <w:marBottom w:val="0pt"/>
      <w:divBdr>
        <w:top w:val="none" w:sz="0" w:space="0" w:color="auto"/>
        <w:left w:val="none" w:sz="0" w:space="0" w:color="auto"/>
        <w:bottom w:val="none" w:sz="0" w:space="0" w:color="auto"/>
        <w:right w:val="none" w:sz="0" w:space="0" w:color="auto"/>
      </w:divBdr>
    </w:div>
    <w:div w:id="846287944">
      <w:bodyDiv w:val="1"/>
      <w:marLeft w:val="0pt"/>
      <w:marRight w:val="0pt"/>
      <w:marTop w:val="0pt"/>
      <w:marBottom w:val="0pt"/>
      <w:divBdr>
        <w:top w:val="none" w:sz="0" w:space="0" w:color="auto"/>
        <w:left w:val="none" w:sz="0" w:space="0" w:color="auto"/>
        <w:bottom w:val="none" w:sz="0" w:space="0" w:color="auto"/>
        <w:right w:val="none" w:sz="0" w:space="0" w:color="auto"/>
      </w:divBdr>
    </w:div>
    <w:div w:id="1237129535">
      <w:bodyDiv w:val="1"/>
      <w:marLeft w:val="0pt"/>
      <w:marRight w:val="0pt"/>
      <w:marTop w:val="0pt"/>
      <w:marBottom w:val="0pt"/>
      <w:divBdr>
        <w:top w:val="none" w:sz="0" w:space="0" w:color="auto"/>
        <w:left w:val="none" w:sz="0" w:space="0" w:color="auto"/>
        <w:bottom w:val="none" w:sz="0" w:space="0" w:color="auto"/>
        <w:right w:val="none" w:sz="0" w:space="0" w:color="auto"/>
      </w:divBdr>
    </w:div>
    <w:div w:id="1405907607">
      <w:bodyDiv w:val="1"/>
      <w:marLeft w:val="0pt"/>
      <w:marRight w:val="0pt"/>
      <w:marTop w:val="0pt"/>
      <w:marBottom w:val="0pt"/>
      <w:divBdr>
        <w:top w:val="none" w:sz="0" w:space="0" w:color="auto"/>
        <w:left w:val="none" w:sz="0" w:space="0" w:color="auto"/>
        <w:bottom w:val="none" w:sz="0" w:space="0" w:color="auto"/>
        <w:right w:val="none" w:sz="0" w:space="0" w:color="auto"/>
      </w:divBdr>
    </w:div>
    <w:div w:id="1524897914">
      <w:bodyDiv w:val="1"/>
      <w:marLeft w:val="0pt"/>
      <w:marRight w:val="0pt"/>
      <w:marTop w:val="0pt"/>
      <w:marBottom w:val="0pt"/>
      <w:divBdr>
        <w:top w:val="none" w:sz="0" w:space="0" w:color="auto"/>
        <w:left w:val="none" w:sz="0" w:space="0" w:color="auto"/>
        <w:bottom w:val="none" w:sz="0" w:space="0" w:color="auto"/>
        <w:right w:val="none" w:sz="0" w:space="0" w:color="auto"/>
      </w:divBdr>
    </w:div>
    <w:div w:id="1589533249">
      <w:bodyDiv w:val="1"/>
      <w:marLeft w:val="0pt"/>
      <w:marRight w:val="0pt"/>
      <w:marTop w:val="0pt"/>
      <w:marBottom w:val="0pt"/>
      <w:divBdr>
        <w:top w:val="none" w:sz="0" w:space="0" w:color="auto"/>
        <w:left w:val="none" w:sz="0" w:space="0" w:color="auto"/>
        <w:bottom w:val="none" w:sz="0" w:space="0" w:color="auto"/>
        <w:right w:val="none" w:sz="0" w:space="0" w:color="auto"/>
      </w:divBdr>
    </w:div>
    <w:div w:id="1666199782">
      <w:bodyDiv w:val="1"/>
      <w:marLeft w:val="0pt"/>
      <w:marRight w:val="0pt"/>
      <w:marTop w:val="0pt"/>
      <w:marBottom w:val="0pt"/>
      <w:divBdr>
        <w:top w:val="none" w:sz="0" w:space="0" w:color="auto"/>
        <w:left w:val="none" w:sz="0" w:space="0" w:color="auto"/>
        <w:bottom w:val="none" w:sz="0" w:space="0" w:color="auto"/>
        <w:right w:val="none" w:sz="0" w:space="0" w:color="auto"/>
      </w:divBdr>
    </w:div>
    <w:div w:id="1754014523">
      <w:bodyDiv w:val="1"/>
      <w:marLeft w:val="0pt"/>
      <w:marRight w:val="0pt"/>
      <w:marTop w:val="0pt"/>
      <w:marBottom w:val="0pt"/>
      <w:divBdr>
        <w:top w:val="none" w:sz="0" w:space="0" w:color="auto"/>
        <w:left w:val="none" w:sz="0" w:space="0" w:color="auto"/>
        <w:bottom w:val="none" w:sz="0" w:space="0" w:color="auto"/>
        <w:right w:val="none" w:sz="0" w:space="0" w:color="auto"/>
      </w:divBdr>
    </w:div>
    <w:div w:id="187179294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CDFF2F8-1996-4276-BAA3-132F23CE3EB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1109</TotalTime>
  <Pages>3</Pages>
  <Words>1714</Words>
  <Characters>9427</Characters>
  <Application>Microsoft Office Word</Application>
  <DocSecurity>0</DocSecurity>
  <Lines>78</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11119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Maria Valeria Gaona Guevara</cp:lastModifiedBy>
  <cp:revision>9</cp:revision>
  <dcterms:created xsi:type="dcterms:W3CDTF">2022-07-15T21:53:00Z</dcterms:created>
  <dcterms:modified xsi:type="dcterms:W3CDTF">2022-07-24T16:59:00Z</dcterms:modified>
</cp:coreProperties>
</file>