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proofErr w:type="spellStart"/>
      <w:r w:rsidRPr="00BD4BC4">
        <w:rPr>
          <w:rFonts w:ascii="Times New Roman" w:hAnsi="Times New Roman" w:cs="Times New Roman"/>
          <w:sz w:val="24"/>
          <w:szCs w:val="24"/>
        </w:rPr>
        <w:t>Maria</w:t>
      </w:r>
      <w:proofErr w:type="spellEnd"/>
      <w:r w:rsidRPr="00BD4BC4">
        <w:rPr>
          <w:rFonts w:ascii="Times New Roman" w:hAnsi="Times New Roman" w:cs="Times New Roman"/>
          <w:sz w:val="24"/>
          <w:szCs w:val="24"/>
        </w:rPr>
        <w:t xml:space="preserve">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GitHub del siguiente documento se encuentra en el siguiente </w:t>
      </w:r>
      <w:proofErr w:type="gramStart"/>
      <w:r w:rsidR="00697F2D">
        <w:rPr>
          <w:rFonts w:ascii="Times New Roman" w:hAnsi="Times New Roman" w:cs="Times New Roman"/>
          <w:sz w:val="24"/>
          <w:szCs w:val="24"/>
          <w:shd w:val="clear" w:color="auto" w:fill="FFFFFF"/>
        </w:rPr>
        <w:t>link</w:t>
      </w:r>
      <w:proofErr w:type="gramEnd"/>
      <w:r w:rsidR="00697F2D">
        <w:rPr>
          <w:rFonts w:ascii="Times New Roman" w:hAnsi="Times New Roman" w:cs="Times New Roman"/>
          <w:sz w:val="24"/>
          <w:szCs w:val="24"/>
          <w:shd w:val="clear" w:color="auto" w:fill="FFFFFF"/>
        </w:rPr>
        <w:t>:</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 xml:space="preserve">GEIH-Archivo de trabajo </w:t>
      </w:r>
      <w:proofErr w:type="spellStart"/>
      <w:proofErr w:type="gramStart"/>
      <w:r w:rsidRPr="006273DF">
        <w:rPr>
          <w:rFonts w:ascii="Times New Roman" w:hAnsi="Times New Roman" w:cs="Times New Roman"/>
          <w:sz w:val="24"/>
          <w:szCs w:val="24"/>
        </w:rPr>
        <w:t>oficial</w:t>
      </w:r>
      <w:r w:rsidR="008C684F">
        <w:rPr>
          <w:rFonts w:ascii="Times New Roman" w:hAnsi="Times New Roman" w:cs="Times New Roman"/>
          <w:sz w:val="24"/>
          <w:szCs w:val="24"/>
        </w:rPr>
        <w:t>.r</w:t>
      </w:r>
      <w:proofErr w:type="spellEnd"/>
      <w:proofErr w:type="gramEnd"/>
      <w:r w:rsidR="008C684F">
        <w:rPr>
          <w:rFonts w:ascii="Times New Roman" w:hAnsi="Times New Roman" w:cs="Times New Roman"/>
          <w:sz w:val="24"/>
          <w:szCs w:val="24"/>
        </w:rPr>
        <w:t xml:space="preserve">”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proofErr w:type="spellStart"/>
      <w:r w:rsidRPr="006273DF">
        <w:rPr>
          <w:rFonts w:ascii="Times New Roman" w:hAnsi="Times New Roman" w:cs="Times New Roman"/>
          <w:sz w:val="24"/>
          <w:szCs w:val="24"/>
        </w:rPr>
        <w:t>Datos_GEIH</w:t>
      </w:r>
      <w:r>
        <w:rPr>
          <w:rFonts w:ascii="Times New Roman" w:hAnsi="Times New Roman" w:cs="Times New Roman"/>
          <w:sz w:val="24"/>
          <w:szCs w:val="24"/>
        </w:rPr>
        <w:t>.rds</w:t>
      </w:r>
      <w:proofErr w:type="spellEnd"/>
      <w:r w:rsidR="008C684F">
        <w:rPr>
          <w:rFonts w:ascii="Times New Roman" w:hAnsi="Times New Roman" w:cs="Times New Roman"/>
          <w:sz w:val="24"/>
          <w:szCs w:val="24"/>
        </w:rPr>
        <w:t>”</w:t>
      </w:r>
      <w:r w:rsidR="00B67CB5">
        <w:rPr>
          <w:rFonts w:ascii="Times New Roman" w:hAnsi="Times New Roman" w:cs="Times New Roman"/>
          <w:sz w:val="24"/>
          <w:szCs w:val="24"/>
        </w:rPr>
        <w:t xml:space="preserve">, luego de hacer una inspección previa del código </w:t>
      </w:r>
      <w:proofErr w:type="spellStart"/>
      <w:r w:rsidR="00B67CB5">
        <w:rPr>
          <w:rFonts w:ascii="Times New Roman" w:hAnsi="Times New Roman" w:cs="Times New Roman"/>
          <w:sz w:val="24"/>
          <w:szCs w:val="24"/>
        </w:rPr>
        <w:t>html</w:t>
      </w:r>
      <w:proofErr w:type="spellEnd"/>
      <w:r w:rsidR="00B67CB5">
        <w:rPr>
          <w:rFonts w:ascii="Times New Roman" w:hAnsi="Times New Roman" w:cs="Times New Roman"/>
          <w:sz w:val="24"/>
          <w:szCs w:val="24"/>
        </w:rPr>
        <w:t xml:space="preserve"> de la página para determinar la fuente de los datos.</w:t>
      </w:r>
      <w:r w:rsidR="00F560E0">
        <w:rPr>
          <w:rFonts w:ascii="Times New Roman" w:hAnsi="Times New Roman" w:cs="Times New Roman"/>
          <w:sz w:val="24"/>
          <w:szCs w:val="24"/>
        </w:rPr>
        <w:t xml:space="preserve"> En las Figuras 1 y 2, se muestra </w:t>
      </w:r>
      <w:proofErr w:type="gramStart"/>
      <w:r w:rsidR="00F560E0">
        <w:rPr>
          <w:rFonts w:ascii="Times New Roman" w:hAnsi="Times New Roman" w:cs="Times New Roman"/>
          <w:sz w:val="24"/>
          <w:szCs w:val="24"/>
        </w:rPr>
        <w:t>que</w:t>
      </w:r>
      <w:proofErr w:type="gramEnd"/>
      <w:r w:rsidR="00F560E0">
        <w:rPr>
          <w:rFonts w:ascii="Times New Roman" w:hAnsi="Times New Roman" w:cs="Times New Roman"/>
          <w:sz w:val="24"/>
          <w:szCs w:val="24"/>
        </w:rPr>
        <w:t xml:space="preserv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proofErr w:type="spellStart"/>
      <w:r w:rsidRPr="00A26AB8">
        <w:rPr>
          <w:rFonts w:ascii="Times New Roman" w:hAnsi="Times New Roman" w:cs="Times New Roman"/>
          <w:i/>
          <w:sz w:val="24"/>
          <w:szCs w:val="24"/>
        </w:rPr>
        <w:t>rvest</w:t>
      </w:r>
      <w:proofErr w:type="spellEnd"/>
      <w:r w:rsidRPr="00A26AB8">
        <w:rPr>
          <w:rFonts w:ascii="Times New Roman" w:hAnsi="Times New Roman" w:cs="Times New Roman"/>
          <w:i/>
          <w:sz w:val="24"/>
          <w:szCs w:val="24"/>
        </w:rPr>
        <w:t xml:space="preserve">, </w:t>
      </w:r>
      <w:r w:rsidRPr="00A26AB8">
        <w:rPr>
          <w:rFonts w:ascii="Times New Roman" w:hAnsi="Times New Roman" w:cs="Times New Roman"/>
          <w:sz w:val="24"/>
          <w:szCs w:val="24"/>
        </w:rPr>
        <w:t xml:space="preserve">el cual se utiliza como herramienta para hacer el Web </w:t>
      </w:r>
      <w:proofErr w:type="spellStart"/>
      <w:r w:rsidRPr="00A26AB8">
        <w:rPr>
          <w:rFonts w:ascii="Times New Roman" w:hAnsi="Times New Roman" w:cs="Times New Roman"/>
          <w:sz w:val="24"/>
          <w:szCs w:val="24"/>
        </w:rPr>
        <w:t>Scraping</w:t>
      </w:r>
      <w:proofErr w:type="spellEnd"/>
      <w:r w:rsidRPr="00A26AB8">
        <w:rPr>
          <w:rFonts w:ascii="Times New Roman" w:hAnsi="Times New Roman" w:cs="Times New Roman"/>
          <w:sz w:val="24"/>
          <w:szCs w:val="24"/>
        </w:rPr>
        <w:t xml:space="preserve">,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w:t>
      </w:r>
      <w:proofErr w:type="gramStart"/>
      <w:r w:rsidRPr="006273DF">
        <w:rPr>
          <w:rFonts w:ascii="Times New Roman" w:hAnsi="Times New Roman" w:cs="Times New Roman"/>
          <w:i/>
          <w:color w:val="1F4E79" w:themeColor="accent1" w:themeShade="80"/>
          <w:sz w:val="24"/>
          <w:szCs w:val="24"/>
          <w:lang w:val="en-US"/>
        </w:rPr>
        <w:t xml:space="preserve">%  </w:t>
      </w:r>
      <w:proofErr w:type="spell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 xml:space="preserve">Base1 &lt;- </w:t>
      </w:r>
      <w:proofErr w:type="spellStart"/>
      <w:proofErr w:type="gramStart"/>
      <w:r w:rsidRPr="006273DF">
        <w:rPr>
          <w:rFonts w:ascii="Times New Roman" w:hAnsi="Times New Roman" w:cs="Times New Roman"/>
          <w:i/>
          <w:color w:val="1F4E79" w:themeColor="accent1" w:themeShade="80"/>
          <w:sz w:val="24"/>
          <w:szCs w:val="24"/>
          <w:lang w:val="en-US"/>
        </w:rPr>
        <w:t>data.frame</w:t>
      </w:r>
      <w:proofErr w:type="spellEnd"/>
      <w:proofErr w:type="gramEnd"/>
      <w:r w:rsidRPr="006273DF">
        <w:rPr>
          <w:rFonts w:ascii="Times New Roman" w:hAnsi="Times New Roman" w:cs="Times New Roman"/>
          <w:i/>
          <w:color w:val="1F4E79" w:themeColor="accent1" w:themeShade="80"/>
          <w:sz w:val="24"/>
          <w:szCs w:val="24"/>
          <w:lang w:val="en-US"/>
        </w:rPr>
        <w:t>(Base1)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w:t>
      </w:r>
      <w:proofErr w:type="gramStart"/>
      <w:r w:rsidRPr="006273DF">
        <w:rPr>
          <w:rFonts w:ascii="Times New Roman" w:hAnsi="Times New Roman" w:cs="Times New Roman"/>
          <w:i/>
          <w:color w:val="1F4E79" w:themeColor="accent1" w:themeShade="80"/>
          <w:sz w:val="24"/>
          <w:szCs w:val="24"/>
          <w:lang w:val="en-US"/>
        </w:rPr>
        <w:t xml:space="preserve">%  </w:t>
      </w:r>
      <w:proofErr w:type="spell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Base2 &lt;- </w:t>
      </w:r>
      <w:proofErr w:type="spellStart"/>
      <w:proofErr w:type="gramStart"/>
      <w:r w:rsidRPr="00A26AB8">
        <w:rPr>
          <w:rFonts w:ascii="Times New Roman" w:hAnsi="Times New Roman" w:cs="Times New Roman"/>
          <w:i/>
          <w:color w:val="1F4E79" w:themeColor="accent1" w:themeShade="80"/>
          <w:sz w:val="24"/>
          <w:szCs w:val="24"/>
        </w:rPr>
        <w:t>data.frame</w:t>
      </w:r>
      <w:proofErr w:type="spellEnd"/>
      <w:proofErr w:type="gramEnd"/>
      <w:r w:rsidRPr="00A26AB8">
        <w:rPr>
          <w:rFonts w:ascii="Times New Roman" w:hAnsi="Times New Roman" w:cs="Times New Roman"/>
          <w:i/>
          <w:color w:val="1F4E79" w:themeColor="accent1" w:themeShade="80"/>
          <w:sz w:val="24"/>
          <w:szCs w:val="24"/>
        </w:rPr>
        <w:t>(Base2)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proofErr w:type="spellStart"/>
      <w:r w:rsidRPr="00A26AB8">
        <w:rPr>
          <w:rFonts w:ascii="Times New Roman" w:hAnsi="Times New Roman" w:cs="Times New Roman"/>
          <w:i/>
          <w:color w:val="1F4E79" w:themeColor="accent1" w:themeShade="80"/>
          <w:sz w:val="24"/>
          <w:szCs w:val="24"/>
        </w:rPr>
        <w:lastRenderedPageBreak/>
        <w:t>DatosGEIH</w:t>
      </w:r>
      <w:proofErr w:type="spellEnd"/>
      <w:r w:rsidRPr="00A26AB8">
        <w:rPr>
          <w:rFonts w:ascii="Times New Roman" w:hAnsi="Times New Roman" w:cs="Times New Roman"/>
          <w:i/>
          <w:color w:val="1F4E79" w:themeColor="accent1" w:themeShade="80"/>
          <w:sz w:val="24"/>
          <w:szCs w:val="24"/>
        </w:rPr>
        <w:t xml:space="preserve">&lt;- </w:t>
      </w:r>
      <w:proofErr w:type="spellStart"/>
      <w:proofErr w:type="gramStart"/>
      <w:r w:rsidRPr="00A26AB8">
        <w:rPr>
          <w:rFonts w:ascii="Times New Roman" w:hAnsi="Times New Roman" w:cs="Times New Roman"/>
          <w:i/>
          <w:color w:val="1F4E79" w:themeColor="accent1" w:themeShade="80"/>
          <w:sz w:val="24"/>
          <w:szCs w:val="24"/>
        </w:rPr>
        <w:t>rbind</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xml:space="preserve"> que se visualiza en la página web, porque esta se importa a través de la función “</w:t>
      </w:r>
      <w:proofErr w:type="spellStart"/>
      <w:proofErr w:type="gramStart"/>
      <w:r w:rsidR="00424132" w:rsidRPr="008C684F">
        <w:rPr>
          <w:rFonts w:ascii="Times New Roman" w:hAnsi="Times New Roman" w:cs="Times New Roman"/>
          <w:i/>
          <w:iCs/>
          <w:sz w:val="24"/>
          <w:szCs w:val="24"/>
        </w:rPr>
        <w:t>includehtml</w:t>
      </w:r>
      <w:proofErr w:type="spellEnd"/>
      <w:r w:rsidR="00424132" w:rsidRPr="008C684F">
        <w:rPr>
          <w:rFonts w:ascii="Times New Roman" w:hAnsi="Times New Roman" w:cs="Times New Roman"/>
          <w:i/>
          <w:iCs/>
          <w:sz w:val="24"/>
          <w:szCs w:val="24"/>
        </w:rPr>
        <w:t>(</w:t>
      </w:r>
      <w:proofErr w:type="gramEnd"/>
      <w:r w:rsidR="00424132" w:rsidRPr="008C684F">
        <w:rPr>
          <w:rFonts w:ascii="Times New Roman" w:hAnsi="Times New Roman" w:cs="Times New Roman"/>
          <w:i/>
          <w:iCs/>
          <w:sz w:val="24"/>
          <w:szCs w:val="24"/>
        </w:rPr>
        <w:t>)</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 xml:space="preserve">Sin embargo, al obtener el enlace de página web en donde reposan los datos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no existen restricciones para descargar o realizar “</w:t>
      </w:r>
      <w:proofErr w:type="spellStart"/>
      <w:r w:rsidR="00424132">
        <w:rPr>
          <w:rFonts w:ascii="Times New Roman" w:hAnsi="Times New Roman" w:cs="Times New Roman"/>
          <w:sz w:val="24"/>
          <w:szCs w:val="24"/>
        </w:rPr>
        <w:t>scraping</w:t>
      </w:r>
      <w:proofErr w:type="spellEnd"/>
      <w:r w:rsidR="00424132">
        <w:rPr>
          <w:rFonts w:ascii="Times New Roman" w:hAnsi="Times New Roman" w:cs="Times New Roman"/>
          <w:sz w:val="24"/>
          <w:szCs w:val="24"/>
        </w:rPr>
        <w:t>”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 xml:space="preserve">Data </w:t>
      </w:r>
      <w:proofErr w:type="spellStart"/>
      <w:r w:rsidR="00A71C2E">
        <w:rPr>
          <w:rFonts w:ascii="Times New Roman" w:hAnsi="Times New Roman" w:cs="Times New Roman"/>
          <w:sz w:val="24"/>
          <w:szCs w:val="24"/>
        </w:rPr>
        <w:t>chunk</w:t>
      </w:r>
      <w:proofErr w:type="spellEnd"/>
      <w:r w:rsidR="00A71C2E">
        <w:rPr>
          <w:rFonts w:ascii="Times New Roman" w:hAnsi="Times New Roman" w:cs="Times New Roman"/>
          <w:sz w:val="24"/>
          <w:szCs w:val="24"/>
        </w:rPr>
        <w:t xml:space="preserve">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Al verificar que la tabla no se encuentra, verificar la fuente de la tabla de datos en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w:t>
      </w:r>
      <w:proofErr w:type="spellStart"/>
      <w:r w:rsidR="00D86ED3">
        <w:rPr>
          <w:rFonts w:ascii="Times New Roman" w:hAnsi="Times New Roman" w:cs="Times New Roman"/>
          <w:sz w:val="24"/>
          <w:szCs w:val="24"/>
        </w:rPr>
        <w:t>html</w:t>
      </w:r>
      <w:proofErr w:type="spellEnd"/>
      <w:r w:rsidR="00D86ED3">
        <w:rPr>
          <w:rFonts w:ascii="Times New Roman" w:hAnsi="Times New Roman" w:cs="Times New Roman"/>
          <w:sz w:val="24"/>
          <w:szCs w:val="24"/>
        </w:rPr>
        <w:t>.</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Validar que para los demás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Realizar el </w:t>
      </w:r>
      <w:proofErr w:type="spellStart"/>
      <w:r>
        <w:rPr>
          <w:rFonts w:ascii="Times New Roman" w:hAnsi="Times New Roman" w:cs="Times New Roman"/>
          <w:sz w:val="24"/>
          <w:szCs w:val="24"/>
        </w:rPr>
        <w:t>scrape</w:t>
      </w:r>
      <w:proofErr w:type="spellEnd"/>
      <w:r>
        <w:rPr>
          <w:rFonts w:ascii="Times New Roman" w:hAnsi="Times New Roman" w:cs="Times New Roman"/>
          <w:sz w:val="24"/>
          <w:szCs w:val="24"/>
        </w:rPr>
        <w:t xml:space="preserve"> de los datos usando la función de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readhtml</w:t>
      </w:r>
      <w:proofErr w:type="spellEnd"/>
      <w:r>
        <w:rPr>
          <w:rFonts w:ascii="Times New Roman" w:hAnsi="Times New Roman" w:cs="Times New Roman"/>
          <w:sz w:val="24"/>
          <w:szCs w:val="24"/>
        </w:rPr>
        <w:t xml:space="preserve"> () y </w:t>
      </w:r>
      <w:proofErr w:type="spellStart"/>
      <w:r>
        <w:rPr>
          <w:rFonts w:ascii="Times New Roman" w:hAnsi="Times New Roman" w:cs="Times New Roman"/>
          <w:sz w:val="24"/>
          <w:szCs w:val="24"/>
        </w:rPr>
        <w:t>html_</w:t>
      </w:r>
      <w:proofErr w:type="gramStart"/>
      <w:r>
        <w:rPr>
          <w:rFonts w:ascii="Times New Roman" w:hAnsi="Times New Roman" w:cs="Times New Roman"/>
          <w:sz w:val="24"/>
          <w:szCs w:val="24"/>
        </w:rPr>
        <w:t>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 xml:space="preserve">variables más relevantes y realice un análisis descriptivo de estas variables. Por ejemplo, puede incluir variables que midan la educación y la experiencia, dadas las implicaciones del modelo de acumulación de capital humano (Becker, 1962, 1964; y </w:t>
      </w:r>
      <w:proofErr w:type="spellStart"/>
      <w:r w:rsidRPr="00156467">
        <w:rPr>
          <w:rFonts w:ascii="Times New Roman" w:hAnsi="Times New Roman" w:cs="Times New Roman"/>
          <w:b/>
          <w:bCs/>
          <w:iCs/>
          <w:sz w:val="24"/>
          <w:szCs w:val="24"/>
        </w:rPr>
        <w:t>Mincer</w:t>
      </w:r>
      <w:proofErr w:type="spellEnd"/>
      <w:r w:rsidRPr="00156467">
        <w:rPr>
          <w:rFonts w:ascii="Times New Roman" w:hAnsi="Times New Roman" w:cs="Times New Roman"/>
          <w:b/>
          <w:bCs/>
          <w:iCs/>
          <w:sz w:val="24"/>
          <w:szCs w:val="24"/>
        </w:rPr>
        <w:t xml:space="preserve">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proofErr w:type="gramStart"/>
      <w:r w:rsidRPr="00015CEF">
        <w:rPr>
          <w:rFonts w:ascii="Times New Roman" w:hAnsi="Times New Roman" w:cs="Times New Roman"/>
          <w:sz w:val="24"/>
          <w:szCs w:val="24"/>
        </w:rPr>
        <w:t>=  Ocupación</w:t>
      </w:r>
      <w:proofErr w:type="gramEnd"/>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w:t>
      </w:r>
      <w:proofErr w:type="gramStart"/>
      <w:r w:rsidRPr="00015CEF">
        <w:rPr>
          <w:rFonts w:ascii="Times New Roman" w:hAnsi="Times New Roman" w:cs="Times New Roman"/>
          <w:sz w:val="24"/>
          <w:szCs w:val="24"/>
        </w:rPr>
        <w:t>se  dividirá</w:t>
      </w:r>
      <w:proofErr w:type="gramEnd"/>
      <w:r w:rsidRPr="00015CEF">
        <w:rPr>
          <w:rFonts w:ascii="Times New Roman" w:hAnsi="Times New Roman" w:cs="Times New Roman"/>
          <w:sz w:val="24"/>
          <w:szCs w:val="24"/>
        </w:rPr>
        <w:t xml:space="preserve">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 xml:space="preserve">Edad y población en edad de trabajar. (Edad y </w:t>
      </w:r>
      <w:proofErr w:type="spellStart"/>
      <w:r w:rsidRPr="00230D88">
        <w:rPr>
          <w:rFonts w:ascii="Times New Roman" w:hAnsi="Times New Roman" w:cs="Times New Roman"/>
          <w:bCs/>
          <w:i/>
          <w:sz w:val="24"/>
          <w:szCs w:val="24"/>
          <w:u w:val="single"/>
        </w:rPr>
        <w:t>Pet</w:t>
      </w:r>
      <w:proofErr w:type="spellEnd"/>
      <w:r w:rsidRPr="00230D88">
        <w:rPr>
          <w:rFonts w:ascii="Times New Roman" w:hAnsi="Times New Roman" w:cs="Times New Roman"/>
          <w:bCs/>
          <w:i/>
          <w:sz w:val="24"/>
          <w:szCs w:val="24"/>
          <w:u w:val="single"/>
        </w:rPr>
        <w: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edad de un individuo tiende a representar sus necesidades, oficios, intereses y preferencias. Por lo tanto, conocer la edad de los individuos nos permite generar un filtro </w:t>
      </w:r>
      <w:proofErr w:type="gramStart"/>
      <w:r w:rsidRPr="00015CEF">
        <w:rPr>
          <w:rFonts w:ascii="Times New Roman" w:hAnsi="Times New Roman" w:cs="Times New Roman"/>
          <w:sz w:val="24"/>
          <w:szCs w:val="24"/>
        </w:rPr>
        <w:t>para  observar</w:t>
      </w:r>
      <w:proofErr w:type="gramEnd"/>
      <w:r w:rsidRPr="00015CEF">
        <w:rPr>
          <w:rFonts w:ascii="Times New Roman" w:hAnsi="Times New Roman" w:cs="Times New Roman"/>
          <w:sz w:val="24"/>
          <w:szCs w:val="24"/>
        </w:rPr>
        <w:t xml:space="preserve">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w:t>
      </w:r>
      <w:proofErr w:type="gramStart"/>
      <w:r w:rsidRPr="00015CEF">
        <w:rPr>
          <w:rFonts w:ascii="Times New Roman" w:hAnsi="Times New Roman" w:cs="Times New Roman"/>
          <w:sz w:val="24"/>
          <w:szCs w:val="24"/>
        </w:rPr>
        <w:t>la población a describir</w:t>
      </w:r>
      <w:proofErr w:type="gramEnd"/>
      <w:r w:rsidRPr="00015CEF">
        <w:rPr>
          <w:rFonts w:ascii="Times New Roman" w:hAnsi="Times New Roman" w:cs="Times New Roman"/>
          <w:sz w:val="24"/>
          <w:szCs w:val="24"/>
        </w:rPr>
        <w:t xml:space="preserve">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w:t>
      </w:r>
      <w:proofErr w:type="spellStart"/>
      <w:r w:rsidRPr="00230D88">
        <w:rPr>
          <w:rFonts w:ascii="Times New Roman" w:hAnsi="Times New Roman" w:cs="Times New Roman"/>
          <w:bCs/>
          <w:i/>
          <w:sz w:val="24"/>
          <w:szCs w:val="24"/>
          <w:u w:val="single"/>
        </w:rPr>
        <w:t>Educ</w:t>
      </w:r>
      <w:proofErr w:type="spellEnd"/>
      <w:r w:rsidRPr="00230D88">
        <w:rPr>
          <w:rFonts w:ascii="Times New Roman" w:hAnsi="Times New Roman" w:cs="Times New Roman"/>
          <w:bCs/>
          <w:i/>
          <w:sz w:val="24"/>
          <w:szCs w:val="24"/>
          <w:u w:val="single"/>
        </w:rPr>
        <w:t>)</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w:t>
      </w:r>
      <w:proofErr w:type="spellStart"/>
      <w:r w:rsidRPr="00230D88">
        <w:rPr>
          <w:rFonts w:ascii="Times New Roman" w:hAnsi="Times New Roman" w:cs="Times New Roman"/>
          <w:bCs/>
          <w:i/>
          <w:sz w:val="24"/>
          <w:szCs w:val="24"/>
          <w:u w:val="single"/>
        </w:rPr>
        <w:t>Ocu</w:t>
      </w:r>
      <w:proofErr w:type="spellEnd"/>
      <w:r w:rsidRPr="00230D88">
        <w:rPr>
          <w:rFonts w:ascii="Times New Roman" w:hAnsi="Times New Roman" w:cs="Times New Roman"/>
          <w:bCs/>
          <w:i/>
          <w:sz w:val="24"/>
          <w:szCs w:val="24"/>
          <w:u w:val="single"/>
        </w:rPr>
        <w:t>)</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El género es fundamental en el análisis de los ingresos de los individuos, ya que en el contexto Colombiano, por ejemplo, existe una brecha entre hombres y mujeres en el momento de </w:t>
      </w:r>
      <w:proofErr w:type="gramStart"/>
      <w:r w:rsidRPr="00015CEF">
        <w:rPr>
          <w:rFonts w:ascii="Times New Roman" w:hAnsi="Times New Roman" w:cs="Times New Roman"/>
          <w:sz w:val="24"/>
          <w:szCs w:val="24"/>
        </w:rPr>
        <w:t>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w:t>
      </w:r>
      <w:proofErr w:type="gramEnd"/>
      <w:r w:rsidRPr="00015CEF">
        <w:rPr>
          <w:rFonts w:ascii="Times New Roman" w:hAnsi="Times New Roman" w:cs="Times New Roman"/>
          <w:sz w:val="24"/>
          <w:szCs w:val="24"/>
        </w:rPr>
        <w:t xml:space="preserve"> y ganar un salario determinado, por lo tanto, ser hombre o mujer sí tiene influencia en la cantidad de ingresos que se perciben. Es por eso </w:t>
      </w:r>
      <w:proofErr w:type="gramStart"/>
      <w:r w:rsidRPr="00015CEF">
        <w:rPr>
          <w:rFonts w:ascii="Times New Roman" w:hAnsi="Times New Roman" w:cs="Times New Roman"/>
          <w:sz w:val="24"/>
          <w:szCs w:val="24"/>
        </w:rPr>
        <w:t>que</w:t>
      </w:r>
      <w:proofErr w:type="gramEnd"/>
      <w:r w:rsidRPr="00015CEF">
        <w:rPr>
          <w:rFonts w:ascii="Times New Roman" w:hAnsi="Times New Roman" w:cs="Times New Roman"/>
          <w:sz w:val="24"/>
          <w:szCs w:val="24"/>
        </w:rPr>
        <w:t xml:space="preserv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w:t>
      </w:r>
      <w:proofErr w:type="spellStart"/>
      <w:r w:rsidRPr="00230D88">
        <w:rPr>
          <w:rFonts w:ascii="Times New Roman" w:hAnsi="Times New Roman" w:cs="Times New Roman"/>
          <w:bCs/>
          <w:i/>
          <w:sz w:val="24"/>
          <w:szCs w:val="24"/>
          <w:u w:val="single"/>
        </w:rPr>
        <w:t>Exp</w:t>
      </w:r>
      <w:proofErr w:type="spellEnd"/>
      <w:r w:rsidRPr="00230D88">
        <w:rPr>
          <w:rFonts w:ascii="Times New Roman" w:hAnsi="Times New Roman" w:cs="Times New Roman"/>
          <w:bCs/>
          <w:i/>
          <w:sz w:val="24"/>
          <w:szCs w:val="24"/>
          <w:u w:val="single"/>
        </w:rPr>
        <w:t>)</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5EB27AB6"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9585B3A" w:rsidR="00E127F5" w:rsidRDefault="0016167D"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como se presenta en la tabla a continuación:</w:t>
      </w:r>
    </w:p>
    <w:p w14:paraId="7585A23E" w14:textId="5414C073" w:rsidR="0049074D" w:rsidRDefault="009C1989" w:rsidP="00754F33">
      <w:pPr>
        <w:spacing w:line="240" w:lineRule="auto"/>
        <w:jc w:val="both"/>
        <w:rPr>
          <w:rFonts w:ascii="Times New Roman" w:hAnsi="Times New Roman" w:cs="Times New Roman"/>
          <w:iCs/>
          <w:sz w:val="24"/>
          <w:szCs w:val="24"/>
        </w:rPr>
      </w:pPr>
      <w:r>
        <w:rPr>
          <w:noProof/>
        </w:rPr>
        <w:drawing>
          <wp:inline distT="0" distB="0" distL="0" distR="0" wp14:anchorId="3B27E40A" wp14:editId="7FD8111E">
            <wp:extent cx="5943600" cy="7740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14:paraId="6EEAC4B6" w14:textId="26608744" w:rsidR="00754F33" w:rsidRDefault="00754F33"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Así mismo, se analiza el porcentaje de NA incluido en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en donde se observa que el 32% de la base de datos contiene NA:</w:t>
      </w:r>
    </w:p>
    <w:p w14:paraId="7A913E75" w14:textId="0E8CD951" w:rsidR="0016167D" w:rsidRDefault="00754F33" w:rsidP="0049074D">
      <w:pPr>
        <w:spacing w:line="360" w:lineRule="auto"/>
        <w:jc w:val="center"/>
        <w:rPr>
          <w:rFonts w:ascii="Times New Roman" w:hAnsi="Times New Roman" w:cs="Times New Roman"/>
          <w:iCs/>
          <w:sz w:val="24"/>
          <w:szCs w:val="24"/>
        </w:rPr>
      </w:pPr>
      <w:r>
        <w:rPr>
          <w:noProof/>
        </w:rPr>
        <w:drawing>
          <wp:inline distT="0" distB="0" distL="0" distR="0" wp14:anchorId="4C79AFCC" wp14:editId="735A07DD">
            <wp:extent cx="180022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447800"/>
                    </a:xfrm>
                    <a:prstGeom prst="rect">
                      <a:avLst/>
                    </a:prstGeom>
                  </pic:spPr>
                </pic:pic>
              </a:graphicData>
            </a:graphic>
          </wp:inline>
        </w:drawing>
      </w:r>
    </w:p>
    <w:p w14:paraId="08C2043E" w14:textId="77777777" w:rsidR="00754F33" w:rsidRDefault="00754F33" w:rsidP="00754F3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Para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xml:space="preserve">”, si bien tiene una gran cantidad de NA, y si se fuese a hacer una regresión lineal, lo ideal en ese caso sería eliminar dichas observaciones. Sin embargo, como se está realizando una aplicación de Machine </w:t>
      </w:r>
      <w:proofErr w:type="spellStart"/>
      <w:r>
        <w:rPr>
          <w:rFonts w:ascii="Times New Roman" w:hAnsi="Times New Roman" w:cs="Times New Roman"/>
          <w:iCs/>
          <w:sz w:val="24"/>
          <w:szCs w:val="24"/>
        </w:rPr>
        <w:t>Learning</w:t>
      </w:r>
      <w:proofErr w:type="spellEnd"/>
      <w:r>
        <w:rPr>
          <w:rFonts w:ascii="Times New Roman" w:hAnsi="Times New Roman" w:cs="Times New Roman"/>
          <w:iCs/>
          <w:sz w:val="24"/>
          <w:szCs w:val="24"/>
        </w:rPr>
        <w:t xml:space="preserve"> y nuestro principal objetivo es predecir valores, tomaremos la decisión de imputar valor cero a estos NA, teniendo en cuenta que si no reportan experiencia laboral es como si no tuviesen, en nuestro análisis. </w:t>
      </w:r>
      <w:r>
        <w:rPr>
          <w:rFonts w:ascii="Times New Roman" w:hAnsi="Times New Roman" w:cs="Times New Roman"/>
          <w:iCs/>
          <w:sz w:val="24"/>
          <w:szCs w:val="24"/>
        </w:rPr>
        <w:t>En el script en R se encuentra el procedimiento.</w:t>
      </w:r>
    </w:p>
    <w:p w14:paraId="70611937" w14:textId="744A4170" w:rsidR="00E127F5"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1.2.3 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5FBD6A16" w14:textId="009BA656" w:rsidR="00DF1096" w:rsidRDefault="00DF1096" w:rsidP="00DF1096">
      <w:pPr>
        <w:spacing w:line="360" w:lineRule="auto"/>
        <w:jc w:val="both"/>
        <w:rPr>
          <w:rFonts w:ascii="Times New Roman" w:hAnsi="Times New Roman" w:cs="Times New Roman"/>
          <w:b/>
          <w:bCs/>
          <w:iCs/>
          <w:sz w:val="24"/>
          <w:szCs w:val="24"/>
        </w:rPr>
      </w:pPr>
    </w:p>
    <w:p w14:paraId="6E48EAA2" w14:textId="77777777" w:rsidR="00DF1096" w:rsidRPr="00156467" w:rsidRDefault="00DF1096" w:rsidP="00DF1096">
      <w:pPr>
        <w:spacing w:line="360" w:lineRule="auto"/>
        <w:jc w:val="both"/>
        <w:rPr>
          <w:rFonts w:ascii="Times New Roman" w:hAnsi="Times New Roman" w:cs="Times New Roman"/>
          <w:b/>
          <w:bCs/>
          <w:iCs/>
          <w:sz w:val="24"/>
          <w:szCs w:val="24"/>
        </w:rPr>
      </w:pP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lastRenderedPageBreak/>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proofErr w:type="spellStart"/>
      <w:r w:rsidRPr="00AE189A">
        <w:rPr>
          <w:rFonts w:ascii="Times New Roman" w:hAnsi="Times New Roman" w:cs="Times New Roman"/>
          <w:i/>
          <w:color w:val="000000" w:themeColor="text1"/>
          <w:sz w:val="24"/>
          <w:szCs w:val="24"/>
        </w:rPr>
        <w:t>ingtot</w:t>
      </w:r>
      <w:proofErr w:type="spellEnd"/>
      <w:r w:rsidRPr="00AE189A">
        <w:rPr>
          <w:rFonts w:ascii="Times New Roman" w:hAnsi="Times New Roman" w:cs="Times New Roman"/>
          <w:i/>
          <w:color w:val="000000" w:themeColor="text1"/>
          <w:sz w:val="24"/>
          <w:szCs w:val="24"/>
        </w:rPr>
        <w:t xml:space="preserve">”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proofErr w:type="spellStart"/>
      <w:proofErr w:type="gramStart"/>
      <w:r w:rsidRPr="00D461C2">
        <w:rPr>
          <w:rFonts w:ascii="Times New Roman" w:hAnsi="Times New Roman" w:cs="Times New Roman"/>
          <w:i/>
          <w:color w:val="000000" w:themeColor="text1"/>
          <w:sz w:val="24"/>
          <w:szCs w:val="24"/>
        </w:rPr>
        <w:t>ingtot</w:t>
      </w:r>
      <w:proofErr w:type="spellEnd"/>
      <w:r w:rsidRPr="00D461C2">
        <w:rPr>
          <w:rFonts w:ascii="Times New Roman" w:hAnsi="Times New Roman" w:cs="Times New Roman"/>
          <w:i/>
          <w:color w:val="000000" w:themeColor="text1"/>
          <w:sz w:val="24"/>
          <w:szCs w:val="24"/>
        </w:rPr>
        <w:t xml:space="preserve"> </w:t>
      </w:r>
      <w:r w:rsidRPr="00D461C2">
        <w:rPr>
          <w:rFonts w:ascii="Times New Roman" w:hAnsi="Times New Roman" w:cs="Times New Roman"/>
          <w:color w:val="000000" w:themeColor="text1"/>
          <w:sz w:val="24"/>
          <w:szCs w:val="24"/>
        </w:rPr>
        <w:t xml:space="preserve"> es</w:t>
      </w:r>
      <w:proofErr w:type="gramEnd"/>
      <w:r w:rsidRPr="00D461C2">
        <w:rPr>
          <w:rFonts w:ascii="Times New Roman" w:hAnsi="Times New Roman" w:cs="Times New Roman"/>
          <w:color w:val="000000" w:themeColor="text1"/>
          <w:sz w:val="24"/>
          <w:szCs w:val="24"/>
        </w:rPr>
        <w:t xml:space="preserve"> la suma entre </w:t>
      </w:r>
      <w:proofErr w:type="spellStart"/>
      <w:r w:rsidRPr="00D461C2">
        <w:rPr>
          <w:rFonts w:ascii="Times New Roman" w:hAnsi="Times New Roman" w:cs="Times New Roman"/>
          <w:i/>
          <w:color w:val="000000" w:themeColor="text1"/>
          <w:sz w:val="24"/>
          <w:szCs w:val="24"/>
        </w:rPr>
        <w:t>ingtotes</w:t>
      </w:r>
      <w:proofErr w:type="spellEnd"/>
      <w:r w:rsidRPr="00D461C2">
        <w:rPr>
          <w:rFonts w:ascii="Times New Roman" w:hAnsi="Times New Roman" w:cs="Times New Roman"/>
          <w:i/>
          <w:color w:val="000000" w:themeColor="text1"/>
          <w:sz w:val="24"/>
          <w:szCs w:val="24"/>
        </w:rPr>
        <w:t xml:space="preserve"> </w:t>
      </w:r>
      <w:r w:rsidRPr="00D461C2">
        <w:rPr>
          <w:rFonts w:ascii="Times New Roman" w:hAnsi="Times New Roman" w:cs="Times New Roman"/>
          <w:color w:val="000000" w:themeColor="text1"/>
          <w:sz w:val="24"/>
          <w:szCs w:val="24"/>
        </w:rPr>
        <w:t xml:space="preserve"> e </w:t>
      </w:r>
      <w:proofErr w:type="spellStart"/>
      <w:r w:rsidRPr="00D461C2">
        <w:rPr>
          <w:rFonts w:ascii="Times New Roman" w:hAnsi="Times New Roman" w:cs="Times New Roman"/>
          <w:i/>
          <w:color w:val="000000" w:themeColor="text1"/>
          <w:sz w:val="24"/>
          <w:szCs w:val="24"/>
        </w:rPr>
        <w:t>ingtotob</w:t>
      </w:r>
      <w:proofErr w:type="spellEnd"/>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proofErr w:type="spellStart"/>
      <w:r w:rsidRPr="00AE189A">
        <w:rPr>
          <w:rFonts w:ascii="Times New Roman" w:hAnsi="Times New Roman" w:cs="Times New Roman"/>
          <w:i/>
          <w:sz w:val="24"/>
          <w:szCs w:val="24"/>
        </w:rPr>
        <w:t>ingtot</w:t>
      </w:r>
      <w:proofErr w:type="spellEnd"/>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proofErr w:type="spellStart"/>
      <w:r w:rsidRPr="00AE189A">
        <w:rPr>
          <w:rFonts w:ascii="Times New Roman" w:hAnsi="Times New Roman" w:cs="Times New Roman"/>
          <w:i/>
          <w:sz w:val="24"/>
          <w:szCs w:val="24"/>
        </w:rPr>
        <w:t>ingtot</w:t>
      </w:r>
      <w:proofErr w:type="spellEnd"/>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lastRenderedPageBreak/>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eastAsia="Times New Roman" w:hAnsi="Times New Roman" w:cs="Times New Roman"/>
                <w:color w:val="000000"/>
                <w:sz w:val="24"/>
                <w:szCs w:val="24"/>
                <w:lang w:eastAsia="es-CO"/>
              </w:rPr>
              <w:t>isaes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 xml:space="preserve">Ingreso monetario de la segunda actividad imputado (sólo para faltantes o </w:t>
            </w:r>
            <w:proofErr w:type="spellStart"/>
            <w:r w:rsidRPr="00AE189A">
              <w:rPr>
                <w:rFonts w:ascii="Times New Roman" w:eastAsia="Times New Roman" w:hAnsi="Times New Roman" w:cs="Times New Roman"/>
                <w:color w:val="000000"/>
                <w:sz w:val="24"/>
                <w:szCs w:val="24"/>
                <w:lang w:eastAsia="es-CO"/>
              </w:rPr>
              <w:t>extrem</w:t>
            </w:r>
            <w:proofErr w:type="spellEnd"/>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eastAsia="Times New Roman" w:hAnsi="Times New Roman" w:cs="Times New Roman"/>
                <w:color w:val="000000"/>
                <w:sz w:val="24"/>
                <w:szCs w:val="24"/>
                <w:lang w:eastAsia="es-CO"/>
              </w:rPr>
              <w:t>Impa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hAnsi="Times New Roman" w:cs="Times New Roman"/>
                <w:color w:val="000000"/>
                <w:sz w:val="24"/>
                <w:szCs w:val="24"/>
                <w:shd w:val="clear" w:color="auto" w:fill="FFFFFF"/>
              </w:rPr>
              <w:t>impaes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proofErr w:type="spellStart"/>
      <w:r>
        <w:rPr>
          <w:rFonts w:ascii="Times New Roman" w:hAnsi="Times New Roman" w:cs="Times New Roman"/>
          <w:i/>
          <w:sz w:val="24"/>
          <w:szCs w:val="24"/>
        </w:rPr>
        <w:t>ingtot</w:t>
      </w:r>
      <w:proofErr w:type="spellEnd"/>
      <w:r>
        <w:rPr>
          <w:rFonts w:ascii="Times New Roman" w:hAnsi="Times New Roman" w:cs="Times New Roman"/>
          <w:i/>
          <w:sz w:val="24"/>
          <w:szCs w:val="24"/>
        </w:rPr>
        <w:t xml:space="preserve">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w:t>
            </w:r>
            <w:proofErr w:type="spellStart"/>
            <w:r>
              <w:rPr>
                <w:rFonts w:ascii="Times New Roman" w:eastAsia="Times New Roman" w:hAnsi="Times New Roman" w:cs="Times New Roman"/>
                <w:color w:val="000000"/>
                <w:sz w:val="24"/>
                <w:szCs w:val="24"/>
                <w:lang w:eastAsia="es-CO"/>
              </w:rPr>
              <w:t>y_primaServicios_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 xml:space="preserve">Ingreso prima </w:t>
            </w:r>
            <w:proofErr w:type="gramStart"/>
            <w:r w:rsidRPr="000B5419">
              <w:rPr>
                <w:rFonts w:ascii="Times New Roman" w:eastAsia="Times New Roman" w:hAnsi="Times New Roman" w:cs="Times New Roman"/>
                <w:color w:val="000000"/>
                <w:sz w:val="24"/>
                <w:szCs w:val="24"/>
                <w:lang w:eastAsia="es-CO"/>
              </w:rPr>
              <w:t>servicios monetario</w:t>
            </w:r>
            <w:proofErr w:type="gramEnd"/>
            <w:r w:rsidRPr="000B5419">
              <w:rPr>
                <w:rFonts w:ascii="Times New Roman" w:eastAsia="Times New Roman" w:hAnsi="Times New Roman" w:cs="Times New Roman"/>
                <w:color w:val="000000"/>
                <w:sz w:val="24"/>
                <w:szCs w:val="24"/>
                <w:lang w:eastAsia="es-CO"/>
              </w:rPr>
              <w:t xml:space="preserve"> </w:t>
            </w:r>
            <w:proofErr w:type="spellStart"/>
            <w:r w:rsidRPr="000B5419">
              <w:rPr>
                <w:rFonts w:ascii="Times New Roman" w:eastAsia="Times New Roman" w:hAnsi="Times New Roman" w:cs="Times New Roman"/>
                <w:color w:val="000000"/>
                <w:sz w:val="24"/>
                <w:szCs w:val="24"/>
                <w:lang w:eastAsia="es-CO"/>
              </w:rPr>
              <w:t>ultimos</w:t>
            </w:r>
            <w:proofErr w:type="spellEnd"/>
            <w:r w:rsidRPr="000B5419">
              <w:rPr>
                <w:rFonts w:ascii="Times New Roman" w:eastAsia="Times New Roman" w:hAnsi="Times New Roman" w:cs="Times New Roman"/>
                <w:color w:val="000000"/>
                <w:sz w:val="24"/>
                <w:szCs w:val="24"/>
                <w:lang w:eastAsia="es-CO"/>
              </w:rPr>
              <w:t xml:space="preserve">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 xml:space="preserve">Ingreso prima vacaciones monetario </w:t>
            </w:r>
            <w:proofErr w:type="spellStart"/>
            <w:r w:rsidRPr="000B5419">
              <w:rPr>
                <w:rFonts w:ascii="Times New Roman" w:eastAsia="Times New Roman" w:hAnsi="Times New Roman" w:cs="Times New Roman"/>
                <w:color w:val="000000"/>
                <w:sz w:val="24"/>
                <w:szCs w:val="24"/>
                <w:lang w:eastAsia="es-CO"/>
              </w:rPr>
              <w:t>ultimos</w:t>
            </w:r>
            <w:proofErr w:type="spellEnd"/>
            <w:r w:rsidRPr="000B5419">
              <w:rPr>
                <w:rFonts w:ascii="Times New Roman" w:eastAsia="Times New Roman" w:hAnsi="Times New Roman" w:cs="Times New Roman"/>
                <w:color w:val="000000"/>
                <w:sz w:val="24"/>
                <w:szCs w:val="24"/>
                <w:lang w:eastAsia="es-CO"/>
              </w:rPr>
              <w:t xml:space="preserve">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y_primas_m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y_salarySec_m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salary</w:t>
            </w:r>
            <w:proofErr w:type="spellEnd"/>
            <w:r w:rsidRPr="000B5419">
              <w:rPr>
                <w:rFonts w:ascii="Times New Roman" w:eastAsia="Times New Roman" w:hAnsi="Times New Roman" w:cs="Times New Roman"/>
                <w:color w:val="000000"/>
                <w:sz w:val="24"/>
                <w:szCs w:val="24"/>
                <w:lang w:eastAsia="es-CO"/>
              </w:rPr>
              <w:t xml:space="preserve"> nominal mensual </w:t>
            </w:r>
            <w:proofErr w:type="spellStart"/>
            <w:r w:rsidRPr="000B5419">
              <w:rPr>
                <w:rFonts w:ascii="Times New Roman" w:eastAsia="Times New Roman" w:hAnsi="Times New Roman" w:cs="Times New Roman"/>
                <w:color w:val="000000"/>
                <w:sz w:val="24"/>
                <w:szCs w:val="24"/>
                <w:lang w:eastAsia="es-CO"/>
              </w:rPr>
              <w:t>occ</w:t>
            </w:r>
            <w:proofErr w:type="spellEnd"/>
            <w:r w:rsidRPr="000B5419">
              <w:rPr>
                <w:rFonts w:ascii="Times New Roman" w:eastAsia="Times New Roman" w:hAnsi="Times New Roman" w:cs="Times New Roman"/>
                <w:color w:val="000000"/>
                <w:sz w:val="24"/>
                <w:szCs w:val="24"/>
                <w:lang w:eastAsia="es-CO"/>
              </w:rPr>
              <w:t>.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lastRenderedPageBreak/>
              <w:t>y_subEducativo_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y_subFamiliar_m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proofErr w:type="spellStart"/>
      <w:r w:rsidRPr="000B5419">
        <w:rPr>
          <w:rFonts w:ascii="Times New Roman" w:hAnsi="Times New Roman" w:cs="Times New Roman"/>
          <w:i/>
          <w:sz w:val="24"/>
          <w:szCs w:val="24"/>
        </w:rPr>
        <w:t>igntot</w:t>
      </w:r>
      <w:proofErr w:type="spellEnd"/>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1D8013D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predicho de ingresos por edad implícito en la ecuación anterior.</w:t>
      </w:r>
    </w:p>
    <w:p w14:paraId="55863E67"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¿Cuál es la “edad pico” sugerida por la ecuación anterior? Usar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w:t>
      </w: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lastRenderedPageBreak/>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¿Cómo debemos interpretar el coeficiente β2? ¿Qué tan bueno es este modelo en </w:t>
      </w:r>
      <w:proofErr w:type="spellStart"/>
      <w:r w:rsidRPr="00230D88">
        <w:rPr>
          <w:rFonts w:ascii="Times New Roman" w:hAnsi="Times New Roman" w:cs="Times New Roman"/>
          <w:b/>
          <w:bCs/>
          <w:sz w:val="24"/>
          <w:szCs w:val="24"/>
        </w:rPr>
        <w:t>samplefit</w:t>
      </w:r>
      <w:proofErr w:type="spellEnd"/>
      <w:r w:rsidRPr="00230D88">
        <w:rPr>
          <w:rFonts w:ascii="Times New Roman" w:hAnsi="Times New Roman" w:cs="Times New Roman"/>
          <w:b/>
          <w:bCs/>
          <w:sz w:val="24"/>
          <w:szCs w:val="24"/>
        </w:rPr>
        <w: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β2</w:t>
      </w:r>
      <w:r>
        <w:rPr>
          <w:rFonts w:ascii="Times New Roman" w:hAnsi="Times New Roman" w:cs="Times New Roman"/>
          <w:sz w:val="24"/>
          <w:szCs w:val="24"/>
        </w:rPr>
        <w:t xml:space="preserve"> es la diferencia en el salario promedio entre hombres y mujeres. Si dejamos que esta variable sea </w:t>
      </w:r>
      <w:proofErr w:type="gramStart"/>
      <w:r>
        <w:rPr>
          <w:rFonts w:ascii="Times New Roman" w:hAnsi="Times New Roman" w:cs="Times New Roman"/>
          <w:sz w:val="24"/>
          <w:szCs w:val="24"/>
        </w:rPr>
        <w:t>iguala  1</w:t>
      </w:r>
      <w:proofErr w:type="gramEnd"/>
      <w:r>
        <w:rPr>
          <w:rFonts w:ascii="Times New Roman" w:hAnsi="Times New Roman" w:cs="Times New Roman"/>
          <w:sz w:val="24"/>
          <w:szCs w:val="24"/>
        </w:rPr>
        <w:t xml:space="preserve">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w:t>
      </w:r>
      <w:proofErr w:type="spellStart"/>
      <w:r>
        <w:rPr>
          <w:rFonts w:ascii="Times New Roman" w:hAnsi="Times New Roman" w:cs="Times New Roman"/>
          <w:sz w:val="24"/>
          <w:szCs w:val="24"/>
        </w:rPr>
        <w:t>Samplefit</w:t>
      </w:r>
      <w:proofErr w:type="spellEnd"/>
      <w:r>
        <w:rPr>
          <w:rFonts w:ascii="Times New Roman" w:hAnsi="Times New Roman" w:cs="Times New Roman"/>
          <w:sz w:val="24"/>
          <w:szCs w:val="24"/>
        </w:rPr>
        <w: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¿Cuál es la “edad pico” implícita por </w:t>
      </w:r>
      <w:proofErr w:type="gramStart"/>
      <w:r w:rsidRPr="00230D88">
        <w:rPr>
          <w:rFonts w:ascii="Times New Roman" w:hAnsi="Times New Roman" w:cs="Times New Roman"/>
          <w:b/>
          <w:bCs/>
          <w:sz w:val="24"/>
          <w:szCs w:val="24"/>
        </w:rPr>
        <w:t>género?.</w:t>
      </w:r>
      <w:proofErr w:type="gramEnd"/>
      <w:r w:rsidRPr="00230D88">
        <w:rPr>
          <w:rFonts w:ascii="Times New Roman" w:hAnsi="Times New Roman" w:cs="Times New Roman"/>
          <w:b/>
          <w:bCs/>
          <w:sz w:val="24"/>
          <w:szCs w:val="24"/>
        </w:rPr>
        <w:t xml:space="preserve"> Utilice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proofErr w:type="gramStart"/>
      <w:r w:rsidRPr="00230D88">
        <w:rPr>
          <w:rFonts w:ascii="Times New Roman" w:hAnsi="Times New Roman" w:cs="Times New Roman"/>
          <w:b/>
          <w:bCs/>
          <w:sz w:val="24"/>
          <w:szCs w:val="24"/>
        </w:rPr>
        <w:t>log(</w:t>
      </w:r>
      <w:proofErr w:type="gramEnd"/>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w:t>
      </w:r>
      <w:proofErr w:type="spellStart"/>
      <w:r w:rsidRPr="00230D88">
        <w:rPr>
          <w:rFonts w:ascii="Times New Roman" w:hAnsi="Times New Roman" w:cs="Times New Roman"/>
          <w:b/>
          <w:bCs/>
          <w:sz w:val="24"/>
          <w:szCs w:val="24"/>
        </w:rPr>
        <w:t>θX</w:t>
      </w:r>
      <w:proofErr w:type="spellEnd"/>
      <w:r w:rsidRPr="00230D88">
        <w:rPr>
          <w:rFonts w:ascii="Times New Roman" w:hAnsi="Times New Roman" w:cs="Times New Roman"/>
          <w:b/>
          <w:bCs/>
          <w:sz w:val="24"/>
          <w:szCs w:val="24"/>
        </w:rPr>
        <w:t xml:space="preserve">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 xml:space="preserve">Divida la muestra en dos muestras: una muestra de entrenamiento (70%) y una muestra de prueba (30%). No olvide establecer una semilla (en R, </w:t>
      </w:r>
      <w:proofErr w:type="spellStart"/>
      <w:proofErr w:type="gramStart"/>
      <w:r w:rsidRPr="00230D88">
        <w:rPr>
          <w:rFonts w:ascii="Times New Roman" w:hAnsi="Times New Roman" w:cs="Times New Roman"/>
          <w:b/>
          <w:bCs/>
          <w:sz w:val="24"/>
          <w:szCs w:val="24"/>
        </w:rPr>
        <w:t>set.seed</w:t>
      </w:r>
      <w:proofErr w:type="spellEnd"/>
      <w:proofErr w:type="gramEnd"/>
      <w:r w:rsidRPr="00230D88">
        <w:rPr>
          <w:rFonts w:ascii="Times New Roman" w:hAnsi="Times New Roman" w:cs="Times New Roman"/>
          <w:b/>
          <w:bCs/>
          <w:sz w:val="24"/>
          <w:szCs w:val="24"/>
        </w:rPr>
        <w:t>(10101),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Repita el punto </w:t>
      </w:r>
      <w:proofErr w:type="gramStart"/>
      <w:r w:rsidRPr="00230D88">
        <w:rPr>
          <w:rFonts w:ascii="Times New Roman" w:hAnsi="Times New Roman" w:cs="Times New Roman"/>
          <w:b/>
          <w:bCs/>
          <w:color w:val="000000"/>
          <w:sz w:val="24"/>
          <w:szCs w:val="24"/>
          <w:shd w:val="clear" w:color="auto" w:fill="FFFFFF"/>
        </w:rPr>
        <w:t>anterior</w:t>
      </w:r>
      <w:proofErr w:type="gramEnd"/>
      <w:r w:rsidRPr="00230D88">
        <w:rPr>
          <w:rFonts w:ascii="Times New Roman" w:hAnsi="Times New Roman" w:cs="Times New Roman"/>
          <w:b/>
          <w:bCs/>
          <w:color w:val="000000"/>
          <w:sz w:val="24"/>
          <w:szCs w:val="24"/>
          <w:shd w:val="clear" w:color="auto" w:fill="FFFFFF"/>
        </w:rPr>
        <w:t xml:space="preserve"> pero use la validación cruzada K-</w:t>
      </w:r>
      <w:proofErr w:type="spellStart"/>
      <w:r w:rsidRPr="00230D88">
        <w:rPr>
          <w:rFonts w:ascii="Times New Roman" w:hAnsi="Times New Roman" w:cs="Times New Roman"/>
          <w:b/>
          <w:bCs/>
          <w:color w:val="000000"/>
          <w:sz w:val="24"/>
          <w:szCs w:val="24"/>
          <w:shd w:val="clear" w:color="auto" w:fill="FFFFFF"/>
        </w:rPr>
        <w:t>fold</w:t>
      </w:r>
      <w:proofErr w:type="spellEnd"/>
      <w:r w:rsidRPr="00230D88">
        <w:rPr>
          <w:rFonts w:ascii="Times New Roman" w:hAnsi="Times New Roman" w:cs="Times New Roman"/>
          <w:b/>
          <w:bCs/>
          <w:color w:val="000000"/>
          <w:sz w:val="24"/>
          <w:szCs w:val="24"/>
          <w:shd w:val="clear" w:color="auto" w:fill="FFFFFF"/>
        </w:rPr>
        <w:t>.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Estimar el modelo de regresión utilizando todas las observaciones menos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lastRenderedPageBreak/>
        <w:t xml:space="preserve">Calcular el error de predicción para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 xml:space="preserve"> observación, es decir, (</w:t>
      </w:r>
      <w:proofErr w:type="spellStart"/>
      <w:r w:rsidRPr="00230D88">
        <w:rPr>
          <w:rFonts w:ascii="Times New Roman" w:hAnsi="Times New Roman" w:cs="Times New Roman"/>
          <w:b/>
          <w:bCs/>
          <w:color w:val="000000"/>
          <w:sz w:val="24"/>
          <w:szCs w:val="24"/>
          <w:shd w:val="clear" w:color="auto" w:fill="FFFFFF"/>
        </w:rPr>
        <w:t>yi</w:t>
      </w:r>
      <w:proofErr w:type="spellEnd"/>
      <w:r w:rsidRPr="00230D88">
        <w:rPr>
          <w:rFonts w:ascii="Times New Roman" w:hAnsi="Times New Roman" w:cs="Times New Roman"/>
          <w:b/>
          <w:bCs/>
          <w:color w:val="000000"/>
          <w:sz w:val="24"/>
          <w:szCs w:val="24"/>
          <w:shd w:val="clear" w:color="auto" w:fill="FFFFFF"/>
        </w:rPr>
        <w:t xml:space="preserve">− </w:t>
      </w:r>
      <w:proofErr w:type="spellStart"/>
      <w:r w:rsidRPr="00230D88">
        <w:rPr>
          <w:rFonts w:ascii="Times New Roman" w:hAnsi="Times New Roman" w:cs="Times New Roman"/>
          <w:b/>
          <w:bCs/>
          <w:color w:val="000000"/>
          <w:sz w:val="24"/>
          <w:szCs w:val="24"/>
          <w:shd w:val="clear" w:color="auto" w:fill="FFFFFF"/>
        </w:rPr>
        <w:t>yˆi</w:t>
      </w:r>
      <w:proofErr w:type="spellEnd"/>
      <w:r w:rsidRPr="00230D88">
        <w:rPr>
          <w:rFonts w:ascii="Times New Roman" w:hAnsi="Times New Roman" w:cs="Times New Roman"/>
          <w:b/>
          <w:bCs/>
          <w:color w:val="000000"/>
          <w:sz w:val="24"/>
          <w:szCs w:val="24"/>
          <w:shd w:val="clear" w:color="auto" w:fill="FFFFFF"/>
        </w:rPr>
        <w:t>)</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230D88">
        <w:rPr>
          <w:rFonts w:ascii="Times New Roman" w:hAnsi="Times New Roman" w:cs="Times New Roman"/>
          <w:b/>
          <w:bCs/>
          <w:color w:val="000000"/>
          <w:sz w:val="24"/>
          <w:szCs w:val="24"/>
          <w:shd w:val="clear" w:color="auto" w:fill="FFFFFF"/>
        </w:rPr>
        <w:t>Leave-One-Out</w:t>
      </w:r>
      <w:proofErr w:type="spellEnd"/>
      <w:r w:rsidRPr="00230D88">
        <w:rPr>
          <w:rFonts w:ascii="Times New Roman" w:hAnsi="Times New Roman" w:cs="Times New Roman"/>
          <w:b/>
          <w:bCs/>
          <w:color w:val="000000"/>
          <w:sz w:val="24"/>
          <w:szCs w:val="24"/>
          <w:shd w:val="clear" w:color="auto" w:fill="FFFFFF"/>
        </w:rPr>
        <w:t xml:space="preserve">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156467"/>
    <w:rsid w:val="0016167D"/>
    <w:rsid w:val="0020409E"/>
    <w:rsid w:val="00230D88"/>
    <w:rsid w:val="002B77AD"/>
    <w:rsid w:val="00382840"/>
    <w:rsid w:val="003B19E2"/>
    <w:rsid w:val="00424132"/>
    <w:rsid w:val="00432707"/>
    <w:rsid w:val="0049074D"/>
    <w:rsid w:val="006273DF"/>
    <w:rsid w:val="00697F2D"/>
    <w:rsid w:val="006B11CF"/>
    <w:rsid w:val="006D03E7"/>
    <w:rsid w:val="006D3E4B"/>
    <w:rsid w:val="00754F33"/>
    <w:rsid w:val="00834701"/>
    <w:rsid w:val="008A0EFC"/>
    <w:rsid w:val="008A19DE"/>
    <w:rsid w:val="008C684F"/>
    <w:rsid w:val="009B42BF"/>
    <w:rsid w:val="009C1989"/>
    <w:rsid w:val="009E335B"/>
    <w:rsid w:val="00A26AB8"/>
    <w:rsid w:val="00A46055"/>
    <w:rsid w:val="00A71C2E"/>
    <w:rsid w:val="00B67CB5"/>
    <w:rsid w:val="00BC4477"/>
    <w:rsid w:val="00BD40B5"/>
    <w:rsid w:val="00BD445B"/>
    <w:rsid w:val="00BD4BC4"/>
    <w:rsid w:val="00C063C9"/>
    <w:rsid w:val="00D461C2"/>
    <w:rsid w:val="00D86ED3"/>
    <w:rsid w:val="00D943C6"/>
    <w:rsid w:val="00DF109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5" Type="http://schemas.openxmlformats.org/officeDocument/2006/relationships/hyperlink" Target="mailto:mv.gaona@uniandes.edu.co"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2661</Words>
  <Characters>14638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41</cp:revision>
  <dcterms:created xsi:type="dcterms:W3CDTF">2022-06-11T17:10:00Z</dcterms:created>
  <dcterms:modified xsi:type="dcterms:W3CDTF">2022-06-19T18:11:00Z</dcterms:modified>
</cp:coreProperties>
</file>