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версии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Грачева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версийю Приобрести практические навыки по работе с системой git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Наиболее часто используемые команды git представлены в таблице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</w:p>
    <w:bookmarkStart w:id="0" w:name="tbl:std-dir"/>
    <w:bookmarkStart w:id="21" w:name="tbl:std-dir"/>
    <w:p>
      <w:pPr>
        <w:pStyle w:val="TableCaption"/>
      </w:pPr>
      <w:r>
        <w:t xml:space="preserve">Table 1: Наиболее часто используемые команды git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Наиболее часто используемые команды git "/>
      </w:tblPr>
      <w:tblGrid>
        <w:gridCol w:w="1875"/>
        <w:gridCol w:w="60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основного дерева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получение обновлений (изменений) текущего дерева из центрального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всех произведённых изменений локального дерева 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центральный репозиторий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списка изменённых файлов в текущей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текущих изменений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 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добавить все изменённые и/или созданные файлы и/или каталоги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добавить конкретные изменённые и/или созданные файлы и/или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каталоги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файл и/или каталог из индекса репозитория (при этом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и/или каталог остаётся в локальной директории)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0"/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Cоздаю учётную запись на гитхаб (рис. ??).</w:t>
      </w:r>
    </w:p>
    <w:p>
      <w:pPr>
        <w:pStyle w:val="CaptionedFigure"/>
      </w:pPr>
      <w:r>
        <w:drawing>
          <wp:inline>
            <wp:extent cx="3488551" cy="4379899"/>
            <wp:effectExtent b="0" l="0" r="0" t="0"/>
            <wp:docPr descr="Учётная запись" title="fig:" id="24" name="Picture"/>
            <a:graphic>
              <a:graphicData uri="http://schemas.openxmlformats.org/drawingml/2006/picture">
                <pic:pic>
                  <pic:nvPicPr>
                    <pic:cNvPr descr="image/Рисунок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437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Учётная запись</w:t>
      </w:r>
    </w:p>
    <w:p>
      <w:pPr>
        <w:pStyle w:val="BodyText"/>
      </w:pPr>
      <w:r>
        <w:t xml:space="preserve">Сделаем предварительную конфигурацию git (рис. ??).</w:t>
      </w:r>
    </w:p>
    <w:p>
      <w:pPr>
        <w:pStyle w:val="CaptionedFigure"/>
      </w:pPr>
      <w:r>
        <w:drawing>
          <wp:inline>
            <wp:extent cx="3733800" cy="1065985"/>
            <wp:effectExtent b="0" l="0" r="0" t="0"/>
            <wp:docPr descr="Предварительная конфигурация" title="fig:" id="27" name="Picture"/>
            <a:graphic>
              <a:graphicData uri="http://schemas.openxmlformats.org/drawingml/2006/picture">
                <pic:pic>
                  <pic:nvPicPr>
                    <pic:cNvPr descr="image/Рисуно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</w:t>
      </w:r>
    </w:p>
    <w:p>
      <w:pPr>
        <w:pStyle w:val="BodyText"/>
      </w:pPr>
      <w:r>
        <w:t xml:space="preserve">Моя виртуальная машина уже была подсоединена к github (рис. ??).</w:t>
      </w:r>
    </w:p>
    <w:p>
      <w:pPr>
        <w:pStyle w:val="CaptionedFigure"/>
      </w:pPr>
      <w:r>
        <w:drawing>
          <wp:inline>
            <wp:extent cx="3733800" cy="1790309"/>
            <wp:effectExtent b="0" l="0" r="0" t="0"/>
            <wp:docPr descr="SSH keys" title="fig: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keys</w:t>
      </w:r>
    </w:p>
    <w:p>
      <w:pPr>
        <w:pStyle w:val="BodyText"/>
      </w:pPr>
      <w:r>
        <w:t xml:space="preserve">Создаю иерархическую цепочку каталогов (рис. ??).</w:t>
      </w:r>
    </w:p>
    <w:p>
      <w:pPr>
        <w:pStyle w:val="CaptionedFigure"/>
      </w:pPr>
      <w:r>
        <w:drawing>
          <wp:inline>
            <wp:extent cx="3733800" cy="588356"/>
            <wp:effectExtent b="0" l="0" r="0" t="0"/>
            <wp:docPr descr="Создание иерархической цепочки" title="fig:" id="33" name="Picture"/>
            <a:graphic>
              <a:graphicData uri="http://schemas.openxmlformats.org/drawingml/2006/picture">
                <pic:pic>
                  <pic:nvPicPr>
                    <pic:cNvPr descr="image/Рисунок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иерархической цепочки</w:t>
      </w:r>
    </w:p>
    <w:p>
      <w:pPr>
        <w:pStyle w:val="BodyText"/>
      </w:pPr>
      <w:r>
        <w:t xml:space="preserve">Создаю новый репозиторий на основе шаблона (рис. ??).</w:t>
      </w:r>
    </w:p>
    <w:p>
      <w:pPr>
        <w:pStyle w:val="CaptionedFigure"/>
      </w:pPr>
      <w:r>
        <w:drawing>
          <wp:inline>
            <wp:extent cx="3733800" cy="3192877"/>
            <wp:effectExtent b="0" l="0" r="0" t="0"/>
            <wp:docPr descr="Создание нового репозитория" title="fig:" id="36" name="Picture"/>
            <a:graphic>
              <a:graphicData uri="http://schemas.openxmlformats.org/drawingml/2006/picture">
                <pic:pic>
                  <pic:nvPicPr>
                    <pic:cNvPr descr="image/Рисунок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репозитория</w:t>
      </w:r>
    </w:p>
    <w:p>
      <w:pPr>
        <w:pStyle w:val="BodyText"/>
      </w:pPr>
      <w:r>
        <w:t xml:space="preserve">Перехожу в каталог «Архитектура компьютера» (рис. ??).</w:t>
      </w:r>
    </w:p>
    <w:p>
      <w:pPr>
        <w:pStyle w:val="CaptionedFigure"/>
      </w:pPr>
      <w:r>
        <w:drawing>
          <wp:inline>
            <wp:extent cx="3733800" cy="539964"/>
            <wp:effectExtent b="0" l="0" r="0" t="0"/>
            <wp:docPr descr="Каталог «Архитектура компьютера»" title="fig:" id="39" name="Picture"/>
            <a:graphic>
              <a:graphicData uri="http://schemas.openxmlformats.org/drawingml/2006/picture">
                <pic:pic>
                  <pic:nvPicPr>
                    <pic:cNvPr descr="image/Рисунок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«Архитектура компьютера»</w:t>
      </w:r>
    </w:p>
    <w:p>
      <w:pPr>
        <w:pStyle w:val="BodyText"/>
      </w:pPr>
      <w:r>
        <w:t xml:space="preserve">Клонируем репозиторий (рис. ??).</w:t>
      </w:r>
    </w:p>
    <w:p>
      <w:pPr>
        <w:pStyle w:val="CaptionedFigure"/>
      </w:pPr>
      <w:r>
        <w:drawing>
          <wp:inline>
            <wp:extent cx="3733800" cy="1822049"/>
            <wp:effectExtent b="0" l="0" r="0" t="0"/>
            <wp:docPr descr="Клонирование репозитория" title="fig:" id="42" name="Picture"/>
            <a:graphic>
              <a:graphicData uri="http://schemas.openxmlformats.org/drawingml/2006/picture">
                <pic:pic>
                  <pic:nvPicPr>
                    <pic:cNvPr descr="image/Рисунок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Переходим в каталог arch-pc (рис. ??).</w:t>
      </w:r>
    </w:p>
    <w:p>
      <w:pPr>
        <w:pStyle w:val="CaptionedFigure"/>
      </w:pPr>
      <w:r>
        <w:drawing>
          <wp:inline>
            <wp:extent cx="3733800" cy="661900"/>
            <wp:effectExtent b="0" l="0" r="0" t="0"/>
            <wp:docPr descr="Каталог arch-pc" title="fig:" id="45" name="Picture"/>
            <a:graphic>
              <a:graphicData uri="http://schemas.openxmlformats.org/drawingml/2006/picture">
                <pic:pic>
                  <pic:nvPicPr>
                    <pic:cNvPr descr="image/Рисунок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arch-pc</w:t>
      </w:r>
    </w:p>
    <w:p>
      <w:pPr>
        <w:pStyle w:val="BodyText"/>
      </w:pPr>
      <w:r>
        <w:t xml:space="preserve">Удаляем package.json (рис. ??).</w:t>
      </w:r>
    </w:p>
    <w:p>
      <w:pPr>
        <w:pStyle w:val="CaptionedFigure"/>
      </w:pPr>
      <w:r>
        <w:drawing>
          <wp:inline>
            <wp:extent cx="3733800" cy="558644"/>
            <wp:effectExtent b="0" l="0" r="0" t="0"/>
            <wp:docPr descr="Удаление package.json" title="fig:" id="48" name="Picture"/>
            <a:graphic>
              <a:graphicData uri="http://schemas.openxmlformats.org/drawingml/2006/picture">
                <pic:pic>
                  <pic:nvPicPr>
                    <pic:cNvPr descr="image/Рисунок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package.json</w:t>
      </w:r>
    </w:p>
    <w:p>
      <w:pPr>
        <w:pStyle w:val="BodyText"/>
      </w:pPr>
      <w:r>
        <w:t xml:space="preserve">Создаю необходимые каталоги (рис. ??).</w:t>
      </w:r>
    </w:p>
    <w:p>
      <w:pPr>
        <w:pStyle w:val="CaptionedFigure"/>
      </w:pPr>
      <w:r>
        <w:drawing>
          <wp:inline>
            <wp:extent cx="3733800" cy="690810"/>
            <wp:effectExtent b="0" l="0" r="0" t="0"/>
            <wp:docPr descr="Создание каталогов" title="fig:" id="51" name="Picture"/>
            <a:graphic>
              <a:graphicData uri="http://schemas.openxmlformats.org/drawingml/2006/picture">
                <pic:pic>
                  <pic:nvPicPr>
                    <pic:cNvPr descr="image/Рисунок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pPr>
        <w:pStyle w:val="BodyText"/>
      </w:pPr>
      <w:r>
        <w:t xml:space="preserve">Отправляю файлы на сервер (рис. ??),(рис. ??).</w:t>
      </w:r>
    </w:p>
    <w:p>
      <w:pPr>
        <w:pStyle w:val="CaptionedFigure"/>
      </w:pPr>
      <w:r>
        <w:drawing>
          <wp:inline>
            <wp:extent cx="3733800" cy="1322506"/>
            <wp:effectExtent b="0" l="0" r="0" t="0"/>
            <wp:docPr descr="Отправка файлов на сервер (1)" title="fig:" id="54" name="Picture"/>
            <a:graphic>
              <a:graphicData uri="http://schemas.openxmlformats.org/drawingml/2006/picture">
                <pic:pic>
                  <pic:nvPicPr>
                    <pic:cNvPr descr="image/Рисунок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 (1)</w:t>
      </w:r>
    </w:p>
    <w:p>
      <w:pPr>
        <w:pStyle w:val="CaptionedFigure"/>
      </w:pPr>
      <w:r>
        <w:drawing>
          <wp:inline>
            <wp:extent cx="3733800" cy="1132661"/>
            <wp:effectExtent b="0" l="0" r="0" t="0"/>
            <wp:docPr descr="Отправка файлов на сервер (2)" title="fig:" id="57" name="Picture"/>
            <a:graphic>
              <a:graphicData uri="http://schemas.openxmlformats.org/drawingml/2006/picture">
                <pic:pic>
                  <pic:nvPicPr>
                    <pic:cNvPr descr="image/Рисунок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 (2)</w:t>
      </w:r>
    </w:p>
    <w:p>
      <w:pPr>
        <w:pStyle w:val="BodyText"/>
      </w:pPr>
      <w:r>
        <w:t xml:space="preserve">Проверяю наличие репозитория (рис. ??),(рис. ??).</w:t>
      </w:r>
    </w:p>
    <w:p>
      <w:pPr>
        <w:pStyle w:val="CaptionedFigure"/>
      </w:pPr>
      <w:r>
        <w:drawing>
          <wp:inline>
            <wp:extent cx="3733800" cy="2864684"/>
            <wp:effectExtent b="0" l="0" r="0" t="0"/>
            <wp:docPr descr="Локальный репозиторий" title="fig:" id="60" name="Picture"/>
            <a:graphic>
              <a:graphicData uri="http://schemas.openxmlformats.org/drawingml/2006/picture">
                <pic:pic>
                  <pic:nvPicPr>
                    <pic:cNvPr descr="image/Рисунок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Локальный репозиторий</w:t>
      </w:r>
    </w:p>
    <w:p>
      <w:pPr>
        <w:pStyle w:val="CaptionedFigure"/>
      </w:pPr>
      <w:r>
        <w:drawing>
          <wp:inline>
            <wp:extent cx="3733800" cy="1680210"/>
            <wp:effectExtent b="0" l="0" r="0" t="0"/>
            <wp:docPr descr="Репозиторий в гитхаб" title="fig:" id="63" name="Picture"/>
            <a:graphic>
              <a:graphicData uri="http://schemas.openxmlformats.org/drawingml/2006/picture">
                <pic:pic>
                  <pic:nvPicPr>
                    <pic:cNvPr descr="image/Рисунок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в гитхаб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версий. Приобрела</w:t>
      </w:r>
      <w:r>
        <w:t xml:space="preserve"> </w:t>
      </w:r>
      <w:r>
        <w:t xml:space="preserve">практические навыки по работе с системой git.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Мария Валерьевна Грачева</dc:creator>
  <dc:language>ru-RU</dc:language>
  <cp:keywords/>
  <dcterms:created xsi:type="dcterms:W3CDTF">2023-10-11T11:50:21Z</dcterms:created>
  <dcterms:modified xsi:type="dcterms:W3CDTF">2023-10-11T11:50:21Z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версии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