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A418240" w14:textId="47D2584B" w:rsidR="00B1071A" w:rsidRPr="009F0F2C" w:rsidRDefault="009F0F2C">
      <w:pPr>
        <w:rPr>
          <w:color w:val="7030A0"/>
          <w:sz w:val="36"/>
          <w:szCs w:val="36"/>
        </w:rPr>
      </w:pPr>
      <w:r w:rsidRPr="009F0F2C">
        <w:rPr>
          <w:color w:val="7030A0"/>
          <w:sz w:val="36"/>
          <w:szCs w:val="36"/>
        </w:rPr>
        <w:t>Owner Script/Talking Points for Informing Staff of Closure</w:t>
      </w:r>
    </w:p>
    <w:p w14:paraId="6B921BE5" w14:textId="5F451A8C" w:rsidR="009F0F2C" w:rsidRDefault="009F0F2C"/>
    <w:p w14:paraId="36EF2993" w14:textId="709CF985" w:rsidR="009F0F2C" w:rsidRPr="009F0F2C" w:rsidRDefault="009F0F2C" w:rsidP="009F0F2C">
      <w:pPr>
        <w:rPr>
          <w:rFonts w:eastAsia="Times New Roman" w:cstheme="minorHAnsi"/>
          <w:color w:val="3B3838" w:themeColor="background2" w:themeShade="40"/>
          <w:sz w:val="22"/>
          <w:szCs w:val="22"/>
        </w:rPr>
      </w:pPr>
      <w:r w:rsidRPr="009F0F2C">
        <w:rPr>
          <w:rFonts w:eastAsia="Times New Roman" w:cstheme="minorHAnsi"/>
          <w:b/>
          <w:bCs/>
          <w:color w:val="3B3838" w:themeColor="background2" w:themeShade="40"/>
          <w:sz w:val="22"/>
          <w:szCs w:val="22"/>
        </w:rPr>
        <w:t>Something to keep in mind:</w:t>
      </w:r>
      <w:r w:rsidRPr="009F0F2C">
        <w:rPr>
          <w:rFonts w:eastAsia="Times New Roman" w:cstheme="minorHAnsi"/>
          <w:color w:val="3B3838" w:themeColor="background2" w:themeShade="40"/>
          <w:sz w:val="22"/>
          <w:szCs w:val="22"/>
        </w:rPr>
        <w:t xml:space="preserve"> Remember that this closure is temporary and ideally, you can weather this this period with your existing staff, putting them to work in new or different ways remotely. While the future is unpredictable, it’s okay to address this situation one week at a time.</w:t>
      </w:r>
    </w:p>
    <w:p w14:paraId="511D543C" w14:textId="77777777" w:rsidR="009F0F2C" w:rsidRPr="009F0F2C" w:rsidRDefault="009F0F2C" w:rsidP="009F0F2C">
      <w:pPr>
        <w:rPr>
          <w:rFonts w:eastAsia="Times New Roman" w:cstheme="minorHAnsi"/>
          <w:color w:val="3B3838" w:themeColor="background2" w:themeShade="40"/>
          <w:sz w:val="22"/>
          <w:szCs w:val="22"/>
        </w:rPr>
      </w:pPr>
    </w:p>
    <w:p w14:paraId="101ABFA7" w14:textId="54B24ED4" w:rsidR="009F0F2C" w:rsidRPr="009F0F2C" w:rsidRDefault="009F0F2C" w:rsidP="009F0F2C">
      <w:pPr>
        <w:rPr>
          <w:rFonts w:cstheme="minorHAnsi"/>
          <w:color w:val="3B3838" w:themeColor="background2" w:themeShade="40"/>
          <w:sz w:val="22"/>
          <w:szCs w:val="22"/>
        </w:rPr>
      </w:pPr>
      <w:r w:rsidRPr="009F0F2C">
        <w:rPr>
          <w:rFonts w:eastAsia="Times New Roman" w:cstheme="minorHAnsi"/>
          <w:color w:val="3B3838" w:themeColor="background2" w:themeShade="40"/>
          <w:sz w:val="22"/>
          <w:szCs w:val="22"/>
        </w:rPr>
        <w:t>If your club needs to close because of a government issued mandate, here are some ideas to help you consider your specific situation and what you are able to do for your staff.</w:t>
      </w:r>
      <w:r w:rsidRPr="009F0F2C">
        <w:rPr>
          <w:rFonts w:eastAsia="Times New Roman" w:cstheme="minorHAnsi"/>
          <w:color w:val="3B3838" w:themeColor="background2" w:themeShade="40"/>
          <w:sz w:val="22"/>
          <w:szCs w:val="22"/>
        </w:rPr>
        <w:br/>
      </w:r>
    </w:p>
    <w:p w14:paraId="6D371593" w14:textId="77777777" w:rsidR="009F0F2C" w:rsidRPr="009F0F2C" w:rsidRDefault="009F0F2C" w:rsidP="009F0F2C">
      <w:pPr>
        <w:pStyle w:val="ListParagraph"/>
        <w:numPr>
          <w:ilvl w:val="0"/>
          <w:numId w:val="2"/>
        </w:numPr>
        <w:spacing w:after="0" w:line="240" w:lineRule="auto"/>
        <w:rPr>
          <w:rFonts w:eastAsia="Times New Roman" w:cstheme="minorHAnsi"/>
          <w:color w:val="3B3838" w:themeColor="background2" w:themeShade="40"/>
        </w:rPr>
      </w:pPr>
      <w:r w:rsidRPr="009F0F2C">
        <w:rPr>
          <w:rFonts w:eastAsia="Times New Roman" w:cstheme="minorHAnsi"/>
          <w:b/>
          <w:bCs/>
          <w:color w:val="3B3838" w:themeColor="background2" w:themeShade="40"/>
        </w:rPr>
        <w:t>Think about each of your staff members and ask the question</w:t>
      </w:r>
      <w:r w:rsidRPr="009F0F2C">
        <w:rPr>
          <w:rFonts w:eastAsia="Times New Roman" w:cstheme="minorHAnsi"/>
          <w:color w:val="3B3838" w:themeColor="background2" w:themeShade="40"/>
        </w:rPr>
        <w:t>, “What could this employee do while the club is temporarily closed that would support our members and the business?” If they are Trainers, they can continue to coach their members virtually. If they are Managers, they could support your social media by posting virtual workouts. Managers and Trainers could also be in direct contact with your members to see how they are doing, and how AF could help them during this difficult time. This may spark new ideas for you on how you can support your members and your community in a special and caring way.</w:t>
      </w:r>
      <w:r w:rsidRPr="009F0F2C">
        <w:rPr>
          <w:rFonts w:eastAsia="Times New Roman" w:cstheme="minorHAnsi"/>
          <w:color w:val="3B3838" w:themeColor="background2" w:themeShade="40"/>
        </w:rPr>
        <w:br/>
      </w:r>
    </w:p>
    <w:p w14:paraId="7543932C" w14:textId="77777777" w:rsidR="009F0F2C" w:rsidRPr="009F0F2C" w:rsidRDefault="009F0F2C" w:rsidP="009F0F2C">
      <w:pPr>
        <w:pStyle w:val="ListParagraph"/>
        <w:numPr>
          <w:ilvl w:val="0"/>
          <w:numId w:val="2"/>
        </w:numPr>
        <w:spacing w:after="0" w:line="240" w:lineRule="auto"/>
        <w:rPr>
          <w:rFonts w:eastAsia="Times New Roman" w:cstheme="minorHAnsi"/>
          <w:color w:val="3B3838" w:themeColor="background2" w:themeShade="40"/>
        </w:rPr>
      </w:pPr>
      <w:r w:rsidRPr="009F0F2C">
        <w:rPr>
          <w:rFonts w:eastAsia="Times New Roman" w:cstheme="minorHAnsi"/>
          <w:b/>
          <w:bCs/>
          <w:color w:val="3B3838" w:themeColor="background2" w:themeShade="40"/>
        </w:rPr>
        <w:t>Think about each of your staff members, and ask the question</w:t>
      </w:r>
      <w:r w:rsidRPr="009F0F2C">
        <w:rPr>
          <w:rFonts w:eastAsia="Times New Roman" w:cstheme="minorHAnsi"/>
          <w:color w:val="3B3838" w:themeColor="background2" w:themeShade="40"/>
        </w:rPr>
        <w:t>, “What can I afford to pay them during this temporary closure?” Maybe you cannot afford to pay them during this time, or maybe you can pay them their same rate, but reduced hours. Another option to consider: If you can continue your virtual coaching, maybe they can continue to receive their normal pay. These decisions about pay will be important for you to decide, so you can be prepared to have the conversation below with your staff.</w:t>
      </w:r>
      <w:r w:rsidRPr="009F0F2C">
        <w:rPr>
          <w:rFonts w:eastAsia="Times New Roman" w:cstheme="minorHAnsi"/>
          <w:color w:val="3B3838" w:themeColor="background2" w:themeShade="40"/>
        </w:rPr>
        <w:br/>
      </w:r>
    </w:p>
    <w:p w14:paraId="3C71F90B" w14:textId="77777777" w:rsidR="009F0F2C" w:rsidRPr="009F0F2C" w:rsidRDefault="009F0F2C" w:rsidP="009F0F2C">
      <w:pPr>
        <w:pStyle w:val="ListParagraph"/>
        <w:numPr>
          <w:ilvl w:val="0"/>
          <w:numId w:val="2"/>
        </w:numPr>
        <w:spacing w:after="0" w:line="240" w:lineRule="auto"/>
        <w:rPr>
          <w:rFonts w:eastAsia="Times New Roman" w:cstheme="minorHAnsi"/>
          <w:color w:val="3B3838" w:themeColor="background2" w:themeShade="40"/>
        </w:rPr>
      </w:pPr>
      <w:r w:rsidRPr="009F0F2C">
        <w:rPr>
          <w:rFonts w:eastAsia="Times New Roman" w:cstheme="minorHAnsi"/>
          <w:b/>
          <w:bCs/>
          <w:color w:val="3B3838" w:themeColor="background2" w:themeShade="40"/>
        </w:rPr>
        <w:t xml:space="preserve">Lastly, ask yourself, “Who can help me with Questions #3 and #4 above?” </w:t>
      </w:r>
      <w:r w:rsidRPr="009F0F2C">
        <w:rPr>
          <w:rFonts w:eastAsia="Times New Roman" w:cstheme="minorHAnsi"/>
          <w:color w:val="3B3838" w:themeColor="background2" w:themeShade="40"/>
        </w:rPr>
        <w:t>It is a great idea to lean on your experienced staff members and let them be a part of this business conversation and solution. None of us have experienced anything like this before, and we need to lean on each other just a little bit more during this unusual situation.</w:t>
      </w:r>
    </w:p>
    <w:p w14:paraId="7B6BF0C9" w14:textId="77777777" w:rsidR="009F0F2C" w:rsidRPr="009F0F2C" w:rsidRDefault="009F0F2C" w:rsidP="009F0F2C">
      <w:pPr>
        <w:rPr>
          <w:rFonts w:eastAsia="Times New Roman" w:cstheme="minorHAnsi"/>
          <w:color w:val="3B3838" w:themeColor="background2" w:themeShade="40"/>
          <w:sz w:val="22"/>
          <w:szCs w:val="22"/>
        </w:rPr>
      </w:pPr>
    </w:p>
    <w:p w14:paraId="77014E65" w14:textId="6D355171" w:rsidR="009F0F2C" w:rsidRPr="009F0F2C" w:rsidRDefault="009F0F2C" w:rsidP="009F0F2C">
      <w:pPr>
        <w:rPr>
          <w:rFonts w:eastAsia="Times New Roman" w:cstheme="minorHAnsi"/>
          <w:color w:val="3B3838" w:themeColor="background2" w:themeShade="40"/>
          <w:sz w:val="22"/>
          <w:szCs w:val="22"/>
        </w:rPr>
      </w:pPr>
      <w:r w:rsidRPr="009F0F2C">
        <w:rPr>
          <w:rFonts w:eastAsia="Times New Roman" w:cstheme="minorHAnsi"/>
          <w:color w:val="3B3838" w:themeColor="background2" w:themeShade="40"/>
          <w:sz w:val="22"/>
          <w:szCs w:val="22"/>
        </w:rPr>
        <w:t>Below are some talking points for you to use (and make your own) when you talk with your staff about the temporary club closure. Have these talking points in front of you, it’s OK to use these notes, it will show your staff that you care about them and have prepared for this crucial conversation.</w:t>
      </w:r>
    </w:p>
    <w:p w14:paraId="31825F7A" w14:textId="77777777" w:rsidR="009F0F2C" w:rsidRPr="009F0F2C" w:rsidRDefault="009F0F2C" w:rsidP="009F0F2C">
      <w:pPr>
        <w:rPr>
          <w:rFonts w:eastAsia="Times New Roman" w:cstheme="minorHAnsi"/>
          <w:color w:val="3B3838" w:themeColor="background2" w:themeShade="40"/>
          <w:sz w:val="22"/>
          <w:szCs w:val="22"/>
        </w:rPr>
      </w:pPr>
    </w:p>
    <w:tbl>
      <w:tblPr>
        <w:tblStyle w:val="TableGrid"/>
        <w:tblW w:w="10885" w:type="dxa"/>
        <w:tblLook w:val="04A0" w:firstRow="1" w:lastRow="0" w:firstColumn="1" w:lastColumn="0" w:noHBand="0" w:noVBand="1"/>
      </w:tblPr>
      <w:tblGrid>
        <w:gridCol w:w="3325"/>
        <w:gridCol w:w="7560"/>
      </w:tblGrid>
      <w:tr w:rsidR="009F0F2C" w:rsidRPr="009F0F2C" w14:paraId="02CEBD5C" w14:textId="77777777" w:rsidTr="009F0F2C">
        <w:trPr>
          <w:cantSplit/>
          <w:tblHeader/>
        </w:trPr>
        <w:tc>
          <w:tcPr>
            <w:tcW w:w="3325" w:type="dxa"/>
            <w:vAlign w:val="center"/>
          </w:tcPr>
          <w:p w14:paraId="082970CE" w14:textId="77777777" w:rsidR="009F0F2C" w:rsidRPr="009F0F2C" w:rsidRDefault="009F0F2C" w:rsidP="00802071">
            <w:pPr>
              <w:jc w:val="center"/>
              <w:rPr>
                <w:rFonts w:eastAsia="Times New Roman" w:cstheme="minorHAnsi"/>
                <w:b/>
                <w:bCs/>
                <w:color w:val="3B3838" w:themeColor="background2" w:themeShade="40"/>
                <w:sz w:val="22"/>
                <w:szCs w:val="22"/>
              </w:rPr>
            </w:pPr>
            <w:r w:rsidRPr="009F0F2C">
              <w:rPr>
                <w:rFonts w:eastAsia="Times New Roman" w:cstheme="minorHAnsi"/>
                <w:b/>
                <w:bCs/>
                <w:color w:val="3B3838" w:themeColor="background2" w:themeShade="40"/>
                <w:sz w:val="22"/>
                <w:szCs w:val="22"/>
              </w:rPr>
              <w:t>Idea</w:t>
            </w:r>
          </w:p>
        </w:tc>
        <w:tc>
          <w:tcPr>
            <w:tcW w:w="7560" w:type="dxa"/>
            <w:vAlign w:val="center"/>
          </w:tcPr>
          <w:p w14:paraId="38D948E8" w14:textId="77777777" w:rsidR="009F0F2C" w:rsidRPr="009F0F2C" w:rsidRDefault="009F0F2C" w:rsidP="00802071">
            <w:pPr>
              <w:jc w:val="center"/>
              <w:rPr>
                <w:rFonts w:eastAsia="Times New Roman" w:cstheme="minorHAnsi"/>
                <w:b/>
                <w:bCs/>
                <w:color w:val="3B3838" w:themeColor="background2" w:themeShade="40"/>
                <w:sz w:val="22"/>
                <w:szCs w:val="22"/>
              </w:rPr>
            </w:pPr>
            <w:r w:rsidRPr="009F0F2C">
              <w:rPr>
                <w:rFonts w:eastAsia="Times New Roman" w:cstheme="minorHAnsi"/>
                <w:b/>
                <w:bCs/>
                <w:color w:val="3B3838" w:themeColor="background2" w:themeShade="40"/>
                <w:sz w:val="22"/>
                <w:szCs w:val="22"/>
              </w:rPr>
              <w:t>Talking-Points</w:t>
            </w:r>
          </w:p>
        </w:tc>
      </w:tr>
      <w:tr w:rsidR="009F0F2C" w:rsidRPr="009F0F2C" w14:paraId="7B33C97C" w14:textId="77777777" w:rsidTr="009F0F2C">
        <w:trPr>
          <w:cantSplit/>
          <w:trHeight w:val="1628"/>
        </w:trPr>
        <w:tc>
          <w:tcPr>
            <w:tcW w:w="3325" w:type="dxa"/>
            <w:vAlign w:val="center"/>
          </w:tcPr>
          <w:p w14:paraId="50431410" w14:textId="77777777" w:rsidR="009F0F2C" w:rsidRPr="009F0F2C" w:rsidRDefault="009F0F2C" w:rsidP="00802071">
            <w:pPr>
              <w:rPr>
                <w:rFonts w:eastAsia="Times New Roman" w:cstheme="minorHAnsi"/>
                <w:color w:val="3B3838" w:themeColor="background2" w:themeShade="40"/>
                <w:sz w:val="22"/>
                <w:szCs w:val="22"/>
              </w:rPr>
            </w:pPr>
            <w:r w:rsidRPr="009F0F2C">
              <w:rPr>
                <w:rFonts w:eastAsia="Times New Roman" w:cstheme="minorHAnsi"/>
                <w:color w:val="3B3838" w:themeColor="background2" w:themeShade="40"/>
                <w:sz w:val="22"/>
                <w:szCs w:val="22"/>
              </w:rPr>
              <w:t>Talk to your employees about the temporary closing as soon as possible. They probably have already heard about the state’s decision.</w:t>
            </w:r>
          </w:p>
        </w:tc>
        <w:tc>
          <w:tcPr>
            <w:tcW w:w="7560" w:type="dxa"/>
            <w:vAlign w:val="center"/>
          </w:tcPr>
          <w:p w14:paraId="38659902" w14:textId="77777777" w:rsidR="009F0F2C" w:rsidRPr="009F0F2C" w:rsidRDefault="009F0F2C" w:rsidP="009F0F2C">
            <w:pPr>
              <w:pStyle w:val="ListParagraph"/>
              <w:numPr>
                <w:ilvl w:val="0"/>
                <w:numId w:val="5"/>
              </w:numPr>
              <w:spacing w:after="0" w:line="240" w:lineRule="auto"/>
              <w:ind w:left="288" w:hanging="288"/>
              <w:rPr>
                <w:rFonts w:eastAsia="Times New Roman" w:cstheme="minorHAnsi"/>
                <w:color w:val="3B3838" w:themeColor="background2" w:themeShade="40"/>
              </w:rPr>
            </w:pPr>
            <w:r w:rsidRPr="009F0F2C">
              <w:rPr>
                <w:rFonts w:eastAsia="Times New Roman" w:cstheme="minorHAnsi"/>
                <w:color w:val="3B3838" w:themeColor="background2" w:themeShade="40"/>
              </w:rPr>
              <w:t>“Due to the government mandate, we must temporarily close our Club.”</w:t>
            </w:r>
          </w:p>
          <w:p w14:paraId="0F423D3B" w14:textId="04C23E67" w:rsidR="009F0F2C" w:rsidRPr="009F0F2C" w:rsidRDefault="009F0F2C" w:rsidP="009F0F2C">
            <w:pPr>
              <w:pStyle w:val="ListParagraph"/>
              <w:numPr>
                <w:ilvl w:val="0"/>
                <w:numId w:val="5"/>
              </w:numPr>
              <w:spacing w:after="0" w:line="240" w:lineRule="auto"/>
              <w:ind w:left="288" w:hanging="288"/>
              <w:rPr>
                <w:rFonts w:eastAsia="Times New Roman" w:cstheme="minorHAnsi"/>
                <w:color w:val="3B3838" w:themeColor="background2" w:themeShade="40"/>
              </w:rPr>
            </w:pPr>
            <w:r w:rsidRPr="009F0F2C">
              <w:rPr>
                <w:rFonts w:eastAsia="Times New Roman" w:cstheme="minorHAnsi"/>
                <w:color w:val="3B3838" w:themeColor="background2" w:themeShade="40"/>
              </w:rPr>
              <w:t>“Unfortunately, we don’t know how long this will last.”</w:t>
            </w:r>
          </w:p>
        </w:tc>
      </w:tr>
      <w:tr w:rsidR="009F0F2C" w:rsidRPr="009F0F2C" w14:paraId="4F5A852C" w14:textId="77777777" w:rsidTr="009F0F2C">
        <w:trPr>
          <w:cantSplit/>
        </w:trPr>
        <w:tc>
          <w:tcPr>
            <w:tcW w:w="3325" w:type="dxa"/>
            <w:vAlign w:val="center"/>
          </w:tcPr>
          <w:p w14:paraId="0CC59E13" w14:textId="77777777" w:rsidR="009F0F2C" w:rsidRPr="009F0F2C" w:rsidRDefault="009F0F2C" w:rsidP="00802071">
            <w:pPr>
              <w:rPr>
                <w:rFonts w:eastAsia="Times New Roman" w:cstheme="minorHAnsi"/>
                <w:color w:val="3B3838" w:themeColor="background2" w:themeShade="40"/>
                <w:sz w:val="22"/>
                <w:szCs w:val="22"/>
              </w:rPr>
            </w:pPr>
            <w:r w:rsidRPr="009F0F2C">
              <w:rPr>
                <w:rFonts w:eastAsia="Times New Roman" w:cstheme="minorHAnsi"/>
                <w:color w:val="3B3838" w:themeColor="background2" w:themeShade="40"/>
                <w:sz w:val="22"/>
                <w:szCs w:val="22"/>
              </w:rPr>
              <w:t>Share information about how you all can serve your members through the AF App and the Workout App.</w:t>
            </w:r>
          </w:p>
        </w:tc>
        <w:tc>
          <w:tcPr>
            <w:tcW w:w="7560" w:type="dxa"/>
            <w:vAlign w:val="center"/>
          </w:tcPr>
          <w:p w14:paraId="144DF47B" w14:textId="01D06D6C" w:rsidR="009F0F2C" w:rsidRPr="009F0F2C" w:rsidRDefault="009F0F2C" w:rsidP="009F0F2C">
            <w:pPr>
              <w:pStyle w:val="ListParagraph"/>
              <w:numPr>
                <w:ilvl w:val="0"/>
                <w:numId w:val="4"/>
              </w:numPr>
              <w:spacing w:after="0" w:line="240" w:lineRule="auto"/>
              <w:ind w:left="288" w:hanging="288"/>
              <w:rPr>
                <w:rFonts w:eastAsia="Times New Roman" w:cstheme="minorHAnsi"/>
                <w:color w:val="3B3838" w:themeColor="background2" w:themeShade="40"/>
              </w:rPr>
            </w:pPr>
            <w:r w:rsidRPr="009F0F2C">
              <w:rPr>
                <w:rFonts w:eastAsia="Times New Roman" w:cstheme="minorHAnsi"/>
                <w:color w:val="3B3838" w:themeColor="background2" w:themeShade="40"/>
              </w:rPr>
              <w:t>“With our coaching tools, we are in a strong position to continue to support our members with their health goals.”</w:t>
            </w:r>
          </w:p>
          <w:p w14:paraId="0DA8C14B" w14:textId="6D3E3171" w:rsidR="009F0F2C" w:rsidRPr="009F0F2C" w:rsidRDefault="009F0F2C" w:rsidP="009F0F2C">
            <w:pPr>
              <w:pStyle w:val="ListParagraph"/>
              <w:numPr>
                <w:ilvl w:val="0"/>
                <w:numId w:val="4"/>
              </w:numPr>
              <w:spacing w:after="0" w:line="240" w:lineRule="auto"/>
              <w:ind w:left="288" w:hanging="288"/>
              <w:rPr>
                <w:rFonts w:eastAsia="Times New Roman" w:cstheme="minorHAnsi"/>
                <w:color w:val="3B3838" w:themeColor="background2" w:themeShade="40"/>
              </w:rPr>
            </w:pPr>
            <w:r w:rsidRPr="009F0F2C">
              <w:rPr>
                <w:rFonts w:eastAsia="Times New Roman" w:cstheme="minorHAnsi"/>
                <w:color w:val="3B3838" w:themeColor="background2" w:themeShade="40"/>
              </w:rPr>
              <w:t>“I have some ideas on how we can accomplish this during this temporary closure, and I’d like your help in creating a plan we are proud of.”</w:t>
            </w:r>
          </w:p>
          <w:p w14:paraId="1E0C0CFA" w14:textId="77777777" w:rsidR="009F0F2C" w:rsidRPr="009F0F2C" w:rsidRDefault="009F0F2C" w:rsidP="00802071">
            <w:pPr>
              <w:rPr>
                <w:rFonts w:eastAsia="Times New Roman" w:cstheme="minorHAnsi"/>
                <w:color w:val="3B3838" w:themeColor="background2" w:themeShade="40"/>
                <w:sz w:val="22"/>
                <w:szCs w:val="22"/>
              </w:rPr>
            </w:pPr>
          </w:p>
        </w:tc>
      </w:tr>
      <w:tr w:rsidR="009F0F2C" w:rsidRPr="009F0F2C" w14:paraId="1544C101" w14:textId="77777777" w:rsidTr="00C833AF">
        <w:trPr>
          <w:cantSplit/>
          <w:trHeight w:val="5282"/>
        </w:trPr>
        <w:tc>
          <w:tcPr>
            <w:tcW w:w="3325" w:type="dxa"/>
            <w:vAlign w:val="center"/>
          </w:tcPr>
          <w:p w14:paraId="5EB3C538" w14:textId="77777777" w:rsidR="009F0F2C" w:rsidRPr="009F0F2C" w:rsidRDefault="009F0F2C" w:rsidP="00802071">
            <w:pPr>
              <w:rPr>
                <w:rFonts w:eastAsia="Times New Roman" w:cstheme="minorHAnsi"/>
                <w:color w:val="3B3838" w:themeColor="background2" w:themeShade="40"/>
                <w:sz w:val="22"/>
                <w:szCs w:val="22"/>
              </w:rPr>
            </w:pPr>
            <w:r w:rsidRPr="009F0F2C">
              <w:rPr>
                <w:rFonts w:eastAsia="Times New Roman" w:cstheme="minorHAnsi"/>
                <w:color w:val="3B3838" w:themeColor="background2" w:themeShade="40"/>
                <w:sz w:val="22"/>
                <w:szCs w:val="22"/>
              </w:rPr>
              <w:lastRenderedPageBreak/>
              <w:t>Share with them your decision of their pay. This is where you show your great empathy and care to each person. Just be curious about how they are feeling, and what they need from you.</w:t>
            </w:r>
          </w:p>
        </w:tc>
        <w:tc>
          <w:tcPr>
            <w:tcW w:w="7560" w:type="dxa"/>
            <w:vAlign w:val="center"/>
          </w:tcPr>
          <w:p w14:paraId="2B08880B" w14:textId="77777777" w:rsidR="009F0F2C" w:rsidRPr="009F0F2C" w:rsidRDefault="009F0F2C" w:rsidP="00802071">
            <w:pPr>
              <w:rPr>
                <w:rFonts w:eastAsia="Times New Roman" w:cstheme="minorHAnsi"/>
                <w:b/>
                <w:bCs/>
                <w:color w:val="3B3838" w:themeColor="background2" w:themeShade="40"/>
                <w:sz w:val="22"/>
                <w:szCs w:val="22"/>
              </w:rPr>
            </w:pPr>
            <w:r w:rsidRPr="009F0F2C">
              <w:rPr>
                <w:rFonts w:eastAsia="Times New Roman" w:cstheme="minorHAnsi"/>
                <w:b/>
                <w:bCs/>
                <w:color w:val="3B3838" w:themeColor="background2" w:themeShade="40"/>
                <w:sz w:val="22"/>
                <w:szCs w:val="22"/>
              </w:rPr>
              <w:t>If you cannot afford to pay them during this temporary closure:</w:t>
            </w:r>
          </w:p>
          <w:p w14:paraId="0157E837" w14:textId="77777777" w:rsidR="009F0F2C" w:rsidRPr="009F0F2C" w:rsidRDefault="009F0F2C" w:rsidP="009F0F2C">
            <w:pPr>
              <w:pStyle w:val="ListParagraph"/>
              <w:numPr>
                <w:ilvl w:val="0"/>
                <w:numId w:val="3"/>
              </w:numPr>
              <w:spacing w:after="0" w:line="240" w:lineRule="auto"/>
              <w:ind w:left="288" w:hanging="288"/>
              <w:rPr>
                <w:rFonts w:eastAsia="Times New Roman" w:cstheme="minorHAnsi"/>
                <w:color w:val="3B3838" w:themeColor="background2" w:themeShade="40"/>
              </w:rPr>
            </w:pPr>
            <w:r w:rsidRPr="009F0F2C">
              <w:rPr>
                <w:rFonts w:eastAsia="Times New Roman" w:cstheme="minorHAnsi"/>
                <w:color w:val="3B3838" w:themeColor="background2" w:themeShade="40"/>
              </w:rPr>
              <w:t>“Unfortunately, with this temporary closure, I will not be able to pay your salary. You can apply for unemployment benefits, and the government is working on making that process easier for those people in businesses affected by the COVID 19 outbreak.”</w:t>
            </w:r>
          </w:p>
          <w:p w14:paraId="24742DC5" w14:textId="77777777" w:rsidR="009F0F2C" w:rsidRPr="009F0F2C" w:rsidRDefault="009F0F2C" w:rsidP="009F0F2C">
            <w:pPr>
              <w:pStyle w:val="ListParagraph"/>
              <w:numPr>
                <w:ilvl w:val="0"/>
                <w:numId w:val="3"/>
              </w:numPr>
              <w:spacing w:after="0" w:line="240" w:lineRule="auto"/>
              <w:ind w:left="288" w:hanging="288"/>
              <w:rPr>
                <w:rFonts w:eastAsia="Times New Roman" w:cstheme="minorHAnsi"/>
                <w:color w:val="3B3838" w:themeColor="background2" w:themeShade="40"/>
              </w:rPr>
            </w:pPr>
            <w:r w:rsidRPr="009F0F2C">
              <w:rPr>
                <w:rFonts w:eastAsia="Times New Roman" w:cstheme="minorHAnsi"/>
                <w:color w:val="3B3838" w:themeColor="background2" w:themeShade="40"/>
              </w:rPr>
              <w:t>“Your last day will be (insert date) and your last paycheck will be (insert date).”</w:t>
            </w:r>
          </w:p>
          <w:p w14:paraId="180CA35B" w14:textId="77777777" w:rsidR="009F0F2C" w:rsidRPr="009F0F2C" w:rsidRDefault="009F0F2C" w:rsidP="009F0F2C">
            <w:pPr>
              <w:pStyle w:val="ListParagraph"/>
              <w:numPr>
                <w:ilvl w:val="0"/>
                <w:numId w:val="3"/>
              </w:numPr>
              <w:spacing w:after="0" w:line="240" w:lineRule="auto"/>
              <w:ind w:left="288" w:hanging="288"/>
              <w:rPr>
                <w:rFonts w:eastAsia="Times New Roman" w:cstheme="minorHAnsi"/>
                <w:color w:val="3B3838" w:themeColor="background2" w:themeShade="40"/>
              </w:rPr>
            </w:pPr>
            <w:r w:rsidRPr="009F0F2C">
              <w:rPr>
                <w:rFonts w:eastAsia="Times New Roman" w:cstheme="minorHAnsi"/>
                <w:color w:val="3B3838" w:themeColor="background2" w:themeShade="40"/>
              </w:rPr>
              <w:t>“My hope is that this closure doesn’t last long, and then I can call and welcome you back” (insert some positive feedback about how valuable they are to you, your members and the business).</w:t>
            </w:r>
          </w:p>
          <w:p w14:paraId="37E38F4C" w14:textId="77777777" w:rsidR="009F0F2C" w:rsidRPr="009F0F2C" w:rsidRDefault="009F0F2C" w:rsidP="009F0F2C">
            <w:pPr>
              <w:pStyle w:val="ListParagraph"/>
              <w:numPr>
                <w:ilvl w:val="0"/>
                <w:numId w:val="3"/>
              </w:numPr>
              <w:spacing w:after="0" w:line="240" w:lineRule="auto"/>
              <w:ind w:left="288" w:hanging="288"/>
              <w:rPr>
                <w:rFonts w:eastAsia="Times New Roman" w:cstheme="minorHAnsi"/>
                <w:color w:val="3B3838" w:themeColor="background2" w:themeShade="40"/>
              </w:rPr>
            </w:pPr>
            <w:r w:rsidRPr="009F0F2C">
              <w:rPr>
                <w:rFonts w:eastAsia="Times New Roman" w:cstheme="minorHAnsi"/>
                <w:color w:val="3B3838" w:themeColor="background2" w:themeShade="40"/>
              </w:rPr>
              <w:t>“What questions do you have for me?”</w:t>
            </w:r>
          </w:p>
          <w:p w14:paraId="2FFD1F67" w14:textId="77777777" w:rsidR="009F0F2C" w:rsidRPr="009F0F2C" w:rsidRDefault="009F0F2C" w:rsidP="009F0F2C">
            <w:pPr>
              <w:pStyle w:val="ListParagraph"/>
              <w:numPr>
                <w:ilvl w:val="0"/>
                <w:numId w:val="3"/>
              </w:numPr>
              <w:spacing w:after="0" w:line="240" w:lineRule="auto"/>
              <w:ind w:left="288" w:hanging="288"/>
              <w:rPr>
                <w:rFonts w:eastAsia="Times New Roman" w:cstheme="minorHAnsi"/>
                <w:color w:val="3B3838" w:themeColor="background2" w:themeShade="40"/>
              </w:rPr>
            </w:pPr>
            <w:r w:rsidRPr="009F0F2C">
              <w:rPr>
                <w:rFonts w:eastAsia="Times New Roman" w:cstheme="minorHAnsi"/>
                <w:color w:val="3B3838" w:themeColor="background2" w:themeShade="40"/>
              </w:rPr>
              <w:t>“What can I do for you to help you during this time?”</w:t>
            </w:r>
          </w:p>
          <w:p w14:paraId="1CAA8AD6" w14:textId="77777777" w:rsidR="009F0F2C" w:rsidRPr="009F0F2C" w:rsidRDefault="009F0F2C" w:rsidP="00802071">
            <w:pPr>
              <w:rPr>
                <w:rFonts w:eastAsia="Times New Roman" w:cstheme="minorHAnsi"/>
                <w:color w:val="3B3838" w:themeColor="background2" w:themeShade="40"/>
                <w:sz w:val="22"/>
                <w:szCs w:val="22"/>
              </w:rPr>
            </w:pPr>
          </w:p>
          <w:p w14:paraId="559CF41B" w14:textId="77777777" w:rsidR="009F0F2C" w:rsidRPr="009F0F2C" w:rsidRDefault="009F0F2C" w:rsidP="00802071">
            <w:pPr>
              <w:rPr>
                <w:rFonts w:eastAsia="Times New Roman" w:cstheme="minorHAnsi"/>
                <w:b/>
                <w:bCs/>
                <w:color w:val="3B3838" w:themeColor="background2" w:themeShade="40"/>
                <w:sz w:val="22"/>
                <w:szCs w:val="22"/>
              </w:rPr>
            </w:pPr>
            <w:r w:rsidRPr="009F0F2C">
              <w:rPr>
                <w:rFonts w:eastAsia="Times New Roman" w:cstheme="minorHAnsi"/>
                <w:b/>
                <w:bCs/>
                <w:color w:val="3B3838" w:themeColor="background2" w:themeShade="40"/>
                <w:sz w:val="22"/>
                <w:szCs w:val="22"/>
              </w:rPr>
              <w:t>If you can afford to pay them during this temporary closure:</w:t>
            </w:r>
          </w:p>
          <w:p w14:paraId="014D8AC7" w14:textId="77777777" w:rsidR="009F0F2C" w:rsidRPr="009F0F2C" w:rsidRDefault="009F0F2C" w:rsidP="009F0F2C">
            <w:pPr>
              <w:pStyle w:val="ListParagraph"/>
              <w:numPr>
                <w:ilvl w:val="0"/>
                <w:numId w:val="6"/>
              </w:numPr>
              <w:spacing w:after="0" w:line="240" w:lineRule="auto"/>
              <w:ind w:left="288" w:hanging="288"/>
              <w:rPr>
                <w:rFonts w:eastAsia="Times New Roman" w:cstheme="minorHAnsi"/>
                <w:color w:val="3B3838" w:themeColor="background2" w:themeShade="40"/>
              </w:rPr>
            </w:pPr>
            <w:r w:rsidRPr="009F0F2C">
              <w:rPr>
                <w:rFonts w:eastAsia="Times New Roman" w:cstheme="minorHAnsi"/>
                <w:color w:val="3B3838" w:themeColor="background2" w:themeShade="40"/>
              </w:rPr>
              <w:t>“Here’s what I am able to do regarding your pay…”</w:t>
            </w:r>
          </w:p>
          <w:p w14:paraId="16D1950A" w14:textId="220AE279" w:rsidR="009F0F2C" w:rsidRPr="009F0F2C" w:rsidRDefault="009F0F2C" w:rsidP="009F0F2C">
            <w:pPr>
              <w:pStyle w:val="ListParagraph"/>
              <w:numPr>
                <w:ilvl w:val="0"/>
                <w:numId w:val="6"/>
              </w:numPr>
              <w:spacing w:after="0" w:line="240" w:lineRule="auto"/>
              <w:ind w:left="288" w:hanging="288"/>
              <w:rPr>
                <w:rFonts w:eastAsia="Times New Roman" w:cstheme="minorHAnsi"/>
                <w:color w:val="3B3838" w:themeColor="background2" w:themeShade="40"/>
              </w:rPr>
            </w:pPr>
            <w:r w:rsidRPr="009F0F2C">
              <w:rPr>
                <w:rFonts w:eastAsia="Times New Roman" w:cstheme="minorHAnsi"/>
                <w:color w:val="3B3838" w:themeColor="background2" w:themeShade="40"/>
              </w:rPr>
              <w:t>“Here are some of the activities I need you to support during this time…”</w:t>
            </w:r>
          </w:p>
          <w:p w14:paraId="014F6293" w14:textId="77777777" w:rsidR="009F0F2C" w:rsidRPr="009F0F2C" w:rsidRDefault="009F0F2C" w:rsidP="009F0F2C">
            <w:pPr>
              <w:pStyle w:val="ListParagraph"/>
              <w:numPr>
                <w:ilvl w:val="0"/>
                <w:numId w:val="6"/>
              </w:numPr>
              <w:spacing w:after="0" w:line="240" w:lineRule="auto"/>
              <w:ind w:left="288" w:hanging="288"/>
              <w:rPr>
                <w:rFonts w:eastAsia="Times New Roman" w:cstheme="minorHAnsi"/>
                <w:color w:val="3B3838" w:themeColor="background2" w:themeShade="40"/>
              </w:rPr>
            </w:pPr>
            <w:r w:rsidRPr="009F0F2C">
              <w:rPr>
                <w:rFonts w:eastAsia="Times New Roman" w:cstheme="minorHAnsi"/>
                <w:color w:val="3B3838" w:themeColor="background2" w:themeShade="40"/>
              </w:rPr>
              <w:t>“What questions do you have for me?”</w:t>
            </w:r>
          </w:p>
          <w:p w14:paraId="5FE953E7" w14:textId="42694712" w:rsidR="009F0F2C" w:rsidRPr="00C833AF" w:rsidRDefault="009F0F2C" w:rsidP="00C833AF">
            <w:pPr>
              <w:pStyle w:val="ListParagraph"/>
              <w:numPr>
                <w:ilvl w:val="0"/>
                <w:numId w:val="6"/>
              </w:numPr>
              <w:spacing w:after="0" w:line="240" w:lineRule="auto"/>
              <w:ind w:left="288" w:hanging="288"/>
              <w:rPr>
                <w:rFonts w:eastAsia="Times New Roman" w:cstheme="minorHAnsi"/>
                <w:color w:val="3B3838" w:themeColor="background2" w:themeShade="40"/>
              </w:rPr>
            </w:pPr>
            <w:r w:rsidRPr="009F0F2C">
              <w:rPr>
                <w:rFonts w:eastAsia="Times New Roman" w:cstheme="minorHAnsi"/>
                <w:color w:val="3B3838" w:themeColor="background2" w:themeShade="40"/>
              </w:rPr>
              <w:t>“What are some important things from your perspective that you think we can do to help us keep connected and supporting our members?”</w:t>
            </w:r>
          </w:p>
        </w:tc>
      </w:tr>
      <w:tr w:rsidR="009F0F2C" w:rsidRPr="009F0F2C" w14:paraId="31AD120E" w14:textId="77777777" w:rsidTr="00C833AF">
        <w:trPr>
          <w:cantSplit/>
          <w:trHeight w:val="782"/>
        </w:trPr>
        <w:tc>
          <w:tcPr>
            <w:tcW w:w="3325" w:type="dxa"/>
            <w:vAlign w:val="center"/>
          </w:tcPr>
          <w:p w14:paraId="09ACEF0D" w14:textId="77777777" w:rsidR="009F0F2C" w:rsidRPr="009F0F2C" w:rsidRDefault="009F0F2C" w:rsidP="00802071">
            <w:pPr>
              <w:rPr>
                <w:rFonts w:eastAsia="Times New Roman" w:cstheme="minorHAnsi"/>
                <w:color w:val="3B3838" w:themeColor="background2" w:themeShade="40"/>
                <w:sz w:val="22"/>
                <w:szCs w:val="22"/>
              </w:rPr>
            </w:pPr>
            <w:r w:rsidRPr="009F0F2C">
              <w:rPr>
                <w:rFonts w:eastAsia="Times New Roman" w:cstheme="minorHAnsi"/>
                <w:color w:val="3B3838" w:themeColor="background2" w:themeShade="40"/>
                <w:sz w:val="22"/>
                <w:szCs w:val="22"/>
              </w:rPr>
              <w:t>Share with them how you will keep in contact with them.</w:t>
            </w:r>
          </w:p>
        </w:tc>
        <w:tc>
          <w:tcPr>
            <w:tcW w:w="7560" w:type="dxa"/>
            <w:vAlign w:val="center"/>
          </w:tcPr>
          <w:p w14:paraId="4A5B753A" w14:textId="4661B279" w:rsidR="009F0F2C" w:rsidRPr="009F0F2C" w:rsidRDefault="009F0F2C" w:rsidP="009F0F2C">
            <w:pPr>
              <w:rPr>
                <w:rFonts w:eastAsia="Times New Roman" w:cstheme="minorHAnsi"/>
                <w:color w:val="3B3838" w:themeColor="background2" w:themeShade="40"/>
                <w:sz w:val="22"/>
                <w:szCs w:val="22"/>
              </w:rPr>
            </w:pPr>
            <w:r w:rsidRPr="009F0F2C">
              <w:rPr>
                <w:rFonts w:eastAsia="Times New Roman" w:cstheme="minorHAnsi"/>
                <w:color w:val="3B3838" w:themeColor="background2" w:themeShade="40"/>
                <w:sz w:val="22"/>
                <w:szCs w:val="22"/>
              </w:rPr>
              <w:t>“Because we don’t know the timing of this temporary closure, I</w:t>
            </w:r>
            <w:r w:rsidR="00C833AF">
              <w:rPr>
                <w:rFonts w:eastAsia="Times New Roman" w:cstheme="minorHAnsi"/>
                <w:color w:val="3B3838" w:themeColor="background2" w:themeShade="40"/>
                <w:sz w:val="22"/>
                <w:szCs w:val="22"/>
              </w:rPr>
              <w:t>’</w:t>
            </w:r>
            <w:r w:rsidRPr="009F0F2C">
              <w:rPr>
                <w:rFonts w:eastAsia="Times New Roman" w:cstheme="minorHAnsi"/>
                <w:color w:val="3B3838" w:themeColor="background2" w:themeShade="40"/>
                <w:sz w:val="22"/>
                <w:szCs w:val="22"/>
              </w:rPr>
              <w:t>m going to commit to keeping in touch with you through (daily conversations, texts, emails).</w:t>
            </w:r>
            <w:r w:rsidR="00C833AF">
              <w:rPr>
                <w:rFonts w:eastAsia="Times New Roman" w:cstheme="minorHAnsi"/>
                <w:color w:val="3B3838" w:themeColor="background2" w:themeShade="40"/>
                <w:sz w:val="22"/>
                <w:szCs w:val="22"/>
              </w:rPr>
              <w:t>”</w:t>
            </w:r>
          </w:p>
        </w:tc>
      </w:tr>
      <w:tr w:rsidR="009F0F2C" w:rsidRPr="009F0F2C" w14:paraId="4B592FC7" w14:textId="77777777" w:rsidTr="00C833AF">
        <w:trPr>
          <w:cantSplit/>
          <w:trHeight w:val="980"/>
        </w:trPr>
        <w:tc>
          <w:tcPr>
            <w:tcW w:w="3325" w:type="dxa"/>
            <w:vAlign w:val="center"/>
          </w:tcPr>
          <w:p w14:paraId="579A70B6" w14:textId="33E0CCF8" w:rsidR="009F0F2C" w:rsidRPr="009F0F2C" w:rsidRDefault="009F0F2C" w:rsidP="00802071">
            <w:pPr>
              <w:rPr>
                <w:rFonts w:eastAsia="Times New Roman" w:cstheme="minorHAnsi"/>
                <w:color w:val="3B3838" w:themeColor="background2" w:themeShade="40"/>
                <w:sz w:val="22"/>
                <w:szCs w:val="22"/>
              </w:rPr>
            </w:pPr>
            <w:r w:rsidRPr="009F0F2C">
              <w:rPr>
                <w:rFonts w:eastAsia="Times New Roman" w:cstheme="minorHAnsi"/>
                <w:color w:val="3B3838" w:themeColor="background2" w:themeShade="40"/>
                <w:sz w:val="22"/>
                <w:szCs w:val="22"/>
              </w:rPr>
              <w:t>Close with some thoughts about your gratitude for your staff, the club, your members.</w:t>
            </w:r>
          </w:p>
        </w:tc>
        <w:tc>
          <w:tcPr>
            <w:tcW w:w="7560" w:type="dxa"/>
            <w:vAlign w:val="center"/>
          </w:tcPr>
          <w:p w14:paraId="5AE2D6D9" w14:textId="77777777" w:rsidR="009F0F2C" w:rsidRPr="009F0F2C" w:rsidRDefault="009F0F2C" w:rsidP="00802071">
            <w:pPr>
              <w:rPr>
                <w:rFonts w:eastAsia="Times New Roman" w:cstheme="minorHAnsi"/>
                <w:color w:val="3B3838" w:themeColor="background2" w:themeShade="40"/>
                <w:sz w:val="22"/>
                <w:szCs w:val="22"/>
              </w:rPr>
            </w:pPr>
            <w:r w:rsidRPr="009F0F2C">
              <w:rPr>
                <w:rFonts w:eastAsia="Times New Roman" w:cstheme="minorHAnsi"/>
                <w:color w:val="3B3838" w:themeColor="background2" w:themeShade="40"/>
                <w:sz w:val="22"/>
                <w:szCs w:val="22"/>
              </w:rPr>
              <w:t>Share your heart with them. Be vulnerable. You will know just what to say.</w:t>
            </w:r>
          </w:p>
        </w:tc>
      </w:tr>
    </w:tbl>
    <w:p w14:paraId="378AC32E" w14:textId="77777777" w:rsidR="009F0F2C" w:rsidRPr="009F0F2C" w:rsidRDefault="009F0F2C" w:rsidP="009F0F2C">
      <w:pPr>
        <w:pStyle w:val="paragraph"/>
        <w:spacing w:before="0" w:beforeAutospacing="0" w:after="0" w:afterAutospacing="0"/>
        <w:textAlignment w:val="baseline"/>
        <w:rPr>
          <w:rStyle w:val="normaltextrun"/>
          <w:rFonts w:asciiTheme="minorHAnsi" w:hAnsiTheme="minorHAnsi" w:cstheme="minorHAnsi"/>
          <w:b/>
          <w:bCs/>
          <w:color w:val="3B3838" w:themeColor="background2" w:themeShade="40"/>
          <w:sz w:val="22"/>
          <w:szCs w:val="22"/>
        </w:rPr>
      </w:pPr>
    </w:p>
    <w:p w14:paraId="36F4D8AD" w14:textId="77777777" w:rsidR="009F0F2C" w:rsidRPr="009F0F2C" w:rsidRDefault="009F0F2C" w:rsidP="009F0F2C">
      <w:pPr>
        <w:pStyle w:val="paragraph"/>
        <w:spacing w:before="0" w:beforeAutospacing="0" w:after="0" w:afterAutospacing="0"/>
        <w:textAlignment w:val="baseline"/>
        <w:rPr>
          <w:rStyle w:val="eop"/>
          <w:rFonts w:asciiTheme="minorHAnsi" w:hAnsiTheme="minorHAnsi" w:cstheme="minorHAnsi"/>
          <w:color w:val="3B3838" w:themeColor="background2" w:themeShade="40"/>
          <w:sz w:val="22"/>
          <w:szCs w:val="22"/>
        </w:rPr>
      </w:pPr>
      <w:r w:rsidRPr="009F0F2C">
        <w:rPr>
          <w:rStyle w:val="eop"/>
          <w:rFonts w:asciiTheme="minorHAnsi" w:hAnsiTheme="minorHAnsi" w:cstheme="minorHAnsi"/>
          <w:color w:val="3B3838" w:themeColor="background2" w:themeShade="40"/>
          <w:sz w:val="22"/>
          <w:szCs w:val="22"/>
        </w:rPr>
        <w:t> </w:t>
      </w:r>
    </w:p>
    <w:p w14:paraId="616E860A" w14:textId="632253C7" w:rsidR="009F0F2C" w:rsidRPr="00C833AF" w:rsidRDefault="009F0F2C" w:rsidP="009F0F2C">
      <w:pPr>
        <w:pStyle w:val="paragraph"/>
        <w:spacing w:before="0" w:beforeAutospacing="0" w:after="0" w:afterAutospacing="0"/>
        <w:textAlignment w:val="baseline"/>
        <w:rPr>
          <w:rFonts w:asciiTheme="minorHAnsi" w:hAnsiTheme="minorHAnsi" w:cstheme="minorHAnsi"/>
          <w:color w:val="3B3838" w:themeColor="background2" w:themeShade="40"/>
          <w:sz w:val="28"/>
          <w:szCs w:val="28"/>
        </w:rPr>
      </w:pPr>
      <w:r w:rsidRPr="00C833AF">
        <w:rPr>
          <w:rFonts w:asciiTheme="minorHAnsi" w:eastAsiaTheme="minorHAnsi" w:hAnsiTheme="minorHAnsi" w:cstheme="minorHAnsi"/>
          <w:color w:val="3B3838" w:themeColor="background2" w:themeShade="40"/>
          <w:sz w:val="28"/>
          <w:szCs w:val="28"/>
        </w:rPr>
        <w:t>Ongoing Ideas</w:t>
      </w:r>
    </w:p>
    <w:p w14:paraId="68190EAA" w14:textId="77777777" w:rsidR="009F0F2C" w:rsidRPr="009F0F2C" w:rsidRDefault="009F0F2C" w:rsidP="009F0F2C">
      <w:pPr>
        <w:pStyle w:val="NoSpacing"/>
        <w:rPr>
          <w:rFonts w:cstheme="minorHAnsi"/>
          <w:color w:val="3B3838" w:themeColor="background2" w:themeShade="40"/>
        </w:rPr>
      </w:pPr>
    </w:p>
    <w:p w14:paraId="24547237" w14:textId="77777777" w:rsidR="009F0F2C" w:rsidRPr="009F0F2C" w:rsidRDefault="009F0F2C" w:rsidP="009F0F2C">
      <w:pPr>
        <w:pStyle w:val="NoSpacing"/>
        <w:numPr>
          <w:ilvl w:val="0"/>
          <w:numId w:val="8"/>
        </w:numPr>
        <w:rPr>
          <w:rFonts w:cstheme="minorHAnsi"/>
          <w:color w:val="3B3838" w:themeColor="background2" w:themeShade="40"/>
        </w:rPr>
      </w:pPr>
      <w:r w:rsidRPr="009F0F2C">
        <w:rPr>
          <w:rFonts w:cstheme="minorHAnsi"/>
          <w:color w:val="3B3838" w:themeColor="background2" w:themeShade="40"/>
        </w:rPr>
        <w:t>Reassure Staff of continuing payroll and messages of leadership through these uncertain times.</w:t>
      </w:r>
    </w:p>
    <w:p w14:paraId="74D9B505" w14:textId="69B16A74" w:rsidR="009F0F2C" w:rsidRPr="009F0F2C" w:rsidRDefault="009F0F2C" w:rsidP="009F0F2C">
      <w:pPr>
        <w:pStyle w:val="NoSpacing"/>
        <w:numPr>
          <w:ilvl w:val="0"/>
          <w:numId w:val="8"/>
        </w:numPr>
        <w:rPr>
          <w:rFonts w:cstheme="minorHAnsi"/>
          <w:color w:val="3B3838" w:themeColor="background2" w:themeShade="40"/>
        </w:rPr>
      </w:pPr>
      <w:r w:rsidRPr="009F0F2C">
        <w:rPr>
          <w:rFonts w:cstheme="minorHAnsi"/>
          <w:color w:val="3B3838" w:themeColor="background2" w:themeShade="40"/>
        </w:rPr>
        <w:t>Establish roles and protocol</w:t>
      </w:r>
      <w:r w:rsidRPr="009F0F2C">
        <w:rPr>
          <w:rFonts w:cstheme="minorHAnsi"/>
          <w:color w:val="3B3838" w:themeColor="background2" w:themeShade="40"/>
        </w:rPr>
        <w:t>:</w:t>
      </w:r>
      <w:r w:rsidRPr="009F0F2C">
        <w:rPr>
          <w:rFonts w:cstheme="minorHAnsi"/>
          <w:color w:val="3B3838" w:themeColor="background2" w:themeShade="40"/>
        </w:rPr>
        <w:br/>
      </w:r>
      <w:r w:rsidRPr="009F0F2C">
        <w:rPr>
          <w:rFonts w:cstheme="minorHAnsi"/>
          <w:b/>
          <w:bCs/>
          <w:color w:val="3B3838" w:themeColor="background2" w:themeShade="40"/>
        </w:rPr>
        <w:t>Managers</w:t>
      </w:r>
      <w:r w:rsidRPr="009F0F2C">
        <w:rPr>
          <w:rFonts w:cstheme="minorHAnsi"/>
          <w:b/>
          <w:bCs/>
          <w:color w:val="3B3838" w:themeColor="background2" w:themeShade="40"/>
        </w:rPr>
        <w:t xml:space="preserve"> –</w:t>
      </w:r>
      <w:r w:rsidRPr="009F0F2C">
        <w:rPr>
          <w:rFonts w:cstheme="minorHAnsi"/>
          <w:color w:val="3B3838" w:themeColor="background2" w:themeShade="40"/>
        </w:rPr>
        <w:t xml:space="preserve"> </w:t>
      </w:r>
      <w:r w:rsidRPr="009F0F2C">
        <w:rPr>
          <w:rFonts w:cstheme="minorHAnsi"/>
          <w:color w:val="3B3838" w:themeColor="background2" w:themeShade="40"/>
        </w:rPr>
        <w:t>Continue to handle club performance, marketing plans</w:t>
      </w:r>
    </w:p>
    <w:p w14:paraId="4989A673" w14:textId="77777777" w:rsidR="009F0F2C" w:rsidRPr="009F0F2C" w:rsidRDefault="009F0F2C" w:rsidP="009F0F2C">
      <w:pPr>
        <w:pStyle w:val="NoSpacing"/>
        <w:numPr>
          <w:ilvl w:val="1"/>
          <w:numId w:val="8"/>
        </w:numPr>
        <w:ind w:left="1080"/>
        <w:rPr>
          <w:rFonts w:cstheme="minorHAnsi"/>
          <w:color w:val="3B3838" w:themeColor="background2" w:themeShade="40"/>
        </w:rPr>
      </w:pPr>
      <w:r w:rsidRPr="009F0F2C">
        <w:rPr>
          <w:rFonts w:cstheme="minorHAnsi"/>
          <w:color w:val="3B3838" w:themeColor="background2" w:themeShade="40"/>
        </w:rPr>
        <w:t xml:space="preserve">Marketing: Use this time to game plan for marketing events. Consider things like workouts in the park that require little to no close contact. Broadcast a daily live workout on your Facebook page. Create 14 days of in app workouts or social media workout for your members. </w:t>
      </w:r>
    </w:p>
    <w:p w14:paraId="28C5A280" w14:textId="77777777" w:rsidR="009F0F2C" w:rsidRPr="009F0F2C" w:rsidRDefault="009F0F2C" w:rsidP="009F0F2C">
      <w:pPr>
        <w:pStyle w:val="NoSpacing"/>
        <w:numPr>
          <w:ilvl w:val="1"/>
          <w:numId w:val="8"/>
        </w:numPr>
        <w:ind w:left="1080"/>
        <w:rPr>
          <w:rFonts w:cstheme="minorHAnsi"/>
          <w:color w:val="3B3838" w:themeColor="background2" w:themeShade="40"/>
        </w:rPr>
      </w:pPr>
      <w:r w:rsidRPr="009F0F2C">
        <w:rPr>
          <w:rFonts w:cstheme="minorHAnsi"/>
          <w:color w:val="3B3838" w:themeColor="background2" w:themeShade="40"/>
        </w:rPr>
        <w:t>Managing social media, voicemails, emails, member reach out,</w:t>
      </w:r>
    </w:p>
    <w:p w14:paraId="7D29865F" w14:textId="77777777" w:rsidR="009F0F2C" w:rsidRPr="009F0F2C" w:rsidRDefault="009F0F2C" w:rsidP="009F0F2C">
      <w:pPr>
        <w:pStyle w:val="NoSpacing"/>
        <w:numPr>
          <w:ilvl w:val="1"/>
          <w:numId w:val="8"/>
        </w:numPr>
        <w:ind w:left="1080"/>
        <w:rPr>
          <w:rFonts w:cstheme="minorHAnsi"/>
          <w:color w:val="3B3838" w:themeColor="background2" w:themeShade="40"/>
        </w:rPr>
      </w:pPr>
      <w:r w:rsidRPr="009F0F2C">
        <w:rPr>
          <w:rFonts w:cstheme="minorHAnsi"/>
          <w:color w:val="3B3838" w:themeColor="background2" w:themeShade="40"/>
        </w:rPr>
        <w:t>Weekly/Daily check in calls to high risk members or those who may be socially isolated.</w:t>
      </w:r>
    </w:p>
    <w:p w14:paraId="19A6C7F9" w14:textId="3CB5FE22" w:rsidR="009F0F2C" w:rsidRPr="009F0F2C" w:rsidRDefault="009F0F2C" w:rsidP="009F0F2C">
      <w:pPr>
        <w:pStyle w:val="NoSpacing"/>
        <w:ind w:firstLine="360"/>
        <w:rPr>
          <w:rFonts w:cstheme="minorHAnsi"/>
          <w:color w:val="3B3838" w:themeColor="background2" w:themeShade="40"/>
        </w:rPr>
      </w:pPr>
      <w:r w:rsidRPr="009F0F2C">
        <w:rPr>
          <w:rFonts w:cstheme="minorHAnsi"/>
          <w:b/>
          <w:bCs/>
          <w:color w:val="3B3838" w:themeColor="background2" w:themeShade="40"/>
        </w:rPr>
        <w:t>Trainers</w:t>
      </w:r>
      <w:r w:rsidRPr="009F0F2C">
        <w:rPr>
          <w:rFonts w:cstheme="minorHAnsi"/>
          <w:b/>
          <w:bCs/>
          <w:color w:val="3B3838" w:themeColor="background2" w:themeShade="40"/>
        </w:rPr>
        <w:t xml:space="preserve"> –</w:t>
      </w:r>
      <w:r w:rsidRPr="009F0F2C">
        <w:rPr>
          <w:rFonts w:cstheme="minorHAnsi"/>
          <w:color w:val="3B3838" w:themeColor="background2" w:themeShade="40"/>
        </w:rPr>
        <w:t xml:space="preserve"> </w:t>
      </w:r>
      <w:r w:rsidRPr="009F0F2C">
        <w:rPr>
          <w:rFonts w:cstheme="minorHAnsi"/>
          <w:color w:val="3B3838" w:themeColor="background2" w:themeShade="40"/>
        </w:rPr>
        <w:t>Continue training with clients remotely</w:t>
      </w:r>
    </w:p>
    <w:p w14:paraId="1E16BF31" w14:textId="77777777" w:rsidR="009F0F2C" w:rsidRPr="009F0F2C" w:rsidRDefault="009F0F2C" w:rsidP="009F0F2C">
      <w:pPr>
        <w:pStyle w:val="NoSpacing"/>
        <w:numPr>
          <w:ilvl w:val="0"/>
          <w:numId w:val="9"/>
        </w:numPr>
        <w:rPr>
          <w:rFonts w:cstheme="minorHAnsi"/>
          <w:color w:val="3B3838" w:themeColor="background2" w:themeShade="40"/>
        </w:rPr>
      </w:pPr>
      <w:r w:rsidRPr="009F0F2C">
        <w:rPr>
          <w:rFonts w:cstheme="minorHAnsi"/>
          <w:color w:val="3B3838" w:themeColor="background2" w:themeShade="40"/>
        </w:rPr>
        <w:t>Ensure clients have and understand how the app works</w:t>
      </w:r>
    </w:p>
    <w:p w14:paraId="35C757C4" w14:textId="592FE951" w:rsidR="009F0F2C" w:rsidRPr="009F0F2C" w:rsidRDefault="009F0F2C" w:rsidP="009F0F2C">
      <w:pPr>
        <w:pStyle w:val="NoSpacing"/>
        <w:numPr>
          <w:ilvl w:val="0"/>
          <w:numId w:val="9"/>
        </w:numPr>
        <w:rPr>
          <w:rFonts w:cstheme="minorHAnsi"/>
          <w:color w:val="3B3838" w:themeColor="background2" w:themeShade="40"/>
        </w:rPr>
      </w:pPr>
      <w:r w:rsidRPr="009F0F2C">
        <w:rPr>
          <w:rFonts w:cstheme="minorHAnsi"/>
          <w:color w:val="3B3838" w:themeColor="background2" w:themeShade="40"/>
        </w:rPr>
        <w:t>Schedule workouts for clients</w:t>
      </w:r>
    </w:p>
    <w:p w14:paraId="0EE59CC4" w14:textId="77777777" w:rsidR="009F0F2C" w:rsidRPr="009F0F2C" w:rsidRDefault="009F0F2C" w:rsidP="009F0F2C">
      <w:pPr>
        <w:textAlignment w:val="center"/>
        <w:rPr>
          <w:rFonts w:cstheme="minorHAnsi"/>
          <w:color w:val="3B3838" w:themeColor="background2" w:themeShade="40"/>
          <w:sz w:val="22"/>
          <w:szCs w:val="22"/>
        </w:rPr>
      </w:pPr>
    </w:p>
    <w:p w14:paraId="3B7ED9F6" w14:textId="3EFD1A45" w:rsidR="009F0F2C" w:rsidRPr="009F0F2C" w:rsidRDefault="009F0F2C" w:rsidP="009F0F2C">
      <w:pPr>
        <w:pStyle w:val="ListParagraph"/>
        <w:numPr>
          <w:ilvl w:val="0"/>
          <w:numId w:val="8"/>
        </w:numPr>
        <w:spacing w:after="0" w:line="240" w:lineRule="auto"/>
        <w:textAlignment w:val="center"/>
        <w:rPr>
          <w:rFonts w:cstheme="minorHAnsi"/>
          <w:color w:val="3B3838" w:themeColor="background2" w:themeShade="40"/>
        </w:rPr>
      </w:pPr>
      <w:r w:rsidRPr="009F0F2C">
        <w:rPr>
          <w:rFonts w:cstheme="minorHAnsi"/>
          <w:color w:val="3B3838" w:themeColor="background2" w:themeShade="40"/>
        </w:rPr>
        <w:t xml:space="preserve">Set up standing staff meetings or video calls 2-3x a week to discuss unfolding events, member follow ups and business performance during closure period. </w:t>
      </w:r>
    </w:p>
    <w:p w14:paraId="0C7C9174" w14:textId="2437DC90" w:rsidR="009F0F2C" w:rsidRPr="009F0F2C" w:rsidRDefault="009F0F2C" w:rsidP="009F0F2C">
      <w:pPr>
        <w:pStyle w:val="NormalWeb"/>
        <w:numPr>
          <w:ilvl w:val="0"/>
          <w:numId w:val="8"/>
        </w:numPr>
        <w:rPr>
          <w:rFonts w:asciiTheme="minorHAnsi" w:hAnsiTheme="minorHAnsi" w:cstheme="minorHAnsi"/>
          <w:color w:val="3B3838" w:themeColor="background2" w:themeShade="40"/>
        </w:rPr>
      </w:pPr>
      <w:r w:rsidRPr="009F0F2C">
        <w:rPr>
          <w:rFonts w:asciiTheme="minorHAnsi" w:hAnsiTheme="minorHAnsi" w:cstheme="minorHAnsi"/>
          <w:color w:val="3B3838" w:themeColor="background2" w:themeShade="40"/>
        </w:rPr>
        <w:t xml:space="preserve">Ensure staff has necessary access and tools to do their job either remotely or in club (while keeping club closed to the public). Check on logins, passwords for email, </w:t>
      </w:r>
      <w:r w:rsidR="00C833AF">
        <w:rPr>
          <w:rFonts w:asciiTheme="minorHAnsi" w:hAnsiTheme="minorHAnsi" w:cstheme="minorHAnsi"/>
          <w:color w:val="3B3838" w:themeColor="background2" w:themeShade="40"/>
        </w:rPr>
        <w:t>C</w:t>
      </w:r>
      <w:r w:rsidRPr="009F0F2C">
        <w:rPr>
          <w:rFonts w:asciiTheme="minorHAnsi" w:hAnsiTheme="minorHAnsi" w:cstheme="minorHAnsi"/>
          <w:color w:val="3B3838" w:themeColor="background2" w:themeShade="40"/>
        </w:rPr>
        <w:t>lub</w:t>
      </w:r>
      <w:r w:rsidR="00C833AF">
        <w:rPr>
          <w:rFonts w:asciiTheme="minorHAnsi" w:hAnsiTheme="minorHAnsi" w:cstheme="minorHAnsi"/>
          <w:color w:val="3B3838" w:themeColor="background2" w:themeShade="40"/>
        </w:rPr>
        <w:t xml:space="preserve"> OS</w:t>
      </w:r>
      <w:r w:rsidRPr="009F0F2C">
        <w:rPr>
          <w:rFonts w:asciiTheme="minorHAnsi" w:hAnsiTheme="minorHAnsi" w:cstheme="minorHAnsi"/>
          <w:color w:val="3B3838" w:themeColor="background2" w:themeShade="40"/>
        </w:rPr>
        <w:t xml:space="preserve">, </w:t>
      </w:r>
      <w:r w:rsidR="00C833AF">
        <w:rPr>
          <w:rFonts w:asciiTheme="minorHAnsi" w:hAnsiTheme="minorHAnsi" w:cstheme="minorHAnsi"/>
          <w:color w:val="3B3838" w:themeColor="background2" w:themeShade="40"/>
        </w:rPr>
        <w:t>ABC</w:t>
      </w:r>
      <w:r w:rsidRPr="009F0F2C">
        <w:rPr>
          <w:rFonts w:asciiTheme="minorHAnsi" w:hAnsiTheme="minorHAnsi" w:cstheme="minorHAnsi"/>
          <w:color w:val="3B3838" w:themeColor="background2" w:themeShade="40"/>
        </w:rPr>
        <w:t xml:space="preserve"> financial, etc.</w:t>
      </w:r>
    </w:p>
    <w:p w14:paraId="79185E86" w14:textId="719595DF" w:rsidR="009F0F2C" w:rsidRPr="009F0F2C" w:rsidRDefault="009F0F2C" w:rsidP="009F0F2C">
      <w:pPr>
        <w:pStyle w:val="NormalWeb"/>
        <w:rPr>
          <w:rFonts w:asciiTheme="minorHAnsi" w:hAnsiTheme="minorHAnsi" w:cstheme="minorHAnsi"/>
          <w:color w:val="3B3838" w:themeColor="background2" w:themeShade="40"/>
        </w:rPr>
      </w:pPr>
      <w:r w:rsidRPr="009F0F2C">
        <w:rPr>
          <w:rFonts w:asciiTheme="minorHAnsi" w:hAnsiTheme="minorHAnsi" w:cstheme="minorHAnsi"/>
          <w:b/>
          <w:bCs/>
          <w:color w:val="3B3838" w:themeColor="background2" w:themeShade="40"/>
        </w:rPr>
        <w:t>Financial Relief Options for you:</w:t>
      </w:r>
      <w:r w:rsidRPr="009F0F2C">
        <w:rPr>
          <w:rFonts w:asciiTheme="minorHAnsi" w:hAnsiTheme="minorHAnsi" w:cstheme="minorHAnsi"/>
          <w:color w:val="3B3838" w:themeColor="background2" w:themeShade="40"/>
        </w:rPr>
        <w:t xml:space="preserve"> We are keeping in close contact and watching the decisions of the federal government as it pertains to supporting small business owners. We will share more information as it becomes available.</w:t>
      </w:r>
    </w:p>
    <w:sectPr w:rsidR="009F0F2C" w:rsidRPr="009F0F2C" w:rsidSect="009F0F2C">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E6504B"/>
    <w:multiLevelType w:val="hybridMultilevel"/>
    <w:tmpl w:val="34065A5A"/>
    <w:lvl w:ilvl="0" w:tplc="04090001">
      <w:start w:val="1"/>
      <w:numFmt w:val="bullet"/>
      <w:lvlText w:val=""/>
      <w:lvlJc w:val="left"/>
      <w:pPr>
        <w:ind w:left="1080" w:hanging="360"/>
      </w:pPr>
      <w:rPr>
        <w:rFonts w:ascii="Symbol" w:hAnsi="Symbol" w:cs="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1" w15:restartNumberingAfterBreak="0">
    <w:nsid w:val="151C0FE2"/>
    <w:multiLevelType w:val="multilevel"/>
    <w:tmpl w:val="2944677E"/>
    <w:lvl w:ilvl="0">
      <w:start w:val="1"/>
      <w:numFmt w:val="bullet"/>
      <w:lvlText w:val=""/>
      <w:lvlJc w:val="left"/>
      <w:pPr>
        <w:ind w:left="36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1CCB498B"/>
    <w:multiLevelType w:val="hybridMultilevel"/>
    <w:tmpl w:val="1A0A6E02"/>
    <w:lvl w:ilvl="0" w:tplc="04090001">
      <w:start w:val="1"/>
      <w:numFmt w:val="bullet"/>
      <w:lvlText w:val=""/>
      <w:lvlJc w:val="left"/>
      <w:pPr>
        <w:ind w:left="360" w:hanging="360"/>
      </w:pPr>
      <w:rPr>
        <w:rFonts w:ascii="Symbol" w:hAnsi="Symbol" w:cs="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cs="Wingdings" w:hint="default"/>
      </w:rPr>
    </w:lvl>
    <w:lvl w:ilvl="3" w:tplc="04090001" w:tentative="1">
      <w:start w:val="1"/>
      <w:numFmt w:val="bullet"/>
      <w:lvlText w:val=""/>
      <w:lvlJc w:val="left"/>
      <w:pPr>
        <w:ind w:left="2520" w:hanging="360"/>
      </w:pPr>
      <w:rPr>
        <w:rFonts w:ascii="Symbol" w:hAnsi="Symbol" w:cs="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cs="Wingdings" w:hint="default"/>
      </w:rPr>
    </w:lvl>
    <w:lvl w:ilvl="6" w:tplc="04090001" w:tentative="1">
      <w:start w:val="1"/>
      <w:numFmt w:val="bullet"/>
      <w:lvlText w:val=""/>
      <w:lvlJc w:val="left"/>
      <w:pPr>
        <w:ind w:left="4680" w:hanging="360"/>
      </w:pPr>
      <w:rPr>
        <w:rFonts w:ascii="Symbol" w:hAnsi="Symbol" w:cs="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cs="Wingdings" w:hint="default"/>
      </w:rPr>
    </w:lvl>
  </w:abstractNum>
  <w:abstractNum w:abstractNumId="3" w15:restartNumberingAfterBreak="0">
    <w:nsid w:val="2A5F346E"/>
    <w:multiLevelType w:val="hybridMultilevel"/>
    <w:tmpl w:val="3020A45A"/>
    <w:lvl w:ilvl="0" w:tplc="04090001">
      <w:start w:val="1"/>
      <w:numFmt w:val="bullet"/>
      <w:lvlText w:val=""/>
      <w:lvlJc w:val="left"/>
      <w:pPr>
        <w:ind w:left="504" w:hanging="360"/>
      </w:pPr>
      <w:rPr>
        <w:rFonts w:ascii="Symbol" w:hAnsi="Symbol" w:cs="Symbol" w:hint="default"/>
      </w:rPr>
    </w:lvl>
    <w:lvl w:ilvl="1" w:tplc="04090003" w:tentative="1">
      <w:start w:val="1"/>
      <w:numFmt w:val="bullet"/>
      <w:lvlText w:val="o"/>
      <w:lvlJc w:val="left"/>
      <w:pPr>
        <w:ind w:left="1224" w:hanging="360"/>
      </w:pPr>
      <w:rPr>
        <w:rFonts w:ascii="Courier New" w:hAnsi="Courier New" w:cs="Courier New" w:hint="default"/>
      </w:rPr>
    </w:lvl>
    <w:lvl w:ilvl="2" w:tplc="04090005" w:tentative="1">
      <w:start w:val="1"/>
      <w:numFmt w:val="bullet"/>
      <w:lvlText w:val=""/>
      <w:lvlJc w:val="left"/>
      <w:pPr>
        <w:ind w:left="1944" w:hanging="360"/>
      </w:pPr>
      <w:rPr>
        <w:rFonts w:ascii="Wingdings" w:hAnsi="Wingdings" w:cs="Wingdings" w:hint="default"/>
      </w:rPr>
    </w:lvl>
    <w:lvl w:ilvl="3" w:tplc="04090001" w:tentative="1">
      <w:start w:val="1"/>
      <w:numFmt w:val="bullet"/>
      <w:lvlText w:val=""/>
      <w:lvlJc w:val="left"/>
      <w:pPr>
        <w:ind w:left="2664" w:hanging="360"/>
      </w:pPr>
      <w:rPr>
        <w:rFonts w:ascii="Symbol" w:hAnsi="Symbol" w:cs="Symbol" w:hint="default"/>
      </w:rPr>
    </w:lvl>
    <w:lvl w:ilvl="4" w:tplc="04090003" w:tentative="1">
      <w:start w:val="1"/>
      <w:numFmt w:val="bullet"/>
      <w:lvlText w:val="o"/>
      <w:lvlJc w:val="left"/>
      <w:pPr>
        <w:ind w:left="3384" w:hanging="360"/>
      </w:pPr>
      <w:rPr>
        <w:rFonts w:ascii="Courier New" w:hAnsi="Courier New" w:cs="Courier New" w:hint="default"/>
      </w:rPr>
    </w:lvl>
    <w:lvl w:ilvl="5" w:tplc="04090005" w:tentative="1">
      <w:start w:val="1"/>
      <w:numFmt w:val="bullet"/>
      <w:lvlText w:val=""/>
      <w:lvlJc w:val="left"/>
      <w:pPr>
        <w:ind w:left="4104" w:hanging="360"/>
      </w:pPr>
      <w:rPr>
        <w:rFonts w:ascii="Wingdings" w:hAnsi="Wingdings" w:cs="Wingdings" w:hint="default"/>
      </w:rPr>
    </w:lvl>
    <w:lvl w:ilvl="6" w:tplc="04090001" w:tentative="1">
      <w:start w:val="1"/>
      <w:numFmt w:val="bullet"/>
      <w:lvlText w:val=""/>
      <w:lvlJc w:val="left"/>
      <w:pPr>
        <w:ind w:left="4824" w:hanging="360"/>
      </w:pPr>
      <w:rPr>
        <w:rFonts w:ascii="Symbol" w:hAnsi="Symbol" w:cs="Symbol" w:hint="default"/>
      </w:rPr>
    </w:lvl>
    <w:lvl w:ilvl="7" w:tplc="04090003" w:tentative="1">
      <w:start w:val="1"/>
      <w:numFmt w:val="bullet"/>
      <w:lvlText w:val="o"/>
      <w:lvlJc w:val="left"/>
      <w:pPr>
        <w:ind w:left="5544" w:hanging="360"/>
      </w:pPr>
      <w:rPr>
        <w:rFonts w:ascii="Courier New" w:hAnsi="Courier New" w:cs="Courier New" w:hint="default"/>
      </w:rPr>
    </w:lvl>
    <w:lvl w:ilvl="8" w:tplc="04090005" w:tentative="1">
      <w:start w:val="1"/>
      <w:numFmt w:val="bullet"/>
      <w:lvlText w:val=""/>
      <w:lvlJc w:val="left"/>
      <w:pPr>
        <w:ind w:left="6264" w:hanging="360"/>
      </w:pPr>
      <w:rPr>
        <w:rFonts w:ascii="Wingdings" w:hAnsi="Wingdings" w:cs="Wingdings" w:hint="default"/>
      </w:rPr>
    </w:lvl>
  </w:abstractNum>
  <w:abstractNum w:abstractNumId="4" w15:restartNumberingAfterBreak="0">
    <w:nsid w:val="2E522B2E"/>
    <w:multiLevelType w:val="hybridMultilevel"/>
    <w:tmpl w:val="653AF88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5" w15:restartNumberingAfterBreak="0">
    <w:nsid w:val="308F2BAA"/>
    <w:multiLevelType w:val="hybridMultilevel"/>
    <w:tmpl w:val="C422EBBA"/>
    <w:lvl w:ilvl="0" w:tplc="04090001">
      <w:start w:val="1"/>
      <w:numFmt w:val="bullet"/>
      <w:lvlText w:val=""/>
      <w:lvlJc w:val="left"/>
      <w:pPr>
        <w:ind w:left="360" w:hanging="360"/>
      </w:pPr>
      <w:rPr>
        <w:rFonts w:ascii="Symbol" w:hAnsi="Symbol" w:cs="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cs="Wingdings" w:hint="default"/>
      </w:rPr>
    </w:lvl>
    <w:lvl w:ilvl="3" w:tplc="04090001" w:tentative="1">
      <w:start w:val="1"/>
      <w:numFmt w:val="bullet"/>
      <w:lvlText w:val=""/>
      <w:lvlJc w:val="left"/>
      <w:pPr>
        <w:ind w:left="2520" w:hanging="360"/>
      </w:pPr>
      <w:rPr>
        <w:rFonts w:ascii="Symbol" w:hAnsi="Symbol" w:cs="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cs="Wingdings" w:hint="default"/>
      </w:rPr>
    </w:lvl>
    <w:lvl w:ilvl="6" w:tplc="04090001" w:tentative="1">
      <w:start w:val="1"/>
      <w:numFmt w:val="bullet"/>
      <w:lvlText w:val=""/>
      <w:lvlJc w:val="left"/>
      <w:pPr>
        <w:ind w:left="4680" w:hanging="360"/>
      </w:pPr>
      <w:rPr>
        <w:rFonts w:ascii="Symbol" w:hAnsi="Symbol" w:cs="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cs="Wingdings" w:hint="default"/>
      </w:rPr>
    </w:lvl>
  </w:abstractNum>
  <w:abstractNum w:abstractNumId="6" w15:restartNumberingAfterBreak="0">
    <w:nsid w:val="37D768CB"/>
    <w:multiLevelType w:val="hybridMultilevel"/>
    <w:tmpl w:val="C7E888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82610AB"/>
    <w:multiLevelType w:val="hybridMultilevel"/>
    <w:tmpl w:val="65CC9EB6"/>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0E20EB0"/>
    <w:multiLevelType w:val="hybridMultilevel"/>
    <w:tmpl w:val="3B14C39C"/>
    <w:lvl w:ilvl="0" w:tplc="04090001">
      <w:start w:val="1"/>
      <w:numFmt w:val="bullet"/>
      <w:lvlText w:val=""/>
      <w:lvlJc w:val="left"/>
      <w:pPr>
        <w:ind w:left="360" w:hanging="360"/>
      </w:pPr>
      <w:rPr>
        <w:rFonts w:ascii="Symbol" w:hAnsi="Symbol" w:cs="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cs="Wingdings" w:hint="default"/>
      </w:rPr>
    </w:lvl>
    <w:lvl w:ilvl="3" w:tplc="04090001" w:tentative="1">
      <w:start w:val="1"/>
      <w:numFmt w:val="bullet"/>
      <w:lvlText w:val=""/>
      <w:lvlJc w:val="left"/>
      <w:pPr>
        <w:ind w:left="2520" w:hanging="360"/>
      </w:pPr>
      <w:rPr>
        <w:rFonts w:ascii="Symbol" w:hAnsi="Symbol" w:cs="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cs="Wingdings" w:hint="default"/>
      </w:rPr>
    </w:lvl>
    <w:lvl w:ilvl="6" w:tplc="04090001" w:tentative="1">
      <w:start w:val="1"/>
      <w:numFmt w:val="bullet"/>
      <w:lvlText w:val=""/>
      <w:lvlJc w:val="left"/>
      <w:pPr>
        <w:ind w:left="4680" w:hanging="360"/>
      </w:pPr>
      <w:rPr>
        <w:rFonts w:ascii="Symbol" w:hAnsi="Symbol" w:cs="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cs="Wingdings" w:hint="default"/>
      </w:rPr>
    </w:lvl>
  </w:abstractNum>
  <w:abstractNum w:abstractNumId="9" w15:restartNumberingAfterBreak="0">
    <w:nsid w:val="632965ED"/>
    <w:multiLevelType w:val="hybridMultilevel"/>
    <w:tmpl w:val="2944677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6"/>
  </w:num>
  <w:num w:numId="3">
    <w:abstractNumId w:val="5"/>
  </w:num>
  <w:num w:numId="4">
    <w:abstractNumId w:val="2"/>
  </w:num>
  <w:num w:numId="5">
    <w:abstractNumId w:val="3"/>
  </w:num>
  <w:num w:numId="6">
    <w:abstractNumId w:val="0"/>
  </w:num>
  <w:num w:numId="7">
    <w:abstractNumId w:val="8"/>
  </w:num>
  <w:num w:numId="8">
    <w:abstractNumId w:val="9"/>
  </w:num>
  <w:num w:numId="9">
    <w:abstractNumId w:val="4"/>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0F2C"/>
    <w:rsid w:val="009F0F2C"/>
    <w:rsid w:val="00B1071A"/>
    <w:rsid w:val="00C833AF"/>
    <w:rsid w:val="00CF68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D163DAB"/>
  <w15:chartTrackingRefBased/>
  <w15:docId w15:val="{94F45344-73DF-284A-9A49-04F4E44D8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F0F2C"/>
    <w:pPr>
      <w:spacing w:before="100" w:beforeAutospacing="1" w:after="100" w:afterAutospacing="1"/>
    </w:pPr>
    <w:rPr>
      <w:rFonts w:ascii="Calibri" w:hAnsi="Calibri" w:cs="Calibri"/>
      <w:sz w:val="22"/>
      <w:szCs w:val="22"/>
    </w:rPr>
  </w:style>
  <w:style w:type="paragraph" w:styleId="ListParagraph">
    <w:name w:val="List Paragraph"/>
    <w:basedOn w:val="Normal"/>
    <w:uiPriority w:val="34"/>
    <w:qFormat/>
    <w:rsid w:val="009F0F2C"/>
    <w:pPr>
      <w:spacing w:after="160" w:line="259" w:lineRule="auto"/>
      <w:ind w:left="720"/>
      <w:contextualSpacing/>
    </w:pPr>
    <w:rPr>
      <w:sz w:val="22"/>
      <w:szCs w:val="22"/>
    </w:rPr>
  </w:style>
  <w:style w:type="paragraph" w:customStyle="1" w:styleId="paragraph">
    <w:name w:val="paragraph"/>
    <w:basedOn w:val="Normal"/>
    <w:rsid w:val="009F0F2C"/>
    <w:pPr>
      <w:spacing w:before="100" w:beforeAutospacing="1" w:after="100" w:afterAutospacing="1"/>
    </w:pPr>
    <w:rPr>
      <w:rFonts w:ascii="Times New Roman" w:eastAsia="Times New Roman" w:hAnsi="Times New Roman" w:cs="Times New Roman"/>
    </w:rPr>
  </w:style>
  <w:style w:type="character" w:customStyle="1" w:styleId="normaltextrun">
    <w:name w:val="normaltextrun"/>
    <w:basedOn w:val="DefaultParagraphFont"/>
    <w:rsid w:val="009F0F2C"/>
  </w:style>
  <w:style w:type="character" w:customStyle="1" w:styleId="eop">
    <w:name w:val="eop"/>
    <w:basedOn w:val="DefaultParagraphFont"/>
    <w:rsid w:val="009F0F2C"/>
  </w:style>
  <w:style w:type="paragraph" w:styleId="NoSpacing">
    <w:name w:val="No Spacing"/>
    <w:uiPriority w:val="1"/>
    <w:qFormat/>
    <w:rsid w:val="009F0F2C"/>
    <w:rPr>
      <w:sz w:val="22"/>
      <w:szCs w:val="22"/>
    </w:rPr>
  </w:style>
  <w:style w:type="table" w:styleId="TableGrid">
    <w:name w:val="Table Grid"/>
    <w:basedOn w:val="TableNormal"/>
    <w:uiPriority w:val="39"/>
    <w:rsid w:val="009F0F2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Pages>
  <Words>874</Words>
  <Characters>4983</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Debbie Pias</dc:creator>
  <cp:keywords/>
  <dc:description/>
  <cp:lastModifiedBy>Debbie Pias</cp:lastModifiedBy>
  <cp:revision>1</cp:revision>
  <dcterms:created xsi:type="dcterms:W3CDTF">2020-03-16T18:52:00Z</dcterms:created>
  <dcterms:modified xsi:type="dcterms:W3CDTF">2020-03-16T19:08:00Z</dcterms:modified>
</cp:coreProperties>
</file>