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ABD" w:rsidP="004515B5" w:rsidRDefault="000E1ABD" w14:paraId="10F5ADF1" w14:textId="77777777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</w:p>
    <w:p w:rsidRPr="009123E7" w:rsidR="000E1ABD" w:rsidP="004515B5" w:rsidRDefault="000E1ABD" w14:paraId="3C1EAB4D" w14:textId="77777777">
      <w:pPr>
        <w:spacing w:after="40" w:line="240" w:lineRule="auto"/>
        <w:rPr>
          <w:rFonts w:ascii="Montserrat" w:hAnsi="Montserrat"/>
          <w:b/>
          <w:bCs/>
          <w:sz w:val="20"/>
          <w:szCs w:val="20"/>
        </w:rPr>
      </w:pPr>
      <w:r w:rsidRPr="009123E7">
        <w:rPr>
          <w:rFonts w:ascii="Montserrat" w:hAnsi="Montserrat"/>
          <w:b/>
          <w:bCs/>
          <w:sz w:val="20"/>
          <w:szCs w:val="20"/>
        </w:rPr>
        <w:t xml:space="preserve">DATE OF OBSERVATION: </w:t>
      </w:r>
      <w:r w:rsidRPr="009123E7">
        <w:rPr>
          <w:rFonts w:ascii="Montserrat" w:hAnsi="Montserrat"/>
          <w:sz w:val="20"/>
          <w:szCs w:val="20"/>
        </w:rPr>
        <w:t>_____ / _____ / _____</w:t>
      </w:r>
    </w:p>
    <w:p w:rsidRPr="009123E7" w:rsidR="000E1ABD" w:rsidP="000E1ABD" w:rsidRDefault="000E1ABD" w14:paraId="7F9E7E03" w14:textId="77777777">
      <w:pPr>
        <w:rPr>
          <w:rFonts w:ascii="Montserrat" w:hAnsi="Montserrat"/>
          <w:b/>
          <w:bCs/>
          <w:sz w:val="20"/>
          <w:szCs w:val="20"/>
        </w:rPr>
      </w:pPr>
      <w:r w:rsidRPr="009123E7">
        <w:rPr>
          <w:rFonts w:ascii="Montserrat" w:hAnsi="Montserrat"/>
          <w:b/>
          <w:bCs/>
          <w:sz w:val="20"/>
          <w:szCs w:val="20"/>
        </w:rPr>
        <w:t>TEAM MEMBER’S NAME:</w:t>
      </w:r>
      <w:r w:rsidRPr="009123E7">
        <w:rPr>
          <w:rFonts w:ascii="Montserrat" w:hAnsi="Montserrat"/>
          <w:sz w:val="20"/>
          <w:szCs w:val="20"/>
        </w:rPr>
        <w:t xml:space="preserve"> </w:t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b/>
          <w:bCs/>
          <w:sz w:val="20"/>
          <w:szCs w:val="20"/>
        </w:rPr>
        <w:t xml:space="preserve">FACILITATOR’S NAME: </w:t>
      </w:r>
      <w:r w:rsidRPr="009123E7">
        <w:rPr>
          <w:rFonts w:ascii="Montserrat" w:hAnsi="Montserrat"/>
          <w:sz w:val="20"/>
          <w:szCs w:val="20"/>
        </w:rPr>
        <w:tab/>
      </w:r>
      <w:r w:rsidRPr="009123E7">
        <w:rPr>
          <w:rFonts w:ascii="Montserrat" w:hAnsi="Montserrat"/>
          <w:sz w:val="20"/>
          <w:szCs w:val="20"/>
        </w:rPr>
        <w:tab/>
      </w:r>
    </w:p>
    <w:p w:rsidRPr="003B6D65" w:rsidR="000E1ABD" w:rsidP="0CB1A522" w:rsidRDefault="000E1ABD" w14:paraId="63561AD9" w14:textId="6D87A7CF">
      <w:pPr>
        <w:rPr>
          <w:rFonts w:ascii="Montserrat" w:hAnsi="Montserrat"/>
          <w:b w:val="1"/>
          <w:bCs w:val="1"/>
          <w:sz w:val="20"/>
          <w:szCs w:val="20"/>
        </w:rPr>
      </w:pPr>
      <w:r w:rsidRPr="0CB1A522" w:rsidR="151AE547">
        <w:rPr>
          <w:rFonts w:ascii="Montserrat" w:hAnsi="Montserrat"/>
          <w:b w:val="1"/>
          <w:bCs w:val="1"/>
          <w:sz w:val="20"/>
          <w:szCs w:val="20"/>
        </w:rPr>
        <w:t>MESOCYCLE:</w:t>
      </w:r>
      <w:r>
        <w:tab/>
      </w:r>
      <w:r>
        <w:tab/>
      </w:r>
      <w:r>
        <w:tab/>
      </w:r>
      <w:r w:rsidRPr="0CB1A522" w:rsidR="151AE547">
        <w:rPr>
          <w:rFonts w:ascii="Montserrat" w:hAnsi="Montserrat"/>
          <w:b w:val="1"/>
          <w:bCs w:val="1"/>
          <w:sz w:val="20"/>
          <w:szCs w:val="20"/>
        </w:rPr>
        <w:t>WEEK:</w:t>
      </w:r>
      <w:r>
        <w:tab/>
      </w:r>
      <w:r>
        <w:tab/>
      </w:r>
      <w:r>
        <w:tab/>
      </w:r>
      <w:r>
        <w:tab/>
      </w:r>
      <w:r w:rsidRPr="0CB1A522" w:rsidR="151AE547">
        <w:rPr>
          <w:rFonts w:ascii="Montserrat" w:hAnsi="Montserrat"/>
          <w:b w:val="1"/>
          <w:bCs w:val="1"/>
          <w:sz w:val="20"/>
          <w:szCs w:val="20"/>
        </w:rPr>
        <w:t xml:space="preserve">SESSION: </w:t>
      </w:r>
      <w:r w:rsidRPr="0CB1A522" w:rsidR="151AE547">
        <w:rPr>
          <w:rFonts w:ascii="Montserrat" w:hAnsi="Montserrat"/>
          <w:b w:val="0"/>
          <w:bCs w:val="0"/>
          <w:sz w:val="20"/>
          <w:szCs w:val="20"/>
        </w:rPr>
        <w:t>A / B / C</w:t>
      </w:r>
    </w:p>
    <w:p w:rsidRPr="003B6D65" w:rsidR="000E1ABD" w:rsidP="0CB1A522" w:rsidRDefault="000E1ABD" w14:paraId="5AF29FA1" w14:textId="0FBA6100">
      <w:pPr>
        <w:rPr>
          <w:rFonts w:ascii="Montserrat" w:hAnsi="Montserrat"/>
          <w:b w:val="1"/>
          <w:bCs w:val="1"/>
          <w:sz w:val="20"/>
          <w:szCs w:val="20"/>
        </w:rPr>
      </w:pPr>
    </w:p>
    <w:p w:rsidRPr="003B6D65" w:rsidR="000E1ABD" w:rsidP="005B6F55" w:rsidRDefault="000E1ABD" w14:paraId="299E3E9E" w14:textId="0A4B2850">
      <w:pPr>
        <w:rPr>
          <w:rFonts w:ascii="Montserrat" w:hAnsi="Montserrat"/>
          <w:sz w:val="20"/>
          <w:szCs w:val="20"/>
        </w:rPr>
      </w:pPr>
      <w:r w:rsidRPr="0CB1A522" w:rsidR="000E1ABD">
        <w:rPr>
          <w:rFonts w:ascii="Montserrat" w:hAnsi="Montserrat"/>
          <w:b w:val="1"/>
          <w:bCs w:val="1"/>
          <w:sz w:val="20"/>
          <w:szCs w:val="20"/>
        </w:rPr>
        <w:t>DIRECTIONS</w:t>
      </w:r>
      <w:r w:rsidRPr="0CB1A522" w:rsidR="000E1ABD">
        <w:rPr>
          <w:rFonts w:ascii="Montserrat" w:hAnsi="Montserrat"/>
          <w:sz w:val="20"/>
          <w:szCs w:val="20"/>
        </w:rPr>
        <w:t xml:space="preserve">: Use this form to </w:t>
      </w:r>
      <w:r w:rsidRPr="0CB1A522" w:rsidR="000E1ABD">
        <w:rPr>
          <w:rFonts w:ascii="Montserrat" w:hAnsi="Montserrat"/>
          <w:sz w:val="20"/>
          <w:szCs w:val="20"/>
        </w:rPr>
        <w:t>observe</w:t>
      </w:r>
      <w:r w:rsidRPr="0CB1A522" w:rsidR="000E1ABD">
        <w:rPr>
          <w:rFonts w:ascii="Montserrat" w:hAnsi="Montserrat"/>
          <w:sz w:val="20"/>
          <w:szCs w:val="20"/>
        </w:rPr>
        <w:t xml:space="preserve"> a </w:t>
      </w:r>
      <w:r w:rsidRPr="0CB1A522" w:rsidR="0E4BF80F">
        <w:rPr>
          <w:rFonts w:ascii="Montserrat" w:hAnsi="Montserrat"/>
          <w:sz w:val="20"/>
          <w:szCs w:val="20"/>
        </w:rPr>
        <w:t>coach and rate them as they display skills in each section</w:t>
      </w:r>
      <w:r w:rsidRPr="0CB1A522" w:rsidR="0280537C">
        <w:rPr>
          <w:rFonts w:ascii="Montserrat" w:hAnsi="Montserrat"/>
          <w:sz w:val="20"/>
          <w:szCs w:val="20"/>
        </w:rPr>
        <w:t xml:space="preserve">. Answer the </w:t>
      </w:r>
      <w:r w:rsidRPr="0CB1A522" w:rsidR="65732452">
        <w:rPr>
          <w:rFonts w:ascii="Montserrat" w:hAnsi="Montserrat"/>
          <w:sz w:val="20"/>
          <w:szCs w:val="20"/>
        </w:rPr>
        <w:t xml:space="preserve">Coaching Reflection </w:t>
      </w:r>
      <w:r w:rsidRPr="0CB1A522" w:rsidR="0280537C">
        <w:rPr>
          <w:rFonts w:ascii="Montserrat" w:hAnsi="Montserrat"/>
          <w:sz w:val="20"/>
          <w:szCs w:val="20"/>
        </w:rPr>
        <w:t>questions</w:t>
      </w:r>
      <w:r w:rsidRPr="0CB1A522" w:rsidR="6292AC4E">
        <w:rPr>
          <w:rFonts w:ascii="Montserrat" w:hAnsi="Montserrat"/>
          <w:sz w:val="20"/>
          <w:szCs w:val="20"/>
        </w:rPr>
        <w:t xml:space="preserve"> in each section.</w:t>
      </w:r>
    </w:p>
    <w:p w:rsidR="0280537C" w:rsidP="0CB1A522" w:rsidRDefault="0280537C" w14:paraId="195ED26E" w14:textId="19080840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/>
          <w:b w:val="1"/>
          <w:bCs w:val="1"/>
          <w:sz w:val="20"/>
          <w:szCs w:val="20"/>
        </w:rPr>
      </w:pPr>
      <w:r w:rsidRPr="0CB1A522" w:rsidR="0280537C">
        <w:rPr>
          <w:rFonts w:ascii="Montserrat" w:hAnsi="Montserrat"/>
          <w:b w:val="1"/>
          <w:bCs w:val="1"/>
          <w:sz w:val="20"/>
          <w:szCs w:val="20"/>
        </w:rPr>
        <w:t>RATING SCALE</w:t>
      </w:r>
    </w:p>
    <w:p w:rsidR="0280537C" w:rsidP="0E3BEA23" w:rsidRDefault="0280537C" w14:paraId="207C5A8C" w14:textId="4E117CBB">
      <w:pPr>
        <w:rPr>
          <w:rFonts w:ascii="Montserrat" w:hAnsi="Montserrat"/>
          <w:sz w:val="20"/>
          <w:szCs w:val="20"/>
        </w:rPr>
      </w:pPr>
      <w:r w:rsidRPr="0E3BEA23" w:rsidR="0280537C">
        <w:rPr>
          <w:rFonts w:ascii="Montserrat" w:hAnsi="Montserrat"/>
          <w:sz w:val="20"/>
          <w:szCs w:val="20"/>
        </w:rPr>
        <w:t>1 – Misses / ineffective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2 – Inconsistent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3 – Meets standard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4 – Strong coaching</w:t>
      </w:r>
      <w:r>
        <w:br/>
      </w:r>
      <w:r w:rsidRPr="0E3BEA23" w:rsidR="0280537C">
        <w:rPr>
          <w:rFonts w:ascii="Montserrat" w:hAnsi="Montserrat"/>
          <w:sz w:val="20"/>
          <w:szCs w:val="20"/>
        </w:rPr>
        <w:t>5 – Elite (drives energy + results)</w:t>
      </w:r>
    </w:p>
    <w:p w:rsidR="0E3BEA23" w:rsidP="0E3BEA23" w:rsidRDefault="0E3BEA23" w14:paraId="18F250C7" w14:textId="261E32F2">
      <w:pPr>
        <w:rPr>
          <w:rFonts w:ascii="Montserrat" w:hAnsi="Montserrat"/>
          <w:b w:val="1"/>
          <w:bCs w:val="1"/>
          <w:sz w:val="20"/>
          <w:szCs w:val="20"/>
        </w:rPr>
      </w:pPr>
    </w:p>
    <w:p w:rsidR="0280537C" w:rsidP="0E3BEA23" w:rsidRDefault="0280537C" w14:paraId="7CB916F9" w14:textId="11F45CC9">
      <w:pPr>
        <w:rPr>
          <w:rFonts w:ascii="Montserrat" w:hAnsi="Montserrat"/>
          <w:b w:val="1"/>
          <w:bCs w:val="1"/>
          <w:sz w:val="20"/>
          <w:szCs w:val="20"/>
        </w:rPr>
      </w:pPr>
      <w:r w:rsidRPr="0CB1A522" w:rsidR="0280537C">
        <w:rPr>
          <w:rFonts w:ascii="Montserrat" w:hAnsi="Montserrat"/>
          <w:b w:val="1"/>
          <w:bCs w:val="1"/>
          <w:sz w:val="20"/>
          <w:szCs w:val="20"/>
        </w:rPr>
        <w:t xml:space="preserve">SECTION ONE: SESSION </w:t>
      </w:r>
      <w:r w:rsidRPr="0CB1A522" w:rsidR="5ADEA37A">
        <w:rPr>
          <w:rFonts w:ascii="Montserrat" w:hAnsi="Montserrat"/>
          <w:b w:val="1"/>
          <w:bCs w:val="1"/>
          <w:sz w:val="20"/>
          <w:szCs w:val="20"/>
        </w:rPr>
        <w:t>DELIVERY</w:t>
      </w:r>
    </w:p>
    <w:tbl>
      <w:tblPr>
        <w:tblStyle w:val="TableGrid"/>
        <w:tblW w:w="10800" w:type="dxa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4065"/>
        <w:gridCol w:w="1180"/>
        <w:gridCol w:w="5555"/>
      </w:tblGrid>
      <w:tr w:rsidRPr="009123E7" w:rsidR="000E1ABD" w:rsidTr="0CB1A522" w14:paraId="7FDA1FD9" w14:textId="77777777">
        <w:trPr>
          <w:trHeight w:val="315"/>
        </w:trPr>
        <w:tc>
          <w:tcPr>
            <w:tcW w:w="4065" w:type="dxa"/>
            <w:shd w:val="clear" w:color="auto" w:fill="E7E6E6" w:themeFill="background2"/>
            <w:tcMar/>
          </w:tcPr>
          <w:p w:rsidRPr="009123E7" w:rsidR="000E1ABD" w:rsidP="0E3BEA23" w:rsidRDefault="000E1ABD" w14:paraId="68D9FC80" w14:textId="2CCDB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3BEA23" w:rsidR="0280537C">
              <w:rPr>
                <w:rFonts w:ascii="Montserrat" w:hAnsi="Montserrat"/>
                <w:b w:val="1"/>
                <w:bCs w:val="1"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  <w:tcMar/>
          </w:tcPr>
          <w:p w:rsidRPr="009123E7" w:rsidR="000E1ABD" w:rsidP="005B6F55" w:rsidRDefault="000E1ABD" w14:paraId="0DB8A68D" w14:textId="55C2FF04">
            <w:pPr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6179E6EA">
              <w:rPr>
                <w:rFonts w:ascii="Montserrat" w:hAnsi="Montserrat"/>
                <w:b w:val="1"/>
                <w:bCs w:val="1"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  <w:tcMar/>
          </w:tcPr>
          <w:p w:rsidR="043E2B70" w:rsidP="0E3BEA23" w:rsidRDefault="043E2B70" w14:paraId="76A54E93" w14:textId="1F3F3419">
            <w:pPr>
              <w:pStyle w:val="Normal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43E2B70">
              <w:rPr>
                <w:rFonts w:ascii="Montserrat" w:hAnsi="Montserrat"/>
                <w:b w:val="1"/>
                <w:bCs w:val="1"/>
                <w:sz w:val="20"/>
                <w:szCs w:val="20"/>
              </w:rPr>
              <w:t>NOTES</w:t>
            </w:r>
          </w:p>
        </w:tc>
      </w:tr>
      <w:tr w:rsidR="0E3BEA23" w:rsidTr="0CB1A522" w14:paraId="1DE1371D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47BD166" w14:textId="2DB185A7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Explains client overview (strength focus, %/RPE)</w:t>
            </w:r>
          </w:p>
        </w:tc>
        <w:tc>
          <w:tcPr>
            <w:tcW w:w="1180" w:type="dxa"/>
            <w:tcMar/>
          </w:tcPr>
          <w:p w:rsidR="0E3BEA23" w:rsidP="0E3BEA23" w:rsidRDefault="0E3BEA23" w14:paraId="36503D33" w14:textId="192ED17C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19CB417E" w14:textId="2487CF21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67CF5DED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5661E41" w14:textId="422DCDD0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Sets up key lift clearly (sets/reps/load)</w:t>
            </w:r>
          </w:p>
        </w:tc>
        <w:tc>
          <w:tcPr>
            <w:tcW w:w="1180" w:type="dxa"/>
            <w:tcMar/>
          </w:tcPr>
          <w:p w:rsidR="0E3BEA23" w:rsidP="0E3BEA23" w:rsidRDefault="0E3BEA23" w14:paraId="1959AEC9" w14:textId="3DB283F5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2E7F0B3E" w14:textId="2A10755B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5F36EF9F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A13B11F" w14:textId="0773FB12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Manages time + flow of session (55 Minutes+)</w:t>
            </w:r>
          </w:p>
        </w:tc>
        <w:tc>
          <w:tcPr>
            <w:tcW w:w="1180" w:type="dxa"/>
            <w:tcMar/>
          </w:tcPr>
          <w:p w:rsidR="0E3BEA23" w:rsidP="0E3BEA23" w:rsidRDefault="0E3BEA23" w14:paraId="5960E76F" w14:textId="0276F41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11B5A64F" w14:textId="0141C728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6A7C9CF2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2FBA3880" w14:textId="10503B99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Keeps members on pace (not rushed or stalled)</w:t>
            </w:r>
          </w:p>
        </w:tc>
        <w:tc>
          <w:tcPr>
            <w:tcW w:w="1180" w:type="dxa"/>
            <w:tcMar/>
          </w:tcPr>
          <w:p w:rsidR="0E3BEA23" w:rsidP="0E3BEA23" w:rsidRDefault="0E3BEA23" w14:paraId="421D8631" w14:textId="503E7E8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1ACD6C9A" w14:textId="6E06DF5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AE22FE" w:rsidP="0E3BEA23" w:rsidRDefault="00AE22FE" w14:paraId="490ADD4A" w14:textId="5AC9C5A1">
      <w:pPr>
        <w:pStyle w:val="Normal"/>
      </w:pPr>
    </w:p>
    <w:p w:rsidR="0403D3F3" w:rsidP="0CB1A522" w:rsidRDefault="0403D3F3" w14:paraId="2B96BF0A" w14:textId="721D4751">
      <w:pPr>
        <w:rPr>
          <w:rFonts w:ascii="Montserrat" w:hAnsi="Montserrat"/>
          <w:b w:val="1"/>
          <w:bCs w:val="1"/>
          <w:sz w:val="20"/>
          <w:szCs w:val="20"/>
        </w:rPr>
      </w:pPr>
      <w:r w:rsidRPr="0CB1A522" w:rsidR="0403D3F3">
        <w:rPr>
          <w:rFonts w:ascii="Montserrat" w:hAnsi="Montserrat"/>
          <w:b w:val="1"/>
          <w:bCs w:val="1"/>
          <w:sz w:val="20"/>
          <w:szCs w:val="20"/>
        </w:rPr>
        <w:t xml:space="preserve">SECTION TWO: </w:t>
      </w:r>
      <w:r w:rsidRPr="0CB1A522" w:rsidR="22D7EDAA">
        <w:rPr>
          <w:rFonts w:ascii="Montserrat" w:hAnsi="Montserrat"/>
          <w:b w:val="1"/>
          <w:bCs w:val="1"/>
          <w:sz w:val="20"/>
          <w:szCs w:val="20"/>
        </w:rPr>
        <w:t>COACHING &amp; CUES</w:t>
      </w: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4065"/>
        <w:gridCol w:w="1180"/>
        <w:gridCol w:w="5555"/>
      </w:tblGrid>
      <w:tr w:rsidR="0E3BEA23" w:rsidTr="0CB1A522" w14:paraId="792F700A">
        <w:trPr>
          <w:trHeight w:val="315"/>
        </w:trPr>
        <w:tc>
          <w:tcPr>
            <w:tcW w:w="4065" w:type="dxa"/>
            <w:shd w:val="clear" w:color="auto" w:fill="E7E6E6" w:themeFill="background2"/>
            <w:tcMar/>
          </w:tcPr>
          <w:p w:rsidR="0E3BEA23" w:rsidP="0E3BEA23" w:rsidRDefault="0E3BEA23" w14:paraId="4EF0FABE" w14:textId="2CCDB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  <w:tcMar/>
          </w:tcPr>
          <w:p w:rsidR="0E3BEA23" w:rsidP="0E3BEA23" w:rsidRDefault="0E3BEA23" w14:paraId="2A0031BB" w14:textId="55C2FF04">
            <w:pPr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  <w:tcMar/>
          </w:tcPr>
          <w:p w:rsidR="0E3BEA23" w:rsidP="0E3BEA23" w:rsidRDefault="0E3BEA23" w14:paraId="6B871E98" w14:textId="1F3F3419">
            <w:pPr>
              <w:pStyle w:val="Normal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NOTES</w:t>
            </w:r>
          </w:p>
        </w:tc>
      </w:tr>
      <w:tr w:rsidR="0E3BEA23" w:rsidTr="0CB1A522" w14:paraId="2D9A3A3D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003319E8" w14:textId="3B47D397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Coach</w:t>
            </w:r>
            <w:r w:rsidRPr="0CB1A522" w:rsidR="7E4B6A9D">
              <w:rPr>
                <w:rFonts w:ascii="Montserrat Medium" w:hAnsi="Montserrat Medium" w:eastAsia="Montserrat Medium" w:cs="Montserrat Medium"/>
                <w:sz w:val="18"/>
                <w:szCs w:val="18"/>
              </w:rPr>
              <w:t>’s</w:t>
            </w: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 xml:space="preserve"> setup (stance, grip, bar position) aligned for each user</w:t>
            </w:r>
          </w:p>
        </w:tc>
        <w:tc>
          <w:tcPr>
            <w:tcW w:w="1180" w:type="dxa"/>
            <w:tcMar/>
          </w:tcPr>
          <w:p w:rsidR="0E3BEA23" w:rsidP="0E3BEA23" w:rsidRDefault="0E3BEA23" w14:paraId="28E90F95" w14:textId="192ED17C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3B6B3D7B" w14:textId="2487CF21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18EC5288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19D5726F" w14:textId="02C78668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Reinforces bracing (breathing + tension)</w:t>
            </w:r>
          </w:p>
        </w:tc>
        <w:tc>
          <w:tcPr>
            <w:tcW w:w="1180" w:type="dxa"/>
            <w:tcMar/>
          </w:tcPr>
          <w:p w:rsidR="0E3BEA23" w:rsidP="0E3BEA23" w:rsidRDefault="0E3BEA23" w14:paraId="06CC11B5" w14:textId="3DB283F5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5266455D" w14:textId="2A10755B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6E3E431B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262A7F3" w14:textId="78A64A74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Coach</w:t>
            </w:r>
            <w:r w:rsidRPr="0CB1A522" w:rsidR="505F422F">
              <w:rPr>
                <w:rFonts w:ascii="Montserrat Medium" w:hAnsi="Montserrat Medium" w:eastAsia="Montserrat Medium" w:cs="Montserrat Medium"/>
                <w:sz w:val="18"/>
                <w:szCs w:val="18"/>
              </w:rPr>
              <w:t>’</w:t>
            </w: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s</w:t>
            </w: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 xml:space="preserve"> tempo + control (If Applicable)</w:t>
            </w:r>
          </w:p>
        </w:tc>
        <w:tc>
          <w:tcPr>
            <w:tcW w:w="1180" w:type="dxa"/>
            <w:tcMar/>
          </w:tcPr>
          <w:p w:rsidR="0E3BEA23" w:rsidP="0E3BEA23" w:rsidRDefault="0E3BEA23" w14:paraId="5ADAD6A8" w14:textId="0276F41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2F34A4DF" w14:textId="0141C728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738CFADC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D58033A" w14:textId="12D9202C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Adjusts load appropriately</w:t>
            </w:r>
          </w:p>
        </w:tc>
        <w:tc>
          <w:tcPr>
            <w:tcW w:w="1180" w:type="dxa"/>
            <w:tcMar/>
          </w:tcPr>
          <w:p w:rsidR="0E3BEA23" w:rsidP="0E3BEA23" w:rsidRDefault="0E3BEA23" w14:paraId="399A77AC" w14:textId="503E7E8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00A1AD65" w14:textId="6E06DF5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745B05E6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3F77DDDB" w14:textId="667B9AB7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Promotes tracking/progressive overload</w:t>
            </w:r>
          </w:p>
        </w:tc>
        <w:tc>
          <w:tcPr>
            <w:tcW w:w="1180" w:type="dxa"/>
            <w:tcMar/>
          </w:tcPr>
          <w:p w:rsidR="0E3BEA23" w:rsidP="0E3BEA23" w:rsidRDefault="0E3BEA23" w14:paraId="6E9B32CB" w14:textId="325086B0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709A489D" w14:textId="28234466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CB1A522" w:rsidTr="0CB1A522" w14:paraId="0CF0A784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756DC41" w14:textId="7D25DF0C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Uses clear, concise cues (1–2 at a time)</w:t>
            </w:r>
          </w:p>
        </w:tc>
        <w:tc>
          <w:tcPr>
            <w:tcW w:w="1180" w:type="dxa"/>
            <w:tcMar/>
          </w:tcPr>
          <w:p w:rsidR="0CB1A522" w:rsidP="0CB1A522" w:rsidRDefault="0CB1A522" w14:paraId="74E8E0B1" w14:textId="60C400B2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CB1A522" w:rsidP="0CB1A522" w:rsidRDefault="0CB1A522" w14:paraId="362D543D" w14:textId="043C8D83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CB1A522" w:rsidTr="0CB1A522" w14:paraId="35056A7E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58DC14D1" w14:textId="62ABAAC6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Uses effective demos</w:t>
            </w:r>
          </w:p>
        </w:tc>
        <w:tc>
          <w:tcPr>
            <w:tcW w:w="1180" w:type="dxa"/>
            <w:tcMar/>
          </w:tcPr>
          <w:p w:rsidR="0CB1A522" w:rsidP="0CB1A522" w:rsidRDefault="0CB1A522" w14:paraId="12E94799" w14:textId="515E21D8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CB1A522" w:rsidP="0CB1A522" w:rsidRDefault="0CB1A522" w14:paraId="65863DCB" w14:textId="4E3352CD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CB1A522" w:rsidTr="0CB1A522" w14:paraId="4BDAC97B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80BEBA9" w14:textId="72F3C44D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Uses tactile cues when appropriate</w:t>
            </w:r>
          </w:p>
        </w:tc>
        <w:tc>
          <w:tcPr>
            <w:tcW w:w="1180" w:type="dxa"/>
            <w:tcMar/>
          </w:tcPr>
          <w:p w:rsidR="0CB1A522" w:rsidP="0CB1A522" w:rsidRDefault="0CB1A522" w14:paraId="50CEAD6A" w14:textId="5C4D9730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CB1A522" w:rsidP="0CB1A522" w:rsidRDefault="0CB1A522" w14:paraId="36C08AF5" w14:textId="03CD91A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CB1A522" w:rsidTr="0CB1A522" w14:paraId="1CA1105A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15ADC539" w14:textId="055FA104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Cues lead to visible movement change</w:t>
            </w:r>
          </w:p>
        </w:tc>
        <w:tc>
          <w:tcPr>
            <w:tcW w:w="1180" w:type="dxa"/>
            <w:tcMar/>
          </w:tcPr>
          <w:p w:rsidR="0CB1A522" w:rsidP="0CB1A522" w:rsidRDefault="0CB1A522" w14:paraId="110F47F5" w14:textId="35AA0419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CB1A522" w:rsidP="0CB1A522" w:rsidRDefault="0CB1A522" w14:paraId="2B9A57C2" w14:textId="30E7DAC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AE22FE" w:rsidP="0CB1A522" w:rsidRDefault="00AE22FE" w14:paraId="2843E1CB" w14:textId="2EFEE575">
      <w:pPr>
        <w:pStyle w:val="Normal"/>
        <w:rPr>
          <w:rFonts w:ascii="Montserrat" w:hAnsi="Montserrat"/>
          <w:b w:val="1"/>
          <w:bCs w:val="1"/>
          <w:sz w:val="20"/>
          <w:szCs w:val="20"/>
        </w:rPr>
      </w:pPr>
    </w:p>
    <w:p w:rsidR="0403D3F3" w:rsidP="0CB1A522" w:rsidRDefault="0403D3F3" w14:paraId="42F07804" w14:textId="6724BE06">
      <w:pPr>
        <w:rPr>
          <w:rFonts w:ascii="Montserrat" w:hAnsi="Montserrat"/>
          <w:b w:val="1"/>
          <w:bCs w:val="1"/>
          <w:sz w:val="20"/>
          <w:szCs w:val="20"/>
        </w:rPr>
      </w:pPr>
      <w:r w:rsidRPr="0CB1A522" w:rsidR="0403D3F3">
        <w:rPr>
          <w:rFonts w:ascii="Montserrat" w:hAnsi="Montserrat"/>
          <w:b w:val="1"/>
          <w:bCs w:val="1"/>
          <w:sz w:val="20"/>
          <w:szCs w:val="20"/>
        </w:rPr>
        <w:t xml:space="preserve">SECTION THREE: </w:t>
      </w:r>
      <w:r w:rsidRPr="0CB1A522" w:rsidR="046C3612">
        <w:rPr>
          <w:rFonts w:ascii="Montserrat" w:hAnsi="Montserrat"/>
          <w:b w:val="1"/>
          <w:bCs w:val="1"/>
          <w:sz w:val="20"/>
          <w:szCs w:val="20"/>
        </w:rPr>
        <w:t>OBSERVE, CORRECT, ADJUST</w:t>
      </w: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4065"/>
        <w:gridCol w:w="1180"/>
        <w:gridCol w:w="5555"/>
      </w:tblGrid>
      <w:tr w:rsidR="0E3BEA23" w:rsidTr="0CB1A522" w14:paraId="2893BF4C">
        <w:trPr>
          <w:trHeight w:val="315"/>
        </w:trPr>
        <w:tc>
          <w:tcPr>
            <w:tcW w:w="4065" w:type="dxa"/>
            <w:shd w:val="clear" w:color="auto" w:fill="E7E6E6" w:themeFill="background2"/>
            <w:tcMar/>
          </w:tcPr>
          <w:p w:rsidR="0E3BEA23" w:rsidP="0E3BEA23" w:rsidRDefault="0E3BEA23" w14:paraId="6F301C40" w14:textId="2CCDB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  <w:tcMar/>
          </w:tcPr>
          <w:p w:rsidR="0E3BEA23" w:rsidP="0E3BEA23" w:rsidRDefault="0E3BEA23" w14:paraId="3765364D" w14:textId="55C2FF04">
            <w:pPr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  <w:tcMar/>
          </w:tcPr>
          <w:p w:rsidR="0E3BEA23" w:rsidP="0E3BEA23" w:rsidRDefault="0E3BEA23" w14:paraId="372EBD1B" w14:textId="1F3F3419">
            <w:pPr>
              <w:pStyle w:val="Normal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NOTES</w:t>
            </w:r>
          </w:p>
        </w:tc>
      </w:tr>
      <w:tr w:rsidR="0E3BEA23" w:rsidTr="0CB1A522" w14:paraId="740881BF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0FC5A17A" w14:textId="4E9AED20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Identifies</w:t>
            </w: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 xml:space="preserve"> movement issues quickly</w:t>
            </w:r>
          </w:p>
        </w:tc>
        <w:tc>
          <w:tcPr>
            <w:tcW w:w="1180" w:type="dxa"/>
            <w:tcMar/>
          </w:tcPr>
          <w:p w:rsidR="0E3BEA23" w:rsidP="0E3BEA23" w:rsidRDefault="0E3BEA23" w14:paraId="03C34375" w14:textId="192ED17C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26BE5D8F" w14:textId="2487CF21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56F3CD3F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3D3AAA16" w14:textId="235218C6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Distinguishes mobility vs stability issues</w:t>
            </w:r>
          </w:p>
        </w:tc>
        <w:tc>
          <w:tcPr>
            <w:tcW w:w="1180" w:type="dxa"/>
            <w:tcMar/>
          </w:tcPr>
          <w:p w:rsidR="0E3BEA23" w:rsidP="0E3BEA23" w:rsidRDefault="0E3BEA23" w14:paraId="4A87A8CB" w14:textId="3DB283F5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1D38AFBC" w14:textId="2A10755B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5477B2F0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0E818B1C" w14:textId="20E148C2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Applies correct regression/progression</w:t>
            </w:r>
          </w:p>
        </w:tc>
        <w:tc>
          <w:tcPr>
            <w:tcW w:w="1180" w:type="dxa"/>
            <w:tcMar/>
          </w:tcPr>
          <w:p w:rsidR="0E3BEA23" w:rsidP="0E3BEA23" w:rsidRDefault="0E3BEA23" w14:paraId="18C1A903" w14:textId="0276F41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7AD8B970" w14:textId="0141C728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7B6DCC57">
        <w:trPr>
          <w:trHeight w:val="450"/>
        </w:trPr>
        <w:tc>
          <w:tcPr>
            <w:tcW w:w="4065" w:type="dxa"/>
            <w:tcMar/>
          </w:tcPr>
          <w:p w:rsidR="0D65DA53" w:rsidP="0CB1A522" w:rsidRDefault="0D65DA53" w14:paraId="6719CF0A" w14:textId="264045CC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D65DA53">
              <w:rPr>
                <w:rFonts w:ascii="Montserrat Medium" w:hAnsi="Montserrat Medium" w:eastAsia="Montserrat Medium" w:cs="Montserrat Medium"/>
                <w:sz w:val="18"/>
                <w:szCs w:val="18"/>
              </w:rPr>
              <w:t>Always maintains safety</w:t>
            </w:r>
          </w:p>
        </w:tc>
        <w:tc>
          <w:tcPr>
            <w:tcW w:w="1180" w:type="dxa"/>
            <w:tcMar/>
          </w:tcPr>
          <w:p w:rsidR="0E3BEA23" w:rsidP="0E3BEA23" w:rsidRDefault="0E3BEA23" w14:paraId="514EB671" w14:textId="503E7E8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50B5A95A" w14:textId="6E06DF5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CB1A522" w:rsidRDefault="0CB1A522" w14:paraId="003398A1" w14:textId="56EDC17D"/>
    <w:p w:rsidR="0403D3F3" w:rsidP="0CB1A522" w:rsidRDefault="0403D3F3" w14:paraId="459137B5" w14:textId="27EDD521">
      <w:pPr>
        <w:pStyle w:val="Normal"/>
        <w:rPr>
          <w:rFonts w:ascii="Montserrat" w:hAnsi="Montserrat"/>
          <w:b w:val="1"/>
          <w:bCs w:val="1"/>
          <w:sz w:val="20"/>
          <w:szCs w:val="20"/>
        </w:rPr>
      </w:pPr>
      <w:r w:rsidRPr="0CB1A522" w:rsidR="0403D3F3">
        <w:rPr>
          <w:rFonts w:ascii="Montserrat" w:hAnsi="Montserrat"/>
          <w:b w:val="1"/>
          <w:bCs w:val="1"/>
          <w:sz w:val="20"/>
          <w:szCs w:val="20"/>
        </w:rPr>
        <w:t xml:space="preserve">SECTION FOUR: </w:t>
      </w:r>
      <w:r w:rsidRPr="0CB1A522" w:rsidR="76741B4E">
        <w:rPr>
          <w:rFonts w:ascii="Montserrat" w:hAnsi="Montserrat"/>
          <w:b w:val="1"/>
          <w:bCs w:val="1"/>
          <w:sz w:val="20"/>
          <w:szCs w:val="20"/>
        </w:rPr>
        <w:t>GROUP COACHING</w:t>
      </w:r>
    </w:p>
    <w:tbl>
      <w:tblPr>
        <w:tblStyle w:val="TableGrid"/>
        <w:tblW w:w="0" w:type="auto"/>
        <w:tblBorders>
          <w:top w:val="single" w:color="D9D9D9" w:themeColor="background1" w:themeShade="D9" w:sz="4"/>
          <w:left w:val="single" w:color="D9D9D9" w:themeColor="background1" w:themeShade="D9" w:sz="4"/>
          <w:bottom w:val="single" w:color="D9D9D9" w:themeColor="background1" w:themeShade="D9" w:sz="4"/>
          <w:right w:val="single" w:color="D9D9D9" w:themeColor="background1" w:themeShade="D9" w:sz="4"/>
          <w:insideH w:val="single" w:color="D9D9D9" w:themeColor="background1" w:themeShade="D9" w:sz="4"/>
          <w:insideV w:val="single" w:color="D9D9D9" w:themeColor="background1" w:themeShade="D9" w:sz="4"/>
        </w:tblBorders>
        <w:tblLook w:val="04A0" w:firstRow="1" w:lastRow="0" w:firstColumn="1" w:lastColumn="0" w:noHBand="0" w:noVBand="1"/>
      </w:tblPr>
      <w:tblGrid>
        <w:gridCol w:w="4065"/>
        <w:gridCol w:w="1180"/>
        <w:gridCol w:w="5555"/>
      </w:tblGrid>
      <w:tr w:rsidR="0E3BEA23" w:rsidTr="0CB1A522" w14:paraId="30C04F32">
        <w:trPr>
          <w:trHeight w:val="315"/>
        </w:trPr>
        <w:tc>
          <w:tcPr>
            <w:tcW w:w="4065" w:type="dxa"/>
            <w:shd w:val="clear" w:color="auto" w:fill="E7E6E6" w:themeFill="background2"/>
            <w:tcMar/>
          </w:tcPr>
          <w:p w:rsidR="0E3BEA23" w:rsidP="0E3BEA23" w:rsidRDefault="0E3BEA23" w14:paraId="0B899841" w14:textId="2CCDB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TASK</w:t>
            </w:r>
          </w:p>
        </w:tc>
        <w:tc>
          <w:tcPr>
            <w:tcW w:w="1180" w:type="dxa"/>
            <w:shd w:val="clear" w:color="auto" w:fill="E7E6E6" w:themeFill="background2"/>
            <w:tcMar/>
          </w:tcPr>
          <w:p w:rsidR="0E3BEA23" w:rsidP="0E3BEA23" w:rsidRDefault="0E3BEA23" w14:paraId="2CB5B3A0" w14:textId="55C2FF04">
            <w:pPr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RATING</w:t>
            </w:r>
          </w:p>
        </w:tc>
        <w:tc>
          <w:tcPr>
            <w:tcW w:w="5555" w:type="dxa"/>
            <w:shd w:val="clear" w:color="auto" w:fill="E7E6E6" w:themeFill="background2"/>
            <w:tcMar/>
          </w:tcPr>
          <w:p w:rsidR="0E3BEA23" w:rsidP="0E3BEA23" w:rsidRDefault="0E3BEA23" w14:paraId="0DEC9F52" w14:textId="1F3F3419">
            <w:pPr>
              <w:pStyle w:val="Normal"/>
              <w:jc w:val="center"/>
              <w:rPr>
                <w:rFonts w:ascii="Montserrat" w:hAnsi="Montserrat"/>
                <w:b w:val="1"/>
                <w:bCs w:val="1"/>
                <w:sz w:val="20"/>
                <w:szCs w:val="20"/>
              </w:rPr>
            </w:pPr>
            <w:r w:rsidRPr="0E3BEA23" w:rsidR="0E3BEA23">
              <w:rPr>
                <w:rFonts w:ascii="Montserrat" w:hAnsi="Montserrat"/>
                <w:b w:val="1"/>
                <w:bCs w:val="1"/>
                <w:sz w:val="20"/>
                <w:szCs w:val="20"/>
              </w:rPr>
              <w:t>NOTES</w:t>
            </w:r>
          </w:p>
        </w:tc>
      </w:tr>
      <w:tr w:rsidR="0E3BEA23" w:rsidTr="0CB1A522" w14:paraId="27C5A197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4FC78DF5" w14:textId="55F0FC87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Creates a welcoming, inclusive environment from the start</w:t>
            </w:r>
          </w:p>
        </w:tc>
        <w:tc>
          <w:tcPr>
            <w:tcW w:w="1180" w:type="dxa"/>
            <w:tcMar/>
          </w:tcPr>
          <w:p w:rsidR="0E3BEA23" w:rsidP="0E3BEA23" w:rsidRDefault="0E3BEA23" w14:paraId="6F980130" w14:textId="192ED17C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5D9BC912" w14:textId="2487CF21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056790FC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703D006C" w14:textId="5BE11564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Builds a sense of team (partners, group cues, shared effort)</w:t>
            </w:r>
          </w:p>
        </w:tc>
        <w:tc>
          <w:tcPr>
            <w:tcW w:w="1180" w:type="dxa"/>
            <w:tcMar/>
          </w:tcPr>
          <w:p w:rsidR="0E3BEA23" w:rsidP="0E3BEA23" w:rsidRDefault="0E3BEA23" w14:paraId="1D424AEF" w14:textId="3DB283F5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0B14DDC5" w14:textId="2A10755B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0B63093B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5CDCDDC9" w14:textId="6E37D572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Encourages interaction between members (not just coach-to-client)</w:t>
            </w:r>
          </w:p>
        </w:tc>
        <w:tc>
          <w:tcPr>
            <w:tcW w:w="1180" w:type="dxa"/>
            <w:tcMar/>
          </w:tcPr>
          <w:p w:rsidR="0E3BEA23" w:rsidP="0E3BEA23" w:rsidRDefault="0E3BEA23" w14:paraId="7A4D898B" w14:textId="0276F414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362B828D" w14:textId="0141C728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6C9896DB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09ABBDE3" w14:textId="3FA52627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Drives group energy during key moments (intervals, finishers)</w:t>
            </w:r>
          </w:p>
        </w:tc>
        <w:tc>
          <w:tcPr>
            <w:tcW w:w="1180" w:type="dxa"/>
            <w:tcMar/>
          </w:tcPr>
          <w:p w:rsidR="0E3BEA23" w:rsidP="0E3BEA23" w:rsidRDefault="0E3BEA23" w14:paraId="539ACC00" w14:textId="503E7E8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1929A7A8" w14:textId="6E06DF5E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E3BEA23" w:rsidTr="0CB1A522" w14:paraId="0612871D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69302ED2" w14:textId="5B01719A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Keeps members engaged throughout the full session (no drop-off)</w:t>
            </w:r>
          </w:p>
        </w:tc>
        <w:tc>
          <w:tcPr>
            <w:tcW w:w="1180" w:type="dxa"/>
            <w:tcMar/>
          </w:tcPr>
          <w:p w:rsidR="0E3BEA23" w:rsidP="0E3BEA23" w:rsidRDefault="0E3BEA23" w14:paraId="3DAFA3A1" w14:textId="325086B0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E3BEA23" w:rsidP="0E3BEA23" w:rsidRDefault="0E3BEA23" w14:paraId="02B5C095" w14:textId="28234466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CB1A522" w:rsidTr="0CB1A522" w14:paraId="3E9008C1">
        <w:trPr>
          <w:trHeight w:val="450"/>
        </w:trPr>
        <w:tc>
          <w:tcPr>
            <w:tcW w:w="4065" w:type="dxa"/>
            <w:tcMar/>
          </w:tcPr>
          <w:p w:rsidR="0CB1A522" w:rsidP="0CB1A522" w:rsidRDefault="0CB1A522" w14:paraId="2EFE9249" w14:textId="65C8C586">
            <w:pPr>
              <w:spacing w:before="0" w:beforeAutospacing="off" w:after="0" w:afterAutospacing="off"/>
              <w:rPr>
                <w:rFonts w:ascii="Montserrat Medium" w:hAnsi="Montserrat Medium" w:eastAsia="Montserrat Medium" w:cs="Montserrat Medium"/>
                <w:sz w:val="18"/>
                <w:szCs w:val="18"/>
              </w:rPr>
            </w:pPr>
            <w:r w:rsidRPr="0CB1A522" w:rsidR="0CB1A522">
              <w:rPr>
                <w:rFonts w:ascii="Montserrat Medium" w:hAnsi="Montserrat Medium" w:eastAsia="Montserrat Medium" w:cs="Montserrat Medium"/>
                <w:sz w:val="18"/>
                <w:szCs w:val="18"/>
              </w:rPr>
              <w:t>Creates a strong finish (team-based, high energy, clear close)</w:t>
            </w:r>
          </w:p>
        </w:tc>
        <w:tc>
          <w:tcPr>
            <w:tcW w:w="1180" w:type="dxa"/>
            <w:tcMar/>
          </w:tcPr>
          <w:p w:rsidR="0CB1A522" w:rsidP="0CB1A522" w:rsidRDefault="0CB1A522" w14:paraId="17E4CAFF" w14:textId="79242526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55" w:type="dxa"/>
            <w:tcMar/>
          </w:tcPr>
          <w:p w:rsidR="0CB1A522" w:rsidP="0CB1A522" w:rsidRDefault="0CB1A522" w14:paraId="79015E84" w14:textId="1EA1955C">
            <w:pPr>
              <w:pStyle w:val="Normal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AE22FE" w:rsidP="0E3BEA23" w:rsidRDefault="00AE22FE" w14:paraId="42765538" w14:textId="24578035">
      <w:pPr>
        <w:rPr>
          <w:rFonts w:ascii="Montserrat" w:hAnsi="Montserrat"/>
          <w:b w:val="1"/>
          <w:bCs w:val="1"/>
          <w:sz w:val="20"/>
          <w:szCs w:val="20"/>
        </w:rPr>
      </w:pPr>
    </w:p>
    <w:p w:rsidR="00AE22FE" w:rsidP="0E3BEA23" w:rsidRDefault="00AE22FE" w14:paraId="1C15C504" w14:textId="54245804">
      <w:pPr>
        <w:rPr>
          <w:rFonts w:ascii="Montserrat" w:hAnsi="Montserrat"/>
          <w:b w:val="1"/>
          <w:bCs w:val="1"/>
          <w:sz w:val="20"/>
          <w:szCs w:val="20"/>
        </w:rPr>
      </w:pPr>
      <w:r w:rsidRPr="0E3BEA23" w:rsidR="0403D3F3">
        <w:rPr>
          <w:rFonts w:ascii="Montserrat" w:hAnsi="Montserrat"/>
          <w:b w:val="1"/>
          <w:bCs w:val="1"/>
          <w:sz w:val="20"/>
          <w:szCs w:val="20"/>
        </w:rPr>
        <w:t>COACH SUMMARY</w:t>
      </w:r>
    </w:p>
    <w:p w:rsidR="00AE22FE" w:rsidP="0E3BEA23" w:rsidRDefault="00AE22FE" w14:paraId="579D605D" w14:textId="74EAA268">
      <w:pPr>
        <w:pStyle w:val="ListParagraph"/>
        <w:numPr>
          <w:ilvl w:val="0"/>
          <w:numId w:val="10"/>
        </w:numPr>
        <w:spacing w:before="240" w:beforeAutospacing="off" w:after="240" w:afterAutospacing="off" w:line="278" w:lineRule="auto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 xml:space="preserve">Biggest </w:t>
      </w:r>
      <w:r w:rsidRPr="0E3BEA23" w:rsidR="4625F1D3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s</w:t>
      </w: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trength:</w:t>
      </w:r>
      <w:r>
        <w:br/>
      </w:r>
      <w:r>
        <w:br/>
      </w:r>
    </w:p>
    <w:p w:rsidR="00AE22FE" w:rsidP="0E3BEA23" w:rsidRDefault="00AE22FE" w14:paraId="6E6CDA58" w14:textId="70CF952C">
      <w:pPr>
        <w:pStyle w:val="ListParagraph"/>
        <w:numPr>
          <w:ilvl w:val="0"/>
          <w:numId w:val="10"/>
        </w:numPr>
        <w:spacing w:before="240" w:beforeAutospacing="off" w:after="240" w:afterAutospacing="off" w:line="278" w:lineRule="auto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 xml:space="preserve">Biggest </w:t>
      </w:r>
      <w:r w:rsidRPr="0E3BEA23" w:rsidR="633F88CF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o</w:t>
      </w:r>
      <w:r w:rsidRPr="0E3BEA23" w:rsidR="0F992D87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pportunity:</w:t>
      </w:r>
      <w:r>
        <w:br/>
      </w:r>
      <w:r>
        <w:br/>
      </w:r>
    </w:p>
    <w:p w:rsidR="00AE22FE" w:rsidP="0E3BEA23" w:rsidRDefault="00AE22FE" w14:paraId="0153D31E" w14:textId="2F1A3C09">
      <w:pPr>
        <w:pStyle w:val="ListParagraph"/>
        <w:numPr>
          <w:ilvl w:val="0"/>
          <w:numId w:val="10"/>
        </w:numPr>
        <w:spacing w:before="240" w:beforeAutospacing="off" w:after="240" w:afterAutospacing="off" w:line="278" w:lineRule="auto"/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</w:pPr>
      <w:r w:rsidRPr="0CB1A522" w:rsidR="604DF4FD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 xml:space="preserve">Focus for next </w:t>
      </w:r>
      <w:r w:rsidRPr="0CB1A522" w:rsidR="604DF4FD">
        <w:rPr>
          <w:rFonts w:ascii="Montserrat" w:hAnsi="Montserrat" w:eastAsia="Montserrat" w:cs="Montserrat"/>
          <w:b w:val="0"/>
          <w:bCs w:val="0"/>
          <w:noProof w:val="0"/>
          <w:sz w:val="20"/>
          <w:szCs w:val="20"/>
          <w:lang w:val="en-US"/>
        </w:rPr>
        <w:t>30 days</w:t>
      </w:r>
    </w:p>
    <w:sectPr w:rsidRPr="004515B5" w:rsidR="007868C8" w:rsidSect="00517AC4">
      <w:headerReference w:type="default" r:id="rId10"/>
      <w:pgSz w:w="12240" w:h="15840" w:orient="portrait"/>
      <w:pgMar w:top="720" w:right="720" w:bottom="720" w:left="720" w:header="720" w:footer="720" w:gutter="0"/>
      <w:cols w:space="720"/>
      <w:docGrid w:linePitch="360"/>
      <w:footerReference w:type="default" r:id="Rf9292bfd23924b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7A4" w:rsidP="000E1ABD" w:rsidRDefault="00BE17A4" w14:paraId="0E67A44E" w14:textId="77777777">
      <w:pPr>
        <w:spacing w:after="0" w:line="240" w:lineRule="auto"/>
      </w:pPr>
      <w:r>
        <w:separator/>
      </w:r>
    </w:p>
  </w:endnote>
  <w:endnote w:type="continuationSeparator" w:id="0">
    <w:p w:rsidR="00BE17A4" w:rsidP="000E1ABD" w:rsidRDefault="00BE17A4" w14:paraId="42EE240F" w14:textId="77777777">
      <w:pPr>
        <w:spacing w:after="0" w:line="240" w:lineRule="auto"/>
      </w:pPr>
      <w:r>
        <w:continuationSeparator/>
      </w:r>
    </w:p>
  </w:endnote>
  <w:endnote w:type="continuationNotice" w:id="1">
    <w:p w:rsidR="00BE17A4" w:rsidRDefault="00BE17A4" w14:paraId="682B724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E3BEA23" w:rsidTr="0E3BEA23" w14:paraId="335505E0">
      <w:trPr>
        <w:trHeight w:val="300"/>
      </w:trPr>
      <w:tc>
        <w:tcPr>
          <w:tcW w:w="3600" w:type="dxa"/>
          <w:tcMar/>
        </w:tcPr>
        <w:p w:rsidR="0E3BEA23" w:rsidP="0E3BEA23" w:rsidRDefault="0E3BEA23" w14:paraId="6E47F9B1" w14:textId="578AEBB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E3BEA23" w:rsidP="0E3BEA23" w:rsidRDefault="0E3BEA23" w14:paraId="1EB07DE0" w14:textId="4A793DE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E3BEA23" w:rsidP="0E3BEA23" w:rsidRDefault="0E3BEA23" w14:paraId="05E98E75" w14:textId="217BFA8F">
          <w:pPr>
            <w:pStyle w:val="Header"/>
            <w:bidi w:val="0"/>
            <w:ind w:right="-115"/>
            <w:jc w:val="right"/>
          </w:pPr>
        </w:p>
      </w:tc>
    </w:tr>
  </w:tbl>
  <w:p w:rsidR="0E3BEA23" w:rsidP="0E3BEA23" w:rsidRDefault="0E3BEA23" w14:paraId="6651851D" w14:textId="64ABC2A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7A4" w:rsidP="000E1ABD" w:rsidRDefault="00BE17A4" w14:paraId="1E27BA63" w14:textId="77777777">
      <w:pPr>
        <w:spacing w:after="0" w:line="240" w:lineRule="auto"/>
      </w:pPr>
      <w:r>
        <w:separator/>
      </w:r>
    </w:p>
  </w:footnote>
  <w:footnote w:type="continuationSeparator" w:id="0">
    <w:p w:rsidR="00BE17A4" w:rsidP="000E1ABD" w:rsidRDefault="00BE17A4" w14:paraId="51C3D20D" w14:textId="77777777">
      <w:pPr>
        <w:spacing w:after="0" w:line="240" w:lineRule="auto"/>
      </w:pPr>
      <w:r>
        <w:continuationSeparator/>
      </w:r>
    </w:p>
  </w:footnote>
  <w:footnote w:type="continuationNotice" w:id="1">
    <w:p w:rsidR="00BE17A4" w:rsidRDefault="00BE17A4" w14:paraId="142169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77D0D" w:rsidR="00D955E0" w:rsidP="00517AC4" w:rsidRDefault="00F22BA2" w14:paraId="05F73D28" w14:textId="77777777">
    <w:pPr>
      <w:pStyle w:val="Header"/>
      <w:jc w:val="right"/>
      <w:rPr>
        <w:rFonts w:ascii="Montserrat" w:hAnsi="Montserrat"/>
      </w:rPr>
    </w:pPr>
    <w:r w:rsidRPr="00C77D0D">
      <w:rPr>
        <w:rFonts w:ascii="Montserrat" w:hAnsi="Montserrat"/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6ACB99E5" wp14:editId="1FDBE918">
          <wp:simplePos x="0" y="0"/>
          <wp:positionH relativeFrom="margin">
            <wp:posOffset>-75203</wp:posOffset>
          </wp:positionH>
          <wp:positionV relativeFrom="paragraph">
            <wp:posOffset>8678</wp:posOffset>
          </wp:positionV>
          <wp:extent cx="1173480" cy="312050"/>
          <wp:effectExtent l="0" t="0" r="7620" b="0"/>
          <wp:wrapTight wrapText="bothSides">
            <wp:wrapPolygon edited="0">
              <wp:start x="1052" y="0"/>
              <wp:lineTo x="0" y="5279"/>
              <wp:lineTo x="0" y="9238"/>
              <wp:lineTo x="3156" y="19796"/>
              <wp:lineTo x="5610" y="19796"/>
              <wp:lineTo x="21390" y="18477"/>
              <wp:lineTo x="21390" y="0"/>
              <wp:lineTo x="4909" y="0"/>
              <wp:lineTo x="1052" y="0"/>
            </wp:wrapPolygon>
          </wp:wrapTight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31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7D0D" w:rsidR="0E3BEA23">
      <w:rPr>
        <w:rFonts w:ascii="Montserrat" w:hAnsi="Montserrat"/>
      </w:rPr>
      <w:t xml:space="preserve">OBSERVATION FEEDBACK FORM </w:t>
    </w:r>
  </w:p>
  <w:p w:rsidR="0E3BEA23" w:rsidP="0E3BEA23" w:rsidRDefault="0E3BEA23" w14:paraId="27B7D25F" w14:textId="2751173A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  <w:r w:rsidRPr="0CB1A522" w:rsidR="0CB1A522">
      <w:rPr>
        <w:rFonts w:ascii="Montserrat" w:hAnsi="Montserrat"/>
        <w:b w:val="1"/>
        <w:bCs w:val="1"/>
      </w:rPr>
      <w:t xml:space="preserve">AF </w:t>
    </w:r>
    <w:r w:rsidRPr="0CB1A522" w:rsidR="0CB1A522">
      <w:rPr>
        <w:rFonts w:ascii="Montserrat" w:hAnsi="Montserrat"/>
        <w:b w:val="1"/>
        <w:bCs w:val="1"/>
      </w:rPr>
      <w:t>STRONG</w:t>
    </w:r>
    <w:r w:rsidRPr="0CB1A522" w:rsidR="0CB1A522">
      <w:rPr>
        <w:rFonts w:ascii="Montserrat" w:hAnsi="Montserrat"/>
        <w:b w:val="1"/>
        <w:bCs w:val="1"/>
      </w:rPr>
      <w:t xml:space="preserve"> COACHING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675a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6e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238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1f4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ccd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8372BCA"/>
    <w:multiLevelType w:val="hybridMultilevel"/>
    <w:tmpl w:val="1DE2C1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7B21A9C"/>
    <w:multiLevelType w:val="hybridMultilevel"/>
    <w:tmpl w:val="9B023A8E"/>
    <w:lvl w:ilvl="0" w:tplc="DD5A893E">
      <w:start w:val="1"/>
      <w:numFmt w:val="bullet"/>
      <w:lvlText w:val=""/>
      <w:lvlJc w:val="left"/>
      <w:pPr>
        <w:ind w:left="540" w:hanging="360"/>
      </w:pPr>
      <w:rPr>
        <w:rFonts w:hint="default" w:ascii="Wingdings" w:hAnsi="Wingdings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0F7369"/>
    <w:multiLevelType w:val="hybridMultilevel"/>
    <w:tmpl w:val="C262AB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2AF010F"/>
    <w:multiLevelType w:val="hybridMultilevel"/>
    <w:tmpl w:val="BBF679D6"/>
    <w:lvl w:ilvl="0" w:tplc="DD5A893E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ED47D7"/>
    <w:multiLevelType w:val="hybridMultilevel"/>
    <w:tmpl w:val="7DA47F54"/>
    <w:lvl w:ilvl="0" w:tplc="DD5A893E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384714969">
    <w:abstractNumId w:val="1"/>
  </w:num>
  <w:num w:numId="2" w16cid:durableId="1203176856">
    <w:abstractNumId w:val="3"/>
  </w:num>
  <w:num w:numId="3" w16cid:durableId="1271544136">
    <w:abstractNumId w:val="2"/>
  </w:num>
  <w:num w:numId="4" w16cid:durableId="1004211704">
    <w:abstractNumId w:val="0"/>
  </w:num>
  <w:num w:numId="5" w16cid:durableId="914779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BD"/>
    <w:rsid w:val="000A24A7"/>
    <w:rsid w:val="000D0150"/>
    <w:rsid w:val="000E1ABD"/>
    <w:rsid w:val="001046CE"/>
    <w:rsid w:val="002A5BC2"/>
    <w:rsid w:val="004515B5"/>
    <w:rsid w:val="005831E1"/>
    <w:rsid w:val="00586361"/>
    <w:rsid w:val="00665658"/>
    <w:rsid w:val="00721876"/>
    <w:rsid w:val="00756C66"/>
    <w:rsid w:val="007650E8"/>
    <w:rsid w:val="007868C8"/>
    <w:rsid w:val="007E2C79"/>
    <w:rsid w:val="008B7953"/>
    <w:rsid w:val="008E1260"/>
    <w:rsid w:val="008E6857"/>
    <w:rsid w:val="00953DB5"/>
    <w:rsid w:val="009E6277"/>
    <w:rsid w:val="00A27341"/>
    <w:rsid w:val="00A31930"/>
    <w:rsid w:val="00AE22FE"/>
    <w:rsid w:val="00AF3E88"/>
    <w:rsid w:val="00BE17A4"/>
    <w:rsid w:val="00C77D0D"/>
    <w:rsid w:val="00D955E0"/>
    <w:rsid w:val="00E75DB5"/>
    <w:rsid w:val="00EB53D4"/>
    <w:rsid w:val="00F22BA2"/>
    <w:rsid w:val="01A0A8D3"/>
    <w:rsid w:val="026AD099"/>
    <w:rsid w:val="026AD099"/>
    <w:rsid w:val="0280537C"/>
    <w:rsid w:val="0403D3F3"/>
    <w:rsid w:val="043E2B70"/>
    <w:rsid w:val="046C3612"/>
    <w:rsid w:val="05D9CABC"/>
    <w:rsid w:val="06060546"/>
    <w:rsid w:val="06F5D9C9"/>
    <w:rsid w:val="09DE4B8E"/>
    <w:rsid w:val="0CB1A522"/>
    <w:rsid w:val="0D65DA53"/>
    <w:rsid w:val="0D9D0408"/>
    <w:rsid w:val="0E3BEA23"/>
    <w:rsid w:val="0E4BF80F"/>
    <w:rsid w:val="0EDD2E98"/>
    <w:rsid w:val="0F55A41F"/>
    <w:rsid w:val="0F55A41F"/>
    <w:rsid w:val="0F992D87"/>
    <w:rsid w:val="10004048"/>
    <w:rsid w:val="10082D48"/>
    <w:rsid w:val="132C266A"/>
    <w:rsid w:val="137D9AF1"/>
    <w:rsid w:val="13F6C2F7"/>
    <w:rsid w:val="151AE547"/>
    <w:rsid w:val="15F3BEF1"/>
    <w:rsid w:val="167E0667"/>
    <w:rsid w:val="18187AFC"/>
    <w:rsid w:val="1977D3D1"/>
    <w:rsid w:val="19948479"/>
    <w:rsid w:val="19E13245"/>
    <w:rsid w:val="19E13245"/>
    <w:rsid w:val="1B80DDDE"/>
    <w:rsid w:val="1C384979"/>
    <w:rsid w:val="1C77D27F"/>
    <w:rsid w:val="1C77D27F"/>
    <w:rsid w:val="1DF90050"/>
    <w:rsid w:val="1F235856"/>
    <w:rsid w:val="2007FC74"/>
    <w:rsid w:val="20A908C4"/>
    <w:rsid w:val="2196A1C4"/>
    <w:rsid w:val="22D7EDAA"/>
    <w:rsid w:val="241F8BFF"/>
    <w:rsid w:val="249F2DE6"/>
    <w:rsid w:val="26BBA2FF"/>
    <w:rsid w:val="277E1AC4"/>
    <w:rsid w:val="29C9EAC6"/>
    <w:rsid w:val="2A7C79EA"/>
    <w:rsid w:val="2C988A61"/>
    <w:rsid w:val="2DC54720"/>
    <w:rsid w:val="2DD070C5"/>
    <w:rsid w:val="2EAA74AD"/>
    <w:rsid w:val="2EC9BBBB"/>
    <w:rsid w:val="302E3918"/>
    <w:rsid w:val="33A34182"/>
    <w:rsid w:val="34A3F9B5"/>
    <w:rsid w:val="34A3F9B5"/>
    <w:rsid w:val="37EE3AA4"/>
    <w:rsid w:val="3946EFD1"/>
    <w:rsid w:val="3946EFD1"/>
    <w:rsid w:val="3A710442"/>
    <w:rsid w:val="3C015DFF"/>
    <w:rsid w:val="3C28AE6C"/>
    <w:rsid w:val="3C64DA20"/>
    <w:rsid w:val="3D9C3922"/>
    <w:rsid w:val="3F066AD8"/>
    <w:rsid w:val="421DCF6E"/>
    <w:rsid w:val="43608A2B"/>
    <w:rsid w:val="4625F1D3"/>
    <w:rsid w:val="48B1A008"/>
    <w:rsid w:val="49AAC4E2"/>
    <w:rsid w:val="4A704ACA"/>
    <w:rsid w:val="4F5899D5"/>
    <w:rsid w:val="4F5899D5"/>
    <w:rsid w:val="505F422F"/>
    <w:rsid w:val="510CFEED"/>
    <w:rsid w:val="514DFF89"/>
    <w:rsid w:val="51D894AC"/>
    <w:rsid w:val="51DD875C"/>
    <w:rsid w:val="51F7E068"/>
    <w:rsid w:val="5200CBE3"/>
    <w:rsid w:val="56498056"/>
    <w:rsid w:val="569F15BB"/>
    <w:rsid w:val="57244E44"/>
    <w:rsid w:val="58241565"/>
    <w:rsid w:val="58B834AB"/>
    <w:rsid w:val="58D76610"/>
    <w:rsid w:val="59C5A28A"/>
    <w:rsid w:val="5ADEA37A"/>
    <w:rsid w:val="5E4BB4EE"/>
    <w:rsid w:val="5F4F21DF"/>
    <w:rsid w:val="5FDB5C1A"/>
    <w:rsid w:val="604DF4FD"/>
    <w:rsid w:val="6179E6EA"/>
    <w:rsid w:val="6292AC4E"/>
    <w:rsid w:val="633F88CF"/>
    <w:rsid w:val="638CEE48"/>
    <w:rsid w:val="6408C0F6"/>
    <w:rsid w:val="64EFC93D"/>
    <w:rsid w:val="650D507C"/>
    <w:rsid w:val="65732452"/>
    <w:rsid w:val="65E4FB22"/>
    <w:rsid w:val="65F53076"/>
    <w:rsid w:val="66816FCE"/>
    <w:rsid w:val="67823508"/>
    <w:rsid w:val="6978CFBF"/>
    <w:rsid w:val="6A7D17F1"/>
    <w:rsid w:val="6A7EDD53"/>
    <w:rsid w:val="6AF4D0CC"/>
    <w:rsid w:val="6C1D3C75"/>
    <w:rsid w:val="6C29643E"/>
    <w:rsid w:val="6D70C9F0"/>
    <w:rsid w:val="6DA2F7DE"/>
    <w:rsid w:val="70928639"/>
    <w:rsid w:val="74702D93"/>
    <w:rsid w:val="757BEDBD"/>
    <w:rsid w:val="76741B4E"/>
    <w:rsid w:val="772E592C"/>
    <w:rsid w:val="7A8A7D3C"/>
    <w:rsid w:val="7A8B0D2F"/>
    <w:rsid w:val="7B1E4584"/>
    <w:rsid w:val="7DEEF298"/>
    <w:rsid w:val="7DEEF298"/>
    <w:rsid w:val="7E4B6A9D"/>
    <w:rsid w:val="7FF6C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89A1"/>
  <w15:chartTrackingRefBased/>
  <w15:docId w15:val="{2325C5D1-2456-4AFC-84CF-62682A0F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15B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1ABD"/>
  </w:style>
  <w:style w:type="table" w:styleId="TableGrid">
    <w:name w:val="Table Grid"/>
    <w:basedOn w:val="TableNormal"/>
    <w:uiPriority w:val="39"/>
    <w:rsid w:val="000E1A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E1AB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E1A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1ABD"/>
  </w:style>
  <w:style w:type="character" w:styleId="CommentReference">
    <w:name w:val="annotation reference"/>
    <w:basedOn w:val="DefaultParagraphFont"/>
    <w:uiPriority w:val="99"/>
    <w:semiHidden/>
    <w:unhideWhenUsed/>
    <w:rsid w:val="00E75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DB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75D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DB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75DB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B53D4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7E2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f9292bfd23924b8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A27A9B4ABC14A9CA33DF99CA81268" ma:contentTypeVersion="13" ma:contentTypeDescription="Create a new document." ma:contentTypeScope="" ma:versionID="7cf03ce2361dad98c9b41fe56a0bcc03">
  <xsd:schema xmlns:xsd="http://www.w3.org/2001/XMLSchema" xmlns:xs="http://www.w3.org/2001/XMLSchema" xmlns:p="http://schemas.microsoft.com/office/2006/metadata/properties" xmlns:ns2="86bfd048-c9f3-4de3-aeb3-27a8e04913d0" xmlns:ns3="45d1162f-04cb-4dd2-9e14-041c74d5bb0c" targetNamespace="http://schemas.microsoft.com/office/2006/metadata/properties" ma:root="true" ma:fieldsID="d1ffff000bcc4324e2e5380908f1a924" ns2:_="" ns3:_="">
    <xsd:import namespace="86bfd048-c9f3-4de3-aeb3-27a8e04913d0"/>
    <xsd:import namespace="45d1162f-04cb-4dd2-9e14-041c74d5b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fd048-c9f3-4de3-aeb3-27a8e0491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ffa456-7431-438b-a831-353138f41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1162f-04cb-4dd2-9e14-041c74d5bb0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9f016d-790d-482c-99d3-e32aa3fa8c2e}" ma:internalName="TaxCatchAll" ma:showField="CatchAllData" ma:web="45d1162f-04cb-4dd2-9e14-041c74d5b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d1162f-04cb-4dd2-9e14-041c74d5bb0c" xsi:nil="true"/>
    <lcf76f155ced4ddcb4097134ff3c332f xmlns="86bfd048-c9f3-4de3-aeb3-27a8e04913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FACC18-AA6D-4BEA-A9A1-A8F02BD39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fd048-c9f3-4de3-aeb3-27a8e04913d0"/>
    <ds:schemaRef ds:uri="45d1162f-04cb-4dd2-9e14-041c74d5b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6322A6-9FE9-43AB-B455-5A785A8E3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7715E-F734-4887-AE74-0DC9955CEBE5}">
  <ds:schemaRefs>
    <ds:schemaRef ds:uri="http://schemas.microsoft.com/office/2006/metadata/properties"/>
    <ds:schemaRef ds:uri="http://schemas.microsoft.com/office/infopath/2007/PartnerControls"/>
    <ds:schemaRef ds:uri="45d1162f-04cb-4dd2-9e14-041c74d5bb0c"/>
    <ds:schemaRef ds:uri="86bfd048-c9f3-4de3-aeb3-27a8e04913d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Martha Tobin</dc:creator>
  <keywords/>
  <dc:description/>
  <lastModifiedBy>Deb Pias</lastModifiedBy>
  <revision>19</revision>
  <dcterms:created xsi:type="dcterms:W3CDTF">2026-03-25T16:12:00.0000000Z</dcterms:created>
  <dcterms:modified xsi:type="dcterms:W3CDTF">2026-03-25T17:46:59.7280622Z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6999e312-1e5d-45ac-ad86-ecc349c97519</vt:lpwstr>
  </property>
  <property fmtid="{D5CDD505-2E9C-101B-9397-08002B2CF9AE}" pid="3" name="ContentTypeId">
    <vt:lpwstr>0x0101005B5A27A9B4ABC14A9CA33DF99CA81268</vt:lpwstr>
  </property>
  <property fmtid="{D5CDD505-2E9C-101B-9397-08002B2CF9AE}" pid="4" name="MediaServiceImageTags">
    <vt:lpwstr/>
  </property>
  <property fmtid="{D5CDD505-2E9C-101B-9397-08002B2CF9AE}" pid="5" name="Order">
    <vt:r8>9641800</vt:r8>
  </property>
  <property fmtid="{D5CDD505-2E9C-101B-9397-08002B2CF9AE}" pid="6" name="_ExtendedDescription">
    <vt:lpwstr/>
  </property>
</Properties>
</file>