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Danielle!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Just wanted to let you know how my analysis went with the data sets you set over to practice with R.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For the car data set I was able to create a model that accurately predicts the distance a car travels depending on the speed that the car has. Two graphs below shows how accurate the model is to the actual data.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As for the iris data set that was sent I was able to create an accurate model to predict the petal length based on the petal's width. Of course, I am providing a couple of graphs below to detail how accurate the predictions are to the data from the data set.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133350</wp:posOffset>
            </wp:positionV>
            <wp:extent cx="3503185" cy="240282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3185" cy="240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-636780</wp:posOffset>
            </wp:positionH>
            <wp:positionV relativeFrom="paragraph">
              <wp:posOffset>133350</wp:posOffset>
            </wp:positionV>
            <wp:extent cx="3541906" cy="24003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906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3362325</wp:posOffset>
            </wp:positionV>
            <wp:extent cx="3505200" cy="239772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977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3076161</wp:posOffset>
            </wp:positionH>
            <wp:positionV relativeFrom="paragraph">
              <wp:posOffset>152400</wp:posOffset>
            </wp:positionV>
            <wp:extent cx="3496089" cy="24003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089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