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00FD" w14:textId="77777777" w:rsidR="0008741D" w:rsidRPr="00222A28" w:rsidRDefault="00934ED9" w:rsidP="00771194">
      <w:pPr>
        <w:rPr>
          <w:lang w:val="es-MX"/>
        </w:rPr>
      </w:pPr>
      <w:r w:rsidRPr="00222A28">
        <w:rPr>
          <w:noProof/>
          <w:lang w:val="es-MX" w:eastAsia="es-MX"/>
        </w:rPr>
        <mc:AlternateContent>
          <mc:Choice Requires="wps">
            <w:drawing>
              <wp:anchor distT="0" distB="0" distL="114300" distR="114300" simplePos="0" relativeHeight="251658240" behindDoc="0" locked="1" layoutInCell="1" allowOverlap="1" wp14:anchorId="126CED4D" wp14:editId="5C9CD3CB">
                <wp:simplePos x="0" y="0"/>
                <wp:positionH relativeFrom="margin">
                  <wp:posOffset>2449830</wp:posOffset>
                </wp:positionH>
                <wp:positionV relativeFrom="page">
                  <wp:posOffset>1950720</wp:posOffset>
                </wp:positionV>
                <wp:extent cx="3703320" cy="3383280"/>
                <wp:effectExtent l="0" t="0" r="1143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847C" w14:textId="77777777" w:rsidR="00FB76E6" w:rsidRPr="003E22F7" w:rsidRDefault="00FB76E6" w:rsidP="001E00A4">
                            <w:pPr>
                              <w:pStyle w:val="EYCoverTitle"/>
                              <w:jc w:val="right"/>
                              <w:rPr>
                                <w:color w:val="auto"/>
                                <w:sz w:val="52"/>
                                <w:szCs w:val="52"/>
                                <w:lang w:val="es-MX"/>
                              </w:rPr>
                            </w:pPr>
                            <w:proofErr w:type="spellStart"/>
                            <w:r w:rsidRPr="003E22F7">
                              <w:rPr>
                                <w:rFonts w:ascii="EYInterstate" w:hAnsi="EYInterstate"/>
                                <w:b/>
                                <w:color w:val="404040"/>
                                <w:sz w:val="52"/>
                                <w:szCs w:val="52"/>
                                <w:lang w:val="es-MX"/>
                              </w:rPr>
                              <w:t>Integrity</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Diligence</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982729" w14:textId="2B84C71B" w:rsidR="00FB76E6" w:rsidRPr="007B3E1D" w:rsidRDefault="00D118DB" w:rsidP="001E00A4">
                            <w:pPr>
                              <w:jc w:val="right"/>
                              <w:rPr>
                                <w:color w:val="808080" w:themeColor="background1" w:themeShade="80"/>
                                <w:lang w:val="es-MX"/>
                              </w:rPr>
                            </w:pPr>
                            <w:r w:rsidRPr="00D118DB">
                              <w:rPr>
                                <w:rFonts w:ascii="EYInterstate" w:hAnsi="EYInterstate"/>
                                <w:b/>
                                <w:color w:val="808080" w:themeColor="background1" w:themeShade="80"/>
                                <w:sz w:val="40"/>
                                <w:szCs w:val="40"/>
                                <w:highlight w:val="cyan"/>
                                <w:lang w:val="es-MX"/>
                              </w:rPr>
                              <w:fldChar w:fldCharType="begin"/>
                            </w:r>
                            <w:r w:rsidRPr="00D118DB">
                              <w:rPr>
                                <w:rFonts w:ascii="EYInterstate" w:hAnsi="EYInterstate"/>
                                <w:b/>
                                <w:color w:val="808080" w:themeColor="background1" w:themeShade="80"/>
                                <w:sz w:val="40"/>
                                <w:szCs w:val="40"/>
                                <w:highlight w:val="cyan"/>
                                <w:lang w:val="es-MX"/>
                              </w:rPr>
                              <w:instrText xml:space="preserve"> MERGEFIELD NombreLegal </w:instrText>
                            </w:r>
                            <w:r w:rsidRPr="00D118DB">
                              <w:rPr>
                                <w:rFonts w:ascii="EYInterstate" w:hAnsi="EYInterstate"/>
                                <w:b/>
                                <w:color w:val="808080" w:themeColor="background1" w:themeShade="80"/>
                                <w:sz w:val="40"/>
                                <w:szCs w:val="40"/>
                                <w:highlight w:val="cyan"/>
                                <w:lang w:val="es-MX"/>
                              </w:rPr>
                              <w:fldChar w:fldCharType="separate"/>
                            </w:r>
                            <w:r w:rsidR="00A118EC">
                              <w:rPr>
                                <w:rFonts w:ascii="EYInterstate" w:hAnsi="EYInterstate"/>
                                <w:b/>
                                <w:noProof/>
                                <w:color w:val="808080" w:themeColor="background1" w:themeShade="80"/>
                                <w:sz w:val="40"/>
                                <w:szCs w:val="40"/>
                                <w:highlight w:val="cyan"/>
                                <w:lang w:val="es-MX"/>
                              </w:rPr>
                              <w:t>«NombreLegal»</w:t>
                            </w:r>
                            <w:r w:rsidRPr="00D118DB">
                              <w:rPr>
                                <w:rFonts w:ascii="EYInterstate" w:hAnsi="EYInterstate"/>
                                <w:b/>
                                <w:color w:val="808080" w:themeColor="background1" w:themeShade="80"/>
                                <w:sz w:val="40"/>
                                <w:szCs w:val="40"/>
                                <w:highlight w:val="cyan"/>
                                <w:lang w:val="es-MX"/>
                              </w:rPr>
                              <w:fldChar w:fldCharType="end"/>
                            </w: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765284AE" w:rsidR="00FB76E6" w:rsidRPr="007B3E1D" w:rsidRDefault="009F2113" w:rsidP="009F2113">
                            <w:pPr>
                              <w:pStyle w:val="EYCoverSubTitle"/>
                              <w:rPr>
                                <w:color w:val="808080" w:themeColor="background1" w:themeShade="80"/>
                              </w:rPr>
                            </w:pPr>
                            <w:r w:rsidRPr="009F2113">
                              <w:rPr>
                                <w:color w:val="808080" w:themeColor="background1" w:themeShade="80"/>
                                <w:highlight w:val="cyan"/>
                              </w:rPr>
                              <w:fldChar w:fldCharType="begin"/>
                            </w:r>
                            <w:r w:rsidRPr="009F2113">
                              <w:rPr>
                                <w:color w:val="808080" w:themeColor="background1" w:themeShade="80"/>
                                <w:highlight w:val="cyan"/>
                              </w:rPr>
                              <w:instrText xml:space="preserve"> MERGEFIELD Fecha </w:instrText>
                            </w:r>
                            <w:r w:rsidRPr="009F2113">
                              <w:rPr>
                                <w:color w:val="808080" w:themeColor="background1" w:themeShade="80"/>
                                <w:highlight w:val="cyan"/>
                              </w:rPr>
                              <w:fldChar w:fldCharType="separate"/>
                            </w:r>
                            <w:r w:rsidRPr="009F2113">
                              <w:rPr>
                                <w:noProof/>
                                <w:color w:val="808080" w:themeColor="background1" w:themeShade="80"/>
                                <w:highlight w:val="cyan"/>
                              </w:rPr>
                              <w:t>«Fecha»</w:t>
                            </w:r>
                            <w:r w:rsidRPr="009F2113">
                              <w:rPr>
                                <w:color w:val="808080" w:themeColor="background1" w:themeShade="80"/>
                                <w:highlight w:val="cya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CED4D" id="_x0000_t202" coordsize="21600,21600" o:spt="202" path="m,l,21600r21600,l21600,xe">
                <v:stroke joinstyle="miter"/>
                <v:path gradientshapeok="t" o:connecttype="rect"/>
              </v:shapetype>
              <v:shape id="Text Box 2" o:spid="_x0000_s1026" type="#_x0000_t202" style="position:absolute;margin-left:192.9pt;margin-top:153.6pt;width:291.6pt;height:266.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" filled="f" stroked="f">
                <v:textbox inset="0,0,0,0">
                  <w:txbxContent>
                    <w:p w14:paraId="6C40847C" w14:textId="77777777" w:rsidR="00FB76E6" w:rsidRPr="003E22F7" w:rsidRDefault="00FB76E6" w:rsidP="001E00A4">
                      <w:pPr>
                        <w:pStyle w:val="EYCoverTitle"/>
                        <w:jc w:val="right"/>
                        <w:rPr>
                          <w:color w:val="auto"/>
                          <w:sz w:val="52"/>
                          <w:szCs w:val="52"/>
                          <w:lang w:val="es-MX"/>
                        </w:rPr>
                      </w:pPr>
                      <w:proofErr w:type="spellStart"/>
                      <w:r w:rsidRPr="003E22F7">
                        <w:rPr>
                          <w:rFonts w:ascii="EYInterstate" w:hAnsi="EYInterstate"/>
                          <w:b/>
                          <w:color w:val="404040"/>
                          <w:sz w:val="52"/>
                          <w:szCs w:val="52"/>
                          <w:lang w:val="es-MX"/>
                        </w:rPr>
                        <w:t>Integrity</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Diligence</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982729" w14:textId="2B84C71B" w:rsidR="00FB76E6" w:rsidRPr="007B3E1D" w:rsidRDefault="00D118DB" w:rsidP="001E00A4">
                      <w:pPr>
                        <w:jc w:val="right"/>
                        <w:rPr>
                          <w:color w:val="808080" w:themeColor="background1" w:themeShade="80"/>
                          <w:lang w:val="es-MX"/>
                        </w:rPr>
                      </w:pPr>
                      <w:r w:rsidRPr="00D118DB">
                        <w:rPr>
                          <w:rFonts w:ascii="EYInterstate" w:hAnsi="EYInterstate"/>
                          <w:b/>
                          <w:color w:val="808080" w:themeColor="background1" w:themeShade="80"/>
                          <w:sz w:val="40"/>
                          <w:szCs w:val="40"/>
                          <w:highlight w:val="cyan"/>
                          <w:lang w:val="es-MX"/>
                        </w:rPr>
                        <w:fldChar w:fldCharType="begin"/>
                      </w:r>
                      <w:r w:rsidRPr="00D118DB">
                        <w:rPr>
                          <w:rFonts w:ascii="EYInterstate" w:hAnsi="EYInterstate"/>
                          <w:b/>
                          <w:color w:val="808080" w:themeColor="background1" w:themeShade="80"/>
                          <w:sz w:val="40"/>
                          <w:szCs w:val="40"/>
                          <w:highlight w:val="cyan"/>
                          <w:lang w:val="es-MX"/>
                        </w:rPr>
                        <w:instrText xml:space="preserve"> MERGEFIELD NombreLegal </w:instrText>
                      </w:r>
                      <w:r w:rsidRPr="00D118DB">
                        <w:rPr>
                          <w:rFonts w:ascii="EYInterstate" w:hAnsi="EYInterstate"/>
                          <w:b/>
                          <w:color w:val="808080" w:themeColor="background1" w:themeShade="80"/>
                          <w:sz w:val="40"/>
                          <w:szCs w:val="40"/>
                          <w:highlight w:val="cyan"/>
                          <w:lang w:val="es-MX"/>
                        </w:rPr>
                        <w:fldChar w:fldCharType="separate"/>
                      </w:r>
                      <w:r w:rsidR="00A118EC">
                        <w:rPr>
                          <w:rFonts w:ascii="EYInterstate" w:hAnsi="EYInterstate"/>
                          <w:b/>
                          <w:noProof/>
                          <w:color w:val="808080" w:themeColor="background1" w:themeShade="80"/>
                          <w:sz w:val="40"/>
                          <w:szCs w:val="40"/>
                          <w:highlight w:val="cyan"/>
                          <w:lang w:val="es-MX"/>
                        </w:rPr>
                        <w:t>«NombreLegal»</w:t>
                      </w:r>
                      <w:r w:rsidRPr="00D118DB">
                        <w:rPr>
                          <w:rFonts w:ascii="EYInterstate" w:hAnsi="EYInterstate"/>
                          <w:b/>
                          <w:color w:val="808080" w:themeColor="background1" w:themeShade="80"/>
                          <w:sz w:val="40"/>
                          <w:szCs w:val="40"/>
                          <w:highlight w:val="cyan"/>
                          <w:lang w:val="es-MX"/>
                        </w:rPr>
                        <w:fldChar w:fldCharType="end"/>
                      </w: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765284AE" w:rsidR="00FB76E6" w:rsidRPr="007B3E1D" w:rsidRDefault="009F2113" w:rsidP="009F2113">
                      <w:pPr>
                        <w:pStyle w:val="EYCoverSubTitle"/>
                        <w:rPr>
                          <w:color w:val="808080" w:themeColor="background1" w:themeShade="80"/>
                        </w:rPr>
                      </w:pPr>
                      <w:r w:rsidRPr="009F2113">
                        <w:rPr>
                          <w:color w:val="808080" w:themeColor="background1" w:themeShade="80"/>
                          <w:highlight w:val="cyan"/>
                        </w:rPr>
                        <w:fldChar w:fldCharType="begin"/>
                      </w:r>
                      <w:r w:rsidRPr="009F2113">
                        <w:rPr>
                          <w:color w:val="808080" w:themeColor="background1" w:themeShade="80"/>
                          <w:highlight w:val="cyan"/>
                        </w:rPr>
                        <w:instrText xml:space="preserve"> MERGEFIELD Fecha </w:instrText>
                      </w:r>
                      <w:r w:rsidRPr="009F2113">
                        <w:rPr>
                          <w:color w:val="808080" w:themeColor="background1" w:themeShade="80"/>
                          <w:highlight w:val="cyan"/>
                        </w:rPr>
                        <w:fldChar w:fldCharType="separate"/>
                      </w:r>
                      <w:r w:rsidRPr="009F2113">
                        <w:rPr>
                          <w:noProof/>
                          <w:color w:val="808080" w:themeColor="background1" w:themeShade="80"/>
                          <w:highlight w:val="cyan"/>
                        </w:rPr>
                        <w:t>«Fecha»</w:t>
                      </w:r>
                      <w:r w:rsidRPr="009F2113">
                        <w:rPr>
                          <w:color w:val="808080" w:themeColor="background1" w:themeShade="80"/>
                          <w:highlight w:val="cyan"/>
                        </w:rPr>
                        <w:fldChar w:fldCharType="end"/>
                      </w:r>
                    </w:p>
                  </w:txbxContent>
                </v:textbox>
                <w10:wrap anchorx="margin" anchory="page"/>
                <w10:anchorlock/>
              </v:shape>
            </w:pict>
          </mc:Fallback>
        </mc:AlternateContent>
      </w:r>
    </w:p>
    <w:p w14:paraId="29A5ADDF" w14:textId="77777777" w:rsidR="002A6040" w:rsidRPr="00222A28" w:rsidRDefault="002A6040" w:rsidP="0008741D">
      <w:pPr>
        <w:rPr>
          <w:lang w:val="es-MX"/>
        </w:rPr>
        <w:sectPr w:rsidR="002A6040" w:rsidRPr="00222A28" w:rsidSect="00524C2E">
          <w:headerReference w:type="even" r:id="rId11"/>
          <w:headerReference w:type="default" r:id="rId12"/>
          <w:footerReference w:type="even" r:id="rId13"/>
          <w:footerReference w:type="default" r:id="rId14"/>
          <w:headerReference w:type="first" r:id="rId15"/>
          <w:footerReference w:type="first" r:id="rId16"/>
          <w:pgSz w:w="12242" w:h="15842"/>
          <w:pgMar w:top="1701" w:right="1134" w:bottom="1701" w:left="1134" w:header="720" w:footer="851" w:gutter="0"/>
          <w:cols w:space="720"/>
          <w:titlePg/>
          <w:docGrid w:linePitch="326"/>
        </w:sectPr>
      </w:pPr>
    </w:p>
    <w:p w14:paraId="69293B11" w14:textId="77777777" w:rsidR="00D86BF8" w:rsidRDefault="00BE71D3" w:rsidP="00C9100B">
      <w:pPr>
        <w:pStyle w:val="Heading1"/>
        <w:spacing w:before="0" w:after="0"/>
        <w:rPr>
          <w:rFonts w:ascii="EYInterstate" w:hAnsi="EYInterstate"/>
        </w:rPr>
      </w:pPr>
      <w:bookmarkStart w:id="0" w:name="_Toc473815574"/>
      <w:r w:rsidRPr="00222A28">
        <w:rPr>
          <w:rFonts w:ascii="EYInterstate" w:hAnsi="EYInterstate"/>
        </w:rPr>
        <w:lastRenderedPageBreak/>
        <w:t>1</w:t>
      </w:r>
      <w:r w:rsidR="00365C20" w:rsidRPr="00222A28">
        <w:rPr>
          <w:rFonts w:ascii="EYInterstate" w:hAnsi="EYInterstate"/>
        </w:rPr>
        <w:t xml:space="preserve"> </w:t>
      </w:r>
      <w:proofErr w:type="gramStart"/>
      <w:r w:rsidR="007E1C04" w:rsidRPr="00222A28">
        <w:rPr>
          <w:rFonts w:ascii="EYInterstate" w:hAnsi="EYInterstate"/>
        </w:rPr>
        <w:t>Resumen</w:t>
      </w:r>
      <w:proofErr w:type="gramEnd"/>
      <w:r w:rsidR="007E1C04" w:rsidRPr="00222A28">
        <w:rPr>
          <w:rFonts w:ascii="EYInterstate" w:hAnsi="EYInterstate"/>
        </w:rPr>
        <w:t xml:space="preserve"> ejecutivo</w:t>
      </w:r>
      <w:bookmarkEnd w:id="0"/>
    </w:p>
    <w:p w14:paraId="442CF8C8" w14:textId="04CE4214" w:rsidR="00D86BF8" w:rsidRDefault="001D266D" w:rsidP="00C9100B">
      <w:pPr>
        <w:pStyle w:val="Heading1"/>
        <w:spacing w:before="0" w:after="0"/>
        <w:rPr>
          <w:rFonts w:ascii="EYInterstate" w:hAnsi="EYInterstate"/>
          <w:sz w:val="28"/>
          <w:szCs w:val="28"/>
        </w:rPr>
      </w:pPr>
      <w:r w:rsidRPr="001D266D">
        <w:rPr>
          <w:rFonts w:ascii="EYInterstate" w:hAnsi="EYInterstate"/>
          <w:sz w:val="28"/>
          <w:szCs w:val="28"/>
          <w:highlight w:val="cyan"/>
        </w:rPr>
        <w:fldChar w:fldCharType="begin"/>
      </w:r>
      <w:r w:rsidRPr="001D266D">
        <w:rPr>
          <w:rFonts w:ascii="EYInterstate" w:hAnsi="EYInterstate"/>
          <w:sz w:val="28"/>
          <w:szCs w:val="28"/>
          <w:highlight w:val="cyan"/>
        </w:rPr>
        <w:instrText xml:space="preserve"> MERGEFIELD NombreLegal </w:instrText>
      </w:r>
      <w:r w:rsidRPr="001D266D">
        <w:rPr>
          <w:rFonts w:ascii="EYInterstate" w:hAnsi="EYInterstate"/>
          <w:sz w:val="28"/>
          <w:szCs w:val="28"/>
          <w:highlight w:val="cyan"/>
        </w:rPr>
        <w:fldChar w:fldCharType="separate"/>
      </w:r>
      <w:r w:rsidR="00A118EC">
        <w:rPr>
          <w:rFonts w:ascii="EYInterstate" w:hAnsi="EYInterstate"/>
          <w:noProof/>
          <w:sz w:val="28"/>
          <w:szCs w:val="28"/>
          <w:highlight w:val="cyan"/>
        </w:rPr>
        <w:t>«NombreLegal»</w:t>
      </w:r>
      <w:r w:rsidRPr="001D266D">
        <w:rPr>
          <w:rFonts w:ascii="EYInterstate" w:hAnsi="EYInterstate"/>
          <w:sz w:val="28"/>
          <w:szCs w:val="28"/>
          <w:highlight w:val="cyan"/>
        </w:rPr>
        <w:fldChar w:fldCharType="end"/>
      </w:r>
      <w:r w:rsidR="003951FA">
        <w:rPr>
          <w:rFonts w:ascii="EYInterstate" w:hAnsi="EYInterstate"/>
          <w:sz w:val="28"/>
          <w:szCs w:val="28"/>
        </w:rPr>
        <w:t xml:space="preserve"> </w:t>
      </w:r>
      <w:r w:rsidR="008D4BE5">
        <w:rPr>
          <w:rFonts w:ascii="EYInterstate" w:hAnsi="EYInterstate"/>
          <w:sz w:val="28"/>
          <w:szCs w:val="28"/>
        </w:rPr>
        <w:t>–</w:t>
      </w:r>
      <w:r w:rsidR="003951FA">
        <w:rPr>
          <w:rFonts w:ascii="EYInterstate" w:hAnsi="EYInterstate"/>
          <w:sz w:val="28"/>
          <w:szCs w:val="28"/>
        </w:rPr>
        <w:t xml:space="preserve"> </w:t>
      </w:r>
      <w:r w:rsidR="009F2113" w:rsidRPr="009F2113">
        <w:rPr>
          <w:rFonts w:ascii="EYInterstate" w:hAnsi="EYInterstate"/>
          <w:sz w:val="28"/>
          <w:szCs w:val="28"/>
          <w:highlight w:val="cyan"/>
        </w:rPr>
        <w:fldChar w:fldCharType="begin"/>
      </w:r>
      <w:r w:rsidR="009F2113" w:rsidRPr="009F2113">
        <w:rPr>
          <w:rFonts w:ascii="EYInterstate" w:hAnsi="EYInterstate"/>
          <w:sz w:val="28"/>
          <w:szCs w:val="28"/>
          <w:highlight w:val="cyan"/>
        </w:rPr>
        <w:instrText xml:space="preserve"> MERGEFIELD Pais </w:instrText>
      </w:r>
      <w:r w:rsidR="009F2113" w:rsidRPr="009F2113">
        <w:rPr>
          <w:rFonts w:ascii="EYInterstate" w:hAnsi="EYInterstate"/>
          <w:sz w:val="28"/>
          <w:szCs w:val="28"/>
          <w:highlight w:val="cyan"/>
        </w:rPr>
        <w:fldChar w:fldCharType="separate"/>
      </w:r>
      <w:r w:rsidR="009F2113" w:rsidRPr="009F2113">
        <w:rPr>
          <w:rFonts w:ascii="EYInterstate" w:hAnsi="EYInterstate"/>
          <w:noProof/>
          <w:sz w:val="28"/>
          <w:szCs w:val="28"/>
          <w:highlight w:val="cyan"/>
        </w:rPr>
        <w:t>«Pais»</w:t>
      </w:r>
      <w:r w:rsidR="009F2113" w:rsidRPr="009F2113">
        <w:rPr>
          <w:rFonts w:ascii="EYInterstate" w:hAnsi="EYInterstate"/>
          <w:sz w:val="28"/>
          <w:szCs w:val="28"/>
          <w:highlight w:val="cyan"/>
        </w:rPr>
        <w:fldChar w:fldCharType="end"/>
      </w:r>
      <w:r w:rsidR="008D4BE5">
        <w:rPr>
          <w:rFonts w:ascii="EYInterstate" w:hAnsi="EYInterstate"/>
          <w:sz w:val="28"/>
          <w:szCs w:val="28"/>
        </w:rPr>
        <w:t xml:space="preserve"> – PACE I</w:t>
      </w:r>
      <w:r w:rsidR="00D86BF8">
        <w:rPr>
          <w:rFonts w:ascii="EYInterstate" w:hAnsi="EYInterstate"/>
          <w:sz w:val="28"/>
          <w:szCs w:val="28"/>
        </w:rPr>
        <w:t>D</w:t>
      </w:r>
      <w:r w:rsidR="00924E54">
        <w:rPr>
          <w:rFonts w:ascii="EYInterstate" w:hAnsi="EYInterstate"/>
          <w:sz w:val="28"/>
          <w:szCs w:val="28"/>
        </w:rPr>
        <w:t xml:space="preserve"> XXXXXX</w:t>
      </w:r>
    </w:p>
    <w:p w14:paraId="4F74334C" w14:textId="270E0CDC" w:rsidR="00FB76E6" w:rsidRDefault="00D86BF8" w:rsidP="00C9100B">
      <w:pPr>
        <w:pStyle w:val="Heading2"/>
        <w:spacing w:before="0"/>
        <w:rPr>
          <w:rFonts w:ascii="EYInterstate" w:hAnsi="EYInterstate"/>
          <w:sz w:val="28"/>
        </w:rPr>
      </w:pPr>
      <w:r w:rsidRPr="00D86BF8">
        <w:rPr>
          <w:rFonts w:ascii="EYInterstate" w:hAnsi="EYInterstate"/>
          <w:b/>
          <w:iCs w:val="0"/>
          <w:kern w:val="32"/>
          <w:sz w:val="28"/>
        </w:rPr>
        <w:t>Nivel</w:t>
      </w:r>
      <w:r>
        <w:rPr>
          <w:rFonts w:ascii="EYInterstate" w:hAnsi="EYInterstate"/>
          <w:b/>
          <w:iCs w:val="0"/>
          <w:kern w:val="32"/>
          <w:sz w:val="28"/>
        </w:rPr>
        <w:t xml:space="preserve"> X</w:t>
      </w:r>
    </w:p>
    <w:tbl>
      <w:tblPr>
        <w:tblW w:w="9918"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1134"/>
        <w:gridCol w:w="5954"/>
      </w:tblGrid>
      <w:tr w:rsidR="00A84F53" w:rsidRPr="00A84F53" w14:paraId="531EB5F8" w14:textId="77777777" w:rsidTr="00C537F6">
        <w:trPr>
          <w:trHeight w:val="450"/>
          <w:tblHeader/>
          <w:jc w:val="center"/>
        </w:trPr>
        <w:tc>
          <w:tcPr>
            <w:tcW w:w="2830" w:type="dxa"/>
            <w:tcBorders>
              <w:bottom w:val="single" w:sz="4" w:space="0" w:color="D9D9D9"/>
            </w:tcBorders>
            <w:shd w:val="clear" w:color="auto" w:fill="808080"/>
            <w:vAlign w:val="center"/>
          </w:tcPr>
          <w:p w14:paraId="59B4750F" w14:textId="528D6021" w:rsidR="00A84F53" w:rsidRPr="00A84F53" w:rsidRDefault="00985026"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Áreas de riesgo</w:t>
            </w:r>
          </w:p>
        </w:tc>
        <w:tc>
          <w:tcPr>
            <w:tcW w:w="1134" w:type="dxa"/>
            <w:tcBorders>
              <w:bottom w:val="single" w:sz="4" w:space="0" w:color="D9D9D9"/>
            </w:tcBorders>
            <w:shd w:val="clear" w:color="auto" w:fill="808080"/>
            <w:vAlign w:val="center"/>
          </w:tcPr>
          <w:p w14:paraId="7AFB96EA" w14:textId="77777777" w:rsidR="00A84F53" w:rsidRPr="00A84F53" w:rsidRDefault="00A84F53" w:rsidP="00A84F53">
            <w:pPr>
              <w:jc w:val="center"/>
              <w:rPr>
                <w:rFonts w:ascii="EYInterstate" w:hAnsi="EYInterstate"/>
                <w:b/>
                <w:bCs/>
                <w:color w:val="FFFFFF"/>
                <w:sz w:val="18"/>
                <w:szCs w:val="18"/>
                <w:lang w:val="es-MX"/>
              </w:rPr>
            </w:pPr>
            <w:r w:rsidRPr="00A84F53">
              <w:rPr>
                <w:rFonts w:ascii="EYInterstate" w:hAnsi="EYInterstate"/>
                <w:b/>
                <w:bCs/>
                <w:color w:val="FFFFFF"/>
                <w:sz w:val="18"/>
                <w:szCs w:val="18"/>
                <w:lang w:val="es-MX"/>
              </w:rPr>
              <w:t>Hallazgos</w:t>
            </w:r>
          </w:p>
        </w:tc>
        <w:tc>
          <w:tcPr>
            <w:tcW w:w="5954" w:type="dxa"/>
            <w:tcBorders>
              <w:bottom w:val="single" w:sz="4" w:space="0" w:color="D9D9D9"/>
              <w:right w:val="single" w:sz="4" w:space="0" w:color="D9D9D9"/>
            </w:tcBorders>
            <w:shd w:val="clear" w:color="auto" w:fill="808080"/>
            <w:noWrap/>
            <w:vAlign w:val="center"/>
          </w:tcPr>
          <w:p w14:paraId="20D98060" w14:textId="10F356D9" w:rsidR="00A84F53" w:rsidRPr="00A84F53" w:rsidRDefault="00A05FCF"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Resumen de hallazgos</w:t>
            </w:r>
          </w:p>
        </w:tc>
      </w:tr>
      <w:tr w:rsidR="000372EB" w:rsidRPr="00DC57C7" w14:paraId="2ABDB1CC" w14:textId="77777777" w:rsidTr="00B308A9">
        <w:trPr>
          <w:trHeight w:val="624"/>
          <w:jc w:val="center"/>
        </w:trPr>
        <w:tc>
          <w:tcPr>
            <w:tcW w:w="2830" w:type="dxa"/>
            <w:shd w:val="clear" w:color="auto" w:fill="auto"/>
            <w:vAlign w:val="center"/>
          </w:tcPr>
          <w:p w14:paraId="1D0823F6" w14:textId="770BD8C9"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Menciones en listas de sancionados, listas restrictivas y objetivos de acción global</w:t>
            </w:r>
          </w:p>
        </w:tc>
        <w:tc>
          <w:tcPr>
            <w:tcW w:w="1134" w:type="dxa"/>
            <w:shd w:val="clear" w:color="auto" w:fill="auto"/>
            <w:vAlign w:val="center"/>
          </w:tcPr>
          <w:p w14:paraId="5C58491E" w14:textId="3D18BFC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1F9E472" w14:textId="798152AF"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202E49E5" w14:textId="77777777" w:rsidTr="00C537F6">
        <w:trPr>
          <w:trHeight w:val="510"/>
          <w:jc w:val="center"/>
        </w:trPr>
        <w:tc>
          <w:tcPr>
            <w:tcW w:w="2830" w:type="dxa"/>
            <w:shd w:val="clear" w:color="auto" w:fill="auto"/>
            <w:vAlign w:val="center"/>
          </w:tcPr>
          <w:p w14:paraId="5C37D5CA" w14:textId="0A73CBAA"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Incumplimiento regulatorio (SEC, PCAOB</w:t>
            </w:r>
            <w:r w:rsidR="00C466AD">
              <w:rPr>
                <w:rFonts w:ascii="EYInterstate Light" w:hAnsi="EYInterstate Light"/>
                <w:color w:val="404040"/>
                <w:sz w:val="18"/>
                <w:szCs w:val="18"/>
                <w:lang w:val="es-MX"/>
              </w:rPr>
              <w:t>, SAT</w:t>
            </w:r>
            <w:r w:rsidRPr="00985026">
              <w:rPr>
                <w:rFonts w:ascii="EYInterstate Light" w:hAnsi="EYInterstate Light"/>
                <w:color w:val="404040"/>
                <w:sz w:val="18"/>
                <w:szCs w:val="18"/>
                <w:lang w:val="es-MX"/>
              </w:rPr>
              <w:t>)</w:t>
            </w:r>
          </w:p>
        </w:tc>
        <w:tc>
          <w:tcPr>
            <w:tcW w:w="1134" w:type="dxa"/>
            <w:shd w:val="clear" w:color="auto" w:fill="auto"/>
            <w:vAlign w:val="center"/>
          </w:tcPr>
          <w:p w14:paraId="65119965" w14:textId="58BA3DA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36B0EC" w14:textId="1CFECC32"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562EEE47" w14:textId="77777777" w:rsidTr="00B308A9">
        <w:trPr>
          <w:trHeight w:val="624"/>
          <w:jc w:val="center"/>
        </w:trPr>
        <w:tc>
          <w:tcPr>
            <w:tcW w:w="2830" w:type="dxa"/>
            <w:shd w:val="clear" w:color="auto" w:fill="auto"/>
            <w:vAlign w:val="center"/>
          </w:tcPr>
          <w:p w14:paraId="4A061FFF" w14:textId="0CF4D3FD" w:rsidR="00FF647D" w:rsidRPr="00A84F53" w:rsidRDefault="00FF647D" w:rsidP="00FF647D">
            <w:pPr>
              <w:rPr>
                <w:rFonts w:ascii="EYInterstate Light" w:hAnsi="EYInterstate Light"/>
                <w:color w:val="404040"/>
                <w:sz w:val="18"/>
                <w:szCs w:val="18"/>
                <w:lang w:val="es-MX"/>
              </w:rPr>
            </w:pPr>
            <w:r>
              <w:rPr>
                <w:rFonts w:ascii="EYInterstate Light" w:hAnsi="EYInterstate Light"/>
                <w:color w:val="404040"/>
                <w:sz w:val="18"/>
                <w:szCs w:val="18"/>
                <w:lang w:val="es-MX"/>
              </w:rPr>
              <w:t>Estructura accionaria difusa, incapacidad de identificar beneficiarios finales</w:t>
            </w:r>
          </w:p>
        </w:tc>
        <w:tc>
          <w:tcPr>
            <w:tcW w:w="1134" w:type="dxa"/>
            <w:shd w:val="clear" w:color="auto" w:fill="auto"/>
            <w:vAlign w:val="center"/>
          </w:tcPr>
          <w:p w14:paraId="68065F63" w14:textId="0793456C"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7864C6E" w14:textId="4BA4B3BB" w:rsidR="00FF647D" w:rsidRPr="00387D02" w:rsidRDefault="00FF647D" w:rsidP="00FF647D">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241202AB" w14:textId="77777777" w:rsidTr="00B308A9">
        <w:trPr>
          <w:trHeight w:val="510"/>
          <w:jc w:val="center"/>
        </w:trPr>
        <w:tc>
          <w:tcPr>
            <w:tcW w:w="2830" w:type="dxa"/>
            <w:shd w:val="clear" w:color="auto" w:fill="auto"/>
            <w:vAlign w:val="center"/>
          </w:tcPr>
          <w:p w14:paraId="5049A405" w14:textId="4C31A285" w:rsidR="00FF647D" w:rsidRPr="00985026"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Litigios en materia penal, fiscal o administrativa</w:t>
            </w:r>
          </w:p>
        </w:tc>
        <w:tc>
          <w:tcPr>
            <w:tcW w:w="1134" w:type="dxa"/>
            <w:shd w:val="clear" w:color="auto" w:fill="auto"/>
            <w:vAlign w:val="center"/>
          </w:tcPr>
          <w:p w14:paraId="3426403D" w14:textId="352B0838"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3A7B37A2" w14:textId="13A64AD4"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ADC61E9" w14:textId="77777777" w:rsidTr="00B308A9">
        <w:trPr>
          <w:trHeight w:val="624"/>
          <w:jc w:val="center"/>
        </w:trPr>
        <w:tc>
          <w:tcPr>
            <w:tcW w:w="2830" w:type="dxa"/>
            <w:shd w:val="clear" w:color="auto" w:fill="auto"/>
            <w:vAlign w:val="center"/>
          </w:tcPr>
          <w:p w14:paraId="2AD588EB" w14:textId="72CF163D"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Vínculos con gobierno y Personas Políticamente Expuestas</w:t>
            </w:r>
          </w:p>
        </w:tc>
        <w:tc>
          <w:tcPr>
            <w:tcW w:w="1134" w:type="dxa"/>
            <w:shd w:val="clear" w:color="auto" w:fill="auto"/>
            <w:vAlign w:val="center"/>
          </w:tcPr>
          <w:p w14:paraId="5CF27816" w14:textId="64D65EE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CF5C03A" w14:textId="209E52E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24CE5" w14:paraId="1303C4A4" w14:textId="77777777" w:rsidTr="00B308A9">
        <w:trPr>
          <w:trHeight w:val="624"/>
          <w:jc w:val="center"/>
        </w:trPr>
        <w:tc>
          <w:tcPr>
            <w:tcW w:w="2830" w:type="dxa"/>
            <w:shd w:val="clear" w:color="auto" w:fill="auto"/>
            <w:vAlign w:val="center"/>
          </w:tcPr>
          <w:p w14:paraId="4E18545E" w14:textId="0D952789"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Personas y entidades sancionadas y excluidas por el gobierno</w:t>
            </w:r>
          </w:p>
        </w:tc>
        <w:tc>
          <w:tcPr>
            <w:tcW w:w="1134" w:type="dxa"/>
            <w:shd w:val="clear" w:color="auto" w:fill="auto"/>
            <w:vAlign w:val="center"/>
          </w:tcPr>
          <w:p w14:paraId="16696B00" w14:textId="11778DE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53A9219" w14:textId="4E43A60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9E080E" w14:paraId="40FFD1F7" w14:textId="77777777" w:rsidTr="00B308A9">
        <w:trPr>
          <w:trHeight w:val="340"/>
          <w:jc w:val="center"/>
        </w:trPr>
        <w:tc>
          <w:tcPr>
            <w:tcW w:w="2830" w:type="dxa"/>
            <w:shd w:val="clear" w:color="auto" w:fill="auto"/>
            <w:vAlign w:val="center"/>
          </w:tcPr>
          <w:p w14:paraId="6F51431F" w14:textId="6E281B11"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Corrupción, soborno (ABC)</w:t>
            </w:r>
          </w:p>
        </w:tc>
        <w:tc>
          <w:tcPr>
            <w:tcW w:w="1134" w:type="dxa"/>
            <w:shd w:val="clear" w:color="auto" w:fill="auto"/>
            <w:vAlign w:val="center"/>
          </w:tcPr>
          <w:p w14:paraId="1B88EF81" w14:textId="1445CFC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58E96C" w14:textId="554119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0CD37C48" w14:textId="77777777" w:rsidTr="00B308A9">
        <w:trPr>
          <w:trHeight w:val="340"/>
          <w:jc w:val="center"/>
        </w:trPr>
        <w:tc>
          <w:tcPr>
            <w:tcW w:w="2830" w:type="dxa"/>
            <w:shd w:val="clear" w:color="auto" w:fill="auto"/>
            <w:vAlign w:val="center"/>
          </w:tcPr>
          <w:p w14:paraId="53A5169D" w14:textId="13A349B3"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Lavado de dinero (AML)</w:t>
            </w:r>
          </w:p>
        </w:tc>
        <w:tc>
          <w:tcPr>
            <w:tcW w:w="1134" w:type="dxa"/>
            <w:shd w:val="clear" w:color="auto" w:fill="auto"/>
            <w:vAlign w:val="center"/>
          </w:tcPr>
          <w:p w14:paraId="7F615F3F" w14:textId="497B96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58FE866" w14:textId="7CFB77B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71D3E442" w14:textId="77777777" w:rsidTr="00C537F6">
        <w:trPr>
          <w:trHeight w:val="510"/>
          <w:jc w:val="center"/>
        </w:trPr>
        <w:tc>
          <w:tcPr>
            <w:tcW w:w="2830" w:type="dxa"/>
            <w:shd w:val="clear" w:color="auto" w:fill="auto"/>
            <w:vAlign w:val="center"/>
          </w:tcPr>
          <w:p w14:paraId="285386DD" w14:textId="58583CB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Irregularidades financieras, bancarrota e insolvencia</w:t>
            </w:r>
          </w:p>
        </w:tc>
        <w:tc>
          <w:tcPr>
            <w:tcW w:w="1134" w:type="dxa"/>
            <w:shd w:val="clear" w:color="auto" w:fill="auto"/>
            <w:vAlign w:val="center"/>
          </w:tcPr>
          <w:p w14:paraId="2769824F" w14:textId="5EC6AA0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5B8E91E" w14:textId="77B6146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368C4B53" w14:textId="77777777" w:rsidTr="00C537F6">
        <w:trPr>
          <w:trHeight w:val="510"/>
          <w:jc w:val="center"/>
        </w:trPr>
        <w:tc>
          <w:tcPr>
            <w:tcW w:w="2830" w:type="dxa"/>
            <w:shd w:val="clear" w:color="auto" w:fill="auto"/>
            <w:vAlign w:val="center"/>
          </w:tcPr>
          <w:p w14:paraId="68E8B94D" w14:textId="4C1D481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Terrorismo, narcotráfico y crimen organizado</w:t>
            </w:r>
          </w:p>
        </w:tc>
        <w:tc>
          <w:tcPr>
            <w:tcW w:w="1134" w:type="dxa"/>
            <w:shd w:val="clear" w:color="auto" w:fill="auto"/>
            <w:vAlign w:val="center"/>
          </w:tcPr>
          <w:p w14:paraId="4319AC98" w14:textId="16E8AEE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AFF1318" w14:textId="1853A10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6F21D56" w14:textId="77777777" w:rsidTr="00C537F6">
        <w:trPr>
          <w:trHeight w:val="510"/>
          <w:jc w:val="center"/>
        </w:trPr>
        <w:tc>
          <w:tcPr>
            <w:tcW w:w="2830" w:type="dxa"/>
            <w:shd w:val="clear" w:color="auto" w:fill="auto"/>
            <w:vAlign w:val="center"/>
          </w:tcPr>
          <w:p w14:paraId="3F326D31" w14:textId="1A637984"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Seguridad cibernética y privacidad de datos </w:t>
            </w:r>
          </w:p>
        </w:tc>
        <w:tc>
          <w:tcPr>
            <w:tcW w:w="1134" w:type="dxa"/>
            <w:shd w:val="clear" w:color="auto" w:fill="auto"/>
            <w:vAlign w:val="center"/>
          </w:tcPr>
          <w:p w14:paraId="0C93D9EE" w14:textId="0F0A95D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F1C2CDF" w14:textId="45CA63E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D2D2C" w14:paraId="14430D3A" w14:textId="77777777" w:rsidTr="00B308A9">
        <w:trPr>
          <w:trHeight w:val="340"/>
          <w:jc w:val="center"/>
        </w:trPr>
        <w:tc>
          <w:tcPr>
            <w:tcW w:w="2830" w:type="dxa"/>
            <w:shd w:val="clear" w:color="auto" w:fill="auto"/>
            <w:vAlign w:val="center"/>
          </w:tcPr>
          <w:p w14:paraId="3CAFFC91" w14:textId="75398AA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Medio ambiente y sostenibilidad</w:t>
            </w:r>
          </w:p>
        </w:tc>
        <w:tc>
          <w:tcPr>
            <w:tcW w:w="1134" w:type="dxa"/>
            <w:shd w:val="clear" w:color="auto" w:fill="auto"/>
            <w:vAlign w:val="center"/>
          </w:tcPr>
          <w:p w14:paraId="46790F95" w14:textId="402FEE9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2D5796DB" w14:textId="2023C22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A84F53" w14:paraId="06A431C6" w14:textId="77777777" w:rsidTr="00C537F6">
        <w:trPr>
          <w:trHeight w:val="510"/>
          <w:jc w:val="center"/>
        </w:trPr>
        <w:tc>
          <w:tcPr>
            <w:tcW w:w="2830" w:type="dxa"/>
            <w:shd w:val="clear" w:color="auto" w:fill="auto"/>
            <w:vAlign w:val="center"/>
          </w:tcPr>
          <w:p w14:paraId="615C3A2A" w14:textId="7E5A4151" w:rsidR="00FF647D" w:rsidRPr="00A84F53"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Antimonopolio, cartel y </w:t>
            </w:r>
            <w:r>
              <w:rPr>
                <w:rFonts w:ascii="EYInterstate Light" w:hAnsi="EYInterstate Light"/>
                <w:color w:val="404040"/>
                <w:sz w:val="18"/>
                <w:szCs w:val="18"/>
                <w:lang w:val="es-MX"/>
              </w:rPr>
              <w:t>antidumping</w:t>
            </w:r>
          </w:p>
        </w:tc>
        <w:tc>
          <w:tcPr>
            <w:tcW w:w="1134" w:type="dxa"/>
            <w:shd w:val="clear" w:color="auto" w:fill="auto"/>
            <w:vAlign w:val="center"/>
          </w:tcPr>
          <w:p w14:paraId="2A3059DD" w14:textId="69BB6A4E"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BF44FC0" w14:textId="5E7E9D66"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18E6015C" w14:textId="77777777" w:rsidTr="00C537F6">
        <w:trPr>
          <w:trHeight w:val="450"/>
          <w:jc w:val="center"/>
        </w:trPr>
        <w:tc>
          <w:tcPr>
            <w:tcW w:w="2830" w:type="dxa"/>
            <w:shd w:val="clear" w:color="auto" w:fill="auto"/>
            <w:vAlign w:val="center"/>
          </w:tcPr>
          <w:p w14:paraId="6416352C" w14:textId="3BDE1B8C" w:rsidR="00FF647D" w:rsidRPr="00A84F53" w:rsidRDefault="00FF647D" w:rsidP="00FF647D">
            <w:pPr>
              <w:rPr>
                <w:rFonts w:ascii="EYInterstate Light" w:hAnsi="EYInterstate Light"/>
                <w:color w:val="404040"/>
                <w:sz w:val="18"/>
                <w:szCs w:val="18"/>
                <w:lang w:val="es-MX"/>
              </w:rPr>
            </w:pPr>
            <w:r w:rsidRPr="007955D5">
              <w:rPr>
                <w:rFonts w:ascii="EYInterstate Light" w:hAnsi="EYInterstate Light"/>
                <w:color w:val="404040"/>
                <w:sz w:val="18"/>
                <w:szCs w:val="18"/>
                <w:lang w:val="es-MX"/>
              </w:rPr>
              <w:t>Información potencialmente adversa y otros asuntos</w:t>
            </w:r>
          </w:p>
        </w:tc>
        <w:tc>
          <w:tcPr>
            <w:tcW w:w="1134" w:type="dxa"/>
            <w:shd w:val="clear" w:color="auto" w:fill="auto"/>
            <w:vAlign w:val="center"/>
          </w:tcPr>
          <w:p w14:paraId="4302B452" w14:textId="77777777"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9CC97BD" w14:textId="74718C10"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bl>
    <w:p w14:paraId="5122DA36" w14:textId="411A2A46" w:rsidR="00A84F53" w:rsidRPr="00993B45" w:rsidRDefault="00A84F53" w:rsidP="00993B45">
      <w:pPr>
        <w:pStyle w:val="BodyText"/>
        <w:spacing w:after="0"/>
        <w:rPr>
          <w:szCs w:val="18"/>
          <w:lang w:val="es-MX" w:eastAsia="en-GB"/>
        </w:rPr>
      </w:pPr>
    </w:p>
    <w:p w14:paraId="3CBD73C7" w14:textId="7E76D741" w:rsidR="009C1394" w:rsidRPr="00993B45" w:rsidRDefault="00E56BE2" w:rsidP="00993B45">
      <w:pPr>
        <w:pStyle w:val="EYnumlevel1"/>
        <w:spacing w:after="0"/>
        <w:jc w:val="both"/>
        <w:rPr>
          <w:rFonts w:ascii="EYInterstate Light" w:hAnsi="EYInterstate Light" w:cs="Arial"/>
          <w:b w:val="0"/>
          <w:bCs/>
          <w:color w:val="404040" w:themeColor="text1" w:themeTint="BF"/>
          <w:sz w:val="18"/>
          <w:szCs w:val="18"/>
          <w:lang w:val="es-MX"/>
        </w:rPr>
      </w:pPr>
      <w:r w:rsidRPr="00993B45">
        <w:rPr>
          <w:rFonts w:ascii="EYInterstate Light" w:hAnsi="EYInterstate Light" w:cs="Arial"/>
          <w:bCs/>
          <w:color w:val="404040" w:themeColor="text1" w:themeTint="BF"/>
          <w:sz w:val="18"/>
          <w:szCs w:val="18"/>
          <w:lang w:val="es-MX"/>
        </w:rPr>
        <w:t>Observacion</w:t>
      </w:r>
      <w:r w:rsidR="006A4AD7" w:rsidRPr="00993B45">
        <w:rPr>
          <w:rFonts w:ascii="EYInterstate Light" w:hAnsi="EYInterstate Light" w:cs="Arial"/>
          <w:bCs/>
          <w:color w:val="404040" w:themeColor="text1" w:themeTint="BF"/>
          <w:sz w:val="18"/>
          <w:szCs w:val="18"/>
          <w:lang w:val="es-MX"/>
        </w:rPr>
        <w:t>es en torno a la investigación:</w:t>
      </w:r>
      <w:r w:rsidR="00EA0E04" w:rsidRPr="00993B45">
        <w:rPr>
          <w:rFonts w:ascii="EYInterstate Light" w:hAnsi="EYInterstate Light" w:cs="Arial"/>
          <w:b w:val="0"/>
          <w:bCs/>
          <w:color w:val="404040" w:themeColor="text1" w:themeTint="BF"/>
          <w:sz w:val="18"/>
          <w:szCs w:val="18"/>
          <w:lang w:val="es-MX"/>
        </w:rPr>
        <w:t xml:space="preserve"> </w:t>
      </w:r>
      <w:r w:rsidR="00771194" w:rsidRPr="00993B45">
        <w:rPr>
          <w:rFonts w:ascii="EYInterstate Light" w:hAnsi="EYInterstate Light" w:cs="Arial"/>
          <w:b w:val="0"/>
          <w:bCs/>
          <w:color w:val="404040" w:themeColor="text1" w:themeTint="BF"/>
          <w:sz w:val="18"/>
          <w:szCs w:val="18"/>
          <w:lang w:val="es-MX"/>
        </w:rPr>
        <w:t>L</w:t>
      </w:r>
      <w:r w:rsidRPr="00993B45">
        <w:rPr>
          <w:rFonts w:ascii="EYInterstate Light" w:hAnsi="EYInterstate Light" w:cs="Arial"/>
          <w:b w:val="0"/>
          <w:bCs/>
          <w:color w:val="404040" w:themeColor="text1" w:themeTint="BF"/>
          <w:sz w:val="18"/>
          <w:szCs w:val="18"/>
          <w:lang w:val="es-MX"/>
        </w:rPr>
        <w:t xml:space="preserve">a investigación fue realizada en español </w:t>
      </w:r>
      <w:r w:rsidR="00ED4C01" w:rsidRPr="00993B45">
        <w:rPr>
          <w:rFonts w:ascii="EYInterstate Light" w:hAnsi="EYInterstate Light" w:cs="Arial"/>
          <w:b w:val="0"/>
          <w:bCs/>
          <w:color w:val="404040" w:themeColor="text1" w:themeTint="BF"/>
          <w:sz w:val="18"/>
          <w:szCs w:val="18"/>
          <w:lang w:val="es-MX"/>
        </w:rPr>
        <w:t xml:space="preserve">e inglés </w:t>
      </w:r>
      <w:r w:rsidRPr="00993B45">
        <w:rPr>
          <w:rFonts w:ascii="EYInterstate Light" w:hAnsi="EYInterstate Light" w:cs="Arial"/>
          <w:b w:val="0"/>
          <w:bCs/>
          <w:color w:val="404040" w:themeColor="text1" w:themeTint="BF"/>
          <w:sz w:val="18"/>
          <w:szCs w:val="18"/>
          <w:lang w:val="es-MX"/>
        </w:rPr>
        <w:t>por el equipo de investigación de EY</w:t>
      </w:r>
      <w:r w:rsidR="00E55EEB" w:rsidRPr="00993B45">
        <w:rPr>
          <w:rFonts w:ascii="EYInterstate Light" w:hAnsi="EYInterstate Light" w:cs="Arial"/>
          <w:b w:val="0"/>
          <w:bCs/>
          <w:color w:val="404040" w:themeColor="text1" w:themeTint="BF"/>
          <w:sz w:val="18"/>
          <w:szCs w:val="18"/>
          <w:lang w:val="es-MX"/>
        </w:rPr>
        <w:t>.</w:t>
      </w:r>
    </w:p>
    <w:p w14:paraId="39C82FEA" w14:textId="77777777" w:rsidR="00FB76E6" w:rsidRPr="00993B45" w:rsidRDefault="00FB76E6" w:rsidP="00993B45">
      <w:pPr>
        <w:jc w:val="both"/>
        <w:rPr>
          <w:rFonts w:ascii="EYInterstate Light" w:hAnsi="EYInterstate Light"/>
          <w:sz w:val="18"/>
          <w:szCs w:val="18"/>
          <w:lang w:val="es-MX"/>
        </w:rPr>
      </w:pPr>
    </w:p>
    <w:p w14:paraId="2B4123EF" w14:textId="6CA8AE4F" w:rsidR="00FB76E6" w:rsidRDefault="00FB76E6" w:rsidP="00993B45">
      <w:pPr>
        <w:adjustRightInd w:val="0"/>
        <w:snapToGrid w:val="0"/>
        <w:jc w:val="both"/>
        <w:rPr>
          <w:rFonts w:ascii="EYInterstate Light" w:hAnsi="EYInterstate Light" w:cs="Arial"/>
          <w:bCs/>
          <w:color w:val="404040" w:themeColor="text1" w:themeTint="BF"/>
          <w:sz w:val="18"/>
          <w:szCs w:val="18"/>
          <w:lang w:val="es-MX"/>
        </w:rPr>
      </w:pPr>
      <w:r w:rsidRPr="00993B45">
        <w:rPr>
          <w:rFonts w:ascii="EYInterstate Light" w:hAnsi="EYInterstate Light" w:cs="Arial"/>
          <w:b/>
          <w:bCs/>
          <w:color w:val="404040" w:themeColor="text1" w:themeTint="BF"/>
          <w:sz w:val="18"/>
          <w:szCs w:val="18"/>
          <w:lang w:val="es-MX"/>
        </w:rPr>
        <w:t xml:space="preserve">Exención de responsabilidad: </w:t>
      </w:r>
      <w:r w:rsidRPr="00993B45">
        <w:rPr>
          <w:rFonts w:ascii="EYInterstate Light" w:hAnsi="EYInterstate Light" w:cs="Arial"/>
          <w:bCs/>
          <w:color w:val="404040" w:themeColor="text1" w:themeTint="BF"/>
          <w:sz w:val="18"/>
          <w:szCs w:val="18"/>
          <w:lang w:val="es-MX"/>
        </w:rPr>
        <w:t>Este reporte reproduce información obtenida de búsquedas de antecedentes realizadas por Mancera S.C. (EY). EY no provee de opinión alguna sobre las entidades de negocio o individuos sobre los que esta investigación ha sido realizada. La información incluida en este reporte ha sido obtenida primordialmente de fuentes públicas, por lo tanto</w:t>
      </w:r>
      <w:r w:rsidR="00365EDA" w:rsidRPr="00993B45">
        <w:rPr>
          <w:rFonts w:ascii="EYInterstate Light" w:hAnsi="EYInterstate Light" w:cs="Arial"/>
          <w:bCs/>
          <w:color w:val="404040" w:themeColor="text1" w:themeTint="BF"/>
          <w:sz w:val="18"/>
          <w:szCs w:val="18"/>
          <w:lang w:val="es-MX"/>
        </w:rPr>
        <w:t>,</w:t>
      </w:r>
      <w:r w:rsidRPr="00993B45">
        <w:rPr>
          <w:rFonts w:ascii="EYInterstate Light" w:hAnsi="EYInterstate Light" w:cs="Arial"/>
          <w:bCs/>
          <w:color w:val="404040" w:themeColor="text1" w:themeTint="BF"/>
          <w:sz w:val="18"/>
          <w:szCs w:val="18"/>
          <w:lang w:val="es-MX"/>
        </w:rPr>
        <w:t xml:space="preserve"> es difícil verificar todos los aspectos de la información obtenida. EY no ofrece ninguna garantía con respecto a los contenidos o uso de este reporte y renuncia específicamente a cualquier garantía o utilidad expresa o implícita para cualquier propósito particular de este reporte. EY no se responsabiliza de las consecuencias derivadas de las decisiones basadas en la información incluida en este informe. EY se reserva el derecho a modificar o revisar este informe en cualquier momento. </w:t>
      </w:r>
    </w:p>
    <w:p w14:paraId="1E33FA06" w14:textId="77777777" w:rsidR="00993B45" w:rsidRPr="00993B45" w:rsidRDefault="00993B45" w:rsidP="00993B45">
      <w:pPr>
        <w:adjustRightInd w:val="0"/>
        <w:snapToGrid w:val="0"/>
        <w:jc w:val="both"/>
        <w:rPr>
          <w:rFonts w:ascii="EYInterstate Light" w:hAnsi="EYInterstate Light" w:cs="Arial"/>
          <w:bCs/>
          <w:color w:val="404040" w:themeColor="text1" w:themeTint="BF"/>
          <w:sz w:val="18"/>
          <w:szCs w:val="18"/>
          <w:lang w:val="es-MX"/>
        </w:rPr>
      </w:pPr>
    </w:p>
    <w:p w14:paraId="6FA76C0A" w14:textId="78BCBA0E" w:rsidR="00924E54" w:rsidRDefault="00FB76E6" w:rsidP="00993B45">
      <w:pPr>
        <w:tabs>
          <w:tab w:val="left" w:pos="6700"/>
        </w:tabs>
        <w:adjustRightInd w:val="0"/>
        <w:snapToGrid w:val="0"/>
        <w:jc w:val="both"/>
        <w:rPr>
          <w:rFonts w:ascii="EYInterstate Light" w:hAnsi="EYInterstate Light" w:cs="Arial"/>
          <w:bCs/>
          <w:color w:val="404040" w:themeColor="text1" w:themeTint="BF"/>
          <w:sz w:val="18"/>
          <w:szCs w:val="18"/>
          <w:lang w:val="es-MX"/>
        </w:rPr>
      </w:pPr>
      <w:bookmarkStart w:id="1" w:name="_Toc192312749"/>
      <w:bookmarkStart w:id="2" w:name="_Toc192317095"/>
      <w:bookmarkStart w:id="3" w:name="_Toc192317136"/>
      <w:r w:rsidRPr="00993B45">
        <w:rPr>
          <w:rFonts w:ascii="EYInterstate Light" w:hAnsi="EYInterstate Light" w:cs="Arial"/>
          <w:bCs/>
          <w:color w:val="404040" w:themeColor="text1" w:themeTint="BF"/>
          <w:sz w:val="18"/>
          <w:szCs w:val="18"/>
          <w:lang w:val="es-MX"/>
        </w:rPr>
        <w:t xml:space="preserve">Copyright </w:t>
      </w:r>
      <w:r w:rsidR="0087151F">
        <w:rPr>
          <w:rFonts w:ascii="EYInterstate Light" w:hAnsi="EYInterstate Light" w:cs="Arial"/>
          <w:bCs/>
          <w:color w:val="404040" w:themeColor="text1" w:themeTint="BF"/>
          <w:sz w:val="18"/>
          <w:szCs w:val="18"/>
          <w:lang w:val="es-MX"/>
        </w:rPr>
        <w:t>2023</w:t>
      </w:r>
      <w:r w:rsidRPr="00993B45">
        <w:rPr>
          <w:rFonts w:ascii="EYInterstate Light" w:hAnsi="EYInterstate Light" w:cs="Arial"/>
          <w:bCs/>
          <w:color w:val="404040" w:themeColor="text1" w:themeTint="BF"/>
          <w:sz w:val="18"/>
          <w:szCs w:val="18"/>
          <w:lang w:val="es-MX"/>
        </w:rPr>
        <w:t xml:space="preserve"> EY. </w:t>
      </w:r>
      <w:bookmarkEnd w:id="1"/>
      <w:bookmarkEnd w:id="2"/>
      <w:bookmarkEnd w:id="3"/>
      <w:r w:rsidRPr="00993B45">
        <w:rPr>
          <w:rFonts w:ascii="EYInterstate Light" w:hAnsi="EYInterstate Light" w:cs="Arial"/>
          <w:bCs/>
          <w:color w:val="404040" w:themeColor="text1" w:themeTint="BF"/>
          <w:sz w:val="18"/>
          <w:szCs w:val="18"/>
          <w:lang w:val="es-MX"/>
        </w:rPr>
        <w:t>Reservados todos los derechos. Ninguna parte de este reporte podrá ser reproducida, fotocopiada, almacenada en un sistema</w:t>
      </w:r>
      <w:r w:rsidRPr="00D556ED">
        <w:rPr>
          <w:rFonts w:ascii="EYInterstate Light" w:hAnsi="EYInterstate Light" w:cs="Arial"/>
          <w:bCs/>
          <w:color w:val="404040" w:themeColor="text1" w:themeTint="BF"/>
          <w:sz w:val="18"/>
          <w:szCs w:val="18"/>
          <w:lang w:val="es-MX"/>
        </w:rPr>
        <w:t xml:space="preserve"> de recuperación o transmitida sin el consentimiento previo y expreso de EY.</w:t>
      </w:r>
      <w:r w:rsidR="00924E54">
        <w:rPr>
          <w:rFonts w:ascii="EYInterstate Light" w:hAnsi="EYInterstate Light" w:cs="Arial"/>
          <w:bCs/>
          <w:color w:val="404040" w:themeColor="text1" w:themeTint="BF"/>
          <w:sz w:val="18"/>
          <w:szCs w:val="18"/>
          <w:lang w:val="es-MX"/>
        </w:rPr>
        <w:br w:type="page"/>
      </w:r>
    </w:p>
    <w:p w14:paraId="2796157F" w14:textId="77777777" w:rsidR="00365C20" w:rsidRPr="00222A28" w:rsidRDefault="009D230B" w:rsidP="00C60937">
      <w:pPr>
        <w:pStyle w:val="Heading1"/>
        <w:spacing w:before="0" w:after="0"/>
        <w:rPr>
          <w:rFonts w:ascii="EYInterstate" w:hAnsi="EYInterstate"/>
        </w:rPr>
      </w:pPr>
      <w:bookmarkStart w:id="4" w:name="_Toc362272101"/>
      <w:bookmarkStart w:id="5" w:name="_Toc473815575"/>
      <w:r w:rsidRPr="00222A28">
        <w:rPr>
          <w:rFonts w:ascii="EYInterstate" w:hAnsi="EYInterstate"/>
          <w:color w:val="7C7C7C"/>
        </w:rPr>
        <w:lastRenderedPageBreak/>
        <w:t xml:space="preserve">2 </w:t>
      </w:r>
      <w:bookmarkEnd w:id="4"/>
      <w:proofErr w:type="gramStart"/>
      <w:r w:rsidR="00E56BE2" w:rsidRPr="00222A28">
        <w:rPr>
          <w:rFonts w:ascii="EYInterstate" w:hAnsi="EYInterstate"/>
          <w:color w:val="7C7C7C"/>
        </w:rPr>
        <w:t>Detalle</w:t>
      </w:r>
      <w:proofErr w:type="gramEnd"/>
      <w:r w:rsidR="00E56BE2" w:rsidRPr="00222A28">
        <w:rPr>
          <w:rFonts w:ascii="EYInterstate" w:hAnsi="EYInterstate"/>
          <w:color w:val="7C7C7C"/>
        </w:rPr>
        <w:t xml:space="preserve"> de Hallazgos</w:t>
      </w:r>
      <w:bookmarkEnd w:id="5"/>
    </w:p>
    <w:p w14:paraId="43C36767" w14:textId="5E336FFB" w:rsidR="00967019" w:rsidRPr="00222A28" w:rsidRDefault="000A5161" w:rsidP="00967019">
      <w:pPr>
        <w:rPr>
          <w:rFonts w:ascii="EYInterstate" w:hAnsi="EYInterstate"/>
          <w:sz w:val="28"/>
          <w:szCs w:val="28"/>
          <w:lang w:val="es-MX"/>
        </w:rPr>
      </w:pPr>
      <w:bookmarkStart w:id="6" w:name="_Toc362272102"/>
      <w:r>
        <w:rPr>
          <w:rFonts w:ascii="EYInterstate" w:hAnsi="EYInterstate" w:cs="Arial"/>
          <w:sz w:val="28"/>
          <w:szCs w:val="28"/>
          <w:lang w:val="es-MX"/>
        </w:rPr>
        <w:t>2.1</w:t>
      </w:r>
      <w:r w:rsidR="003B439F">
        <w:rPr>
          <w:rFonts w:ascii="EYInterstate" w:hAnsi="EYInterstate" w:cs="Arial"/>
          <w:sz w:val="28"/>
          <w:szCs w:val="28"/>
          <w:lang w:val="es-MX"/>
        </w:rPr>
        <w:t xml:space="preserve"> </w:t>
      </w:r>
      <w:r w:rsidR="001D266D" w:rsidRPr="001D266D">
        <w:rPr>
          <w:rFonts w:ascii="EYInterstate" w:hAnsi="EYInterstate" w:cs="Arial"/>
          <w:sz w:val="28"/>
          <w:szCs w:val="28"/>
          <w:highlight w:val="cyan"/>
          <w:lang w:val="es-MX"/>
        </w:rPr>
        <w:fldChar w:fldCharType="begin"/>
      </w:r>
      <w:r w:rsidR="001D266D" w:rsidRPr="001D266D">
        <w:rPr>
          <w:rFonts w:ascii="EYInterstate" w:hAnsi="EYInterstate" w:cs="Arial"/>
          <w:sz w:val="28"/>
          <w:szCs w:val="28"/>
          <w:highlight w:val="cyan"/>
          <w:lang w:val="es-MX"/>
        </w:rPr>
        <w:instrText xml:space="preserve"> MERGEFIELD NombreLegal </w:instrText>
      </w:r>
      <w:r w:rsidR="001D266D" w:rsidRPr="001D266D">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«NombreLegal»</w:t>
      </w:r>
      <w:r w:rsidR="001D266D" w:rsidRPr="001D266D">
        <w:rPr>
          <w:rFonts w:ascii="EYInterstate" w:hAnsi="EYInterstate" w:cs="Arial"/>
          <w:sz w:val="28"/>
          <w:szCs w:val="28"/>
          <w:highlight w:val="cyan"/>
          <w:lang w:val="es-MX"/>
        </w:rPr>
        <w:fldChar w:fldCharType="end"/>
      </w:r>
    </w:p>
    <w:p w14:paraId="3A62B216" w14:textId="1D9C7BDE" w:rsidR="00967019" w:rsidRPr="00222A28" w:rsidRDefault="00967019" w:rsidP="00967019">
      <w:pPr>
        <w:snapToGrid w:val="0"/>
        <w:spacing w:before="120" w:after="120"/>
        <w:jc w:val="both"/>
        <w:rPr>
          <w:rFonts w:ascii="EYInterstate Light" w:hAnsi="EYInterstate Light" w:cs="Arial"/>
          <w:b/>
          <w:bCs/>
          <w:color w:val="404040"/>
          <w:sz w:val="20"/>
          <w:szCs w:val="20"/>
          <w:lang w:val="es-MX" w:eastAsia="en-GB"/>
        </w:rPr>
      </w:pPr>
      <w:r w:rsidRPr="00222A28">
        <w:rPr>
          <w:rFonts w:ascii="EYInterstate Light" w:hAnsi="EYInterstate Light" w:cs="Arial"/>
          <w:b/>
          <w:bCs/>
          <w:color w:val="404040"/>
          <w:sz w:val="20"/>
          <w:szCs w:val="20"/>
          <w:lang w:val="es-MX" w:eastAsia="en-GB"/>
        </w:rPr>
        <w:t xml:space="preserve">Antecedentes </w:t>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410"/>
        <w:gridCol w:w="7513"/>
      </w:tblGrid>
      <w:tr w:rsidR="00967019" w:rsidRPr="009F2113" w14:paraId="61AF3B02" w14:textId="77777777" w:rsidTr="00FF647D">
        <w:trPr>
          <w:trHeight w:val="510"/>
        </w:trPr>
        <w:tc>
          <w:tcPr>
            <w:tcW w:w="2410" w:type="dxa"/>
            <w:shd w:val="clear" w:color="auto" w:fill="808080"/>
            <w:vAlign w:val="center"/>
          </w:tcPr>
          <w:p w14:paraId="7756BD65" w14:textId="17FC42DF" w:rsidR="00967019" w:rsidRPr="00C371CC" w:rsidRDefault="00D556ED" w:rsidP="00967019">
            <w:pPr>
              <w:spacing w:before="60" w:after="60"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Entidad</w:t>
            </w:r>
            <w:r w:rsidR="00967019" w:rsidRPr="00C371CC">
              <w:rPr>
                <w:rFonts w:ascii="EYInterstate Light" w:hAnsi="EYInterstate Light" w:cs="Arial"/>
                <w:b/>
                <w:bCs/>
                <w:color w:val="FFFFFF"/>
                <w:sz w:val="18"/>
                <w:szCs w:val="18"/>
                <w:lang w:val="es-MX"/>
              </w:rPr>
              <w:t xml:space="preserve"> </w:t>
            </w:r>
          </w:p>
        </w:tc>
        <w:tc>
          <w:tcPr>
            <w:tcW w:w="7513" w:type="dxa"/>
            <w:vAlign w:val="center"/>
          </w:tcPr>
          <w:p w14:paraId="55ACCFDD" w14:textId="1DACFAC5" w:rsidR="00967019" w:rsidRPr="00C371CC" w:rsidRDefault="001D266D" w:rsidP="00C276B8">
            <w:pPr>
              <w:jc w:val="both"/>
              <w:rPr>
                <w:rFonts w:ascii="EYInterstate Light" w:hAnsi="EYInterstate Light" w:cs="Arial"/>
                <w:color w:val="404040"/>
                <w:sz w:val="18"/>
                <w:szCs w:val="18"/>
                <w:lang w:val="es-MX"/>
              </w:rPr>
            </w:pPr>
            <w:r w:rsidRPr="001F1815">
              <w:rPr>
                <w:rFonts w:ascii="EYInterstate Light" w:hAnsi="EYInterstate Light" w:cs="Arial"/>
                <w:color w:val="404040"/>
                <w:sz w:val="18"/>
                <w:szCs w:val="18"/>
                <w:highlight w:val="cyan"/>
                <w:lang w:val="es-MX"/>
              </w:rPr>
              <w:fldChar w:fldCharType="begin"/>
            </w:r>
            <w:r w:rsidRPr="001F1815">
              <w:rPr>
                <w:rFonts w:ascii="EYInterstate Light" w:hAnsi="EYInterstate Light" w:cs="Arial"/>
                <w:color w:val="404040"/>
                <w:sz w:val="18"/>
                <w:szCs w:val="18"/>
                <w:highlight w:val="cyan"/>
                <w:lang w:val="es-MX"/>
              </w:rPr>
              <w:instrText xml:space="preserve"> MERGEFIELD NombreLegal </w:instrText>
            </w:r>
            <w:r w:rsidRPr="001F1815">
              <w:rPr>
                <w:rFonts w:ascii="EYInterstate Light" w:hAnsi="EYInterstate Light" w:cs="Arial"/>
                <w:color w:val="404040"/>
                <w:sz w:val="18"/>
                <w:szCs w:val="18"/>
                <w:highlight w:val="cyan"/>
                <w:lang w:val="es-MX"/>
              </w:rPr>
              <w:fldChar w:fldCharType="separate"/>
            </w:r>
            <w:r w:rsidR="00A118EC">
              <w:rPr>
                <w:rFonts w:ascii="EYInterstate Light" w:hAnsi="EYInterstate Light" w:cs="Arial"/>
                <w:noProof/>
                <w:color w:val="404040"/>
                <w:sz w:val="18"/>
                <w:szCs w:val="18"/>
                <w:highlight w:val="cyan"/>
                <w:lang w:val="es-MX"/>
              </w:rPr>
              <w:t>«NombreLegal»</w:t>
            </w:r>
            <w:r w:rsidRPr="001F1815">
              <w:rPr>
                <w:rFonts w:ascii="EYInterstate Light" w:hAnsi="EYInterstate Light" w:cs="Arial"/>
                <w:color w:val="404040"/>
                <w:sz w:val="18"/>
                <w:szCs w:val="18"/>
                <w:highlight w:val="cyan"/>
                <w:lang w:val="es-MX"/>
              </w:rPr>
              <w:fldChar w:fldCharType="end"/>
            </w:r>
            <w:r w:rsidR="00967019" w:rsidRPr="00C371CC">
              <w:rPr>
                <w:rFonts w:ascii="EYInterstate Light" w:hAnsi="EYInterstate Light" w:cs="Arial"/>
                <w:color w:val="404040"/>
                <w:sz w:val="18"/>
                <w:szCs w:val="18"/>
                <w:lang w:val="es-MX"/>
              </w:rPr>
              <w:t>(“</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MarcaPrincipal </w:instrText>
            </w:r>
            <w:r w:rsidRPr="001D266D">
              <w:rPr>
                <w:rFonts w:ascii="EYInterstate Light" w:hAnsi="EYInterstate Light" w:cs="Arial"/>
                <w:bCs/>
                <w:color w:val="404040"/>
                <w:sz w:val="18"/>
                <w:szCs w:val="18"/>
                <w:highlight w:val="cyan"/>
                <w:lang w:val="es-MX"/>
              </w:rPr>
              <w:fldChar w:fldCharType="separate"/>
            </w:r>
            <w:r w:rsidR="00A118EC">
              <w:rPr>
                <w:rFonts w:ascii="EYInterstate Light" w:hAnsi="EYInterstate Light" w:cs="Arial"/>
                <w:bCs/>
                <w:noProof/>
                <w:color w:val="404040"/>
                <w:sz w:val="18"/>
                <w:szCs w:val="18"/>
                <w:highlight w:val="cyan"/>
                <w:lang w:val="es-MX"/>
              </w:rPr>
              <w:t>«MarcaPrincipal»</w:t>
            </w:r>
            <w:r w:rsidRPr="001D266D">
              <w:rPr>
                <w:rFonts w:ascii="EYInterstate Light" w:hAnsi="EYInterstate Light" w:cs="Arial"/>
                <w:bCs/>
                <w:color w:val="404040"/>
                <w:sz w:val="18"/>
                <w:szCs w:val="18"/>
                <w:highlight w:val="cyan"/>
                <w:lang w:val="es-MX"/>
              </w:rPr>
              <w:fldChar w:fldCharType="end"/>
            </w:r>
            <w:r w:rsidR="00967019" w:rsidRPr="00C371CC">
              <w:rPr>
                <w:rFonts w:ascii="EYInterstate Light" w:hAnsi="EYInterstate Light" w:cs="Arial"/>
                <w:bCs/>
                <w:color w:val="404040"/>
                <w:sz w:val="18"/>
                <w:szCs w:val="18"/>
                <w:lang w:val="es-MX"/>
              </w:rPr>
              <w:t>” o “Entidad”). Registro F</w:t>
            </w:r>
            <w:r w:rsidR="0054135D" w:rsidRPr="00C371CC">
              <w:rPr>
                <w:rFonts w:ascii="EYInterstate Light" w:hAnsi="EYInterstate Light" w:cs="Arial"/>
                <w:bCs/>
                <w:color w:val="404040"/>
                <w:sz w:val="18"/>
                <w:szCs w:val="18"/>
                <w:lang w:val="es-MX"/>
              </w:rPr>
              <w:t>ederal de Contribuyentes (RFC):</w:t>
            </w:r>
            <w:r w:rsidR="00E76900" w:rsidRPr="00C371CC">
              <w:rPr>
                <w:rFonts w:ascii="EYInterstate Light" w:hAnsi="EYInterstate Light" w:cs="Arial"/>
                <w:bCs/>
                <w:color w:val="404040"/>
                <w:sz w:val="18"/>
                <w:szCs w:val="18"/>
                <w:lang w:val="es-MX"/>
              </w:rPr>
              <w:t xml:space="preserve"> </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RFC </w:instrText>
            </w:r>
            <w:r w:rsidRPr="001D266D">
              <w:rPr>
                <w:rFonts w:ascii="EYInterstate Light" w:hAnsi="EYInterstate Light" w:cs="Arial"/>
                <w:bCs/>
                <w:color w:val="404040"/>
                <w:sz w:val="18"/>
                <w:szCs w:val="18"/>
                <w:highlight w:val="cyan"/>
                <w:lang w:val="es-MX"/>
              </w:rPr>
              <w:fldChar w:fldCharType="separate"/>
            </w:r>
            <w:r w:rsidR="00A118EC">
              <w:rPr>
                <w:rFonts w:ascii="EYInterstate Light" w:hAnsi="EYInterstate Light" w:cs="Arial"/>
                <w:bCs/>
                <w:noProof/>
                <w:color w:val="404040"/>
                <w:sz w:val="18"/>
                <w:szCs w:val="18"/>
                <w:highlight w:val="cyan"/>
                <w:lang w:val="es-MX"/>
              </w:rPr>
              <w:t>«RFC»</w:t>
            </w:r>
            <w:r w:rsidRPr="001D266D">
              <w:rPr>
                <w:rFonts w:ascii="EYInterstate Light" w:hAnsi="EYInterstate Light" w:cs="Arial"/>
                <w:bCs/>
                <w:color w:val="404040"/>
                <w:sz w:val="18"/>
                <w:szCs w:val="18"/>
                <w:highlight w:val="cyan"/>
                <w:lang w:val="es-MX"/>
              </w:rPr>
              <w:fldChar w:fldCharType="end"/>
            </w:r>
            <w:r w:rsidR="0054135D" w:rsidRPr="00C371CC">
              <w:rPr>
                <w:rStyle w:val="FootnoteReference"/>
                <w:rFonts w:ascii="EYInterstate Light" w:hAnsi="EYInterstate Light" w:cs="Arial"/>
                <w:bCs/>
                <w:color w:val="404040"/>
                <w:sz w:val="16"/>
                <w:szCs w:val="18"/>
                <w:lang w:val="es-MX"/>
              </w:rPr>
              <w:footnoteReference w:id="2"/>
            </w:r>
            <w:r w:rsidR="00A04568" w:rsidRPr="00C371CC">
              <w:rPr>
                <w:rFonts w:ascii="EYInterstate Light" w:hAnsi="EYInterstate Light" w:cs="Arial"/>
                <w:bCs/>
                <w:color w:val="404040"/>
                <w:sz w:val="18"/>
                <w:szCs w:val="18"/>
                <w:lang w:val="es-MX"/>
              </w:rPr>
              <w:t>.</w:t>
            </w:r>
          </w:p>
        </w:tc>
      </w:tr>
      <w:tr w:rsidR="00967019" w:rsidRPr="000B46E0" w14:paraId="34A630B1" w14:textId="77777777" w:rsidTr="00D835FC">
        <w:trPr>
          <w:trHeight w:val="45"/>
        </w:trPr>
        <w:tc>
          <w:tcPr>
            <w:tcW w:w="2410" w:type="dxa"/>
            <w:shd w:val="clear" w:color="auto" w:fill="808080"/>
            <w:vAlign w:val="center"/>
          </w:tcPr>
          <w:p w14:paraId="1A77A0E2" w14:textId="77777777" w:rsidR="00967019" w:rsidRPr="00C371CC" w:rsidRDefault="00967019" w:rsidP="00924E54">
            <w:pPr>
              <w:spacing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 xml:space="preserve">Datos de Contacto </w:t>
            </w:r>
          </w:p>
        </w:tc>
        <w:tc>
          <w:tcPr>
            <w:tcW w:w="7513" w:type="dxa"/>
            <w:vAlign w:val="center"/>
          </w:tcPr>
          <w:p w14:paraId="6A41D16A" w14:textId="77777777" w:rsidR="00967019" w:rsidRDefault="0054135D" w:rsidP="00924E54">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sidR="008D4BE5">
              <w:rPr>
                <w:rFonts w:ascii="EYInterstate Light" w:hAnsi="EYInterstate Light" w:cs="Arial"/>
                <w:color w:val="404040"/>
                <w:sz w:val="18"/>
                <w:szCs w:val="18"/>
                <w:lang w:val="es-MX"/>
              </w:rPr>
              <w:t xml:space="preserve"> </w:t>
            </w:r>
            <w:r w:rsidR="00D556ED" w:rsidRPr="008D4BE5">
              <w:rPr>
                <w:rFonts w:ascii="EYInterstate Light" w:hAnsi="EYInterstate Light" w:cs="Arial"/>
                <w:color w:val="404040"/>
                <w:sz w:val="18"/>
                <w:szCs w:val="18"/>
                <w:lang w:val="es-MX"/>
              </w:rPr>
              <w:t>XXXXXX</w:t>
            </w:r>
          </w:p>
          <w:p w14:paraId="2FCDC614" w14:textId="77777777" w:rsidR="00924E54" w:rsidRDefault="00924E54" w:rsidP="00924E54">
            <w:pPr>
              <w:jc w:val="both"/>
              <w:rPr>
                <w:rFonts w:ascii="EYInterstate Light" w:hAnsi="EYInterstate Light" w:cs="Arial"/>
                <w:color w:val="404040"/>
                <w:sz w:val="18"/>
                <w:szCs w:val="18"/>
                <w:lang w:val="es-MX"/>
              </w:rPr>
            </w:pPr>
          </w:p>
          <w:p w14:paraId="7ECD30FE" w14:textId="6C6E5BE0" w:rsidR="00924E54"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+52 (XX) XXXX – XXXX</w:t>
            </w:r>
          </w:p>
          <w:p w14:paraId="63881508" w14:textId="77777777" w:rsidR="00924E54" w:rsidRDefault="00924E54" w:rsidP="00924E54">
            <w:pPr>
              <w:jc w:val="both"/>
              <w:rPr>
                <w:rFonts w:ascii="EYInterstate Light" w:hAnsi="EYInterstate Light" w:cs="Arial"/>
                <w:color w:val="404040"/>
                <w:sz w:val="18"/>
                <w:szCs w:val="18"/>
                <w:lang w:val="es-MX"/>
              </w:rPr>
            </w:pPr>
          </w:p>
          <w:p w14:paraId="4498CABB" w14:textId="6E612808" w:rsidR="00924E54" w:rsidRPr="008D4BE5"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Correo electrónico identificado:</w:t>
            </w:r>
          </w:p>
        </w:tc>
      </w:tr>
      <w:tr w:rsidR="00661D09" w:rsidRPr="00C371CC" w14:paraId="5671A072" w14:textId="77777777" w:rsidTr="00D835FC">
        <w:trPr>
          <w:trHeight w:val="45"/>
        </w:trPr>
        <w:tc>
          <w:tcPr>
            <w:tcW w:w="2410" w:type="dxa"/>
            <w:shd w:val="clear" w:color="auto" w:fill="808080"/>
            <w:vAlign w:val="center"/>
          </w:tcPr>
          <w:p w14:paraId="3562883D" w14:textId="29F646E9" w:rsidR="00661D09" w:rsidRDefault="00661D09"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Naturaleza del Negocio</w:t>
            </w:r>
          </w:p>
        </w:tc>
        <w:tc>
          <w:tcPr>
            <w:tcW w:w="7513" w:type="dxa"/>
            <w:vAlign w:val="center"/>
          </w:tcPr>
          <w:p w14:paraId="2011658D" w14:textId="34AB5FA7" w:rsidR="00661D09" w:rsidRDefault="001D266D" w:rsidP="0054135D">
            <w:pPr>
              <w:spacing w:before="60" w:after="60"/>
              <w:jc w:val="both"/>
              <w:rPr>
                <w:rFonts w:ascii="EYInterstate Light" w:hAnsi="EYInterstate Light" w:cs="Arial"/>
                <w:color w:val="404040"/>
                <w:sz w:val="18"/>
                <w:szCs w:val="18"/>
                <w:lang w:val="es-MX"/>
              </w:rPr>
            </w:pPr>
            <w:r w:rsidRPr="001D266D">
              <w:rPr>
                <w:rFonts w:ascii="EYInterstate Light" w:hAnsi="EYInterstate Light" w:cs="Arial"/>
                <w:color w:val="404040"/>
                <w:sz w:val="18"/>
                <w:szCs w:val="18"/>
                <w:highlight w:val="cyan"/>
                <w:lang w:val="es-MX"/>
              </w:rPr>
              <w:fldChar w:fldCharType="begin"/>
            </w:r>
            <w:r w:rsidRPr="001D266D">
              <w:rPr>
                <w:rFonts w:ascii="EYInterstate Light" w:hAnsi="EYInterstate Light" w:cs="Arial"/>
                <w:color w:val="404040"/>
                <w:sz w:val="18"/>
                <w:szCs w:val="18"/>
                <w:highlight w:val="cyan"/>
                <w:lang w:val="es-MX"/>
              </w:rPr>
              <w:instrText xml:space="preserve"> MERGEFIELD MarcaPrincipal </w:instrText>
            </w:r>
            <w:r w:rsidRPr="001D266D">
              <w:rPr>
                <w:rFonts w:ascii="EYInterstate Light" w:hAnsi="EYInterstate Light" w:cs="Arial"/>
                <w:color w:val="404040"/>
                <w:sz w:val="18"/>
                <w:szCs w:val="18"/>
                <w:highlight w:val="cyan"/>
                <w:lang w:val="es-MX"/>
              </w:rPr>
              <w:fldChar w:fldCharType="separate"/>
            </w:r>
            <w:r w:rsidR="00A118EC">
              <w:rPr>
                <w:rFonts w:ascii="EYInterstate Light" w:hAnsi="EYInterstate Light" w:cs="Arial"/>
                <w:noProof/>
                <w:color w:val="404040"/>
                <w:sz w:val="18"/>
                <w:szCs w:val="18"/>
                <w:highlight w:val="cyan"/>
                <w:lang w:val="es-MX"/>
              </w:rPr>
              <w:t>«MarcaPrincipal»</w:t>
            </w:r>
            <w:r w:rsidRPr="001D266D">
              <w:rPr>
                <w:rFonts w:ascii="EYInterstate Light" w:hAnsi="EYInterstate Light" w:cs="Arial"/>
                <w:color w:val="404040"/>
                <w:sz w:val="18"/>
                <w:szCs w:val="18"/>
                <w:highlight w:val="cyan"/>
                <w:lang w:val="es-MX"/>
              </w:rPr>
              <w:fldChar w:fldCharType="end"/>
            </w:r>
            <w:r w:rsidR="00EE62C7" w:rsidRPr="000A5161">
              <w:rPr>
                <w:rStyle w:val="FootnoteReference"/>
                <w:rFonts w:ascii="EYInterstate Light" w:hAnsi="EYInterstate Light" w:cs="Arial"/>
                <w:bCs/>
                <w:color w:val="404040"/>
                <w:sz w:val="16"/>
                <w:szCs w:val="18"/>
                <w:lang w:val="es-MX"/>
              </w:rPr>
              <w:footnoteReference w:id="3"/>
            </w:r>
            <w:r w:rsidR="00EE62C7">
              <w:rPr>
                <w:rFonts w:ascii="EYInterstate Light" w:hAnsi="EYInterstate Light" w:cs="Arial"/>
                <w:color w:val="404040"/>
                <w:sz w:val="18"/>
                <w:szCs w:val="18"/>
                <w:lang w:val="es-MX"/>
              </w:rPr>
              <w:t>.</w:t>
            </w:r>
          </w:p>
        </w:tc>
      </w:tr>
      <w:tr w:rsidR="00365EDA" w:rsidRPr="00C371CC" w14:paraId="4D91E2BC" w14:textId="77777777" w:rsidTr="00D835FC">
        <w:trPr>
          <w:trHeight w:val="45"/>
        </w:trPr>
        <w:tc>
          <w:tcPr>
            <w:tcW w:w="2410" w:type="dxa"/>
            <w:shd w:val="clear" w:color="auto" w:fill="808080"/>
            <w:vAlign w:val="center"/>
          </w:tcPr>
          <w:p w14:paraId="6E43F9C4" w14:textId="77BEB602" w:rsidR="00365EDA" w:rsidRPr="00C371CC" w:rsidRDefault="00365EDA"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PACE ID</w:t>
            </w:r>
          </w:p>
        </w:tc>
        <w:tc>
          <w:tcPr>
            <w:tcW w:w="7513" w:type="dxa"/>
            <w:vAlign w:val="center"/>
          </w:tcPr>
          <w:p w14:paraId="40D1D980" w14:textId="5DFAC125" w:rsidR="00365EDA" w:rsidRPr="00C371CC" w:rsidRDefault="008D4BE5" w:rsidP="0054135D">
            <w:pPr>
              <w:spacing w:before="60" w:after="60"/>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XXXXXX</w:t>
            </w:r>
          </w:p>
        </w:tc>
      </w:tr>
    </w:tbl>
    <w:p w14:paraId="004F27FF" w14:textId="77777777" w:rsidR="003B439F" w:rsidRPr="00C371CC" w:rsidRDefault="003B439F" w:rsidP="0087664C">
      <w:pPr>
        <w:rPr>
          <w:rFonts w:ascii="EYInterstate Light" w:hAnsi="EYInterstate Light" w:cs="Arial"/>
          <w:b/>
          <w:color w:val="404040"/>
          <w:sz w:val="20"/>
          <w:szCs w:val="20"/>
          <w:lang w:val="es-MX" w:eastAsia="en-GB"/>
        </w:rPr>
      </w:pPr>
    </w:p>
    <w:p w14:paraId="655B14EF" w14:textId="4452B7A0" w:rsidR="00967019" w:rsidRPr="00C371CC" w:rsidRDefault="00967019" w:rsidP="00924E54">
      <w:pPr>
        <w:spacing w:line="360" w:lineRule="auto"/>
        <w:rPr>
          <w:rFonts w:ascii="EYInterstate Light" w:hAnsi="EYInterstate Light" w:cs="Arial"/>
          <w:b/>
          <w:color w:val="404040"/>
          <w:sz w:val="18"/>
          <w:szCs w:val="20"/>
          <w:lang w:val="es-MX" w:eastAsia="en-GB"/>
        </w:rPr>
      </w:pPr>
      <w:r w:rsidRPr="00C371CC">
        <w:rPr>
          <w:rFonts w:ascii="EYInterstate Light" w:hAnsi="EYInterstate Light" w:cs="Arial"/>
          <w:b/>
          <w:color w:val="404040"/>
          <w:sz w:val="20"/>
          <w:szCs w:val="20"/>
          <w:lang w:val="es-MX" w:eastAsia="en-GB"/>
        </w:rPr>
        <w:t>Estructura accionaria</w:t>
      </w:r>
      <w:r w:rsidR="00330C32" w:rsidRPr="00C371CC">
        <w:rPr>
          <w:rStyle w:val="FootnoteReference"/>
          <w:rFonts w:ascii="EYInterstate Light" w:hAnsi="EYInterstate Light" w:cs="Arial"/>
          <w:bCs/>
          <w:color w:val="404040"/>
          <w:sz w:val="16"/>
          <w:szCs w:val="18"/>
          <w:lang w:val="es-MX"/>
        </w:rPr>
        <w:footnoteReference w:id="4"/>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49A2AABF" w14:textId="77777777" w:rsidTr="00D835FC">
        <w:trPr>
          <w:trHeight w:val="417"/>
        </w:trPr>
        <w:tc>
          <w:tcPr>
            <w:tcW w:w="3544" w:type="dxa"/>
            <w:shd w:val="clear" w:color="auto" w:fill="808080"/>
            <w:vAlign w:val="center"/>
          </w:tcPr>
          <w:p w14:paraId="723EF0D5" w14:textId="7EAA5C23" w:rsidR="00967019" w:rsidRPr="00C371CC" w:rsidRDefault="00967019" w:rsidP="000A1EB4">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73AA1DAD"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Porcentaje %</w:t>
            </w:r>
          </w:p>
        </w:tc>
        <w:tc>
          <w:tcPr>
            <w:tcW w:w="3289" w:type="dxa"/>
            <w:shd w:val="clear" w:color="auto" w:fill="808080"/>
            <w:vAlign w:val="center"/>
          </w:tcPr>
          <w:p w14:paraId="6041714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9F2113" w14:paraId="038DF3DD" w14:textId="77777777" w:rsidTr="00D835FC">
        <w:trPr>
          <w:trHeight w:val="510"/>
        </w:trPr>
        <w:tc>
          <w:tcPr>
            <w:tcW w:w="3544" w:type="dxa"/>
            <w:shd w:val="clear" w:color="auto" w:fill="auto"/>
            <w:vAlign w:val="center"/>
          </w:tcPr>
          <w:p w14:paraId="007D3CF4" w14:textId="379FB399"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«Accionistas1»</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5F980EC4" w14:textId="5B9E40E7"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«Porcentaje1»</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677B62E6" w14:textId="77777777" w:rsidR="00967019" w:rsidRPr="00C371CC" w:rsidRDefault="0087664C"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967019" w:rsidRPr="009F2113" w14:paraId="250BEF98" w14:textId="77777777" w:rsidTr="00D835FC">
        <w:trPr>
          <w:trHeight w:val="510"/>
        </w:trPr>
        <w:tc>
          <w:tcPr>
            <w:tcW w:w="3544" w:type="dxa"/>
            <w:shd w:val="clear" w:color="auto" w:fill="auto"/>
            <w:vAlign w:val="center"/>
          </w:tcPr>
          <w:p w14:paraId="77D124BF" w14:textId="652B3355"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«Accionistas2»</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2D7BADD2" w14:textId="2F26FEEF"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«Porcentaje2»</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7CC823A2" w14:textId="29DEF530" w:rsidR="00967019" w:rsidRPr="00C371CC" w:rsidRDefault="001121B3"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74740A" w:rsidRPr="009F2113" w14:paraId="101498E0" w14:textId="77777777" w:rsidTr="00D835FC">
        <w:trPr>
          <w:trHeight w:val="510"/>
        </w:trPr>
        <w:tc>
          <w:tcPr>
            <w:tcW w:w="3544" w:type="dxa"/>
            <w:shd w:val="clear" w:color="auto" w:fill="auto"/>
            <w:vAlign w:val="center"/>
          </w:tcPr>
          <w:p w14:paraId="2105A8DC" w14:textId="74E7E62E" w:rsidR="0074740A"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«Accionistas3»</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712BC8C0" w14:textId="58B88500" w:rsidR="0074740A"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«Porcentaje3»</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37C15CDF" w14:textId="2CBFC8FD" w:rsidR="0074740A" w:rsidRPr="00C371CC" w:rsidRDefault="0074740A"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1F1815" w:rsidRPr="009F2113" w14:paraId="12A0B4D1" w14:textId="77777777" w:rsidTr="00D835FC">
        <w:trPr>
          <w:trHeight w:val="510"/>
        </w:trPr>
        <w:tc>
          <w:tcPr>
            <w:tcW w:w="3544" w:type="dxa"/>
            <w:shd w:val="clear" w:color="auto" w:fill="auto"/>
            <w:vAlign w:val="center"/>
          </w:tcPr>
          <w:p w14:paraId="2926757E" w14:textId="1720D109" w:rsidR="001F1815" w:rsidRPr="001D266D" w:rsidRDefault="001F1815" w:rsidP="00D828C2">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Accionistas4 </w:instrText>
            </w:r>
            <w:r>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«Accionistas4»</w:t>
            </w:r>
            <w:r>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43761BF2" w14:textId="1BD0AB6B" w:rsidR="001F1815" w:rsidRPr="001D266D" w:rsidRDefault="001F1815" w:rsidP="00D828C2">
            <w:pPr>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Porcentaje4 </w:instrText>
            </w:r>
            <w:r>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«Porcentaje4»</w:t>
            </w:r>
            <w:r>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251ADD18" w14:textId="19BB1CA5" w:rsidR="001F1815" w:rsidRPr="00C371CC" w:rsidRDefault="001F1815"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bl>
    <w:p w14:paraId="6A60EA64" w14:textId="17B8FAFC" w:rsidR="00985026" w:rsidRDefault="00985026">
      <w:pPr>
        <w:rPr>
          <w:rFonts w:ascii="EYInterstate Light" w:hAnsi="EYInterstate Light" w:cs="Arial"/>
          <w:b/>
          <w:color w:val="404040"/>
          <w:sz w:val="20"/>
          <w:szCs w:val="20"/>
          <w:lang w:val="es-MX" w:eastAsia="en-GB"/>
        </w:rPr>
      </w:pPr>
    </w:p>
    <w:p w14:paraId="5B727E85" w14:textId="4C745F5B" w:rsidR="00967019" w:rsidRPr="00C371CC" w:rsidRDefault="0087664C" w:rsidP="00924E54">
      <w:pPr>
        <w:spacing w:line="360" w:lineRule="auto"/>
        <w:rPr>
          <w:rFonts w:ascii="EYInterstate Light" w:hAnsi="EYInterstate Light" w:cs="Arial"/>
          <w:b/>
          <w:color w:val="404040"/>
          <w:sz w:val="20"/>
          <w:szCs w:val="20"/>
          <w:lang w:val="es-MX" w:eastAsia="en-GB"/>
        </w:rPr>
      </w:pPr>
      <w:r w:rsidRPr="00C371CC">
        <w:rPr>
          <w:rFonts w:ascii="EYInterstate Light" w:hAnsi="EYInterstate Light" w:cs="Arial"/>
          <w:b/>
          <w:color w:val="404040"/>
          <w:sz w:val="20"/>
          <w:szCs w:val="20"/>
          <w:lang w:val="es-MX" w:eastAsia="en-GB"/>
        </w:rPr>
        <w:t>Directores y Ejecutivos</w:t>
      </w:r>
      <w:r w:rsidR="000A5161" w:rsidRPr="00C371CC">
        <w:rPr>
          <w:rStyle w:val="FootnoteReference"/>
          <w:rFonts w:ascii="EYInterstate Light" w:hAnsi="EYInterstate Light" w:cs="Arial"/>
          <w:bCs/>
          <w:color w:val="404040"/>
          <w:sz w:val="16"/>
          <w:szCs w:val="18"/>
          <w:lang w:val="es-MX"/>
        </w:rPr>
        <w:footnoteReference w:id="5"/>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3EF6C8E8" w14:textId="77777777" w:rsidTr="00D835FC">
        <w:trPr>
          <w:trHeight w:val="417"/>
        </w:trPr>
        <w:tc>
          <w:tcPr>
            <w:tcW w:w="3544" w:type="dxa"/>
            <w:shd w:val="clear" w:color="auto" w:fill="808080"/>
            <w:vAlign w:val="center"/>
          </w:tcPr>
          <w:p w14:paraId="526C9C64"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2BB88DA2"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Puesto</w:t>
            </w:r>
          </w:p>
        </w:tc>
        <w:tc>
          <w:tcPr>
            <w:tcW w:w="3289" w:type="dxa"/>
            <w:shd w:val="clear" w:color="auto" w:fill="808080"/>
            <w:vAlign w:val="center"/>
          </w:tcPr>
          <w:p w14:paraId="621E498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924E54" w14:paraId="4E588613" w14:textId="77777777" w:rsidTr="00D835FC">
        <w:trPr>
          <w:trHeight w:val="737"/>
        </w:trPr>
        <w:tc>
          <w:tcPr>
            <w:tcW w:w="3544" w:type="dxa"/>
            <w:shd w:val="clear" w:color="auto" w:fill="auto"/>
            <w:vAlign w:val="center"/>
          </w:tcPr>
          <w:p w14:paraId="1C864D77" w14:textId="05FD1C85" w:rsidR="00967019" w:rsidRPr="00C371CC" w:rsidRDefault="001D266D" w:rsidP="00D828C2">
            <w:pPr>
              <w:rPr>
                <w:rFonts w:ascii="EYInterstate Light" w:hAnsi="EYInterstate Light" w:cs="Calibri"/>
                <w:color w:val="000000"/>
                <w:sz w:val="20"/>
                <w:szCs w:val="20"/>
                <w:lang w:val="es-MX" w:eastAsia="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«Ejecutivos1»</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7569842" w14:textId="33B9D40B"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«Puesto1»</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FF108BD" w14:textId="77777777" w:rsidR="00967019"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r w:rsidRPr="000A5161">
              <w:rPr>
                <w:rStyle w:val="FootnoteReference"/>
                <w:rFonts w:ascii="EYInterstate Light" w:hAnsi="EYInterstate Light" w:cs="Arial"/>
                <w:bCs/>
                <w:color w:val="404040"/>
                <w:sz w:val="16"/>
                <w:szCs w:val="18"/>
                <w:lang w:val="es-MX"/>
              </w:rPr>
              <w:footnoteReference w:id="6"/>
            </w:r>
          </w:p>
          <w:p w14:paraId="242ECAE6" w14:textId="77777777" w:rsidR="000714DA" w:rsidRDefault="000714DA" w:rsidP="00D828C2">
            <w:pPr>
              <w:jc w:val="center"/>
              <w:rPr>
                <w:rFonts w:ascii="EYInterstate Light" w:hAnsi="EYInterstate Light" w:cs="Arial"/>
                <w:bCs/>
                <w:color w:val="404040"/>
                <w:sz w:val="18"/>
                <w:szCs w:val="18"/>
                <w:lang w:val="es-MX"/>
              </w:rPr>
            </w:pPr>
          </w:p>
          <w:p w14:paraId="001C0781" w14:textId="322AA30F" w:rsidR="000714DA" w:rsidRPr="00924E54" w:rsidRDefault="000714DA" w:rsidP="00D828C2">
            <w:pPr>
              <w:jc w:val="center"/>
              <w:rPr>
                <w:rFonts w:ascii="EYInterstate Light" w:hAnsi="EYInterstate Light" w:cs="Arial"/>
                <w:bCs/>
                <w:color w:val="404040"/>
                <w:sz w:val="18"/>
                <w:szCs w:val="18"/>
                <w:lang w:val="es-MX"/>
              </w:rPr>
            </w:pPr>
            <w:r w:rsidRPr="001B3224">
              <w:rPr>
                <w:rFonts w:ascii="EYInterstate Light" w:hAnsi="EYInterstate Light" w:cs="Arial"/>
                <w:color w:val="404040"/>
                <w:sz w:val="18"/>
                <w:szCs w:val="18"/>
                <w:lang w:val="es-MX" w:eastAsia="zh-CN"/>
              </w:rPr>
              <w:t>LinkedIn</w:t>
            </w:r>
            <w:r w:rsidRPr="008F36B4">
              <w:rPr>
                <w:rFonts w:ascii="EYInterstate Light" w:hAnsi="EYInterstate Light"/>
                <w:sz w:val="16"/>
                <w:vertAlign w:val="superscript"/>
                <w:lang w:eastAsia="zh-CN"/>
              </w:rPr>
              <w:footnoteReference w:id="7"/>
            </w:r>
          </w:p>
        </w:tc>
      </w:tr>
      <w:tr w:rsidR="00754927" w:rsidRPr="00924E54" w14:paraId="35F29679" w14:textId="77777777" w:rsidTr="00D835FC">
        <w:trPr>
          <w:trHeight w:val="417"/>
        </w:trPr>
        <w:tc>
          <w:tcPr>
            <w:tcW w:w="3544" w:type="dxa"/>
            <w:shd w:val="clear" w:color="auto" w:fill="auto"/>
            <w:vAlign w:val="center"/>
          </w:tcPr>
          <w:p w14:paraId="03A168DD" w14:textId="4DA113D3" w:rsidR="00754927"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«Ejecutivos2»</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24088FA" w14:textId="77E394E3" w:rsidR="00754927"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«Puesto2»</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60D3BC7B" w14:textId="2742A9BB" w:rsidR="0034382E" w:rsidRPr="00924E54"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p>
        </w:tc>
      </w:tr>
      <w:tr w:rsidR="003B6F0B" w:rsidRPr="00924E54" w14:paraId="6519A82D" w14:textId="77777777" w:rsidTr="00D835FC">
        <w:trPr>
          <w:trHeight w:val="417"/>
        </w:trPr>
        <w:tc>
          <w:tcPr>
            <w:tcW w:w="3544" w:type="dxa"/>
            <w:shd w:val="clear" w:color="auto" w:fill="auto"/>
            <w:vAlign w:val="center"/>
          </w:tcPr>
          <w:p w14:paraId="46D9657E" w14:textId="6B81B56C" w:rsidR="003B6F0B"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«Ejecutivos3»</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1D1772C2" w14:textId="64570852" w:rsidR="003B6F0B"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«Puesto3»</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79A4A1B" w14:textId="437626A7" w:rsidR="00AE7C8F" w:rsidRPr="00C371CC" w:rsidRDefault="00924E54" w:rsidP="00D828C2">
            <w:pPr>
              <w:jc w:val="center"/>
              <w:rPr>
                <w:rFonts w:ascii="EYInterstate Light" w:hAnsi="EYInterstate Light" w:cs="Arial"/>
                <w:color w:val="404040"/>
                <w:sz w:val="18"/>
                <w:szCs w:val="18"/>
                <w:lang w:val="es-MX"/>
              </w:rPr>
            </w:pPr>
            <w:r>
              <w:rPr>
                <w:rFonts w:ascii="EYInterstate Light" w:hAnsi="EYInterstate Light" w:cs="Arial"/>
                <w:bCs/>
                <w:color w:val="404040"/>
                <w:sz w:val="18"/>
                <w:szCs w:val="18"/>
                <w:lang w:val="es-MX"/>
              </w:rPr>
              <w:t>D&amp;B</w:t>
            </w:r>
          </w:p>
        </w:tc>
      </w:tr>
    </w:tbl>
    <w:p w14:paraId="33568046" w14:textId="55AB49F1" w:rsidR="00A05FCF" w:rsidRDefault="00A05FCF">
      <w:pPr>
        <w:rPr>
          <w:rFonts w:ascii="EYInterstate Light" w:hAnsi="EYInterstate Light" w:cs="Arial"/>
          <w:b/>
          <w:bCs/>
          <w:color w:val="404040"/>
          <w:sz w:val="20"/>
          <w:szCs w:val="20"/>
          <w:lang w:val="es-MX" w:eastAsia="en-GB"/>
        </w:rPr>
      </w:pPr>
    </w:p>
    <w:p w14:paraId="2D5AA80C" w14:textId="569351F4" w:rsidR="00C371CC" w:rsidRPr="00C371CC" w:rsidRDefault="00C371CC" w:rsidP="00924E54">
      <w:pPr>
        <w:spacing w:line="360" w:lineRule="auto"/>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lastRenderedPageBreak/>
        <w:t>Áreas de riesgo</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B61EF6F" w14:textId="77777777" w:rsidTr="00D835FC">
        <w:trPr>
          <w:trHeight w:val="376"/>
          <w:tblHeader/>
        </w:trPr>
        <w:tc>
          <w:tcPr>
            <w:tcW w:w="2552" w:type="dxa"/>
            <w:shd w:val="clear" w:color="auto" w:fill="808080"/>
            <w:vAlign w:val="center"/>
          </w:tcPr>
          <w:p w14:paraId="09EDB146" w14:textId="77777777" w:rsidR="00C371CC" w:rsidRPr="00C371CC" w:rsidRDefault="00C371CC" w:rsidP="0050041E">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7EB686E5" w14:textId="77777777" w:rsidR="00C371CC" w:rsidRPr="00C371CC" w:rsidRDefault="00C371C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9037DA" w:rsidRPr="009F2113" w14:paraId="68EB392A" w14:textId="77777777" w:rsidTr="00D835FC">
        <w:trPr>
          <w:trHeight w:val="288"/>
        </w:trPr>
        <w:tc>
          <w:tcPr>
            <w:tcW w:w="2552" w:type="dxa"/>
            <w:shd w:val="clear" w:color="auto" w:fill="7F7F7F" w:themeFill="text1" w:themeFillTint="80"/>
            <w:vAlign w:val="center"/>
          </w:tcPr>
          <w:p w14:paraId="372B530F" w14:textId="1CC2140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141E4935" w14:textId="77777777" w:rsidR="009037DA" w:rsidRPr="00C371CC" w:rsidRDefault="009037DA" w:rsidP="00924E54">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6BE8AE05" w14:textId="77777777" w:rsidTr="00197599">
        <w:trPr>
          <w:trHeight w:val="510"/>
        </w:trPr>
        <w:tc>
          <w:tcPr>
            <w:tcW w:w="2552" w:type="dxa"/>
            <w:shd w:val="clear" w:color="auto" w:fill="7F7F7F" w:themeFill="text1" w:themeFillTint="80"/>
            <w:vAlign w:val="center"/>
          </w:tcPr>
          <w:p w14:paraId="22FCE1F7" w14:textId="3CFDC730"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5A75952C"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1A360596" w14:textId="77777777" w:rsidTr="00D835FC">
        <w:trPr>
          <w:trHeight w:val="288"/>
        </w:trPr>
        <w:tc>
          <w:tcPr>
            <w:tcW w:w="2552" w:type="dxa"/>
            <w:shd w:val="clear" w:color="auto" w:fill="7F7F7F" w:themeFill="text1" w:themeFillTint="80"/>
            <w:vAlign w:val="center"/>
          </w:tcPr>
          <w:p w14:paraId="5868EB61" w14:textId="20A410B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Estructura accionaria difusa, incapacidad de identificar beneficiarios finales</w:t>
            </w:r>
          </w:p>
        </w:tc>
        <w:tc>
          <w:tcPr>
            <w:tcW w:w="7371" w:type="dxa"/>
            <w:shd w:val="clear" w:color="auto" w:fill="auto"/>
            <w:vAlign w:val="center"/>
          </w:tcPr>
          <w:p w14:paraId="2C7EDECC" w14:textId="2274D660" w:rsidR="009037DA" w:rsidRPr="00C371CC" w:rsidRDefault="009037DA" w:rsidP="00924E54">
            <w:pPr>
              <w:jc w:val="both"/>
              <w:rPr>
                <w:rFonts w:ascii="EYInterstate Light" w:hAnsi="EYInterstate Light" w:cs="Arial"/>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265ABBE4" w14:textId="77777777" w:rsidTr="00D835FC">
        <w:trPr>
          <w:trHeight w:val="288"/>
        </w:trPr>
        <w:tc>
          <w:tcPr>
            <w:tcW w:w="2552" w:type="dxa"/>
            <w:shd w:val="clear" w:color="auto" w:fill="7F7F7F" w:themeFill="text1" w:themeFillTint="80"/>
            <w:vAlign w:val="center"/>
          </w:tcPr>
          <w:p w14:paraId="25811E4A" w14:textId="02C7952A"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23B58F7B" w14:textId="5534B58D" w:rsidR="00A41D1A"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E30B51">
              <w:rPr>
                <w:rFonts w:ascii="EYInterstate Light" w:hAnsi="EYInterstate Light"/>
                <w:color w:val="404040"/>
                <w:sz w:val="18"/>
                <w:szCs w:val="18"/>
                <w:lang w:val="es-MX"/>
              </w:rPr>
              <w:t>Nombre Legal de la Compañía</w:t>
            </w:r>
            <w:r w:rsidR="00924E54" w:rsidRPr="00D828C2">
              <w:rPr>
                <w:rStyle w:val="FootnoteReference"/>
                <w:rFonts w:ascii="EYInterstate Light" w:hAnsi="EYInterstate Light"/>
                <w:color w:val="404040"/>
                <w:sz w:val="16"/>
                <w:szCs w:val="16"/>
                <w:lang w:val="es-ES_tradnl"/>
              </w:rPr>
              <w:footnoteReference w:id="8"/>
            </w:r>
            <w:r w:rsidRPr="00C371CC">
              <w:rPr>
                <w:rFonts w:ascii="EYInterstate Light" w:hAnsi="EYInterstate Light"/>
                <w:color w:val="404040"/>
                <w:sz w:val="18"/>
                <w:szCs w:val="18"/>
                <w:lang w:val="es-MX"/>
              </w:rPr>
              <w:t>, no se identificaron registros de litigios en dichas materias.</w:t>
            </w:r>
          </w:p>
          <w:p w14:paraId="6225D65C" w14:textId="217D34B5" w:rsidR="001B616C" w:rsidRDefault="001B616C" w:rsidP="00924E54">
            <w:pPr>
              <w:jc w:val="both"/>
              <w:rPr>
                <w:rFonts w:ascii="EYInterstate Light" w:hAnsi="EYInterstate Light"/>
                <w:color w:val="404040"/>
                <w:sz w:val="18"/>
                <w:szCs w:val="18"/>
                <w:lang w:val="es-MX"/>
              </w:rPr>
            </w:pPr>
          </w:p>
          <w:p w14:paraId="5B5BD0DB" w14:textId="41DDE3C3" w:rsidR="001B616C" w:rsidRPr="00C371CC" w:rsidRDefault="001B616C" w:rsidP="00924E54">
            <w:pPr>
              <w:jc w:val="both"/>
              <w:rPr>
                <w:rFonts w:ascii="EYInterstate Light" w:hAnsi="EYInterstate Light"/>
                <w:color w:val="404040"/>
                <w:sz w:val="18"/>
                <w:szCs w:val="18"/>
                <w:lang w:val="es-MX"/>
              </w:rPr>
            </w:pPr>
            <w:r>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1D266D" w:rsidRPr="001D266D">
              <w:rPr>
                <w:rFonts w:ascii="EYInterstate Light" w:hAnsi="EYInterstate Light"/>
                <w:color w:val="404040"/>
                <w:sz w:val="18"/>
                <w:szCs w:val="18"/>
                <w:highlight w:val="cyan"/>
                <w:lang w:val="es-ES_tradnl"/>
              </w:rPr>
              <w:fldChar w:fldCharType="begin"/>
            </w:r>
            <w:r w:rsidR="001D266D" w:rsidRPr="001D266D">
              <w:rPr>
                <w:rFonts w:ascii="EYInterstate Light" w:hAnsi="EYInterstate Light"/>
                <w:color w:val="404040"/>
                <w:sz w:val="18"/>
                <w:szCs w:val="18"/>
                <w:highlight w:val="cyan"/>
                <w:lang w:val="es-ES_tradnl"/>
              </w:rPr>
              <w:instrText xml:space="preserve"> MERGEFIELD NombreLegal </w:instrText>
            </w:r>
            <w:r w:rsidR="001D266D" w:rsidRPr="001D266D">
              <w:rPr>
                <w:rFonts w:ascii="EYInterstate Light" w:hAnsi="EYInterstate Light"/>
                <w:color w:val="404040"/>
                <w:sz w:val="18"/>
                <w:szCs w:val="18"/>
                <w:highlight w:val="cyan"/>
                <w:lang w:val="es-ES_tradnl"/>
              </w:rPr>
              <w:fldChar w:fldCharType="separate"/>
            </w:r>
            <w:r w:rsidR="00A118EC">
              <w:rPr>
                <w:rFonts w:ascii="EYInterstate Light" w:hAnsi="EYInterstate Light"/>
                <w:noProof/>
                <w:color w:val="404040"/>
                <w:sz w:val="18"/>
                <w:szCs w:val="18"/>
                <w:highlight w:val="cyan"/>
                <w:lang w:val="es-ES_tradnl"/>
              </w:rPr>
              <w:t>«NombreLegal»</w:t>
            </w:r>
            <w:r w:rsidR="001D266D" w:rsidRPr="001D266D">
              <w:rPr>
                <w:rFonts w:ascii="EYInterstate Light" w:hAnsi="EYInterstate Light"/>
                <w:color w:val="404040"/>
                <w:sz w:val="18"/>
                <w:szCs w:val="18"/>
                <w:highlight w:val="cyan"/>
                <w:lang w:val="es-ES_tradnl"/>
              </w:rPr>
              <w:fldChar w:fldCharType="end"/>
            </w:r>
            <w:r w:rsidR="00EE62C7" w:rsidRPr="00806972">
              <w:rPr>
                <w:rStyle w:val="FootnoteReference"/>
                <w:rFonts w:ascii="EYInterstate Light" w:hAnsi="EYInterstate Light"/>
                <w:color w:val="404040"/>
                <w:sz w:val="16"/>
                <w:szCs w:val="16"/>
                <w:lang w:val="es-ES_tradnl"/>
              </w:rPr>
              <w:footnoteReference w:id="9"/>
            </w:r>
            <w:r>
              <w:rPr>
                <w:rFonts w:ascii="EYInterstate Light" w:hAnsi="EYInterstate Light"/>
                <w:color w:val="404040"/>
                <w:sz w:val="18"/>
                <w:szCs w:val="18"/>
                <w:lang w:val="es-ES_tradnl"/>
              </w:rPr>
              <w:t xml:space="preserve"> la cual interpuso cuatro juicios contenciosos-administrativos en el Estado de México, Yucatán y Durango</w:t>
            </w:r>
            <w:r w:rsidR="009D5763">
              <w:rPr>
                <w:rFonts w:ascii="EYInterstate Light" w:hAnsi="EYInterstate Light"/>
                <w:color w:val="404040"/>
                <w:sz w:val="18"/>
                <w:szCs w:val="18"/>
                <w:lang w:val="es-ES_tradnl"/>
              </w:rPr>
              <w:t>, sin embargo, la fuente no proporciona detalles de las sentencias.</w:t>
            </w:r>
          </w:p>
          <w:p w14:paraId="074E3A54" w14:textId="6AFCBE7A" w:rsidR="00A41D1A" w:rsidRDefault="00A41D1A" w:rsidP="00924E54">
            <w:pPr>
              <w:jc w:val="both"/>
              <w:rPr>
                <w:rFonts w:ascii="EYInterstate Light" w:hAnsi="EYInterstate Light"/>
                <w:color w:val="404040"/>
                <w:sz w:val="18"/>
                <w:szCs w:val="18"/>
                <w:lang w:val="es-ES_tradnl"/>
              </w:rPr>
            </w:pPr>
          </w:p>
          <w:p w14:paraId="7D242E9A" w14:textId="701CB384" w:rsidR="00EE62C7" w:rsidRDefault="00EE62C7" w:rsidP="00924E54">
            <w:pPr>
              <w:jc w:val="both"/>
              <w:rPr>
                <w:rFonts w:ascii="EYInterstate Light" w:hAnsi="EYInterstate Light"/>
                <w:color w:val="404040"/>
                <w:sz w:val="18"/>
                <w:szCs w:val="18"/>
                <w:lang w:val="es-ES_tradnl"/>
              </w:rPr>
            </w:pPr>
          </w:p>
          <w:p w14:paraId="181FCC9C" w14:textId="16F947AE" w:rsidR="00EE62C7" w:rsidRDefault="00EE62C7" w:rsidP="00924E54">
            <w:pPr>
              <w:jc w:val="both"/>
              <w:rPr>
                <w:rFonts w:ascii="EYInterstate Light" w:hAnsi="EYInterstate Light"/>
                <w:color w:val="404040"/>
                <w:sz w:val="18"/>
                <w:szCs w:val="18"/>
                <w:lang w:val="es-ES_tradnl"/>
              </w:rPr>
            </w:pPr>
          </w:p>
          <w:p w14:paraId="743F8ADE" w14:textId="77777777" w:rsidR="00EE62C7" w:rsidRPr="00C371CC" w:rsidRDefault="00EE62C7" w:rsidP="00924E54">
            <w:pPr>
              <w:jc w:val="both"/>
              <w:rPr>
                <w:rFonts w:ascii="EYInterstate Light" w:hAnsi="EYInterstate Light"/>
                <w:color w:val="404040"/>
                <w:sz w:val="18"/>
                <w:szCs w:val="18"/>
                <w:lang w:val="es-ES_tradnl"/>
              </w:rPr>
            </w:pPr>
          </w:p>
          <w:p w14:paraId="6573CBB5" w14:textId="3C541A80"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ES_tradnl"/>
              </w:rPr>
              <w:t>A excepción de la información detallada inmediatamente arriba, datos adicionales sobre est</w:t>
            </w:r>
            <w:r w:rsidR="00A454D9">
              <w:rPr>
                <w:rFonts w:ascii="EYInterstate Light" w:hAnsi="EYInterstate Light"/>
                <w:color w:val="404040"/>
                <w:sz w:val="18"/>
                <w:szCs w:val="18"/>
                <w:lang w:val="es-ES_tradnl"/>
              </w:rPr>
              <w:t>os</w:t>
            </w:r>
            <w:r w:rsidRPr="00C371CC">
              <w:rPr>
                <w:rFonts w:ascii="EYInterstate Light" w:hAnsi="EYInterstate Light"/>
                <w:color w:val="404040"/>
                <w:sz w:val="18"/>
                <w:szCs w:val="18"/>
                <w:lang w:val="es-ES_tradnl"/>
              </w:rPr>
              <w:t xml:space="preserve"> caso</w:t>
            </w:r>
            <w:r w:rsidR="00A454D9">
              <w:rPr>
                <w:rFonts w:ascii="EYInterstate Light" w:hAnsi="EYInterstate Light"/>
                <w:color w:val="404040"/>
                <w:sz w:val="18"/>
                <w:szCs w:val="18"/>
                <w:lang w:val="es-ES_tradnl"/>
              </w:rPr>
              <w:t>s</w:t>
            </w:r>
            <w:r w:rsidRPr="00C371CC">
              <w:rPr>
                <w:rFonts w:ascii="EYInterstate Light" w:hAnsi="EYInterstate Light"/>
                <w:color w:val="404040"/>
                <w:sz w:val="18"/>
                <w:szCs w:val="18"/>
                <w:lang w:val="es-ES_tradnl"/>
              </w:rPr>
              <w:t xml:space="preserve"> no se pudieron obtener en línea debido a la disponibilidad limitada de los registros de litigios en México</w:t>
            </w:r>
            <w:r w:rsidR="00DC3EF7" w:rsidRPr="00D828C2">
              <w:rPr>
                <w:rStyle w:val="FootnoteReference"/>
                <w:rFonts w:ascii="EYInterstate Light" w:hAnsi="EYInterstate Light"/>
                <w:color w:val="404040"/>
                <w:sz w:val="16"/>
                <w:szCs w:val="16"/>
                <w:lang w:val="es-ES_tradnl"/>
              </w:rPr>
              <w:footnoteReference w:id="10"/>
            </w:r>
            <w:r w:rsidRPr="00C371CC">
              <w:rPr>
                <w:rFonts w:ascii="EYInterstate Light" w:hAnsi="EYInterstate Light"/>
                <w:color w:val="404040"/>
                <w:sz w:val="18"/>
                <w:szCs w:val="18"/>
                <w:lang w:val="es-ES_tradnl"/>
              </w:rPr>
              <w:t>.</w:t>
            </w:r>
          </w:p>
        </w:tc>
      </w:tr>
      <w:tr w:rsidR="009037DA" w:rsidRPr="009F2113" w14:paraId="4C8F5F7E" w14:textId="77777777" w:rsidTr="00D835FC">
        <w:trPr>
          <w:trHeight w:val="510"/>
        </w:trPr>
        <w:tc>
          <w:tcPr>
            <w:tcW w:w="2552" w:type="dxa"/>
            <w:shd w:val="clear" w:color="auto" w:fill="7F7F7F" w:themeFill="text1" w:themeFillTint="80"/>
            <w:vAlign w:val="center"/>
          </w:tcPr>
          <w:p w14:paraId="01E6EB34" w14:textId="77A5E7E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2D9E769" w14:textId="05A4F0C6"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580AC1DE" w14:textId="77777777" w:rsidTr="00D835FC">
        <w:trPr>
          <w:trHeight w:val="510"/>
        </w:trPr>
        <w:tc>
          <w:tcPr>
            <w:tcW w:w="2552" w:type="dxa"/>
            <w:shd w:val="clear" w:color="auto" w:fill="7F7F7F" w:themeFill="text1" w:themeFillTint="80"/>
            <w:vAlign w:val="center"/>
          </w:tcPr>
          <w:p w14:paraId="607D4BD5" w14:textId="2EADFA0F" w:rsidR="009037DA" w:rsidRPr="00985026"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41D308F0" w14:textId="7811399C"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0DA49253" w14:textId="77777777" w:rsidTr="00D835FC">
        <w:trPr>
          <w:trHeight w:val="510"/>
        </w:trPr>
        <w:tc>
          <w:tcPr>
            <w:tcW w:w="2552" w:type="dxa"/>
            <w:shd w:val="clear" w:color="auto" w:fill="7F7F7F" w:themeFill="text1" w:themeFillTint="80"/>
            <w:vAlign w:val="center"/>
          </w:tcPr>
          <w:p w14:paraId="334F4608" w14:textId="46E91BEE"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033E71E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7E689075" w14:textId="77777777" w:rsidTr="00D835FC">
        <w:trPr>
          <w:trHeight w:val="510"/>
        </w:trPr>
        <w:tc>
          <w:tcPr>
            <w:tcW w:w="2552" w:type="dxa"/>
            <w:shd w:val="clear" w:color="auto" w:fill="7F7F7F" w:themeFill="text1" w:themeFillTint="80"/>
            <w:vAlign w:val="center"/>
          </w:tcPr>
          <w:p w14:paraId="7D8E20BD" w14:textId="1D1CC1ED"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371" w:type="dxa"/>
            <w:shd w:val="clear" w:color="auto" w:fill="auto"/>
            <w:vAlign w:val="center"/>
          </w:tcPr>
          <w:p w14:paraId="508AF86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396611A2" w14:textId="77777777" w:rsidTr="00D835FC">
        <w:trPr>
          <w:trHeight w:val="510"/>
        </w:trPr>
        <w:tc>
          <w:tcPr>
            <w:tcW w:w="2552" w:type="dxa"/>
            <w:shd w:val="clear" w:color="auto" w:fill="7F7F7F" w:themeFill="text1" w:themeFillTint="80"/>
            <w:vAlign w:val="center"/>
          </w:tcPr>
          <w:p w14:paraId="0C7AE12D" w14:textId="3D8D274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611D3ACF"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576508FF" w14:textId="77777777" w:rsidTr="00D835FC">
        <w:trPr>
          <w:trHeight w:val="510"/>
        </w:trPr>
        <w:tc>
          <w:tcPr>
            <w:tcW w:w="2552" w:type="dxa"/>
            <w:shd w:val="clear" w:color="auto" w:fill="7F7F7F" w:themeFill="text1" w:themeFillTint="80"/>
            <w:vAlign w:val="center"/>
          </w:tcPr>
          <w:p w14:paraId="1BBF460D" w14:textId="0DDACE9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13EF1E2B"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71143569" w14:textId="77777777" w:rsidTr="00D835FC">
        <w:trPr>
          <w:trHeight w:val="510"/>
        </w:trPr>
        <w:tc>
          <w:tcPr>
            <w:tcW w:w="2552" w:type="dxa"/>
            <w:shd w:val="clear" w:color="auto" w:fill="7F7F7F" w:themeFill="text1" w:themeFillTint="80"/>
            <w:vAlign w:val="center"/>
          </w:tcPr>
          <w:p w14:paraId="5A171360" w14:textId="31234E5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424F239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0770493D" w14:textId="77777777" w:rsidTr="00D835FC">
        <w:trPr>
          <w:trHeight w:val="510"/>
        </w:trPr>
        <w:tc>
          <w:tcPr>
            <w:tcW w:w="2552" w:type="dxa"/>
            <w:shd w:val="clear" w:color="auto" w:fill="7F7F7F" w:themeFill="text1" w:themeFillTint="80"/>
            <w:vAlign w:val="center"/>
          </w:tcPr>
          <w:p w14:paraId="2F51DEC7" w14:textId="0656A0B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72DC45D7"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2E01E5DF" w14:textId="77777777" w:rsidTr="00D835FC">
        <w:trPr>
          <w:trHeight w:val="510"/>
        </w:trPr>
        <w:tc>
          <w:tcPr>
            <w:tcW w:w="2552" w:type="dxa"/>
            <w:shd w:val="clear" w:color="auto" w:fill="7F7F7F" w:themeFill="text1" w:themeFillTint="80"/>
            <w:vAlign w:val="center"/>
          </w:tcPr>
          <w:p w14:paraId="79B64DA6" w14:textId="22500DE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Antimonopolio, cartel y antidumping</w:t>
            </w:r>
          </w:p>
        </w:tc>
        <w:tc>
          <w:tcPr>
            <w:tcW w:w="7371" w:type="dxa"/>
            <w:shd w:val="clear" w:color="auto" w:fill="auto"/>
            <w:vAlign w:val="center"/>
          </w:tcPr>
          <w:p w14:paraId="61CDC4C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9F2113" w14:paraId="47B5C706" w14:textId="77777777" w:rsidTr="00D835FC">
        <w:trPr>
          <w:trHeight w:val="510"/>
        </w:trPr>
        <w:tc>
          <w:tcPr>
            <w:tcW w:w="2552" w:type="dxa"/>
            <w:shd w:val="clear" w:color="auto" w:fill="7F7F7F" w:themeFill="text1" w:themeFillTint="80"/>
            <w:vAlign w:val="center"/>
          </w:tcPr>
          <w:p w14:paraId="19DC79F9" w14:textId="2805DC6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3A4016C1"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4C45FAA" w14:textId="77777777" w:rsidR="00C371CC" w:rsidRDefault="00C371CC">
      <w:pPr>
        <w:rPr>
          <w:rFonts w:ascii="EYInterstate" w:hAnsi="EYInterstate" w:cs="Arial"/>
          <w:sz w:val="28"/>
          <w:szCs w:val="28"/>
          <w:lang w:val="es-MX"/>
        </w:rPr>
      </w:pPr>
      <w:r>
        <w:rPr>
          <w:rFonts w:ascii="EYInterstate" w:hAnsi="EYInterstate" w:cs="Arial"/>
          <w:sz w:val="28"/>
          <w:szCs w:val="28"/>
          <w:lang w:val="es-MX"/>
        </w:rPr>
        <w:br w:type="page"/>
      </w:r>
    </w:p>
    <w:p w14:paraId="57DD7BA9" w14:textId="06918D4D" w:rsidR="00D11BBF" w:rsidRPr="00222A28" w:rsidRDefault="00D11BBF" w:rsidP="00D11BBF">
      <w:pPr>
        <w:rPr>
          <w:rFonts w:ascii="EYInterstate" w:hAnsi="EYInterstate" w:cs="Arial"/>
          <w:sz w:val="28"/>
          <w:szCs w:val="28"/>
          <w:lang w:val="es-MX"/>
        </w:rPr>
      </w:pPr>
      <w:r>
        <w:rPr>
          <w:rFonts w:ascii="EYInterstate" w:hAnsi="EYInterstate" w:cs="Arial"/>
          <w:sz w:val="28"/>
          <w:szCs w:val="28"/>
          <w:lang w:val="es-MX"/>
        </w:rPr>
        <w:lastRenderedPageBreak/>
        <w:t>2.</w:t>
      </w:r>
      <w:r w:rsidR="0073375C">
        <w:rPr>
          <w:rFonts w:ascii="EYInterstate" w:hAnsi="EYInterstate" w:cs="Arial"/>
          <w:sz w:val="28"/>
          <w:szCs w:val="28"/>
          <w:lang w:val="es-MX"/>
        </w:rPr>
        <w:t>2</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Primarios1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«Primarios1»</w:t>
      </w:r>
      <w:r w:rsidR="00A118EC">
        <w:rPr>
          <w:rFonts w:ascii="EYInterstate" w:hAnsi="EYInterstate" w:cs="Arial"/>
          <w:sz w:val="28"/>
          <w:szCs w:val="28"/>
          <w:highlight w:val="cyan"/>
          <w:lang w:val="es-MX"/>
        </w:rPr>
        <w:fldChar w:fldCharType="end"/>
      </w:r>
    </w:p>
    <w:p w14:paraId="7E7B81FE" w14:textId="257527C3" w:rsidR="00C371CC" w:rsidRDefault="00D11BBF" w:rsidP="00D11BBF">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C371CC" w:rsidRPr="00D11BBF" w14:paraId="7AF978EC" w14:textId="77777777" w:rsidTr="00A454D9">
        <w:trPr>
          <w:trHeight w:val="378"/>
        </w:trPr>
        <w:tc>
          <w:tcPr>
            <w:tcW w:w="8080" w:type="dxa"/>
            <w:gridSpan w:val="2"/>
            <w:shd w:val="clear" w:color="auto" w:fill="808080"/>
            <w:vAlign w:val="center"/>
          </w:tcPr>
          <w:p w14:paraId="6336E5C2" w14:textId="76A7D759" w:rsidR="00C371CC" w:rsidRPr="00D11BBF" w:rsidRDefault="00C371CC" w:rsidP="00C371CC">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4C192050" w14:textId="1FFD78F4" w:rsidR="00C371CC" w:rsidRPr="00D11BBF"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24E54" w:rsidRPr="009F2113" w14:paraId="2879615D" w14:textId="77777777" w:rsidTr="00A454D9">
        <w:trPr>
          <w:trHeight w:val="378"/>
        </w:trPr>
        <w:tc>
          <w:tcPr>
            <w:tcW w:w="2552" w:type="dxa"/>
            <w:shd w:val="clear" w:color="auto" w:fill="808080"/>
            <w:vAlign w:val="center"/>
          </w:tcPr>
          <w:p w14:paraId="4F655B75" w14:textId="34E6DDA6"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692608DA" w14:textId="16AEAB9E" w:rsidR="00924E54" w:rsidRDefault="00A118EC" w:rsidP="00924E54">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Primarios1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«Primarios1»</w:t>
            </w:r>
            <w:r>
              <w:rPr>
                <w:rFonts w:ascii="EYInterstate Light" w:hAnsi="EYInterstate Light" w:cs="Arial"/>
                <w:color w:val="404040"/>
                <w:sz w:val="18"/>
                <w:szCs w:val="18"/>
                <w:highlight w:val="cyan"/>
                <w:lang w:val="es-MX"/>
              </w:rPr>
              <w:fldChar w:fldCharType="end"/>
            </w:r>
            <w:r w:rsidR="00955057" w:rsidRPr="000A5161">
              <w:rPr>
                <w:rStyle w:val="FootnoteReference"/>
                <w:rFonts w:ascii="EYInterstate Light" w:hAnsi="EYInterstate Light" w:cs="Arial"/>
                <w:color w:val="404040"/>
                <w:sz w:val="16"/>
                <w:szCs w:val="18"/>
                <w:lang w:val="es-MX"/>
              </w:rPr>
              <w:footnoteReference w:id="11"/>
            </w:r>
            <w:r w:rsidR="00924E54">
              <w:rPr>
                <w:rFonts w:ascii="EYInterstate Light" w:hAnsi="EYInterstate Light" w:cs="Arial"/>
                <w:color w:val="404040"/>
                <w:sz w:val="18"/>
                <w:szCs w:val="18"/>
                <w:lang w:val="es-MX"/>
              </w:rPr>
              <w:t xml:space="preserve"> </w:t>
            </w:r>
            <w:r w:rsidR="00924E54"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Primarios1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«Primarios1»</w:t>
            </w:r>
            <w:r>
              <w:rPr>
                <w:rFonts w:ascii="EYInterstate Light" w:hAnsi="EYInterstate Light" w:cs="Arial"/>
                <w:bCs/>
                <w:color w:val="404040"/>
                <w:sz w:val="18"/>
                <w:szCs w:val="18"/>
                <w:highlight w:val="cyan"/>
                <w:lang w:val="es-MX"/>
              </w:rPr>
              <w:fldChar w:fldCharType="end"/>
            </w:r>
            <w:r w:rsidR="00924E54" w:rsidRPr="00C371CC">
              <w:rPr>
                <w:rFonts w:ascii="EYInterstate Light" w:hAnsi="EYInterstate Light" w:cs="Arial"/>
                <w:bCs/>
                <w:color w:val="404040"/>
                <w:sz w:val="18"/>
                <w:szCs w:val="18"/>
                <w:lang w:val="es-MX"/>
              </w:rPr>
              <w:t>” o “</w:t>
            </w:r>
            <w:r w:rsidR="00924E54">
              <w:rPr>
                <w:rFonts w:ascii="EYInterstate Light" w:hAnsi="EYInterstate Light" w:cs="Arial"/>
                <w:bCs/>
                <w:color w:val="404040"/>
                <w:sz w:val="18"/>
                <w:szCs w:val="18"/>
                <w:lang w:val="es-MX"/>
              </w:rPr>
              <w:t>Sujeto</w:t>
            </w:r>
            <w:r w:rsidR="00924E54" w:rsidRPr="00C371CC">
              <w:rPr>
                <w:rFonts w:ascii="EYInterstate Light" w:hAnsi="EYInterstate Light" w:cs="Arial"/>
                <w:bCs/>
                <w:color w:val="404040"/>
                <w:sz w:val="18"/>
                <w:szCs w:val="18"/>
                <w:lang w:val="es-MX"/>
              </w:rPr>
              <w:t xml:space="preserve">”). Registro Federal de Contribuyentes (RFC): </w:t>
            </w:r>
            <w:r w:rsidR="00924E54">
              <w:rPr>
                <w:rFonts w:ascii="EYInterstate Light" w:hAnsi="EYInterstate Light" w:cs="Arial"/>
                <w:bCs/>
                <w:color w:val="404040"/>
                <w:sz w:val="18"/>
                <w:szCs w:val="18"/>
                <w:lang w:val="es-MX"/>
              </w:rPr>
              <w:t>ABCDEFGH</w:t>
            </w:r>
            <w:r w:rsidR="00924E54" w:rsidRPr="00C371CC">
              <w:rPr>
                <w:rFonts w:ascii="EYInterstate Light" w:hAnsi="EYInterstate Light" w:cs="Arial"/>
                <w:bCs/>
                <w:color w:val="404040"/>
                <w:sz w:val="18"/>
                <w:szCs w:val="18"/>
                <w:lang w:val="es-MX"/>
              </w:rPr>
              <w:t>XXX</w:t>
            </w:r>
            <w:r w:rsidR="00924E54" w:rsidRPr="00C371CC">
              <w:rPr>
                <w:rStyle w:val="FootnoteReference"/>
                <w:rFonts w:ascii="EYInterstate Light" w:hAnsi="EYInterstate Light" w:cs="Arial"/>
                <w:bCs/>
                <w:color w:val="404040"/>
                <w:sz w:val="16"/>
                <w:szCs w:val="18"/>
                <w:lang w:val="es-MX"/>
              </w:rPr>
              <w:footnoteReference w:id="12"/>
            </w:r>
            <w:r w:rsidR="00924E54" w:rsidRPr="00C371CC">
              <w:rPr>
                <w:rFonts w:ascii="EYInterstate Light" w:hAnsi="EYInterstate Light" w:cs="Arial"/>
                <w:bCs/>
                <w:color w:val="404040"/>
                <w:sz w:val="18"/>
                <w:szCs w:val="18"/>
                <w:lang w:val="es-MX"/>
              </w:rPr>
              <w:t>.</w:t>
            </w:r>
          </w:p>
          <w:p w14:paraId="5C890559" w14:textId="77777777" w:rsidR="005B060C" w:rsidRDefault="005B060C" w:rsidP="00924E54">
            <w:pPr>
              <w:jc w:val="both"/>
              <w:rPr>
                <w:rFonts w:ascii="EYInterstate Light" w:hAnsi="EYInterstate Light" w:cs="Arial"/>
                <w:bCs/>
                <w:color w:val="404040"/>
                <w:sz w:val="18"/>
                <w:szCs w:val="18"/>
                <w:lang w:val="es-MX"/>
              </w:rPr>
            </w:pPr>
          </w:p>
          <w:p w14:paraId="0F9F012D" w14:textId="77777777" w:rsidR="005B060C" w:rsidRDefault="005B060C" w:rsidP="005B060C">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1FCC6A8" w14:textId="77777777" w:rsidR="005B060C" w:rsidRDefault="005B060C" w:rsidP="005B060C">
            <w:pPr>
              <w:jc w:val="both"/>
              <w:rPr>
                <w:rFonts w:ascii="EYInterstate Light" w:hAnsi="EYInterstate Light" w:cs="Arial"/>
                <w:color w:val="404040"/>
                <w:sz w:val="18"/>
                <w:szCs w:val="18"/>
                <w:lang w:val="es-MX"/>
              </w:rPr>
            </w:pPr>
          </w:p>
          <w:p w14:paraId="395DF46C" w14:textId="77777777" w:rsidR="005B060C" w:rsidRDefault="005B060C" w:rsidP="005B060C">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6476A175" w14:textId="77777777" w:rsidR="005B060C" w:rsidRDefault="005B060C" w:rsidP="005B060C">
            <w:pPr>
              <w:jc w:val="both"/>
              <w:rPr>
                <w:rFonts w:ascii="EYInterstate Light" w:hAnsi="EYInterstate Light" w:cs="Arial"/>
                <w:color w:val="404040"/>
                <w:sz w:val="18"/>
                <w:szCs w:val="18"/>
                <w:lang w:val="es-MX"/>
              </w:rPr>
            </w:pPr>
          </w:p>
          <w:p w14:paraId="6CF473AC" w14:textId="361CF79F" w:rsidR="005B060C" w:rsidRPr="00D11BBF" w:rsidRDefault="005B060C" w:rsidP="005B060C">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7BEEAD90" w14:textId="77777777" w:rsidR="005E5D81" w:rsidRDefault="005E5D81"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2D5D39F8" w14:textId="77777777" w:rsidR="005E5D81" w:rsidRDefault="005E5D81" w:rsidP="00924E54">
            <w:pPr>
              <w:rPr>
                <w:rFonts w:ascii="EYInterstate Light" w:hAnsi="EYInterstate Light"/>
                <w:color w:val="404040"/>
                <w:sz w:val="18"/>
                <w:szCs w:val="18"/>
                <w:lang w:val="es-MX"/>
              </w:rPr>
            </w:pPr>
          </w:p>
          <w:p w14:paraId="29A134F5" w14:textId="0E855D69" w:rsidR="00924E54" w:rsidRPr="00D11BBF" w:rsidRDefault="00924E54"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13"/>
            </w:r>
          </w:p>
        </w:tc>
      </w:tr>
      <w:tr w:rsidR="00924E54" w:rsidRPr="009F2113" w14:paraId="21C3C92F" w14:textId="77777777" w:rsidTr="00A454D9">
        <w:trPr>
          <w:trHeight w:val="45"/>
        </w:trPr>
        <w:tc>
          <w:tcPr>
            <w:tcW w:w="2552" w:type="dxa"/>
            <w:shd w:val="clear" w:color="auto" w:fill="808080"/>
            <w:vAlign w:val="center"/>
          </w:tcPr>
          <w:p w14:paraId="5398F5C4" w14:textId="72DA8BBA"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005B060C" w:rsidRPr="00D828C2">
              <w:rPr>
                <w:rStyle w:val="FootnoteReference"/>
                <w:rFonts w:ascii="EYInterstate Light" w:hAnsi="EYInterstate Light"/>
                <w:color w:val="FFFFFF" w:themeColor="background1"/>
                <w:sz w:val="16"/>
                <w:szCs w:val="16"/>
                <w:lang w:val="es-MX"/>
              </w:rPr>
              <w:footnoteReference w:id="14"/>
            </w:r>
          </w:p>
        </w:tc>
        <w:tc>
          <w:tcPr>
            <w:tcW w:w="5528" w:type="dxa"/>
            <w:shd w:val="clear" w:color="auto" w:fill="auto"/>
            <w:vAlign w:val="center"/>
          </w:tcPr>
          <w:p w14:paraId="2E1936E6" w14:textId="0DB02B4C" w:rsidR="00924E54" w:rsidRPr="00D11BBF" w:rsidRDefault="00924E54" w:rsidP="00924E54">
            <w:pPr>
              <w:jc w:val="both"/>
              <w:rPr>
                <w:rFonts w:ascii="EYInterstate Light" w:hAnsi="EYInterstate Light"/>
                <w:color w:val="404040"/>
                <w:sz w:val="18"/>
                <w:szCs w:val="18"/>
                <w:lang w:val="es-MX"/>
              </w:rPr>
            </w:pPr>
          </w:p>
        </w:tc>
        <w:tc>
          <w:tcPr>
            <w:tcW w:w="1843" w:type="dxa"/>
            <w:vAlign w:val="center"/>
          </w:tcPr>
          <w:p w14:paraId="428FCD4D" w14:textId="22205565" w:rsidR="00924E54" w:rsidRPr="00D11BBF" w:rsidRDefault="00924E54" w:rsidP="00924E54">
            <w:pPr>
              <w:rPr>
                <w:rFonts w:ascii="EYInterstate Light" w:hAnsi="EYInterstate Light"/>
                <w:color w:val="404040"/>
                <w:sz w:val="18"/>
                <w:szCs w:val="18"/>
                <w:lang w:val="es-MX"/>
              </w:rPr>
            </w:pPr>
          </w:p>
        </w:tc>
      </w:tr>
      <w:tr w:rsidR="00C371CC" w:rsidRPr="009F2113" w14:paraId="491A246E" w14:textId="77777777" w:rsidTr="00A454D9">
        <w:trPr>
          <w:trHeight w:val="45"/>
        </w:trPr>
        <w:tc>
          <w:tcPr>
            <w:tcW w:w="2552" w:type="dxa"/>
            <w:shd w:val="clear" w:color="auto" w:fill="808080"/>
            <w:vAlign w:val="center"/>
          </w:tcPr>
          <w:p w14:paraId="398A97B6" w14:textId="0A0BD257" w:rsidR="00C371CC" w:rsidRPr="00D11BBF" w:rsidRDefault="00C371CC" w:rsidP="0050041E">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14EB030D" w14:textId="1330AD4D" w:rsidR="00C371CC" w:rsidRPr="00C32622" w:rsidRDefault="00C32622" w:rsidP="00C32622">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16E0CCB6" w14:textId="6C0230D6" w:rsidR="00C371CC" w:rsidRPr="00D11BBF" w:rsidRDefault="00931472" w:rsidP="0050041E">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15"/>
            </w:r>
          </w:p>
        </w:tc>
      </w:tr>
    </w:tbl>
    <w:p w14:paraId="454330C7" w14:textId="4D751493" w:rsidR="00C371CC" w:rsidRDefault="00C371CC" w:rsidP="00D11BBF">
      <w:pPr>
        <w:snapToGrid w:val="0"/>
        <w:spacing w:before="120" w:after="120"/>
        <w:jc w:val="both"/>
        <w:rPr>
          <w:rFonts w:ascii="EYInterstate Light" w:hAnsi="EYInterstate Light" w:cs="Arial"/>
          <w:b/>
          <w:color w:val="404040"/>
          <w:sz w:val="20"/>
          <w:szCs w:val="20"/>
          <w:lang w:val="es-MX" w:eastAsia="en-GB"/>
        </w:rPr>
      </w:pPr>
    </w:p>
    <w:p w14:paraId="54E21FA2" w14:textId="77777777" w:rsidR="00C371CC" w:rsidRPr="00C371CC" w:rsidRDefault="00C371CC" w:rsidP="00C371C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821EC15" w14:textId="77777777" w:rsidTr="00A454D9">
        <w:trPr>
          <w:trHeight w:val="376"/>
          <w:tblHeader/>
        </w:trPr>
        <w:tc>
          <w:tcPr>
            <w:tcW w:w="2552" w:type="dxa"/>
            <w:shd w:val="clear" w:color="auto" w:fill="808080"/>
            <w:vAlign w:val="center"/>
          </w:tcPr>
          <w:p w14:paraId="01E45F6C" w14:textId="19CE5322" w:rsidR="00C371CC" w:rsidRPr="00C371CC" w:rsidRDefault="00C371CC" w:rsidP="00C371CC">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312D7658" w14:textId="181C895C" w:rsidR="00C371CC" w:rsidRPr="00C371CC"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16D95" w:rsidRPr="009F2113" w14:paraId="29FC52A3" w14:textId="77777777" w:rsidTr="00A454D9">
        <w:trPr>
          <w:trHeight w:val="288"/>
        </w:trPr>
        <w:tc>
          <w:tcPr>
            <w:tcW w:w="2552" w:type="dxa"/>
            <w:shd w:val="clear" w:color="auto" w:fill="7F7F7F" w:themeFill="text1" w:themeFillTint="80"/>
            <w:vAlign w:val="center"/>
          </w:tcPr>
          <w:p w14:paraId="086AB182" w14:textId="623469F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0286D78" w14:textId="77777777" w:rsidR="00116D95" w:rsidRPr="00C371CC" w:rsidRDefault="00116D95"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526EC7B6" w14:textId="77777777" w:rsidTr="00A454D9">
        <w:trPr>
          <w:trHeight w:val="510"/>
        </w:trPr>
        <w:tc>
          <w:tcPr>
            <w:tcW w:w="2552" w:type="dxa"/>
            <w:shd w:val="clear" w:color="auto" w:fill="7F7F7F" w:themeFill="text1" w:themeFillTint="80"/>
            <w:vAlign w:val="center"/>
          </w:tcPr>
          <w:p w14:paraId="4FFAF9FA" w14:textId="0B42B87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6A54CDF9"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4D644A83" w14:textId="77777777" w:rsidTr="00A454D9">
        <w:trPr>
          <w:trHeight w:val="510"/>
        </w:trPr>
        <w:tc>
          <w:tcPr>
            <w:tcW w:w="2552" w:type="dxa"/>
            <w:shd w:val="clear" w:color="auto" w:fill="7F7F7F" w:themeFill="text1" w:themeFillTint="80"/>
            <w:vAlign w:val="center"/>
          </w:tcPr>
          <w:p w14:paraId="3BDE8557" w14:textId="4F49245F"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2AE223C" w14:textId="29415D04"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Primarios1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«Primarios1»</w:t>
            </w:r>
            <w:r w:rsidR="00A118EC">
              <w:rPr>
                <w:rFonts w:ascii="EYInterstate Light" w:hAnsi="EYInterstate Light"/>
                <w:color w:val="404040"/>
                <w:sz w:val="18"/>
                <w:szCs w:val="18"/>
                <w:highlight w:val="cyan"/>
                <w:lang w:val="es-MX"/>
              </w:rPr>
              <w:fldChar w:fldCharType="end"/>
            </w:r>
            <w:r w:rsidR="00931472" w:rsidRPr="00806972">
              <w:rPr>
                <w:rStyle w:val="FootnoteReference"/>
                <w:rFonts w:ascii="EYInterstate Light" w:hAnsi="EYInterstate Light"/>
                <w:color w:val="404040"/>
                <w:sz w:val="16"/>
                <w:szCs w:val="16"/>
                <w:lang w:val="es-ES_tradnl"/>
              </w:rPr>
              <w:footnoteReference w:id="16"/>
            </w:r>
            <w:r w:rsidRPr="00C371CC">
              <w:rPr>
                <w:rFonts w:ascii="EYInterstate Light" w:hAnsi="EYInterstate Light"/>
                <w:color w:val="404040"/>
                <w:sz w:val="18"/>
                <w:szCs w:val="18"/>
                <w:lang w:val="es-MX"/>
              </w:rPr>
              <w:t xml:space="preserve">, no se identificaron registros de litigios en dichas materias. </w:t>
            </w:r>
          </w:p>
        </w:tc>
      </w:tr>
      <w:tr w:rsidR="00116D95" w:rsidRPr="009F2113" w14:paraId="743A8F19" w14:textId="77777777" w:rsidTr="00A454D9">
        <w:trPr>
          <w:trHeight w:val="510"/>
        </w:trPr>
        <w:tc>
          <w:tcPr>
            <w:tcW w:w="2552" w:type="dxa"/>
            <w:shd w:val="clear" w:color="auto" w:fill="7F7F7F" w:themeFill="text1" w:themeFillTint="80"/>
            <w:vAlign w:val="center"/>
          </w:tcPr>
          <w:p w14:paraId="1B8B60F4" w14:textId="14B25652"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4D13308E" w14:textId="3AD1AA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4591D074" w14:textId="77777777" w:rsidTr="00A454D9">
        <w:trPr>
          <w:trHeight w:val="510"/>
        </w:trPr>
        <w:tc>
          <w:tcPr>
            <w:tcW w:w="2552" w:type="dxa"/>
            <w:shd w:val="clear" w:color="auto" w:fill="7F7F7F" w:themeFill="text1" w:themeFillTint="80"/>
            <w:vAlign w:val="center"/>
          </w:tcPr>
          <w:p w14:paraId="0590B848" w14:textId="3BD4F608"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3E9A6E9A" w14:textId="24BBDDBA"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03BDE237" w14:textId="77777777" w:rsidTr="00A454D9">
        <w:trPr>
          <w:trHeight w:val="510"/>
        </w:trPr>
        <w:tc>
          <w:tcPr>
            <w:tcW w:w="2552" w:type="dxa"/>
            <w:shd w:val="clear" w:color="auto" w:fill="7F7F7F" w:themeFill="text1" w:themeFillTint="80"/>
            <w:vAlign w:val="center"/>
          </w:tcPr>
          <w:p w14:paraId="05F6C910" w14:textId="420A3CA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678C12E6"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78A8EF05" w14:textId="77777777" w:rsidTr="00A454D9">
        <w:trPr>
          <w:trHeight w:val="510"/>
        </w:trPr>
        <w:tc>
          <w:tcPr>
            <w:tcW w:w="2552" w:type="dxa"/>
            <w:shd w:val="clear" w:color="auto" w:fill="7F7F7F" w:themeFill="text1" w:themeFillTint="80"/>
            <w:vAlign w:val="center"/>
          </w:tcPr>
          <w:p w14:paraId="269C1799" w14:textId="209D5A5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4D420439" w14:textId="4304A1F5"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037E92E9" w14:textId="77777777" w:rsidTr="00A454D9">
        <w:trPr>
          <w:trHeight w:val="510"/>
        </w:trPr>
        <w:tc>
          <w:tcPr>
            <w:tcW w:w="2552" w:type="dxa"/>
            <w:shd w:val="clear" w:color="auto" w:fill="7F7F7F" w:themeFill="text1" w:themeFillTint="80"/>
            <w:vAlign w:val="center"/>
          </w:tcPr>
          <w:p w14:paraId="03E69DBD" w14:textId="23A8B4C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413E0625"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7E90CAFD" w14:textId="77777777" w:rsidTr="00A454D9">
        <w:trPr>
          <w:trHeight w:val="510"/>
        </w:trPr>
        <w:tc>
          <w:tcPr>
            <w:tcW w:w="2552" w:type="dxa"/>
            <w:shd w:val="clear" w:color="auto" w:fill="7F7F7F" w:themeFill="text1" w:themeFillTint="80"/>
            <w:vAlign w:val="center"/>
          </w:tcPr>
          <w:p w14:paraId="29D6A37A" w14:textId="027CE3C5"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2A4A46F4"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57DFE93F" w14:textId="77777777" w:rsidTr="00A454D9">
        <w:trPr>
          <w:trHeight w:val="510"/>
        </w:trPr>
        <w:tc>
          <w:tcPr>
            <w:tcW w:w="2552" w:type="dxa"/>
            <w:shd w:val="clear" w:color="auto" w:fill="7F7F7F" w:themeFill="text1" w:themeFillTint="80"/>
            <w:vAlign w:val="center"/>
          </w:tcPr>
          <w:p w14:paraId="13C84FA3" w14:textId="4052C0C3"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06A3E048"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366DAF32" w14:textId="77777777" w:rsidTr="00A454D9">
        <w:trPr>
          <w:trHeight w:val="510"/>
        </w:trPr>
        <w:tc>
          <w:tcPr>
            <w:tcW w:w="2552" w:type="dxa"/>
            <w:shd w:val="clear" w:color="auto" w:fill="7F7F7F" w:themeFill="text1" w:themeFillTint="80"/>
            <w:vAlign w:val="center"/>
          </w:tcPr>
          <w:p w14:paraId="4403ED7A" w14:textId="0D8998C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65BA481F"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7CF4B4FD" w14:textId="77777777" w:rsidTr="00A454D9">
        <w:trPr>
          <w:trHeight w:val="510"/>
        </w:trPr>
        <w:tc>
          <w:tcPr>
            <w:tcW w:w="2552" w:type="dxa"/>
            <w:shd w:val="clear" w:color="auto" w:fill="7F7F7F" w:themeFill="text1" w:themeFillTint="80"/>
            <w:vAlign w:val="center"/>
          </w:tcPr>
          <w:p w14:paraId="28E6D427" w14:textId="58B48BDA"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14F45885" w14:textId="7AE42DE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9F2113" w14:paraId="7EF77039" w14:textId="77777777" w:rsidTr="00A454D9">
        <w:trPr>
          <w:trHeight w:val="510"/>
        </w:trPr>
        <w:tc>
          <w:tcPr>
            <w:tcW w:w="2552" w:type="dxa"/>
            <w:shd w:val="clear" w:color="auto" w:fill="7F7F7F" w:themeFill="text1" w:themeFillTint="80"/>
            <w:vAlign w:val="center"/>
          </w:tcPr>
          <w:p w14:paraId="7439DC71" w14:textId="64CEFB3F" w:rsidR="00116D95" w:rsidRPr="00116D95" w:rsidRDefault="00116D95" w:rsidP="00522373">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6ACABE67" w14:textId="0F575D68"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7D92440" w14:textId="34973FCE" w:rsidR="00430370" w:rsidRDefault="00430370" w:rsidP="00D11BBF">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6C7C6EF1" w14:textId="6BAF7196"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2.3</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Primarios2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«Primarios2»</w:t>
      </w:r>
      <w:r w:rsidR="00A118EC">
        <w:rPr>
          <w:rFonts w:ascii="EYInterstate" w:hAnsi="EYInterstate" w:cs="Arial"/>
          <w:sz w:val="28"/>
          <w:szCs w:val="28"/>
          <w:highlight w:val="cyan"/>
          <w:lang w:val="es-MX"/>
        </w:rPr>
        <w:fldChar w:fldCharType="end"/>
      </w:r>
    </w:p>
    <w:p w14:paraId="7CB8F3E8"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142AF3D9" w14:textId="77777777" w:rsidTr="00BB63D6">
        <w:trPr>
          <w:trHeight w:val="378"/>
        </w:trPr>
        <w:tc>
          <w:tcPr>
            <w:tcW w:w="8080" w:type="dxa"/>
            <w:gridSpan w:val="2"/>
            <w:shd w:val="clear" w:color="auto" w:fill="808080"/>
            <w:vAlign w:val="center"/>
          </w:tcPr>
          <w:p w14:paraId="5E71FBE6"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55D980B1"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9F2113" w14:paraId="2FDE7F95" w14:textId="77777777" w:rsidTr="00BB63D6">
        <w:trPr>
          <w:trHeight w:val="378"/>
        </w:trPr>
        <w:tc>
          <w:tcPr>
            <w:tcW w:w="2552" w:type="dxa"/>
            <w:shd w:val="clear" w:color="auto" w:fill="808080"/>
            <w:vAlign w:val="center"/>
          </w:tcPr>
          <w:p w14:paraId="4ED994BD"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0C2BE663" w14:textId="07CFF170"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Primarios2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«Primarios2»</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17"/>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Primarios2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«Primarios2»</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18"/>
            </w:r>
            <w:r w:rsidR="001F1815" w:rsidRPr="00C371CC">
              <w:rPr>
                <w:rFonts w:ascii="EYInterstate Light" w:hAnsi="EYInterstate Light" w:cs="Arial"/>
                <w:bCs/>
                <w:color w:val="404040"/>
                <w:sz w:val="18"/>
                <w:szCs w:val="18"/>
                <w:lang w:val="es-MX"/>
              </w:rPr>
              <w:t>.</w:t>
            </w:r>
          </w:p>
          <w:p w14:paraId="0B3221A2" w14:textId="77777777" w:rsidR="001F1815" w:rsidRDefault="001F1815" w:rsidP="00BB63D6">
            <w:pPr>
              <w:jc w:val="both"/>
              <w:rPr>
                <w:rFonts w:ascii="EYInterstate Light" w:hAnsi="EYInterstate Light" w:cs="Arial"/>
                <w:bCs/>
                <w:color w:val="404040"/>
                <w:sz w:val="18"/>
                <w:szCs w:val="18"/>
                <w:lang w:val="es-MX"/>
              </w:rPr>
            </w:pPr>
          </w:p>
          <w:p w14:paraId="1D410A23"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32EA2BA" w14:textId="77777777" w:rsidR="001F1815" w:rsidRDefault="001F1815" w:rsidP="00BB63D6">
            <w:pPr>
              <w:jc w:val="both"/>
              <w:rPr>
                <w:rFonts w:ascii="EYInterstate Light" w:hAnsi="EYInterstate Light" w:cs="Arial"/>
                <w:color w:val="404040"/>
                <w:sz w:val="18"/>
                <w:szCs w:val="18"/>
                <w:lang w:val="es-MX"/>
              </w:rPr>
            </w:pPr>
          </w:p>
          <w:p w14:paraId="0F25946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2FBA5323" w14:textId="77777777" w:rsidR="001F1815" w:rsidRDefault="001F1815" w:rsidP="00BB63D6">
            <w:pPr>
              <w:jc w:val="both"/>
              <w:rPr>
                <w:rFonts w:ascii="EYInterstate Light" w:hAnsi="EYInterstate Light" w:cs="Arial"/>
                <w:color w:val="404040"/>
                <w:sz w:val="18"/>
                <w:szCs w:val="18"/>
                <w:lang w:val="es-MX"/>
              </w:rPr>
            </w:pPr>
          </w:p>
          <w:p w14:paraId="1A142FE6"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137E374A"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6C1BD637" w14:textId="77777777" w:rsidR="001F1815" w:rsidRDefault="001F1815" w:rsidP="00BB63D6">
            <w:pPr>
              <w:rPr>
                <w:rFonts w:ascii="EYInterstate Light" w:hAnsi="EYInterstate Light"/>
                <w:color w:val="404040"/>
                <w:sz w:val="18"/>
                <w:szCs w:val="18"/>
                <w:lang w:val="es-MX"/>
              </w:rPr>
            </w:pPr>
          </w:p>
          <w:p w14:paraId="02F5EF00"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19"/>
            </w:r>
          </w:p>
        </w:tc>
      </w:tr>
      <w:tr w:rsidR="001F1815" w:rsidRPr="009F2113" w14:paraId="15FEC4CA" w14:textId="77777777" w:rsidTr="00BB63D6">
        <w:trPr>
          <w:trHeight w:val="45"/>
        </w:trPr>
        <w:tc>
          <w:tcPr>
            <w:tcW w:w="2552" w:type="dxa"/>
            <w:shd w:val="clear" w:color="auto" w:fill="808080"/>
            <w:vAlign w:val="center"/>
          </w:tcPr>
          <w:p w14:paraId="05D153E5"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20"/>
            </w:r>
          </w:p>
        </w:tc>
        <w:tc>
          <w:tcPr>
            <w:tcW w:w="5528" w:type="dxa"/>
            <w:shd w:val="clear" w:color="auto" w:fill="auto"/>
            <w:vAlign w:val="center"/>
          </w:tcPr>
          <w:p w14:paraId="4A8C3DB9"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0128D1A1" w14:textId="77777777" w:rsidR="001F1815" w:rsidRPr="00D11BBF" w:rsidRDefault="001F1815" w:rsidP="00BB63D6">
            <w:pPr>
              <w:rPr>
                <w:rFonts w:ascii="EYInterstate Light" w:hAnsi="EYInterstate Light"/>
                <w:color w:val="404040"/>
                <w:sz w:val="18"/>
                <w:szCs w:val="18"/>
                <w:lang w:val="es-MX"/>
              </w:rPr>
            </w:pPr>
          </w:p>
        </w:tc>
      </w:tr>
      <w:tr w:rsidR="001F1815" w:rsidRPr="009F2113" w14:paraId="48952F9A" w14:textId="77777777" w:rsidTr="00BB63D6">
        <w:trPr>
          <w:trHeight w:val="45"/>
        </w:trPr>
        <w:tc>
          <w:tcPr>
            <w:tcW w:w="2552" w:type="dxa"/>
            <w:shd w:val="clear" w:color="auto" w:fill="808080"/>
            <w:vAlign w:val="center"/>
          </w:tcPr>
          <w:p w14:paraId="69D02ECE"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72A08DBB"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146A2EE1"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21"/>
            </w:r>
          </w:p>
        </w:tc>
      </w:tr>
    </w:tbl>
    <w:p w14:paraId="1E4FF3D3"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7C49A710"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6AE446F5" w14:textId="77777777" w:rsidTr="00BB63D6">
        <w:trPr>
          <w:trHeight w:val="376"/>
          <w:tblHeader/>
        </w:trPr>
        <w:tc>
          <w:tcPr>
            <w:tcW w:w="2552" w:type="dxa"/>
            <w:shd w:val="clear" w:color="auto" w:fill="808080"/>
            <w:vAlign w:val="center"/>
          </w:tcPr>
          <w:p w14:paraId="309B009B"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45731473"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9F2113" w14:paraId="62A94911" w14:textId="77777777" w:rsidTr="00BB63D6">
        <w:trPr>
          <w:trHeight w:val="288"/>
        </w:trPr>
        <w:tc>
          <w:tcPr>
            <w:tcW w:w="2552" w:type="dxa"/>
            <w:shd w:val="clear" w:color="auto" w:fill="7F7F7F" w:themeFill="text1" w:themeFillTint="80"/>
            <w:vAlign w:val="center"/>
          </w:tcPr>
          <w:p w14:paraId="5283144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9AD913B"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6B781995" w14:textId="77777777" w:rsidTr="00BB63D6">
        <w:trPr>
          <w:trHeight w:val="510"/>
        </w:trPr>
        <w:tc>
          <w:tcPr>
            <w:tcW w:w="2552" w:type="dxa"/>
            <w:shd w:val="clear" w:color="auto" w:fill="7F7F7F" w:themeFill="text1" w:themeFillTint="80"/>
            <w:vAlign w:val="center"/>
          </w:tcPr>
          <w:p w14:paraId="1364F9B4"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23CC30C7"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D63B173" w14:textId="77777777" w:rsidTr="00BB63D6">
        <w:trPr>
          <w:trHeight w:val="510"/>
        </w:trPr>
        <w:tc>
          <w:tcPr>
            <w:tcW w:w="2552" w:type="dxa"/>
            <w:shd w:val="clear" w:color="auto" w:fill="7F7F7F" w:themeFill="text1" w:themeFillTint="80"/>
            <w:vAlign w:val="center"/>
          </w:tcPr>
          <w:p w14:paraId="797A5A6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5EBAD49" w14:textId="461543F2"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Primarios2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«Primarios2»</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22"/>
            </w:r>
            <w:r w:rsidRPr="00C371CC">
              <w:rPr>
                <w:rFonts w:ascii="EYInterstate Light" w:hAnsi="EYInterstate Light"/>
                <w:color w:val="404040"/>
                <w:sz w:val="18"/>
                <w:szCs w:val="18"/>
                <w:lang w:val="es-MX"/>
              </w:rPr>
              <w:t xml:space="preserve">, no se identificaron registros de litigios en dichas materias. </w:t>
            </w:r>
          </w:p>
        </w:tc>
      </w:tr>
      <w:tr w:rsidR="001F1815" w:rsidRPr="009F2113" w14:paraId="219E3285" w14:textId="77777777" w:rsidTr="00BB63D6">
        <w:trPr>
          <w:trHeight w:val="510"/>
        </w:trPr>
        <w:tc>
          <w:tcPr>
            <w:tcW w:w="2552" w:type="dxa"/>
            <w:shd w:val="clear" w:color="auto" w:fill="7F7F7F" w:themeFill="text1" w:themeFillTint="80"/>
            <w:vAlign w:val="center"/>
          </w:tcPr>
          <w:p w14:paraId="149B39C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22047F8E"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151D945" w14:textId="77777777" w:rsidTr="00BB63D6">
        <w:trPr>
          <w:trHeight w:val="510"/>
        </w:trPr>
        <w:tc>
          <w:tcPr>
            <w:tcW w:w="2552" w:type="dxa"/>
            <w:shd w:val="clear" w:color="auto" w:fill="7F7F7F" w:themeFill="text1" w:themeFillTint="80"/>
            <w:vAlign w:val="center"/>
          </w:tcPr>
          <w:p w14:paraId="4D04DA2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4E32E39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0C21E1FA" w14:textId="77777777" w:rsidTr="00BB63D6">
        <w:trPr>
          <w:trHeight w:val="510"/>
        </w:trPr>
        <w:tc>
          <w:tcPr>
            <w:tcW w:w="2552" w:type="dxa"/>
            <w:shd w:val="clear" w:color="auto" w:fill="7F7F7F" w:themeFill="text1" w:themeFillTint="80"/>
            <w:vAlign w:val="center"/>
          </w:tcPr>
          <w:p w14:paraId="0C08F580"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4EBEE34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E419047" w14:textId="77777777" w:rsidTr="00BB63D6">
        <w:trPr>
          <w:trHeight w:val="510"/>
        </w:trPr>
        <w:tc>
          <w:tcPr>
            <w:tcW w:w="2552" w:type="dxa"/>
            <w:shd w:val="clear" w:color="auto" w:fill="7F7F7F" w:themeFill="text1" w:themeFillTint="80"/>
            <w:vAlign w:val="center"/>
          </w:tcPr>
          <w:p w14:paraId="0AE6FCB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5A7A3B4B"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6AE2A59B" w14:textId="77777777" w:rsidTr="00BB63D6">
        <w:trPr>
          <w:trHeight w:val="510"/>
        </w:trPr>
        <w:tc>
          <w:tcPr>
            <w:tcW w:w="2552" w:type="dxa"/>
            <w:shd w:val="clear" w:color="auto" w:fill="7F7F7F" w:themeFill="text1" w:themeFillTint="80"/>
            <w:vAlign w:val="center"/>
          </w:tcPr>
          <w:p w14:paraId="5448BA13"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0517534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71A1F545" w14:textId="77777777" w:rsidTr="00BB63D6">
        <w:trPr>
          <w:trHeight w:val="510"/>
        </w:trPr>
        <w:tc>
          <w:tcPr>
            <w:tcW w:w="2552" w:type="dxa"/>
            <w:shd w:val="clear" w:color="auto" w:fill="7F7F7F" w:themeFill="text1" w:themeFillTint="80"/>
            <w:vAlign w:val="center"/>
          </w:tcPr>
          <w:p w14:paraId="13F80AD8"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2DC4CAB9"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28943564" w14:textId="77777777" w:rsidTr="00BB63D6">
        <w:trPr>
          <w:trHeight w:val="510"/>
        </w:trPr>
        <w:tc>
          <w:tcPr>
            <w:tcW w:w="2552" w:type="dxa"/>
            <w:shd w:val="clear" w:color="auto" w:fill="7F7F7F" w:themeFill="text1" w:themeFillTint="80"/>
            <w:vAlign w:val="center"/>
          </w:tcPr>
          <w:p w14:paraId="6D4B3EA4"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7AAF0D0A"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246B8858" w14:textId="77777777" w:rsidTr="00BB63D6">
        <w:trPr>
          <w:trHeight w:val="510"/>
        </w:trPr>
        <w:tc>
          <w:tcPr>
            <w:tcW w:w="2552" w:type="dxa"/>
            <w:shd w:val="clear" w:color="auto" w:fill="7F7F7F" w:themeFill="text1" w:themeFillTint="80"/>
            <w:vAlign w:val="center"/>
          </w:tcPr>
          <w:p w14:paraId="58D10170"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653103C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A5430F2" w14:textId="77777777" w:rsidTr="00BB63D6">
        <w:trPr>
          <w:trHeight w:val="510"/>
        </w:trPr>
        <w:tc>
          <w:tcPr>
            <w:tcW w:w="2552" w:type="dxa"/>
            <w:shd w:val="clear" w:color="auto" w:fill="7F7F7F" w:themeFill="text1" w:themeFillTint="80"/>
            <w:vAlign w:val="center"/>
          </w:tcPr>
          <w:p w14:paraId="4C5A6CA3"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44068CCB"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5ECD4D18" w14:textId="77777777" w:rsidTr="00BB63D6">
        <w:trPr>
          <w:trHeight w:val="510"/>
        </w:trPr>
        <w:tc>
          <w:tcPr>
            <w:tcW w:w="2552" w:type="dxa"/>
            <w:shd w:val="clear" w:color="auto" w:fill="7F7F7F" w:themeFill="text1" w:themeFillTint="80"/>
            <w:vAlign w:val="center"/>
          </w:tcPr>
          <w:p w14:paraId="1AE68EA8"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19FB753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05138ACF"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35C1E513" w14:textId="7C5B454C"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2.4</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Primarios3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«Primarios3»</w:t>
      </w:r>
      <w:r w:rsidR="00A118EC">
        <w:rPr>
          <w:rFonts w:ascii="EYInterstate" w:hAnsi="EYInterstate" w:cs="Arial"/>
          <w:sz w:val="28"/>
          <w:szCs w:val="28"/>
          <w:highlight w:val="cyan"/>
          <w:lang w:val="es-MX"/>
        </w:rPr>
        <w:fldChar w:fldCharType="end"/>
      </w:r>
    </w:p>
    <w:p w14:paraId="6A7DDB59"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70C607AC" w14:textId="77777777" w:rsidTr="00BB63D6">
        <w:trPr>
          <w:trHeight w:val="378"/>
        </w:trPr>
        <w:tc>
          <w:tcPr>
            <w:tcW w:w="8080" w:type="dxa"/>
            <w:gridSpan w:val="2"/>
            <w:shd w:val="clear" w:color="auto" w:fill="808080"/>
            <w:vAlign w:val="center"/>
          </w:tcPr>
          <w:p w14:paraId="7954D02D"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45C34F4D"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9F2113" w14:paraId="11FCEED7" w14:textId="77777777" w:rsidTr="00BB63D6">
        <w:trPr>
          <w:trHeight w:val="378"/>
        </w:trPr>
        <w:tc>
          <w:tcPr>
            <w:tcW w:w="2552" w:type="dxa"/>
            <w:shd w:val="clear" w:color="auto" w:fill="808080"/>
            <w:vAlign w:val="center"/>
          </w:tcPr>
          <w:p w14:paraId="7821555B"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31D47846" w14:textId="1D003F5B"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Primarios3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«Primarios3»</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23"/>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Primarios3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«Primarios3»</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24"/>
            </w:r>
            <w:r w:rsidR="001F1815" w:rsidRPr="00C371CC">
              <w:rPr>
                <w:rFonts w:ascii="EYInterstate Light" w:hAnsi="EYInterstate Light" w:cs="Arial"/>
                <w:bCs/>
                <w:color w:val="404040"/>
                <w:sz w:val="18"/>
                <w:szCs w:val="18"/>
                <w:lang w:val="es-MX"/>
              </w:rPr>
              <w:t>.</w:t>
            </w:r>
          </w:p>
          <w:p w14:paraId="3F16E4C7" w14:textId="77777777" w:rsidR="001F1815" w:rsidRDefault="001F1815" w:rsidP="00BB63D6">
            <w:pPr>
              <w:jc w:val="both"/>
              <w:rPr>
                <w:rFonts w:ascii="EYInterstate Light" w:hAnsi="EYInterstate Light" w:cs="Arial"/>
                <w:bCs/>
                <w:color w:val="404040"/>
                <w:sz w:val="18"/>
                <w:szCs w:val="18"/>
                <w:lang w:val="es-MX"/>
              </w:rPr>
            </w:pPr>
          </w:p>
          <w:p w14:paraId="6C538DD7"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5C75725B" w14:textId="77777777" w:rsidR="001F1815" w:rsidRDefault="001F1815" w:rsidP="00BB63D6">
            <w:pPr>
              <w:jc w:val="both"/>
              <w:rPr>
                <w:rFonts w:ascii="EYInterstate Light" w:hAnsi="EYInterstate Light" w:cs="Arial"/>
                <w:color w:val="404040"/>
                <w:sz w:val="18"/>
                <w:szCs w:val="18"/>
                <w:lang w:val="es-MX"/>
              </w:rPr>
            </w:pPr>
          </w:p>
          <w:p w14:paraId="20B0F3A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3F7F813E" w14:textId="77777777" w:rsidR="001F1815" w:rsidRDefault="001F1815" w:rsidP="00BB63D6">
            <w:pPr>
              <w:jc w:val="both"/>
              <w:rPr>
                <w:rFonts w:ascii="EYInterstate Light" w:hAnsi="EYInterstate Light" w:cs="Arial"/>
                <w:color w:val="404040"/>
                <w:sz w:val="18"/>
                <w:szCs w:val="18"/>
                <w:lang w:val="es-MX"/>
              </w:rPr>
            </w:pPr>
          </w:p>
          <w:p w14:paraId="198DF6E0"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7644B08F"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44365F33" w14:textId="77777777" w:rsidR="001F1815" w:rsidRDefault="001F1815" w:rsidP="00BB63D6">
            <w:pPr>
              <w:rPr>
                <w:rFonts w:ascii="EYInterstate Light" w:hAnsi="EYInterstate Light"/>
                <w:color w:val="404040"/>
                <w:sz w:val="18"/>
                <w:szCs w:val="18"/>
                <w:lang w:val="es-MX"/>
              </w:rPr>
            </w:pPr>
          </w:p>
          <w:p w14:paraId="74EF0E1A"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25"/>
            </w:r>
          </w:p>
        </w:tc>
      </w:tr>
      <w:tr w:rsidR="001F1815" w:rsidRPr="009F2113" w14:paraId="036DAF21" w14:textId="77777777" w:rsidTr="00BB63D6">
        <w:trPr>
          <w:trHeight w:val="45"/>
        </w:trPr>
        <w:tc>
          <w:tcPr>
            <w:tcW w:w="2552" w:type="dxa"/>
            <w:shd w:val="clear" w:color="auto" w:fill="808080"/>
            <w:vAlign w:val="center"/>
          </w:tcPr>
          <w:p w14:paraId="2F635718"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26"/>
            </w:r>
          </w:p>
        </w:tc>
        <w:tc>
          <w:tcPr>
            <w:tcW w:w="5528" w:type="dxa"/>
            <w:shd w:val="clear" w:color="auto" w:fill="auto"/>
            <w:vAlign w:val="center"/>
          </w:tcPr>
          <w:p w14:paraId="1110F4E9"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5290432B" w14:textId="77777777" w:rsidR="001F1815" w:rsidRPr="00D11BBF" w:rsidRDefault="001F1815" w:rsidP="00BB63D6">
            <w:pPr>
              <w:rPr>
                <w:rFonts w:ascii="EYInterstate Light" w:hAnsi="EYInterstate Light"/>
                <w:color w:val="404040"/>
                <w:sz w:val="18"/>
                <w:szCs w:val="18"/>
                <w:lang w:val="es-MX"/>
              </w:rPr>
            </w:pPr>
          </w:p>
        </w:tc>
      </w:tr>
      <w:tr w:rsidR="001F1815" w:rsidRPr="009F2113" w14:paraId="03219866" w14:textId="77777777" w:rsidTr="00BB63D6">
        <w:trPr>
          <w:trHeight w:val="45"/>
        </w:trPr>
        <w:tc>
          <w:tcPr>
            <w:tcW w:w="2552" w:type="dxa"/>
            <w:shd w:val="clear" w:color="auto" w:fill="808080"/>
            <w:vAlign w:val="center"/>
          </w:tcPr>
          <w:p w14:paraId="21E424AF"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4860210B"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2AE08A2D"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27"/>
            </w:r>
          </w:p>
        </w:tc>
      </w:tr>
    </w:tbl>
    <w:p w14:paraId="3AE02F70"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45889FE0"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7739B111" w14:textId="77777777" w:rsidTr="00BB63D6">
        <w:trPr>
          <w:trHeight w:val="376"/>
          <w:tblHeader/>
        </w:trPr>
        <w:tc>
          <w:tcPr>
            <w:tcW w:w="2552" w:type="dxa"/>
            <w:shd w:val="clear" w:color="auto" w:fill="808080"/>
            <w:vAlign w:val="center"/>
          </w:tcPr>
          <w:p w14:paraId="256A2A18"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74DDACC3"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9F2113" w14:paraId="299275CC" w14:textId="77777777" w:rsidTr="00BB63D6">
        <w:trPr>
          <w:trHeight w:val="288"/>
        </w:trPr>
        <w:tc>
          <w:tcPr>
            <w:tcW w:w="2552" w:type="dxa"/>
            <w:shd w:val="clear" w:color="auto" w:fill="7F7F7F" w:themeFill="text1" w:themeFillTint="80"/>
            <w:vAlign w:val="center"/>
          </w:tcPr>
          <w:p w14:paraId="7B4ADFA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273A520"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292603D1" w14:textId="77777777" w:rsidTr="00BB63D6">
        <w:trPr>
          <w:trHeight w:val="510"/>
        </w:trPr>
        <w:tc>
          <w:tcPr>
            <w:tcW w:w="2552" w:type="dxa"/>
            <w:shd w:val="clear" w:color="auto" w:fill="7F7F7F" w:themeFill="text1" w:themeFillTint="80"/>
            <w:vAlign w:val="center"/>
          </w:tcPr>
          <w:p w14:paraId="72BDDD4A"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78DF49FA"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708D6B3" w14:textId="77777777" w:rsidTr="00BB63D6">
        <w:trPr>
          <w:trHeight w:val="510"/>
        </w:trPr>
        <w:tc>
          <w:tcPr>
            <w:tcW w:w="2552" w:type="dxa"/>
            <w:shd w:val="clear" w:color="auto" w:fill="7F7F7F" w:themeFill="text1" w:themeFillTint="80"/>
            <w:vAlign w:val="center"/>
          </w:tcPr>
          <w:p w14:paraId="326D367A"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22CFC016" w14:textId="2C31E5F2"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La investigación en línea de litigios en materia penal, fiscal y/o administrativa, disponibles en México, se llevó a cabo para</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Primarios3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«Primarios3»</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28"/>
            </w:r>
            <w:r w:rsidRPr="00C371CC">
              <w:rPr>
                <w:rFonts w:ascii="EYInterstate Light" w:hAnsi="EYInterstate Light"/>
                <w:color w:val="404040"/>
                <w:sz w:val="18"/>
                <w:szCs w:val="18"/>
                <w:lang w:val="es-MX"/>
              </w:rPr>
              <w:t xml:space="preserve">, no se identificaron registros de litigios en dichas materias. </w:t>
            </w:r>
          </w:p>
        </w:tc>
      </w:tr>
      <w:tr w:rsidR="001F1815" w:rsidRPr="009F2113" w14:paraId="0D3FD7CE" w14:textId="77777777" w:rsidTr="00BB63D6">
        <w:trPr>
          <w:trHeight w:val="510"/>
        </w:trPr>
        <w:tc>
          <w:tcPr>
            <w:tcW w:w="2552" w:type="dxa"/>
            <w:shd w:val="clear" w:color="auto" w:fill="7F7F7F" w:themeFill="text1" w:themeFillTint="80"/>
            <w:vAlign w:val="center"/>
          </w:tcPr>
          <w:p w14:paraId="4921482D"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CDAB433"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2BB7EAD9" w14:textId="77777777" w:rsidTr="00BB63D6">
        <w:trPr>
          <w:trHeight w:val="510"/>
        </w:trPr>
        <w:tc>
          <w:tcPr>
            <w:tcW w:w="2552" w:type="dxa"/>
            <w:shd w:val="clear" w:color="auto" w:fill="7F7F7F" w:themeFill="text1" w:themeFillTint="80"/>
            <w:vAlign w:val="center"/>
          </w:tcPr>
          <w:p w14:paraId="6546B40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64765C1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764ADA6" w14:textId="77777777" w:rsidTr="00BB63D6">
        <w:trPr>
          <w:trHeight w:val="510"/>
        </w:trPr>
        <w:tc>
          <w:tcPr>
            <w:tcW w:w="2552" w:type="dxa"/>
            <w:shd w:val="clear" w:color="auto" w:fill="7F7F7F" w:themeFill="text1" w:themeFillTint="80"/>
            <w:vAlign w:val="center"/>
          </w:tcPr>
          <w:p w14:paraId="49B9506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654EB43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3320D8B" w14:textId="77777777" w:rsidTr="00BB63D6">
        <w:trPr>
          <w:trHeight w:val="510"/>
        </w:trPr>
        <w:tc>
          <w:tcPr>
            <w:tcW w:w="2552" w:type="dxa"/>
            <w:shd w:val="clear" w:color="auto" w:fill="7F7F7F" w:themeFill="text1" w:themeFillTint="80"/>
            <w:vAlign w:val="center"/>
          </w:tcPr>
          <w:p w14:paraId="0C6682F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53BAE00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7E3EE68A" w14:textId="77777777" w:rsidTr="00BB63D6">
        <w:trPr>
          <w:trHeight w:val="510"/>
        </w:trPr>
        <w:tc>
          <w:tcPr>
            <w:tcW w:w="2552" w:type="dxa"/>
            <w:shd w:val="clear" w:color="auto" w:fill="7F7F7F" w:themeFill="text1" w:themeFillTint="80"/>
            <w:vAlign w:val="center"/>
          </w:tcPr>
          <w:p w14:paraId="723E578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5CB09B33"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5E81B24E" w14:textId="77777777" w:rsidTr="00BB63D6">
        <w:trPr>
          <w:trHeight w:val="510"/>
        </w:trPr>
        <w:tc>
          <w:tcPr>
            <w:tcW w:w="2552" w:type="dxa"/>
            <w:shd w:val="clear" w:color="auto" w:fill="7F7F7F" w:themeFill="text1" w:themeFillTint="80"/>
            <w:vAlign w:val="center"/>
          </w:tcPr>
          <w:p w14:paraId="4E1F355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1E4F2D1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39255910" w14:textId="77777777" w:rsidTr="00BB63D6">
        <w:trPr>
          <w:trHeight w:val="510"/>
        </w:trPr>
        <w:tc>
          <w:tcPr>
            <w:tcW w:w="2552" w:type="dxa"/>
            <w:shd w:val="clear" w:color="auto" w:fill="7F7F7F" w:themeFill="text1" w:themeFillTint="80"/>
            <w:vAlign w:val="center"/>
          </w:tcPr>
          <w:p w14:paraId="30A24A35"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5D058DFF"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0ADE2529" w14:textId="77777777" w:rsidTr="00BB63D6">
        <w:trPr>
          <w:trHeight w:val="510"/>
        </w:trPr>
        <w:tc>
          <w:tcPr>
            <w:tcW w:w="2552" w:type="dxa"/>
            <w:shd w:val="clear" w:color="auto" w:fill="7F7F7F" w:themeFill="text1" w:themeFillTint="80"/>
            <w:vAlign w:val="center"/>
          </w:tcPr>
          <w:p w14:paraId="68D6841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089658E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71687549" w14:textId="77777777" w:rsidTr="00BB63D6">
        <w:trPr>
          <w:trHeight w:val="510"/>
        </w:trPr>
        <w:tc>
          <w:tcPr>
            <w:tcW w:w="2552" w:type="dxa"/>
            <w:shd w:val="clear" w:color="auto" w:fill="7F7F7F" w:themeFill="text1" w:themeFillTint="80"/>
            <w:vAlign w:val="center"/>
          </w:tcPr>
          <w:p w14:paraId="07445E0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64D8EF7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947C822" w14:textId="77777777" w:rsidTr="00BB63D6">
        <w:trPr>
          <w:trHeight w:val="510"/>
        </w:trPr>
        <w:tc>
          <w:tcPr>
            <w:tcW w:w="2552" w:type="dxa"/>
            <w:shd w:val="clear" w:color="auto" w:fill="7F7F7F" w:themeFill="text1" w:themeFillTint="80"/>
            <w:vAlign w:val="center"/>
          </w:tcPr>
          <w:p w14:paraId="4F685A6B"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7161A019"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61D58D4D"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4E088364" w14:textId="184BF069"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2.5</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Primarios4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«Primarios4»</w:t>
      </w:r>
      <w:r w:rsidR="00A118EC">
        <w:rPr>
          <w:rFonts w:ascii="EYInterstate" w:hAnsi="EYInterstate" w:cs="Arial"/>
          <w:sz w:val="28"/>
          <w:szCs w:val="28"/>
          <w:highlight w:val="cyan"/>
          <w:lang w:val="es-MX"/>
        </w:rPr>
        <w:fldChar w:fldCharType="end"/>
      </w:r>
    </w:p>
    <w:p w14:paraId="37A583CC"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0C2992AE" w14:textId="77777777" w:rsidTr="00BB63D6">
        <w:trPr>
          <w:trHeight w:val="378"/>
        </w:trPr>
        <w:tc>
          <w:tcPr>
            <w:tcW w:w="8080" w:type="dxa"/>
            <w:gridSpan w:val="2"/>
            <w:shd w:val="clear" w:color="auto" w:fill="808080"/>
            <w:vAlign w:val="center"/>
          </w:tcPr>
          <w:p w14:paraId="63BDF53C"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0975ED9F"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9F2113" w14:paraId="390D2B36" w14:textId="77777777" w:rsidTr="00BB63D6">
        <w:trPr>
          <w:trHeight w:val="378"/>
        </w:trPr>
        <w:tc>
          <w:tcPr>
            <w:tcW w:w="2552" w:type="dxa"/>
            <w:shd w:val="clear" w:color="auto" w:fill="808080"/>
            <w:vAlign w:val="center"/>
          </w:tcPr>
          <w:p w14:paraId="31ECCD3E"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648A878E" w14:textId="6E22EA42"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Primarios4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«Primarios4»</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29"/>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Primarios4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«Primarios4»</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30"/>
            </w:r>
            <w:r w:rsidR="001F1815" w:rsidRPr="00C371CC">
              <w:rPr>
                <w:rFonts w:ascii="EYInterstate Light" w:hAnsi="EYInterstate Light" w:cs="Arial"/>
                <w:bCs/>
                <w:color w:val="404040"/>
                <w:sz w:val="18"/>
                <w:szCs w:val="18"/>
                <w:lang w:val="es-MX"/>
              </w:rPr>
              <w:t>.</w:t>
            </w:r>
          </w:p>
          <w:p w14:paraId="317F5018" w14:textId="77777777" w:rsidR="001F1815" w:rsidRDefault="001F1815" w:rsidP="00BB63D6">
            <w:pPr>
              <w:jc w:val="both"/>
              <w:rPr>
                <w:rFonts w:ascii="EYInterstate Light" w:hAnsi="EYInterstate Light" w:cs="Arial"/>
                <w:bCs/>
                <w:color w:val="404040"/>
                <w:sz w:val="18"/>
                <w:szCs w:val="18"/>
                <w:lang w:val="es-MX"/>
              </w:rPr>
            </w:pPr>
          </w:p>
          <w:p w14:paraId="7C3065B5"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7BACB69" w14:textId="77777777" w:rsidR="001F1815" w:rsidRDefault="001F1815" w:rsidP="00BB63D6">
            <w:pPr>
              <w:jc w:val="both"/>
              <w:rPr>
                <w:rFonts w:ascii="EYInterstate Light" w:hAnsi="EYInterstate Light" w:cs="Arial"/>
                <w:color w:val="404040"/>
                <w:sz w:val="18"/>
                <w:szCs w:val="18"/>
                <w:lang w:val="es-MX"/>
              </w:rPr>
            </w:pPr>
          </w:p>
          <w:p w14:paraId="041A625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033AC234" w14:textId="77777777" w:rsidR="001F1815" w:rsidRDefault="001F1815" w:rsidP="00BB63D6">
            <w:pPr>
              <w:jc w:val="both"/>
              <w:rPr>
                <w:rFonts w:ascii="EYInterstate Light" w:hAnsi="EYInterstate Light" w:cs="Arial"/>
                <w:color w:val="404040"/>
                <w:sz w:val="18"/>
                <w:szCs w:val="18"/>
                <w:lang w:val="es-MX"/>
              </w:rPr>
            </w:pPr>
          </w:p>
          <w:p w14:paraId="0038F347"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23D9889E"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6B5AEB1C" w14:textId="77777777" w:rsidR="001F1815" w:rsidRDefault="001F1815" w:rsidP="00BB63D6">
            <w:pPr>
              <w:rPr>
                <w:rFonts w:ascii="EYInterstate Light" w:hAnsi="EYInterstate Light"/>
                <w:color w:val="404040"/>
                <w:sz w:val="18"/>
                <w:szCs w:val="18"/>
                <w:lang w:val="es-MX"/>
              </w:rPr>
            </w:pPr>
          </w:p>
          <w:p w14:paraId="19FA7953"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31"/>
            </w:r>
          </w:p>
        </w:tc>
      </w:tr>
      <w:tr w:rsidR="001F1815" w:rsidRPr="009F2113" w14:paraId="615ED4A6" w14:textId="77777777" w:rsidTr="00BB63D6">
        <w:trPr>
          <w:trHeight w:val="45"/>
        </w:trPr>
        <w:tc>
          <w:tcPr>
            <w:tcW w:w="2552" w:type="dxa"/>
            <w:shd w:val="clear" w:color="auto" w:fill="808080"/>
            <w:vAlign w:val="center"/>
          </w:tcPr>
          <w:p w14:paraId="493F8A16"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32"/>
            </w:r>
          </w:p>
        </w:tc>
        <w:tc>
          <w:tcPr>
            <w:tcW w:w="5528" w:type="dxa"/>
            <w:shd w:val="clear" w:color="auto" w:fill="auto"/>
            <w:vAlign w:val="center"/>
          </w:tcPr>
          <w:p w14:paraId="25A1552C"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394D3108" w14:textId="77777777" w:rsidR="001F1815" w:rsidRPr="00D11BBF" w:rsidRDefault="001F1815" w:rsidP="00BB63D6">
            <w:pPr>
              <w:rPr>
                <w:rFonts w:ascii="EYInterstate Light" w:hAnsi="EYInterstate Light"/>
                <w:color w:val="404040"/>
                <w:sz w:val="18"/>
                <w:szCs w:val="18"/>
                <w:lang w:val="es-MX"/>
              </w:rPr>
            </w:pPr>
          </w:p>
        </w:tc>
      </w:tr>
      <w:tr w:rsidR="001F1815" w:rsidRPr="009F2113" w14:paraId="0506B78B" w14:textId="77777777" w:rsidTr="00BB63D6">
        <w:trPr>
          <w:trHeight w:val="45"/>
        </w:trPr>
        <w:tc>
          <w:tcPr>
            <w:tcW w:w="2552" w:type="dxa"/>
            <w:shd w:val="clear" w:color="auto" w:fill="808080"/>
            <w:vAlign w:val="center"/>
          </w:tcPr>
          <w:p w14:paraId="0E10CEDB"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35DC6646"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634C668A"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33"/>
            </w:r>
          </w:p>
        </w:tc>
      </w:tr>
    </w:tbl>
    <w:p w14:paraId="6DBC0930"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61B97165"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24112881" w14:textId="77777777" w:rsidTr="00BB63D6">
        <w:trPr>
          <w:trHeight w:val="376"/>
          <w:tblHeader/>
        </w:trPr>
        <w:tc>
          <w:tcPr>
            <w:tcW w:w="2552" w:type="dxa"/>
            <w:shd w:val="clear" w:color="auto" w:fill="808080"/>
            <w:vAlign w:val="center"/>
          </w:tcPr>
          <w:p w14:paraId="22400C61"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0E27B32B"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9F2113" w14:paraId="5B42965B" w14:textId="77777777" w:rsidTr="00BB63D6">
        <w:trPr>
          <w:trHeight w:val="288"/>
        </w:trPr>
        <w:tc>
          <w:tcPr>
            <w:tcW w:w="2552" w:type="dxa"/>
            <w:shd w:val="clear" w:color="auto" w:fill="7F7F7F" w:themeFill="text1" w:themeFillTint="80"/>
            <w:vAlign w:val="center"/>
          </w:tcPr>
          <w:p w14:paraId="414B92F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B51C6C1"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666D9F45" w14:textId="77777777" w:rsidTr="00BB63D6">
        <w:trPr>
          <w:trHeight w:val="510"/>
        </w:trPr>
        <w:tc>
          <w:tcPr>
            <w:tcW w:w="2552" w:type="dxa"/>
            <w:shd w:val="clear" w:color="auto" w:fill="7F7F7F" w:themeFill="text1" w:themeFillTint="80"/>
            <w:vAlign w:val="center"/>
          </w:tcPr>
          <w:p w14:paraId="248EFC6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1C7598A4"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C4C5E10" w14:textId="77777777" w:rsidTr="00BB63D6">
        <w:trPr>
          <w:trHeight w:val="510"/>
        </w:trPr>
        <w:tc>
          <w:tcPr>
            <w:tcW w:w="2552" w:type="dxa"/>
            <w:shd w:val="clear" w:color="auto" w:fill="7F7F7F" w:themeFill="text1" w:themeFillTint="80"/>
            <w:vAlign w:val="center"/>
          </w:tcPr>
          <w:p w14:paraId="1684162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45281D9" w14:textId="71C6FB58"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Primarios4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«Primarios4»</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34"/>
            </w:r>
            <w:r w:rsidRPr="00C371CC">
              <w:rPr>
                <w:rFonts w:ascii="EYInterstate Light" w:hAnsi="EYInterstate Light"/>
                <w:color w:val="404040"/>
                <w:sz w:val="18"/>
                <w:szCs w:val="18"/>
                <w:lang w:val="es-MX"/>
              </w:rPr>
              <w:t xml:space="preserve">, no se identificaron registros de litigios en dichas materias. </w:t>
            </w:r>
          </w:p>
        </w:tc>
      </w:tr>
      <w:tr w:rsidR="001F1815" w:rsidRPr="009F2113" w14:paraId="0AE09308" w14:textId="77777777" w:rsidTr="00BB63D6">
        <w:trPr>
          <w:trHeight w:val="510"/>
        </w:trPr>
        <w:tc>
          <w:tcPr>
            <w:tcW w:w="2552" w:type="dxa"/>
            <w:shd w:val="clear" w:color="auto" w:fill="7F7F7F" w:themeFill="text1" w:themeFillTint="80"/>
            <w:vAlign w:val="center"/>
          </w:tcPr>
          <w:p w14:paraId="28C16BCC"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F513EB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E5122F0" w14:textId="77777777" w:rsidTr="00BB63D6">
        <w:trPr>
          <w:trHeight w:val="510"/>
        </w:trPr>
        <w:tc>
          <w:tcPr>
            <w:tcW w:w="2552" w:type="dxa"/>
            <w:shd w:val="clear" w:color="auto" w:fill="7F7F7F" w:themeFill="text1" w:themeFillTint="80"/>
            <w:vAlign w:val="center"/>
          </w:tcPr>
          <w:p w14:paraId="6475607D"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0603794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B4135E0" w14:textId="77777777" w:rsidTr="00BB63D6">
        <w:trPr>
          <w:trHeight w:val="510"/>
        </w:trPr>
        <w:tc>
          <w:tcPr>
            <w:tcW w:w="2552" w:type="dxa"/>
            <w:shd w:val="clear" w:color="auto" w:fill="7F7F7F" w:themeFill="text1" w:themeFillTint="80"/>
            <w:vAlign w:val="center"/>
          </w:tcPr>
          <w:p w14:paraId="19B6323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7DB170C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0CFC6F66" w14:textId="77777777" w:rsidTr="00BB63D6">
        <w:trPr>
          <w:trHeight w:val="510"/>
        </w:trPr>
        <w:tc>
          <w:tcPr>
            <w:tcW w:w="2552" w:type="dxa"/>
            <w:shd w:val="clear" w:color="auto" w:fill="7F7F7F" w:themeFill="text1" w:themeFillTint="80"/>
            <w:vAlign w:val="center"/>
          </w:tcPr>
          <w:p w14:paraId="2FBC9E4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7210E3B4"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75DB9536" w14:textId="77777777" w:rsidTr="00BB63D6">
        <w:trPr>
          <w:trHeight w:val="510"/>
        </w:trPr>
        <w:tc>
          <w:tcPr>
            <w:tcW w:w="2552" w:type="dxa"/>
            <w:shd w:val="clear" w:color="auto" w:fill="7F7F7F" w:themeFill="text1" w:themeFillTint="80"/>
            <w:vAlign w:val="center"/>
          </w:tcPr>
          <w:p w14:paraId="4B4A4B0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7C2D6DD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30511149" w14:textId="77777777" w:rsidTr="00BB63D6">
        <w:trPr>
          <w:trHeight w:val="510"/>
        </w:trPr>
        <w:tc>
          <w:tcPr>
            <w:tcW w:w="2552" w:type="dxa"/>
            <w:shd w:val="clear" w:color="auto" w:fill="7F7F7F" w:themeFill="text1" w:themeFillTint="80"/>
            <w:vAlign w:val="center"/>
          </w:tcPr>
          <w:p w14:paraId="03F83D2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654F5A8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326AC75D" w14:textId="77777777" w:rsidTr="00BB63D6">
        <w:trPr>
          <w:trHeight w:val="510"/>
        </w:trPr>
        <w:tc>
          <w:tcPr>
            <w:tcW w:w="2552" w:type="dxa"/>
            <w:shd w:val="clear" w:color="auto" w:fill="7F7F7F" w:themeFill="text1" w:themeFillTint="80"/>
            <w:vAlign w:val="center"/>
          </w:tcPr>
          <w:p w14:paraId="3110FD5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73D44BBF"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4A7BD795" w14:textId="77777777" w:rsidTr="00BB63D6">
        <w:trPr>
          <w:trHeight w:val="510"/>
        </w:trPr>
        <w:tc>
          <w:tcPr>
            <w:tcW w:w="2552" w:type="dxa"/>
            <w:shd w:val="clear" w:color="auto" w:fill="7F7F7F" w:themeFill="text1" w:themeFillTint="80"/>
            <w:vAlign w:val="center"/>
          </w:tcPr>
          <w:p w14:paraId="456F00B1"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4E7A7232"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22D60805" w14:textId="77777777" w:rsidTr="00BB63D6">
        <w:trPr>
          <w:trHeight w:val="510"/>
        </w:trPr>
        <w:tc>
          <w:tcPr>
            <w:tcW w:w="2552" w:type="dxa"/>
            <w:shd w:val="clear" w:color="auto" w:fill="7F7F7F" w:themeFill="text1" w:themeFillTint="80"/>
            <w:vAlign w:val="center"/>
          </w:tcPr>
          <w:p w14:paraId="0C0A4CC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0230BD2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9F2113" w14:paraId="10D96F21" w14:textId="77777777" w:rsidTr="00BB63D6">
        <w:trPr>
          <w:trHeight w:val="510"/>
        </w:trPr>
        <w:tc>
          <w:tcPr>
            <w:tcW w:w="2552" w:type="dxa"/>
            <w:shd w:val="clear" w:color="auto" w:fill="7F7F7F" w:themeFill="text1" w:themeFillTint="80"/>
            <w:vAlign w:val="center"/>
          </w:tcPr>
          <w:p w14:paraId="07FE62CB"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4520A7F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0088ECC8"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30233484" w14:textId="77777777" w:rsidR="006E67CD" w:rsidRPr="00222A28" w:rsidRDefault="00F47C36" w:rsidP="00DE3721">
      <w:pPr>
        <w:pStyle w:val="Heading1"/>
        <w:rPr>
          <w:lang w:eastAsia="en-GB"/>
        </w:rPr>
      </w:pPr>
      <w:bookmarkStart w:id="7" w:name="_Toc473815576"/>
      <w:r w:rsidRPr="00222A28">
        <w:rPr>
          <w:rFonts w:ascii="EYInterstate" w:hAnsi="EYInterstate"/>
          <w:color w:val="7C7C7C"/>
        </w:rPr>
        <w:lastRenderedPageBreak/>
        <w:t xml:space="preserve">3 </w:t>
      </w:r>
      <w:proofErr w:type="gramStart"/>
      <w:r w:rsidR="0066015A" w:rsidRPr="00222A28">
        <w:rPr>
          <w:rFonts w:ascii="EYInterstate" w:hAnsi="EYInterstate"/>
          <w:color w:val="7C7C7C"/>
        </w:rPr>
        <w:t>Alcance</w:t>
      </w:r>
      <w:proofErr w:type="gramEnd"/>
      <w:r w:rsidR="0066015A" w:rsidRPr="00222A28">
        <w:rPr>
          <w:rFonts w:ascii="EYInterstate" w:hAnsi="EYInterstate"/>
          <w:color w:val="7C7C7C"/>
        </w:rPr>
        <w:t xml:space="preserve"> y limitaciones</w:t>
      </w:r>
      <w:bookmarkEnd w:id="7"/>
    </w:p>
    <w:p w14:paraId="51A26F76" w14:textId="77777777" w:rsidR="007F3FEB" w:rsidRPr="00222A28" w:rsidRDefault="00F47C36" w:rsidP="00771194">
      <w:pPr>
        <w:adjustRightInd w:val="0"/>
        <w:snapToGrid w:val="0"/>
        <w:jc w:val="both"/>
        <w:rPr>
          <w:rFonts w:ascii="EYInterstate Light" w:hAnsi="EYInterstate Light"/>
          <w:color w:val="404040"/>
          <w:kern w:val="12"/>
          <w:sz w:val="18"/>
          <w:lang w:val="es-MX"/>
        </w:rPr>
      </w:pPr>
      <w:r w:rsidRPr="00222A28">
        <w:rPr>
          <w:rFonts w:ascii="EYInterstate Light" w:hAnsi="EYInterstate Light" w:cs="Arial"/>
          <w:color w:val="404040"/>
          <w:sz w:val="22"/>
          <w:szCs w:val="20"/>
          <w:lang w:val="es-MX" w:eastAsia="en-GB"/>
        </w:rPr>
        <w:br/>
      </w:r>
      <w:r w:rsidR="0066015A" w:rsidRPr="00222A28">
        <w:rPr>
          <w:rFonts w:ascii="EYInterstate Light" w:hAnsi="EYInterstate Light"/>
          <w:color w:val="404040"/>
          <w:kern w:val="12"/>
          <w:sz w:val="18"/>
          <w:lang w:val="es-MX"/>
        </w:rPr>
        <w:t>Por favor, tenga esto en cuenta al leer este informe:</w:t>
      </w:r>
    </w:p>
    <w:p w14:paraId="5F9AF4F5" w14:textId="77777777" w:rsidR="007F3FEB" w:rsidRPr="00222A28" w:rsidRDefault="007F3FEB" w:rsidP="00771194">
      <w:pPr>
        <w:adjustRightInd w:val="0"/>
        <w:snapToGrid w:val="0"/>
        <w:jc w:val="both"/>
        <w:rPr>
          <w:rFonts w:ascii="EYInterstate Light" w:hAnsi="EYInterstate Light"/>
          <w:color w:val="404040"/>
          <w:kern w:val="12"/>
          <w:sz w:val="18"/>
          <w:lang w:val="es-MX"/>
        </w:rPr>
      </w:pPr>
    </w:p>
    <w:p w14:paraId="56B434D8" w14:textId="185827BF" w:rsidR="00EA471B"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EA471B" w:rsidRPr="00222A28">
        <w:rPr>
          <w:rFonts w:ascii="EYInterstate Light" w:hAnsi="EYInterstate Light"/>
          <w:color w:val="404040"/>
          <w:kern w:val="12"/>
          <w:sz w:val="18"/>
          <w:lang w:val="es-MX"/>
        </w:rPr>
        <w:t xml:space="preserve">Este informe es únicamente para la información de la gestión del Solicitante y no debe ser utilizado, distribuido, citado o referido de otra manera para ningún otro propósito, ni debe incluirse o hacerse referencia en parte o totalidad en cualquier documento sin nuestro consentimiento previo por escrito. </w:t>
      </w:r>
      <w:r w:rsidR="00A454D9" w:rsidRPr="00222A28">
        <w:rPr>
          <w:rFonts w:ascii="EYInterstate Light" w:hAnsi="EYInterstate Light"/>
          <w:color w:val="404040"/>
          <w:kern w:val="12"/>
          <w:sz w:val="18"/>
          <w:lang w:val="es-MX"/>
        </w:rPr>
        <w:t>Además,</w:t>
      </w:r>
      <w:r w:rsidR="00EA471B" w:rsidRPr="00222A28">
        <w:rPr>
          <w:rFonts w:ascii="EYInterstate Light" w:hAnsi="EYInterstate Light"/>
          <w:color w:val="404040"/>
          <w:kern w:val="12"/>
          <w:sz w:val="18"/>
          <w:lang w:val="es-MX"/>
        </w:rPr>
        <w:t xml:space="preserve"> no asumimos ninguna responsabilidad de cualquier usuario del informe que no sea el Solicitante. Cualquier otra persona o personas que </w:t>
      </w:r>
      <w:r w:rsidR="001B2364">
        <w:rPr>
          <w:rFonts w:ascii="EYInterstate Light" w:hAnsi="EYInterstate Light"/>
          <w:color w:val="404040"/>
          <w:kern w:val="12"/>
          <w:sz w:val="18"/>
          <w:lang w:val="es-MX"/>
        </w:rPr>
        <w:t>o</w:t>
      </w:r>
      <w:r w:rsidR="00EA471B" w:rsidRPr="00222A28">
        <w:rPr>
          <w:rFonts w:ascii="EYInterstate Light" w:hAnsi="EYInterstate Light"/>
          <w:color w:val="404040"/>
          <w:kern w:val="12"/>
          <w:sz w:val="18"/>
          <w:lang w:val="es-MX"/>
        </w:rPr>
        <w:t>ptan por confiar en este informe, lo hace bajo su propio riesgo.</w:t>
      </w:r>
    </w:p>
    <w:p w14:paraId="5A5C1424"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obtenida a través de búsquedas en las bases de datos identificadas </w:t>
      </w:r>
      <w:r w:rsidR="009A6D0B" w:rsidRPr="00222A28">
        <w:rPr>
          <w:rFonts w:ascii="EYInterstate Light" w:hAnsi="EYInterstate Light"/>
          <w:color w:val="404040"/>
          <w:kern w:val="12"/>
          <w:sz w:val="18"/>
          <w:lang w:val="es-MX"/>
        </w:rPr>
        <w:t xml:space="preserve">es incluida </w:t>
      </w:r>
      <w:r w:rsidRPr="00222A28">
        <w:rPr>
          <w:rFonts w:ascii="EYInterstate Light" w:hAnsi="EYInterstate Light"/>
          <w:color w:val="404040"/>
          <w:kern w:val="12"/>
          <w:sz w:val="18"/>
          <w:lang w:val="es-MX"/>
        </w:rPr>
        <w:t>en este informe sin verificación de su autenticidad. Determinar la autenticidad de dicha información está más allá del alcance de este compromiso.</w:t>
      </w:r>
    </w:p>
    <w:p w14:paraId="197D8278" w14:textId="77777777" w:rsidR="007F3FEB"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contenida en este documento se obtiene de terceras partes / varias fuentes de información secundaria disponible en el dominio público, incluyendo sitios web de terceros. En consecuencia, la exactitud de los hechos </w:t>
      </w:r>
      <w:r w:rsidR="009A6D0B" w:rsidRPr="00222A28">
        <w:rPr>
          <w:rFonts w:ascii="EYInterstate Light" w:hAnsi="EYInterstate Light"/>
          <w:color w:val="404040"/>
          <w:kern w:val="12"/>
          <w:sz w:val="18"/>
          <w:lang w:val="es-MX"/>
        </w:rPr>
        <w:t>referidos</w:t>
      </w:r>
      <w:r w:rsidRPr="00222A28">
        <w:rPr>
          <w:rFonts w:ascii="EYInterstate Light" w:hAnsi="EYInterstate Light"/>
          <w:color w:val="404040"/>
          <w:kern w:val="12"/>
          <w:sz w:val="18"/>
          <w:lang w:val="es-MX"/>
        </w:rPr>
        <w:t xml:space="preserve"> no puede ser garantizada. Dado que, la información contenida en este informe se recoge principalmente de fuentes públicas; es difícil de verificar todos los contenidos de la información.</w:t>
      </w:r>
    </w:p>
    <w:p w14:paraId="7F0303D1"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El reporte solo recoge la información obtenida a partir de búsquedas de registros realizados por nosotros. La mayor parte de la información obtenida para una investigación de antecedentes se basa en fuentes de información de terceros. Si bien, se hace un esfuerzo para identificar terceros independientes, no podemos garantizar la fiabilidad y credibilidad de estos. La exactitud de los hechos de dicha información no puede ser garantizada.</w:t>
      </w:r>
    </w:p>
    <w:p w14:paraId="31B65B0B"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somos responsables de la exhaustividad de la información, ya que es posible que no sea posible acceder a toda la información. Además, la búsqueda de información se limita a la publicada en la web, en el dominio público en Idioma español.</w:t>
      </w:r>
    </w:p>
    <w:p w14:paraId="3BCF810D"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Referente a los listados / bases de datos disponibles en línea en el dominio público, nos referimos a la lista de fuentes (disponible en la fecha de la investigación) y se ha presentado la información en consecuencia. Es de señalar que algunas de estas bases de datos no se actualizan con regularidad.</w:t>
      </w:r>
    </w:p>
    <w:p w14:paraId="22969136"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proporcionamos ninguna opinión con respecto a la entidad de negocios o individuos sobre los cuales se lleva a cabo esta investigación.</w:t>
      </w:r>
    </w:p>
    <w:p w14:paraId="054D9505"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La falta de una correspondencia exacta en las bases de datos consultadas no indica necesariamente que no hay ningún litigio o</w:t>
      </w:r>
      <w:r w:rsidR="000F7BB5" w:rsidRPr="00222A28">
        <w:rPr>
          <w:rFonts w:ascii="EYInterstate Light" w:hAnsi="EYInterstate Light"/>
          <w:color w:val="404040"/>
          <w:kern w:val="12"/>
          <w:sz w:val="18"/>
          <w:lang w:val="es-MX"/>
        </w:rPr>
        <w:t xml:space="preserve"> acción regulatoria</w:t>
      </w:r>
      <w:r w:rsidR="0066015A" w:rsidRPr="00222A28">
        <w:rPr>
          <w:rFonts w:ascii="EYInterstate Light" w:hAnsi="EYInterstate Light"/>
          <w:color w:val="404040"/>
          <w:kern w:val="12"/>
          <w:sz w:val="18"/>
          <w:lang w:val="es-MX"/>
        </w:rPr>
        <w:t xml:space="preserve"> relacionada con la entidad o el individuo.</w:t>
      </w:r>
    </w:p>
    <w:p w14:paraId="0C5A9079" w14:textId="77777777" w:rsidR="00F61123" w:rsidRPr="00222A28" w:rsidRDefault="00F61123"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Este reporte únicamente incluye información de actividad judicial y/o legal o sentencias condenatorias relacionadas con delitos tipificados en la legislación penal o fiscal vigente en tribunales mexicanos y/o extranjeros obtenida a través de bases de datos de incidencias legales. El reporte completo de incidencias legales está disponible a petición de Solicitante.</w:t>
      </w:r>
    </w:p>
    <w:p w14:paraId="09653984"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 xml:space="preserve">En ningún caso seremos responsables por cualquier pérdida o daño, de cualquier naturaleza, generado </w:t>
      </w:r>
      <w:proofErr w:type="gramStart"/>
      <w:r w:rsidR="000F7BB5" w:rsidRPr="00222A28">
        <w:rPr>
          <w:rFonts w:ascii="EYInterstate Light" w:hAnsi="EYInterstate Light"/>
          <w:color w:val="404040"/>
          <w:kern w:val="12"/>
          <w:sz w:val="18"/>
          <w:lang w:val="es-MX"/>
        </w:rPr>
        <w:t>a causa que</w:t>
      </w:r>
      <w:proofErr w:type="gramEnd"/>
      <w:r w:rsidR="000F7BB5" w:rsidRPr="00222A28">
        <w:rPr>
          <w:rFonts w:ascii="EYInterstate Light" w:hAnsi="EYInterstate Light"/>
          <w:color w:val="404040"/>
          <w:kern w:val="12"/>
          <w:sz w:val="18"/>
          <w:lang w:val="es-MX"/>
        </w:rPr>
        <w:t xml:space="preserve"> información nos sea retenida, </w:t>
      </w:r>
      <w:r w:rsidR="0047298E" w:rsidRPr="00222A28">
        <w:rPr>
          <w:rFonts w:ascii="EYInterstate Light" w:hAnsi="EYInterstate Light"/>
          <w:color w:val="404040"/>
          <w:kern w:val="12"/>
          <w:sz w:val="18"/>
          <w:lang w:val="es-MX"/>
        </w:rPr>
        <w:t>escondida o</w:t>
      </w:r>
      <w:r w:rsidR="000F7BB5" w:rsidRPr="00222A28">
        <w:rPr>
          <w:rFonts w:ascii="EYInterstate Light" w:hAnsi="EYInterstate Light"/>
          <w:color w:val="404040"/>
          <w:kern w:val="12"/>
          <w:sz w:val="18"/>
          <w:lang w:val="es-MX"/>
        </w:rPr>
        <w:t xml:space="preserve"> tergiversada por cualquier persona / agencia a la que se hicieron las solicitudes de información. Además, no seremos responsables de las consecuencias que resultan de decisiones basadas en la información incluida en el reporte.</w:t>
      </w:r>
    </w:p>
    <w:p w14:paraId="0B5C4257"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Este informe no pretende ofrecer asesoramiento legal o interpretación, y no constituye (i) una auditoría, revisión o examen de los estados financieros de acuerdo con normas de auditoría generalmente aceptadas, (</w:t>
      </w:r>
      <w:proofErr w:type="spellStart"/>
      <w:r w:rsidR="000F7BB5" w:rsidRPr="00222A28">
        <w:rPr>
          <w:rFonts w:ascii="EYInterstate Light" w:hAnsi="EYInterstate Light"/>
          <w:color w:val="404040"/>
          <w:kern w:val="12"/>
          <w:sz w:val="18"/>
          <w:lang w:val="es-MX"/>
        </w:rPr>
        <w:t>ii</w:t>
      </w:r>
      <w:proofErr w:type="spellEnd"/>
      <w:r w:rsidR="000F7BB5" w:rsidRPr="00222A28">
        <w:rPr>
          <w:rFonts w:ascii="EYInterstate Light" w:hAnsi="EYInterstate Light"/>
          <w:color w:val="404040"/>
          <w:kern w:val="12"/>
          <w:sz w:val="18"/>
          <w:lang w:val="es-MX"/>
        </w:rPr>
        <w:t>) un examen de los estados financieros futuros de acuerdo con las normas establecidas por el AICPA, o (</w:t>
      </w:r>
      <w:proofErr w:type="spellStart"/>
      <w:r w:rsidR="000F7BB5" w:rsidRPr="00222A28">
        <w:rPr>
          <w:rFonts w:ascii="EYInterstate Light" w:hAnsi="EYInterstate Light"/>
          <w:color w:val="404040"/>
          <w:kern w:val="12"/>
          <w:sz w:val="18"/>
          <w:lang w:val="es-MX"/>
        </w:rPr>
        <w:t>iii</w:t>
      </w:r>
      <w:proofErr w:type="spellEnd"/>
      <w:r w:rsidR="000F7BB5" w:rsidRPr="00222A28">
        <w:rPr>
          <w:rFonts w:ascii="EYInterstate Light" w:hAnsi="EYInterstate Light"/>
          <w:color w:val="404040"/>
          <w:kern w:val="12"/>
          <w:sz w:val="18"/>
          <w:lang w:val="es-MX"/>
        </w:rPr>
        <w:t>) un dictamen que detecta fraude o actos ilegales.</w:t>
      </w:r>
    </w:p>
    <w:p w14:paraId="6D69BEB9" w14:textId="77777777" w:rsidR="007F3FEB" w:rsidRPr="00222A28" w:rsidRDefault="000F7BB5"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La suficiencia de los pasos de trabajo / procedimientos es</w:t>
      </w:r>
      <w:r w:rsidR="00B85168" w:rsidRPr="00222A28">
        <w:rPr>
          <w:rFonts w:ascii="EYInterstate Light" w:hAnsi="EYInterstate Light"/>
          <w:color w:val="404040"/>
          <w:kern w:val="12"/>
          <w:sz w:val="18"/>
          <w:lang w:val="es-MX"/>
        </w:rPr>
        <w:t xml:space="preserve"> responsabilidad exclusiva del Solicitante</w:t>
      </w:r>
      <w:r w:rsidRPr="00222A28">
        <w:rPr>
          <w:rFonts w:ascii="EYInterstate Light" w:hAnsi="EYInterstate Light"/>
          <w:color w:val="404040"/>
          <w:kern w:val="12"/>
          <w:sz w:val="18"/>
          <w:lang w:val="es-MX"/>
        </w:rPr>
        <w:t>. En consecuencia, no hacemos ninguna representación con respecto a la suficiencia de los procedimientos realizados con el propósito de que se solicitó el informe.</w:t>
      </w:r>
      <w:r w:rsidR="009E246B" w:rsidRPr="00222A28">
        <w:rPr>
          <w:rFonts w:ascii="EYInterstate Light" w:hAnsi="EYInterstate Light"/>
          <w:color w:val="404040"/>
          <w:kern w:val="12"/>
          <w:sz w:val="18"/>
          <w:lang w:val="es-MX"/>
        </w:rPr>
        <w:t xml:space="preserve"> </w:t>
      </w:r>
    </w:p>
    <w:p w14:paraId="0CC6A51D" w14:textId="77777777" w:rsidR="00F47C36" w:rsidRPr="00222A28" w:rsidRDefault="00F47C36" w:rsidP="00EA471B">
      <w:pPr>
        <w:pStyle w:val="ListParagraph"/>
        <w:adjustRightInd w:val="0"/>
        <w:snapToGrid w:val="0"/>
        <w:jc w:val="both"/>
        <w:rPr>
          <w:rFonts w:ascii="EYInterstate Light" w:hAnsi="EYInterstate Light"/>
          <w:color w:val="404040"/>
          <w:kern w:val="12"/>
          <w:sz w:val="18"/>
          <w:lang w:val="es-MX"/>
        </w:rPr>
      </w:pPr>
    </w:p>
    <w:p w14:paraId="3BB8FE36" w14:textId="77777777" w:rsidR="000F7BB5" w:rsidRPr="00222A28" w:rsidRDefault="000F7BB5" w:rsidP="00771194">
      <w:pPr>
        <w:rPr>
          <w:rFonts w:ascii="EYInterstate Light" w:hAnsi="EYInterstate Light" w:cs="Arial"/>
          <w:b/>
          <w:bCs/>
          <w:color w:val="7C7C7C"/>
          <w:kern w:val="32"/>
          <w:sz w:val="44"/>
          <w:szCs w:val="40"/>
          <w:lang w:val="es-MX"/>
        </w:rPr>
      </w:pPr>
      <w:r w:rsidRPr="00222A28">
        <w:rPr>
          <w:rFonts w:ascii="EYInterstate Light" w:hAnsi="EYInterstate Light"/>
          <w:color w:val="7C7C7C"/>
          <w:lang w:val="es-MX"/>
        </w:rPr>
        <w:br w:type="page"/>
      </w:r>
    </w:p>
    <w:bookmarkEnd w:id="6"/>
    <w:p w14:paraId="66B76317" w14:textId="0471DC55" w:rsidR="00E57232" w:rsidRPr="00222A28" w:rsidRDefault="00E57232" w:rsidP="00AF6614">
      <w:pPr>
        <w:pStyle w:val="Heading1"/>
        <w:spacing w:before="0" w:after="0"/>
        <w:rPr>
          <w:rFonts w:ascii="EYInterstate" w:hAnsi="EYInterstate"/>
        </w:rPr>
      </w:pPr>
      <w:r>
        <w:rPr>
          <w:rFonts w:ascii="EYInterstate" w:hAnsi="EYInterstate"/>
          <w:color w:val="7C7C7C"/>
        </w:rPr>
        <w:lastRenderedPageBreak/>
        <w:t>4</w:t>
      </w:r>
      <w:r w:rsidRPr="00222A28">
        <w:rPr>
          <w:rFonts w:ascii="EYInterstate" w:hAnsi="EYInterstate"/>
          <w:color w:val="7C7C7C"/>
        </w:rPr>
        <w:t xml:space="preserve"> </w:t>
      </w:r>
      <w:proofErr w:type="gramStart"/>
      <w:r>
        <w:rPr>
          <w:rFonts w:ascii="EYInterstate" w:hAnsi="EYInterstate"/>
          <w:color w:val="7C7C7C"/>
        </w:rPr>
        <w:t>Anexos</w:t>
      </w:r>
      <w:proofErr w:type="gramEnd"/>
    </w:p>
    <w:p w14:paraId="246151BC" w14:textId="7E628D63" w:rsidR="00E57232" w:rsidRDefault="00E57232" w:rsidP="00E57232">
      <w:pPr>
        <w:rPr>
          <w:rFonts w:ascii="EYInterstate" w:hAnsi="EYInterstate" w:cs="Arial"/>
          <w:sz w:val="28"/>
          <w:szCs w:val="28"/>
          <w:lang w:val="es-MX"/>
        </w:rPr>
      </w:pPr>
      <w:r>
        <w:rPr>
          <w:rFonts w:ascii="EYInterstate" w:hAnsi="EYInterstate" w:cs="Arial"/>
          <w:sz w:val="28"/>
          <w:szCs w:val="28"/>
          <w:lang w:val="es-MX"/>
        </w:rPr>
        <w:t>4.1 Fuentes consultadas</w:t>
      </w:r>
      <w:r w:rsidR="00CD600C">
        <w:rPr>
          <w:rStyle w:val="FootnoteReference"/>
          <w:rFonts w:ascii="EYInterstate" w:hAnsi="EYInterstate" w:cs="Arial"/>
          <w:sz w:val="28"/>
          <w:szCs w:val="28"/>
          <w:lang w:val="es-MX"/>
        </w:rPr>
        <w:footnoteReference w:id="35"/>
      </w:r>
    </w:p>
    <w:p w14:paraId="0080A0D5" w14:textId="77777777" w:rsidR="00E57232" w:rsidRPr="00222A28" w:rsidRDefault="00E57232" w:rsidP="00E57232">
      <w:pPr>
        <w:rPr>
          <w:rFonts w:ascii="EYInterstate" w:hAnsi="EYInterstate"/>
          <w:sz w:val="28"/>
          <w:szCs w:val="28"/>
          <w:lang w:val="es-MX"/>
        </w:rPr>
      </w:pP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765"/>
      </w:tblGrid>
      <w:tr w:rsidR="00E57232" w:rsidRPr="00C371CC" w14:paraId="430A03C7" w14:textId="77777777" w:rsidTr="00E57232">
        <w:trPr>
          <w:trHeight w:val="417"/>
        </w:trPr>
        <w:tc>
          <w:tcPr>
            <w:tcW w:w="9765" w:type="dxa"/>
            <w:shd w:val="clear" w:color="auto" w:fill="808080"/>
            <w:vAlign w:val="center"/>
          </w:tcPr>
          <w:p w14:paraId="60BDE30D" w14:textId="073D7963" w:rsidR="00E57232" w:rsidRPr="00C371CC" w:rsidRDefault="00F823E5" w:rsidP="00AF6614">
            <w:pPr>
              <w:spacing w:before="60" w:after="60" w:line="240" w:lineRule="atLeast"/>
              <w:jc w:val="center"/>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Globales e internacionales</w:t>
            </w:r>
          </w:p>
        </w:tc>
      </w:tr>
      <w:tr w:rsidR="00E57232" w:rsidRPr="009F2113" w14:paraId="0EFD1778" w14:textId="77777777" w:rsidTr="00E57232">
        <w:trPr>
          <w:trHeight w:val="417"/>
        </w:trPr>
        <w:tc>
          <w:tcPr>
            <w:tcW w:w="9765" w:type="dxa"/>
            <w:shd w:val="clear" w:color="auto" w:fill="auto"/>
            <w:vAlign w:val="center"/>
          </w:tcPr>
          <w:p w14:paraId="723FBBDC" w14:textId="0E282D86" w:rsidR="00E57232" w:rsidRPr="00E57232" w:rsidRDefault="00E57232" w:rsidP="00AF6614">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Acciones de </w:t>
            </w:r>
            <w:r w:rsidR="00FA426D">
              <w:rPr>
                <w:rFonts w:ascii="EYInterstate Light" w:hAnsi="EYInterstate Light" w:cs="Arial"/>
                <w:color w:val="404040" w:themeColor="text1" w:themeTint="BF"/>
                <w:sz w:val="18"/>
                <w:szCs w:val="18"/>
                <w:lang w:val="es-MX"/>
              </w:rPr>
              <w:t>E</w:t>
            </w:r>
            <w:r>
              <w:rPr>
                <w:rFonts w:ascii="EYInterstate Light" w:hAnsi="EYInterstate Light" w:cs="Arial"/>
                <w:color w:val="404040" w:themeColor="text1" w:themeTint="BF"/>
                <w:sz w:val="18"/>
                <w:szCs w:val="18"/>
                <w:lang w:val="es-MX"/>
              </w:rPr>
              <w:t xml:space="preserve">jecución del </w:t>
            </w:r>
            <w:r w:rsidRPr="00E57232">
              <w:rPr>
                <w:rFonts w:ascii="EYInterstate Light" w:hAnsi="EYInterstate Light" w:cs="Arial"/>
                <w:color w:val="404040" w:themeColor="text1" w:themeTint="BF"/>
                <w:sz w:val="18"/>
                <w:szCs w:val="18"/>
                <w:lang w:val="es-MX"/>
              </w:rPr>
              <w:t>Consejo de Vigilancia de Contabilidad de Compañías que Cotizan en Bolsa</w:t>
            </w:r>
            <w:r>
              <w:rPr>
                <w:rFonts w:ascii="EYInterstate Light" w:hAnsi="EYInterstate Light" w:cs="Arial"/>
                <w:color w:val="404040" w:themeColor="text1" w:themeTint="BF"/>
                <w:sz w:val="18"/>
                <w:szCs w:val="18"/>
                <w:lang w:val="es-MX"/>
              </w:rPr>
              <w:t xml:space="preserve"> (PCAOB)</w:t>
            </w:r>
          </w:p>
        </w:tc>
      </w:tr>
      <w:tr w:rsidR="00F823E5" w:rsidRPr="009F2113" w14:paraId="5B412A88" w14:textId="77777777" w:rsidTr="00E57232">
        <w:trPr>
          <w:trHeight w:val="417"/>
        </w:trPr>
        <w:tc>
          <w:tcPr>
            <w:tcW w:w="9765" w:type="dxa"/>
            <w:shd w:val="clear" w:color="auto" w:fill="auto"/>
            <w:vAlign w:val="center"/>
          </w:tcPr>
          <w:p w14:paraId="76DB6F13" w14:textId="329EA819" w:rsidR="00F823E5" w:rsidRDefault="003931BF" w:rsidP="00AF6614">
            <w:pPr>
              <w:spacing w:before="60" w:after="60"/>
              <w:rPr>
                <w:rFonts w:ascii="EYInterstate Light" w:hAnsi="EYInterstate Light" w:cs="Arial"/>
                <w:color w:val="404040" w:themeColor="text1" w:themeTint="BF"/>
                <w:sz w:val="18"/>
                <w:szCs w:val="18"/>
                <w:lang w:val="es-MX"/>
              </w:rPr>
            </w:pPr>
            <w:r w:rsidRPr="003931BF">
              <w:rPr>
                <w:rFonts w:ascii="EYInterstate Light" w:hAnsi="EYInterstate Light" w:cs="Arial"/>
                <w:color w:val="404040" w:themeColor="text1" w:themeTint="BF"/>
                <w:sz w:val="18"/>
                <w:szCs w:val="18"/>
                <w:lang w:val="es-MX"/>
              </w:rPr>
              <w:t>Comisión del Mercado de Valores de Estados Unidos</w:t>
            </w:r>
            <w:r>
              <w:rPr>
                <w:rFonts w:ascii="EYInterstate Light" w:hAnsi="EYInterstate Light" w:cs="Arial"/>
                <w:color w:val="404040" w:themeColor="text1" w:themeTint="BF"/>
                <w:sz w:val="18"/>
                <w:szCs w:val="18"/>
                <w:lang w:val="es-MX"/>
              </w:rPr>
              <w:t xml:space="preserve"> (SEC): Procesos administrativos, </w:t>
            </w:r>
            <w:r w:rsidR="00175388">
              <w:rPr>
                <w:rFonts w:ascii="EYInterstate Light" w:hAnsi="EYInterstate Light" w:cs="Arial"/>
                <w:color w:val="404040" w:themeColor="text1" w:themeTint="BF"/>
                <w:sz w:val="18"/>
                <w:szCs w:val="18"/>
                <w:lang w:val="es-MX"/>
              </w:rPr>
              <w:t>litigios, comunicados de prensa, suspensiones comerciales y listado de entidades solicitantes sin registro</w:t>
            </w:r>
          </w:p>
        </w:tc>
      </w:tr>
      <w:tr w:rsidR="008B025C" w:rsidRPr="009F2113" w14:paraId="3E736FCD" w14:textId="77777777" w:rsidTr="00E57232">
        <w:trPr>
          <w:trHeight w:val="417"/>
        </w:trPr>
        <w:tc>
          <w:tcPr>
            <w:tcW w:w="9765" w:type="dxa"/>
            <w:shd w:val="clear" w:color="auto" w:fill="auto"/>
            <w:vAlign w:val="center"/>
          </w:tcPr>
          <w:p w14:paraId="7CF42D1B" w14:textId="4CE208D9"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Listado de Sancionados de la Oficina de Bienes y Control de Activos en el Extranjero de Estados Unidos (OFAC)</w:t>
            </w:r>
          </w:p>
        </w:tc>
      </w:tr>
      <w:tr w:rsidR="008B025C" w:rsidRPr="009F2113" w14:paraId="38D35DA8" w14:textId="77777777" w:rsidTr="00E57232">
        <w:trPr>
          <w:trHeight w:val="417"/>
        </w:trPr>
        <w:tc>
          <w:tcPr>
            <w:tcW w:w="9765" w:type="dxa"/>
            <w:shd w:val="clear" w:color="auto" w:fill="auto"/>
            <w:vAlign w:val="center"/>
          </w:tcPr>
          <w:p w14:paraId="4A083B2F" w14:textId="167A3C2F"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 xml:space="preserve">Listas </w:t>
            </w:r>
            <w:r>
              <w:rPr>
                <w:rFonts w:ascii="EYInterstate Light" w:hAnsi="EYInterstate Light" w:cs="Arial"/>
                <w:color w:val="404040" w:themeColor="text1" w:themeTint="BF"/>
                <w:sz w:val="18"/>
                <w:szCs w:val="18"/>
                <w:lang w:val="es-MX"/>
              </w:rPr>
              <w:t>d</w:t>
            </w:r>
            <w:r w:rsidRPr="0073381A">
              <w:rPr>
                <w:rFonts w:ascii="EYInterstate Light" w:hAnsi="EYInterstate Light" w:cs="Arial"/>
                <w:color w:val="404040" w:themeColor="text1" w:themeTint="BF"/>
                <w:sz w:val="18"/>
                <w:szCs w:val="18"/>
                <w:lang w:val="es-MX"/>
              </w:rPr>
              <w:t xml:space="preserve">e Personas </w:t>
            </w:r>
            <w:r>
              <w:rPr>
                <w:rFonts w:ascii="EYInterstate Light" w:hAnsi="EYInterstate Light" w:cs="Arial"/>
                <w:color w:val="404040" w:themeColor="text1" w:themeTint="BF"/>
                <w:sz w:val="18"/>
                <w:szCs w:val="18"/>
                <w:lang w:val="es-MX"/>
              </w:rPr>
              <w:t>y</w:t>
            </w:r>
            <w:r w:rsidRPr="0073381A">
              <w:rPr>
                <w:rFonts w:ascii="EYInterstate Light" w:hAnsi="EYInterstate Light" w:cs="Arial"/>
                <w:color w:val="404040" w:themeColor="text1" w:themeTint="BF"/>
                <w:sz w:val="18"/>
                <w:szCs w:val="18"/>
                <w:lang w:val="es-MX"/>
              </w:rPr>
              <w:t xml:space="preserve"> Entidades Excluidas por el Departamento de Comercio</w:t>
            </w:r>
            <w:r>
              <w:rPr>
                <w:rFonts w:ascii="EYInterstate Light" w:hAnsi="EYInterstate Light" w:cs="Arial"/>
                <w:color w:val="404040" w:themeColor="text1" w:themeTint="BF"/>
                <w:sz w:val="18"/>
                <w:szCs w:val="18"/>
                <w:lang w:val="es-MX"/>
              </w:rPr>
              <w:t xml:space="preserve"> de Estados Unidos</w:t>
            </w:r>
          </w:p>
        </w:tc>
      </w:tr>
      <w:tr w:rsidR="008B025C" w:rsidRPr="009F2113" w14:paraId="54F8B3F8" w14:textId="77777777" w:rsidTr="00E57232">
        <w:trPr>
          <w:trHeight w:val="417"/>
        </w:trPr>
        <w:tc>
          <w:tcPr>
            <w:tcW w:w="9765" w:type="dxa"/>
            <w:shd w:val="clear" w:color="auto" w:fill="auto"/>
            <w:vAlign w:val="center"/>
          </w:tcPr>
          <w:p w14:paraId="50AE978C" w14:textId="6A639842"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 Consolidada de Entidades Restringidas por el Departamento de Comercio de Estados Unidos</w:t>
            </w:r>
          </w:p>
        </w:tc>
      </w:tr>
      <w:tr w:rsidR="008B025C" w:rsidRPr="009F2113" w14:paraId="6BA4D046" w14:textId="77777777" w:rsidTr="00E57232">
        <w:trPr>
          <w:trHeight w:val="417"/>
        </w:trPr>
        <w:tc>
          <w:tcPr>
            <w:tcW w:w="9765" w:type="dxa"/>
            <w:shd w:val="clear" w:color="auto" w:fill="auto"/>
            <w:vAlign w:val="center"/>
          </w:tcPr>
          <w:p w14:paraId="60EFD3FF" w14:textId="09D51D3B"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Listado de Empresas e Individuos no Elegibles</w:t>
            </w:r>
            <w:r>
              <w:rPr>
                <w:rFonts w:ascii="EYInterstate Light" w:hAnsi="EYInterstate Light" w:cs="Arial"/>
                <w:color w:val="404040" w:themeColor="text1" w:themeTint="BF"/>
                <w:sz w:val="18"/>
                <w:szCs w:val="18"/>
                <w:lang w:val="es-MX"/>
              </w:rPr>
              <w:t xml:space="preserve"> </w:t>
            </w:r>
            <w:r w:rsidRPr="0073381A">
              <w:rPr>
                <w:rFonts w:ascii="EYInterstate Light" w:hAnsi="EYInterstate Light" w:cs="Arial"/>
                <w:color w:val="404040" w:themeColor="text1" w:themeTint="BF"/>
                <w:sz w:val="18"/>
                <w:szCs w:val="18"/>
                <w:lang w:val="es-MX"/>
              </w:rPr>
              <w:t>del Banco Mundial</w:t>
            </w:r>
          </w:p>
        </w:tc>
      </w:tr>
      <w:tr w:rsidR="008B025C" w:rsidRPr="009F2113" w14:paraId="0499C01F" w14:textId="77777777" w:rsidTr="00E57232">
        <w:trPr>
          <w:trHeight w:val="417"/>
        </w:trPr>
        <w:tc>
          <w:tcPr>
            <w:tcW w:w="9765" w:type="dxa"/>
            <w:shd w:val="clear" w:color="auto" w:fill="auto"/>
            <w:vAlign w:val="center"/>
          </w:tcPr>
          <w:p w14:paraId="65EB07DE" w14:textId="4FCF2092" w:rsidR="008B025C" w:rsidRDefault="008B025C" w:rsidP="008B025C">
            <w:pPr>
              <w:spacing w:before="60" w:after="60"/>
              <w:rPr>
                <w:rFonts w:ascii="EYInterstate Light" w:hAnsi="EYInterstate Light" w:cs="Arial"/>
                <w:color w:val="404040" w:themeColor="text1" w:themeTint="BF"/>
                <w:sz w:val="18"/>
                <w:szCs w:val="18"/>
                <w:lang w:val="es-MX"/>
              </w:rPr>
            </w:pPr>
            <w:r w:rsidRPr="00ED4464">
              <w:rPr>
                <w:rFonts w:ascii="EYInterstate Light" w:hAnsi="EYInterstate Light" w:cs="Arial"/>
                <w:color w:val="404040" w:themeColor="text1" w:themeTint="BF"/>
                <w:sz w:val="18"/>
                <w:szCs w:val="18"/>
                <w:lang w:val="es-MX"/>
              </w:rPr>
              <w:t>Lista</w:t>
            </w:r>
            <w:r>
              <w:rPr>
                <w:rFonts w:ascii="EYInterstate Light" w:hAnsi="EYInterstate Light" w:cs="Arial"/>
                <w:color w:val="404040" w:themeColor="text1" w:themeTint="BF"/>
                <w:sz w:val="18"/>
                <w:szCs w:val="18"/>
                <w:lang w:val="es-MX"/>
              </w:rPr>
              <w:t xml:space="preserve"> </w:t>
            </w:r>
            <w:r w:rsidRPr="00ED4464">
              <w:rPr>
                <w:rFonts w:ascii="EYInterstate Light" w:hAnsi="EYInterstate Light" w:cs="Arial"/>
                <w:color w:val="404040" w:themeColor="text1" w:themeTint="BF"/>
                <w:sz w:val="18"/>
                <w:szCs w:val="18"/>
                <w:lang w:val="es-MX"/>
              </w:rPr>
              <w:t>Consolidada de Personas, Grupos y Entidades Sujetos a Sanciones Financieras de la U</w:t>
            </w:r>
            <w:r>
              <w:rPr>
                <w:rFonts w:ascii="EYInterstate Light" w:hAnsi="EYInterstate Light" w:cs="Arial"/>
                <w:color w:val="404040" w:themeColor="text1" w:themeTint="BF"/>
                <w:sz w:val="18"/>
                <w:szCs w:val="18"/>
                <w:lang w:val="es-MX"/>
              </w:rPr>
              <w:t>nión Europea</w:t>
            </w:r>
          </w:p>
        </w:tc>
      </w:tr>
      <w:tr w:rsidR="008B025C" w:rsidRPr="00C9100B" w14:paraId="4D85D220" w14:textId="77777777" w:rsidTr="00E57232">
        <w:trPr>
          <w:trHeight w:val="417"/>
        </w:trPr>
        <w:tc>
          <w:tcPr>
            <w:tcW w:w="9765" w:type="dxa"/>
            <w:shd w:val="clear" w:color="auto" w:fill="auto"/>
            <w:vAlign w:val="center"/>
          </w:tcPr>
          <w:p w14:paraId="7C1BB1ED" w14:textId="57E47517"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Factiva</w:t>
            </w:r>
            <w:proofErr w:type="spellEnd"/>
          </w:p>
        </w:tc>
      </w:tr>
      <w:tr w:rsidR="008B025C" w:rsidRPr="00C9100B" w14:paraId="23C3264A" w14:textId="77777777" w:rsidTr="00E57232">
        <w:trPr>
          <w:trHeight w:val="417"/>
        </w:trPr>
        <w:tc>
          <w:tcPr>
            <w:tcW w:w="9765" w:type="dxa"/>
            <w:shd w:val="clear" w:color="auto" w:fill="auto"/>
            <w:vAlign w:val="center"/>
          </w:tcPr>
          <w:p w14:paraId="11FCA142" w14:textId="726CDB94"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Dun</w:t>
            </w:r>
            <w:proofErr w:type="spellEnd"/>
            <w:r>
              <w:rPr>
                <w:rFonts w:ascii="EYInterstate Light" w:hAnsi="EYInterstate Light" w:cs="Arial"/>
                <w:color w:val="404040" w:themeColor="text1" w:themeTint="BF"/>
                <w:sz w:val="18"/>
                <w:szCs w:val="18"/>
                <w:lang w:val="es-MX"/>
              </w:rPr>
              <w:t xml:space="preserve"> &amp; </w:t>
            </w:r>
            <w:proofErr w:type="spellStart"/>
            <w:r>
              <w:rPr>
                <w:rFonts w:ascii="EYInterstate Light" w:hAnsi="EYInterstate Light" w:cs="Arial"/>
                <w:color w:val="404040" w:themeColor="text1" w:themeTint="BF"/>
                <w:sz w:val="18"/>
                <w:szCs w:val="18"/>
                <w:lang w:val="es-MX"/>
              </w:rPr>
              <w:t>Bradstreet</w:t>
            </w:r>
            <w:proofErr w:type="spellEnd"/>
          </w:p>
        </w:tc>
      </w:tr>
      <w:tr w:rsidR="008B025C" w:rsidRPr="00C9100B" w14:paraId="640513E5" w14:textId="77777777" w:rsidTr="00E57232">
        <w:trPr>
          <w:trHeight w:val="417"/>
        </w:trPr>
        <w:tc>
          <w:tcPr>
            <w:tcW w:w="9765" w:type="dxa"/>
            <w:shd w:val="clear" w:color="auto" w:fill="auto"/>
            <w:vAlign w:val="center"/>
          </w:tcPr>
          <w:p w14:paraId="03DD835C" w14:textId="5530B00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EMIS</w:t>
            </w:r>
          </w:p>
        </w:tc>
      </w:tr>
      <w:tr w:rsidR="008B025C" w:rsidRPr="009F2113" w14:paraId="70644F17" w14:textId="77777777" w:rsidTr="00E57232">
        <w:trPr>
          <w:trHeight w:val="417"/>
        </w:trPr>
        <w:tc>
          <w:tcPr>
            <w:tcW w:w="9765" w:type="dxa"/>
            <w:shd w:val="clear" w:color="auto" w:fill="auto"/>
            <w:vAlign w:val="center"/>
          </w:tcPr>
          <w:p w14:paraId="741BFA75" w14:textId="27DAB265"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Motor de búsqueda de fuentes de código abierto</w:t>
            </w:r>
          </w:p>
        </w:tc>
      </w:tr>
      <w:tr w:rsidR="008B025C" w:rsidRPr="00C371CC" w14:paraId="4721159B" w14:textId="77777777" w:rsidTr="00AF6614">
        <w:trPr>
          <w:trHeight w:val="417"/>
        </w:trPr>
        <w:tc>
          <w:tcPr>
            <w:tcW w:w="9765" w:type="dxa"/>
            <w:shd w:val="clear" w:color="auto" w:fill="808080" w:themeFill="background1" w:themeFillShade="80"/>
            <w:vAlign w:val="center"/>
          </w:tcPr>
          <w:p w14:paraId="7DBFEE2C" w14:textId="77777777" w:rsidR="008B025C" w:rsidRPr="00C371CC" w:rsidRDefault="008B025C" w:rsidP="008B025C">
            <w:pPr>
              <w:spacing w:before="60" w:after="60" w:line="240" w:lineRule="atLeast"/>
              <w:jc w:val="center"/>
              <w:rPr>
                <w:rFonts w:ascii="EYInterstate Light" w:hAnsi="EYInterstate Light" w:cs="Arial"/>
                <w:color w:val="404040" w:themeColor="text1" w:themeTint="BF"/>
                <w:sz w:val="18"/>
                <w:szCs w:val="18"/>
                <w:lang w:val="es-MX"/>
              </w:rPr>
            </w:pPr>
            <w:r>
              <w:rPr>
                <w:rFonts w:ascii="EYInterstate Light" w:hAnsi="EYInterstate Light" w:cs="Arial"/>
                <w:b/>
                <w:bCs/>
                <w:color w:val="FFFFFF"/>
                <w:sz w:val="18"/>
                <w:szCs w:val="18"/>
                <w:lang w:val="es-MX"/>
              </w:rPr>
              <w:t>México</w:t>
            </w:r>
          </w:p>
        </w:tc>
      </w:tr>
      <w:tr w:rsidR="008B025C" w:rsidRPr="009F2113" w14:paraId="2EFDB994" w14:textId="77777777" w:rsidTr="00E57232">
        <w:trPr>
          <w:trHeight w:val="417"/>
        </w:trPr>
        <w:tc>
          <w:tcPr>
            <w:tcW w:w="9765" w:type="dxa"/>
            <w:shd w:val="clear" w:color="auto" w:fill="auto"/>
            <w:vAlign w:val="center"/>
          </w:tcPr>
          <w:p w14:paraId="1D004903" w14:textId="39577267"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Único de Proveedores y Contratistas</w:t>
            </w:r>
          </w:p>
        </w:tc>
      </w:tr>
      <w:tr w:rsidR="008B025C" w:rsidRPr="009F2113" w14:paraId="0C6C735A" w14:textId="77777777" w:rsidTr="00E57232">
        <w:trPr>
          <w:trHeight w:val="417"/>
        </w:trPr>
        <w:tc>
          <w:tcPr>
            <w:tcW w:w="9765" w:type="dxa"/>
            <w:shd w:val="clear" w:color="auto" w:fill="auto"/>
            <w:vAlign w:val="center"/>
          </w:tcPr>
          <w:p w14:paraId="6648A846" w14:textId="4E0A5758"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Proveedores y Contratistas Sancionados</w:t>
            </w:r>
          </w:p>
        </w:tc>
      </w:tr>
      <w:tr w:rsidR="008B025C" w:rsidRPr="00C371CC" w14:paraId="747BF649" w14:textId="77777777" w:rsidTr="00E57232">
        <w:trPr>
          <w:trHeight w:val="417"/>
        </w:trPr>
        <w:tc>
          <w:tcPr>
            <w:tcW w:w="9765" w:type="dxa"/>
            <w:shd w:val="clear" w:color="auto" w:fill="auto"/>
            <w:vAlign w:val="center"/>
          </w:tcPr>
          <w:p w14:paraId="787325BF" w14:textId="2CEAE27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Servidores Públicos</w:t>
            </w:r>
          </w:p>
        </w:tc>
      </w:tr>
      <w:tr w:rsidR="008B025C" w:rsidRPr="009F2113" w14:paraId="44656F40" w14:textId="77777777" w:rsidTr="00E57232">
        <w:trPr>
          <w:trHeight w:val="417"/>
        </w:trPr>
        <w:tc>
          <w:tcPr>
            <w:tcW w:w="9765" w:type="dxa"/>
            <w:shd w:val="clear" w:color="auto" w:fill="auto"/>
            <w:vAlign w:val="center"/>
          </w:tcPr>
          <w:p w14:paraId="049ADEE3" w14:textId="49FDE54A"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de Servidores Públicos Sancionados</w:t>
            </w:r>
          </w:p>
        </w:tc>
      </w:tr>
      <w:tr w:rsidR="008B025C" w:rsidRPr="009F2113" w14:paraId="1E2CE678" w14:textId="77777777" w:rsidTr="00E57232">
        <w:trPr>
          <w:trHeight w:val="417"/>
        </w:trPr>
        <w:tc>
          <w:tcPr>
            <w:tcW w:w="9765" w:type="dxa"/>
            <w:shd w:val="clear" w:color="auto" w:fill="auto"/>
            <w:vAlign w:val="center"/>
          </w:tcPr>
          <w:p w14:paraId="1B3A1463" w14:textId="1565B496"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Lista de Contribuyentes en los supuestos del </w:t>
            </w:r>
            <w:r w:rsidRPr="001E4C34">
              <w:rPr>
                <w:rFonts w:ascii="EYInterstate Light" w:hAnsi="EYInterstate Light" w:cs="Arial"/>
                <w:color w:val="404040" w:themeColor="text1" w:themeTint="BF"/>
                <w:sz w:val="18"/>
                <w:szCs w:val="18"/>
                <w:lang w:val="es-MX"/>
              </w:rPr>
              <w:t xml:space="preserve">Artículo 69 </w:t>
            </w:r>
            <w:r>
              <w:rPr>
                <w:rFonts w:ascii="EYInterstate Light" w:hAnsi="EYInterstate Light" w:cs="Arial"/>
                <w:color w:val="404040" w:themeColor="text1" w:themeTint="BF"/>
                <w:sz w:val="18"/>
                <w:szCs w:val="18"/>
                <w:lang w:val="es-MX"/>
              </w:rPr>
              <w:t xml:space="preserve">y 69-B </w:t>
            </w:r>
            <w:r w:rsidRPr="001E4C34">
              <w:rPr>
                <w:rFonts w:ascii="EYInterstate Light" w:hAnsi="EYInterstate Light" w:cs="Arial"/>
                <w:color w:val="404040" w:themeColor="text1" w:themeTint="BF"/>
                <w:sz w:val="18"/>
                <w:szCs w:val="18"/>
                <w:lang w:val="es-MX"/>
              </w:rPr>
              <w:t>del Código Fiscal de la Federación</w:t>
            </w:r>
            <w:r>
              <w:rPr>
                <w:rFonts w:ascii="EYInterstate Light" w:hAnsi="EYInterstate Light" w:cs="Arial"/>
                <w:color w:val="404040" w:themeColor="text1" w:themeTint="BF"/>
                <w:sz w:val="18"/>
                <w:szCs w:val="18"/>
                <w:lang w:val="es-MX"/>
              </w:rPr>
              <w:t>, emitida por el Servicio de Administración Tributaria (SAT)</w:t>
            </w:r>
          </w:p>
        </w:tc>
      </w:tr>
    </w:tbl>
    <w:p w14:paraId="3CCFD256" w14:textId="4D582DB0" w:rsidR="00F823E5" w:rsidRDefault="00F823E5" w:rsidP="007D1E87">
      <w:pPr>
        <w:pStyle w:val="Boilerplate"/>
        <w:jc w:val="both"/>
        <w:rPr>
          <w:sz w:val="18"/>
          <w:szCs w:val="16"/>
        </w:rPr>
      </w:pPr>
    </w:p>
    <w:p w14:paraId="1D5D8874" w14:textId="77777777" w:rsidR="00F823E5" w:rsidRDefault="00F823E5">
      <w:pPr>
        <w:rPr>
          <w:rFonts w:ascii="EYInterstate Light" w:hAnsi="EYInterstate Light" w:cs="Arial"/>
          <w:sz w:val="18"/>
          <w:szCs w:val="16"/>
          <w:lang w:val="es-MX"/>
        </w:rPr>
      </w:pPr>
      <w:r w:rsidRPr="00175388">
        <w:rPr>
          <w:sz w:val="18"/>
          <w:szCs w:val="16"/>
          <w:lang w:val="es-MX"/>
        </w:rPr>
        <w:br w:type="page"/>
      </w:r>
    </w:p>
    <w:p w14:paraId="4370F0A0" w14:textId="0BC4F0FB" w:rsidR="007D1E87" w:rsidRPr="00222A28" w:rsidRDefault="007D1E87" w:rsidP="007D1E87">
      <w:pPr>
        <w:pStyle w:val="Boilerplate"/>
        <w:jc w:val="both"/>
        <w:rPr>
          <w:sz w:val="18"/>
          <w:szCs w:val="16"/>
        </w:rPr>
      </w:pPr>
      <w:r w:rsidRPr="00222A28">
        <w:rPr>
          <w:sz w:val="18"/>
          <w:szCs w:val="16"/>
        </w:rPr>
        <w:lastRenderedPageBreak/>
        <w:t>Ernst &amp; Young</w:t>
      </w:r>
    </w:p>
    <w:p w14:paraId="5ECC0742" w14:textId="77777777" w:rsidR="007D1E87" w:rsidRPr="00222A28" w:rsidRDefault="007D1E87" w:rsidP="007D1E87">
      <w:pPr>
        <w:pStyle w:val="Boilerplate"/>
        <w:jc w:val="both"/>
        <w:rPr>
          <w:sz w:val="18"/>
          <w:szCs w:val="16"/>
        </w:rPr>
      </w:pPr>
    </w:p>
    <w:p w14:paraId="543F66B6" w14:textId="77777777" w:rsidR="007D1E87" w:rsidRPr="00222A28" w:rsidRDefault="007D1E87" w:rsidP="007D1E87">
      <w:pPr>
        <w:widowControl w:val="0"/>
        <w:autoSpaceDE w:val="0"/>
        <w:autoSpaceDN w:val="0"/>
        <w:adjustRightInd w:val="0"/>
        <w:spacing w:line="288" w:lineRule="auto"/>
        <w:jc w:val="both"/>
        <w:textAlignment w:val="center"/>
        <w:rPr>
          <w:rFonts w:ascii="EYInterstate Light" w:hAnsi="EYInterstate Light" w:cs="Arial"/>
          <w:sz w:val="18"/>
          <w:szCs w:val="16"/>
          <w:lang w:val="es-MX"/>
        </w:rPr>
      </w:pPr>
      <w:r w:rsidRPr="00222A28">
        <w:rPr>
          <w:rFonts w:ascii="EYInterstate Light" w:hAnsi="EYInterstate Light" w:cs="Arial"/>
          <w:sz w:val="18"/>
          <w:szCs w:val="16"/>
          <w:lang w:val="es-MX"/>
        </w:rPr>
        <w:t>Auditoria | Asesoría de Negocios | Fiscal-Legal | Fusiones y Adquisiciones</w:t>
      </w:r>
    </w:p>
    <w:p w14:paraId="1F54380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b/>
          <w:color w:val="000000"/>
          <w:sz w:val="18"/>
          <w:szCs w:val="18"/>
          <w:lang w:val="es-MX"/>
        </w:rPr>
      </w:pPr>
    </w:p>
    <w:p w14:paraId="7CF51058" w14:textId="77777777" w:rsidR="007D1E87" w:rsidRPr="00222A28" w:rsidRDefault="007D1E87" w:rsidP="007D1E87">
      <w:pPr>
        <w:jc w:val="both"/>
        <w:rPr>
          <w:rFonts w:ascii="Arial" w:hAnsi="Arial" w:cs="Arial"/>
          <w:b/>
          <w:sz w:val="16"/>
          <w:lang w:val="es-MX"/>
        </w:rPr>
      </w:pPr>
      <w:r w:rsidRPr="00222A28">
        <w:rPr>
          <w:rFonts w:ascii="Arial" w:hAnsi="Arial" w:cs="Arial"/>
          <w:b/>
          <w:sz w:val="16"/>
          <w:lang w:val="es-MX"/>
        </w:rPr>
        <w:t>Acerca de Ernst &amp; Young</w:t>
      </w:r>
    </w:p>
    <w:p w14:paraId="6080F096" w14:textId="7777777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Ernst &amp; Young es líder global en servicios de auditoría, asesoría de negocios, </w:t>
      </w:r>
    </w:p>
    <w:p w14:paraId="4D9A84A1" w14:textId="3B55312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fiscal-legal y fusiones y adquisiciones. A nivel mundial, nuestros 152,000 profesionales </w:t>
      </w:r>
      <w:r w:rsidR="00430370" w:rsidRPr="00222A28">
        <w:rPr>
          <w:rFonts w:ascii="Arial" w:hAnsi="Arial" w:cs="Arial"/>
          <w:sz w:val="16"/>
          <w:lang w:val="es-MX" w:bidi="en-US"/>
        </w:rPr>
        <w:t>están</w:t>
      </w:r>
      <w:r w:rsidRPr="00222A28">
        <w:rPr>
          <w:rFonts w:ascii="Arial" w:hAnsi="Arial" w:cs="Arial"/>
          <w:sz w:val="16"/>
          <w:lang w:val="es-MX" w:bidi="en-US"/>
        </w:rPr>
        <w:t xml:space="preserve"> unidos por los mismos valores y un compromiso solido con la calidad. Marcamos la diferencia al ayudar a nuestra gente, clientes y comunidades a lograr su potencial.</w:t>
      </w:r>
    </w:p>
    <w:p w14:paraId="3BDF0209" w14:textId="77777777" w:rsidR="007D1E87" w:rsidRPr="0073375C" w:rsidRDefault="007D1E87" w:rsidP="007D1E87">
      <w:pPr>
        <w:jc w:val="both"/>
        <w:rPr>
          <w:rFonts w:ascii="Arial" w:hAnsi="Arial" w:cs="Arial"/>
          <w:sz w:val="16"/>
          <w:lang w:val="es-MX" w:bidi="en-US"/>
        </w:rPr>
      </w:pPr>
    </w:p>
    <w:p w14:paraId="755DDC2C" w14:textId="77777777" w:rsidR="007D1E87" w:rsidRPr="0073375C" w:rsidRDefault="007D1E87" w:rsidP="007D1E87">
      <w:pPr>
        <w:widowControl w:val="0"/>
        <w:autoSpaceDE w:val="0"/>
        <w:autoSpaceDN w:val="0"/>
        <w:adjustRightInd w:val="0"/>
        <w:spacing w:line="288" w:lineRule="auto"/>
        <w:jc w:val="both"/>
        <w:textAlignment w:val="center"/>
        <w:rPr>
          <w:rFonts w:ascii="Arial" w:hAnsi="Arial" w:cs="Arial"/>
          <w:sz w:val="16"/>
          <w:lang w:val="es-MX" w:bidi="en-US"/>
        </w:rPr>
      </w:pPr>
      <w:r w:rsidRPr="0073375C">
        <w:rPr>
          <w:rFonts w:ascii="Arial" w:hAnsi="Arial" w:cs="Arial"/>
          <w:sz w:val="16"/>
          <w:lang w:val="es-MX" w:bidi="en-US"/>
        </w:rPr>
        <w:t xml:space="preserve">Para </w:t>
      </w:r>
      <w:proofErr w:type="gramStart"/>
      <w:r w:rsidRPr="0073375C">
        <w:rPr>
          <w:rFonts w:ascii="Arial" w:hAnsi="Arial" w:cs="Arial"/>
          <w:sz w:val="16"/>
          <w:lang w:val="es-MX" w:bidi="en-US"/>
        </w:rPr>
        <w:t>mayor información</w:t>
      </w:r>
      <w:proofErr w:type="gramEnd"/>
      <w:r w:rsidRPr="0073375C">
        <w:rPr>
          <w:rFonts w:ascii="Arial" w:hAnsi="Arial" w:cs="Arial"/>
          <w:sz w:val="16"/>
          <w:lang w:val="es-MX" w:bidi="en-US"/>
        </w:rPr>
        <w:t xml:space="preserve"> por favor visite www.ey.com/mx</w:t>
      </w:r>
    </w:p>
    <w:p w14:paraId="2CD47A13" w14:textId="77777777" w:rsidR="007D1E87" w:rsidRPr="00222A28" w:rsidRDefault="007D1E87" w:rsidP="007D1E87">
      <w:pPr>
        <w:widowControl w:val="0"/>
        <w:autoSpaceDE w:val="0"/>
        <w:autoSpaceDN w:val="0"/>
        <w:adjustRightInd w:val="0"/>
        <w:spacing w:line="288" w:lineRule="auto"/>
        <w:jc w:val="both"/>
        <w:textAlignment w:val="center"/>
        <w:rPr>
          <w:rFonts w:ascii="ArialMT" w:hAnsi="ArialMT"/>
          <w:color w:val="000000"/>
          <w:sz w:val="16"/>
          <w:szCs w:val="16"/>
          <w:lang w:val="es-MX"/>
        </w:rPr>
      </w:pPr>
    </w:p>
    <w:p w14:paraId="6E5BE891" w14:textId="6E783A3C"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w:t>
      </w:r>
      <w:r w:rsidRPr="00222A28">
        <w:rPr>
          <w:rFonts w:ascii="EYInterstate Light" w:hAnsi="EYInterstate Light"/>
          <w:color w:val="000000"/>
          <w:sz w:val="16"/>
          <w:szCs w:val="16"/>
          <w:lang w:val="es-MX"/>
        </w:rPr>
        <w:t xml:space="preserve"> </w:t>
      </w:r>
      <w:r w:rsidR="0087151F">
        <w:rPr>
          <w:rFonts w:ascii="Arial" w:hAnsi="Arial"/>
          <w:color w:val="000000"/>
          <w:sz w:val="16"/>
          <w:szCs w:val="16"/>
          <w:lang w:val="es-MX"/>
        </w:rPr>
        <w:t>2023</w:t>
      </w:r>
      <w:r w:rsidRPr="00222A28">
        <w:rPr>
          <w:rFonts w:ascii="Arial" w:hAnsi="Arial"/>
          <w:color w:val="000000"/>
          <w:sz w:val="16"/>
          <w:szCs w:val="16"/>
          <w:lang w:val="es-MX"/>
        </w:rPr>
        <w:t xml:space="preserve"> </w:t>
      </w:r>
      <w:proofErr w:type="spellStart"/>
      <w:proofErr w:type="gramStart"/>
      <w:r w:rsidRPr="00222A28">
        <w:rPr>
          <w:rFonts w:ascii="Arial" w:hAnsi="Arial"/>
          <w:color w:val="000000"/>
          <w:sz w:val="16"/>
          <w:szCs w:val="16"/>
          <w:lang w:val="es-MX"/>
        </w:rPr>
        <w:t>Mancera,S.C</w:t>
      </w:r>
      <w:proofErr w:type="spellEnd"/>
      <w:r w:rsidRPr="00222A28">
        <w:rPr>
          <w:rFonts w:ascii="Arial" w:hAnsi="Arial"/>
          <w:color w:val="000000"/>
          <w:sz w:val="16"/>
          <w:szCs w:val="16"/>
          <w:lang w:val="es-MX"/>
        </w:rPr>
        <w:t>.</w:t>
      </w:r>
      <w:proofErr w:type="gramEnd"/>
    </w:p>
    <w:p w14:paraId="56F5EF52"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Integrante de Ernst &amp; Young Global</w:t>
      </w:r>
    </w:p>
    <w:p w14:paraId="33EB0551"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r w:rsidRPr="00222A28">
        <w:rPr>
          <w:rFonts w:ascii="Arial" w:hAnsi="Arial"/>
          <w:color w:val="000000"/>
          <w:sz w:val="16"/>
          <w:szCs w:val="16"/>
          <w:lang w:val="es-MX"/>
        </w:rPr>
        <w:t>Derechos Reservados</w:t>
      </w:r>
    </w:p>
    <w:p w14:paraId="5A37B6D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p>
    <w:p w14:paraId="574F25E0" w14:textId="11332D8F" w:rsidR="007D1E87" w:rsidRPr="0073375C" w:rsidRDefault="007D1E87" w:rsidP="0073375C">
      <w:pPr>
        <w:widowControl w:val="0"/>
        <w:autoSpaceDE w:val="0"/>
        <w:autoSpaceDN w:val="0"/>
        <w:adjustRightInd w:val="0"/>
        <w:spacing w:line="288" w:lineRule="auto"/>
        <w:jc w:val="both"/>
        <w:textAlignment w:val="center"/>
        <w:rPr>
          <w:rFonts w:ascii="Arial" w:hAnsi="Arial"/>
          <w:sz w:val="12"/>
          <w:lang w:val="es-MX"/>
        </w:rPr>
      </w:pPr>
      <w:r w:rsidRPr="00222A28">
        <w:rPr>
          <w:rFonts w:ascii="Arial" w:hAnsi="Arial"/>
          <w:color w:val="000000"/>
          <w:sz w:val="12"/>
          <w:szCs w:val="12"/>
          <w:lang w:val="es-MX"/>
        </w:rPr>
        <w:t xml:space="preserve">Ernst &amp; Young se refiere a la </w:t>
      </w:r>
      <w:r w:rsidR="00A454D9" w:rsidRPr="00222A28">
        <w:rPr>
          <w:rFonts w:ascii="Arial" w:hAnsi="Arial"/>
          <w:color w:val="000000"/>
          <w:sz w:val="12"/>
          <w:szCs w:val="12"/>
          <w:lang w:val="es-MX"/>
        </w:rPr>
        <w:t>organización</w:t>
      </w:r>
      <w:r w:rsidRPr="00222A28">
        <w:rPr>
          <w:rFonts w:ascii="Arial" w:hAnsi="Arial"/>
          <w:color w:val="000000"/>
          <w:sz w:val="12"/>
          <w:szCs w:val="12"/>
          <w:lang w:val="es-MX"/>
        </w:rPr>
        <w:t xml:space="preserve"> global de firmas miembro conocida como Ernst &amp; Young Global Limited, en la que cada una de ellas </w:t>
      </w:r>
      <w:proofErr w:type="spellStart"/>
      <w:r w:rsidRPr="00222A28">
        <w:rPr>
          <w:rFonts w:ascii="Arial" w:hAnsi="Arial"/>
          <w:color w:val="000000"/>
          <w:sz w:val="12"/>
          <w:szCs w:val="12"/>
          <w:lang w:val="es-MX"/>
        </w:rPr>
        <w:t>actua</w:t>
      </w:r>
      <w:proofErr w:type="spellEnd"/>
      <w:r w:rsidRPr="00222A28">
        <w:rPr>
          <w:rFonts w:ascii="Arial" w:hAnsi="Arial"/>
          <w:color w:val="000000"/>
          <w:sz w:val="12"/>
          <w:szCs w:val="12"/>
          <w:lang w:val="es-MX"/>
        </w:rPr>
        <w:t xml:space="preserve"> como una entidad legal separada. Ernst &amp; Young Global Limited no provee servicios a clientes.</w:t>
      </w:r>
    </w:p>
    <w:sectPr w:rsidR="007D1E87" w:rsidRPr="0073375C" w:rsidSect="00DD5FFE">
      <w:headerReference w:type="even" r:id="rId17"/>
      <w:headerReference w:type="default" r:id="rId18"/>
      <w:headerReference w:type="first" r:id="rId19"/>
      <w:footerReference w:type="first" r:id="rId20"/>
      <w:pgSz w:w="12242" w:h="15842"/>
      <w:pgMar w:top="1560" w:right="1134" w:bottom="1701" w:left="1134" w:header="720" w:footer="62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FE55" w14:textId="77777777" w:rsidR="008E53C8" w:rsidRDefault="008E53C8" w:rsidP="00676AA9">
      <w:r>
        <w:separator/>
      </w:r>
    </w:p>
  </w:endnote>
  <w:endnote w:type="continuationSeparator" w:id="0">
    <w:p w14:paraId="53288336" w14:textId="77777777" w:rsidR="008E53C8" w:rsidRDefault="008E53C8" w:rsidP="00676AA9">
      <w:r>
        <w:continuationSeparator/>
      </w:r>
    </w:p>
  </w:endnote>
  <w:endnote w:type="continuationNotice" w:id="1">
    <w:p w14:paraId="2525CDAE" w14:textId="77777777" w:rsidR="00685911" w:rsidRDefault="00685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Interstate Light">
    <w:panose1 w:val="02000506000000020004"/>
    <w:charset w:val="00"/>
    <w:family w:val="auto"/>
    <w:pitch w:val="variable"/>
    <w:sig w:usb0="A00002AF" w:usb1="5000206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Bold">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ArialMT">
    <w:altName w:val="Arial"/>
    <w:panose1 w:val="00000000000000000000"/>
    <w:charset w:val="4D"/>
    <w:family w:val="auto"/>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87E1" w14:textId="77777777" w:rsidR="00FB76E6" w:rsidRPr="00A56512" w:rsidRDefault="00FB76E6" w:rsidP="002A6040">
    <w:pPr>
      <w:pStyle w:val="Footer"/>
      <w:framePr w:w="601" w:h="321" w:hRule="exact" w:wrap="around" w:vAnchor="text" w:hAnchor="page" w:x="1101" w:y="-23"/>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20</w:t>
    </w:r>
    <w:r w:rsidRPr="00A56512">
      <w:rPr>
        <w:rStyle w:val="PageNumber"/>
        <w:color w:val="000000"/>
      </w:rPr>
      <w:fldChar w:fldCharType="end"/>
    </w:r>
  </w:p>
  <w:p w14:paraId="0BBC722C" w14:textId="77777777" w:rsidR="00FB76E6" w:rsidRDefault="00FB76E6" w:rsidP="002A6040">
    <w:pPr>
      <w:pStyle w:val="Footer"/>
      <w:tabs>
        <w:tab w:val="clear" w:pos="8306"/>
        <w:tab w:val="right" w:pos="992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9F5" w14:textId="77777777" w:rsidR="00FB76E6" w:rsidRPr="00A56512" w:rsidRDefault="00FB76E6" w:rsidP="002A6040">
    <w:pPr>
      <w:pStyle w:val="Footer"/>
      <w:framePr w:w="1067" w:h="334" w:hRule="exact" w:wrap="around" w:vAnchor="text" w:hAnchor="page" w:x="10028" w:y="4"/>
      <w:jc w:val="right"/>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21</w:t>
    </w:r>
    <w:r w:rsidRPr="00A56512">
      <w:rPr>
        <w:rStyle w:val="PageNumber"/>
        <w:color w:val="000000"/>
      </w:rPr>
      <w:fldChar w:fldCharType="end"/>
    </w:r>
  </w:p>
  <w:p w14:paraId="21E4B403" w14:textId="77777777" w:rsidR="00FB76E6" w:rsidRDefault="00FB76E6" w:rsidP="002A6040">
    <w:pPr>
      <w:pStyle w:val="Footer"/>
    </w:pPr>
    <w:r>
      <w:t>INTEGRITY DILIGENCE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5498" w14:textId="77777777" w:rsidR="00917244" w:rsidRDefault="009172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A4EF" w14:textId="7876C493" w:rsidR="00FB76E6" w:rsidRDefault="00FB76E6">
    <w:pPr>
      <w:pStyle w:val="Footer"/>
    </w:pPr>
    <w:r>
      <w:rPr>
        <w:noProof/>
        <w:szCs w:val="20"/>
        <w:lang w:val="es-MX" w:eastAsia="es-MX"/>
      </w:rPr>
      <mc:AlternateContent>
        <mc:Choice Requires="wps">
          <w:drawing>
            <wp:anchor distT="0" distB="0" distL="114300" distR="114300" simplePos="0" relativeHeight="251658240" behindDoc="1" locked="0" layoutInCell="1" allowOverlap="1" wp14:anchorId="6B838B0E" wp14:editId="307A97FD">
              <wp:simplePos x="0" y="0"/>
              <wp:positionH relativeFrom="column">
                <wp:posOffset>-38735</wp:posOffset>
              </wp:positionH>
              <wp:positionV relativeFrom="paragraph">
                <wp:posOffset>-5742305</wp:posOffset>
              </wp:positionV>
              <wp:extent cx="2405380" cy="2462530"/>
              <wp:effectExtent l="0" t="0" r="0" b="0"/>
              <wp:wrapNone/>
              <wp:docPr id="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46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35FF" w14:textId="77777777" w:rsidR="00FB76E6" w:rsidRPr="005D28D2" w:rsidRDefault="00FB76E6" w:rsidP="004E1F56">
                          <w:pPr>
                            <w:pStyle w:val="Oficina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8B0E" id="_x0000_t202" coordsize="21600,21600" o:spt="202" path="m,l,21600r21600,l21600,xe">
              <v:stroke joinstyle="miter"/>
              <v:path gradientshapeok="t" o:connecttype="rect"/>
            </v:shapetype>
            <v:shape id="Text Box 221" o:spid="_x0000_s1027" type="#_x0000_t202" style="position:absolute;margin-left:-3.05pt;margin-top:-452.15pt;width:189.4pt;height:19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" filled="f" stroked="f">
              <v:textbox>
                <w:txbxContent>
                  <w:p w14:paraId="191535FF" w14:textId="77777777" w:rsidR="00FB76E6" w:rsidRPr="005D28D2" w:rsidRDefault="00FB76E6" w:rsidP="004E1F56">
                    <w:pPr>
                      <w:pStyle w:val="Oficinas"/>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08AF" w14:textId="77777777" w:rsidR="008E53C8" w:rsidRDefault="008E53C8" w:rsidP="00676AA9">
      <w:r>
        <w:separator/>
      </w:r>
    </w:p>
  </w:footnote>
  <w:footnote w:type="continuationSeparator" w:id="0">
    <w:p w14:paraId="19BB85D7" w14:textId="77777777" w:rsidR="008E53C8" w:rsidRDefault="008E53C8" w:rsidP="00676AA9">
      <w:r>
        <w:continuationSeparator/>
      </w:r>
    </w:p>
  </w:footnote>
  <w:footnote w:type="continuationNotice" w:id="1">
    <w:p w14:paraId="1967DE2F" w14:textId="77777777" w:rsidR="00685911" w:rsidRDefault="00685911"/>
  </w:footnote>
  <w:footnote w:id="2">
    <w:p w14:paraId="6A25A125" w14:textId="26B5A598" w:rsidR="00FB76E6" w:rsidRPr="0054135D" w:rsidRDefault="00FB76E6"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3">
    <w:p w14:paraId="7A21BB1C" w14:textId="77777777" w:rsidR="00EE62C7" w:rsidRPr="001B6D30" w:rsidRDefault="00EE62C7"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4">
    <w:p w14:paraId="760D49C2" w14:textId="3F76B14D" w:rsidR="00FB76E6" w:rsidRPr="00524C2E" w:rsidRDefault="00FB76E6" w:rsidP="005B060C">
      <w:pPr>
        <w:snapToGrid w:val="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Pr>
          <w:rFonts w:ascii="EYInterstate Light" w:hAnsi="EYInterstate Light" w:cs="Arial"/>
          <w:bCs/>
          <w:color w:val="404040"/>
          <w:sz w:val="16"/>
          <w:szCs w:val="16"/>
          <w:lang w:val="es-MX"/>
        </w:rPr>
        <w:t xml:space="preserve">Los nombres de los accionistas fueron </w:t>
      </w:r>
      <w:r w:rsidRPr="00BA047F">
        <w:rPr>
          <w:rFonts w:ascii="EYInterstate Light" w:hAnsi="EYInterstate Light" w:cs="Arial"/>
          <w:bCs/>
          <w:color w:val="404040"/>
          <w:sz w:val="16"/>
          <w:szCs w:val="16"/>
          <w:lang w:val="es-MX"/>
        </w:rPr>
        <w:t xml:space="preserve">verificados en bases de datos de cumplimiento para determinar si están conectados a agencias u oficiales de gobierno, así como si han sido mencionados en listas de sancionados y objetivos de acción global. </w:t>
      </w:r>
      <w:r>
        <w:rPr>
          <w:rFonts w:ascii="EYInterstate Light" w:hAnsi="EYInterstate Light" w:cs="Arial"/>
          <w:bCs/>
          <w:color w:val="404040"/>
          <w:sz w:val="16"/>
          <w:szCs w:val="16"/>
          <w:lang w:val="es-MX"/>
        </w:rPr>
        <w:t>Ningún registro fue identificado.</w:t>
      </w:r>
    </w:p>
  </w:footnote>
  <w:footnote w:id="5">
    <w:p w14:paraId="4692086F" w14:textId="477CBAA1" w:rsidR="00FB76E6" w:rsidRPr="00BA047F" w:rsidRDefault="00FB76E6" w:rsidP="005B060C">
      <w:pPr>
        <w:snapToGrid w:val="0"/>
        <w:jc w:val="both"/>
        <w:rPr>
          <w:rFonts w:ascii="EYInterstate Light" w:hAnsi="EYInterstate Light" w:cs="Arial"/>
          <w:color w:val="404040"/>
          <w:sz w:val="16"/>
          <w:szCs w:val="16"/>
          <w:lang w:val="es-MX"/>
        </w:rPr>
      </w:pPr>
      <w:r w:rsidRPr="001B6D30">
        <w:rPr>
          <w:rStyle w:val="FootnoteReference"/>
          <w:rFonts w:ascii="EYInterstate Light" w:hAnsi="EYInterstate Light"/>
          <w:sz w:val="16"/>
          <w:szCs w:val="16"/>
        </w:rPr>
        <w:footnoteRef/>
      </w:r>
      <w:r w:rsidRPr="00BA047F">
        <w:rPr>
          <w:rFonts w:ascii="EYInterstate Light" w:hAnsi="EYInterstate Light" w:cs="Arial"/>
          <w:bCs/>
          <w:color w:val="404040"/>
          <w:sz w:val="16"/>
          <w:szCs w:val="16"/>
          <w:lang w:val="es-MX"/>
        </w:rPr>
        <w:t xml:space="preserve">Los nombres de los </w:t>
      </w:r>
      <w:r>
        <w:rPr>
          <w:rFonts w:ascii="EYInterstate Light" w:hAnsi="EYInterstate Light" w:cs="Arial"/>
          <w:bCs/>
          <w:color w:val="404040"/>
          <w:sz w:val="16"/>
          <w:szCs w:val="16"/>
          <w:lang w:val="es-MX"/>
        </w:rPr>
        <w:t>ejecutivos</w:t>
      </w:r>
      <w:r w:rsidRPr="00BA047F">
        <w:rPr>
          <w:rFonts w:ascii="EYInterstate Light" w:hAnsi="EYInterstate Light" w:cs="Arial"/>
          <w:bCs/>
          <w:color w:val="404040"/>
          <w:sz w:val="16"/>
          <w:szCs w:val="16"/>
          <w:lang w:val="es-MX"/>
        </w:rPr>
        <w:t xml:space="preserve">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6">
    <w:p w14:paraId="1A4C6BE5"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7">
    <w:p w14:paraId="28BE578F" w14:textId="77777777" w:rsidR="000714DA" w:rsidRPr="001B6D30" w:rsidRDefault="000714DA" w:rsidP="000714DA">
      <w:pPr>
        <w:pStyle w:val="FootnoteText"/>
        <w:jc w:val="both"/>
        <w:rPr>
          <w:lang w:val="es-MX"/>
        </w:rPr>
      </w:pPr>
      <w:r w:rsidRPr="00BA047F">
        <w:rPr>
          <w:rStyle w:val="FootnoteReference"/>
          <w:rFonts w:ascii="EYInterstate Light" w:hAnsi="EYInterstate Light"/>
          <w:sz w:val="16"/>
          <w:szCs w:val="16"/>
        </w:rPr>
        <w:footnoteRef/>
      </w:r>
      <w:r w:rsidRPr="00222A28">
        <w:rPr>
          <w:rFonts w:ascii="EYInterstate Light" w:hAnsi="EYInterstate Light"/>
          <w:color w:val="404040"/>
          <w:sz w:val="16"/>
          <w:szCs w:val="16"/>
          <w:lang w:val="es-MX"/>
        </w:rPr>
        <w:t>La información obtenida a través de redes sociales y profesionales es proporcionada por el propietario del perfil; por lo tanto, su precisión no siempre puede ser verificada. Asimismo, la información reportada es pública.</w:t>
      </w:r>
    </w:p>
  </w:footnote>
  <w:footnote w:id="8">
    <w:p w14:paraId="55662A81" w14:textId="73B787D0" w:rsidR="00924E54" w:rsidRPr="00DC3EF7" w:rsidRDefault="00924E54"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9">
    <w:p w14:paraId="73F4FD34" w14:textId="77777777" w:rsidR="00EE62C7" w:rsidRPr="00DC3EF7" w:rsidRDefault="00EE62C7" w:rsidP="00EE62C7">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0">
    <w:p w14:paraId="0A36C4E5" w14:textId="79329B1A" w:rsidR="00DC3EF7" w:rsidRPr="00DC3EF7" w:rsidRDefault="00DC3EF7"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924E54">
        <w:rPr>
          <w:rFonts w:ascii="EYInterstate Light" w:hAnsi="EYInterstate Light" w:cs="Arial"/>
          <w:color w:val="404040"/>
          <w:sz w:val="16"/>
          <w:szCs w:val="16"/>
          <w:lang w:val="es-MX"/>
        </w:rPr>
        <w:t>BIL</w:t>
      </w:r>
      <w:r w:rsidR="00924E54">
        <w:rPr>
          <w:rFonts w:ascii="EYInterstate Light" w:hAnsi="EYInterstate Light" w:cs="Arial"/>
          <w:color w:val="404040"/>
          <w:sz w:val="16"/>
          <w:szCs w:val="16"/>
          <w:lang w:val="es-MX"/>
        </w:rPr>
        <w:t>. El reporte completo de incidencias legales está disponible a petición del Solicitante.</w:t>
      </w:r>
    </w:p>
  </w:footnote>
  <w:footnote w:id="11">
    <w:p w14:paraId="61B81B9E" w14:textId="1CD34250" w:rsidR="00955057" w:rsidRPr="0098493F" w:rsidRDefault="00955057" w:rsidP="005B060C">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Primarios1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«Primarios1»</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12">
    <w:p w14:paraId="2A405661" w14:textId="77777777" w:rsidR="00924E54" w:rsidRPr="0054135D" w:rsidRDefault="00924E54"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13">
    <w:p w14:paraId="230096B1"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4">
    <w:p w14:paraId="452F43B9" w14:textId="77777777" w:rsidR="005B060C" w:rsidRDefault="005B060C" w:rsidP="005B060C">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15">
    <w:p w14:paraId="06DE1E52" w14:textId="77777777" w:rsidR="00931472" w:rsidRPr="001B6D30" w:rsidRDefault="00931472"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6">
    <w:p w14:paraId="53FAA0A6" w14:textId="08026554" w:rsidR="00931472" w:rsidRPr="00DC3EF7" w:rsidRDefault="00931472" w:rsidP="005B060C">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7">
    <w:p w14:paraId="59C0C8B1" w14:textId="53FA0E78"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Primarios2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«Primarios2»</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18">
    <w:p w14:paraId="53E00F8F"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19">
    <w:p w14:paraId="55C1B1F2"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0">
    <w:p w14:paraId="02D47852"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21">
    <w:p w14:paraId="2C188861"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2">
    <w:p w14:paraId="4434B99F"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23">
    <w:p w14:paraId="589AB1B7" w14:textId="4F437C91"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Primarios3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«Primarios3»</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24">
    <w:p w14:paraId="41A0A527"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25">
    <w:p w14:paraId="4AECA3AE"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6">
    <w:p w14:paraId="7350343B"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27">
    <w:p w14:paraId="66F0BC75"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8">
    <w:p w14:paraId="3C7ACC9D"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29">
    <w:p w14:paraId="1FF05314" w14:textId="3B06C566"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Primarios4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«Primarios4»</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30">
    <w:p w14:paraId="61AFF65D"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31">
    <w:p w14:paraId="368B39CC"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32">
    <w:p w14:paraId="16350767"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33">
    <w:p w14:paraId="0B69A80E"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34">
    <w:p w14:paraId="6F60C5F3"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35">
    <w:p w14:paraId="220133A0" w14:textId="70E3F73D" w:rsidR="00CD600C" w:rsidRPr="00CD600C" w:rsidRDefault="00CD600C">
      <w:pPr>
        <w:pStyle w:val="FootnoteText"/>
        <w:rPr>
          <w:rFonts w:ascii="EYInterstate Light" w:hAnsi="EYInterstate Light"/>
          <w:sz w:val="16"/>
          <w:szCs w:val="16"/>
          <w:lang w:val="es-MX"/>
        </w:rPr>
      </w:pPr>
      <w:r w:rsidRPr="00CD600C">
        <w:rPr>
          <w:rStyle w:val="FootnoteReference"/>
          <w:rFonts w:ascii="EYInterstate Light" w:hAnsi="EYInterstate Light"/>
          <w:sz w:val="16"/>
          <w:szCs w:val="16"/>
        </w:rPr>
        <w:footnoteRef/>
      </w:r>
      <w:r w:rsidRPr="00931472">
        <w:rPr>
          <w:rFonts w:ascii="EYInterstate Light" w:hAnsi="EYInterstate Light" w:cs="Arial"/>
          <w:color w:val="404040"/>
          <w:sz w:val="16"/>
          <w:szCs w:val="16"/>
          <w:lang w:val="es-MX"/>
        </w:rPr>
        <w:t>Listado enunciativo, mas no limitativo.</w:t>
      </w:r>
      <w:r w:rsidRPr="00CD600C">
        <w:rPr>
          <w:rFonts w:ascii="EYInterstate Light" w:hAnsi="EYInterstate Light"/>
          <w:sz w:val="16"/>
          <w:szCs w:val="16"/>
          <w:lang w:val="es-MX"/>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319" w14:textId="77777777" w:rsidR="00FB76E6" w:rsidRDefault="009F2113">
    <w:pPr>
      <w:pStyle w:val="Header"/>
    </w:pPr>
    <w:r>
      <w:rPr>
        <w:noProof/>
      </w:rPr>
      <w:pict w14:anchorId="7F83B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4" o:spid="_x0000_s1036" type="#_x0000_t136" style="position:absolute;margin-left:0;margin-top:0;width:609.35pt;height:93.75pt;rotation:315;z-index:-251658238;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72A6" w14:textId="77777777" w:rsidR="00FB76E6" w:rsidRDefault="009F2113">
    <w:pPr>
      <w:pStyle w:val="Header"/>
    </w:pPr>
    <w:r>
      <w:rPr>
        <w:noProof/>
      </w:rPr>
      <w:pict w14:anchorId="7C133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5" o:spid="_x0000_s1037" type="#_x0000_t136" style="position:absolute;margin-left:0;margin-top:0;width:609.35pt;height:93.75pt;rotation:315;z-index:-251658237;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97E" w14:textId="714D6A81" w:rsidR="00FB76E6" w:rsidRDefault="00E3028E">
    <w:pPr>
      <w:pStyle w:val="Header"/>
    </w:pPr>
    <w:r>
      <w:rPr>
        <w:noProof/>
        <w:lang w:val="en-IN" w:eastAsia="en-IN"/>
      </w:rPr>
      <w:drawing>
        <wp:anchor distT="0" distB="0" distL="114300" distR="114300" simplePos="0" relativeHeight="251658247" behindDoc="1" locked="0" layoutInCell="1" allowOverlap="1" wp14:anchorId="41FBC469" wp14:editId="6D31B2FE">
          <wp:simplePos x="0" y="0"/>
          <wp:positionH relativeFrom="page">
            <wp:align>right</wp:align>
          </wp:positionH>
          <wp:positionV relativeFrom="paragraph">
            <wp:posOffset>-441960</wp:posOffset>
          </wp:positionV>
          <wp:extent cx="7801610" cy="10096500"/>
          <wp:effectExtent l="0" t="0" r="8890" b="0"/>
          <wp:wrapThrough wrapText="bothSides">
            <wp:wrapPolygon edited="0">
              <wp:start x="0" y="0"/>
              <wp:lineTo x="0" y="21559"/>
              <wp:lineTo x="21572" y="21559"/>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1610" cy="1009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113">
      <w:rPr>
        <w:noProof/>
      </w:rPr>
      <w:pict w14:anchorId="0892E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3" o:spid="_x0000_s1035" type="#_x0000_t136" style="position:absolute;margin-left:0;margin-top:0;width:609.35pt;height:93.75pt;rotation:315;z-index:-251658239;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3594" w14:textId="77777777" w:rsidR="00FB76E6" w:rsidRDefault="009F2113">
    <w:pPr>
      <w:pStyle w:val="Header"/>
    </w:pPr>
    <w:r>
      <w:rPr>
        <w:noProof/>
      </w:rPr>
      <w:pict w14:anchorId="2F2AF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0" o:spid="_x0000_s1042" type="#_x0000_t136" style="position:absolute;margin-left:0;margin-top:0;width:609.35pt;height:93.75pt;rotation:315;z-index:-251658235;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CD63" w14:textId="77777777" w:rsidR="00FB76E6" w:rsidRDefault="009F2113">
    <w:pPr>
      <w:pStyle w:val="Header"/>
    </w:pPr>
    <w:r>
      <w:rPr>
        <w:noProof/>
      </w:rPr>
      <w:pict w14:anchorId="1E135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1" o:spid="_x0000_s1043" type="#_x0000_t136" style="position:absolute;margin-left:0;margin-top:0;width:609.35pt;height:93.75pt;rotation:315;z-index:-251658234;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98D7" w14:textId="2BBE0B93" w:rsidR="00FB76E6" w:rsidRDefault="00411886">
    <w:pPr>
      <w:pStyle w:val="Header"/>
    </w:pPr>
    <w:r>
      <w:rPr>
        <w:noProof/>
        <w:lang w:val="en-IN" w:eastAsia="en-IN"/>
      </w:rPr>
      <w:drawing>
        <wp:anchor distT="0" distB="0" distL="114300" distR="114300" simplePos="0" relativeHeight="251658248" behindDoc="1" locked="0" layoutInCell="1" allowOverlap="1" wp14:anchorId="34CEC844" wp14:editId="30674B30">
          <wp:simplePos x="0" y="0"/>
          <wp:positionH relativeFrom="margin">
            <wp:align>right</wp:align>
          </wp:positionH>
          <wp:positionV relativeFrom="paragraph">
            <wp:posOffset>-314960</wp:posOffset>
          </wp:positionV>
          <wp:extent cx="1049655" cy="8616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Y_RGB.png"/>
                  <pic:cNvPicPr/>
                </pic:nvPicPr>
                <pic:blipFill>
                  <a:blip r:embed="rId1">
                    <a:extLst>
                      <a:ext uri="{28A0092B-C50C-407E-A947-70E740481C1C}">
                        <a14:useLocalDpi xmlns:a14="http://schemas.microsoft.com/office/drawing/2010/main" val="0"/>
                      </a:ext>
                    </a:extLst>
                  </a:blip>
                  <a:stretch>
                    <a:fillRect/>
                  </a:stretch>
                </pic:blipFill>
                <pic:spPr>
                  <a:xfrm>
                    <a:off x="0" y="0"/>
                    <a:ext cx="1049655" cy="861695"/>
                  </a:xfrm>
                  <a:prstGeom prst="rect">
                    <a:avLst/>
                  </a:prstGeom>
                </pic:spPr>
              </pic:pic>
            </a:graphicData>
          </a:graphic>
          <wp14:sizeRelH relativeFrom="page">
            <wp14:pctWidth>0</wp14:pctWidth>
          </wp14:sizeRelH>
          <wp14:sizeRelV relativeFrom="page">
            <wp14:pctHeight>0</wp14:pctHeight>
          </wp14:sizeRelV>
        </wp:anchor>
      </w:drawing>
    </w:r>
    <w:r w:rsidR="009F2113">
      <w:rPr>
        <w:noProof/>
      </w:rPr>
      <w:pict w14:anchorId="66CFD7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9" o:spid="_x0000_s1041" type="#_x0000_t136" style="position:absolute;margin-left:0;margin-top:0;width:609.35pt;height:93.75pt;rotation:315;z-index:-25165823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D4C"/>
    <w:multiLevelType w:val="hybridMultilevel"/>
    <w:tmpl w:val="14822A16"/>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686401"/>
    <w:multiLevelType w:val="hybridMultilevel"/>
    <w:tmpl w:val="70EA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83D54"/>
    <w:multiLevelType w:val="hybridMultilevel"/>
    <w:tmpl w:val="EC48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119DE"/>
    <w:multiLevelType w:val="hybridMultilevel"/>
    <w:tmpl w:val="01BE1240"/>
    <w:lvl w:ilvl="0" w:tplc="A204FE44">
      <w:start w:val="2"/>
      <w:numFmt w:val="bullet"/>
      <w:lvlText w:val="-"/>
      <w:lvlJc w:val="left"/>
      <w:pPr>
        <w:ind w:left="720" w:hanging="360"/>
      </w:pPr>
      <w:rPr>
        <w:rFonts w:ascii="EYInterstate Light" w:eastAsia="Times New Roman" w:hAnsi="EYInterstate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3C7FBC"/>
    <w:multiLevelType w:val="hybridMultilevel"/>
    <w:tmpl w:val="5922D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E515B1"/>
    <w:multiLevelType w:val="hybridMultilevel"/>
    <w:tmpl w:val="2D126F40"/>
    <w:lvl w:ilvl="0" w:tplc="850ED8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DB7FD0"/>
    <w:multiLevelType w:val="hybridMultilevel"/>
    <w:tmpl w:val="0DB8B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E7320B"/>
    <w:multiLevelType w:val="hybridMultilevel"/>
    <w:tmpl w:val="126E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E546B9"/>
    <w:multiLevelType w:val="hybridMultilevel"/>
    <w:tmpl w:val="B71C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8E4FD2"/>
    <w:multiLevelType w:val="hybridMultilevel"/>
    <w:tmpl w:val="5F8CE548"/>
    <w:lvl w:ilvl="0" w:tplc="0409000F">
      <w:start w:val="1"/>
      <w:numFmt w:val="bullet"/>
      <w:pStyle w:val="EYTableBullet"/>
      <w:lvlText w:val="•"/>
      <w:lvlJc w:val="left"/>
      <w:pPr>
        <w:tabs>
          <w:tab w:val="num" w:pos="259"/>
        </w:tabs>
        <w:ind w:left="259" w:hanging="259"/>
      </w:pPr>
      <w:rPr>
        <w:rFonts w:ascii="EYInterstate" w:hAnsi="EYInterstate" w:hint="default"/>
        <w:color w:val="FFE500"/>
        <w:sz w:val="22"/>
        <w:szCs w:val="24"/>
      </w:rPr>
    </w:lvl>
    <w:lvl w:ilvl="1" w:tplc="04090019">
      <w:start w:val="1"/>
      <w:numFmt w:val="bullet"/>
      <w:lvlText w:val=""/>
      <w:lvlJc w:val="left"/>
      <w:pPr>
        <w:tabs>
          <w:tab w:val="num" w:pos="1440"/>
        </w:tabs>
        <w:ind w:left="1440" w:hanging="360"/>
      </w:pPr>
      <w:rPr>
        <w:rFonts w:ascii="Symbol" w:hAnsi="Symbol" w:hint="default"/>
        <w:color w:val="auto"/>
        <w:sz w:val="24"/>
        <w:szCs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7431B8"/>
    <w:multiLevelType w:val="hybridMultilevel"/>
    <w:tmpl w:val="5FC6C5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914015"/>
    <w:multiLevelType w:val="hybridMultilevel"/>
    <w:tmpl w:val="0E96F0F2"/>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2AE7913"/>
    <w:multiLevelType w:val="hybridMultilevel"/>
    <w:tmpl w:val="1E2E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761E6F"/>
    <w:multiLevelType w:val="hybridMultilevel"/>
    <w:tmpl w:val="A0C67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267045"/>
    <w:multiLevelType w:val="hybridMultilevel"/>
    <w:tmpl w:val="A90A760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3D732FF5"/>
    <w:multiLevelType w:val="hybridMultilevel"/>
    <w:tmpl w:val="0A047FE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583D94"/>
    <w:multiLevelType w:val="hybridMultilevel"/>
    <w:tmpl w:val="3D0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C634B4"/>
    <w:multiLevelType w:val="hybridMultilevel"/>
    <w:tmpl w:val="2AEC161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231960"/>
    <w:multiLevelType w:val="hybridMultilevel"/>
    <w:tmpl w:val="6016CB5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2BB2925"/>
    <w:multiLevelType w:val="hybridMultilevel"/>
    <w:tmpl w:val="E0CA3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3E3701C"/>
    <w:multiLevelType w:val="hybridMultilevel"/>
    <w:tmpl w:val="62BC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BD1AA5"/>
    <w:multiLevelType w:val="hybridMultilevel"/>
    <w:tmpl w:val="C77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9B170F"/>
    <w:multiLevelType w:val="hybridMultilevel"/>
    <w:tmpl w:val="2CB464A4"/>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D5C3D79"/>
    <w:multiLevelType w:val="hybridMultilevel"/>
    <w:tmpl w:val="3F02A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3734BEE"/>
    <w:multiLevelType w:val="multilevel"/>
    <w:tmpl w:val="73EC9F2E"/>
    <w:lvl w:ilvl="0">
      <w:start w:val="1"/>
      <w:numFmt w:val="decimal"/>
      <w:lvlText w:val="%1."/>
      <w:lvlJc w:val="left"/>
      <w:pPr>
        <w:ind w:left="851" w:hanging="851"/>
      </w:pPr>
      <w:rPr>
        <w:rFonts w:hint="default"/>
        <w:b/>
        <w:i w:val="0"/>
        <w:color w:val="808080"/>
        <w:sz w:val="32"/>
      </w:rPr>
    </w:lvl>
    <w:lvl w:ilvl="1">
      <w:start w:val="1"/>
      <w:numFmt w:val="decimal"/>
      <w:pStyle w:val="EYnumlevel2"/>
      <w:lvlText w:val="%1.%2"/>
      <w:lvlJc w:val="left"/>
      <w:pPr>
        <w:ind w:left="851" w:hanging="851"/>
      </w:pPr>
      <w:rPr>
        <w:rFonts w:ascii="EYInterstate" w:hAnsi="EYInterstate" w:hint="default"/>
        <w:b w:val="0"/>
        <w:i w:val="0"/>
        <w:color w:val="808080"/>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3B94F08"/>
    <w:multiLevelType w:val="hybridMultilevel"/>
    <w:tmpl w:val="04B0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E72234"/>
    <w:multiLevelType w:val="hybridMultilevel"/>
    <w:tmpl w:val="F8CEB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B4798"/>
    <w:multiLevelType w:val="hybridMultilevel"/>
    <w:tmpl w:val="BBA060C6"/>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7ADA4692"/>
    <w:multiLevelType w:val="hybridMultilevel"/>
    <w:tmpl w:val="25DA9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096A86"/>
    <w:multiLevelType w:val="hybridMultilevel"/>
    <w:tmpl w:val="D3CE1404"/>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11164C"/>
    <w:multiLevelType w:val="hybridMultilevel"/>
    <w:tmpl w:val="840A0A12"/>
    <w:lvl w:ilvl="0" w:tplc="7916D7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6157746">
    <w:abstractNumId w:val="28"/>
  </w:num>
  <w:num w:numId="2" w16cid:durableId="413355997">
    <w:abstractNumId w:val="9"/>
  </w:num>
  <w:num w:numId="3" w16cid:durableId="1374768292">
    <w:abstractNumId w:val="24"/>
  </w:num>
  <w:num w:numId="4" w16cid:durableId="1310092288">
    <w:abstractNumId w:val="7"/>
  </w:num>
  <w:num w:numId="5" w16cid:durableId="2136242960">
    <w:abstractNumId w:val="6"/>
  </w:num>
  <w:num w:numId="6" w16cid:durableId="373239097">
    <w:abstractNumId w:val="25"/>
  </w:num>
  <w:num w:numId="7" w16cid:durableId="1141769363">
    <w:abstractNumId w:val="8"/>
  </w:num>
  <w:num w:numId="8" w16cid:durableId="485169831">
    <w:abstractNumId w:val="20"/>
  </w:num>
  <w:num w:numId="9" w16cid:durableId="1942756626">
    <w:abstractNumId w:val="10"/>
  </w:num>
  <w:num w:numId="10" w16cid:durableId="1524132323">
    <w:abstractNumId w:val="13"/>
  </w:num>
  <w:num w:numId="11" w16cid:durableId="1986544913">
    <w:abstractNumId w:val="21"/>
  </w:num>
  <w:num w:numId="12" w16cid:durableId="1864323412">
    <w:abstractNumId w:val="4"/>
  </w:num>
  <w:num w:numId="13" w16cid:durableId="39061676">
    <w:abstractNumId w:val="1"/>
  </w:num>
  <w:num w:numId="14" w16cid:durableId="1886674342">
    <w:abstractNumId w:val="29"/>
  </w:num>
  <w:num w:numId="15" w16cid:durableId="995501364">
    <w:abstractNumId w:val="19"/>
  </w:num>
  <w:num w:numId="16" w16cid:durableId="1120027004">
    <w:abstractNumId w:val="12"/>
  </w:num>
  <w:num w:numId="17" w16cid:durableId="1786656342">
    <w:abstractNumId w:val="26"/>
  </w:num>
  <w:num w:numId="18" w16cid:durableId="1351181791">
    <w:abstractNumId w:val="0"/>
  </w:num>
  <w:num w:numId="19" w16cid:durableId="783039529">
    <w:abstractNumId w:val="22"/>
  </w:num>
  <w:num w:numId="20" w16cid:durableId="924070342">
    <w:abstractNumId w:val="11"/>
  </w:num>
  <w:num w:numId="21" w16cid:durableId="1956716592">
    <w:abstractNumId w:val="18"/>
  </w:num>
  <w:num w:numId="22" w16cid:durableId="1289240905">
    <w:abstractNumId w:val="14"/>
  </w:num>
  <w:num w:numId="23" w16cid:durableId="1597668034">
    <w:abstractNumId w:val="3"/>
  </w:num>
  <w:num w:numId="24" w16cid:durableId="449319249">
    <w:abstractNumId w:val="2"/>
  </w:num>
  <w:num w:numId="25" w16cid:durableId="1322466630">
    <w:abstractNumId w:val="17"/>
  </w:num>
  <w:num w:numId="26" w16cid:durableId="248657991">
    <w:abstractNumId w:val="5"/>
  </w:num>
  <w:num w:numId="27" w16cid:durableId="1450707258">
    <w:abstractNumId w:val="31"/>
  </w:num>
  <w:num w:numId="28" w16cid:durableId="1129128821">
    <w:abstractNumId w:val="30"/>
  </w:num>
  <w:num w:numId="29" w16cid:durableId="578561994">
    <w:abstractNumId w:val="27"/>
  </w:num>
  <w:num w:numId="30" w16cid:durableId="522213559">
    <w:abstractNumId w:val="15"/>
  </w:num>
  <w:num w:numId="31" w16cid:durableId="953632068">
    <w:abstractNumId w:val="16"/>
  </w:num>
  <w:num w:numId="32" w16cid:durableId="164026065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mailMerge>
    <w:mainDocumentType w:val="formLetters"/>
    <w:linkToQuery/>
    <w:dataType w:val="native"/>
    <w:connectString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2$`"/>
    <w:dataSource r:id="rId2"/>
    <w:activeRecord w:val="0"/>
    <w:odso>
      <w:udl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2$"/>
      <w:src r:id="rId3"/>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20"/>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fedd02,#ffd200,#390,#283f80,#26007b,#001d6f,#003aa6,#0089c4"/>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E5"/>
    <w:rsid w:val="00000D5C"/>
    <w:rsid w:val="00001A2D"/>
    <w:rsid w:val="00001D76"/>
    <w:rsid w:val="00001F09"/>
    <w:rsid w:val="0000300C"/>
    <w:rsid w:val="0000313D"/>
    <w:rsid w:val="00004CFD"/>
    <w:rsid w:val="00006FD4"/>
    <w:rsid w:val="000072D6"/>
    <w:rsid w:val="00012973"/>
    <w:rsid w:val="00013B2A"/>
    <w:rsid w:val="000155C2"/>
    <w:rsid w:val="00020469"/>
    <w:rsid w:val="000210BD"/>
    <w:rsid w:val="0002540F"/>
    <w:rsid w:val="00027791"/>
    <w:rsid w:val="00027993"/>
    <w:rsid w:val="0003078F"/>
    <w:rsid w:val="000319BA"/>
    <w:rsid w:val="00032A85"/>
    <w:rsid w:val="0003449B"/>
    <w:rsid w:val="000372EB"/>
    <w:rsid w:val="00046D0A"/>
    <w:rsid w:val="000478FE"/>
    <w:rsid w:val="00047E64"/>
    <w:rsid w:val="000513D3"/>
    <w:rsid w:val="000544FE"/>
    <w:rsid w:val="00055663"/>
    <w:rsid w:val="0006332A"/>
    <w:rsid w:val="00067F4D"/>
    <w:rsid w:val="000714DA"/>
    <w:rsid w:val="0007285C"/>
    <w:rsid w:val="00073226"/>
    <w:rsid w:val="00074511"/>
    <w:rsid w:val="0007752F"/>
    <w:rsid w:val="00080C7E"/>
    <w:rsid w:val="00080DA1"/>
    <w:rsid w:val="00081719"/>
    <w:rsid w:val="000845D1"/>
    <w:rsid w:val="0008741D"/>
    <w:rsid w:val="00093BF7"/>
    <w:rsid w:val="00095A0B"/>
    <w:rsid w:val="0009762C"/>
    <w:rsid w:val="000A164F"/>
    <w:rsid w:val="000A1CEF"/>
    <w:rsid w:val="000A1EB4"/>
    <w:rsid w:val="000A5161"/>
    <w:rsid w:val="000B084E"/>
    <w:rsid w:val="000B1A08"/>
    <w:rsid w:val="000B46E0"/>
    <w:rsid w:val="000C1F8F"/>
    <w:rsid w:val="000C3E8B"/>
    <w:rsid w:val="000C42A0"/>
    <w:rsid w:val="000C606D"/>
    <w:rsid w:val="000D06B9"/>
    <w:rsid w:val="000D2BEF"/>
    <w:rsid w:val="000D2D2C"/>
    <w:rsid w:val="000D4722"/>
    <w:rsid w:val="000E0B48"/>
    <w:rsid w:val="000E205E"/>
    <w:rsid w:val="000E5F84"/>
    <w:rsid w:val="000E673B"/>
    <w:rsid w:val="000F0568"/>
    <w:rsid w:val="000F2A8B"/>
    <w:rsid w:val="000F7532"/>
    <w:rsid w:val="000F7B72"/>
    <w:rsid w:val="000F7BB5"/>
    <w:rsid w:val="00100BFE"/>
    <w:rsid w:val="001025EF"/>
    <w:rsid w:val="00103E2C"/>
    <w:rsid w:val="001075A3"/>
    <w:rsid w:val="001121B3"/>
    <w:rsid w:val="00113084"/>
    <w:rsid w:val="00113266"/>
    <w:rsid w:val="00115A11"/>
    <w:rsid w:val="00115FB0"/>
    <w:rsid w:val="00116393"/>
    <w:rsid w:val="00116D95"/>
    <w:rsid w:val="0012797C"/>
    <w:rsid w:val="00130814"/>
    <w:rsid w:val="00131E20"/>
    <w:rsid w:val="00132939"/>
    <w:rsid w:val="001331F8"/>
    <w:rsid w:val="00133928"/>
    <w:rsid w:val="00134D8C"/>
    <w:rsid w:val="00136A57"/>
    <w:rsid w:val="00137E38"/>
    <w:rsid w:val="00140EFE"/>
    <w:rsid w:val="00142635"/>
    <w:rsid w:val="00143E61"/>
    <w:rsid w:val="00144690"/>
    <w:rsid w:val="00144BA0"/>
    <w:rsid w:val="00146936"/>
    <w:rsid w:val="00146ACB"/>
    <w:rsid w:val="00146BE6"/>
    <w:rsid w:val="00152EB5"/>
    <w:rsid w:val="0015396F"/>
    <w:rsid w:val="001546DE"/>
    <w:rsid w:val="00156FE9"/>
    <w:rsid w:val="00160FF0"/>
    <w:rsid w:val="0016145F"/>
    <w:rsid w:val="00162D93"/>
    <w:rsid w:val="001636AC"/>
    <w:rsid w:val="00163730"/>
    <w:rsid w:val="0016586D"/>
    <w:rsid w:val="00171966"/>
    <w:rsid w:val="00175388"/>
    <w:rsid w:val="001767D5"/>
    <w:rsid w:val="0018212B"/>
    <w:rsid w:val="00182B7B"/>
    <w:rsid w:val="00186873"/>
    <w:rsid w:val="00187784"/>
    <w:rsid w:val="00193BCC"/>
    <w:rsid w:val="00193EF7"/>
    <w:rsid w:val="00194544"/>
    <w:rsid w:val="0019457C"/>
    <w:rsid w:val="00197599"/>
    <w:rsid w:val="00197E10"/>
    <w:rsid w:val="001A0374"/>
    <w:rsid w:val="001A3CC3"/>
    <w:rsid w:val="001B21E0"/>
    <w:rsid w:val="001B2364"/>
    <w:rsid w:val="001B616C"/>
    <w:rsid w:val="001B6A8A"/>
    <w:rsid w:val="001B6D30"/>
    <w:rsid w:val="001B7A90"/>
    <w:rsid w:val="001C071C"/>
    <w:rsid w:val="001C0EE2"/>
    <w:rsid w:val="001C178B"/>
    <w:rsid w:val="001C32EB"/>
    <w:rsid w:val="001C5790"/>
    <w:rsid w:val="001C6930"/>
    <w:rsid w:val="001D266D"/>
    <w:rsid w:val="001D2997"/>
    <w:rsid w:val="001D3C5E"/>
    <w:rsid w:val="001D487B"/>
    <w:rsid w:val="001D630B"/>
    <w:rsid w:val="001E00A4"/>
    <w:rsid w:val="001E1D2C"/>
    <w:rsid w:val="001E30D5"/>
    <w:rsid w:val="001E31EB"/>
    <w:rsid w:val="001E4C34"/>
    <w:rsid w:val="001E4DB6"/>
    <w:rsid w:val="001E720C"/>
    <w:rsid w:val="001F012B"/>
    <w:rsid w:val="001F0229"/>
    <w:rsid w:val="001F154F"/>
    <w:rsid w:val="001F1815"/>
    <w:rsid w:val="001F2CEA"/>
    <w:rsid w:val="001F583D"/>
    <w:rsid w:val="001F68E9"/>
    <w:rsid w:val="001F70CF"/>
    <w:rsid w:val="002066ED"/>
    <w:rsid w:val="00206ED1"/>
    <w:rsid w:val="00207511"/>
    <w:rsid w:val="00210E87"/>
    <w:rsid w:val="00212358"/>
    <w:rsid w:val="00215FBB"/>
    <w:rsid w:val="00217D2A"/>
    <w:rsid w:val="002215A4"/>
    <w:rsid w:val="00222356"/>
    <w:rsid w:val="00222A28"/>
    <w:rsid w:val="0022463D"/>
    <w:rsid w:val="00224CE5"/>
    <w:rsid w:val="00225C97"/>
    <w:rsid w:val="00230816"/>
    <w:rsid w:val="00241431"/>
    <w:rsid w:val="002418E6"/>
    <w:rsid w:val="00250E50"/>
    <w:rsid w:val="002515E5"/>
    <w:rsid w:val="002530F9"/>
    <w:rsid w:val="00255B81"/>
    <w:rsid w:val="00263439"/>
    <w:rsid w:val="0026457E"/>
    <w:rsid w:val="00264847"/>
    <w:rsid w:val="002662F5"/>
    <w:rsid w:val="00270817"/>
    <w:rsid w:val="00271546"/>
    <w:rsid w:val="002723BB"/>
    <w:rsid w:val="00275758"/>
    <w:rsid w:val="00275E70"/>
    <w:rsid w:val="00276147"/>
    <w:rsid w:val="00280262"/>
    <w:rsid w:val="00280E50"/>
    <w:rsid w:val="002823AA"/>
    <w:rsid w:val="00282FEC"/>
    <w:rsid w:val="0028310E"/>
    <w:rsid w:val="00283155"/>
    <w:rsid w:val="002916FF"/>
    <w:rsid w:val="00292239"/>
    <w:rsid w:val="002A3467"/>
    <w:rsid w:val="002A3652"/>
    <w:rsid w:val="002A374E"/>
    <w:rsid w:val="002A6040"/>
    <w:rsid w:val="002A648D"/>
    <w:rsid w:val="002B339F"/>
    <w:rsid w:val="002C5122"/>
    <w:rsid w:val="002D300A"/>
    <w:rsid w:val="002E1E45"/>
    <w:rsid w:val="002E5419"/>
    <w:rsid w:val="002F40D4"/>
    <w:rsid w:val="002F55CF"/>
    <w:rsid w:val="002F6DEF"/>
    <w:rsid w:val="003019C1"/>
    <w:rsid w:val="003035D4"/>
    <w:rsid w:val="00304671"/>
    <w:rsid w:val="00307EC2"/>
    <w:rsid w:val="00310CB6"/>
    <w:rsid w:val="0031477C"/>
    <w:rsid w:val="003212D5"/>
    <w:rsid w:val="003238F7"/>
    <w:rsid w:val="00324892"/>
    <w:rsid w:val="00324C45"/>
    <w:rsid w:val="003253E1"/>
    <w:rsid w:val="0032740C"/>
    <w:rsid w:val="00330C32"/>
    <w:rsid w:val="00332104"/>
    <w:rsid w:val="0033489C"/>
    <w:rsid w:val="0034382E"/>
    <w:rsid w:val="00345A6A"/>
    <w:rsid w:val="00346F94"/>
    <w:rsid w:val="003511D7"/>
    <w:rsid w:val="003516FD"/>
    <w:rsid w:val="003538F9"/>
    <w:rsid w:val="003600F9"/>
    <w:rsid w:val="003652AF"/>
    <w:rsid w:val="0036587E"/>
    <w:rsid w:val="00365C20"/>
    <w:rsid w:val="00365EDA"/>
    <w:rsid w:val="0037568E"/>
    <w:rsid w:val="00376624"/>
    <w:rsid w:val="0037787C"/>
    <w:rsid w:val="00380B75"/>
    <w:rsid w:val="00381882"/>
    <w:rsid w:val="00382AA7"/>
    <w:rsid w:val="0038467B"/>
    <w:rsid w:val="0038650C"/>
    <w:rsid w:val="00386DB7"/>
    <w:rsid w:val="00387D02"/>
    <w:rsid w:val="0039159F"/>
    <w:rsid w:val="003931BF"/>
    <w:rsid w:val="0039392A"/>
    <w:rsid w:val="003951FA"/>
    <w:rsid w:val="0039628D"/>
    <w:rsid w:val="003977F3"/>
    <w:rsid w:val="00397D18"/>
    <w:rsid w:val="003A6800"/>
    <w:rsid w:val="003B2A77"/>
    <w:rsid w:val="003B439F"/>
    <w:rsid w:val="003B6BB3"/>
    <w:rsid w:val="003B6F0B"/>
    <w:rsid w:val="003C03DF"/>
    <w:rsid w:val="003D6881"/>
    <w:rsid w:val="003D70A6"/>
    <w:rsid w:val="003E22F7"/>
    <w:rsid w:val="003E4483"/>
    <w:rsid w:val="003F24BB"/>
    <w:rsid w:val="003F3AA1"/>
    <w:rsid w:val="003F3C33"/>
    <w:rsid w:val="003F3F3D"/>
    <w:rsid w:val="003F5B56"/>
    <w:rsid w:val="003F5F67"/>
    <w:rsid w:val="003F69DB"/>
    <w:rsid w:val="00400AF3"/>
    <w:rsid w:val="004040C7"/>
    <w:rsid w:val="004051FE"/>
    <w:rsid w:val="004070C6"/>
    <w:rsid w:val="00411886"/>
    <w:rsid w:val="0041612B"/>
    <w:rsid w:val="00422900"/>
    <w:rsid w:val="00423205"/>
    <w:rsid w:val="00423568"/>
    <w:rsid w:val="004239B2"/>
    <w:rsid w:val="004265B9"/>
    <w:rsid w:val="00430370"/>
    <w:rsid w:val="004312B2"/>
    <w:rsid w:val="00431FEF"/>
    <w:rsid w:val="00432200"/>
    <w:rsid w:val="0043581C"/>
    <w:rsid w:val="00436807"/>
    <w:rsid w:val="00463254"/>
    <w:rsid w:val="00463C60"/>
    <w:rsid w:val="00464387"/>
    <w:rsid w:val="00464E33"/>
    <w:rsid w:val="004655CB"/>
    <w:rsid w:val="00470C87"/>
    <w:rsid w:val="00471B5D"/>
    <w:rsid w:val="00472830"/>
    <w:rsid w:val="0047298E"/>
    <w:rsid w:val="00473109"/>
    <w:rsid w:val="004741CB"/>
    <w:rsid w:val="0047651B"/>
    <w:rsid w:val="00477010"/>
    <w:rsid w:val="00477696"/>
    <w:rsid w:val="0048215E"/>
    <w:rsid w:val="00482E2E"/>
    <w:rsid w:val="00484DBF"/>
    <w:rsid w:val="00490535"/>
    <w:rsid w:val="00491B3C"/>
    <w:rsid w:val="00496491"/>
    <w:rsid w:val="004A18B4"/>
    <w:rsid w:val="004A6D76"/>
    <w:rsid w:val="004A77D4"/>
    <w:rsid w:val="004B2817"/>
    <w:rsid w:val="004B5BAC"/>
    <w:rsid w:val="004B6382"/>
    <w:rsid w:val="004C275E"/>
    <w:rsid w:val="004C4659"/>
    <w:rsid w:val="004C587D"/>
    <w:rsid w:val="004C741B"/>
    <w:rsid w:val="004D13AB"/>
    <w:rsid w:val="004D42F0"/>
    <w:rsid w:val="004E1B1D"/>
    <w:rsid w:val="004E1F56"/>
    <w:rsid w:val="004E3251"/>
    <w:rsid w:val="004E5000"/>
    <w:rsid w:val="004E56A3"/>
    <w:rsid w:val="004F04F8"/>
    <w:rsid w:val="004F1C4B"/>
    <w:rsid w:val="004F4CD4"/>
    <w:rsid w:val="004F54A9"/>
    <w:rsid w:val="005005AB"/>
    <w:rsid w:val="00500B40"/>
    <w:rsid w:val="00505000"/>
    <w:rsid w:val="00505803"/>
    <w:rsid w:val="00513E91"/>
    <w:rsid w:val="00515FFD"/>
    <w:rsid w:val="0051661B"/>
    <w:rsid w:val="00522373"/>
    <w:rsid w:val="00523199"/>
    <w:rsid w:val="00524C2E"/>
    <w:rsid w:val="00526709"/>
    <w:rsid w:val="0052716A"/>
    <w:rsid w:val="00527A6E"/>
    <w:rsid w:val="00530686"/>
    <w:rsid w:val="005320B3"/>
    <w:rsid w:val="00534274"/>
    <w:rsid w:val="0053433B"/>
    <w:rsid w:val="005346A2"/>
    <w:rsid w:val="00535225"/>
    <w:rsid w:val="00536EDA"/>
    <w:rsid w:val="0054135D"/>
    <w:rsid w:val="005520E2"/>
    <w:rsid w:val="00552F31"/>
    <w:rsid w:val="00562844"/>
    <w:rsid w:val="00563166"/>
    <w:rsid w:val="0056364C"/>
    <w:rsid w:val="005637D0"/>
    <w:rsid w:val="0056461E"/>
    <w:rsid w:val="0057042F"/>
    <w:rsid w:val="00571174"/>
    <w:rsid w:val="00572E6A"/>
    <w:rsid w:val="00575018"/>
    <w:rsid w:val="0058323F"/>
    <w:rsid w:val="005844C3"/>
    <w:rsid w:val="0058643D"/>
    <w:rsid w:val="005872C1"/>
    <w:rsid w:val="0058793C"/>
    <w:rsid w:val="00592B09"/>
    <w:rsid w:val="00594119"/>
    <w:rsid w:val="00595AFB"/>
    <w:rsid w:val="005A2DC4"/>
    <w:rsid w:val="005A696C"/>
    <w:rsid w:val="005B060C"/>
    <w:rsid w:val="005B15CF"/>
    <w:rsid w:val="005B15D2"/>
    <w:rsid w:val="005B19AD"/>
    <w:rsid w:val="005B21F7"/>
    <w:rsid w:val="005B3198"/>
    <w:rsid w:val="005B6700"/>
    <w:rsid w:val="005B7C9D"/>
    <w:rsid w:val="005C0130"/>
    <w:rsid w:val="005C1EB9"/>
    <w:rsid w:val="005C594C"/>
    <w:rsid w:val="005C673B"/>
    <w:rsid w:val="005C745B"/>
    <w:rsid w:val="005C787D"/>
    <w:rsid w:val="005D106C"/>
    <w:rsid w:val="005D3175"/>
    <w:rsid w:val="005D3B41"/>
    <w:rsid w:val="005D505C"/>
    <w:rsid w:val="005D5DF8"/>
    <w:rsid w:val="005D66A4"/>
    <w:rsid w:val="005E2C24"/>
    <w:rsid w:val="005E2DF2"/>
    <w:rsid w:val="005E5D81"/>
    <w:rsid w:val="005E72BA"/>
    <w:rsid w:val="005F220C"/>
    <w:rsid w:val="005F53DB"/>
    <w:rsid w:val="005F6714"/>
    <w:rsid w:val="005F6937"/>
    <w:rsid w:val="005F6FA0"/>
    <w:rsid w:val="00603FB4"/>
    <w:rsid w:val="00606A7B"/>
    <w:rsid w:val="00611B1A"/>
    <w:rsid w:val="006124C2"/>
    <w:rsid w:val="006136C4"/>
    <w:rsid w:val="0061558C"/>
    <w:rsid w:val="00615932"/>
    <w:rsid w:val="0061662A"/>
    <w:rsid w:val="00617BDE"/>
    <w:rsid w:val="0062039A"/>
    <w:rsid w:val="00622076"/>
    <w:rsid w:val="0062214E"/>
    <w:rsid w:val="00625D73"/>
    <w:rsid w:val="00626087"/>
    <w:rsid w:val="00630556"/>
    <w:rsid w:val="006315BB"/>
    <w:rsid w:val="006361CA"/>
    <w:rsid w:val="00637BA4"/>
    <w:rsid w:val="00640A93"/>
    <w:rsid w:val="00646568"/>
    <w:rsid w:val="0064666C"/>
    <w:rsid w:val="006511B1"/>
    <w:rsid w:val="0066015A"/>
    <w:rsid w:val="00661D09"/>
    <w:rsid w:val="006620C9"/>
    <w:rsid w:val="006636AA"/>
    <w:rsid w:val="00663A71"/>
    <w:rsid w:val="00665921"/>
    <w:rsid w:val="00667F5C"/>
    <w:rsid w:val="006720E5"/>
    <w:rsid w:val="00676486"/>
    <w:rsid w:val="00676573"/>
    <w:rsid w:val="00676870"/>
    <w:rsid w:val="00676AA9"/>
    <w:rsid w:val="00682D3A"/>
    <w:rsid w:val="00683572"/>
    <w:rsid w:val="00683E4B"/>
    <w:rsid w:val="00684F1A"/>
    <w:rsid w:val="006855A2"/>
    <w:rsid w:val="00685911"/>
    <w:rsid w:val="0068666E"/>
    <w:rsid w:val="00694245"/>
    <w:rsid w:val="00696782"/>
    <w:rsid w:val="006A2F73"/>
    <w:rsid w:val="006A4AD7"/>
    <w:rsid w:val="006A577D"/>
    <w:rsid w:val="006A5C61"/>
    <w:rsid w:val="006A64B9"/>
    <w:rsid w:val="006B1C8F"/>
    <w:rsid w:val="006B52FD"/>
    <w:rsid w:val="006B77D4"/>
    <w:rsid w:val="006C1A16"/>
    <w:rsid w:val="006C5992"/>
    <w:rsid w:val="006C79E9"/>
    <w:rsid w:val="006D1BD1"/>
    <w:rsid w:val="006D2FFF"/>
    <w:rsid w:val="006D3B3D"/>
    <w:rsid w:val="006D45F0"/>
    <w:rsid w:val="006D63D3"/>
    <w:rsid w:val="006D7A50"/>
    <w:rsid w:val="006E101B"/>
    <w:rsid w:val="006E172C"/>
    <w:rsid w:val="006E32DE"/>
    <w:rsid w:val="006E4A41"/>
    <w:rsid w:val="006E67CD"/>
    <w:rsid w:val="006E71FF"/>
    <w:rsid w:val="006E7B8D"/>
    <w:rsid w:val="00700CE9"/>
    <w:rsid w:val="0070165F"/>
    <w:rsid w:val="00703F29"/>
    <w:rsid w:val="007057C3"/>
    <w:rsid w:val="007059FA"/>
    <w:rsid w:val="00714B3A"/>
    <w:rsid w:val="007159C8"/>
    <w:rsid w:val="00716CE0"/>
    <w:rsid w:val="00720E48"/>
    <w:rsid w:val="007216A2"/>
    <w:rsid w:val="00730F08"/>
    <w:rsid w:val="007321BC"/>
    <w:rsid w:val="0073375C"/>
    <w:rsid w:val="0073381A"/>
    <w:rsid w:val="00734DD1"/>
    <w:rsid w:val="0074740A"/>
    <w:rsid w:val="007503F8"/>
    <w:rsid w:val="007534A4"/>
    <w:rsid w:val="00754827"/>
    <w:rsid w:val="00754927"/>
    <w:rsid w:val="00757DAC"/>
    <w:rsid w:val="00762F51"/>
    <w:rsid w:val="007665D9"/>
    <w:rsid w:val="00771194"/>
    <w:rsid w:val="0077258C"/>
    <w:rsid w:val="00773D26"/>
    <w:rsid w:val="00773F95"/>
    <w:rsid w:val="007741E4"/>
    <w:rsid w:val="00777CE6"/>
    <w:rsid w:val="00781DD3"/>
    <w:rsid w:val="00784810"/>
    <w:rsid w:val="007955D5"/>
    <w:rsid w:val="007968E8"/>
    <w:rsid w:val="007A3B38"/>
    <w:rsid w:val="007A4175"/>
    <w:rsid w:val="007A575C"/>
    <w:rsid w:val="007B3E1D"/>
    <w:rsid w:val="007B5EE3"/>
    <w:rsid w:val="007B62CF"/>
    <w:rsid w:val="007C0EDA"/>
    <w:rsid w:val="007C1F5B"/>
    <w:rsid w:val="007C6FC5"/>
    <w:rsid w:val="007D0F9D"/>
    <w:rsid w:val="007D1E87"/>
    <w:rsid w:val="007D2078"/>
    <w:rsid w:val="007D2830"/>
    <w:rsid w:val="007D4CB2"/>
    <w:rsid w:val="007D78A9"/>
    <w:rsid w:val="007E1C04"/>
    <w:rsid w:val="007E2613"/>
    <w:rsid w:val="007E466B"/>
    <w:rsid w:val="007E7341"/>
    <w:rsid w:val="007F0695"/>
    <w:rsid w:val="007F3FEB"/>
    <w:rsid w:val="007F4597"/>
    <w:rsid w:val="007F470D"/>
    <w:rsid w:val="007F6561"/>
    <w:rsid w:val="007F70A6"/>
    <w:rsid w:val="00801013"/>
    <w:rsid w:val="00802FE3"/>
    <w:rsid w:val="0080613A"/>
    <w:rsid w:val="00806972"/>
    <w:rsid w:val="0080786E"/>
    <w:rsid w:val="00810648"/>
    <w:rsid w:val="008205CD"/>
    <w:rsid w:val="00820BFB"/>
    <w:rsid w:val="00821F70"/>
    <w:rsid w:val="00822DAA"/>
    <w:rsid w:val="00823ED4"/>
    <w:rsid w:val="00825982"/>
    <w:rsid w:val="00825D86"/>
    <w:rsid w:val="00826106"/>
    <w:rsid w:val="00826B59"/>
    <w:rsid w:val="008273A2"/>
    <w:rsid w:val="00827D44"/>
    <w:rsid w:val="008323EB"/>
    <w:rsid w:val="00836316"/>
    <w:rsid w:val="00840AFB"/>
    <w:rsid w:val="00840EC5"/>
    <w:rsid w:val="0084157F"/>
    <w:rsid w:val="00841B7E"/>
    <w:rsid w:val="00846CBE"/>
    <w:rsid w:val="00847626"/>
    <w:rsid w:val="008544B8"/>
    <w:rsid w:val="008566EF"/>
    <w:rsid w:val="00857492"/>
    <w:rsid w:val="008601F7"/>
    <w:rsid w:val="00862840"/>
    <w:rsid w:val="0086285C"/>
    <w:rsid w:val="00863B5E"/>
    <w:rsid w:val="00863E0F"/>
    <w:rsid w:val="0086436A"/>
    <w:rsid w:val="008646C1"/>
    <w:rsid w:val="0086596C"/>
    <w:rsid w:val="00865B70"/>
    <w:rsid w:val="0087151F"/>
    <w:rsid w:val="0087216E"/>
    <w:rsid w:val="008722E3"/>
    <w:rsid w:val="00872360"/>
    <w:rsid w:val="008753DA"/>
    <w:rsid w:val="0087664C"/>
    <w:rsid w:val="0087783F"/>
    <w:rsid w:val="00882FEA"/>
    <w:rsid w:val="0088363C"/>
    <w:rsid w:val="00883B0A"/>
    <w:rsid w:val="00886001"/>
    <w:rsid w:val="0088725B"/>
    <w:rsid w:val="008877B9"/>
    <w:rsid w:val="00887AE2"/>
    <w:rsid w:val="00887EC8"/>
    <w:rsid w:val="008919D1"/>
    <w:rsid w:val="008927C6"/>
    <w:rsid w:val="00893F8F"/>
    <w:rsid w:val="008950AA"/>
    <w:rsid w:val="008954B3"/>
    <w:rsid w:val="00896334"/>
    <w:rsid w:val="008A40DD"/>
    <w:rsid w:val="008A5B7B"/>
    <w:rsid w:val="008A6BA1"/>
    <w:rsid w:val="008A7CC8"/>
    <w:rsid w:val="008B025C"/>
    <w:rsid w:val="008B1054"/>
    <w:rsid w:val="008B13F4"/>
    <w:rsid w:val="008B45C2"/>
    <w:rsid w:val="008B464F"/>
    <w:rsid w:val="008B759E"/>
    <w:rsid w:val="008C05B5"/>
    <w:rsid w:val="008C18BF"/>
    <w:rsid w:val="008C4A35"/>
    <w:rsid w:val="008C72CB"/>
    <w:rsid w:val="008C7A6C"/>
    <w:rsid w:val="008D042E"/>
    <w:rsid w:val="008D2F62"/>
    <w:rsid w:val="008D39F0"/>
    <w:rsid w:val="008D4552"/>
    <w:rsid w:val="008D4BE5"/>
    <w:rsid w:val="008E21AA"/>
    <w:rsid w:val="008E2C4D"/>
    <w:rsid w:val="008E433F"/>
    <w:rsid w:val="008E53C8"/>
    <w:rsid w:val="008E68CF"/>
    <w:rsid w:val="008F3C0A"/>
    <w:rsid w:val="008F605A"/>
    <w:rsid w:val="00902647"/>
    <w:rsid w:val="009037DA"/>
    <w:rsid w:val="0091389C"/>
    <w:rsid w:val="00917244"/>
    <w:rsid w:val="009172F2"/>
    <w:rsid w:val="00920A3A"/>
    <w:rsid w:val="00921C9A"/>
    <w:rsid w:val="009248D0"/>
    <w:rsid w:val="00924E54"/>
    <w:rsid w:val="0092693C"/>
    <w:rsid w:val="00931472"/>
    <w:rsid w:val="00934DF5"/>
    <w:rsid w:val="00934ED9"/>
    <w:rsid w:val="0094328D"/>
    <w:rsid w:val="00951624"/>
    <w:rsid w:val="00954D41"/>
    <w:rsid w:val="00955057"/>
    <w:rsid w:val="00957A19"/>
    <w:rsid w:val="00957D3F"/>
    <w:rsid w:val="00967019"/>
    <w:rsid w:val="00984077"/>
    <w:rsid w:val="00984868"/>
    <w:rsid w:val="009848E1"/>
    <w:rsid w:val="0098493F"/>
    <w:rsid w:val="00984E34"/>
    <w:rsid w:val="00985026"/>
    <w:rsid w:val="00985531"/>
    <w:rsid w:val="00990FB9"/>
    <w:rsid w:val="0099397C"/>
    <w:rsid w:val="00993B45"/>
    <w:rsid w:val="00994195"/>
    <w:rsid w:val="00997046"/>
    <w:rsid w:val="009A0318"/>
    <w:rsid w:val="009A06B0"/>
    <w:rsid w:val="009A6D0B"/>
    <w:rsid w:val="009A7810"/>
    <w:rsid w:val="009A7A8D"/>
    <w:rsid w:val="009A7C93"/>
    <w:rsid w:val="009B2DFB"/>
    <w:rsid w:val="009C1394"/>
    <w:rsid w:val="009C1998"/>
    <w:rsid w:val="009C258A"/>
    <w:rsid w:val="009C2B13"/>
    <w:rsid w:val="009C43E5"/>
    <w:rsid w:val="009C4F05"/>
    <w:rsid w:val="009D14D2"/>
    <w:rsid w:val="009D230B"/>
    <w:rsid w:val="009D2EC2"/>
    <w:rsid w:val="009D3104"/>
    <w:rsid w:val="009D414E"/>
    <w:rsid w:val="009D4D12"/>
    <w:rsid w:val="009D4ED8"/>
    <w:rsid w:val="009D5763"/>
    <w:rsid w:val="009D6EC3"/>
    <w:rsid w:val="009E080E"/>
    <w:rsid w:val="009E0E9C"/>
    <w:rsid w:val="009E246B"/>
    <w:rsid w:val="009E5D7B"/>
    <w:rsid w:val="009E7DD6"/>
    <w:rsid w:val="009F15EB"/>
    <w:rsid w:val="009F2113"/>
    <w:rsid w:val="009F3DDA"/>
    <w:rsid w:val="009F5D4E"/>
    <w:rsid w:val="009F6792"/>
    <w:rsid w:val="009F7C65"/>
    <w:rsid w:val="00A007D3"/>
    <w:rsid w:val="00A00DE5"/>
    <w:rsid w:val="00A04568"/>
    <w:rsid w:val="00A05FCF"/>
    <w:rsid w:val="00A063A2"/>
    <w:rsid w:val="00A06546"/>
    <w:rsid w:val="00A118EC"/>
    <w:rsid w:val="00A12E06"/>
    <w:rsid w:val="00A14EC3"/>
    <w:rsid w:val="00A161F8"/>
    <w:rsid w:val="00A21BBD"/>
    <w:rsid w:val="00A24AC4"/>
    <w:rsid w:val="00A26C8E"/>
    <w:rsid w:val="00A30CA7"/>
    <w:rsid w:val="00A319E4"/>
    <w:rsid w:val="00A31ED6"/>
    <w:rsid w:val="00A34C68"/>
    <w:rsid w:val="00A40F82"/>
    <w:rsid w:val="00A40FE3"/>
    <w:rsid w:val="00A41D1A"/>
    <w:rsid w:val="00A42386"/>
    <w:rsid w:val="00A42BC4"/>
    <w:rsid w:val="00A42E2A"/>
    <w:rsid w:val="00A43D1C"/>
    <w:rsid w:val="00A44699"/>
    <w:rsid w:val="00A45410"/>
    <w:rsid w:val="00A454D9"/>
    <w:rsid w:val="00A51197"/>
    <w:rsid w:val="00A511D4"/>
    <w:rsid w:val="00A514AE"/>
    <w:rsid w:val="00A530F1"/>
    <w:rsid w:val="00A547AD"/>
    <w:rsid w:val="00A60B02"/>
    <w:rsid w:val="00A610AD"/>
    <w:rsid w:val="00A6350D"/>
    <w:rsid w:val="00A64329"/>
    <w:rsid w:val="00A65364"/>
    <w:rsid w:val="00A66C90"/>
    <w:rsid w:val="00A70AA9"/>
    <w:rsid w:val="00A717CF"/>
    <w:rsid w:val="00A73E63"/>
    <w:rsid w:val="00A74B4F"/>
    <w:rsid w:val="00A75B89"/>
    <w:rsid w:val="00A766F6"/>
    <w:rsid w:val="00A76771"/>
    <w:rsid w:val="00A76A8B"/>
    <w:rsid w:val="00A77133"/>
    <w:rsid w:val="00A77F10"/>
    <w:rsid w:val="00A81A66"/>
    <w:rsid w:val="00A82C91"/>
    <w:rsid w:val="00A84F53"/>
    <w:rsid w:val="00A8645B"/>
    <w:rsid w:val="00A868F7"/>
    <w:rsid w:val="00A9125E"/>
    <w:rsid w:val="00A9183C"/>
    <w:rsid w:val="00A95252"/>
    <w:rsid w:val="00A97FF3"/>
    <w:rsid w:val="00AA0FB5"/>
    <w:rsid w:val="00AA1650"/>
    <w:rsid w:val="00AA18E8"/>
    <w:rsid w:val="00AA1D2F"/>
    <w:rsid w:val="00AA25EA"/>
    <w:rsid w:val="00AA4628"/>
    <w:rsid w:val="00AA46AF"/>
    <w:rsid w:val="00AA68B3"/>
    <w:rsid w:val="00AA72CC"/>
    <w:rsid w:val="00AA7E49"/>
    <w:rsid w:val="00AB043D"/>
    <w:rsid w:val="00AB4323"/>
    <w:rsid w:val="00AB4D54"/>
    <w:rsid w:val="00AB597E"/>
    <w:rsid w:val="00AB63EC"/>
    <w:rsid w:val="00AB6F5D"/>
    <w:rsid w:val="00AC5C9E"/>
    <w:rsid w:val="00AD239A"/>
    <w:rsid w:val="00AD30F9"/>
    <w:rsid w:val="00AD5348"/>
    <w:rsid w:val="00AE38D7"/>
    <w:rsid w:val="00AE3D93"/>
    <w:rsid w:val="00AE4FAB"/>
    <w:rsid w:val="00AE7C8F"/>
    <w:rsid w:val="00AE7F4B"/>
    <w:rsid w:val="00AF127C"/>
    <w:rsid w:val="00AF1E2D"/>
    <w:rsid w:val="00AF2DF7"/>
    <w:rsid w:val="00AF2EC5"/>
    <w:rsid w:val="00B00956"/>
    <w:rsid w:val="00B061D6"/>
    <w:rsid w:val="00B109C0"/>
    <w:rsid w:val="00B13A8B"/>
    <w:rsid w:val="00B2052D"/>
    <w:rsid w:val="00B20D3A"/>
    <w:rsid w:val="00B2178F"/>
    <w:rsid w:val="00B2350F"/>
    <w:rsid w:val="00B24A99"/>
    <w:rsid w:val="00B252C1"/>
    <w:rsid w:val="00B262D1"/>
    <w:rsid w:val="00B308A9"/>
    <w:rsid w:val="00B30975"/>
    <w:rsid w:val="00B36D44"/>
    <w:rsid w:val="00B404A8"/>
    <w:rsid w:val="00B4058F"/>
    <w:rsid w:val="00B40866"/>
    <w:rsid w:val="00B4403B"/>
    <w:rsid w:val="00B44865"/>
    <w:rsid w:val="00B5013B"/>
    <w:rsid w:val="00B5502B"/>
    <w:rsid w:val="00B55B6B"/>
    <w:rsid w:val="00B55EAF"/>
    <w:rsid w:val="00B564F0"/>
    <w:rsid w:val="00B56AEE"/>
    <w:rsid w:val="00B57E94"/>
    <w:rsid w:val="00B62F38"/>
    <w:rsid w:val="00B63241"/>
    <w:rsid w:val="00B65BAB"/>
    <w:rsid w:val="00B7073F"/>
    <w:rsid w:val="00B7188C"/>
    <w:rsid w:val="00B748D5"/>
    <w:rsid w:val="00B75F35"/>
    <w:rsid w:val="00B77A5D"/>
    <w:rsid w:val="00B85168"/>
    <w:rsid w:val="00B85D73"/>
    <w:rsid w:val="00B91DD6"/>
    <w:rsid w:val="00B91FC9"/>
    <w:rsid w:val="00B96EC9"/>
    <w:rsid w:val="00BA047F"/>
    <w:rsid w:val="00BA19A1"/>
    <w:rsid w:val="00BA2801"/>
    <w:rsid w:val="00BA3197"/>
    <w:rsid w:val="00BA7319"/>
    <w:rsid w:val="00BB0C4C"/>
    <w:rsid w:val="00BB0F85"/>
    <w:rsid w:val="00BB1217"/>
    <w:rsid w:val="00BB356D"/>
    <w:rsid w:val="00BB541C"/>
    <w:rsid w:val="00BB72A3"/>
    <w:rsid w:val="00BB7AA3"/>
    <w:rsid w:val="00BC131F"/>
    <w:rsid w:val="00BC66A3"/>
    <w:rsid w:val="00BD2C4C"/>
    <w:rsid w:val="00BD384D"/>
    <w:rsid w:val="00BD3EBC"/>
    <w:rsid w:val="00BD449A"/>
    <w:rsid w:val="00BE2971"/>
    <w:rsid w:val="00BE2DDF"/>
    <w:rsid w:val="00BE3878"/>
    <w:rsid w:val="00BE4546"/>
    <w:rsid w:val="00BE71D3"/>
    <w:rsid w:val="00BF3B54"/>
    <w:rsid w:val="00BF4F4F"/>
    <w:rsid w:val="00BF625B"/>
    <w:rsid w:val="00C02B17"/>
    <w:rsid w:val="00C04DB2"/>
    <w:rsid w:val="00C05A96"/>
    <w:rsid w:val="00C07AF4"/>
    <w:rsid w:val="00C121AB"/>
    <w:rsid w:val="00C13CE1"/>
    <w:rsid w:val="00C14976"/>
    <w:rsid w:val="00C20E49"/>
    <w:rsid w:val="00C22953"/>
    <w:rsid w:val="00C237E6"/>
    <w:rsid w:val="00C23C9D"/>
    <w:rsid w:val="00C261FD"/>
    <w:rsid w:val="00C276B8"/>
    <w:rsid w:val="00C303F0"/>
    <w:rsid w:val="00C315C3"/>
    <w:rsid w:val="00C32622"/>
    <w:rsid w:val="00C32B4C"/>
    <w:rsid w:val="00C36F72"/>
    <w:rsid w:val="00C371CC"/>
    <w:rsid w:val="00C37D99"/>
    <w:rsid w:val="00C466AD"/>
    <w:rsid w:val="00C52377"/>
    <w:rsid w:val="00C537AC"/>
    <w:rsid w:val="00C537F6"/>
    <w:rsid w:val="00C55B07"/>
    <w:rsid w:val="00C56EB1"/>
    <w:rsid w:val="00C60937"/>
    <w:rsid w:val="00C617F4"/>
    <w:rsid w:val="00C64077"/>
    <w:rsid w:val="00C65BEC"/>
    <w:rsid w:val="00C65F3F"/>
    <w:rsid w:val="00C67526"/>
    <w:rsid w:val="00C7632E"/>
    <w:rsid w:val="00C800D1"/>
    <w:rsid w:val="00C9100B"/>
    <w:rsid w:val="00C910B6"/>
    <w:rsid w:val="00C924AA"/>
    <w:rsid w:val="00C93F06"/>
    <w:rsid w:val="00C9412B"/>
    <w:rsid w:val="00C9419C"/>
    <w:rsid w:val="00C96B30"/>
    <w:rsid w:val="00CA00E7"/>
    <w:rsid w:val="00CA5E15"/>
    <w:rsid w:val="00CA6E0F"/>
    <w:rsid w:val="00CB2AE0"/>
    <w:rsid w:val="00CB41EE"/>
    <w:rsid w:val="00CC0257"/>
    <w:rsid w:val="00CC17D0"/>
    <w:rsid w:val="00CC4DCA"/>
    <w:rsid w:val="00CC5F95"/>
    <w:rsid w:val="00CC6278"/>
    <w:rsid w:val="00CC66D7"/>
    <w:rsid w:val="00CD33B3"/>
    <w:rsid w:val="00CD5752"/>
    <w:rsid w:val="00CD600C"/>
    <w:rsid w:val="00CE1268"/>
    <w:rsid w:val="00CE24CF"/>
    <w:rsid w:val="00CE263A"/>
    <w:rsid w:val="00CE4184"/>
    <w:rsid w:val="00CE5988"/>
    <w:rsid w:val="00CE70BF"/>
    <w:rsid w:val="00CE785D"/>
    <w:rsid w:val="00CF30ED"/>
    <w:rsid w:val="00CF52A3"/>
    <w:rsid w:val="00D01EFF"/>
    <w:rsid w:val="00D02240"/>
    <w:rsid w:val="00D0453D"/>
    <w:rsid w:val="00D04D0F"/>
    <w:rsid w:val="00D07AFC"/>
    <w:rsid w:val="00D102D5"/>
    <w:rsid w:val="00D118DB"/>
    <w:rsid w:val="00D11BBF"/>
    <w:rsid w:val="00D124D6"/>
    <w:rsid w:val="00D12EFD"/>
    <w:rsid w:val="00D14963"/>
    <w:rsid w:val="00D17020"/>
    <w:rsid w:val="00D17330"/>
    <w:rsid w:val="00D20131"/>
    <w:rsid w:val="00D21595"/>
    <w:rsid w:val="00D22C86"/>
    <w:rsid w:val="00D25107"/>
    <w:rsid w:val="00D253EC"/>
    <w:rsid w:val="00D26340"/>
    <w:rsid w:val="00D26D96"/>
    <w:rsid w:val="00D3085E"/>
    <w:rsid w:val="00D309AC"/>
    <w:rsid w:val="00D30E71"/>
    <w:rsid w:val="00D31966"/>
    <w:rsid w:val="00D34C68"/>
    <w:rsid w:val="00D35C5B"/>
    <w:rsid w:val="00D35D38"/>
    <w:rsid w:val="00D424DF"/>
    <w:rsid w:val="00D43187"/>
    <w:rsid w:val="00D454E3"/>
    <w:rsid w:val="00D4730B"/>
    <w:rsid w:val="00D50BC2"/>
    <w:rsid w:val="00D5280C"/>
    <w:rsid w:val="00D556ED"/>
    <w:rsid w:val="00D56FFB"/>
    <w:rsid w:val="00D625E7"/>
    <w:rsid w:val="00D653CB"/>
    <w:rsid w:val="00D74433"/>
    <w:rsid w:val="00D75365"/>
    <w:rsid w:val="00D75FA6"/>
    <w:rsid w:val="00D76451"/>
    <w:rsid w:val="00D77DE5"/>
    <w:rsid w:val="00D80C65"/>
    <w:rsid w:val="00D828C2"/>
    <w:rsid w:val="00D835FC"/>
    <w:rsid w:val="00D863CC"/>
    <w:rsid w:val="00D86BF8"/>
    <w:rsid w:val="00D93F5C"/>
    <w:rsid w:val="00D94C8A"/>
    <w:rsid w:val="00D954BC"/>
    <w:rsid w:val="00DA6253"/>
    <w:rsid w:val="00DA6408"/>
    <w:rsid w:val="00DB19D0"/>
    <w:rsid w:val="00DB3561"/>
    <w:rsid w:val="00DB3D58"/>
    <w:rsid w:val="00DC1F5C"/>
    <w:rsid w:val="00DC2D2F"/>
    <w:rsid w:val="00DC3052"/>
    <w:rsid w:val="00DC3EF7"/>
    <w:rsid w:val="00DC57C7"/>
    <w:rsid w:val="00DD0479"/>
    <w:rsid w:val="00DD5FFE"/>
    <w:rsid w:val="00DE1013"/>
    <w:rsid w:val="00DE2424"/>
    <w:rsid w:val="00DE2A15"/>
    <w:rsid w:val="00DE3721"/>
    <w:rsid w:val="00DE4D05"/>
    <w:rsid w:val="00DE55C5"/>
    <w:rsid w:val="00DE56E9"/>
    <w:rsid w:val="00DE69ED"/>
    <w:rsid w:val="00E0460F"/>
    <w:rsid w:val="00E11151"/>
    <w:rsid w:val="00E1248D"/>
    <w:rsid w:val="00E13C06"/>
    <w:rsid w:val="00E14F52"/>
    <w:rsid w:val="00E15EA7"/>
    <w:rsid w:val="00E16DBE"/>
    <w:rsid w:val="00E27F65"/>
    <w:rsid w:val="00E3028E"/>
    <w:rsid w:val="00E30B51"/>
    <w:rsid w:val="00E340C7"/>
    <w:rsid w:val="00E4184D"/>
    <w:rsid w:val="00E41C93"/>
    <w:rsid w:val="00E42AC1"/>
    <w:rsid w:val="00E42F08"/>
    <w:rsid w:val="00E47E59"/>
    <w:rsid w:val="00E50DEA"/>
    <w:rsid w:val="00E513B7"/>
    <w:rsid w:val="00E53322"/>
    <w:rsid w:val="00E5476B"/>
    <w:rsid w:val="00E548B2"/>
    <w:rsid w:val="00E55EEB"/>
    <w:rsid w:val="00E56BE2"/>
    <w:rsid w:val="00E57232"/>
    <w:rsid w:val="00E57F58"/>
    <w:rsid w:val="00E63750"/>
    <w:rsid w:val="00E63D80"/>
    <w:rsid w:val="00E64817"/>
    <w:rsid w:val="00E66857"/>
    <w:rsid w:val="00E735DC"/>
    <w:rsid w:val="00E76900"/>
    <w:rsid w:val="00E81E1E"/>
    <w:rsid w:val="00E8472E"/>
    <w:rsid w:val="00E907A2"/>
    <w:rsid w:val="00E91D5C"/>
    <w:rsid w:val="00E95425"/>
    <w:rsid w:val="00E9711B"/>
    <w:rsid w:val="00EA0E04"/>
    <w:rsid w:val="00EA39DF"/>
    <w:rsid w:val="00EA471B"/>
    <w:rsid w:val="00EB4B16"/>
    <w:rsid w:val="00EB4CD5"/>
    <w:rsid w:val="00EC3853"/>
    <w:rsid w:val="00ED060B"/>
    <w:rsid w:val="00ED3A4D"/>
    <w:rsid w:val="00ED4464"/>
    <w:rsid w:val="00ED4C01"/>
    <w:rsid w:val="00ED50B7"/>
    <w:rsid w:val="00ED6F20"/>
    <w:rsid w:val="00EE022B"/>
    <w:rsid w:val="00EE0ACA"/>
    <w:rsid w:val="00EE0CE8"/>
    <w:rsid w:val="00EE15AA"/>
    <w:rsid w:val="00EE2D90"/>
    <w:rsid w:val="00EE5158"/>
    <w:rsid w:val="00EE52B8"/>
    <w:rsid w:val="00EE62C7"/>
    <w:rsid w:val="00EE73AB"/>
    <w:rsid w:val="00EF21DA"/>
    <w:rsid w:val="00EF42C2"/>
    <w:rsid w:val="00EF4EE7"/>
    <w:rsid w:val="00EF6466"/>
    <w:rsid w:val="00EF7700"/>
    <w:rsid w:val="00F00ED5"/>
    <w:rsid w:val="00F0144F"/>
    <w:rsid w:val="00F0178D"/>
    <w:rsid w:val="00F01B71"/>
    <w:rsid w:val="00F0231F"/>
    <w:rsid w:val="00F029D7"/>
    <w:rsid w:val="00F06582"/>
    <w:rsid w:val="00F07D8D"/>
    <w:rsid w:val="00F103ED"/>
    <w:rsid w:val="00F14390"/>
    <w:rsid w:val="00F14740"/>
    <w:rsid w:val="00F15AD0"/>
    <w:rsid w:val="00F16399"/>
    <w:rsid w:val="00F21AA2"/>
    <w:rsid w:val="00F259FE"/>
    <w:rsid w:val="00F2793C"/>
    <w:rsid w:val="00F33340"/>
    <w:rsid w:val="00F33443"/>
    <w:rsid w:val="00F466D3"/>
    <w:rsid w:val="00F46C46"/>
    <w:rsid w:val="00F47C36"/>
    <w:rsid w:val="00F52544"/>
    <w:rsid w:val="00F52728"/>
    <w:rsid w:val="00F57354"/>
    <w:rsid w:val="00F61123"/>
    <w:rsid w:val="00F629E7"/>
    <w:rsid w:val="00F63DC9"/>
    <w:rsid w:val="00F64CBB"/>
    <w:rsid w:val="00F67C46"/>
    <w:rsid w:val="00F7083A"/>
    <w:rsid w:val="00F7349C"/>
    <w:rsid w:val="00F746F1"/>
    <w:rsid w:val="00F74E36"/>
    <w:rsid w:val="00F7630A"/>
    <w:rsid w:val="00F811C7"/>
    <w:rsid w:val="00F81B88"/>
    <w:rsid w:val="00F823E5"/>
    <w:rsid w:val="00F8390E"/>
    <w:rsid w:val="00F92845"/>
    <w:rsid w:val="00F92867"/>
    <w:rsid w:val="00F95B91"/>
    <w:rsid w:val="00F96F52"/>
    <w:rsid w:val="00FA426D"/>
    <w:rsid w:val="00FB199C"/>
    <w:rsid w:val="00FB5233"/>
    <w:rsid w:val="00FB541F"/>
    <w:rsid w:val="00FB69AE"/>
    <w:rsid w:val="00FB76E6"/>
    <w:rsid w:val="00FC64EE"/>
    <w:rsid w:val="00FC7FB8"/>
    <w:rsid w:val="00FD017D"/>
    <w:rsid w:val="00FD209F"/>
    <w:rsid w:val="00FD6BA8"/>
    <w:rsid w:val="00FD71ED"/>
    <w:rsid w:val="00FE154E"/>
    <w:rsid w:val="00FE207C"/>
    <w:rsid w:val="00FE218A"/>
    <w:rsid w:val="00FE3972"/>
    <w:rsid w:val="00FF1FA2"/>
    <w:rsid w:val="00FF22F4"/>
    <w:rsid w:val="00FF23AF"/>
    <w:rsid w:val="00FF4BB3"/>
    <w:rsid w:val="00FF647D"/>
    <w:rsid w:val="00FF6AC2"/>
    <w:rsid w:val="00FF77A9"/>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dd02,#ffd200,#390,#283f80,#26007b,#001d6f,#003aa6,#0089c4"/>
    </o:shapedefaults>
    <o:shapelayout v:ext="edit">
      <o:idmap v:ext="edit" data="2"/>
    </o:shapelayout>
  </w:shapeDefaults>
  <w:doNotEmbedSmartTags/>
  <w:decimalSymbol w:val="."/>
  <w:listSeparator w:val=","/>
  <w14:docId w14:val="358E5C48"/>
  <w15:docId w15:val="{D157EEAB-BB0B-4F6A-B066-F390E1D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993"/>
    <w:rPr>
      <w:lang w:val="en-US"/>
    </w:rPr>
  </w:style>
  <w:style w:type="paragraph" w:styleId="Heading1">
    <w:name w:val="heading 1"/>
    <w:basedOn w:val="Normal"/>
    <w:next w:val="Heading2"/>
    <w:qFormat/>
    <w:rsid w:val="00966428"/>
    <w:pPr>
      <w:keepNext/>
      <w:spacing w:before="120" w:after="360"/>
      <w:outlineLvl w:val="0"/>
    </w:pPr>
    <w:rPr>
      <w:rFonts w:ascii="Arial" w:hAnsi="Arial" w:cs="Arial"/>
      <w:b/>
      <w:bCs/>
      <w:color w:val="666666"/>
      <w:kern w:val="32"/>
      <w:sz w:val="44"/>
      <w:szCs w:val="40"/>
      <w:lang w:val="es-MX"/>
    </w:rPr>
  </w:style>
  <w:style w:type="paragraph" w:styleId="Heading2">
    <w:name w:val="heading 2"/>
    <w:basedOn w:val="Normal"/>
    <w:next w:val="Heading3"/>
    <w:link w:val="Heading2Char"/>
    <w:qFormat/>
    <w:rsid w:val="00E26091"/>
    <w:pPr>
      <w:keepNext/>
      <w:spacing w:before="160" w:after="160"/>
      <w:outlineLvl w:val="1"/>
    </w:pPr>
    <w:rPr>
      <w:rFonts w:ascii="Arial" w:hAnsi="Arial" w:cs="Arial"/>
      <w:bCs/>
      <w:iCs/>
      <w:color w:val="666666"/>
      <w:sz w:val="36"/>
      <w:szCs w:val="28"/>
      <w:lang w:val="es-MX"/>
    </w:rPr>
  </w:style>
  <w:style w:type="paragraph" w:styleId="Heading3">
    <w:name w:val="heading 3"/>
    <w:basedOn w:val="Normal"/>
    <w:qFormat/>
    <w:rsid w:val="00E26091"/>
    <w:pPr>
      <w:keepNext/>
      <w:spacing w:before="240" w:after="240"/>
      <w:outlineLvl w:val="2"/>
    </w:pPr>
    <w:rPr>
      <w:rFonts w:ascii="Arial" w:hAnsi="Arial"/>
      <w:color w:val="000000"/>
      <w:sz w:val="22"/>
      <w:szCs w:val="26"/>
    </w:rPr>
  </w:style>
  <w:style w:type="paragraph" w:styleId="Heading4">
    <w:name w:val="heading 4"/>
    <w:basedOn w:val="Normal"/>
    <w:next w:val="Normal"/>
    <w:qFormat/>
    <w:rsid w:val="00A56512"/>
    <w:pPr>
      <w:keepNext/>
      <w:spacing w:before="240" w:after="60"/>
      <w:outlineLvl w:val="3"/>
    </w:pPr>
    <w:rPr>
      <w:b/>
      <w:sz w:val="28"/>
      <w:szCs w:val="28"/>
    </w:rPr>
  </w:style>
  <w:style w:type="paragraph" w:styleId="Heading7">
    <w:name w:val="heading 7"/>
    <w:basedOn w:val="Normal"/>
    <w:next w:val="Normal"/>
    <w:link w:val="Heading7Char"/>
    <w:unhideWhenUsed/>
    <w:qFormat/>
    <w:rsid w:val="00365C20"/>
    <w:pPr>
      <w:numPr>
        <w:ilvl w:val="6"/>
        <w:numId w:val="3"/>
      </w:numPr>
      <w:spacing w:before="240" w:after="60"/>
      <w:outlineLvl w:val="6"/>
    </w:pPr>
    <w:rPr>
      <w:rFonts w:ascii="Calibri" w:hAnsi="Calibri"/>
      <w:color w:val="000000"/>
    </w:rPr>
  </w:style>
  <w:style w:type="paragraph" w:styleId="Heading8">
    <w:name w:val="heading 8"/>
    <w:basedOn w:val="Normal"/>
    <w:next w:val="Normal"/>
    <w:link w:val="Heading8Char"/>
    <w:unhideWhenUsed/>
    <w:qFormat/>
    <w:rsid w:val="00365C20"/>
    <w:pPr>
      <w:numPr>
        <w:ilvl w:val="7"/>
        <w:numId w:val="3"/>
      </w:numPr>
      <w:spacing w:before="240" w:after="60"/>
      <w:outlineLvl w:val="7"/>
    </w:pPr>
    <w:rPr>
      <w:rFonts w:ascii="Calibri" w:hAnsi="Calibri"/>
      <w:i/>
      <w:iCs/>
      <w:color w:val="000000"/>
    </w:rPr>
  </w:style>
  <w:style w:type="paragraph" w:styleId="Heading9">
    <w:name w:val="heading 9"/>
    <w:basedOn w:val="Normal"/>
    <w:next w:val="Normal"/>
    <w:link w:val="Heading9Char"/>
    <w:unhideWhenUsed/>
    <w:qFormat/>
    <w:rsid w:val="00365C20"/>
    <w:pPr>
      <w:numPr>
        <w:ilvl w:val="8"/>
        <w:numId w:val="3"/>
      </w:numPr>
      <w:spacing w:before="240" w:after="60"/>
      <w:outlineLvl w:val="8"/>
    </w:pPr>
    <w:rPr>
      <w:rFonts w:ascii="Cambria" w:hAnsi="Cambria"/>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819"/>
    <w:pPr>
      <w:tabs>
        <w:tab w:val="center" w:pos="4153"/>
        <w:tab w:val="right" w:pos="8306"/>
      </w:tabs>
    </w:pPr>
  </w:style>
  <w:style w:type="paragraph" w:styleId="Footer">
    <w:name w:val="footer"/>
    <w:basedOn w:val="Normal"/>
    <w:semiHidden/>
    <w:rsid w:val="005421D3"/>
    <w:pPr>
      <w:tabs>
        <w:tab w:val="center" w:pos="4153"/>
        <w:tab w:val="right" w:pos="8306"/>
      </w:tabs>
    </w:pPr>
    <w:rPr>
      <w:rFonts w:ascii="Arial" w:hAnsi="Arial"/>
      <w:smallCaps/>
      <w:spacing w:val="40"/>
      <w:sz w:val="16"/>
    </w:rPr>
  </w:style>
  <w:style w:type="character" w:styleId="PageNumber">
    <w:name w:val="page number"/>
    <w:basedOn w:val="DefaultParagraphFont"/>
    <w:rsid w:val="004E6819"/>
  </w:style>
  <w:style w:type="paragraph" w:customStyle="1" w:styleId="Style2">
    <w:name w:val="Style2"/>
    <w:basedOn w:val="Normal"/>
    <w:rsid w:val="004E6819"/>
    <w:pPr>
      <w:spacing w:before="120" w:after="120"/>
      <w:jc w:val="both"/>
    </w:pPr>
    <w:rPr>
      <w:i/>
      <w:color w:val="000000"/>
      <w:sz w:val="32"/>
    </w:rPr>
  </w:style>
  <w:style w:type="paragraph" w:styleId="BodyText2">
    <w:name w:val="Body Text 2"/>
    <w:basedOn w:val="Normal"/>
    <w:rsid w:val="00A56512"/>
    <w:pPr>
      <w:overflowPunct w:val="0"/>
      <w:autoSpaceDE w:val="0"/>
      <w:autoSpaceDN w:val="0"/>
      <w:adjustRightInd w:val="0"/>
      <w:spacing w:after="120" w:line="480" w:lineRule="auto"/>
      <w:jc w:val="both"/>
      <w:textAlignment w:val="baseline"/>
    </w:pPr>
    <w:rPr>
      <w:rFonts w:ascii="Times" w:hAnsi="Times"/>
      <w:szCs w:val="20"/>
      <w:lang w:val="es-ES_tradnl"/>
    </w:rPr>
  </w:style>
  <w:style w:type="paragraph" w:customStyle="1" w:styleId="Carta">
    <w:name w:val="Carta"/>
    <w:basedOn w:val="Heading3"/>
    <w:rsid w:val="005156A1"/>
  </w:style>
  <w:style w:type="paragraph" w:customStyle="1" w:styleId="Headline1">
    <w:name w:val="Headline 1"/>
    <w:rsid w:val="00E26091"/>
    <w:pPr>
      <w:spacing w:after="275"/>
    </w:pPr>
    <w:rPr>
      <w:rFonts w:ascii="EYInterstate" w:hAnsi="EYInterstate" w:cs="Arial"/>
      <w:bCs/>
      <w:color w:val="646464"/>
      <w:spacing w:val="-10"/>
      <w:kern w:val="32"/>
      <w:sz w:val="48"/>
      <w:szCs w:val="48"/>
      <w:lang w:val="en-US"/>
    </w:rPr>
  </w:style>
  <w:style w:type="paragraph" w:customStyle="1" w:styleId="Headline2">
    <w:name w:val="Headline 2"/>
    <w:rsid w:val="00E26091"/>
    <w:pPr>
      <w:spacing w:line="470" w:lineRule="exact"/>
    </w:pPr>
    <w:rPr>
      <w:rFonts w:ascii="EYInterstate" w:hAnsi="EYInterstate" w:cs="Arial"/>
      <w:bCs/>
      <w:spacing w:val="-10"/>
      <w:kern w:val="32"/>
      <w:sz w:val="36"/>
      <w:szCs w:val="48"/>
      <w:lang w:val="en-GB"/>
    </w:rPr>
  </w:style>
  <w:style w:type="table" w:styleId="TableGrid">
    <w:name w:val="Table Grid"/>
    <w:basedOn w:val="TableNormal"/>
    <w:rsid w:val="00E2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E26091"/>
    <w:pPr>
      <w:suppressAutoHyphens/>
      <w:spacing w:line="170" w:lineRule="atLeast"/>
    </w:pPr>
    <w:rPr>
      <w:rFonts w:ascii="Arial" w:hAnsi="Arial"/>
      <w:color w:val="666666"/>
      <w:kern w:val="12"/>
      <w:sz w:val="15"/>
      <w:lang w:val="en-GB"/>
    </w:rPr>
  </w:style>
  <w:style w:type="paragraph" w:customStyle="1" w:styleId="EYBusinessaddressbold">
    <w:name w:val="EY Business address (bold)"/>
    <w:basedOn w:val="EYBusinessaddress"/>
    <w:next w:val="EYBusinessaddress"/>
    <w:rsid w:val="00E26091"/>
    <w:rPr>
      <w:rFonts w:ascii="Arial Bold" w:hAnsi="Arial Bold"/>
      <w:b/>
    </w:rPr>
  </w:style>
  <w:style w:type="paragraph" w:customStyle="1" w:styleId="EYNormal">
    <w:name w:val="EY Normal"/>
    <w:rsid w:val="00E26091"/>
    <w:pPr>
      <w:suppressAutoHyphens/>
    </w:pPr>
    <w:rPr>
      <w:rFonts w:ascii="Arial" w:hAnsi="Arial"/>
      <w:kern w:val="12"/>
      <w:sz w:val="11"/>
      <w:lang w:val="en-US"/>
    </w:rPr>
  </w:style>
  <w:style w:type="paragraph" w:customStyle="1" w:styleId="EYBodytextsolid">
    <w:name w:val="EY Body text (solid)"/>
    <w:basedOn w:val="EYNormal"/>
    <w:rsid w:val="00E26091"/>
    <w:pPr>
      <w:tabs>
        <w:tab w:val="left" w:pos="907"/>
      </w:tabs>
      <w:spacing w:line="260" w:lineRule="atLeast"/>
    </w:pPr>
    <w:rPr>
      <w:sz w:val="22"/>
    </w:rPr>
  </w:style>
  <w:style w:type="paragraph" w:customStyle="1" w:styleId="EYBoldsubjectheading">
    <w:name w:val="EY Bold subject heading"/>
    <w:basedOn w:val="EYNormal"/>
    <w:rsid w:val="00E26091"/>
    <w:pPr>
      <w:spacing w:line="260" w:lineRule="atLeast"/>
    </w:pPr>
    <w:rPr>
      <w:b/>
      <w:sz w:val="26"/>
    </w:rPr>
  </w:style>
  <w:style w:type="paragraph" w:customStyle="1" w:styleId="EYDate">
    <w:name w:val="EY Date"/>
    <w:basedOn w:val="EYBodytextsolid"/>
    <w:link w:val="EYDateChar"/>
    <w:rsid w:val="00E26091"/>
  </w:style>
  <w:style w:type="paragraph" w:customStyle="1" w:styleId="EYClosure">
    <w:name w:val="EY Closure"/>
    <w:basedOn w:val="EYBodytextsolid"/>
    <w:next w:val="EYBodytextsolid"/>
    <w:rsid w:val="00E26091"/>
    <w:pPr>
      <w:spacing w:after="1040"/>
    </w:pPr>
  </w:style>
  <w:style w:type="paragraph" w:customStyle="1" w:styleId="EYAttachment">
    <w:name w:val="EY Attachment"/>
    <w:basedOn w:val="EYBodytextsolid"/>
    <w:next w:val="EYBodytextsolid"/>
    <w:rsid w:val="00E26091"/>
    <w:pPr>
      <w:spacing w:before="260"/>
    </w:pPr>
  </w:style>
  <w:style w:type="paragraph" w:customStyle="1" w:styleId="EYBodytextwithparaspace">
    <w:name w:val="EY Body text (with para space)"/>
    <w:basedOn w:val="EYBodytextsolid"/>
    <w:link w:val="EYBodytextwithparaspaceChar"/>
    <w:rsid w:val="00E26091"/>
    <w:pPr>
      <w:spacing w:after="260"/>
    </w:pPr>
  </w:style>
  <w:style w:type="paragraph" w:customStyle="1" w:styleId="Biographytitle">
    <w:name w:val="Biography title"/>
    <w:rsid w:val="00E26091"/>
    <w:pPr>
      <w:spacing w:after="180" w:line="240" w:lineRule="exact"/>
    </w:pPr>
    <w:rPr>
      <w:rFonts w:ascii="EYInterstate Light" w:hAnsi="EYInterstate Light"/>
      <w:color w:val="000000"/>
      <w:sz w:val="16"/>
      <w:lang w:val="en-US"/>
    </w:rPr>
  </w:style>
  <w:style w:type="paragraph" w:customStyle="1" w:styleId="Biographyname">
    <w:name w:val="Biography name"/>
    <w:next w:val="Biographytitle"/>
    <w:autoRedefine/>
    <w:rsid w:val="00E26091"/>
    <w:pPr>
      <w:framePr w:hSpace="181" w:wrap="around" w:vAnchor="page" w:hAnchor="page" w:x="5006" w:y="930"/>
      <w:spacing w:line="240" w:lineRule="exact"/>
    </w:pPr>
    <w:rPr>
      <w:rFonts w:ascii="EYInterstate" w:hAnsi="EYInterstate"/>
      <w:color w:val="000000"/>
      <w:sz w:val="16"/>
      <w:lang w:val="en-US"/>
    </w:rPr>
  </w:style>
  <w:style w:type="paragraph" w:customStyle="1" w:styleId="Bodycopy">
    <w:name w:val="Body copy"/>
    <w:rsid w:val="00E26091"/>
    <w:pPr>
      <w:spacing w:line="240" w:lineRule="exact"/>
    </w:pPr>
    <w:rPr>
      <w:rFonts w:ascii="EYInterstate Light" w:hAnsi="EYInterstate Light"/>
      <w:color w:val="000000"/>
      <w:sz w:val="18"/>
      <w:szCs w:val="18"/>
      <w:lang w:val="en-US"/>
    </w:rPr>
  </w:style>
  <w:style w:type="paragraph" w:customStyle="1" w:styleId="Imageplaceholder2">
    <w:name w:val="Image placeholder 2"/>
    <w:rsid w:val="00E26091"/>
    <w:rPr>
      <w:rFonts w:ascii="EYInterstate" w:hAnsi="EYInterstate"/>
      <w:color w:val="FFFFFF"/>
      <w:sz w:val="14"/>
      <w:lang w:val="en-GB"/>
    </w:rPr>
  </w:style>
  <w:style w:type="paragraph" w:customStyle="1" w:styleId="Oficinas">
    <w:name w:val="Oficinas"/>
    <w:basedOn w:val="Normal"/>
    <w:rsid w:val="0087377B"/>
    <w:pPr>
      <w:widowControl w:val="0"/>
      <w:tabs>
        <w:tab w:val="left" w:pos="1843"/>
        <w:tab w:val="left" w:pos="2694"/>
        <w:tab w:val="left" w:pos="3969"/>
      </w:tabs>
      <w:autoSpaceDE w:val="0"/>
      <w:autoSpaceDN w:val="0"/>
      <w:adjustRightInd w:val="0"/>
      <w:spacing w:before="100" w:after="100" w:line="0" w:lineRule="atLeast"/>
    </w:pPr>
    <w:rPr>
      <w:rFonts w:ascii="EYInterstate Light" w:hAnsi="EYInterstate Light"/>
      <w:color w:val="333333"/>
      <w:sz w:val="14"/>
      <w:szCs w:val="18"/>
      <w:lang w:val="es-ES_tradnl"/>
    </w:rPr>
  </w:style>
  <w:style w:type="paragraph" w:customStyle="1" w:styleId="Balazo">
    <w:name w:val="Balazo"/>
    <w:basedOn w:val="Normal"/>
    <w:rsid w:val="00411D61"/>
    <w:pPr>
      <w:spacing w:before="120" w:after="120"/>
    </w:pPr>
    <w:rPr>
      <w:i/>
      <w:sz w:val="32"/>
    </w:rPr>
  </w:style>
  <w:style w:type="paragraph" w:customStyle="1" w:styleId="Boilerplate">
    <w:name w:val="Boilerplate"/>
    <w:basedOn w:val="Normal"/>
    <w:rsid w:val="00A16219"/>
    <w:pPr>
      <w:widowControl w:val="0"/>
      <w:autoSpaceDE w:val="0"/>
      <w:autoSpaceDN w:val="0"/>
      <w:adjustRightInd w:val="0"/>
      <w:textAlignment w:val="center"/>
    </w:pPr>
    <w:rPr>
      <w:rFonts w:ascii="EYInterstate Light" w:hAnsi="EYInterstate Light" w:cs="Arial"/>
      <w:sz w:val="16"/>
      <w:lang w:val="es-MX"/>
    </w:rPr>
  </w:style>
  <w:style w:type="paragraph" w:customStyle="1" w:styleId="Confidencialidad">
    <w:name w:val="Confidencialidad"/>
    <w:basedOn w:val="Normal"/>
    <w:rsid w:val="008646C1"/>
    <w:rPr>
      <w:rFonts w:ascii="EYInterstate Light" w:hAnsi="EYInterstate Light"/>
      <w:sz w:val="14"/>
      <w:szCs w:val="22"/>
    </w:rPr>
  </w:style>
  <w:style w:type="paragraph" w:styleId="BalloonText">
    <w:name w:val="Balloon Text"/>
    <w:basedOn w:val="Normal"/>
    <w:link w:val="BalloonTextChar"/>
    <w:rsid w:val="006C79E9"/>
    <w:rPr>
      <w:rFonts w:ascii="Tahoma" w:hAnsi="Tahoma" w:cs="Tahoma"/>
      <w:sz w:val="16"/>
      <w:szCs w:val="16"/>
    </w:rPr>
  </w:style>
  <w:style w:type="character" w:customStyle="1" w:styleId="BalloonTextChar">
    <w:name w:val="Balloon Text Char"/>
    <w:basedOn w:val="DefaultParagraphFont"/>
    <w:link w:val="BalloonText"/>
    <w:rsid w:val="006C79E9"/>
    <w:rPr>
      <w:rFonts w:ascii="Tahoma" w:hAnsi="Tahoma" w:cs="Tahoma"/>
      <w:sz w:val="16"/>
      <w:szCs w:val="16"/>
      <w:lang w:val="en-US"/>
    </w:rPr>
  </w:style>
  <w:style w:type="character" w:customStyle="1" w:styleId="EYBodytextwithparaspaceChar">
    <w:name w:val="EY Body text (with para space) Char"/>
    <w:basedOn w:val="DefaultParagraphFont"/>
    <w:link w:val="EYBodytextwithparaspace"/>
    <w:rsid w:val="0032740C"/>
    <w:rPr>
      <w:rFonts w:ascii="Arial" w:hAnsi="Arial"/>
      <w:kern w:val="12"/>
      <w:sz w:val="22"/>
      <w:lang w:val="en-US"/>
    </w:rPr>
  </w:style>
  <w:style w:type="character" w:customStyle="1" w:styleId="EYDateChar">
    <w:name w:val="EY Date Char"/>
    <w:basedOn w:val="DefaultParagraphFont"/>
    <w:link w:val="EYDate"/>
    <w:rsid w:val="0032740C"/>
    <w:rPr>
      <w:rFonts w:ascii="Arial" w:hAnsi="Arial"/>
      <w:kern w:val="12"/>
      <w:sz w:val="22"/>
      <w:lang w:val="en-US"/>
    </w:rPr>
  </w:style>
  <w:style w:type="paragraph" w:customStyle="1" w:styleId="EYBodytextnoparaspace">
    <w:name w:val="EY Body text (no para space)"/>
    <w:basedOn w:val="EYNormal"/>
    <w:link w:val="EYBodytextnoparaspaceChar"/>
    <w:rsid w:val="0032740C"/>
    <w:pPr>
      <w:tabs>
        <w:tab w:val="left" w:pos="907"/>
      </w:tabs>
      <w:spacing w:line="260" w:lineRule="atLeast"/>
    </w:pPr>
    <w:rPr>
      <w:sz w:val="20"/>
    </w:rPr>
  </w:style>
  <w:style w:type="paragraph" w:customStyle="1" w:styleId="EYFooterinfo">
    <w:name w:val="EY Footer info"/>
    <w:basedOn w:val="Normal"/>
    <w:rsid w:val="0032740C"/>
    <w:pPr>
      <w:suppressAutoHyphens/>
      <w:spacing w:line="130" w:lineRule="exact"/>
    </w:pPr>
    <w:rPr>
      <w:rFonts w:ascii="Arial" w:hAnsi="Arial"/>
      <w:color w:val="808080"/>
      <w:kern w:val="12"/>
      <w:sz w:val="11"/>
    </w:rPr>
  </w:style>
  <w:style w:type="paragraph" w:customStyle="1" w:styleId="EYbodytext">
    <w:name w:val="EY_body text"/>
    <w:basedOn w:val="Normal"/>
    <w:link w:val="EYbodytextChar"/>
    <w:rsid w:val="00080C7E"/>
    <w:pPr>
      <w:keepNext/>
      <w:tabs>
        <w:tab w:val="num" w:pos="0"/>
      </w:tabs>
      <w:spacing w:after="120" w:line="240" w:lineRule="atLeast"/>
      <w:outlineLvl w:val="0"/>
    </w:pPr>
    <w:rPr>
      <w:rFonts w:ascii="EYInterstate Light" w:hAnsi="EYInterstate Light"/>
      <w:kern w:val="12"/>
      <w:sz w:val="18"/>
      <w:lang w:val="en-GB"/>
    </w:rPr>
  </w:style>
  <w:style w:type="paragraph" w:customStyle="1" w:styleId="EYHeading1">
    <w:name w:val="EY Heading 1"/>
    <w:basedOn w:val="EYNormal"/>
    <w:next w:val="EYBodytextwithparaspace"/>
    <w:link w:val="EYHeading1Char"/>
    <w:rsid w:val="00080C7E"/>
    <w:pPr>
      <w:tabs>
        <w:tab w:val="num" w:pos="0"/>
      </w:tabs>
      <w:suppressAutoHyphens w:val="0"/>
      <w:spacing w:after="360"/>
      <w:outlineLvl w:val="0"/>
    </w:pPr>
    <w:rPr>
      <w:rFonts w:ascii="EYInterstate" w:hAnsi="EYInterstate"/>
      <w:color w:val="646464"/>
      <w:sz w:val="40"/>
      <w:lang w:val="en-GB"/>
    </w:rPr>
  </w:style>
  <w:style w:type="numbering" w:customStyle="1" w:styleId="ParaNumbering">
    <w:name w:val="ParaNumbering"/>
    <w:basedOn w:val="NoList"/>
    <w:rsid w:val="00080C7E"/>
    <w:pPr>
      <w:numPr>
        <w:numId w:val="1"/>
      </w:numPr>
    </w:pPr>
  </w:style>
  <w:style w:type="character" w:customStyle="1" w:styleId="EYHeading1Char">
    <w:name w:val="EY Heading 1 Char"/>
    <w:link w:val="EYHeading1"/>
    <w:rsid w:val="00365C20"/>
    <w:rPr>
      <w:rFonts w:ascii="EYInterstate" w:hAnsi="EYInterstate"/>
      <w:color w:val="646464"/>
      <w:kern w:val="12"/>
      <w:sz w:val="40"/>
      <w:lang w:val="en-GB"/>
    </w:rPr>
  </w:style>
  <w:style w:type="paragraph" w:customStyle="1" w:styleId="EYLeader">
    <w:name w:val="EY Leader"/>
    <w:basedOn w:val="BodyText"/>
    <w:next w:val="BodyText"/>
    <w:rsid w:val="00365C20"/>
    <w:pPr>
      <w:adjustRightInd w:val="0"/>
      <w:snapToGrid w:val="0"/>
      <w:spacing w:after="0" w:line="280" w:lineRule="atLeast"/>
    </w:pPr>
    <w:rPr>
      <w:rFonts w:cs="Arial"/>
      <w:color w:val="646464"/>
      <w:sz w:val="22"/>
      <w:szCs w:val="20"/>
      <w:lang w:eastAsia="en-GB"/>
    </w:rPr>
  </w:style>
  <w:style w:type="character" w:customStyle="1" w:styleId="EYbodytextChar">
    <w:name w:val="EY_body text Char"/>
    <w:link w:val="EYbodytext"/>
    <w:rsid w:val="00365C20"/>
    <w:rPr>
      <w:rFonts w:ascii="EYInterstate Light" w:hAnsi="EYInterstate Light"/>
      <w:kern w:val="12"/>
      <w:sz w:val="18"/>
      <w:lang w:val="en-GB"/>
    </w:rPr>
  </w:style>
  <w:style w:type="paragraph" w:styleId="BodyText">
    <w:name w:val="Body Text"/>
    <w:basedOn w:val="Normal"/>
    <w:link w:val="BodyTextChar1"/>
    <w:rsid w:val="00365C20"/>
    <w:pPr>
      <w:spacing w:after="120"/>
    </w:pPr>
    <w:rPr>
      <w:rFonts w:ascii="EYInterstate Light" w:hAnsi="EYInterstate Light"/>
      <w:color w:val="000000"/>
      <w:sz w:val="18"/>
      <w:lang w:val="x-none" w:eastAsia="x-none"/>
    </w:rPr>
  </w:style>
  <w:style w:type="character" w:customStyle="1" w:styleId="BodyTextChar">
    <w:name w:val="Body Text Char"/>
    <w:basedOn w:val="DefaultParagraphFont"/>
    <w:rsid w:val="00365C20"/>
    <w:rPr>
      <w:lang w:val="en-US"/>
    </w:rPr>
  </w:style>
  <w:style w:type="paragraph" w:customStyle="1" w:styleId="EYTableBullet">
    <w:name w:val="EY Table Bullet"/>
    <w:basedOn w:val="Normal"/>
    <w:rsid w:val="00365C20"/>
    <w:pPr>
      <w:widowControl w:val="0"/>
      <w:numPr>
        <w:numId w:val="2"/>
      </w:numPr>
      <w:overflowPunct w:val="0"/>
      <w:autoSpaceDE w:val="0"/>
      <w:autoSpaceDN w:val="0"/>
      <w:adjustRightInd w:val="0"/>
      <w:spacing w:before="50" w:after="50" w:line="234" w:lineRule="exact"/>
      <w:ind w:left="216" w:hanging="216"/>
      <w:textAlignment w:val="baseline"/>
    </w:pPr>
    <w:rPr>
      <w:rFonts w:ascii="EYInterstate" w:hAnsi="EYInterstate"/>
      <w:color w:val="000000"/>
      <w:sz w:val="18"/>
      <w:szCs w:val="18"/>
    </w:rPr>
  </w:style>
  <w:style w:type="character" w:customStyle="1" w:styleId="BodyTextChar1">
    <w:name w:val="Body Text Char1"/>
    <w:link w:val="BodyText"/>
    <w:rsid w:val="00365C20"/>
    <w:rPr>
      <w:rFonts w:ascii="EYInterstate Light" w:hAnsi="EYInterstate Light"/>
      <w:color w:val="000000"/>
      <w:sz w:val="18"/>
      <w:lang w:val="x-none" w:eastAsia="x-none"/>
    </w:rPr>
  </w:style>
  <w:style w:type="character" w:customStyle="1" w:styleId="Heading7Char">
    <w:name w:val="Heading 7 Char"/>
    <w:basedOn w:val="DefaultParagraphFont"/>
    <w:link w:val="Heading7"/>
    <w:rsid w:val="00365C20"/>
    <w:rPr>
      <w:rFonts w:ascii="Calibri" w:hAnsi="Calibri"/>
      <w:color w:val="000000"/>
      <w:lang w:val="en-US"/>
    </w:rPr>
  </w:style>
  <w:style w:type="character" w:customStyle="1" w:styleId="Heading8Char">
    <w:name w:val="Heading 8 Char"/>
    <w:basedOn w:val="DefaultParagraphFont"/>
    <w:link w:val="Heading8"/>
    <w:rsid w:val="00365C20"/>
    <w:rPr>
      <w:rFonts w:ascii="Calibri" w:hAnsi="Calibri"/>
      <w:i/>
      <w:iCs/>
      <w:color w:val="000000"/>
      <w:lang w:val="en-US"/>
    </w:rPr>
  </w:style>
  <w:style w:type="character" w:customStyle="1" w:styleId="Heading9Char">
    <w:name w:val="Heading 9 Char"/>
    <w:basedOn w:val="DefaultParagraphFont"/>
    <w:link w:val="Heading9"/>
    <w:rsid w:val="00365C20"/>
    <w:rPr>
      <w:rFonts w:ascii="Cambria" w:hAnsi="Cambria"/>
      <w:color w:val="000000"/>
      <w:sz w:val="22"/>
      <w:szCs w:val="22"/>
      <w:lang w:val="en-US"/>
    </w:rPr>
  </w:style>
  <w:style w:type="character" w:styleId="Hyperlink">
    <w:name w:val="Hyperlink"/>
    <w:uiPriority w:val="99"/>
    <w:rsid w:val="00365C20"/>
    <w:rPr>
      <w:color w:val="0000FF"/>
      <w:u w:val="single"/>
    </w:rPr>
  </w:style>
  <w:style w:type="paragraph" w:styleId="FootnoteText">
    <w:name w:val="footnote text"/>
    <w:aliases w:val="fn,FT,ft,SD Footnote Text,Footnote Text AG"/>
    <w:basedOn w:val="Normal"/>
    <w:link w:val="FootnoteTextChar"/>
    <w:rsid w:val="00365C20"/>
    <w:rPr>
      <w:sz w:val="20"/>
      <w:szCs w:val="20"/>
    </w:rPr>
  </w:style>
  <w:style w:type="character" w:customStyle="1" w:styleId="FootnoteTextChar">
    <w:name w:val="Footnote Text Char"/>
    <w:aliases w:val="fn Char,FT Char,ft Char,SD Footnote Text Char,Footnote Text AG Char"/>
    <w:basedOn w:val="DefaultParagraphFont"/>
    <w:link w:val="FootnoteText"/>
    <w:rsid w:val="00365C20"/>
    <w:rPr>
      <w:sz w:val="20"/>
      <w:szCs w:val="20"/>
      <w:lang w:val="en-US"/>
    </w:rPr>
  </w:style>
  <w:style w:type="character" w:styleId="FootnoteReference">
    <w:name w:val="footnote reference"/>
    <w:aliases w:val="fr"/>
    <w:uiPriority w:val="99"/>
    <w:rsid w:val="00365C20"/>
    <w:rPr>
      <w:vertAlign w:val="superscript"/>
    </w:rPr>
  </w:style>
  <w:style w:type="paragraph" w:customStyle="1" w:styleId="EYnumlevel1">
    <w:name w:val="EY_num level 1"/>
    <w:basedOn w:val="Normal"/>
    <w:rsid w:val="00365C20"/>
    <w:pPr>
      <w:spacing w:after="120"/>
    </w:pPr>
    <w:rPr>
      <w:rFonts w:ascii="EYInterstate" w:hAnsi="EYInterstate"/>
      <w:b/>
      <w:color w:val="808080"/>
      <w:sz w:val="32"/>
    </w:rPr>
  </w:style>
  <w:style w:type="paragraph" w:customStyle="1" w:styleId="EYnumlevel2">
    <w:name w:val="EY_num level 2"/>
    <w:basedOn w:val="Normal"/>
    <w:rsid w:val="00365C20"/>
    <w:pPr>
      <w:numPr>
        <w:ilvl w:val="1"/>
        <w:numId w:val="3"/>
      </w:numPr>
      <w:spacing w:after="120"/>
    </w:pPr>
    <w:rPr>
      <w:rFonts w:ascii="EYInterstate" w:hAnsi="EYInterstate"/>
      <w:color w:val="808080"/>
      <w:sz w:val="32"/>
    </w:rPr>
  </w:style>
  <w:style w:type="paragraph" w:customStyle="1" w:styleId="EYnumlevel3">
    <w:name w:val="EY_num level 3"/>
    <w:basedOn w:val="Normal"/>
    <w:rsid w:val="00365C20"/>
    <w:pPr>
      <w:numPr>
        <w:ilvl w:val="2"/>
        <w:numId w:val="3"/>
      </w:numPr>
      <w:spacing w:after="120"/>
    </w:pPr>
    <w:rPr>
      <w:rFonts w:ascii="EYInterstate" w:hAnsi="EYInterstate"/>
      <w:b/>
      <w:color w:val="999999"/>
      <w:sz w:val="28"/>
    </w:rPr>
  </w:style>
  <w:style w:type="paragraph" w:customStyle="1" w:styleId="EYnumlevel4">
    <w:name w:val="EY_num level 4"/>
    <w:basedOn w:val="Normal"/>
    <w:rsid w:val="00365C20"/>
    <w:pPr>
      <w:numPr>
        <w:ilvl w:val="3"/>
        <w:numId w:val="3"/>
      </w:numPr>
      <w:spacing w:after="120"/>
    </w:pPr>
    <w:rPr>
      <w:rFonts w:ascii="EYInterstate" w:hAnsi="EYInterstate"/>
      <w:color w:val="808080"/>
      <w:sz w:val="22"/>
    </w:rPr>
  </w:style>
  <w:style w:type="paragraph" w:customStyle="1" w:styleId="EYnumlevel5">
    <w:name w:val="EY_num level 5"/>
    <w:basedOn w:val="Normal"/>
    <w:rsid w:val="00365C20"/>
    <w:pPr>
      <w:numPr>
        <w:ilvl w:val="4"/>
        <w:numId w:val="3"/>
      </w:numPr>
      <w:spacing w:after="120"/>
    </w:pPr>
    <w:rPr>
      <w:rFonts w:ascii="EYInterstate Light" w:hAnsi="EYInterstate Light"/>
      <w:color w:val="000000"/>
      <w:sz w:val="18"/>
    </w:rPr>
  </w:style>
  <w:style w:type="character" w:customStyle="1" w:styleId="Heading2Char">
    <w:name w:val="Heading 2 Char"/>
    <w:link w:val="Heading2"/>
    <w:uiPriority w:val="9"/>
    <w:rsid w:val="00365C20"/>
    <w:rPr>
      <w:rFonts w:ascii="Arial" w:hAnsi="Arial" w:cs="Arial"/>
      <w:bCs/>
      <w:iCs/>
      <w:color w:val="666666"/>
      <w:sz w:val="36"/>
      <w:szCs w:val="28"/>
      <w:lang w:val="es-MX"/>
    </w:rPr>
  </w:style>
  <w:style w:type="paragraph" w:styleId="ListParagraph">
    <w:name w:val="List Paragraph"/>
    <w:basedOn w:val="Normal"/>
    <w:qFormat/>
    <w:rsid w:val="00365C20"/>
    <w:pPr>
      <w:ind w:left="720"/>
      <w:contextualSpacing/>
    </w:pPr>
  </w:style>
  <w:style w:type="paragraph" w:styleId="TOCHeading">
    <w:name w:val="TOC Heading"/>
    <w:basedOn w:val="Heading1"/>
    <w:next w:val="Normal"/>
    <w:uiPriority w:val="39"/>
    <w:unhideWhenUsed/>
    <w:qFormat/>
    <w:rsid w:val="00A40FE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rsid w:val="00A40FE3"/>
    <w:pPr>
      <w:spacing w:after="100"/>
      <w:ind w:left="480"/>
    </w:pPr>
  </w:style>
  <w:style w:type="paragraph" w:styleId="TOC1">
    <w:name w:val="toc 1"/>
    <w:basedOn w:val="Normal"/>
    <w:next w:val="Normal"/>
    <w:autoRedefine/>
    <w:uiPriority w:val="39"/>
    <w:rsid w:val="00A40FE3"/>
    <w:pPr>
      <w:spacing w:after="100"/>
    </w:pPr>
  </w:style>
  <w:style w:type="paragraph" w:styleId="TOC2">
    <w:name w:val="toc 2"/>
    <w:basedOn w:val="Normal"/>
    <w:next w:val="Normal"/>
    <w:autoRedefine/>
    <w:uiPriority w:val="39"/>
    <w:rsid w:val="00A40FE3"/>
    <w:pPr>
      <w:spacing w:after="100"/>
      <w:ind w:left="240"/>
    </w:pPr>
  </w:style>
  <w:style w:type="character" w:styleId="FollowedHyperlink">
    <w:name w:val="FollowedHyperlink"/>
    <w:basedOn w:val="DefaultParagraphFont"/>
    <w:rsid w:val="001F2CEA"/>
    <w:rPr>
      <w:color w:val="800080" w:themeColor="followedHyperlink"/>
      <w:u w:val="single"/>
    </w:rPr>
  </w:style>
  <w:style w:type="character" w:customStyle="1" w:styleId="hps">
    <w:name w:val="hps"/>
    <w:basedOn w:val="DefaultParagraphFont"/>
    <w:rsid w:val="00423205"/>
  </w:style>
  <w:style w:type="character" w:styleId="CommentReference">
    <w:name w:val="annotation reference"/>
    <w:basedOn w:val="DefaultParagraphFont"/>
    <w:rsid w:val="002418E6"/>
    <w:rPr>
      <w:sz w:val="16"/>
      <w:szCs w:val="16"/>
    </w:rPr>
  </w:style>
  <w:style w:type="paragraph" w:styleId="CommentText">
    <w:name w:val="annotation text"/>
    <w:basedOn w:val="Normal"/>
    <w:link w:val="CommentTextChar"/>
    <w:rsid w:val="002418E6"/>
    <w:rPr>
      <w:sz w:val="20"/>
      <w:szCs w:val="20"/>
    </w:rPr>
  </w:style>
  <w:style w:type="character" w:customStyle="1" w:styleId="CommentTextChar">
    <w:name w:val="Comment Text Char"/>
    <w:basedOn w:val="DefaultParagraphFont"/>
    <w:link w:val="CommentText"/>
    <w:rsid w:val="002418E6"/>
    <w:rPr>
      <w:sz w:val="20"/>
      <w:szCs w:val="20"/>
      <w:lang w:val="en-US"/>
    </w:rPr>
  </w:style>
  <w:style w:type="paragraph" w:styleId="CommentSubject">
    <w:name w:val="annotation subject"/>
    <w:basedOn w:val="CommentText"/>
    <w:next w:val="CommentText"/>
    <w:link w:val="CommentSubjectChar"/>
    <w:rsid w:val="002418E6"/>
    <w:rPr>
      <w:b/>
      <w:bCs/>
    </w:rPr>
  </w:style>
  <w:style w:type="character" w:customStyle="1" w:styleId="CommentSubjectChar">
    <w:name w:val="Comment Subject Char"/>
    <w:basedOn w:val="CommentTextChar"/>
    <w:link w:val="CommentSubject"/>
    <w:rsid w:val="002418E6"/>
    <w:rPr>
      <w:b/>
      <w:bCs/>
      <w:sz w:val="20"/>
      <w:szCs w:val="20"/>
      <w:lang w:val="en-US"/>
    </w:rPr>
  </w:style>
  <w:style w:type="paragraph" w:styleId="Revision">
    <w:name w:val="Revision"/>
    <w:hidden/>
    <w:rsid w:val="002418E6"/>
    <w:rPr>
      <w:lang w:val="en-US"/>
    </w:rPr>
  </w:style>
  <w:style w:type="paragraph" w:customStyle="1" w:styleId="s-s">
    <w:name w:val="s-s"/>
    <w:basedOn w:val="Normal"/>
    <w:rsid w:val="00637BA4"/>
    <w:pPr>
      <w:spacing w:before="100" w:beforeAutospacing="1" w:after="100" w:afterAutospacing="1"/>
    </w:pPr>
    <w:rPr>
      <w:lang w:val="es-MX" w:eastAsia="es-MX"/>
    </w:rPr>
  </w:style>
  <w:style w:type="character" w:customStyle="1" w:styleId="loc">
    <w:name w:val="loc"/>
    <w:basedOn w:val="DefaultParagraphFont"/>
    <w:rsid w:val="00637BA4"/>
  </w:style>
  <w:style w:type="character" w:customStyle="1" w:styleId="apple-converted-space">
    <w:name w:val="apple-converted-space"/>
    <w:basedOn w:val="DefaultParagraphFont"/>
    <w:rsid w:val="00637BA4"/>
  </w:style>
  <w:style w:type="paragraph" w:styleId="NormalWeb">
    <w:name w:val="Normal (Web)"/>
    <w:basedOn w:val="Normal"/>
    <w:uiPriority w:val="99"/>
    <w:unhideWhenUsed/>
    <w:rsid w:val="00637BA4"/>
    <w:pPr>
      <w:spacing w:before="100" w:beforeAutospacing="1" w:after="100" w:afterAutospacing="1"/>
    </w:pPr>
    <w:rPr>
      <w:lang w:val="es-MX" w:eastAsia="es-MX"/>
    </w:rPr>
  </w:style>
  <w:style w:type="paragraph" w:customStyle="1" w:styleId="sumario">
    <w:name w:val="sumario"/>
    <w:basedOn w:val="Normal"/>
    <w:rsid w:val="00637BA4"/>
    <w:pPr>
      <w:spacing w:before="100" w:beforeAutospacing="1" w:after="100" w:afterAutospacing="1"/>
    </w:pPr>
    <w:rPr>
      <w:lang w:val="es-MX" w:eastAsia="es-MX"/>
    </w:rPr>
  </w:style>
  <w:style w:type="character" w:styleId="Emphasis">
    <w:name w:val="Emphasis"/>
    <w:basedOn w:val="DefaultParagraphFont"/>
    <w:uiPriority w:val="20"/>
    <w:qFormat/>
    <w:rsid w:val="00637BA4"/>
    <w:rPr>
      <w:i/>
      <w:iCs/>
    </w:rPr>
  </w:style>
  <w:style w:type="paragraph" w:customStyle="1" w:styleId="EYCoverTitle">
    <w:name w:val="EY Cover Title"/>
    <w:rsid w:val="00934ED9"/>
    <w:pPr>
      <w:tabs>
        <w:tab w:val="right" w:pos="6750"/>
      </w:tabs>
      <w:spacing w:line="560" w:lineRule="exact"/>
    </w:pPr>
    <w:rPr>
      <w:rFonts w:ascii="EYInterstate Regular" w:hAnsi="EYInterstate Regular"/>
      <w:color w:val="808080"/>
      <w:sz w:val="48"/>
      <w:szCs w:val="48"/>
      <w:lang w:val="en-US"/>
    </w:rPr>
  </w:style>
  <w:style w:type="paragraph" w:customStyle="1" w:styleId="EYCoverSubTitle">
    <w:name w:val="EY Cover SubTitle"/>
    <w:basedOn w:val="EYCoverTitle"/>
    <w:autoRedefine/>
    <w:rsid w:val="00C65F3F"/>
    <w:pPr>
      <w:tabs>
        <w:tab w:val="clear" w:pos="6750"/>
      </w:tabs>
      <w:spacing w:line="420" w:lineRule="exact"/>
      <w:jc w:val="right"/>
    </w:pPr>
    <w:rPr>
      <w:color w:val="auto"/>
      <w:sz w:val="32"/>
      <w:szCs w:val="32"/>
      <w:lang w:val="es-MX"/>
    </w:rPr>
  </w:style>
  <w:style w:type="character" w:customStyle="1" w:styleId="EYBodytextnoparaspaceChar">
    <w:name w:val="EY Body text (no para space) Char"/>
    <w:basedOn w:val="DefaultParagraphFont"/>
    <w:link w:val="EYBodytextnoparaspace"/>
    <w:rsid w:val="00E55EEB"/>
    <w:rPr>
      <w:rFonts w:ascii="Arial" w:hAnsi="Arial"/>
      <w:kern w:val="12"/>
      <w:sz w:val="20"/>
      <w:lang w:val="en-US"/>
    </w:rPr>
  </w:style>
  <w:style w:type="character" w:styleId="Strong">
    <w:name w:val="Strong"/>
    <w:basedOn w:val="DefaultParagraphFont"/>
    <w:uiPriority w:val="22"/>
    <w:qFormat/>
    <w:rsid w:val="00477010"/>
    <w:rPr>
      <w:b/>
      <w:bCs/>
    </w:rPr>
  </w:style>
  <w:style w:type="character" w:customStyle="1" w:styleId="comments-text2">
    <w:name w:val="comments-text2"/>
    <w:basedOn w:val="DefaultParagraphFont"/>
    <w:rsid w:val="00477010"/>
  </w:style>
  <w:style w:type="character" w:customStyle="1" w:styleId="st1">
    <w:name w:val="st1"/>
    <w:basedOn w:val="DefaultParagraphFont"/>
    <w:rsid w:val="001B21E0"/>
  </w:style>
  <w:style w:type="character" w:customStyle="1" w:styleId="UnresolvedMention1">
    <w:name w:val="Unresolved Mention1"/>
    <w:basedOn w:val="DefaultParagraphFont"/>
    <w:uiPriority w:val="99"/>
    <w:semiHidden/>
    <w:unhideWhenUsed/>
    <w:rsid w:val="00696782"/>
    <w:rPr>
      <w:color w:val="605E5C"/>
      <w:shd w:val="clear" w:color="auto" w:fill="E1DFDD"/>
    </w:rPr>
  </w:style>
  <w:style w:type="character" w:styleId="UnresolvedMention">
    <w:name w:val="Unresolved Mention"/>
    <w:basedOn w:val="DefaultParagraphFont"/>
    <w:uiPriority w:val="99"/>
    <w:semiHidden/>
    <w:unhideWhenUsed/>
    <w:rsid w:val="0020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0175">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468596950">
          <w:marLeft w:val="0"/>
          <w:marRight w:val="0"/>
          <w:marTop w:val="0"/>
          <w:marBottom w:val="0"/>
          <w:divBdr>
            <w:top w:val="none" w:sz="0" w:space="0" w:color="auto"/>
            <w:left w:val="none" w:sz="0" w:space="0" w:color="auto"/>
            <w:bottom w:val="none" w:sz="0" w:space="0" w:color="auto"/>
            <w:right w:val="none" w:sz="0" w:space="0" w:color="auto"/>
          </w:divBdr>
          <w:divsChild>
            <w:div w:id="1118446829">
              <w:marLeft w:val="0"/>
              <w:marRight w:val="0"/>
              <w:marTop w:val="0"/>
              <w:marBottom w:val="0"/>
              <w:divBdr>
                <w:top w:val="none" w:sz="0" w:space="0" w:color="auto"/>
                <w:left w:val="none" w:sz="0" w:space="0" w:color="auto"/>
                <w:bottom w:val="none" w:sz="0" w:space="0" w:color="auto"/>
                <w:right w:val="none" w:sz="0" w:space="0" w:color="auto"/>
              </w:divBdr>
              <w:divsChild>
                <w:div w:id="75636853">
                  <w:marLeft w:val="0"/>
                  <w:marRight w:val="0"/>
                  <w:marTop w:val="0"/>
                  <w:marBottom w:val="0"/>
                  <w:divBdr>
                    <w:top w:val="none" w:sz="0" w:space="0" w:color="auto"/>
                    <w:left w:val="none" w:sz="0" w:space="0" w:color="auto"/>
                    <w:bottom w:val="none" w:sz="0" w:space="0" w:color="auto"/>
                    <w:right w:val="none" w:sz="0" w:space="0" w:color="auto"/>
                  </w:divBdr>
                  <w:divsChild>
                    <w:div w:id="58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8198">
      <w:bodyDiv w:val="1"/>
      <w:marLeft w:val="0"/>
      <w:marRight w:val="0"/>
      <w:marTop w:val="0"/>
      <w:marBottom w:val="0"/>
      <w:divBdr>
        <w:top w:val="none" w:sz="0" w:space="0" w:color="auto"/>
        <w:left w:val="none" w:sz="0" w:space="0" w:color="auto"/>
        <w:bottom w:val="none" w:sz="0" w:space="0" w:color="auto"/>
        <w:right w:val="none" w:sz="0" w:space="0" w:color="auto"/>
      </w:divBdr>
      <w:divsChild>
        <w:div w:id="503055060">
          <w:marLeft w:val="0"/>
          <w:marRight w:val="0"/>
          <w:marTop w:val="0"/>
          <w:marBottom w:val="0"/>
          <w:divBdr>
            <w:top w:val="none" w:sz="0" w:space="0" w:color="auto"/>
            <w:left w:val="none" w:sz="0" w:space="0" w:color="auto"/>
            <w:bottom w:val="none" w:sz="0" w:space="0" w:color="auto"/>
            <w:right w:val="none" w:sz="0" w:space="0" w:color="auto"/>
          </w:divBdr>
          <w:divsChild>
            <w:div w:id="111617540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667289817">
                          <w:marLeft w:val="0"/>
                          <w:marRight w:val="0"/>
                          <w:marTop w:val="0"/>
                          <w:marBottom w:val="0"/>
                          <w:divBdr>
                            <w:top w:val="none" w:sz="0" w:space="0" w:color="auto"/>
                            <w:left w:val="none" w:sz="0" w:space="0" w:color="auto"/>
                            <w:bottom w:val="none" w:sz="0" w:space="0" w:color="auto"/>
                            <w:right w:val="none" w:sz="0" w:space="0" w:color="auto"/>
                          </w:divBdr>
                          <w:divsChild>
                            <w:div w:id="354430466">
                              <w:marLeft w:val="0"/>
                              <w:marRight w:val="0"/>
                              <w:marTop w:val="0"/>
                              <w:marBottom w:val="0"/>
                              <w:divBdr>
                                <w:top w:val="none" w:sz="0" w:space="0" w:color="auto"/>
                                <w:left w:val="none" w:sz="0" w:space="0" w:color="auto"/>
                                <w:bottom w:val="none" w:sz="0" w:space="0" w:color="auto"/>
                                <w:right w:val="none" w:sz="0" w:space="0" w:color="auto"/>
                              </w:divBdr>
                              <w:divsChild>
                                <w:div w:id="2061396082">
                                  <w:marLeft w:val="0"/>
                                  <w:marRight w:val="0"/>
                                  <w:marTop w:val="0"/>
                                  <w:marBottom w:val="0"/>
                                  <w:divBdr>
                                    <w:top w:val="none" w:sz="0" w:space="0" w:color="auto"/>
                                    <w:left w:val="none" w:sz="0" w:space="0" w:color="auto"/>
                                    <w:bottom w:val="none" w:sz="0" w:space="0" w:color="auto"/>
                                    <w:right w:val="none" w:sz="0" w:space="0" w:color="auto"/>
                                  </w:divBdr>
                                  <w:divsChild>
                                    <w:div w:id="357507164">
                                      <w:marLeft w:val="0"/>
                                      <w:marRight w:val="0"/>
                                      <w:marTop w:val="0"/>
                                      <w:marBottom w:val="0"/>
                                      <w:divBdr>
                                        <w:top w:val="none" w:sz="0" w:space="0" w:color="auto"/>
                                        <w:left w:val="none" w:sz="0" w:space="0" w:color="auto"/>
                                        <w:bottom w:val="none" w:sz="0" w:space="0" w:color="auto"/>
                                        <w:right w:val="none" w:sz="0" w:space="0" w:color="auto"/>
                                      </w:divBdr>
                                      <w:divsChild>
                                        <w:div w:id="896237364">
                                          <w:marLeft w:val="0"/>
                                          <w:marRight w:val="0"/>
                                          <w:marTop w:val="0"/>
                                          <w:marBottom w:val="0"/>
                                          <w:divBdr>
                                            <w:top w:val="none" w:sz="0" w:space="0" w:color="auto"/>
                                            <w:left w:val="none" w:sz="0" w:space="0" w:color="auto"/>
                                            <w:bottom w:val="none" w:sz="0" w:space="0" w:color="auto"/>
                                            <w:right w:val="none" w:sz="0" w:space="0" w:color="auto"/>
                                          </w:divBdr>
                                          <w:divsChild>
                                            <w:div w:id="511574124">
                                              <w:marLeft w:val="0"/>
                                              <w:marRight w:val="0"/>
                                              <w:marTop w:val="0"/>
                                              <w:marBottom w:val="0"/>
                                              <w:divBdr>
                                                <w:top w:val="none" w:sz="0" w:space="0" w:color="auto"/>
                                                <w:left w:val="none" w:sz="0" w:space="0" w:color="auto"/>
                                                <w:bottom w:val="none" w:sz="0" w:space="0" w:color="auto"/>
                                                <w:right w:val="none" w:sz="0" w:space="0" w:color="auto"/>
                                              </w:divBdr>
                                              <w:divsChild>
                                                <w:div w:id="728268776">
                                                  <w:marLeft w:val="0"/>
                                                  <w:marRight w:val="0"/>
                                                  <w:marTop w:val="0"/>
                                                  <w:marBottom w:val="0"/>
                                                  <w:divBdr>
                                                    <w:top w:val="none" w:sz="0" w:space="0" w:color="auto"/>
                                                    <w:left w:val="none" w:sz="0" w:space="0" w:color="auto"/>
                                                    <w:bottom w:val="none" w:sz="0" w:space="0" w:color="auto"/>
                                                    <w:right w:val="none" w:sz="0" w:space="0" w:color="auto"/>
                                                  </w:divBdr>
                                                  <w:divsChild>
                                                    <w:div w:id="1527017271">
                                                      <w:marLeft w:val="0"/>
                                                      <w:marRight w:val="0"/>
                                                      <w:marTop w:val="0"/>
                                                      <w:marBottom w:val="0"/>
                                                      <w:divBdr>
                                                        <w:top w:val="none" w:sz="0" w:space="0" w:color="auto"/>
                                                        <w:left w:val="none" w:sz="0" w:space="0" w:color="auto"/>
                                                        <w:bottom w:val="none" w:sz="0" w:space="0" w:color="auto"/>
                                                        <w:right w:val="none" w:sz="0" w:space="0" w:color="auto"/>
                                                      </w:divBdr>
                                                    </w:div>
                                                    <w:div w:id="1665739021">
                                                      <w:marLeft w:val="0"/>
                                                      <w:marRight w:val="0"/>
                                                      <w:marTop w:val="0"/>
                                                      <w:marBottom w:val="0"/>
                                                      <w:divBdr>
                                                        <w:top w:val="none" w:sz="0" w:space="0" w:color="auto"/>
                                                        <w:left w:val="none" w:sz="0" w:space="0" w:color="auto"/>
                                                        <w:bottom w:val="none" w:sz="0" w:space="0" w:color="auto"/>
                                                        <w:right w:val="none" w:sz="0" w:space="0" w:color="auto"/>
                                                      </w:divBdr>
                                                      <w:divsChild>
                                                        <w:div w:id="1603880584">
                                                          <w:marLeft w:val="0"/>
                                                          <w:marRight w:val="0"/>
                                                          <w:marTop w:val="0"/>
                                                          <w:marBottom w:val="0"/>
                                                          <w:divBdr>
                                                            <w:top w:val="none" w:sz="0" w:space="0" w:color="auto"/>
                                                            <w:left w:val="none" w:sz="0" w:space="0" w:color="auto"/>
                                                            <w:bottom w:val="none" w:sz="0" w:space="0" w:color="auto"/>
                                                            <w:right w:val="none" w:sz="0" w:space="0" w:color="auto"/>
                                                          </w:divBdr>
                                                          <w:divsChild>
                                                            <w:div w:id="2013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4646">
                                              <w:marLeft w:val="0"/>
                                              <w:marRight w:val="0"/>
                                              <w:marTop w:val="0"/>
                                              <w:marBottom w:val="0"/>
                                              <w:divBdr>
                                                <w:top w:val="none" w:sz="0" w:space="0" w:color="auto"/>
                                                <w:left w:val="none" w:sz="0" w:space="0" w:color="auto"/>
                                                <w:bottom w:val="none" w:sz="0" w:space="0" w:color="auto"/>
                                                <w:right w:val="none" w:sz="0" w:space="0" w:color="auto"/>
                                              </w:divBdr>
                                              <w:divsChild>
                                                <w:div w:id="463424957">
                                                  <w:marLeft w:val="0"/>
                                                  <w:marRight w:val="0"/>
                                                  <w:marTop w:val="0"/>
                                                  <w:marBottom w:val="0"/>
                                                  <w:divBdr>
                                                    <w:top w:val="none" w:sz="0" w:space="0" w:color="auto"/>
                                                    <w:left w:val="none" w:sz="0" w:space="0" w:color="auto"/>
                                                    <w:bottom w:val="none" w:sz="0" w:space="0" w:color="auto"/>
                                                    <w:right w:val="none" w:sz="0" w:space="0" w:color="auto"/>
                                                  </w:divBdr>
                                                  <w:divsChild>
                                                    <w:div w:id="1383334322">
                                                      <w:marLeft w:val="0"/>
                                                      <w:marRight w:val="0"/>
                                                      <w:marTop w:val="0"/>
                                                      <w:marBottom w:val="0"/>
                                                      <w:divBdr>
                                                        <w:top w:val="none" w:sz="0" w:space="0" w:color="auto"/>
                                                        <w:left w:val="none" w:sz="0" w:space="0" w:color="auto"/>
                                                        <w:bottom w:val="none" w:sz="0" w:space="0" w:color="auto"/>
                                                        <w:right w:val="none" w:sz="0" w:space="0" w:color="auto"/>
                                                      </w:divBdr>
                                                      <w:divsChild>
                                                        <w:div w:id="1436288776">
                                                          <w:marLeft w:val="0"/>
                                                          <w:marRight w:val="0"/>
                                                          <w:marTop w:val="0"/>
                                                          <w:marBottom w:val="0"/>
                                                          <w:divBdr>
                                                            <w:top w:val="none" w:sz="0" w:space="0" w:color="auto"/>
                                                            <w:left w:val="none" w:sz="0" w:space="0" w:color="auto"/>
                                                            <w:bottom w:val="none" w:sz="0" w:space="0" w:color="auto"/>
                                                            <w:right w:val="none" w:sz="0" w:space="0" w:color="auto"/>
                                                          </w:divBdr>
                                                          <w:divsChild>
                                                            <w:div w:id="655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296786">
      <w:bodyDiv w:val="1"/>
      <w:marLeft w:val="0"/>
      <w:marRight w:val="0"/>
      <w:marTop w:val="0"/>
      <w:marBottom w:val="0"/>
      <w:divBdr>
        <w:top w:val="none" w:sz="0" w:space="0" w:color="auto"/>
        <w:left w:val="none" w:sz="0" w:space="0" w:color="auto"/>
        <w:bottom w:val="none" w:sz="0" w:space="0" w:color="auto"/>
        <w:right w:val="none" w:sz="0" w:space="0" w:color="auto"/>
      </w:divBdr>
      <w:divsChild>
        <w:div w:id="1894923122">
          <w:marLeft w:val="0"/>
          <w:marRight w:val="0"/>
          <w:marTop w:val="0"/>
          <w:marBottom w:val="0"/>
          <w:divBdr>
            <w:top w:val="none" w:sz="0" w:space="0" w:color="auto"/>
            <w:left w:val="none" w:sz="0" w:space="0" w:color="auto"/>
            <w:bottom w:val="none" w:sz="0" w:space="0" w:color="auto"/>
            <w:right w:val="none" w:sz="0" w:space="0" w:color="auto"/>
          </w:divBdr>
        </w:div>
      </w:divsChild>
    </w:div>
    <w:div w:id="433137430">
      <w:bodyDiv w:val="1"/>
      <w:marLeft w:val="0"/>
      <w:marRight w:val="0"/>
      <w:marTop w:val="0"/>
      <w:marBottom w:val="0"/>
      <w:divBdr>
        <w:top w:val="none" w:sz="0" w:space="0" w:color="auto"/>
        <w:left w:val="none" w:sz="0" w:space="0" w:color="auto"/>
        <w:bottom w:val="none" w:sz="0" w:space="0" w:color="auto"/>
        <w:right w:val="none" w:sz="0" w:space="0" w:color="auto"/>
      </w:divBdr>
      <w:divsChild>
        <w:div w:id="1415935699">
          <w:marLeft w:val="0"/>
          <w:marRight w:val="0"/>
          <w:marTop w:val="0"/>
          <w:marBottom w:val="0"/>
          <w:divBdr>
            <w:top w:val="none" w:sz="0" w:space="0" w:color="auto"/>
            <w:left w:val="none" w:sz="0" w:space="0" w:color="auto"/>
            <w:bottom w:val="none" w:sz="0" w:space="0" w:color="auto"/>
            <w:right w:val="none" w:sz="0" w:space="0" w:color="auto"/>
          </w:divBdr>
          <w:divsChild>
            <w:div w:id="852450429">
              <w:marLeft w:val="0"/>
              <w:marRight w:val="0"/>
              <w:marTop w:val="0"/>
              <w:marBottom w:val="0"/>
              <w:divBdr>
                <w:top w:val="none" w:sz="0" w:space="0" w:color="auto"/>
                <w:left w:val="none" w:sz="0" w:space="0" w:color="auto"/>
                <w:bottom w:val="none" w:sz="0" w:space="0" w:color="auto"/>
                <w:right w:val="none" w:sz="0" w:space="0" w:color="auto"/>
              </w:divBdr>
              <w:divsChild>
                <w:div w:id="1763143909">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sChild>
                        <w:div w:id="1772242972">
                          <w:marLeft w:val="0"/>
                          <w:marRight w:val="0"/>
                          <w:marTop w:val="0"/>
                          <w:marBottom w:val="0"/>
                          <w:divBdr>
                            <w:top w:val="none" w:sz="0" w:space="0" w:color="auto"/>
                            <w:left w:val="none" w:sz="0" w:space="0" w:color="auto"/>
                            <w:bottom w:val="none" w:sz="0" w:space="0" w:color="auto"/>
                            <w:right w:val="none" w:sz="0" w:space="0" w:color="auto"/>
                          </w:divBdr>
                          <w:divsChild>
                            <w:div w:id="718285696">
                              <w:marLeft w:val="0"/>
                              <w:marRight w:val="0"/>
                              <w:marTop w:val="0"/>
                              <w:marBottom w:val="0"/>
                              <w:divBdr>
                                <w:top w:val="none" w:sz="0" w:space="0" w:color="auto"/>
                                <w:left w:val="none" w:sz="0" w:space="0" w:color="auto"/>
                                <w:bottom w:val="none" w:sz="0" w:space="0" w:color="auto"/>
                                <w:right w:val="none" w:sz="0" w:space="0" w:color="auto"/>
                              </w:divBdr>
                              <w:divsChild>
                                <w:div w:id="1320231659">
                                  <w:marLeft w:val="0"/>
                                  <w:marRight w:val="0"/>
                                  <w:marTop w:val="0"/>
                                  <w:marBottom w:val="0"/>
                                  <w:divBdr>
                                    <w:top w:val="none" w:sz="0" w:space="0" w:color="auto"/>
                                    <w:left w:val="none" w:sz="0" w:space="0" w:color="auto"/>
                                    <w:bottom w:val="none" w:sz="0" w:space="0" w:color="auto"/>
                                    <w:right w:val="none" w:sz="0" w:space="0" w:color="auto"/>
                                  </w:divBdr>
                                  <w:divsChild>
                                    <w:div w:id="217515677">
                                      <w:marLeft w:val="-225"/>
                                      <w:marRight w:val="-225"/>
                                      <w:marTop w:val="0"/>
                                      <w:marBottom w:val="0"/>
                                      <w:divBdr>
                                        <w:top w:val="none" w:sz="0" w:space="0" w:color="auto"/>
                                        <w:left w:val="none" w:sz="0" w:space="0" w:color="auto"/>
                                        <w:bottom w:val="none" w:sz="0" w:space="0" w:color="auto"/>
                                        <w:right w:val="none" w:sz="0" w:space="0" w:color="auto"/>
                                      </w:divBdr>
                                      <w:divsChild>
                                        <w:div w:id="439496050">
                                          <w:marLeft w:val="0"/>
                                          <w:marRight w:val="0"/>
                                          <w:marTop w:val="0"/>
                                          <w:marBottom w:val="0"/>
                                          <w:divBdr>
                                            <w:top w:val="none" w:sz="0" w:space="0" w:color="auto"/>
                                            <w:left w:val="none" w:sz="0" w:space="0" w:color="auto"/>
                                            <w:bottom w:val="none" w:sz="0" w:space="0" w:color="auto"/>
                                            <w:right w:val="none" w:sz="0" w:space="0" w:color="auto"/>
                                          </w:divBdr>
                                          <w:divsChild>
                                            <w:div w:id="1683388625">
                                              <w:marLeft w:val="0"/>
                                              <w:marRight w:val="0"/>
                                              <w:marTop w:val="0"/>
                                              <w:marBottom w:val="0"/>
                                              <w:divBdr>
                                                <w:top w:val="none" w:sz="0" w:space="0" w:color="auto"/>
                                                <w:left w:val="none" w:sz="0" w:space="0" w:color="auto"/>
                                                <w:bottom w:val="none" w:sz="0" w:space="0" w:color="auto"/>
                                                <w:right w:val="none" w:sz="0" w:space="0" w:color="auto"/>
                                              </w:divBdr>
                                              <w:divsChild>
                                                <w:div w:id="1653363627">
                                                  <w:marLeft w:val="0"/>
                                                  <w:marRight w:val="0"/>
                                                  <w:marTop w:val="0"/>
                                                  <w:marBottom w:val="0"/>
                                                  <w:divBdr>
                                                    <w:top w:val="none" w:sz="0" w:space="0" w:color="auto"/>
                                                    <w:left w:val="none" w:sz="0" w:space="0" w:color="auto"/>
                                                    <w:bottom w:val="none" w:sz="0" w:space="0" w:color="auto"/>
                                                    <w:right w:val="none" w:sz="0" w:space="0" w:color="auto"/>
                                                  </w:divBdr>
                                                  <w:divsChild>
                                                    <w:div w:id="1245992949">
                                                      <w:marLeft w:val="0"/>
                                                      <w:marRight w:val="0"/>
                                                      <w:marTop w:val="0"/>
                                                      <w:marBottom w:val="0"/>
                                                      <w:divBdr>
                                                        <w:top w:val="none" w:sz="0" w:space="0" w:color="auto"/>
                                                        <w:left w:val="none" w:sz="0" w:space="0" w:color="auto"/>
                                                        <w:bottom w:val="none" w:sz="0" w:space="0" w:color="auto"/>
                                                        <w:right w:val="none" w:sz="0" w:space="0" w:color="auto"/>
                                                      </w:divBdr>
                                                      <w:divsChild>
                                                        <w:div w:id="1182937223">
                                                          <w:marLeft w:val="0"/>
                                                          <w:marRight w:val="0"/>
                                                          <w:marTop w:val="0"/>
                                                          <w:marBottom w:val="0"/>
                                                          <w:divBdr>
                                                            <w:top w:val="none" w:sz="0" w:space="0" w:color="auto"/>
                                                            <w:left w:val="none" w:sz="0" w:space="0" w:color="auto"/>
                                                            <w:bottom w:val="none" w:sz="0" w:space="0" w:color="auto"/>
                                                            <w:right w:val="none" w:sz="0" w:space="0" w:color="auto"/>
                                                          </w:divBdr>
                                                          <w:divsChild>
                                                            <w:div w:id="55519243">
                                                              <w:marLeft w:val="0"/>
                                                              <w:marRight w:val="0"/>
                                                              <w:marTop w:val="0"/>
                                                              <w:marBottom w:val="0"/>
                                                              <w:divBdr>
                                                                <w:top w:val="none" w:sz="0" w:space="0" w:color="auto"/>
                                                                <w:left w:val="none" w:sz="0" w:space="0" w:color="auto"/>
                                                                <w:bottom w:val="none" w:sz="0" w:space="0" w:color="auto"/>
                                                                <w:right w:val="none" w:sz="0" w:space="0" w:color="auto"/>
                                                              </w:divBdr>
                                                              <w:divsChild>
                                                                <w:div w:id="1711687451">
                                                                  <w:marLeft w:val="0"/>
                                                                  <w:marRight w:val="0"/>
                                                                  <w:marTop w:val="75"/>
                                                                  <w:marBottom w:val="0"/>
                                                                  <w:divBdr>
                                                                    <w:top w:val="none" w:sz="0" w:space="0" w:color="auto"/>
                                                                    <w:left w:val="none" w:sz="0" w:space="0" w:color="auto"/>
                                                                    <w:bottom w:val="none" w:sz="0" w:space="0" w:color="auto"/>
                                                                    <w:right w:val="none" w:sz="0" w:space="0" w:color="auto"/>
                                                                  </w:divBdr>
                                                                  <w:divsChild>
                                                                    <w:div w:id="1734424309">
                                                                      <w:marLeft w:val="0"/>
                                                                      <w:marRight w:val="0"/>
                                                                      <w:marTop w:val="0"/>
                                                                      <w:marBottom w:val="0"/>
                                                                      <w:divBdr>
                                                                        <w:top w:val="none" w:sz="0" w:space="0" w:color="auto"/>
                                                                        <w:left w:val="none" w:sz="0" w:space="0" w:color="auto"/>
                                                                        <w:bottom w:val="none" w:sz="0" w:space="0" w:color="auto"/>
                                                                        <w:right w:val="none" w:sz="0" w:space="0" w:color="auto"/>
                                                                      </w:divBdr>
                                                                      <w:divsChild>
                                                                        <w:div w:id="1066227244">
                                                                          <w:marLeft w:val="0"/>
                                                                          <w:marRight w:val="0"/>
                                                                          <w:marTop w:val="0"/>
                                                                          <w:marBottom w:val="0"/>
                                                                          <w:divBdr>
                                                                            <w:top w:val="none" w:sz="0" w:space="0" w:color="auto"/>
                                                                            <w:left w:val="none" w:sz="0" w:space="0" w:color="auto"/>
                                                                            <w:bottom w:val="none" w:sz="0" w:space="0" w:color="auto"/>
                                                                            <w:right w:val="none" w:sz="0" w:space="0" w:color="auto"/>
                                                                          </w:divBdr>
                                                                          <w:divsChild>
                                                                            <w:div w:id="2126341899">
                                                                              <w:marLeft w:val="0"/>
                                                                              <w:marRight w:val="0"/>
                                                                              <w:marTop w:val="0"/>
                                                                              <w:marBottom w:val="0"/>
                                                                              <w:divBdr>
                                                                                <w:top w:val="none" w:sz="0" w:space="0" w:color="auto"/>
                                                                                <w:left w:val="none" w:sz="0" w:space="0" w:color="auto"/>
                                                                                <w:bottom w:val="none" w:sz="0" w:space="0" w:color="auto"/>
                                                                                <w:right w:val="none" w:sz="0" w:space="0" w:color="auto"/>
                                                                              </w:divBdr>
                                                                              <w:divsChild>
                                                                                <w:div w:id="315574334">
                                                                                  <w:marLeft w:val="0"/>
                                                                                  <w:marRight w:val="0"/>
                                                                                  <w:marTop w:val="0"/>
                                                                                  <w:marBottom w:val="0"/>
                                                                                  <w:divBdr>
                                                                                    <w:top w:val="none" w:sz="0" w:space="0" w:color="auto"/>
                                                                                    <w:left w:val="none" w:sz="0" w:space="0" w:color="auto"/>
                                                                                    <w:bottom w:val="none" w:sz="0" w:space="0" w:color="auto"/>
                                                                                    <w:right w:val="none" w:sz="0" w:space="0" w:color="auto"/>
                                                                                  </w:divBdr>
                                                                                  <w:divsChild>
                                                                                    <w:div w:id="589387589">
                                                                                      <w:marLeft w:val="0"/>
                                                                                      <w:marRight w:val="0"/>
                                                                                      <w:marTop w:val="0"/>
                                                                                      <w:marBottom w:val="0"/>
                                                                                      <w:divBdr>
                                                                                        <w:top w:val="none" w:sz="0" w:space="0" w:color="auto"/>
                                                                                        <w:left w:val="none" w:sz="0" w:space="0" w:color="auto"/>
                                                                                        <w:bottom w:val="none" w:sz="0" w:space="0" w:color="auto"/>
                                                                                        <w:right w:val="none" w:sz="0" w:space="0" w:color="auto"/>
                                                                                      </w:divBdr>
                                                                                      <w:divsChild>
                                                                                        <w:div w:id="1514880132">
                                                                                          <w:marLeft w:val="0"/>
                                                                                          <w:marRight w:val="0"/>
                                                                                          <w:marTop w:val="0"/>
                                                                                          <w:marBottom w:val="0"/>
                                                                                          <w:divBdr>
                                                                                            <w:top w:val="none" w:sz="0" w:space="0" w:color="auto"/>
                                                                                            <w:left w:val="none" w:sz="0" w:space="0" w:color="auto"/>
                                                                                            <w:bottom w:val="none" w:sz="0" w:space="0" w:color="auto"/>
                                                                                            <w:right w:val="none" w:sz="0" w:space="0" w:color="auto"/>
                                                                                          </w:divBdr>
                                                                                          <w:divsChild>
                                                                                            <w:div w:id="203759704">
                                                                                              <w:marLeft w:val="0"/>
                                                                                              <w:marRight w:val="0"/>
                                                                                              <w:marTop w:val="0"/>
                                                                                              <w:marBottom w:val="0"/>
                                                                                              <w:divBdr>
                                                                                                <w:top w:val="none" w:sz="0" w:space="0" w:color="auto"/>
                                                                                                <w:left w:val="none" w:sz="0" w:space="0" w:color="auto"/>
                                                                                                <w:bottom w:val="none" w:sz="0" w:space="0" w:color="auto"/>
                                                                                                <w:right w:val="none" w:sz="0" w:space="0" w:color="auto"/>
                                                                                              </w:divBdr>
                                                                                              <w:divsChild>
                                                                                                <w:div w:id="1548830712">
                                                                                                  <w:marLeft w:val="0"/>
                                                                                                  <w:marRight w:val="0"/>
                                                                                                  <w:marTop w:val="0"/>
                                                                                                  <w:marBottom w:val="0"/>
                                                                                                  <w:divBdr>
                                                                                                    <w:top w:val="none" w:sz="0" w:space="0" w:color="auto"/>
                                                                                                    <w:left w:val="none" w:sz="0" w:space="0" w:color="auto"/>
                                                                                                    <w:bottom w:val="none" w:sz="0" w:space="0" w:color="auto"/>
                                                                                                    <w:right w:val="none" w:sz="0" w:space="0" w:color="auto"/>
                                                                                                  </w:divBdr>
                                                                                                  <w:divsChild>
                                                                                                    <w:div w:id="112291206">
                                                                                                      <w:marLeft w:val="0"/>
                                                                                                      <w:marRight w:val="0"/>
                                                                                                      <w:marTop w:val="0"/>
                                                                                                      <w:marBottom w:val="0"/>
                                                                                                      <w:divBdr>
                                                                                                        <w:top w:val="none" w:sz="0" w:space="0" w:color="auto"/>
                                                                                                        <w:left w:val="none" w:sz="0" w:space="0" w:color="auto"/>
                                                                                                        <w:bottom w:val="none" w:sz="0" w:space="0" w:color="auto"/>
                                                                                                        <w:right w:val="none" w:sz="0" w:space="0" w:color="auto"/>
                                                                                                      </w:divBdr>
                                                                                                      <w:divsChild>
                                                                                                        <w:div w:id="2066952779">
                                                                                                          <w:marLeft w:val="0"/>
                                                                                                          <w:marRight w:val="0"/>
                                                                                                          <w:marTop w:val="0"/>
                                                                                                          <w:marBottom w:val="0"/>
                                                                                                          <w:divBdr>
                                                                                                            <w:top w:val="none" w:sz="0" w:space="0" w:color="auto"/>
                                                                                                            <w:left w:val="none" w:sz="0" w:space="0" w:color="auto"/>
                                                                                                            <w:bottom w:val="none" w:sz="0" w:space="0" w:color="auto"/>
                                                                                                            <w:right w:val="none" w:sz="0" w:space="0" w:color="auto"/>
                                                                                                          </w:divBdr>
                                                                                                          <w:divsChild>
                                                                                                            <w:div w:id="112598918">
                                                                                                              <w:marLeft w:val="0"/>
                                                                                                              <w:marRight w:val="0"/>
                                                                                                              <w:marTop w:val="0"/>
                                                                                                              <w:marBottom w:val="0"/>
                                                                                                              <w:divBdr>
                                                                                                                <w:top w:val="none" w:sz="0" w:space="0" w:color="auto"/>
                                                                                                                <w:left w:val="none" w:sz="0" w:space="0" w:color="auto"/>
                                                                                                                <w:bottom w:val="none" w:sz="0" w:space="0" w:color="auto"/>
                                                                                                                <w:right w:val="none" w:sz="0" w:space="0" w:color="auto"/>
                                                                                                              </w:divBdr>
                                                                                                            </w:div>
                                                                                                            <w:div w:id="160198842">
                                                                                                              <w:marLeft w:val="0"/>
                                                                                                              <w:marRight w:val="0"/>
                                                                                                              <w:marTop w:val="0"/>
                                                                                                              <w:marBottom w:val="0"/>
                                                                                                              <w:divBdr>
                                                                                                                <w:top w:val="none" w:sz="0" w:space="0" w:color="auto"/>
                                                                                                                <w:left w:val="none" w:sz="0" w:space="0" w:color="auto"/>
                                                                                                                <w:bottom w:val="none" w:sz="0" w:space="0" w:color="auto"/>
                                                                                                                <w:right w:val="none" w:sz="0" w:space="0" w:color="auto"/>
                                                                                                              </w:divBdr>
                                                                                                            </w:div>
                                                                                                            <w:div w:id="213540305">
                                                                                                              <w:marLeft w:val="0"/>
                                                                                                              <w:marRight w:val="0"/>
                                                                                                              <w:marTop w:val="0"/>
                                                                                                              <w:marBottom w:val="0"/>
                                                                                                              <w:divBdr>
                                                                                                                <w:top w:val="none" w:sz="0" w:space="0" w:color="auto"/>
                                                                                                                <w:left w:val="none" w:sz="0" w:space="0" w:color="auto"/>
                                                                                                                <w:bottom w:val="none" w:sz="0" w:space="0" w:color="auto"/>
                                                                                                                <w:right w:val="none" w:sz="0" w:space="0" w:color="auto"/>
                                                                                                              </w:divBdr>
                                                                                                            </w:div>
                                                                                                            <w:div w:id="294411441">
                                                                                                              <w:marLeft w:val="0"/>
                                                                                                              <w:marRight w:val="0"/>
                                                                                                              <w:marTop w:val="0"/>
                                                                                                              <w:marBottom w:val="0"/>
                                                                                                              <w:divBdr>
                                                                                                                <w:top w:val="none" w:sz="0" w:space="0" w:color="auto"/>
                                                                                                                <w:left w:val="none" w:sz="0" w:space="0" w:color="auto"/>
                                                                                                                <w:bottom w:val="none" w:sz="0" w:space="0" w:color="auto"/>
                                                                                                                <w:right w:val="none" w:sz="0" w:space="0" w:color="auto"/>
                                                                                                              </w:divBdr>
                                                                                                            </w:div>
                                                                                                            <w:div w:id="321784202">
                                                                                                              <w:marLeft w:val="0"/>
                                                                                                              <w:marRight w:val="0"/>
                                                                                                              <w:marTop w:val="0"/>
                                                                                                              <w:marBottom w:val="0"/>
                                                                                                              <w:divBdr>
                                                                                                                <w:top w:val="none" w:sz="0" w:space="0" w:color="auto"/>
                                                                                                                <w:left w:val="none" w:sz="0" w:space="0" w:color="auto"/>
                                                                                                                <w:bottom w:val="none" w:sz="0" w:space="0" w:color="auto"/>
                                                                                                                <w:right w:val="none" w:sz="0" w:space="0" w:color="auto"/>
                                                                                                              </w:divBdr>
                                                                                                            </w:div>
                                                                                                            <w:div w:id="436293775">
                                                                                                              <w:marLeft w:val="0"/>
                                                                                                              <w:marRight w:val="0"/>
                                                                                                              <w:marTop w:val="0"/>
                                                                                                              <w:marBottom w:val="0"/>
                                                                                                              <w:divBdr>
                                                                                                                <w:top w:val="none" w:sz="0" w:space="0" w:color="auto"/>
                                                                                                                <w:left w:val="none" w:sz="0" w:space="0" w:color="auto"/>
                                                                                                                <w:bottom w:val="none" w:sz="0" w:space="0" w:color="auto"/>
                                                                                                                <w:right w:val="none" w:sz="0" w:space="0" w:color="auto"/>
                                                                                                              </w:divBdr>
                                                                                                            </w:div>
                                                                                                            <w:div w:id="628628216">
                                                                                                              <w:marLeft w:val="0"/>
                                                                                                              <w:marRight w:val="0"/>
                                                                                                              <w:marTop w:val="0"/>
                                                                                                              <w:marBottom w:val="0"/>
                                                                                                              <w:divBdr>
                                                                                                                <w:top w:val="none" w:sz="0" w:space="0" w:color="auto"/>
                                                                                                                <w:left w:val="none" w:sz="0" w:space="0" w:color="auto"/>
                                                                                                                <w:bottom w:val="none" w:sz="0" w:space="0" w:color="auto"/>
                                                                                                                <w:right w:val="none" w:sz="0" w:space="0" w:color="auto"/>
                                                                                                              </w:divBdr>
                                                                                                            </w:div>
                                                                                                            <w:div w:id="865674773">
                                                                                                              <w:marLeft w:val="0"/>
                                                                                                              <w:marRight w:val="0"/>
                                                                                                              <w:marTop w:val="0"/>
                                                                                                              <w:marBottom w:val="0"/>
                                                                                                              <w:divBdr>
                                                                                                                <w:top w:val="none" w:sz="0" w:space="0" w:color="auto"/>
                                                                                                                <w:left w:val="none" w:sz="0" w:space="0" w:color="auto"/>
                                                                                                                <w:bottom w:val="none" w:sz="0" w:space="0" w:color="auto"/>
                                                                                                                <w:right w:val="none" w:sz="0" w:space="0" w:color="auto"/>
                                                                                                              </w:divBdr>
                                                                                                            </w:div>
                                                                                                            <w:div w:id="1043335434">
                                                                                                              <w:marLeft w:val="0"/>
                                                                                                              <w:marRight w:val="0"/>
                                                                                                              <w:marTop w:val="0"/>
                                                                                                              <w:marBottom w:val="0"/>
                                                                                                              <w:divBdr>
                                                                                                                <w:top w:val="none" w:sz="0" w:space="0" w:color="auto"/>
                                                                                                                <w:left w:val="none" w:sz="0" w:space="0" w:color="auto"/>
                                                                                                                <w:bottom w:val="none" w:sz="0" w:space="0" w:color="auto"/>
                                                                                                                <w:right w:val="none" w:sz="0" w:space="0" w:color="auto"/>
                                                                                                              </w:divBdr>
                                                                                                            </w:div>
                                                                                                            <w:div w:id="1156268316">
                                                                                                              <w:marLeft w:val="0"/>
                                                                                                              <w:marRight w:val="0"/>
                                                                                                              <w:marTop w:val="0"/>
                                                                                                              <w:marBottom w:val="0"/>
                                                                                                              <w:divBdr>
                                                                                                                <w:top w:val="none" w:sz="0" w:space="0" w:color="auto"/>
                                                                                                                <w:left w:val="none" w:sz="0" w:space="0" w:color="auto"/>
                                                                                                                <w:bottom w:val="none" w:sz="0" w:space="0" w:color="auto"/>
                                                                                                                <w:right w:val="none" w:sz="0" w:space="0" w:color="auto"/>
                                                                                                              </w:divBdr>
                                                                                                            </w:div>
                                                                                                            <w:div w:id="1160543646">
                                                                                                              <w:marLeft w:val="0"/>
                                                                                                              <w:marRight w:val="0"/>
                                                                                                              <w:marTop w:val="0"/>
                                                                                                              <w:marBottom w:val="0"/>
                                                                                                              <w:divBdr>
                                                                                                                <w:top w:val="none" w:sz="0" w:space="0" w:color="auto"/>
                                                                                                                <w:left w:val="none" w:sz="0" w:space="0" w:color="auto"/>
                                                                                                                <w:bottom w:val="none" w:sz="0" w:space="0" w:color="auto"/>
                                                                                                                <w:right w:val="none" w:sz="0" w:space="0" w:color="auto"/>
                                                                                                              </w:divBdr>
                                                                                                            </w:div>
                                                                                                            <w:div w:id="1162434435">
                                                                                                              <w:marLeft w:val="0"/>
                                                                                                              <w:marRight w:val="0"/>
                                                                                                              <w:marTop w:val="0"/>
                                                                                                              <w:marBottom w:val="0"/>
                                                                                                              <w:divBdr>
                                                                                                                <w:top w:val="none" w:sz="0" w:space="0" w:color="auto"/>
                                                                                                                <w:left w:val="none" w:sz="0" w:space="0" w:color="auto"/>
                                                                                                                <w:bottom w:val="none" w:sz="0" w:space="0" w:color="auto"/>
                                                                                                                <w:right w:val="none" w:sz="0" w:space="0" w:color="auto"/>
                                                                                                              </w:divBdr>
                                                                                                            </w:div>
                                                                                                            <w:div w:id="1204751479">
                                                                                                              <w:marLeft w:val="0"/>
                                                                                                              <w:marRight w:val="0"/>
                                                                                                              <w:marTop w:val="0"/>
                                                                                                              <w:marBottom w:val="0"/>
                                                                                                              <w:divBdr>
                                                                                                                <w:top w:val="none" w:sz="0" w:space="0" w:color="auto"/>
                                                                                                                <w:left w:val="none" w:sz="0" w:space="0" w:color="auto"/>
                                                                                                                <w:bottom w:val="none" w:sz="0" w:space="0" w:color="auto"/>
                                                                                                                <w:right w:val="none" w:sz="0" w:space="0" w:color="auto"/>
                                                                                                              </w:divBdr>
                                                                                                            </w:div>
                                                                                                            <w:div w:id="1260916634">
                                                                                                              <w:marLeft w:val="0"/>
                                                                                                              <w:marRight w:val="0"/>
                                                                                                              <w:marTop w:val="0"/>
                                                                                                              <w:marBottom w:val="0"/>
                                                                                                              <w:divBdr>
                                                                                                                <w:top w:val="none" w:sz="0" w:space="0" w:color="auto"/>
                                                                                                                <w:left w:val="none" w:sz="0" w:space="0" w:color="auto"/>
                                                                                                                <w:bottom w:val="none" w:sz="0" w:space="0" w:color="auto"/>
                                                                                                                <w:right w:val="none" w:sz="0" w:space="0" w:color="auto"/>
                                                                                                              </w:divBdr>
                                                                                                            </w:div>
                                                                                                            <w:div w:id="1342313870">
                                                                                                              <w:marLeft w:val="0"/>
                                                                                                              <w:marRight w:val="0"/>
                                                                                                              <w:marTop w:val="0"/>
                                                                                                              <w:marBottom w:val="0"/>
                                                                                                              <w:divBdr>
                                                                                                                <w:top w:val="none" w:sz="0" w:space="0" w:color="auto"/>
                                                                                                                <w:left w:val="none" w:sz="0" w:space="0" w:color="auto"/>
                                                                                                                <w:bottom w:val="none" w:sz="0" w:space="0" w:color="auto"/>
                                                                                                                <w:right w:val="none" w:sz="0" w:space="0" w:color="auto"/>
                                                                                                              </w:divBdr>
                                                                                                            </w:div>
                                                                                                            <w:div w:id="1463041704">
                                                                                                              <w:marLeft w:val="0"/>
                                                                                                              <w:marRight w:val="0"/>
                                                                                                              <w:marTop w:val="0"/>
                                                                                                              <w:marBottom w:val="0"/>
                                                                                                              <w:divBdr>
                                                                                                                <w:top w:val="none" w:sz="0" w:space="0" w:color="auto"/>
                                                                                                                <w:left w:val="none" w:sz="0" w:space="0" w:color="auto"/>
                                                                                                                <w:bottom w:val="none" w:sz="0" w:space="0" w:color="auto"/>
                                                                                                                <w:right w:val="none" w:sz="0" w:space="0" w:color="auto"/>
                                                                                                              </w:divBdr>
                                                                                                            </w:div>
                                                                                                            <w:div w:id="1533033956">
                                                                                                              <w:marLeft w:val="0"/>
                                                                                                              <w:marRight w:val="0"/>
                                                                                                              <w:marTop w:val="0"/>
                                                                                                              <w:marBottom w:val="0"/>
                                                                                                              <w:divBdr>
                                                                                                                <w:top w:val="none" w:sz="0" w:space="0" w:color="auto"/>
                                                                                                                <w:left w:val="none" w:sz="0" w:space="0" w:color="auto"/>
                                                                                                                <w:bottom w:val="none" w:sz="0" w:space="0" w:color="auto"/>
                                                                                                                <w:right w:val="none" w:sz="0" w:space="0" w:color="auto"/>
                                                                                                              </w:divBdr>
                                                                                                            </w:div>
                                                                                                            <w:div w:id="1565993428">
                                                                                                              <w:marLeft w:val="0"/>
                                                                                                              <w:marRight w:val="0"/>
                                                                                                              <w:marTop w:val="0"/>
                                                                                                              <w:marBottom w:val="0"/>
                                                                                                              <w:divBdr>
                                                                                                                <w:top w:val="none" w:sz="0" w:space="0" w:color="auto"/>
                                                                                                                <w:left w:val="none" w:sz="0" w:space="0" w:color="auto"/>
                                                                                                                <w:bottom w:val="none" w:sz="0" w:space="0" w:color="auto"/>
                                                                                                                <w:right w:val="none" w:sz="0" w:space="0" w:color="auto"/>
                                                                                                              </w:divBdr>
                                                                                                            </w:div>
                                                                                                            <w:div w:id="1714503965">
                                                                                                              <w:marLeft w:val="0"/>
                                                                                                              <w:marRight w:val="0"/>
                                                                                                              <w:marTop w:val="0"/>
                                                                                                              <w:marBottom w:val="0"/>
                                                                                                              <w:divBdr>
                                                                                                                <w:top w:val="none" w:sz="0" w:space="0" w:color="auto"/>
                                                                                                                <w:left w:val="none" w:sz="0" w:space="0" w:color="auto"/>
                                                                                                                <w:bottom w:val="none" w:sz="0" w:space="0" w:color="auto"/>
                                                                                                                <w:right w:val="none" w:sz="0" w:space="0" w:color="auto"/>
                                                                                                              </w:divBdr>
                                                                                                            </w:div>
                                                                                                            <w:div w:id="1769041323">
                                                                                                              <w:marLeft w:val="0"/>
                                                                                                              <w:marRight w:val="0"/>
                                                                                                              <w:marTop w:val="0"/>
                                                                                                              <w:marBottom w:val="0"/>
                                                                                                              <w:divBdr>
                                                                                                                <w:top w:val="none" w:sz="0" w:space="0" w:color="auto"/>
                                                                                                                <w:left w:val="none" w:sz="0" w:space="0" w:color="auto"/>
                                                                                                                <w:bottom w:val="none" w:sz="0" w:space="0" w:color="auto"/>
                                                                                                                <w:right w:val="none" w:sz="0" w:space="0" w:color="auto"/>
                                                                                                              </w:divBdr>
                                                                                                            </w:div>
                                                                                                            <w:div w:id="1806703345">
                                                                                                              <w:marLeft w:val="0"/>
                                                                                                              <w:marRight w:val="0"/>
                                                                                                              <w:marTop w:val="0"/>
                                                                                                              <w:marBottom w:val="0"/>
                                                                                                              <w:divBdr>
                                                                                                                <w:top w:val="none" w:sz="0" w:space="0" w:color="auto"/>
                                                                                                                <w:left w:val="none" w:sz="0" w:space="0" w:color="auto"/>
                                                                                                                <w:bottom w:val="none" w:sz="0" w:space="0" w:color="auto"/>
                                                                                                                <w:right w:val="none" w:sz="0" w:space="0" w:color="auto"/>
                                                                                                              </w:divBdr>
                                                                                                            </w:div>
                                                                                                            <w:div w:id="1814715177">
                                                                                                              <w:marLeft w:val="0"/>
                                                                                                              <w:marRight w:val="0"/>
                                                                                                              <w:marTop w:val="0"/>
                                                                                                              <w:marBottom w:val="0"/>
                                                                                                              <w:divBdr>
                                                                                                                <w:top w:val="none" w:sz="0" w:space="0" w:color="auto"/>
                                                                                                                <w:left w:val="none" w:sz="0" w:space="0" w:color="auto"/>
                                                                                                                <w:bottom w:val="none" w:sz="0" w:space="0" w:color="auto"/>
                                                                                                                <w:right w:val="none" w:sz="0" w:space="0" w:color="auto"/>
                                                                                                              </w:divBdr>
                                                                                                            </w:div>
                                                                                                            <w:div w:id="1819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158928">
      <w:bodyDiv w:val="1"/>
      <w:marLeft w:val="0"/>
      <w:marRight w:val="0"/>
      <w:marTop w:val="0"/>
      <w:marBottom w:val="0"/>
      <w:divBdr>
        <w:top w:val="none" w:sz="0" w:space="0" w:color="auto"/>
        <w:left w:val="none" w:sz="0" w:space="0" w:color="auto"/>
        <w:bottom w:val="none" w:sz="0" w:space="0" w:color="auto"/>
        <w:right w:val="none" w:sz="0" w:space="0" w:color="auto"/>
      </w:divBdr>
      <w:divsChild>
        <w:div w:id="213854158">
          <w:marLeft w:val="0"/>
          <w:marRight w:val="0"/>
          <w:marTop w:val="0"/>
          <w:marBottom w:val="0"/>
          <w:divBdr>
            <w:top w:val="none" w:sz="0" w:space="0" w:color="auto"/>
            <w:left w:val="none" w:sz="0" w:space="0" w:color="auto"/>
            <w:bottom w:val="none" w:sz="0" w:space="0" w:color="auto"/>
            <w:right w:val="none" w:sz="0" w:space="0" w:color="auto"/>
          </w:divBdr>
          <w:divsChild>
            <w:div w:id="1597639604">
              <w:marLeft w:val="0"/>
              <w:marRight w:val="0"/>
              <w:marTop w:val="0"/>
              <w:marBottom w:val="0"/>
              <w:divBdr>
                <w:top w:val="none" w:sz="0" w:space="0" w:color="auto"/>
                <w:left w:val="none" w:sz="0" w:space="0" w:color="auto"/>
                <w:bottom w:val="none" w:sz="0" w:space="0" w:color="auto"/>
                <w:right w:val="none" w:sz="0" w:space="0" w:color="auto"/>
              </w:divBdr>
              <w:divsChild>
                <w:div w:id="1171524558">
                  <w:marLeft w:val="0"/>
                  <w:marRight w:val="0"/>
                  <w:marTop w:val="0"/>
                  <w:marBottom w:val="0"/>
                  <w:divBdr>
                    <w:top w:val="none" w:sz="0" w:space="0" w:color="auto"/>
                    <w:left w:val="none" w:sz="0" w:space="0" w:color="auto"/>
                    <w:bottom w:val="none" w:sz="0" w:space="0" w:color="auto"/>
                    <w:right w:val="none" w:sz="0" w:space="0" w:color="auto"/>
                  </w:divBdr>
                  <w:divsChild>
                    <w:div w:id="569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0510">
      <w:bodyDiv w:val="1"/>
      <w:marLeft w:val="0"/>
      <w:marRight w:val="0"/>
      <w:marTop w:val="0"/>
      <w:marBottom w:val="0"/>
      <w:divBdr>
        <w:top w:val="none" w:sz="0" w:space="0" w:color="auto"/>
        <w:left w:val="none" w:sz="0" w:space="0" w:color="auto"/>
        <w:bottom w:val="none" w:sz="0" w:space="0" w:color="auto"/>
        <w:right w:val="none" w:sz="0" w:space="0" w:color="auto"/>
      </w:divBdr>
    </w:div>
    <w:div w:id="588273441">
      <w:bodyDiv w:val="1"/>
      <w:marLeft w:val="0"/>
      <w:marRight w:val="0"/>
      <w:marTop w:val="0"/>
      <w:marBottom w:val="0"/>
      <w:divBdr>
        <w:top w:val="none" w:sz="0" w:space="0" w:color="auto"/>
        <w:left w:val="none" w:sz="0" w:space="0" w:color="auto"/>
        <w:bottom w:val="none" w:sz="0" w:space="0" w:color="auto"/>
        <w:right w:val="none" w:sz="0" w:space="0" w:color="auto"/>
      </w:divBdr>
      <w:divsChild>
        <w:div w:id="887645652">
          <w:marLeft w:val="0"/>
          <w:marRight w:val="0"/>
          <w:marTop w:val="180"/>
          <w:marBottom w:val="0"/>
          <w:divBdr>
            <w:top w:val="none" w:sz="0" w:space="0" w:color="auto"/>
            <w:left w:val="none" w:sz="0" w:space="0" w:color="auto"/>
            <w:bottom w:val="none" w:sz="0" w:space="0" w:color="auto"/>
            <w:right w:val="none" w:sz="0" w:space="0" w:color="auto"/>
          </w:divBdr>
          <w:divsChild>
            <w:div w:id="1307779369">
              <w:marLeft w:val="0"/>
              <w:marRight w:val="0"/>
              <w:marTop w:val="0"/>
              <w:marBottom w:val="0"/>
              <w:divBdr>
                <w:top w:val="none" w:sz="0" w:space="0" w:color="auto"/>
                <w:left w:val="none" w:sz="0" w:space="0" w:color="auto"/>
                <w:bottom w:val="none" w:sz="0" w:space="0" w:color="auto"/>
                <w:right w:val="none" w:sz="0" w:space="0" w:color="auto"/>
              </w:divBdr>
            </w:div>
            <w:div w:id="1363945927">
              <w:marLeft w:val="0"/>
              <w:marRight w:val="0"/>
              <w:marTop w:val="0"/>
              <w:marBottom w:val="0"/>
              <w:divBdr>
                <w:top w:val="none" w:sz="0" w:space="0" w:color="auto"/>
                <w:left w:val="none" w:sz="0" w:space="0" w:color="auto"/>
                <w:bottom w:val="none" w:sz="0" w:space="0" w:color="auto"/>
                <w:right w:val="none" w:sz="0" w:space="0" w:color="auto"/>
              </w:divBdr>
            </w:div>
          </w:divsChild>
        </w:div>
        <w:div w:id="1273322730">
          <w:marLeft w:val="0"/>
          <w:marRight w:val="0"/>
          <w:marTop w:val="0"/>
          <w:marBottom w:val="0"/>
          <w:divBdr>
            <w:top w:val="none" w:sz="0" w:space="0" w:color="auto"/>
            <w:left w:val="none" w:sz="0" w:space="0" w:color="auto"/>
            <w:bottom w:val="none" w:sz="0" w:space="0" w:color="auto"/>
            <w:right w:val="none" w:sz="0" w:space="0" w:color="auto"/>
          </w:divBdr>
          <w:divsChild>
            <w:div w:id="227887599">
              <w:marLeft w:val="0"/>
              <w:marRight w:val="0"/>
              <w:marTop w:val="0"/>
              <w:marBottom w:val="0"/>
              <w:divBdr>
                <w:top w:val="none" w:sz="0" w:space="0" w:color="auto"/>
                <w:left w:val="none" w:sz="0" w:space="0" w:color="auto"/>
                <w:bottom w:val="none" w:sz="0" w:space="0" w:color="auto"/>
                <w:right w:val="none" w:sz="0" w:space="0" w:color="auto"/>
              </w:divBdr>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104">
      <w:bodyDiv w:val="1"/>
      <w:marLeft w:val="0"/>
      <w:marRight w:val="0"/>
      <w:marTop w:val="0"/>
      <w:marBottom w:val="0"/>
      <w:divBdr>
        <w:top w:val="none" w:sz="0" w:space="0" w:color="auto"/>
        <w:left w:val="none" w:sz="0" w:space="0" w:color="auto"/>
        <w:bottom w:val="none" w:sz="0" w:space="0" w:color="auto"/>
        <w:right w:val="none" w:sz="0" w:space="0" w:color="auto"/>
      </w:divBdr>
      <w:divsChild>
        <w:div w:id="1293250489">
          <w:marLeft w:val="0"/>
          <w:marRight w:val="0"/>
          <w:marTop w:val="0"/>
          <w:marBottom w:val="0"/>
          <w:divBdr>
            <w:top w:val="none" w:sz="0" w:space="0" w:color="auto"/>
            <w:left w:val="none" w:sz="0" w:space="0" w:color="auto"/>
            <w:bottom w:val="none" w:sz="0" w:space="0" w:color="auto"/>
            <w:right w:val="none" w:sz="0" w:space="0" w:color="auto"/>
          </w:divBdr>
          <w:divsChild>
            <w:div w:id="942539548">
              <w:marLeft w:val="0"/>
              <w:marRight w:val="0"/>
              <w:marTop w:val="0"/>
              <w:marBottom w:val="0"/>
              <w:divBdr>
                <w:top w:val="none" w:sz="0" w:space="0" w:color="auto"/>
                <w:left w:val="none" w:sz="0" w:space="0" w:color="auto"/>
                <w:bottom w:val="none" w:sz="0" w:space="0" w:color="auto"/>
                <w:right w:val="none" w:sz="0" w:space="0" w:color="auto"/>
              </w:divBdr>
              <w:divsChild>
                <w:div w:id="799882005">
                  <w:marLeft w:val="0"/>
                  <w:marRight w:val="0"/>
                  <w:marTop w:val="0"/>
                  <w:marBottom w:val="0"/>
                  <w:divBdr>
                    <w:top w:val="none" w:sz="0" w:space="0" w:color="auto"/>
                    <w:left w:val="none" w:sz="0" w:space="0" w:color="auto"/>
                    <w:bottom w:val="none" w:sz="0" w:space="0" w:color="auto"/>
                    <w:right w:val="none" w:sz="0" w:space="0" w:color="auto"/>
                  </w:divBdr>
                  <w:divsChild>
                    <w:div w:id="965698454">
                      <w:marLeft w:val="0"/>
                      <w:marRight w:val="0"/>
                      <w:marTop w:val="0"/>
                      <w:marBottom w:val="0"/>
                      <w:divBdr>
                        <w:top w:val="none" w:sz="0" w:space="0" w:color="auto"/>
                        <w:left w:val="none" w:sz="0" w:space="0" w:color="auto"/>
                        <w:bottom w:val="none" w:sz="0" w:space="0" w:color="auto"/>
                        <w:right w:val="none" w:sz="0" w:space="0" w:color="auto"/>
                      </w:divBdr>
                      <w:divsChild>
                        <w:div w:id="2080859515">
                          <w:marLeft w:val="0"/>
                          <w:marRight w:val="0"/>
                          <w:marTop w:val="0"/>
                          <w:marBottom w:val="0"/>
                          <w:divBdr>
                            <w:top w:val="none" w:sz="0" w:space="0" w:color="auto"/>
                            <w:left w:val="none" w:sz="0" w:space="0" w:color="auto"/>
                            <w:bottom w:val="none" w:sz="0" w:space="0" w:color="auto"/>
                            <w:right w:val="none" w:sz="0" w:space="0" w:color="auto"/>
                          </w:divBdr>
                        </w:div>
                      </w:divsChild>
                    </w:div>
                    <w:div w:id="17844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2609">
      <w:bodyDiv w:val="1"/>
      <w:marLeft w:val="0"/>
      <w:marRight w:val="0"/>
      <w:marTop w:val="0"/>
      <w:marBottom w:val="0"/>
      <w:divBdr>
        <w:top w:val="none" w:sz="0" w:space="0" w:color="auto"/>
        <w:left w:val="none" w:sz="0" w:space="0" w:color="auto"/>
        <w:bottom w:val="none" w:sz="0" w:space="0" w:color="auto"/>
        <w:right w:val="none" w:sz="0" w:space="0" w:color="auto"/>
      </w:divBdr>
    </w:div>
    <w:div w:id="884172613">
      <w:bodyDiv w:val="1"/>
      <w:marLeft w:val="0"/>
      <w:marRight w:val="0"/>
      <w:marTop w:val="0"/>
      <w:marBottom w:val="0"/>
      <w:divBdr>
        <w:top w:val="none" w:sz="0" w:space="0" w:color="auto"/>
        <w:left w:val="none" w:sz="0" w:space="0" w:color="auto"/>
        <w:bottom w:val="none" w:sz="0" w:space="0" w:color="auto"/>
        <w:right w:val="none" w:sz="0" w:space="0" w:color="auto"/>
      </w:divBdr>
      <w:divsChild>
        <w:div w:id="843514975">
          <w:marLeft w:val="0"/>
          <w:marRight w:val="0"/>
          <w:marTop w:val="0"/>
          <w:marBottom w:val="0"/>
          <w:divBdr>
            <w:top w:val="none" w:sz="0" w:space="0" w:color="auto"/>
            <w:left w:val="none" w:sz="0" w:space="0" w:color="auto"/>
            <w:bottom w:val="none" w:sz="0" w:space="0" w:color="auto"/>
            <w:right w:val="none" w:sz="0" w:space="0" w:color="auto"/>
          </w:divBdr>
          <w:divsChild>
            <w:div w:id="1100445746">
              <w:marLeft w:val="0"/>
              <w:marRight w:val="0"/>
              <w:marTop w:val="0"/>
              <w:marBottom w:val="0"/>
              <w:divBdr>
                <w:top w:val="none" w:sz="0" w:space="0" w:color="auto"/>
                <w:left w:val="none" w:sz="0" w:space="0" w:color="auto"/>
                <w:bottom w:val="none" w:sz="0" w:space="0" w:color="auto"/>
                <w:right w:val="none" w:sz="0" w:space="0" w:color="auto"/>
              </w:divBdr>
              <w:divsChild>
                <w:div w:id="1108887242">
                  <w:marLeft w:val="0"/>
                  <w:marRight w:val="0"/>
                  <w:marTop w:val="0"/>
                  <w:marBottom w:val="0"/>
                  <w:divBdr>
                    <w:top w:val="none" w:sz="0" w:space="0" w:color="auto"/>
                    <w:left w:val="none" w:sz="0" w:space="0" w:color="auto"/>
                    <w:bottom w:val="none" w:sz="0" w:space="0" w:color="auto"/>
                    <w:right w:val="none" w:sz="0" w:space="0" w:color="auto"/>
                  </w:divBdr>
                  <w:divsChild>
                    <w:div w:id="1762213567">
                      <w:marLeft w:val="0"/>
                      <w:marRight w:val="0"/>
                      <w:marTop w:val="450"/>
                      <w:marBottom w:val="450"/>
                      <w:divBdr>
                        <w:top w:val="single" w:sz="36" w:space="11" w:color="0C3183"/>
                        <w:left w:val="single" w:sz="6" w:space="11" w:color="FFFFFF"/>
                        <w:bottom w:val="single" w:sz="6" w:space="11" w:color="FFFFFF"/>
                        <w:right w:val="single" w:sz="6" w:space="11" w:color="FFFFFF"/>
                      </w:divBdr>
                      <w:divsChild>
                        <w:div w:id="776095138">
                          <w:marLeft w:val="0"/>
                          <w:marRight w:val="0"/>
                          <w:marTop w:val="0"/>
                          <w:marBottom w:val="0"/>
                          <w:divBdr>
                            <w:top w:val="none" w:sz="0" w:space="0" w:color="auto"/>
                            <w:left w:val="none" w:sz="0" w:space="0" w:color="auto"/>
                            <w:bottom w:val="none" w:sz="0" w:space="0" w:color="auto"/>
                            <w:right w:val="none" w:sz="0" w:space="0" w:color="auto"/>
                          </w:divBdr>
                          <w:divsChild>
                            <w:div w:id="153685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4489">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130246740">
      <w:bodyDiv w:val="1"/>
      <w:marLeft w:val="0"/>
      <w:marRight w:val="0"/>
      <w:marTop w:val="0"/>
      <w:marBottom w:val="0"/>
      <w:divBdr>
        <w:top w:val="none" w:sz="0" w:space="0" w:color="auto"/>
        <w:left w:val="none" w:sz="0" w:space="0" w:color="auto"/>
        <w:bottom w:val="none" w:sz="0" w:space="0" w:color="auto"/>
        <w:right w:val="none" w:sz="0" w:space="0" w:color="auto"/>
      </w:divBdr>
    </w:div>
    <w:div w:id="1162085621">
      <w:bodyDiv w:val="1"/>
      <w:marLeft w:val="0"/>
      <w:marRight w:val="0"/>
      <w:marTop w:val="0"/>
      <w:marBottom w:val="0"/>
      <w:divBdr>
        <w:top w:val="none" w:sz="0" w:space="0" w:color="auto"/>
        <w:left w:val="none" w:sz="0" w:space="0" w:color="auto"/>
        <w:bottom w:val="none" w:sz="0" w:space="0" w:color="auto"/>
        <w:right w:val="none" w:sz="0" w:space="0" w:color="auto"/>
      </w:divBdr>
    </w:div>
    <w:div w:id="1216240599">
      <w:bodyDiv w:val="1"/>
      <w:marLeft w:val="0"/>
      <w:marRight w:val="0"/>
      <w:marTop w:val="0"/>
      <w:marBottom w:val="0"/>
      <w:divBdr>
        <w:top w:val="none" w:sz="0" w:space="0" w:color="auto"/>
        <w:left w:val="none" w:sz="0" w:space="0" w:color="auto"/>
        <w:bottom w:val="none" w:sz="0" w:space="0" w:color="auto"/>
        <w:right w:val="none" w:sz="0" w:space="0" w:color="auto"/>
      </w:divBdr>
    </w:div>
    <w:div w:id="1236822760">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59814768">
      <w:bodyDiv w:val="1"/>
      <w:marLeft w:val="0"/>
      <w:marRight w:val="0"/>
      <w:marTop w:val="0"/>
      <w:marBottom w:val="0"/>
      <w:divBdr>
        <w:top w:val="none" w:sz="0" w:space="0" w:color="auto"/>
        <w:left w:val="none" w:sz="0" w:space="0" w:color="auto"/>
        <w:bottom w:val="none" w:sz="0" w:space="0" w:color="auto"/>
        <w:right w:val="none" w:sz="0" w:space="0" w:color="auto"/>
      </w:divBdr>
    </w:div>
    <w:div w:id="1616135103">
      <w:bodyDiv w:val="1"/>
      <w:marLeft w:val="0"/>
      <w:marRight w:val="0"/>
      <w:marTop w:val="0"/>
      <w:marBottom w:val="0"/>
      <w:divBdr>
        <w:top w:val="none" w:sz="0" w:space="0" w:color="auto"/>
        <w:left w:val="none" w:sz="0" w:space="0" w:color="auto"/>
        <w:bottom w:val="none" w:sz="0" w:space="0" w:color="auto"/>
        <w:right w:val="none" w:sz="0" w:space="0" w:color="auto"/>
      </w:divBdr>
    </w:div>
    <w:div w:id="1672371650">
      <w:bodyDiv w:val="1"/>
      <w:marLeft w:val="0"/>
      <w:marRight w:val="0"/>
      <w:marTop w:val="0"/>
      <w:marBottom w:val="0"/>
      <w:divBdr>
        <w:top w:val="none" w:sz="0" w:space="0" w:color="auto"/>
        <w:left w:val="none" w:sz="0" w:space="0" w:color="auto"/>
        <w:bottom w:val="none" w:sz="0" w:space="0" w:color="auto"/>
        <w:right w:val="none" w:sz="0" w:space="0" w:color="auto"/>
      </w:divBdr>
    </w:div>
    <w:div w:id="1686711226">
      <w:bodyDiv w:val="1"/>
      <w:marLeft w:val="0"/>
      <w:marRight w:val="0"/>
      <w:marTop w:val="0"/>
      <w:marBottom w:val="0"/>
      <w:divBdr>
        <w:top w:val="none" w:sz="0" w:space="0" w:color="auto"/>
        <w:left w:val="none" w:sz="0" w:space="0" w:color="auto"/>
        <w:bottom w:val="none" w:sz="0" w:space="0" w:color="auto"/>
        <w:right w:val="none" w:sz="0" w:space="0" w:color="auto"/>
      </w:divBdr>
    </w:div>
    <w:div w:id="1861813732">
      <w:bodyDiv w:val="1"/>
      <w:marLeft w:val="0"/>
      <w:marRight w:val="0"/>
      <w:marTop w:val="0"/>
      <w:marBottom w:val="0"/>
      <w:divBdr>
        <w:top w:val="none" w:sz="0" w:space="0" w:color="auto"/>
        <w:left w:val="none" w:sz="0" w:space="0" w:color="auto"/>
        <w:bottom w:val="none" w:sz="0" w:space="0" w:color="auto"/>
        <w:right w:val="none" w:sz="0" w:space="0" w:color="auto"/>
      </w:divBdr>
    </w:div>
    <w:div w:id="1925064958">
      <w:bodyDiv w:val="1"/>
      <w:marLeft w:val="0"/>
      <w:marRight w:val="0"/>
      <w:marTop w:val="0"/>
      <w:marBottom w:val="0"/>
      <w:divBdr>
        <w:top w:val="none" w:sz="0" w:space="0" w:color="auto"/>
        <w:left w:val="none" w:sz="0" w:space="0" w:color="auto"/>
        <w:bottom w:val="none" w:sz="0" w:space="0" w:color="auto"/>
        <w:right w:val="none" w:sz="0" w:space="0" w:color="auto"/>
      </w:divBdr>
    </w:div>
    <w:div w:id="1936014998">
      <w:bodyDiv w:val="1"/>
      <w:marLeft w:val="0"/>
      <w:marRight w:val="0"/>
      <w:marTop w:val="0"/>
      <w:marBottom w:val="0"/>
      <w:divBdr>
        <w:top w:val="none" w:sz="0" w:space="0" w:color="auto"/>
        <w:left w:val="none" w:sz="0" w:space="0" w:color="auto"/>
        <w:bottom w:val="none" w:sz="0" w:space="0" w:color="auto"/>
        <w:right w:val="none" w:sz="0" w:space="0" w:color="auto"/>
      </w:divBdr>
      <w:divsChild>
        <w:div w:id="958797251">
          <w:marLeft w:val="0"/>
          <w:marRight w:val="0"/>
          <w:marTop w:val="0"/>
          <w:marBottom w:val="0"/>
          <w:divBdr>
            <w:top w:val="none" w:sz="0" w:space="0" w:color="auto"/>
            <w:left w:val="none" w:sz="0" w:space="0" w:color="auto"/>
            <w:bottom w:val="none" w:sz="0" w:space="0" w:color="auto"/>
            <w:right w:val="none" w:sz="0" w:space="0" w:color="auto"/>
          </w:divBdr>
          <w:divsChild>
            <w:div w:id="735934757">
              <w:marLeft w:val="0"/>
              <w:marRight w:val="0"/>
              <w:marTop w:val="0"/>
              <w:marBottom w:val="0"/>
              <w:divBdr>
                <w:top w:val="none" w:sz="0" w:space="0" w:color="auto"/>
                <w:left w:val="none" w:sz="0" w:space="0" w:color="auto"/>
                <w:bottom w:val="none" w:sz="0" w:space="0" w:color="auto"/>
                <w:right w:val="none" w:sz="0" w:space="0" w:color="auto"/>
              </w:divBdr>
              <w:divsChild>
                <w:div w:id="733697518">
                  <w:marLeft w:val="0"/>
                  <w:marRight w:val="0"/>
                  <w:marTop w:val="0"/>
                  <w:marBottom w:val="0"/>
                  <w:divBdr>
                    <w:top w:val="none" w:sz="0" w:space="0" w:color="auto"/>
                    <w:left w:val="none" w:sz="0" w:space="0" w:color="auto"/>
                    <w:bottom w:val="none" w:sz="0" w:space="0" w:color="auto"/>
                    <w:right w:val="none" w:sz="0" w:space="0" w:color="auto"/>
                  </w:divBdr>
                  <w:divsChild>
                    <w:div w:id="1793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8489">
      <w:bodyDiv w:val="1"/>
      <w:marLeft w:val="0"/>
      <w:marRight w:val="0"/>
      <w:marTop w:val="0"/>
      <w:marBottom w:val="0"/>
      <w:divBdr>
        <w:top w:val="none" w:sz="0" w:space="0" w:color="auto"/>
        <w:left w:val="none" w:sz="0" w:space="0" w:color="auto"/>
        <w:bottom w:val="none" w:sz="0" w:space="0" w:color="auto"/>
        <w:right w:val="none" w:sz="0" w:space="0" w:color="auto"/>
      </w:divBdr>
      <w:divsChild>
        <w:div w:id="360404788">
          <w:marLeft w:val="0"/>
          <w:marRight w:val="0"/>
          <w:marTop w:val="0"/>
          <w:marBottom w:val="0"/>
          <w:divBdr>
            <w:top w:val="none" w:sz="0" w:space="0" w:color="auto"/>
            <w:left w:val="none" w:sz="0" w:space="0" w:color="auto"/>
            <w:bottom w:val="none" w:sz="0" w:space="0" w:color="auto"/>
            <w:right w:val="none" w:sz="0" w:space="0" w:color="auto"/>
          </w:divBdr>
          <w:divsChild>
            <w:div w:id="58987619">
              <w:marLeft w:val="0"/>
              <w:marRight w:val="0"/>
              <w:marTop w:val="0"/>
              <w:marBottom w:val="0"/>
              <w:divBdr>
                <w:top w:val="none" w:sz="0" w:space="0" w:color="auto"/>
                <w:left w:val="none" w:sz="0" w:space="0" w:color="auto"/>
                <w:bottom w:val="none" w:sz="0" w:space="0" w:color="auto"/>
                <w:right w:val="none" w:sz="0" w:space="0" w:color="auto"/>
              </w:divBdr>
              <w:divsChild>
                <w:div w:id="1814591276">
                  <w:marLeft w:val="0"/>
                  <w:marRight w:val="0"/>
                  <w:marTop w:val="0"/>
                  <w:marBottom w:val="0"/>
                  <w:divBdr>
                    <w:top w:val="none" w:sz="0" w:space="0" w:color="auto"/>
                    <w:left w:val="none" w:sz="0" w:space="0" w:color="auto"/>
                    <w:bottom w:val="none" w:sz="0" w:space="0" w:color="auto"/>
                    <w:right w:val="none" w:sz="0" w:space="0" w:color="auto"/>
                  </w:divBdr>
                  <w:divsChild>
                    <w:div w:id="1955206025">
                      <w:marLeft w:val="0"/>
                      <w:marRight w:val="0"/>
                      <w:marTop w:val="0"/>
                      <w:marBottom w:val="0"/>
                      <w:divBdr>
                        <w:top w:val="none" w:sz="0" w:space="0" w:color="auto"/>
                        <w:left w:val="none" w:sz="0" w:space="0" w:color="auto"/>
                        <w:bottom w:val="none" w:sz="0" w:space="0" w:color="auto"/>
                        <w:right w:val="none" w:sz="0" w:space="0" w:color="auto"/>
                      </w:divBdr>
                      <w:divsChild>
                        <w:div w:id="1416392915">
                          <w:marLeft w:val="0"/>
                          <w:marRight w:val="0"/>
                          <w:marTop w:val="0"/>
                          <w:marBottom w:val="0"/>
                          <w:divBdr>
                            <w:top w:val="none" w:sz="0" w:space="0" w:color="auto"/>
                            <w:left w:val="none" w:sz="0" w:space="0" w:color="auto"/>
                            <w:bottom w:val="none" w:sz="0" w:space="0" w:color="auto"/>
                            <w:right w:val="none" w:sz="0" w:space="0" w:color="auto"/>
                          </w:divBdr>
                          <w:divsChild>
                            <w:div w:id="1515535026">
                              <w:marLeft w:val="0"/>
                              <w:marRight w:val="0"/>
                              <w:marTop w:val="0"/>
                              <w:marBottom w:val="0"/>
                              <w:divBdr>
                                <w:top w:val="none" w:sz="0" w:space="0" w:color="auto"/>
                                <w:left w:val="none" w:sz="0" w:space="0" w:color="auto"/>
                                <w:bottom w:val="none" w:sz="0" w:space="0" w:color="auto"/>
                                <w:right w:val="none" w:sz="0" w:space="0" w:color="auto"/>
                              </w:divBdr>
                              <w:divsChild>
                                <w:div w:id="124930502">
                                  <w:marLeft w:val="0"/>
                                  <w:marRight w:val="0"/>
                                  <w:marTop w:val="0"/>
                                  <w:marBottom w:val="0"/>
                                  <w:divBdr>
                                    <w:top w:val="none" w:sz="0" w:space="0" w:color="auto"/>
                                    <w:left w:val="none" w:sz="0" w:space="0" w:color="auto"/>
                                    <w:bottom w:val="none" w:sz="0" w:space="0" w:color="auto"/>
                                    <w:right w:val="none" w:sz="0" w:space="0" w:color="auto"/>
                                  </w:divBdr>
                                  <w:divsChild>
                                    <w:div w:id="542789824">
                                      <w:marLeft w:val="0"/>
                                      <w:marRight w:val="0"/>
                                      <w:marTop w:val="0"/>
                                      <w:marBottom w:val="0"/>
                                      <w:divBdr>
                                        <w:top w:val="none" w:sz="0" w:space="0" w:color="auto"/>
                                        <w:left w:val="none" w:sz="0" w:space="0" w:color="auto"/>
                                        <w:bottom w:val="none" w:sz="0" w:space="0" w:color="auto"/>
                                        <w:right w:val="none" w:sz="0" w:space="0" w:color="auto"/>
                                      </w:divBdr>
                                      <w:divsChild>
                                        <w:div w:id="1756321455">
                                          <w:marLeft w:val="0"/>
                                          <w:marRight w:val="0"/>
                                          <w:marTop w:val="0"/>
                                          <w:marBottom w:val="0"/>
                                          <w:divBdr>
                                            <w:top w:val="none" w:sz="0" w:space="0" w:color="auto"/>
                                            <w:left w:val="none" w:sz="0" w:space="0" w:color="auto"/>
                                            <w:bottom w:val="none" w:sz="0" w:space="0" w:color="auto"/>
                                            <w:right w:val="none" w:sz="0" w:space="0" w:color="auto"/>
                                          </w:divBdr>
                                          <w:divsChild>
                                            <w:div w:id="1226455530">
                                              <w:marLeft w:val="0"/>
                                              <w:marRight w:val="0"/>
                                              <w:marTop w:val="0"/>
                                              <w:marBottom w:val="0"/>
                                              <w:divBdr>
                                                <w:top w:val="none" w:sz="0" w:space="0" w:color="auto"/>
                                                <w:left w:val="none" w:sz="0" w:space="0" w:color="auto"/>
                                                <w:bottom w:val="none" w:sz="0" w:space="0" w:color="auto"/>
                                                <w:right w:val="none" w:sz="0" w:space="0" w:color="auto"/>
                                              </w:divBdr>
                                              <w:divsChild>
                                                <w:div w:id="2141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630802">
      <w:bodyDiv w:val="1"/>
      <w:marLeft w:val="0"/>
      <w:marRight w:val="0"/>
      <w:marTop w:val="0"/>
      <w:marBottom w:val="0"/>
      <w:divBdr>
        <w:top w:val="none" w:sz="0" w:space="0" w:color="auto"/>
        <w:left w:val="none" w:sz="0" w:space="0" w:color="auto"/>
        <w:bottom w:val="none" w:sz="0" w:space="0" w:color="auto"/>
        <w:right w:val="none" w:sz="0" w:space="0" w:color="auto"/>
      </w:divBdr>
    </w:div>
    <w:div w:id="2066181258">
      <w:bodyDiv w:val="1"/>
      <w:marLeft w:val="0"/>
      <w:marRight w:val="0"/>
      <w:marTop w:val="0"/>
      <w:marBottom w:val="0"/>
      <w:divBdr>
        <w:top w:val="none" w:sz="0" w:space="0" w:color="auto"/>
        <w:left w:val="none" w:sz="0" w:space="0" w:color="auto"/>
        <w:bottom w:val="none" w:sz="0" w:space="0" w:color="auto"/>
        <w:right w:val="none" w:sz="0" w:space="0" w:color="auto"/>
      </w:divBdr>
    </w:div>
    <w:div w:id="2119400675">
      <w:bodyDiv w:val="1"/>
      <w:marLeft w:val="0"/>
      <w:marRight w:val="0"/>
      <w:marTop w:val="0"/>
      <w:marBottom w:val="0"/>
      <w:divBdr>
        <w:top w:val="none" w:sz="0" w:space="0" w:color="auto"/>
        <w:left w:val="none" w:sz="0" w:space="0" w:color="auto"/>
        <w:bottom w:val="none" w:sz="0" w:space="0" w:color="auto"/>
        <w:right w:val="none" w:sz="0" w:space="0" w:color="auto"/>
      </w:divBdr>
    </w:div>
    <w:div w:id="2146458854">
      <w:bodyDiv w:val="1"/>
      <w:marLeft w:val="0"/>
      <w:marRight w:val="0"/>
      <w:marTop w:val="0"/>
      <w:marBottom w:val="0"/>
      <w:divBdr>
        <w:top w:val="none" w:sz="0" w:space="0" w:color="auto"/>
        <w:left w:val="none" w:sz="0" w:space="0" w:color="auto"/>
        <w:bottom w:val="none" w:sz="0" w:space="0" w:color="auto"/>
        <w:right w:val="none" w:sz="0" w:space="0" w:color="auto"/>
      </w:divBdr>
      <w:divsChild>
        <w:div w:id="1416436915">
          <w:marLeft w:val="0"/>
          <w:marRight w:val="0"/>
          <w:marTop w:val="0"/>
          <w:marBottom w:val="0"/>
          <w:divBdr>
            <w:top w:val="none" w:sz="0" w:space="0" w:color="auto"/>
            <w:left w:val="none" w:sz="0" w:space="0" w:color="auto"/>
            <w:bottom w:val="none" w:sz="0" w:space="0" w:color="auto"/>
            <w:right w:val="none" w:sz="0" w:space="0" w:color="auto"/>
          </w:divBdr>
          <w:divsChild>
            <w:div w:id="1254972194">
              <w:marLeft w:val="0"/>
              <w:marRight w:val="0"/>
              <w:marTop w:val="0"/>
              <w:marBottom w:val="0"/>
              <w:divBdr>
                <w:top w:val="none" w:sz="0" w:space="0" w:color="auto"/>
                <w:left w:val="none" w:sz="0" w:space="0" w:color="auto"/>
                <w:bottom w:val="none" w:sz="0" w:space="0" w:color="auto"/>
                <w:right w:val="none" w:sz="0" w:space="0" w:color="auto"/>
              </w:divBdr>
              <w:divsChild>
                <w:div w:id="1221287761">
                  <w:marLeft w:val="0"/>
                  <w:marRight w:val="0"/>
                  <w:marTop w:val="0"/>
                  <w:marBottom w:val="0"/>
                  <w:divBdr>
                    <w:top w:val="none" w:sz="0" w:space="0" w:color="auto"/>
                    <w:left w:val="none" w:sz="0" w:space="0" w:color="auto"/>
                    <w:bottom w:val="none" w:sz="0" w:space="0" w:color="auto"/>
                    <w:right w:val="none" w:sz="0" w:space="0" w:color="auto"/>
                  </w:divBdr>
                  <w:divsChild>
                    <w:div w:id="1195461556">
                      <w:marLeft w:val="0"/>
                      <w:marRight w:val="0"/>
                      <w:marTop w:val="0"/>
                      <w:marBottom w:val="0"/>
                      <w:divBdr>
                        <w:top w:val="none" w:sz="0" w:space="0" w:color="auto"/>
                        <w:left w:val="none" w:sz="0" w:space="0" w:color="auto"/>
                        <w:bottom w:val="none" w:sz="0" w:space="0" w:color="auto"/>
                        <w:right w:val="none" w:sz="0" w:space="0" w:color="auto"/>
                      </w:divBdr>
                      <w:divsChild>
                        <w:div w:id="2007590100">
                          <w:marLeft w:val="0"/>
                          <w:marRight w:val="0"/>
                          <w:marTop w:val="0"/>
                          <w:marBottom w:val="0"/>
                          <w:divBdr>
                            <w:top w:val="none" w:sz="0" w:space="0" w:color="auto"/>
                            <w:left w:val="none" w:sz="0" w:space="0" w:color="auto"/>
                            <w:bottom w:val="none" w:sz="0" w:space="0" w:color="auto"/>
                            <w:right w:val="none" w:sz="0" w:space="0" w:color="auto"/>
                          </w:divBdr>
                          <w:divsChild>
                            <w:div w:id="1792170574">
                              <w:marLeft w:val="0"/>
                              <w:marRight w:val="0"/>
                              <w:marTop w:val="0"/>
                              <w:marBottom w:val="0"/>
                              <w:divBdr>
                                <w:top w:val="none" w:sz="0" w:space="0" w:color="auto"/>
                                <w:left w:val="none" w:sz="0" w:space="0" w:color="auto"/>
                                <w:bottom w:val="none" w:sz="0" w:space="0" w:color="auto"/>
                                <w:right w:val="none" w:sz="0" w:space="0" w:color="auto"/>
                              </w:divBdr>
                              <w:divsChild>
                                <w:div w:id="605700123">
                                  <w:marLeft w:val="0"/>
                                  <w:marRight w:val="0"/>
                                  <w:marTop w:val="0"/>
                                  <w:marBottom w:val="0"/>
                                  <w:divBdr>
                                    <w:top w:val="none" w:sz="0" w:space="0" w:color="auto"/>
                                    <w:left w:val="none" w:sz="0" w:space="0" w:color="auto"/>
                                    <w:bottom w:val="none" w:sz="0" w:space="0" w:color="auto"/>
                                    <w:right w:val="none" w:sz="0" w:space="0" w:color="auto"/>
                                  </w:divBdr>
                                  <w:divsChild>
                                    <w:div w:id="2007393455">
                                      <w:marLeft w:val="-225"/>
                                      <w:marRight w:val="-225"/>
                                      <w:marTop w:val="0"/>
                                      <w:marBottom w:val="0"/>
                                      <w:divBdr>
                                        <w:top w:val="none" w:sz="0" w:space="0" w:color="auto"/>
                                        <w:left w:val="none" w:sz="0" w:space="0" w:color="auto"/>
                                        <w:bottom w:val="none" w:sz="0" w:space="0" w:color="auto"/>
                                        <w:right w:val="none" w:sz="0" w:space="0" w:color="auto"/>
                                      </w:divBdr>
                                      <w:divsChild>
                                        <w:div w:id="1797330485">
                                          <w:marLeft w:val="0"/>
                                          <w:marRight w:val="0"/>
                                          <w:marTop w:val="0"/>
                                          <w:marBottom w:val="0"/>
                                          <w:divBdr>
                                            <w:top w:val="none" w:sz="0" w:space="0" w:color="auto"/>
                                            <w:left w:val="none" w:sz="0" w:space="0" w:color="auto"/>
                                            <w:bottom w:val="none" w:sz="0" w:space="0" w:color="auto"/>
                                            <w:right w:val="none" w:sz="0" w:space="0" w:color="auto"/>
                                          </w:divBdr>
                                          <w:divsChild>
                                            <w:div w:id="1930235751">
                                              <w:marLeft w:val="0"/>
                                              <w:marRight w:val="0"/>
                                              <w:marTop w:val="0"/>
                                              <w:marBottom w:val="0"/>
                                              <w:divBdr>
                                                <w:top w:val="none" w:sz="0" w:space="0" w:color="auto"/>
                                                <w:left w:val="none" w:sz="0" w:space="0" w:color="auto"/>
                                                <w:bottom w:val="none" w:sz="0" w:space="0" w:color="auto"/>
                                                <w:right w:val="none" w:sz="0" w:space="0" w:color="auto"/>
                                              </w:divBdr>
                                              <w:divsChild>
                                                <w:div w:id="1043944347">
                                                  <w:marLeft w:val="0"/>
                                                  <w:marRight w:val="0"/>
                                                  <w:marTop w:val="0"/>
                                                  <w:marBottom w:val="0"/>
                                                  <w:divBdr>
                                                    <w:top w:val="none" w:sz="0" w:space="0" w:color="auto"/>
                                                    <w:left w:val="none" w:sz="0" w:space="0" w:color="auto"/>
                                                    <w:bottom w:val="none" w:sz="0" w:space="0" w:color="auto"/>
                                                    <w:right w:val="none" w:sz="0" w:space="0" w:color="auto"/>
                                                  </w:divBdr>
                                                  <w:divsChild>
                                                    <w:div w:id="1644891639">
                                                      <w:marLeft w:val="0"/>
                                                      <w:marRight w:val="0"/>
                                                      <w:marTop w:val="0"/>
                                                      <w:marBottom w:val="0"/>
                                                      <w:divBdr>
                                                        <w:top w:val="none" w:sz="0" w:space="0" w:color="auto"/>
                                                        <w:left w:val="none" w:sz="0" w:space="0" w:color="auto"/>
                                                        <w:bottom w:val="none" w:sz="0" w:space="0" w:color="auto"/>
                                                        <w:right w:val="none" w:sz="0" w:space="0" w:color="auto"/>
                                                      </w:divBdr>
                                                      <w:divsChild>
                                                        <w:div w:id="1848515024">
                                                          <w:marLeft w:val="0"/>
                                                          <w:marRight w:val="0"/>
                                                          <w:marTop w:val="0"/>
                                                          <w:marBottom w:val="0"/>
                                                          <w:divBdr>
                                                            <w:top w:val="none" w:sz="0" w:space="0" w:color="auto"/>
                                                            <w:left w:val="none" w:sz="0" w:space="0" w:color="auto"/>
                                                            <w:bottom w:val="none" w:sz="0" w:space="0" w:color="auto"/>
                                                            <w:right w:val="none" w:sz="0" w:space="0" w:color="auto"/>
                                                          </w:divBdr>
                                                          <w:divsChild>
                                                            <w:div w:id="226034314">
                                                              <w:marLeft w:val="0"/>
                                                              <w:marRight w:val="0"/>
                                                              <w:marTop w:val="0"/>
                                                              <w:marBottom w:val="0"/>
                                                              <w:divBdr>
                                                                <w:top w:val="none" w:sz="0" w:space="0" w:color="auto"/>
                                                                <w:left w:val="none" w:sz="0" w:space="0" w:color="auto"/>
                                                                <w:bottom w:val="none" w:sz="0" w:space="0" w:color="auto"/>
                                                                <w:right w:val="none" w:sz="0" w:space="0" w:color="auto"/>
                                                              </w:divBdr>
                                                              <w:divsChild>
                                                                <w:div w:id="2140220436">
                                                                  <w:marLeft w:val="0"/>
                                                                  <w:marRight w:val="0"/>
                                                                  <w:marTop w:val="75"/>
                                                                  <w:marBottom w:val="0"/>
                                                                  <w:divBdr>
                                                                    <w:top w:val="none" w:sz="0" w:space="0" w:color="auto"/>
                                                                    <w:left w:val="none" w:sz="0" w:space="0" w:color="auto"/>
                                                                    <w:bottom w:val="none" w:sz="0" w:space="0" w:color="auto"/>
                                                                    <w:right w:val="none" w:sz="0" w:space="0" w:color="auto"/>
                                                                  </w:divBdr>
                                                                  <w:divsChild>
                                                                    <w:div w:id="1414087221">
                                                                      <w:marLeft w:val="0"/>
                                                                      <w:marRight w:val="0"/>
                                                                      <w:marTop w:val="0"/>
                                                                      <w:marBottom w:val="0"/>
                                                                      <w:divBdr>
                                                                        <w:top w:val="none" w:sz="0" w:space="0" w:color="auto"/>
                                                                        <w:left w:val="none" w:sz="0" w:space="0" w:color="auto"/>
                                                                        <w:bottom w:val="none" w:sz="0" w:space="0" w:color="auto"/>
                                                                        <w:right w:val="none" w:sz="0" w:space="0" w:color="auto"/>
                                                                      </w:divBdr>
                                                                      <w:divsChild>
                                                                        <w:div w:id="327294139">
                                                                          <w:marLeft w:val="0"/>
                                                                          <w:marRight w:val="0"/>
                                                                          <w:marTop w:val="0"/>
                                                                          <w:marBottom w:val="0"/>
                                                                          <w:divBdr>
                                                                            <w:top w:val="none" w:sz="0" w:space="0" w:color="auto"/>
                                                                            <w:left w:val="none" w:sz="0" w:space="0" w:color="auto"/>
                                                                            <w:bottom w:val="none" w:sz="0" w:space="0" w:color="auto"/>
                                                                            <w:right w:val="none" w:sz="0" w:space="0" w:color="auto"/>
                                                                          </w:divBdr>
                                                                          <w:divsChild>
                                                                            <w:div w:id="1763408708">
                                                                              <w:marLeft w:val="0"/>
                                                                              <w:marRight w:val="0"/>
                                                                              <w:marTop w:val="0"/>
                                                                              <w:marBottom w:val="0"/>
                                                                              <w:divBdr>
                                                                                <w:top w:val="none" w:sz="0" w:space="0" w:color="auto"/>
                                                                                <w:left w:val="none" w:sz="0" w:space="0" w:color="auto"/>
                                                                                <w:bottom w:val="none" w:sz="0" w:space="0" w:color="auto"/>
                                                                                <w:right w:val="none" w:sz="0" w:space="0" w:color="auto"/>
                                                                              </w:divBdr>
                                                                              <w:divsChild>
                                                                                <w:div w:id="1166283133">
                                                                                  <w:marLeft w:val="0"/>
                                                                                  <w:marRight w:val="0"/>
                                                                                  <w:marTop w:val="0"/>
                                                                                  <w:marBottom w:val="0"/>
                                                                                  <w:divBdr>
                                                                                    <w:top w:val="none" w:sz="0" w:space="0" w:color="auto"/>
                                                                                    <w:left w:val="none" w:sz="0" w:space="0" w:color="auto"/>
                                                                                    <w:bottom w:val="none" w:sz="0" w:space="0" w:color="auto"/>
                                                                                    <w:right w:val="none" w:sz="0" w:space="0" w:color="auto"/>
                                                                                  </w:divBdr>
                                                                                  <w:divsChild>
                                                                                    <w:div w:id="884684759">
                                                                                      <w:marLeft w:val="0"/>
                                                                                      <w:marRight w:val="0"/>
                                                                                      <w:marTop w:val="0"/>
                                                                                      <w:marBottom w:val="0"/>
                                                                                      <w:divBdr>
                                                                                        <w:top w:val="none" w:sz="0" w:space="0" w:color="auto"/>
                                                                                        <w:left w:val="none" w:sz="0" w:space="0" w:color="auto"/>
                                                                                        <w:bottom w:val="none" w:sz="0" w:space="0" w:color="auto"/>
                                                                                        <w:right w:val="none" w:sz="0" w:space="0" w:color="auto"/>
                                                                                      </w:divBdr>
                                                                                      <w:divsChild>
                                                                                        <w:div w:id="1663848979">
                                                                                          <w:marLeft w:val="0"/>
                                                                                          <w:marRight w:val="0"/>
                                                                                          <w:marTop w:val="0"/>
                                                                                          <w:marBottom w:val="0"/>
                                                                                          <w:divBdr>
                                                                                            <w:top w:val="none" w:sz="0" w:space="0" w:color="auto"/>
                                                                                            <w:left w:val="none" w:sz="0" w:space="0" w:color="auto"/>
                                                                                            <w:bottom w:val="none" w:sz="0" w:space="0" w:color="auto"/>
                                                                                            <w:right w:val="none" w:sz="0" w:space="0" w:color="auto"/>
                                                                                          </w:divBdr>
                                                                                          <w:divsChild>
                                                                                            <w:div w:id="1730112906">
                                                                                              <w:marLeft w:val="0"/>
                                                                                              <w:marRight w:val="0"/>
                                                                                              <w:marTop w:val="0"/>
                                                                                              <w:marBottom w:val="0"/>
                                                                                              <w:divBdr>
                                                                                                <w:top w:val="none" w:sz="0" w:space="0" w:color="auto"/>
                                                                                                <w:left w:val="none" w:sz="0" w:space="0" w:color="auto"/>
                                                                                                <w:bottom w:val="none" w:sz="0" w:space="0" w:color="auto"/>
                                                                                                <w:right w:val="none" w:sz="0" w:space="0" w:color="auto"/>
                                                                                              </w:divBdr>
                                                                                              <w:divsChild>
                                                                                                <w:div w:id="1495955317">
                                                                                                  <w:marLeft w:val="0"/>
                                                                                                  <w:marRight w:val="0"/>
                                                                                                  <w:marTop w:val="0"/>
                                                                                                  <w:marBottom w:val="0"/>
                                                                                                  <w:divBdr>
                                                                                                    <w:top w:val="none" w:sz="0" w:space="0" w:color="auto"/>
                                                                                                    <w:left w:val="none" w:sz="0" w:space="0" w:color="auto"/>
                                                                                                    <w:bottom w:val="none" w:sz="0" w:space="0" w:color="auto"/>
                                                                                                    <w:right w:val="none" w:sz="0" w:space="0" w:color="auto"/>
                                                                                                  </w:divBdr>
                                                                                                  <w:divsChild>
                                                                                                    <w:div w:id="18825880">
                                                                                                      <w:marLeft w:val="0"/>
                                                                                                      <w:marRight w:val="0"/>
                                                                                                      <w:marTop w:val="0"/>
                                                                                                      <w:marBottom w:val="0"/>
                                                                                                      <w:divBdr>
                                                                                                        <w:top w:val="none" w:sz="0" w:space="0" w:color="auto"/>
                                                                                                        <w:left w:val="none" w:sz="0" w:space="0" w:color="auto"/>
                                                                                                        <w:bottom w:val="none" w:sz="0" w:space="0" w:color="auto"/>
                                                                                                        <w:right w:val="none" w:sz="0" w:space="0" w:color="auto"/>
                                                                                                      </w:divBdr>
                                                                                                      <w:divsChild>
                                                                                                        <w:div w:id="2031223421">
                                                                                                          <w:marLeft w:val="0"/>
                                                                                                          <w:marRight w:val="0"/>
                                                                                                          <w:marTop w:val="0"/>
                                                                                                          <w:marBottom w:val="0"/>
                                                                                                          <w:divBdr>
                                                                                                            <w:top w:val="none" w:sz="0" w:space="0" w:color="auto"/>
                                                                                                            <w:left w:val="none" w:sz="0" w:space="0" w:color="auto"/>
                                                                                                            <w:bottom w:val="none" w:sz="0" w:space="0" w:color="auto"/>
                                                                                                            <w:right w:val="none" w:sz="0" w:space="0" w:color="auto"/>
                                                                                                          </w:divBdr>
                                                                                                          <w:divsChild>
                                                                                                            <w:div w:id="35933807">
                                                                                                              <w:marLeft w:val="0"/>
                                                                                                              <w:marRight w:val="0"/>
                                                                                                              <w:marTop w:val="0"/>
                                                                                                              <w:marBottom w:val="0"/>
                                                                                                              <w:divBdr>
                                                                                                                <w:top w:val="none" w:sz="0" w:space="0" w:color="auto"/>
                                                                                                                <w:left w:val="none" w:sz="0" w:space="0" w:color="auto"/>
                                                                                                                <w:bottom w:val="none" w:sz="0" w:space="0" w:color="auto"/>
                                                                                                                <w:right w:val="none" w:sz="0" w:space="0" w:color="auto"/>
                                                                                                              </w:divBdr>
                                                                                                            </w:div>
                                                                                                            <w:div w:id="90512852">
                                                                                                              <w:marLeft w:val="0"/>
                                                                                                              <w:marRight w:val="0"/>
                                                                                                              <w:marTop w:val="0"/>
                                                                                                              <w:marBottom w:val="0"/>
                                                                                                              <w:divBdr>
                                                                                                                <w:top w:val="none" w:sz="0" w:space="0" w:color="auto"/>
                                                                                                                <w:left w:val="none" w:sz="0" w:space="0" w:color="auto"/>
                                                                                                                <w:bottom w:val="none" w:sz="0" w:space="0" w:color="auto"/>
                                                                                                                <w:right w:val="none" w:sz="0" w:space="0" w:color="auto"/>
                                                                                                              </w:divBdr>
                                                                                                            </w:div>
                                                                                                            <w:div w:id="117338982">
                                                                                                              <w:marLeft w:val="0"/>
                                                                                                              <w:marRight w:val="0"/>
                                                                                                              <w:marTop w:val="0"/>
                                                                                                              <w:marBottom w:val="0"/>
                                                                                                              <w:divBdr>
                                                                                                                <w:top w:val="none" w:sz="0" w:space="0" w:color="auto"/>
                                                                                                                <w:left w:val="none" w:sz="0" w:space="0" w:color="auto"/>
                                                                                                                <w:bottom w:val="none" w:sz="0" w:space="0" w:color="auto"/>
                                                                                                                <w:right w:val="none" w:sz="0" w:space="0" w:color="auto"/>
                                                                                                              </w:divBdr>
                                                                                                            </w:div>
                                                                                                            <w:div w:id="140317798">
                                                                                                              <w:marLeft w:val="0"/>
                                                                                                              <w:marRight w:val="0"/>
                                                                                                              <w:marTop w:val="0"/>
                                                                                                              <w:marBottom w:val="0"/>
                                                                                                              <w:divBdr>
                                                                                                                <w:top w:val="none" w:sz="0" w:space="0" w:color="auto"/>
                                                                                                                <w:left w:val="none" w:sz="0" w:space="0" w:color="auto"/>
                                                                                                                <w:bottom w:val="none" w:sz="0" w:space="0" w:color="auto"/>
                                                                                                                <w:right w:val="none" w:sz="0" w:space="0" w:color="auto"/>
                                                                                                              </w:divBdr>
                                                                                                            </w:div>
                                                                                                            <w:div w:id="317810327">
                                                                                                              <w:marLeft w:val="0"/>
                                                                                                              <w:marRight w:val="0"/>
                                                                                                              <w:marTop w:val="0"/>
                                                                                                              <w:marBottom w:val="0"/>
                                                                                                              <w:divBdr>
                                                                                                                <w:top w:val="none" w:sz="0" w:space="0" w:color="auto"/>
                                                                                                                <w:left w:val="none" w:sz="0" w:space="0" w:color="auto"/>
                                                                                                                <w:bottom w:val="none" w:sz="0" w:space="0" w:color="auto"/>
                                                                                                                <w:right w:val="none" w:sz="0" w:space="0" w:color="auto"/>
                                                                                                              </w:divBdr>
                                                                                                            </w:div>
                                                                                                            <w:div w:id="350424252">
                                                                                                              <w:marLeft w:val="0"/>
                                                                                                              <w:marRight w:val="0"/>
                                                                                                              <w:marTop w:val="0"/>
                                                                                                              <w:marBottom w:val="0"/>
                                                                                                              <w:divBdr>
                                                                                                                <w:top w:val="none" w:sz="0" w:space="0" w:color="auto"/>
                                                                                                                <w:left w:val="none" w:sz="0" w:space="0" w:color="auto"/>
                                                                                                                <w:bottom w:val="none" w:sz="0" w:space="0" w:color="auto"/>
                                                                                                                <w:right w:val="none" w:sz="0" w:space="0" w:color="auto"/>
                                                                                                              </w:divBdr>
                                                                                                            </w:div>
                                                                                                            <w:div w:id="522859814">
                                                                                                              <w:marLeft w:val="0"/>
                                                                                                              <w:marRight w:val="0"/>
                                                                                                              <w:marTop w:val="0"/>
                                                                                                              <w:marBottom w:val="0"/>
                                                                                                              <w:divBdr>
                                                                                                                <w:top w:val="none" w:sz="0" w:space="0" w:color="auto"/>
                                                                                                                <w:left w:val="none" w:sz="0" w:space="0" w:color="auto"/>
                                                                                                                <w:bottom w:val="none" w:sz="0" w:space="0" w:color="auto"/>
                                                                                                                <w:right w:val="none" w:sz="0" w:space="0" w:color="auto"/>
                                                                                                              </w:divBdr>
                                                                                                            </w:div>
                                                                                                            <w:div w:id="617370873">
                                                                                                              <w:marLeft w:val="0"/>
                                                                                                              <w:marRight w:val="0"/>
                                                                                                              <w:marTop w:val="0"/>
                                                                                                              <w:marBottom w:val="0"/>
                                                                                                              <w:divBdr>
                                                                                                                <w:top w:val="none" w:sz="0" w:space="0" w:color="auto"/>
                                                                                                                <w:left w:val="none" w:sz="0" w:space="0" w:color="auto"/>
                                                                                                                <w:bottom w:val="none" w:sz="0" w:space="0" w:color="auto"/>
                                                                                                                <w:right w:val="none" w:sz="0" w:space="0" w:color="auto"/>
                                                                                                              </w:divBdr>
                                                                                                            </w:div>
                                                                                                            <w:div w:id="749160612">
                                                                                                              <w:marLeft w:val="0"/>
                                                                                                              <w:marRight w:val="0"/>
                                                                                                              <w:marTop w:val="0"/>
                                                                                                              <w:marBottom w:val="0"/>
                                                                                                              <w:divBdr>
                                                                                                                <w:top w:val="none" w:sz="0" w:space="0" w:color="auto"/>
                                                                                                                <w:left w:val="none" w:sz="0" w:space="0" w:color="auto"/>
                                                                                                                <w:bottom w:val="none" w:sz="0" w:space="0" w:color="auto"/>
                                                                                                                <w:right w:val="none" w:sz="0" w:space="0" w:color="auto"/>
                                                                                                              </w:divBdr>
                                                                                                            </w:div>
                                                                                                            <w:div w:id="881479340">
                                                                                                              <w:marLeft w:val="0"/>
                                                                                                              <w:marRight w:val="0"/>
                                                                                                              <w:marTop w:val="0"/>
                                                                                                              <w:marBottom w:val="0"/>
                                                                                                              <w:divBdr>
                                                                                                                <w:top w:val="none" w:sz="0" w:space="0" w:color="auto"/>
                                                                                                                <w:left w:val="none" w:sz="0" w:space="0" w:color="auto"/>
                                                                                                                <w:bottom w:val="none" w:sz="0" w:space="0" w:color="auto"/>
                                                                                                                <w:right w:val="none" w:sz="0" w:space="0" w:color="auto"/>
                                                                                                              </w:divBdr>
                                                                                                            </w:div>
                                                                                                            <w:div w:id="1001008846">
                                                                                                              <w:marLeft w:val="0"/>
                                                                                                              <w:marRight w:val="0"/>
                                                                                                              <w:marTop w:val="0"/>
                                                                                                              <w:marBottom w:val="0"/>
                                                                                                              <w:divBdr>
                                                                                                                <w:top w:val="none" w:sz="0" w:space="0" w:color="auto"/>
                                                                                                                <w:left w:val="none" w:sz="0" w:space="0" w:color="auto"/>
                                                                                                                <w:bottom w:val="none" w:sz="0" w:space="0" w:color="auto"/>
                                                                                                                <w:right w:val="none" w:sz="0" w:space="0" w:color="auto"/>
                                                                                                              </w:divBdr>
                                                                                                            </w:div>
                                                                                                            <w:div w:id="1074932007">
                                                                                                              <w:marLeft w:val="0"/>
                                                                                                              <w:marRight w:val="0"/>
                                                                                                              <w:marTop w:val="0"/>
                                                                                                              <w:marBottom w:val="0"/>
                                                                                                              <w:divBdr>
                                                                                                                <w:top w:val="none" w:sz="0" w:space="0" w:color="auto"/>
                                                                                                                <w:left w:val="none" w:sz="0" w:space="0" w:color="auto"/>
                                                                                                                <w:bottom w:val="none" w:sz="0" w:space="0" w:color="auto"/>
                                                                                                                <w:right w:val="none" w:sz="0" w:space="0" w:color="auto"/>
                                                                                                              </w:divBdr>
                                                                                                            </w:div>
                                                                                                            <w:div w:id="1179850675">
                                                                                                              <w:marLeft w:val="0"/>
                                                                                                              <w:marRight w:val="0"/>
                                                                                                              <w:marTop w:val="0"/>
                                                                                                              <w:marBottom w:val="0"/>
                                                                                                              <w:divBdr>
                                                                                                                <w:top w:val="none" w:sz="0" w:space="0" w:color="auto"/>
                                                                                                                <w:left w:val="none" w:sz="0" w:space="0" w:color="auto"/>
                                                                                                                <w:bottom w:val="none" w:sz="0" w:space="0" w:color="auto"/>
                                                                                                                <w:right w:val="none" w:sz="0" w:space="0" w:color="auto"/>
                                                                                                              </w:divBdr>
                                                                                                            </w:div>
                                                                                                            <w:div w:id="1277054192">
                                                                                                              <w:marLeft w:val="0"/>
                                                                                                              <w:marRight w:val="0"/>
                                                                                                              <w:marTop w:val="0"/>
                                                                                                              <w:marBottom w:val="0"/>
                                                                                                              <w:divBdr>
                                                                                                                <w:top w:val="none" w:sz="0" w:space="0" w:color="auto"/>
                                                                                                                <w:left w:val="none" w:sz="0" w:space="0" w:color="auto"/>
                                                                                                                <w:bottom w:val="none" w:sz="0" w:space="0" w:color="auto"/>
                                                                                                                <w:right w:val="none" w:sz="0" w:space="0" w:color="auto"/>
                                                                                                              </w:divBdr>
                                                                                                            </w:div>
                                                                                                            <w:div w:id="1294944210">
                                                                                                              <w:marLeft w:val="0"/>
                                                                                                              <w:marRight w:val="0"/>
                                                                                                              <w:marTop w:val="0"/>
                                                                                                              <w:marBottom w:val="0"/>
                                                                                                              <w:divBdr>
                                                                                                                <w:top w:val="none" w:sz="0" w:space="0" w:color="auto"/>
                                                                                                                <w:left w:val="none" w:sz="0" w:space="0" w:color="auto"/>
                                                                                                                <w:bottom w:val="none" w:sz="0" w:space="0" w:color="auto"/>
                                                                                                                <w:right w:val="none" w:sz="0" w:space="0" w:color="auto"/>
                                                                                                              </w:divBdr>
                                                                                                            </w:div>
                                                                                                            <w:div w:id="1298992370">
                                                                                                              <w:marLeft w:val="0"/>
                                                                                                              <w:marRight w:val="0"/>
                                                                                                              <w:marTop w:val="0"/>
                                                                                                              <w:marBottom w:val="0"/>
                                                                                                              <w:divBdr>
                                                                                                                <w:top w:val="none" w:sz="0" w:space="0" w:color="auto"/>
                                                                                                                <w:left w:val="none" w:sz="0" w:space="0" w:color="auto"/>
                                                                                                                <w:bottom w:val="none" w:sz="0" w:space="0" w:color="auto"/>
                                                                                                                <w:right w:val="none" w:sz="0" w:space="0" w:color="auto"/>
                                                                                                              </w:divBdr>
                                                                                                            </w:div>
                                                                                                            <w:div w:id="1351642187">
                                                                                                              <w:marLeft w:val="0"/>
                                                                                                              <w:marRight w:val="0"/>
                                                                                                              <w:marTop w:val="0"/>
                                                                                                              <w:marBottom w:val="0"/>
                                                                                                              <w:divBdr>
                                                                                                                <w:top w:val="none" w:sz="0" w:space="0" w:color="auto"/>
                                                                                                                <w:left w:val="none" w:sz="0" w:space="0" w:color="auto"/>
                                                                                                                <w:bottom w:val="none" w:sz="0" w:space="0" w:color="auto"/>
                                                                                                                <w:right w:val="none" w:sz="0" w:space="0" w:color="auto"/>
                                                                                                              </w:divBdr>
                                                                                                            </w:div>
                                                                                                            <w:div w:id="1469322159">
                                                                                                              <w:marLeft w:val="0"/>
                                                                                                              <w:marRight w:val="0"/>
                                                                                                              <w:marTop w:val="0"/>
                                                                                                              <w:marBottom w:val="0"/>
                                                                                                              <w:divBdr>
                                                                                                                <w:top w:val="none" w:sz="0" w:space="0" w:color="auto"/>
                                                                                                                <w:left w:val="none" w:sz="0" w:space="0" w:color="auto"/>
                                                                                                                <w:bottom w:val="none" w:sz="0" w:space="0" w:color="auto"/>
                                                                                                                <w:right w:val="none" w:sz="0" w:space="0" w:color="auto"/>
                                                                                                              </w:divBdr>
                                                                                                            </w:div>
                                                                                                            <w:div w:id="1681547691">
                                                                                                              <w:marLeft w:val="0"/>
                                                                                                              <w:marRight w:val="0"/>
                                                                                                              <w:marTop w:val="0"/>
                                                                                                              <w:marBottom w:val="0"/>
                                                                                                              <w:divBdr>
                                                                                                                <w:top w:val="none" w:sz="0" w:space="0" w:color="auto"/>
                                                                                                                <w:left w:val="none" w:sz="0" w:space="0" w:color="auto"/>
                                                                                                                <w:bottom w:val="none" w:sz="0" w:space="0" w:color="auto"/>
                                                                                                                <w:right w:val="none" w:sz="0" w:space="0" w:color="auto"/>
                                                                                                              </w:divBdr>
                                                                                                            </w:div>
                                                                                                            <w:div w:id="1712220557">
                                                                                                              <w:marLeft w:val="0"/>
                                                                                                              <w:marRight w:val="0"/>
                                                                                                              <w:marTop w:val="0"/>
                                                                                                              <w:marBottom w:val="0"/>
                                                                                                              <w:divBdr>
                                                                                                                <w:top w:val="none" w:sz="0" w:space="0" w:color="auto"/>
                                                                                                                <w:left w:val="none" w:sz="0" w:space="0" w:color="auto"/>
                                                                                                                <w:bottom w:val="none" w:sz="0" w:space="0" w:color="auto"/>
                                                                                                                <w:right w:val="none" w:sz="0" w:space="0" w:color="auto"/>
                                                                                                              </w:divBdr>
                                                                                                            </w:div>
                                                                                                            <w:div w:id="1956518487">
                                                                                                              <w:marLeft w:val="0"/>
                                                                                                              <w:marRight w:val="0"/>
                                                                                                              <w:marTop w:val="0"/>
                                                                                                              <w:marBottom w:val="0"/>
                                                                                                              <w:divBdr>
                                                                                                                <w:top w:val="none" w:sz="0" w:space="0" w:color="auto"/>
                                                                                                                <w:left w:val="none" w:sz="0" w:space="0" w:color="auto"/>
                                                                                                                <w:bottom w:val="none" w:sz="0" w:space="0" w:color="auto"/>
                                                                                                                <w:right w:val="none" w:sz="0" w:space="0" w:color="auto"/>
                                                                                                              </w:divBdr>
                                                                                                            </w:div>
                                                                                                            <w:div w:id="2108769020">
                                                                                                              <w:marLeft w:val="0"/>
                                                                                                              <w:marRight w:val="0"/>
                                                                                                              <w:marTop w:val="0"/>
                                                                                                              <w:marBottom w:val="0"/>
                                                                                                              <w:divBdr>
                                                                                                                <w:top w:val="none" w:sz="0" w:space="0" w:color="auto"/>
                                                                                                                <w:left w:val="none" w:sz="0" w:space="0" w:color="auto"/>
                                                                                                                <w:bottom w:val="none" w:sz="0" w:space="0" w:color="auto"/>
                                                                                                                <w:right w:val="none" w:sz="0" w:space="0" w:color="auto"/>
                                                                                                              </w:divBdr>
                                                                                                            </w:div>
                                                                                                            <w:div w:id="213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iPath\Forensics\Data\Template%20-%20Nivel%200.xlsx" TargetMode="External"/><Relationship Id="rId2" Type="http://schemas.openxmlformats.org/officeDocument/2006/relationships/mailMergeSource" Target="file:///C:\UiPath\Forensics\Data\Template%20-%20Nivel%200.xlsx" TargetMode="External"/><Relationship Id="rId1" Type="http://schemas.openxmlformats.org/officeDocument/2006/relationships/attachedTemplate" Target="file:///C:\Documents%20and%20Settings\All%20Users\Application%20Data\Roaming\Microsoft\Templates\EYWord\General\Temp_Word_Me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3B9021C78C5E458E55ED1F4B9459A5" ma:contentTypeVersion="4" ma:contentTypeDescription="Crear nuevo documento." ma:contentTypeScope="" ma:versionID="7dc175eceb5e9ff90c7b96f0d5985bb1">
  <xsd:schema xmlns:xsd="http://www.w3.org/2001/XMLSchema" xmlns:xs="http://www.w3.org/2001/XMLSchema" xmlns:p="http://schemas.microsoft.com/office/2006/metadata/properties" xmlns:ns2="250b54ef-a721-46a5-bb9b-ffd27ed69ee5" xmlns:ns3="f9ef68ae-f080-4f15-b2ee-e175e3129b8f" targetNamespace="http://schemas.microsoft.com/office/2006/metadata/properties" ma:root="true" ma:fieldsID="c5eb8651074fc72b1446dbeb93b0a861" ns2:_="" ns3:_="">
    <xsd:import namespace="250b54ef-a721-46a5-bb9b-ffd27ed69ee5"/>
    <xsd:import namespace="f9ef68ae-f080-4f15-b2ee-e175e3129b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b54ef-a721-46a5-bb9b-ffd27ed69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f68ae-f080-4f15-b2ee-e175e3129b8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DA9DF-B010-4FFF-ACFF-989C5DC0A8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C11EBC-26B4-49F0-ABEE-DA84E76CD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b54ef-a721-46a5-bb9b-ffd27ed69ee5"/>
    <ds:schemaRef ds:uri="f9ef68ae-f080-4f15-b2ee-e175e3129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3930ED-FF1F-41A7-96DA-65DC6E370BC8}">
  <ds:schemaRefs>
    <ds:schemaRef ds:uri="http://schemas.microsoft.com/sharepoint/v3/contenttype/forms"/>
  </ds:schemaRefs>
</ds:datastoreItem>
</file>

<file path=customXml/itemProps4.xml><?xml version="1.0" encoding="utf-8"?>
<ds:datastoreItem xmlns:ds="http://schemas.openxmlformats.org/officeDocument/2006/customXml" ds:itemID="{06F2D7B0-AEB7-45FD-8885-C214197D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Temp_Word_Mexico.dotx</Template>
  <TotalTime>1001</TotalTime>
  <Pages>16</Pages>
  <Words>3718</Words>
  <Characters>20454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24124</CharactersWithSpaces>
  <SharedDoc>false</SharedDoc>
  <HyperlinkBase/>
  <HLinks>
    <vt:vector size="48" baseType="variant">
      <vt:variant>
        <vt:i4>917605</vt:i4>
      </vt:variant>
      <vt:variant>
        <vt:i4>1647</vt:i4>
      </vt:variant>
      <vt:variant>
        <vt:i4>1025</vt:i4>
      </vt:variant>
      <vt:variant>
        <vt:i4>1</vt:i4>
      </vt:variant>
      <vt:variant>
        <vt:lpwstr>colores</vt:lpwstr>
      </vt:variant>
      <vt:variant>
        <vt:lpwstr/>
      </vt:variant>
      <vt:variant>
        <vt:i4>7471141</vt:i4>
      </vt:variant>
      <vt:variant>
        <vt:i4>-1</vt:i4>
      </vt:variant>
      <vt:variant>
        <vt:i4>1150</vt:i4>
      </vt:variant>
      <vt:variant>
        <vt:i4>1</vt:i4>
      </vt:variant>
      <vt:variant>
        <vt:lpwstr>pleca-membrete</vt:lpwstr>
      </vt:variant>
      <vt:variant>
        <vt:lpwstr/>
      </vt:variant>
      <vt:variant>
        <vt:i4>8323073</vt:i4>
      </vt:variant>
      <vt:variant>
        <vt:i4>-1</vt:i4>
      </vt:variant>
      <vt:variant>
        <vt:i4>1202</vt:i4>
      </vt:variant>
      <vt:variant>
        <vt:i4>1</vt:i4>
      </vt:variant>
      <vt:variant>
        <vt:lpwstr>logo-GPTW06-black</vt:lpwstr>
      </vt:variant>
      <vt:variant>
        <vt:lpwstr/>
      </vt:variant>
      <vt:variant>
        <vt:i4>524415</vt:i4>
      </vt:variant>
      <vt:variant>
        <vt:i4>-1</vt:i4>
      </vt:variant>
      <vt:variant>
        <vt:i4>1203</vt:i4>
      </vt:variant>
      <vt:variant>
        <vt:i4>1</vt:i4>
      </vt:variant>
      <vt:variant>
        <vt:lpwstr>logo_ESR black</vt:lpwstr>
      </vt:variant>
      <vt:variant>
        <vt:lpwstr/>
      </vt:variant>
      <vt:variant>
        <vt:i4>2490460</vt:i4>
      </vt:variant>
      <vt:variant>
        <vt:i4>-1</vt:i4>
      </vt:variant>
      <vt:variant>
        <vt:i4>1208</vt:i4>
      </vt:variant>
      <vt:variant>
        <vt:i4>1</vt:i4>
      </vt:variant>
      <vt:variant>
        <vt:lpwstr>logo SE black</vt:lpwstr>
      </vt:variant>
      <vt:variant>
        <vt:lpwstr/>
      </vt:variant>
      <vt:variant>
        <vt:i4>393305</vt:i4>
      </vt:variant>
      <vt:variant>
        <vt:i4>-1</vt:i4>
      </vt:variant>
      <vt:variant>
        <vt:i4>1230</vt:i4>
      </vt:variant>
      <vt:variant>
        <vt:i4>1</vt:i4>
      </vt:variant>
      <vt:variant>
        <vt:lpwstr>port_Suzuki 2</vt:lpwstr>
      </vt:variant>
      <vt:variant>
        <vt:lpwstr/>
      </vt:variant>
      <vt:variant>
        <vt:i4>4390968</vt:i4>
      </vt:variant>
      <vt:variant>
        <vt:i4>-1</vt:i4>
      </vt:variant>
      <vt:variant>
        <vt:i4>1231</vt:i4>
      </vt:variant>
      <vt:variant>
        <vt:i4>1</vt:i4>
      </vt:variant>
      <vt:variant>
        <vt:lpwstr>img_int 2-suzuki</vt:lpwstr>
      </vt:variant>
      <vt:variant>
        <vt:lpwstr/>
      </vt:variant>
      <vt:variant>
        <vt:i4>6881391</vt:i4>
      </vt:variant>
      <vt:variant>
        <vt:i4>-1</vt:i4>
      </vt:variant>
      <vt:variant>
        <vt:i4>2136</vt:i4>
      </vt:variant>
      <vt:variant>
        <vt:i4>1</vt:i4>
      </vt:variant>
      <vt:variant>
        <vt:lpwstr>logo E&amp;Y esp Negro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Blackmore</dc:creator>
  <cp:keywords/>
  <dc:description/>
  <cp:lastModifiedBy>Manuel Villanueva Serrano</cp:lastModifiedBy>
  <cp:revision>106</cp:revision>
  <cp:lastPrinted>2019-10-03T22:11:00Z</cp:lastPrinted>
  <dcterms:created xsi:type="dcterms:W3CDTF">2021-07-12T20:13:00Z</dcterms:created>
  <dcterms:modified xsi:type="dcterms:W3CDTF">2023-10-19T15:56:00Z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0x010100703B9021C78C5E458E55ED1F4B9459A5</vt:lpwstr>
  </property>
</Properties>
</file>