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c01zwtava3nn" w:id="0"/>
      <w:bookmarkEnd w:id="0"/>
      <w:r w:rsidDel="00000000" w:rsidR="00000000" w:rsidRPr="00000000">
        <w:rPr>
          <w:b w:val="1"/>
          <w:sz w:val="34"/>
          <w:szCs w:val="34"/>
          <w:rtl w:val="0"/>
        </w:rPr>
        <w:t xml:space="preserve">🎥 1. VIDEO SCRIPT (3-5 mins, tight delivery)</w:t>
      </w:r>
    </w:p>
    <w:p w:rsidR="00000000" w:rsidDel="00000000" w:rsidP="00000000" w:rsidRDefault="00000000" w:rsidRPr="00000000" w14:paraId="00000002">
      <w:pPr>
        <w:spacing w:after="240" w:before="240" w:lineRule="auto"/>
        <w:rPr>
          <w:i w:val="1"/>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“This Was Never About Musk vs. Altman. It Was About Us.”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88n5esr9bcfe" w:id="1"/>
      <w:bookmarkEnd w:id="1"/>
      <w:r w:rsidDel="00000000" w:rsidR="00000000" w:rsidRPr="00000000">
        <w:rPr>
          <w:b w:val="1"/>
          <w:color w:val="000000"/>
          <w:sz w:val="26"/>
          <w:szCs w:val="26"/>
          <w:rtl w:val="0"/>
        </w:rPr>
        <w:t xml:space="preserve">[INTRO – 0:00–0:30]</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Visual:</w:t>
      </w:r>
      <w:r w:rsidDel="00000000" w:rsidR="00000000" w:rsidRPr="00000000">
        <w:rPr>
          <w:rFonts w:ascii="Arial Unicode MS" w:cs="Arial Unicode MS" w:eastAsia="Arial Unicode MS" w:hAnsi="Arial Unicode MS"/>
          <w:rtl w:val="0"/>
        </w:rPr>
        <w:t xml:space="preserve"> Stark black screen → flicker in “AI FOR ALL?” → cut to narrator</w:t>
        <w:br w:type="textWrapping"/>
        <w:t xml:space="preserve"> </w:t>
      </w:r>
      <w:r w:rsidDel="00000000" w:rsidR="00000000" w:rsidRPr="00000000">
        <w:rPr>
          <w:b w:val="1"/>
          <w:rtl w:val="0"/>
        </w:rPr>
        <w:t xml:space="preserve">Narration (you):</w:t>
      </w:r>
    </w:p>
    <w:p w:rsidR="00000000" w:rsidDel="00000000" w:rsidP="00000000" w:rsidRDefault="00000000" w:rsidRPr="00000000" w14:paraId="00000005">
      <w:pPr>
        <w:spacing w:after="240" w:before="240" w:lineRule="auto"/>
        <w:ind w:left="600" w:right="600" w:firstLine="0"/>
        <w:rPr/>
      </w:pPr>
      <w:r w:rsidDel="00000000" w:rsidR="00000000" w:rsidRPr="00000000">
        <w:rPr>
          <w:rtl w:val="0"/>
        </w:rPr>
        <w:t xml:space="preserve">Let’s get one thing straight—this wasn’t a feud between billionaires. This was a systems rupture. In 2024, the curtain got pulled back on the biggest lie in tech: that artificial intelligence is being built for all of us.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idsd4s6yvz39" w:id="2"/>
      <w:bookmarkEnd w:id="2"/>
      <w:r w:rsidDel="00000000" w:rsidR="00000000" w:rsidRPr="00000000">
        <w:rPr>
          <w:b w:val="1"/>
          <w:color w:val="000000"/>
          <w:sz w:val="26"/>
          <w:szCs w:val="26"/>
          <w:rtl w:val="0"/>
        </w:rPr>
        <w:t xml:space="preserve">[ACT 1 – 0:30–1:30]</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Visual:</w:t>
      </w:r>
      <w:r w:rsidDel="00000000" w:rsidR="00000000" w:rsidRPr="00000000">
        <w:rPr>
          <w:rtl w:val="0"/>
        </w:rPr>
        <w:t xml:space="preserve"> B-roll of Musk and Altman headlines, legal documents, Grok/ChatGPT screenshots</w:t>
        <w:br w:type="textWrapping"/>
        <w:t xml:space="preserve"> </w:t>
      </w:r>
      <w:r w:rsidDel="00000000" w:rsidR="00000000" w:rsidRPr="00000000">
        <w:rPr>
          <w:b w:val="1"/>
          <w:rtl w:val="0"/>
        </w:rPr>
        <w:t xml:space="preserve">Narration:</w:t>
      </w:r>
    </w:p>
    <w:p w:rsidR="00000000" w:rsidDel="00000000" w:rsidP="00000000" w:rsidRDefault="00000000" w:rsidRPr="00000000" w14:paraId="00000008">
      <w:pPr>
        <w:spacing w:after="240" w:before="240" w:lineRule="auto"/>
        <w:ind w:left="600" w:right="600" w:firstLine="0"/>
        <w:rPr/>
      </w:pPr>
      <w:r w:rsidDel="00000000" w:rsidR="00000000" w:rsidRPr="00000000">
        <w:rPr>
          <w:rtl w:val="0"/>
        </w:rPr>
        <w:t xml:space="preserve">Elon Musk sued OpenAI. Sam Altman testified before Congress. The media painted it as a clash of egos. But under the surface? A deeper war: Open vs. Closed. Decentralized vs. Centralized. AI for the few vs. AI for the many.</w:t>
        <w:br w:type="textWrapping"/>
        <w:t xml:space="preserve"> Musk accused OpenAI of abandoning its founding mission. Altman doubled down on “safety” through secrecy. And the public? Left watching as two paths diverged—and no one asked us which one we wanted.</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li10krkmn0h5" w:id="3"/>
      <w:bookmarkEnd w:id="3"/>
      <w:r w:rsidDel="00000000" w:rsidR="00000000" w:rsidRPr="00000000">
        <w:rPr>
          <w:b w:val="1"/>
          <w:color w:val="000000"/>
          <w:sz w:val="26"/>
          <w:szCs w:val="26"/>
          <w:rtl w:val="0"/>
        </w:rPr>
        <w:t xml:space="preserve">[ACT 2 – 1:30–3:00]</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Visual:</w:t>
      </w:r>
      <w:r w:rsidDel="00000000" w:rsidR="00000000" w:rsidRPr="00000000">
        <w:rPr>
          <w:rtl w:val="0"/>
        </w:rPr>
        <w:t xml:space="preserve"> Contrast of xAI open-sourcing Grok vs. OpenAI’s gated API model</w:t>
        <w:br w:type="textWrapping"/>
        <w:t xml:space="preserve"> </w:t>
      </w:r>
      <w:r w:rsidDel="00000000" w:rsidR="00000000" w:rsidRPr="00000000">
        <w:rPr>
          <w:b w:val="1"/>
          <w:rtl w:val="0"/>
        </w:rPr>
        <w:t xml:space="preserve">Narration:</w:t>
      </w:r>
    </w:p>
    <w:p w:rsidR="00000000" w:rsidDel="00000000" w:rsidP="00000000" w:rsidRDefault="00000000" w:rsidRPr="00000000" w14:paraId="0000000B">
      <w:pPr>
        <w:spacing w:after="240" w:before="240" w:lineRule="auto"/>
        <w:ind w:left="600" w:right="600" w:firstLine="0"/>
        <w:rPr/>
      </w:pPr>
      <w:r w:rsidDel="00000000" w:rsidR="00000000" w:rsidRPr="00000000">
        <w:rPr>
          <w:rtl w:val="0"/>
        </w:rPr>
        <w:t xml:space="preserve">Musk launched xAI and open-sourced Grok. OpenAI locked GPT-4 behind paywalls and APIs. One side claimed openness, the other claimed caution. But here’s the truth:</w:t>
        <w:br w:type="textWrapping"/>
        <w:t xml:space="preserve"> We lost visibility. We lost auditability. And we lost the right to know what’s shaping our reality.</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k8qv149qy2q9" w:id="4"/>
      <w:bookmarkEnd w:id="4"/>
      <w:r w:rsidDel="00000000" w:rsidR="00000000" w:rsidRPr="00000000">
        <w:rPr>
          <w:b w:val="1"/>
          <w:color w:val="000000"/>
          <w:sz w:val="26"/>
          <w:szCs w:val="26"/>
          <w:rtl w:val="0"/>
        </w:rPr>
        <w:t xml:space="preserve">[ACT 3 – 3:00–4:30]</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Visual:</w:t>
      </w:r>
      <w:r w:rsidDel="00000000" w:rsidR="00000000" w:rsidRPr="00000000">
        <w:rPr>
          <w:rtl w:val="0"/>
        </w:rPr>
        <w:t xml:space="preserve"> Split screen – Altman’s Senate testimony vs. real-time AI integration into enterprise tools</w:t>
        <w:br w:type="textWrapping"/>
        <w:t xml:space="preserve"> </w:t>
      </w:r>
      <w:r w:rsidDel="00000000" w:rsidR="00000000" w:rsidRPr="00000000">
        <w:rPr>
          <w:b w:val="1"/>
          <w:rtl w:val="0"/>
        </w:rPr>
        <w:t xml:space="preserve">Narration:</w:t>
      </w:r>
    </w:p>
    <w:p w:rsidR="00000000" w:rsidDel="00000000" w:rsidP="00000000" w:rsidRDefault="00000000" w:rsidRPr="00000000" w14:paraId="0000000E">
      <w:pPr>
        <w:spacing w:after="240" w:before="240" w:lineRule="auto"/>
        <w:ind w:left="600" w:right="600" w:firstLine="0"/>
        <w:rPr/>
      </w:pPr>
      <w:r w:rsidDel="00000000" w:rsidR="00000000" w:rsidRPr="00000000">
        <w:rPr>
          <w:rtl w:val="0"/>
        </w:rPr>
        <w:t xml:space="preserve">Altman called for regulation. Said he welcomed oversight. But his company was already integrating AI into Microsoft, AWS, and Amazon at full speed. Regulation? Or gatekeeping?</w:t>
        <w:br w:type="textWrapping"/>
        <w:t xml:space="preserve"> Meanwhile, the public trust fractured. Some saw Musk as a liberator. Others saw chaos. But that’s the distraction. This was never about personalities. It was about power. Structural power.</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dhz0s1h9i0cq" w:id="5"/>
      <w:bookmarkEnd w:id="5"/>
      <w:r w:rsidDel="00000000" w:rsidR="00000000" w:rsidRPr="00000000">
        <w:rPr>
          <w:b w:val="1"/>
          <w:color w:val="000000"/>
          <w:sz w:val="26"/>
          <w:szCs w:val="26"/>
          <w:rtl w:val="0"/>
        </w:rPr>
        <w:t xml:space="preserve">[CLOSING – 4:30–5:00]</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Visual:</w:t>
      </w:r>
      <w:r w:rsidDel="00000000" w:rsidR="00000000" w:rsidRPr="00000000">
        <w:rPr>
          <w:rFonts w:ascii="Arial Unicode MS" w:cs="Arial Unicode MS" w:eastAsia="Arial Unicode MS" w:hAnsi="Arial Unicode MS"/>
          <w:rtl w:val="0"/>
        </w:rPr>
        <w:t xml:space="preserve"> Faces of diverse people → code → neural networks → fade to black</w:t>
        <w:br w:type="textWrapping"/>
        <w:t xml:space="preserve"> </w:t>
      </w:r>
      <w:r w:rsidDel="00000000" w:rsidR="00000000" w:rsidRPr="00000000">
        <w:rPr>
          <w:b w:val="1"/>
          <w:rtl w:val="0"/>
        </w:rPr>
        <w:t xml:space="preserve">Narration:</w:t>
      </w:r>
    </w:p>
    <w:p w:rsidR="00000000" w:rsidDel="00000000" w:rsidP="00000000" w:rsidRDefault="00000000" w:rsidRPr="00000000" w14:paraId="00000011">
      <w:pPr>
        <w:spacing w:after="240" w:before="240" w:lineRule="auto"/>
        <w:ind w:left="600" w:right="600" w:firstLine="0"/>
        <w:rPr/>
      </w:pPr>
      <w:r w:rsidDel="00000000" w:rsidR="00000000" w:rsidRPr="00000000">
        <w:rPr>
          <w:rtl w:val="0"/>
        </w:rPr>
        <w:t xml:space="preserve">We’re at a fork in the road. One path ends in monopoly. The other ends in mutual stewardship.</w:t>
        <w:br w:type="textWrapping"/>
        <w:t xml:space="preserve"> The question isn’t “who’s right”—it’s “who’s allowed to build?”</w:t>
        <w:br w:type="textWrapping"/>
        <w:t xml:space="preserve"> This story isn’t about them. It’s about us. And we’re running out of time to take the wheel.</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9ryfvwy08zm" w:id="6"/>
      <w:bookmarkEnd w:id="6"/>
      <w:r w:rsidDel="00000000" w:rsidR="00000000" w:rsidRPr="00000000">
        <w:rPr>
          <w:b w:val="1"/>
          <w:sz w:val="34"/>
          <w:szCs w:val="34"/>
          <w:rtl w:val="0"/>
        </w:rPr>
        <w:t xml:space="preserve">📰 2. SUBSTACK POST</w:t>
      </w:r>
    </w:p>
    <w:p w:rsidR="00000000" w:rsidDel="00000000" w:rsidP="00000000" w:rsidRDefault="00000000" w:rsidRPr="00000000" w14:paraId="00000014">
      <w:pPr>
        <w:spacing w:after="240" w:before="240" w:lineRule="auto"/>
        <w:rPr>
          <w:i w:val="1"/>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“AI for All Was a Lie. Now What?”</w:t>
        <w:br w:type="textWrapping"/>
      </w:r>
      <w:r w:rsidDel="00000000" w:rsidR="00000000" w:rsidRPr="00000000">
        <w:rPr>
          <w:rtl w:val="0"/>
        </w:rPr>
        <w:t xml:space="preserve"> </w:t>
      </w:r>
      <w:r w:rsidDel="00000000" w:rsidR="00000000" w:rsidRPr="00000000">
        <w:rPr>
          <w:b w:val="1"/>
          <w:rtl w:val="0"/>
        </w:rPr>
        <w:t xml:space="preserve">Subtitle:</w:t>
      </w:r>
      <w:r w:rsidDel="00000000" w:rsidR="00000000" w:rsidRPr="00000000">
        <w:rPr>
          <w:rtl w:val="0"/>
        </w:rPr>
        <w:t xml:space="preserve"> </w:t>
      </w:r>
      <w:r w:rsidDel="00000000" w:rsidR="00000000" w:rsidRPr="00000000">
        <w:rPr>
          <w:i w:val="1"/>
          <w:rtl w:val="0"/>
        </w:rPr>
        <w:t xml:space="preserve">Musk vs. OpenAI wasn't a tech feud—it was a warning shot.</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Short abstract summary up top (1–2 sentence hook)</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Embed the video from above</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Full article text (the investigative editorial you wrote) beneath</w:t>
        <w:br w:type="textWrapping"/>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Call to action: “Subscribe if you want the unfiltered truth about who’s shaping AI—and how we take it back.”</w:t>
        <w:br w:type="textWrapping"/>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6y33irme8gqs" w:id="7"/>
      <w:bookmarkEnd w:id="7"/>
      <w:r w:rsidDel="00000000" w:rsidR="00000000" w:rsidRPr="00000000">
        <w:rPr>
          <w:b w:val="1"/>
          <w:sz w:val="34"/>
          <w:szCs w:val="34"/>
          <w:rtl w:val="0"/>
        </w:rPr>
        <w:t xml:space="preserve">📱 3. MICRO-CONTENT CAMPAIGN (Multi-platform)</w:t>
      </w:r>
    </w:p>
    <w:p w:rsidR="00000000" w:rsidDel="00000000" w:rsidP="00000000" w:rsidRDefault="00000000" w:rsidRPr="00000000" w14:paraId="0000001C">
      <w:pPr>
        <w:spacing w:after="240" w:before="240" w:lineRule="auto"/>
        <w:rPr/>
      </w:pPr>
      <w:r w:rsidDel="00000000" w:rsidR="00000000" w:rsidRPr="00000000">
        <w:rPr>
          <w:rtl w:val="0"/>
        </w:rPr>
        <w:t xml:space="preserve">Here’s how to slice it:</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jo8zyxop70d1" w:id="8"/>
      <w:bookmarkEnd w:id="8"/>
      <w:r w:rsidDel="00000000" w:rsidR="00000000" w:rsidRPr="00000000">
        <w:rPr>
          <w:b w:val="1"/>
          <w:color w:val="000000"/>
          <w:sz w:val="26"/>
          <w:szCs w:val="26"/>
          <w:rtl w:val="0"/>
        </w:rPr>
        <w:t xml:space="preserve">⚡ INSTAGRAM / X / LINKEDIN POSTS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1. Quote Graphic:</w:t>
      </w:r>
    </w:p>
    <w:p w:rsidR="00000000" w:rsidDel="00000000" w:rsidP="00000000" w:rsidRDefault="00000000" w:rsidRPr="00000000" w14:paraId="0000001F">
      <w:pPr>
        <w:spacing w:after="240" w:before="240" w:lineRule="auto"/>
        <w:ind w:left="600" w:right="600" w:firstLine="0"/>
        <w:rPr/>
      </w:pPr>
      <w:r w:rsidDel="00000000" w:rsidR="00000000" w:rsidRPr="00000000">
        <w:rPr>
          <w:i w:val="1"/>
          <w:rtl w:val="0"/>
        </w:rPr>
        <w:t xml:space="preserve">“This wasn’t a debate—it was a hostile takeover of intelligence itself.”</w:t>
        <w:br w:type="textWrapping"/>
      </w:r>
      <w:r w:rsidDel="00000000" w:rsidR="00000000" w:rsidRPr="00000000">
        <w:rPr>
          <w:rFonts w:ascii="Arial Unicode MS" w:cs="Arial Unicode MS" w:eastAsia="Arial Unicode MS" w:hAnsi="Arial Unicode MS"/>
          <w:rtl w:val="0"/>
        </w:rPr>
        <w:t xml:space="preserve"> → Image: shadowy neural network + OpenAI vs xAI branding</w:t>
      </w:r>
    </w:p>
    <w:p w:rsidR="00000000" w:rsidDel="00000000" w:rsidP="00000000" w:rsidRDefault="00000000" w:rsidRPr="00000000" w14:paraId="00000020">
      <w:pPr>
        <w:spacing w:after="240" w:before="240" w:lineRule="auto"/>
        <w:rPr>
          <w:i w:val="1"/>
        </w:rPr>
      </w:pPr>
      <w:r w:rsidDel="00000000" w:rsidR="00000000" w:rsidRPr="00000000">
        <w:rPr>
          <w:b w:val="1"/>
          <w:rtl w:val="0"/>
        </w:rPr>
        <w:t xml:space="preserve">2. Carousel Post:</w:t>
        <w:br w:type="textWrapping"/>
      </w:r>
      <w:r w:rsidDel="00000000" w:rsidR="00000000" w:rsidRPr="00000000">
        <w:rPr>
          <w:rtl w:val="0"/>
        </w:rPr>
        <w:t xml:space="preserve"> </w:t>
      </w:r>
      <w:r w:rsidDel="00000000" w:rsidR="00000000" w:rsidRPr="00000000">
        <w:rPr>
          <w:i w:val="1"/>
          <w:rtl w:val="0"/>
        </w:rPr>
        <w:t xml:space="preserve">Title: “AI is Being Centralized. And We’re Letting It Happen.”</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tl w:val="0"/>
        </w:rPr>
        <w:t xml:space="preserve">Slide 1: “2024 wasn’t about Musk vs. Altman”</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Slide 2: “It was about systems breaking in full view”</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Slide 3: “OpenAI locked GPT-4. xAI opened Grok.”</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Slide 4: “Whose intelligence is this, really?”</w:t>
        <w:br w:type="textWrapping"/>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rtl w:val="0"/>
        </w:rPr>
        <w:t xml:space="preserve">Final: “This isn’t just code. It’s control.”</w:t>
        <w:br w:type="textWrapping"/>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3. Text Post for LinkedIn/X:</w:t>
      </w:r>
    </w:p>
    <w:p w:rsidR="00000000" w:rsidDel="00000000" w:rsidP="00000000" w:rsidRDefault="00000000" w:rsidRPr="00000000" w14:paraId="00000027">
      <w:pPr>
        <w:spacing w:after="240" w:before="240" w:lineRule="auto"/>
        <w:ind w:left="600" w:right="600" w:firstLine="0"/>
        <w:rPr/>
      </w:pPr>
      <w:r w:rsidDel="00000000" w:rsidR="00000000" w:rsidRPr="00000000">
        <w:rPr>
          <w:rtl w:val="0"/>
        </w:rPr>
        <w:t xml:space="preserve">When Musk sued OpenAI, the media called it a billionaire slap fight. They were wrong.</w:t>
        <w:br w:type="textWrapping"/>
        <w:t xml:space="preserve"> This was the public unraveling of the AI governance myth.</w:t>
        <w:br w:type="textWrapping"/>
        <w:t xml:space="preserve"> It's time to stop watching and start questioning:</w:t>
      </w:r>
    </w:p>
    <w:p w:rsidR="00000000" w:rsidDel="00000000" w:rsidP="00000000" w:rsidRDefault="00000000" w:rsidRPr="00000000" w14:paraId="00000028">
      <w:pPr>
        <w:numPr>
          <w:ilvl w:val="0"/>
          <w:numId w:val="2"/>
        </w:numPr>
        <w:spacing w:after="0" w:afterAutospacing="0" w:before="240" w:lineRule="auto"/>
        <w:ind w:left="1320" w:right="600" w:hanging="360"/>
      </w:pPr>
      <w:r w:rsidDel="00000000" w:rsidR="00000000" w:rsidRPr="00000000">
        <w:rPr>
          <w:rtl w:val="0"/>
        </w:rPr>
        <w:t xml:space="preserve">Who gets to build?</w:t>
        <w:br w:type="textWrapping"/>
      </w:r>
    </w:p>
    <w:p w:rsidR="00000000" w:rsidDel="00000000" w:rsidP="00000000" w:rsidRDefault="00000000" w:rsidRPr="00000000" w14:paraId="00000029">
      <w:pPr>
        <w:numPr>
          <w:ilvl w:val="0"/>
          <w:numId w:val="2"/>
        </w:numPr>
        <w:spacing w:after="0" w:afterAutospacing="0" w:before="0" w:beforeAutospacing="0" w:lineRule="auto"/>
        <w:ind w:left="1320" w:right="600" w:hanging="360"/>
      </w:pPr>
      <w:r w:rsidDel="00000000" w:rsidR="00000000" w:rsidRPr="00000000">
        <w:rPr>
          <w:rtl w:val="0"/>
        </w:rPr>
        <w:t xml:space="preserve">Who decides what’s safe?</w:t>
        <w:br w:type="textWrapping"/>
      </w:r>
    </w:p>
    <w:p w:rsidR="00000000" w:rsidDel="00000000" w:rsidP="00000000" w:rsidRDefault="00000000" w:rsidRPr="00000000" w14:paraId="0000002A">
      <w:pPr>
        <w:numPr>
          <w:ilvl w:val="0"/>
          <w:numId w:val="2"/>
        </w:numPr>
        <w:spacing w:after="240" w:before="0" w:beforeAutospacing="0" w:lineRule="auto"/>
        <w:ind w:left="1320" w:right="600" w:hanging="360"/>
      </w:pPr>
      <w:r w:rsidDel="00000000" w:rsidR="00000000" w:rsidRPr="00000000">
        <w:rPr>
          <w:rtl w:val="0"/>
        </w:rPr>
        <w:t xml:space="preserve">Who owns intelligence itself?</w:t>
        <w:br w:type="textWrapping"/>
      </w:r>
    </w:p>
    <w:p w:rsidR="00000000" w:rsidDel="00000000" w:rsidP="00000000" w:rsidRDefault="00000000" w:rsidRPr="00000000" w14:paraId="0000002B">
      <w:pPr>
        <w:spacing w:after="240" w:before="240" w:lineRule="auto"/>
        <w:ind w:left="600" w:right="600" w:firstLine="0"/>
        <w:rPr/>
      </w:pPr>
      <w:r w:rsidDel="00000000" w:rsidR="00000000" w:rsidRPr="00000000">
        <w:rPr>
          <w:rtl w:val="0"/>
        </w:rPr>
        <w:t xml:space="preserve">The age of blind trust in “AI for all” is over.</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