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1E39" w:rsidRDefault="00BD2278" w:rsidP="00BD2278">
      <w:pPr>
        <w:pStyle w:val="Titre1"/>
      </w:pPr>
      <w:r>
        <w:t>Modalités</w:t>
      </w:r>
    </w:p>
    <w:p w:rsidR="00BD2278" w:rsidRDefault="00BD2278" w:rsidP="00BD2278">
      <w:r>
        <w:t>L’examen se déroule sur votre poste en 2h et se compose de 2 parties.</w:t>
      </w:r>
    </w:p>
    <w:p w:rsidR="00BD2278" w:rsidRDefault="00BD2278" w:rsidP="00BD2278">
      <w:r>
        <w:t>Internet est autorisé, tout comme les documents.</w:t>
      </w:r>
    </w:p>
    <w:p w:rsidR="00BD2278" w:rsidRDefault="00BD2278" w:rsidP="00BD2278">
      <w:r>
        <w:t>Je porterai une attention particulière à la lisibilité du code produit.</w:t>
      </w:r>
    </w:p>
    <w:p w:rsidR="00BD2278" w:rsidRDefault="00BD2278" w:rsidP="00BD2278">
      <w:r>
        <w:t xml:space="preserve">Vous devrez m’envoyer un mail à </w:t>
      </w:r>
      <w:hyperlink r:id="rId6" w:history="1">
        <w:r w:rsidRPr="000D790B">
          <w:rPr>
            <w:rStyle w:val="Lienhypertexte"/>
          </w:rPr>
          <w:t>jtourvieille@gmail.com</w:t>
        </w:r>
      </w:hyperlink>
      <w:r>
        <w:t xml:space="preserve"> avec en PJ vos sources zippées, et « Prénom_Nom » pour sujet de mail. N’oubliez pas de supprimer les répertoires inutiles (bin, obj)… avant de zipper.</w:t>
      </w:r>
      <w:r w:rsidR="006333E8">
        <w:t xml:space="preserve"> </w:t>
      </w:r>
      <w:r w:rsidR="00F10A72">
        <w:t xml:space="preserve">Attention, bien vérifier que le mail est parti. </w:t>
      </w:r>
      <w:r w:rsidR="006333E8">
        <w:t xml:space="preserve">En cas d’erreur, passer par </w:t>
      </w:r>
      <w:r w:rsidR="00F10A72">
        <w:t xml:space="preserve">un service type </w:t>
      </w:r>
      <w:r w:rsidR="006333E8">
        <w:t>wetransfer</w:t>
      </w:r>
      <w:r w:rsidR="00F10A72">
        <w:t>.</w:t>
      </w:r>
    </w:p>
    <w:p w:rsidR="00EC203D" w:rsidRDefault="00EC203D" w:rsidP="00EC203D">
      <w:pPr>
        <w:pStyle w:val="Titre1"/>
      </w:pPr>
      <w:r>
        <w:t>Exam ClassLibrary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EC203D" w:rsidTr="00E34084">
        <w:tc>
          <w:tcPr>
            <w:tcW w:w="1980" w:type="dxa"/>
          </w:tcPr>
          <w:p w:rsidR="00EC203D" w:rsidRPr="006668F0" w:rsidRDefault="00EC203D" w:rsidP="00E34084">
            <w:pPr>
              <w:rPr>
                <w:b/>
              </w:rPr>
            </w:pPr>
            <w:r w:rsidRPr="006668F0">
              <w:rPr>
                <w:b/>
              </w:rPr>
              <w:t>Nombre de points</w:t>
            </w:r>
          </w:p>
        </w:tc>
        <w:tc>
          <w:tcPr>
            <w:tcW w:w="7082" w:type="dxa"/>
          </w:tcPr>
          <w:p w:rsidR="00EC203D" w:rsidRPr="006668F0" w:rsidRDefault="00EC203D" w:rsidP="00E34084">
            <w:pPr>
              <w:rPr>
                <w:b/>
              </w:rPr>
            </w:pPr>
            <w:r w:rsidRPr="006668F0">
              <w:rPr>
                <w:b/>
              </w:rPr>
              <w:t>Action à réaliser</w:t>
            </w:r>
          </w:p>
        </w:tc>
      </w:tr>
      <w:tr w:rsidR="00EC203D" w:rsidTr="00E34084">
        <w:tc>
          <w:tcPr>
            <w:tcW w:w="1980" w:type="dxa"/>
          </w:tcPr>
          <w:p w:rsidR="00EC203D" w:rsidRDefault="00EC203D" w:rsidP="00E34084">
            <w:r>
              <w:t>3</w:t>
            </w:r>
          </w:p>
        </w:tc>
        <w:tc>
          <w:tcPr>
            <w:tcW w:w="7082" w:type="dxa"/>
          </w:tcPr>
          <w:p w:rsidR="00EC203D" w:rsidRDefault="00EC203D" w:rsidP="00E34084">
            <w:r>
              <w:t>Armstrong</w:t>
            </w:r>
          </w:p>
        </w:tc>
      </w:tr>
      <w:tr w:rsidR="00EC203D" w:rsidTr="00E34084">
        <w:tc>
          <w:tcPr>
            <w:tcW w:w="1980" w:type="dxa"/>
          </w:tcPr>
          <w:p w:rsidR="00EC203D" w:rsidRDefault="00EC203D" w:rsidP="00E34084">
            <w:r>
              <w:t>4</w:t>
            </w:r>
          </w:p>
        </w:tc>
        <w:tc>
          <w:tcPr>
            <w:tcW w:w="7082" w:type="dxa"/>
          </w:tcPr>
          <w:p w:rsidR="00EC203D" w:rsidRDefault="00EC203D" w:rsidP="00E34084">
            <w:r>
              <w:t>BookStore</w:t>
            </w:r>
          </w:p>
        </w:tc>
      </w:tr>
      <w:tr w:rsidR="00EC203D" w:rsidTr="00E34084">
        <w:tc>
          <w:tcPr>
            <w:tcW w:w="1980" w:type="dxa"/>
          </w:tcPr>
          <w:p w:rsidR="00EC203D" w:rsidRDefault="00EC203D" w:rsidP="00E34084">
            <w:r>
              <w:t>3</w:t>
            </w:r>
          </w:p>
        </w:tc>
        <w:tc>
          <w:tcPr>
            <w:tcW w:w="7082" w:type="dxa"/>
          </w:tcPr>
          <w:p w:rsidR="00EC203D" w:rsidRDefault="00FF743E" w:rsidP="00E34084">
            <w:r>
              <w:t>FizzBuzz</w:t>
            </w:r>
            <w:bookmarkStart w:id="0" w:name="_GoBack"/>
            <w:bookmarkEnd w:id="0"/>
          </w:p>
        </w:tc>
      </w:tr>
    </w:tbl>
    <w:p w:rsidR="00BD2278" w:rsidRDefault="00BD2278" w:rsidP="00BD2278"/>
    <w:p w:rsidR="00804601" w:rsidRDefault="00804601" w:rsidP="00804601">
      <w:pPr>
        <w:pStyle w:val="Titre1"/>
      </w:pPr>
      <w:r>
        <w:t>Examen MVC</w:t>
      </w:r>
    </w:p>
    <w:p w:rsidR="00804601" w:rsidRDefault="00804601" w:rsidP="00804601">
      <w:r>
        <w:t>Créer une application MVC de gestion de disques</w:t>
      </w:r>
      <w:r w:rsidR="000609D3">
        <w:t>, comme vu lors des cours.</w:t>
      </w:r>
    </w:p>
    <w:p w:rsidR="00804601" w:rsidRDefault="00804601" w:rsidP="00804601">
      <w:r>
        <w:t>Les disques contiendront à minima les propriétés suivantes :</w:t>
      </w:r>
    </w:p>
    <w:p w:rsidR="00804601" w:rsidRPr="006C4E7D" w:rsidRDefault="00804601" w:rsidP="00804601">
      <w:pPr>
        <w:rPr>
          <w:sz w:val="18"/>
        </w:rPr>
      </w:pPr>
      <w:r w:rsidRPr="006C4E7D">
        <w:rPr>
          <w:sz w:val="18"/>
        </w:rPr>
        <w:t>Titre (150 caractères max)</w:t>
      </w:r>
    </w:p>
    <w:p w:rsidR="00804601" w:rsidRPr="006C4E7D" w:rsidRDefault="00804601" w:rsidP="00804601">
      <w:pPr>
        <w:rPr>
          <w:sz w:val="18"/>
        </w:rPr>
      </w:pPr>
      <w:r>
        <w:rPr>
          <w:sz w:val="18"/>
        </w:rPr>
        <w:t>Interprète</w:t>
      </w:r>
      <w:r w:rsidRPr="006C4E7D">
        <w:rPr>
          <w:sz w:val="18"/>
        </w:rPr>
        <w:t xml:space="preserve"> (100 caractères max)</w:t>
      </w:r>
    </w:p>
    <w:p w:rsidR="00804601" w:rsidRPr="006C4E7D" w:rsidRDefault="00804601" w:rsidP="00804601">
      <w:pPr>
        <w:rPr>
          <w:sz w:val="18"/>
        </w:rPr>
      </w:pPr>
      <w:r>
        <w:rPr>
          <w:sz w:val="18"/>
        </w:rPr>
        <w:t>Date de sortie</w:t>
      </w:r>
    </w:p>
    <w:p w:rsidR="00804601" w:rsidRDefault="00804601" w:rsidP="00804601">
      <w:r>
        <w:t>Voici une liste de disques pour l’initialisation :</w:t>
      </w:r>
    </w:p>
    <w:p w:rsidR="00804601" w:rsidRPr="00EA3DED" w:rsidRDefault="00804601" w:rsidP="00804601">
      <w:pPr>
        <w:rPr>
          <w:sz w:val="18"/>
        </w:rPr>
      </w:pPr>
      <w:r w:rsidRPr="00EA3DED">
        <w:rPr>
          <w:sz w:val="18"/>
        </w:rPr>
        <w:t>« </w:t>
      </w:r>
      <w:r>
        <w:rPr>
          <w:sz w:val="18"/>
        </w:rPr>
        <w:t>Souldier</w:t>
      </w:r>
      <w:r w:rsidRPr="00EA3DED">
        <w:rPr>
          <w:sz w:val="18"/>
        </w:rPr>
        <w:t xml:space="preserve"> » de </w:t>
      </w:r>
      <w:r>
        <w:rPr>
          <w:sz w:val="18"/>
        </w:rPr>
        <w:t>Jain sorti le</w:t>
      </w:r>
      <w:r w:rsidRPr="00EA3DED">
        <w:rPr>
          <w:sz w:val="18"/>
        </w:rPr>
        <w:t xml:space="preserve"> </w:t>
      </w:r>
      <w:r>
        <w:rPr>
          <w:sz w:val="18"/>
        </w:rPr>
        <w:t>24/08/2018</w:t>
      </w:r>
    </w:p>
    <w:p w:rsidR="00804601" w:rsidRPr="00EA3DED" w:rsidRDefault="00804601" w:rsidP="00804601">
      <w:pPr>
        <w:rPr>
          <w:sz w:val="18"/>
        </w:rPr>
      </w:pPr>
      <w:r w:rsidRPr="00EA3DED">
        <w:rPr>
          <w:sz w:val="18"/>
        </w:rPr>
        <w:t>« </w:t>
      </w:r>
      <w:r>
        <w:rPr>
          <w:sz w:val="18"/>
        </w:rPr>
        <w:t>Origins</w:t>
      </w:r>
      <w:r w:rsidRPr="00EA3DED">
        <w:rPr>
          <w:sz w:val="18"/>
        </w:rPr>
        <w:t> » d</w:t>
      </w:r>
      <w:r>
        <w:rPr>
          <w:sz w:val="18"/>
        </w:rPr>
        <w:t>’Imagine Dragons sorti le 09/11/2018</w:t>
      </w:r>
    </w:p>
    <w:p w:rsidR="00804601" w:rsidRPr="00EA3DED" w:rsidRDefault="00804601" w:rsidP="00804601">
      <w:pPr>
        <w:rPr>
          <w:sz w:val="18"/>
        </w:rPr>
      </w:pPr>
      <w:r w:rsidRPr="00EA3DED">
        <w:rPr>
          <w:sz w:val="18"/>
        </w:rPr>
        <w:t>« </w:t>
      </w:r>
      <w:r>
        <w:rPr>
          <w:sz w:val="18"/>
        </w:rPr>
        <w:t>En amont</w:t>
      </w:r>
      <w:r w:rsidRPr="00EA3DED">
        <w:rPr>
          <w:sz w:val="18"/>
        </w:rPr>
        <w:t> » d</w:t>
      </w:r>
      <w:r>
        <w:rPr>
          <w:sz w:val="18"/>
        </w:rPr>
        <w:t>’Alain Bashung sorti le 23/11/2018</w:t>
      </w:r>
    </w:p>
    <w:p w:rsidR="00804601" w:rsidRPr="00EA3DED" w:rsidRDefault="00804601" w:rsidP="00804601">
      <w:pPr>
        <w:rPr>
          <w:sz w:val="18"/>
        </w:rPr>
      </w:pPr>
      <w:r w:rsidRPr="00EA3DED">
        <w:rPr>
          <w:sz w:val="18"/>
        </w:rPr>
        <w:t>« </w:t>
      </w:r>
      <w:r>
        <w:rPr>
          <w:sz w:val="18"/>
        </w:rPr>
        <w:t>La vie de rêve</w:t>
      </w:r>
      <w:r w:rsidRPr="00EA3DED">
        <w:rPr>
          <w:sz w:val="18"/>
        </w:rPr>
        <w:t xml:space="preserve"> » de </w:t>
      </w:r>
      <w:r>
        <w:rPr>
          <w:sz w:val="18"/>
        </w:rPr>
        <w:t>Bigflo et Oli sorti le 23/11/2018</w:t>
      </w:r>
    </w:p>
    <w:p w:rsidR="00804601" w:rsidRDefault="00804601" w:rsidP="00804601">
      <w:r>
        <w:t>Notation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804601" w:rsidTr="00E34084">
        <w:tc>
          <w:tcPr>
            <w:tcW w:w="1980" w:type="dxa"/>
          </w:tcPr>
          <w:p w:rsidR="00804601" w:rsidRPr="006668F0" w:rsidRDefault="00804601" w:rsidP="00E34084">
            <w:pPr>
              <w:rPr>
                <w:b/>
              </w:rPr>
            </w:pPr>
            <w:r w:rsidRPr="006668F0">
              <w:rPr>
                <w:b/>
              </w:rPr>
              <w:t>Nombre de points</w:t>
            </w:r>
          </w:p>
        </w:tc>
        <w:tc>
          <w:tcPr>
            <w:tcW w:w="7082" w:type="dxa"/>
          </w:tcPr>
          <w:p w:rsidR="00804601" w:rsidRPr="006668F0" w:rsidRDefault="00804601" w:rsidP="00E34084">
            <w:pPr>
              <w:rPr>
                <w:b/>
              </w:rPr>
            </w:pPr>
            <w:r w:rsidRPr="006668F0">
              <w:rPr>
                <w:b/>
              </w:rPr>
              <w:t>Action à réaliser</w:t>
            </w:r>
          </w:p>
        </w:tc>
      </w:tr>
      <w:tr w:rsidR="00804601" w:rsidTr="00E34084">
        <w:tc>
          <w:tcPr>
            <w:tcW w:w="1980" w:type="dxa"/>
          </w:tcPr>
          <w:p w:rsidR="00804601" w:rsidRDefault="00804601" w:rsidP="00E34084">
            <w:r>
              <w:t>4</w:t>
            </w:r>
          </w:p>
        </w:tc>
        <w:tc>
          <w:tcPr>
            <w:tcW w:w="7082" w:type="dxa"/>
          </w:tcPr>
          <w:p w:rsidR="00804601" w:rsidRDefault="00804601" w:rsidP="00E34084">
            <w:r>
              <w:t>Consulter la liste des disques</w:t>
            </w:r>
          </w:p>
        </w:tc>
      </w:tr>
      <w:tr w:rsidR="00804601" w:rsidTr="00E34084">
        <w:tc>
          <w:tcPr>
            <w:tcW w:w="1980" w:type="dxa"/>
          </w:tcPr>
          <w:p w:rsidR="00804601" w:rsidRDefault="00804601" w:rsidP="00E34084">
            <w:r>
              <w:t>1</w:t>
            </w:r>
          </w:p>
        </w:tc>
        <w:tc>
          <w:tcPr>
            <w:tcW w:w="7082" w:type="dxa"/>
          </w:tcPr>
          <w:p w:rsidR="00804601" w:rsidRDefault="00804601" w:rsidP="00E34084">
            <w:r>
              <w:t>Ajouter un disque</w:t>
            </w:r>
          </w:p>
        </w:tc>
      </w:tr>
      <w:tr w:rsidR="00804601" w:rsidTr="00E34084">
        <w:tc>
          <w:tcPr>
            <w:tcW w:w="1980" w:type="dxa"/>
          </w:tcPr>
          <w:p w:rsidR="00804601" w:rsidRDefault="00804601" w:rsidP="00E34084">
            <w:r>
              <w:t>1</w:t>
            </w:r>
          </w:p>
        </w:tc>
        <w:tc>
          <w:tcPr>
            <w:tcW w:w="7082" w:type="dxa"/>
          </w:tcPr>
          <w:p w:rsidR="00804601" w:rsidRDefault="00804601" w:rsidP="00E34084">
            <w:r>
              <w:t>Supprimer un disque</w:t>
            </w:r>
          </w:p>
        </w:tc>
      </w:tr>
      <w:tr w:rsidR="00804601" w:rsidTr="00E34084">
        <w:tc>
          <w:tcPr>
            <w:tcW w:w="1980" w:type="dxa"/>
          </w:tcPr>
          <w:p w:rsidR="00804601" w:rsidRDefault="00804601" w:rsidP="00E34084">
            <w:r>
              <w:t>1</w:t>
            </w:r>
          </w:p>
        </w:tc>
        <w:tc>
          <w:tcPr>
            <w:tcW w:w="7082" w:type="dxa"/>
          </w:tcPr>
          <w:p w:rsidR="00804601" w:rsidRDefault="00804601" w:rsidP="00E34084">
            <w:r>
              <w:t>Editer un disque</w:t>
            </w:r>
          </w:p>
        </w:tc>
      </w:tr>
      <w:tr w:rsidR="00804601" w:rsidTr="00E34084">
        <w:tc>
          <w:tcPr>
            <w:tcW w:w="1980" w:type="dxa"/>
          </w:tcPr>
          <w:p w:rsidR="00804601" w:rsidRDefault="00804601" w:rsidP="00E34084">
            <w:r>
              <w:t>1</w:t>
            </w:r>
          </w:p>
        </w:tc>
        <w:tc>
          <w:tcPr>
            <w:tcW w:w="7082" w:type="dxa"/>
          </w:tcPr>
          <w:p w:rsidR="00804601" w:rsidRDefault="00804601" w:rsidP="00E34084">
            <w:r>
              <w:t>Vérifier la bonne validité de l’input et informer au mieux l’utilisateur des erreurs de validation lors de l’ajout/la modification d’un disque</w:t>
            </w:r>
          </w:p>
        </w:tc>
      </w:tr>
      <w:tr w:rsidR="00804601" w:rsidTr="00E34084">
        <w:tc>
          <w:tcPr>
            <w:tcW w:w="1980" w:type="dxa"/>
          </w:tcPr>
          <w:p w:rsidR="00804601" w:rsidRDefault="00804601" w:rsidP="00E34084">
            <w:r>
              <w:t>1</w:t>
            </w:r>
          </w:p>
        </w:tc>
        <w:tc>
          <w:tcPr>
            <w:tcW w:w="7082" w:type="dxa"/>
          </w:tcPr>
          <w:p w:rsidR="00804601" w:rsidRDefault="00804601" w:rsidP="00E34084">
            <w:r>
              <w:t>Chercher un disque par son titre</w:t>
            </w:r>
          </w:p>
        </w:tc>
      </w:tr>
      <w:tr w:rsidR="00804601" w:rsidTr="00E34084">
        <w:tc>
          <w:tcPr>
            <w:tcW w:w="1980" w:type="dxa"/>
          </w:tcPr>
          <w:p w:rsidR="00804601" w:rsidRDefault="00804601" w:rsidP="00E34084">
            <w:r>
              <w:t>1</w:t>
            </w:r>
          </w:p>
        </w:tc>
        <w:tc>
          <w:tcPr>
            <w:tcW w:w="7082" w:type="dxa"/>
          </w:tcPr>
          <w:p w:rsidR="00804601" w:rsidRDefault="00804601" w:rsidP="00E34084">
            <w:r>
              <w:t>Disposer d’un lien dans le menu principal permettant d’accéder à la liste des disques</w:t>
            </w:r>
          </w:p>
        </w:tc>
      </w:tr>
    </w:tbl>
    <w:p w:rsidR="00BD2278" w:rsidRPr="00BD2278" w:rsidRDefault="00BD2278" w:rsidP="00BD2278"/>
    <w:sectPr w:rsidR="00BD2278" w:rsidRPr="00BD227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6C03" w:rsidRDefault="00D36C03" w:rsidP="00804601">
      <w:pPr>
        <w:spacing w:after="0" w:line="240" w:lineRule="auto"/>
      </w:pPr>
      <w:r>
        <w:separator/>
      </w:r>
    </w:p>
  </w:endnote>
  <w:endnote w:type="continuationSeparator" w:id="0">
    <w:p w:rsidR="00D36C03" w:rsidRDefault="00D36C03" w:rsidP="008046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743E" w:rsidRDefault="00FF743E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4601" w:rsidRDefault="00804601">
    <w:pPr>
      <w:pStyle w:val="Pieddepag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10234930</wp:posOffset>
              </wp:positionV>
              <wp:extent cx="7560310" cy="266700"/>
              <wp:effectExtent l="0" t="0" r="0" b="0"/>
              <wp:wrapNone/>
              <wp:docPr id="1" name="MSIPCM06764306aeac8869ecc20c84" descr="{&quot;HashCode&quot;:-1266967685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804601" w:rsidRPr="00804601" w:rsidRDefault="00804601" w:rsidP="00804601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</w:p>
                        <w:p w:rsidR="00804601" w:rsidRPr="00804601" w:rsidRDefault="00804601" w:rsidP="00804601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06764306aeac8869ecc20c84" o:spid="_x0000_s1026" type="#_x0000_t202" alt="{&quot;HashCode&quot;:-1266967685,&quot;Height&quot;:841.0,&quot;Width&quot;:595.0,&quot;Placement&quot;:&quot;Footer&quot;,&quot;Index&quot;:&quot;Primary&quot;,&quot;Section&quot;:1,&quot;Top&quot;:0.0,&quot;Left&quot;:0.0}" style="position:absolute;margin-left:0;margin-top:805.9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" o:allowincell="f" filled="f" stroked="f" strokeweight=".5pt">
              <v:textbox inset="20pt,0,,0">
                <w:txbxContent>
                  <w:p w:rsidR="00804601" w:rsidRPr="00804601" w:rsidRDefault="00804601" w:rsidP="00804601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</w:p>
                  <w:p w:rsidR="00804601" w:rsidRPr="00804601" w:rsidRDefault="00804601" w:rsidP="00804601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743E" w:rsidRDefault="00FF743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6C03" w:rsidRDefault="00D36C03" w:rsidP="00804601">
      <w:pPr>
        <w:spacing w:after="0" w:line="240" w:lineRule="auto"/>
      </w:pPr>
      <w:r>
        <w:separator/>
      </w:r>
    </w:p>
  </w:footnote>
  <w:footnote w:type="continuationSeparator" w:id="0">
    <w:p w:rsidR="00D36C03" w:rsidRDefault="00D36C03" w:rsidP="008046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743E" w:rsidRDefault="00FF743E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743E" w:rsidRDefault="00FF743E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743E" w:rsidRDefault="00FF743E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278"/>
    <w:rsid w:val="000609D3"/>
    <w:rsid w:val="001011D3"/>
    <w:rsid w:val="005B3DA9"/>
    <w:rsid w:val="006333E8"/>
    <w:rsid w:val="006D15EB"/>
    <w:rsid w:val="006E1FD2"/>
    <w:rsid w:val="00804601"/>
    <w:rsid w:val="00851E39"/>
    <w:rsid w:val="00BD2278"/>
    <w:rsid w:val="00C31BB6"/>
    <w:rsid w:val="00D36C03"/>
    <w:rsid w:val="00DD0368"/>
    <w:rsid w:val="00EC203D"/>
    <w:rsid w:val="00F03FA1"/>
    <w:rsid w:val="00F10A72"/>
    <w:rsid w:val="00FF7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B16DF1"/>
  <w15:chartTrackingRefBased/>
  <w15:docId w15:val="{238DC150-BDD0-4F69-99E6-4E5944EE5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D22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D22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BD2278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EC2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80460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04601"/>
  </w:style>
  <w:style w:type="paragraph" w:styleId="Pieddepage">
    <w:name w:val="footer"/>
    <w:basedOn w:val="Normal"/>
    <w:link w:val="PieddepageCar"/>
    <w:uiPriority w:val="99"/>
    <w:unhideWhenUsed/>
    <w:rsid w:val="0080460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046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tourvieille@gmail.com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235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TOURVIEILLE Jounad</dc:creator>
  <cp:keywords/>
  <dc:description/>
  <cp:lastModifiedBy>TOURVIEILLE Jounad</cp:lastModifiedBy>
  <cp:revision>4</cp:revision>
  <dcterms:created xsi:type="dcterms:W3CDTF">2019-10-15T07:32:00Z</dcterms:created>
  <dcterms:modified xsi:type="dcterms:W3CDTF">2019-10-27T18:37:00Z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bfbbd0f-0666-461a-9212-afe773a25324_Enabled">
    <vt:lpwstr>True</vt:lpwstr>
  </property>
  <property fmtid="{D5CDD505-2E9C-101B-9397-08002B2CF9AE}" pid="3" name="MSIP_Label_bbfbbd0f-0666-461a-9212-afe773a25324_SiteId">
    <vt:lpwstr>396b38cc-aa65-492b-bb0e-3d94ed25a97b</vt:lpwstr>
  </property>
  <property fmtid="{D5CDD505-2E9C-101B-9397-08002B2CF9AE}" pid="4" name="MSIP_Label_bbfbbd0f-0666-461a-9212-afe773a25324_Owner">
    <vt:lpwstr>S639187@siege.axa-fr.intraxa</vt:lpwstr>
  </property>
  <property fmtid="{D5CDD505-2E9C-101B-9397-08002B2CF9AE}" pid="5" name="MSIP_Label_bbfbbd0f-0666-461a-9212-afe773a25324_SetDate">
    <vt:lpwstr>2019-10-27T18:37:32.4450482Z</vt:lpwstr>
  </property>
  <property fmtid="{D5CDD505-2E9C-101B-9397-08002B2CF9AE}" pid="6" name="MSIP_Label_bbfbbd0f-0666-461a-9212-afe773a25324_Name">
    <vt:lpwstr>AXA FR Confidentiel</vt:lpwstr>
  </property>
  <property fmtid="{D5CDD505-2E9C-101B-9397-08002B2CF9AE}" pid="7" name="MSIP_Label_bbfbbd0f-0666-461a-9212-afe773a25324_Application">
    <vt:lpwstr>Microsoft Azure Information Protection</vt:lpwstr>
  </property>
  <property fmtid="{D5CDD505-2E9C-101B-9397-08002B2CF9AE}" pid="8" name="MSIP_Label_bbfbbd0f-0666-461a-9212-afe773a25324_Extended_MSFT_Method">
    <vt:lpwstr>Automatic</vt:lpwstr>
  </property>
  <property fmtid="{D5CDD505-2E9C-101B-9397-08002B2CF9AE}" pid="9" name="Sensitivity">
    <vt:lpwstr>AXA FR Confidentiel</vt:lpwstr>
  </property>
</Properties>
</file>