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106B0" w14:textId="3729BA34" w:rsidR="00F37439" w:rsidRPr="00F37439" w:rsidRDefault="00F37439" w:rsidP="00F37439">
      <w:pPr>
        <w:spacing w:before="200"/>
        <w:outlineLvl w:val="0"/>
        <w:rPr>
          <w:rFonts w:ascii="Helvetica Neue Thin" w:eastAsia="Times New Roman" w:hAnsi="Helvetica Neue Thin"/>
          <w:color w:val="980000"/>
          <w:kern w:val="36"/>
          <w:sz w:val="28"/>
          <w:szCs w:val="28"/>
        </w:rPr>
      </w:pPr>
      <w:r w:rsidRPr="00F37439">
        <w:rPr>
          <w:rFonts w:ascii="Helvetica Neue Thin" w:eastAsia="Times New Roman" w:hAnsi="Helvetica Neue Thin"/>
          <w:color w:val="980000"/>
          <w:kern w:val="36"/>
          <w:sz w:val="28"/>
          <w:szCs w:val="28"/>
        </w:rPr>
        <w:t xml:space="preserve">Project 07: </w:t>
      </w:r>
      <w:r w:rsidRPr="00F37439">
        <w:rPr>
          <w:rFonts w:ascii="Helvetica Neue Thin" w:eastAsia="Times New Roman" w:hAnsi="Helvetica Neue Thin"/>
          <w:color w:val="980000"/>
          <w:kern w:val="36"/>
          <w:sz w:val="28"/>
          <w:szCs w:val="28"/>
        </w:rPr>
        <w:t>A/B Testing Final Project</w:t>
      </w:r>
    </w:p>
    <w:p w14:paraId="553EF08A" w14:textId="77777777" w:rsidR="00862BDF" w:rsidRPr="00862BDF" w:rsidRDefault="00862BDF" w:rsidP="00862BDF">
      <w:pPr>
        <w:spacing w:before="200"/>
        <w:outlineLvl w:val="0"/>
        <w:rPr>
          <w:rFonts w:ascii="Helvetica Neue Thin" w:eastAsia="Times New Roman" w:hAnsi="Helvetica Neue Thin"/>
          <w:kern w:val="36"/>
          <w:sz w:val="22"/>
          <w:szCs w:val="22"/>
        </w:rPr>
      </w:pPr>
      <w:r w:rsidRPr="00862BDF">
        <w:rPr>
          <w:rFonts w:ascii="Helvetica Neue Thin" w:eastAsia="Times New Roman" w:hAnsi="Helvetica Neue Thin"/>
          <w:color w:val="980000"/>
          <w:kern w:val="36"/>
          <w:sz w:val="22"/>
          <w:szCs w:val="22"/>
        </w:rPr>
        <w:t>Experiment Design</w:t>
      </w:r>
    </w:p>
    <w:p w14:paraId="6A9EC695" w14:textId="77777777" w:rsidR="00862BDF" w:rsidRPr="00862BDF" w:rsidRDefault="00862BDF" w:rsidP="00862BDF">
      <w:pPr>
        <w:outlineLvl w:val="1"/>
        <w:rPr>
          <w:rFonts w:ascii="Helvetica Neue Thin" w:eastAsia="Times New Roman" w:hAnsi="Helvetica Neue Thin"/>
          <w:sz w:val="22"/>
          <w:szCs w:val="22"/>
        </w:rPr>
      </w:pPr>
      <w:r w:rsidRPr="00862BDF">
        <w:rPr>
          <w:rFonts w:ascii="Helvetica Neue Thin" w:eastAsia="Times New Roman" w:hAnsi="Helvetica Neue Thin"/>
          <w:color w:val="980000"/>
          <w:sz w:val="22"/>
          <w:szCs w:val="22"/>
        </w:rPr>
        <w:t>Metric Choice</w:t>
      </w:r>
    </w:p>
    <w:p w14:paraId="683523E8" w14:textId="77777777" w:rsidR="00862BDF"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 xml:space="preserve">List which metrics you will use as invariant metrics and evaluation metrics here. </w:t>
      </w:r>
    </w:p>
    <w:p w14:paraId="59AF7D0E" w14:textId="77777777" w:rsidR="00862BDF" w:rsidRPr="00377726" w:rsidRDefault="00862BDF" w:rsidP="00862BDF">
      <w:pPr>
        <w:numPr>
          <w:ilvl w:val="0"/>
          <w:numId w:val="1"/>
        </w:numPr>
        <w:spacing w:before="100" w:beforeAutospacing="1" w:after="100" w:afterAutospacing="1" w:line="360" w:lineRule="atLeast"/>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Invariant metrics</w:t>
      </w:r>
    </w:p>
    <w:p w14:paraId="3C5D7301" w14:textId="77777777" w:rsidR="00862BDF" w:rsidRPr="00377726" w:rsidRDefault="00862BDF" w:rsidP="00862BDF">
      <w:pPr>
        <w:numPr>
          <w:ilvl w:val="1"/>
          <w:numId w:val="1"/>
        </w:numPr>
        <w:spacing w:before="100" w:beforeAutospacing="1" w:after="100" w:afterAutospacing="1" w:line="360" w:lineRule="atLeast"/>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Number of cookies</w:t>
      </w:r>
    </w:p>
    <w:p w14:paraId="6811BCEF" w14:textId="77777777" w:rsidR="00862BDF" w:rsidRPr="00377726" w:rsidRDefault="00862BDF" w:rsidP="00862BDF">
      <w:pPr>
        <w:numPr>
          <w:ilvl w:val="1"/>
          <w:numId w:val="1"/>
        </w:numPr>
        <w:spacing w:before="100" w:beforeAutospacing="1" w:after="100" w:afterAutospacing="1" w:line="360" w:lineRule="atLeast"/>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Number of clicks</w:t>
      </w:r>
    </w:p>
    <w:p w14:paraId="0B8A1949" w14:textId="77777777" w:rsidR="00862BDF" w:rsidRPr="00862BDF" w:rsidRDefault="00862BDF" w:rsidP="00862BDF">
      <w:pPr>
        <w:numPr>
          <w:ilvl w:val="1"/>
          <w:numId w:val="1"/>
        </w:numPr>
        <w:spacing w:before="100" w:beforeAutospacing="1" w:after="100" w:afterAutospacing="1" w:line="360" w:lineRule="atLeast"/>
        <w:rPr>
          <w:rFonts w:ascii="Helvetica Neue Thin" w:eastAsia="Times New Roman" w:hAnsi="Helvetica Neue Thin"/>
          <w:color w:val="333333"/>
          <w:sz w:val="22"/>
          <w:szCs w:val="22"/>
        </w:rPr>
      </w:pPr>
      <w:r w:rsidRPr="00862BDF">
        <w:rPr>
          <w:rFonts w:ascii="Helvetica Neue Thin" w:eastAsia="Times New Roman" w:hAnsi="Helvetica Neue Thin"/>
          <w:color w:val="333333"/>
          <w:sz w:val="22"/>
          <w:szCs w:val="22"/>
        </w:rPr>
        <w:t>Click-through-probability</w:t>
      </w:r>
    </w:p>
    <w:p w14:paraId="4BF8ADAE" w14:textId="77777777" w:rsidR="00862BDF" w:rsidRPr="00377726" w:rsidRDefault="00862BDF" w:rsidP="00862BDF">
      <w:pPr>
        <w:numPr>
          <w:ilvl w:val="0"/>
          <w:numId w:val="1"/>
        </w:numPr>
        <w:spacing w:before="60" w:after="100" w:afterAutospacing="1" w:line="360" w:lineRule="atLeast"/>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Evaluation metrics</w:t>
      </w:r>
    </w:p>
    <w:p w14:paraId="1E2BD3D7" w14:textId="77777777" w:rsidR="00862BDF" w:rsidRPr="00377726" w:rsidRDefault="00862BDF" w:rsidP="00862BDF">
      <w:pPr>
        <w:numPr>
          <w:ilvl w:val="1"/>
          <w:numId w:val="1"/>
        </w:numPr>
        <w:spacing w:before="60" w:after="100" w:afterAutospacing="1" w:line="360" w:lineRule="atLeast"/>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Gross conversion</w:t>
      </w:r>
    </w:p>
    <w:p w14:paraId="126A9A9A" w14:textId="77777777" w:rsidR="00862BDF" w:rsidRPr="00377726" w:rsidRDefault="00862BDF" w:rsidP="00862BDF">
      <w:pPr>
        <w:numPr>
          <w:ilvl w:val="1"/>
          <w:numId w:val="1"/>
        </w:numPr>
        <w:spacing w:before="60" w:after="100" w:afterAutospacing="1" w:line="360" w:lineRule="atLeast"/>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Retention</w:t>
      </w:r>
    </w:p>
    <w:p w14:paraId="1EB9C1F7" w14:textId="67D49B58" w:rsidR="00862BDF" w:rsidRPr="00862BDF" w:rsidRDefault="00862BDF" w:rsidP="00862BDF">
      <w:pPr>
        <w:numPr>
          <w:ilvl w:val="1"/>
          <w:numId w:val="1"/>
        </w:numPr>
        <w:spacing w:before="60" w:after="100" w:afterAutospacing="1" w:line="360" w:lineRule="atLeast"/>
        <w:rPr>
          <w:rFonts w:ascii="Helvetica Neue Thin" w:eastAsia="Times New Roman" w:hAnsi="Helvetica Neue Thin"/>
          <w:color w:val="333333"/>
          <w:sz w:val="22"/>
          <w:szCs w:val="22"/>
        </w:rPr>
      </w:pPr>
      <w:r w:rsidRPr="00862BDF">
        <w:rPr>
          <w:rFonts w:ascii="Helvetica Neue Thin" w:eastAsia="Times New Roman" w:hAnsi="Helvetica Neue Thin"/>
          <w:color w:val="333333"/>
          <w:sz w:val="22"/>
          <w:szCs w:val="22"/>
        </w:rPr>
        <w:t>Net conversion</w:t>
      </w:r>
    </w:p>
    <w:p w14:paraId="5752E729" w14:textId="77777777" w:rsidR="00862BDF" w:rsidRPr="00862BDF" w:rsidRDefault="00862BDF" w:rsidP="00862BDF">
      <w:pPr>
        <w:rPr>
          <w:rFonts w:ascii="Helvetica Neue Thin" w:eastAsia="Times New Roman" w:hAnsi="Helvetica Neue Thin"/>
          <w:sz w:val="22"/>
          <w:szCs w:val="22"/>
        </w:rPr>
      </w:pPr>
    </w:p>
    <w:p w14:paraId="227B0635" w14:textId="77777777" w:rsidR="00862BDF"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For each metric, explain both why you did or did not use it as an invariant metric and why you did or did not use it as an evaluation metric. Also, state what results you will look for in your evaluation metrics in order to launch the experiment.</w:t>
      </w:r>
    </w:p>
    <w:p w14:paraId="62587009" w14:textId="77777777" w:rsidR="004C76A3" w:rsidRPr="00377726" w:rsidRDefault="004C76A3" w:rsidP="00862BDF">
      <w:pPr>
        <w:rPr>
          <w:rFonts w:ascii="Helvetica Neue Thin" w:eastAsia="Times New Roman" w:hAnsi="Helvetica Neue Thin"/>
          <w:color w:val="333333"/>
          <w:sz w:val="22"/>
          <w:szCs w:val="22"/>
        </w:rPr>
      </w:pPr>
    </w:p>
    <w:p w14:paraId="64A9F1D3" w14:textId="113E62F5" w:rsidR="00862BDF" w:rsidRPr="00377726" w:rsidRDefault="004C76A3" w:rsidP="00B30C64">
      <w:pPr>
        <w:pStyle w:val="ListParagraph"/>
        <w:numPr>
          <w:ilvl w:val="0"/>
          <w:numId w:val="2"/>
        </w:numPr>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Numbe</w:t>
      </w:r>
      <w:r w:rsidRPr="00377726">
        <w:rPr>
          <w:rFonts w:ascii="Helvetica Neue Thin" w:eastAsia="Times New Roman" w:hAnsi="Helvetica Neue Thin"/>
          <w:color w:val="333333"/>
          <w:sz w:val="22"/>
          <w:szCs w:val="22"/>
        </w:rPr>
        <w:t xml:space="preserve">r of cookies: </w:t>
      </w:r>
      <w:r w:rsidR="00B30C64" w:rsidRPr="00377726">
        <w:rPr>
          <w:rFonts w:ascii="Helvetica Neue Thin" w:eastAsia="Times New Roman" w:hAnsi="Helvetica Neue Thin"/>
          <w:color w:val="333333"/>
          <w:sz w:val="22"/>
          <w:szCs w:val="22"/>
        </w:rPr>
        <w:t xml:space="preserve">Number of users that view the website should not change as we change the way rendering of </w:t>
      </w:r>
      <w:bookmarkStart w:id="0" w:name="OLE_LINK3"/>
      <w:bookmarkStart w:id="1" w:name="OLE_LINK4"/>
      <w:r w:rsidR="00B30C64" w:rsidRPr="00377726">
        <w:rPr>
          <w:rFonts w:ascii="Helvetica Neue Thin" w:eastAsia="Times New Roman" w:hAnsi="Helvetica Neue Thin"/>
          <w:color w:val="333333"/>
          <w:sz w:val="22"/>
          <w:szCs w:val="22"/>
        </w:rPr>
        <w:t>start</w:t>
      </w:r>
      <w:r w:rsidR="001848CF" w:rsidRPr="00377726">
        <w:rPr>
          <w:rFonts w:ascii="Helvetica Neue Thin" w:eastAsia="Times New Roman" w:hAnsi="Helvetica Neue Thin"/>
          <w:color w:val="333333"/>
          <w:sz w:val="22"/>
          <w:szCs w:val="22"/>
        </w:rPr>
        <w:t xml:space="preserve"> free trail</w:t>
      </w:r>
      <w:r w:rsidR="00B30C64" w:rsidRPr="00377726">
        <w:rPr>
          <w:rFonts w:ascii="Helvetica Neue Thin" w:eastAsia="Times New Roman" w:hAnsi="Helvetica Neue Thin"/>
          <w:color w:val="333333"/>
          <w:sz w:val="22"/>
          <w:szCs w:val="22"/>
        </w:rPr>
        <w:t xml:space="preserve"> </w:t>
      </w:r>
      <w:bookmarkEnd w:id="0"/>
      <w:bookmarkEnd w:id="1"/>
      <w:r w:rsidR="00B30C64" w:rsidRPr="00377726">
        <w:rPr>
          <w:rFonts w:ascii="Helvetica Neue Thin" w:eastAsia="Times New Roman" w:hAnsi="Helvetica Neue Thin"/>
          <w:color w:val="333333"/>
          <w:sz w:val="22"/>
          <w:szCs w:val="22"/>
        </w:rPr>
        <w:t>page, because the users haven’t seen the page before deciding to visit the page.</w:t>
      </w:r>
      <w:r w:rsidR="007A7BC5">
        <w:rPr>
          <w:rFonts w:ascii="Helvetica Neue Thin" w:eastAsia="Times New Roman" w:hAnsi="Helvetica Neue Thin"/>
          <w:color w:val="333333"/>
          <w:sz w:val="22"/>
          <w:szCs w:val="22"/>
        </w:rPr>
        <w:t xml:space="preserve"> </w:t>
      </w:r>
      <w:r w:rsidR="00BA4A10">
        <w:rPr>
          <w:rFonts w:ascii="Helvetica Neue Thin" w:eastAsia="Times New Roman" w:hAnsi="Helvetica Neue Thin"/>
          <w:color w:val="333333"/>
          <w:sz w:val="22"/>
          <w:szCs w:val="22"/>
        </w:rPr>
        <w:t>Which is the reason it is an invariant metric.</w:t>
      </w:r>
    </w:p>
    <w:p w14:paraId="3B2B3AED" w14:textId="4A8D462A" w:rsidR="007A7BC5" w:rsidRPr="00BA4A10" w:rsidRDefault="004C76A3" w:rsidP="00BA4A10">
      <w:pPr>
        <w:pStyle w:val="ListParagraph"/>
        <w:numPr>
          <w:ilvl w:val="0"/>
          <w:numId w:val="2"/>
        </w:numPr>
        <w:rPr>
          <w:rFonts w:ascii="Helvetica Neue Thin" w:eastAsia="Times New Roman" w:hAnsi="Helvetica Neue Thin"/>
          <w:color w:val="333333"/>
          <w:sz w:val="22"/>
          <w:szCs w:val="22"/>
        </w:rPr>
      </w:pPr>
      <w:r w:rsidRPr="00BA4A10">
        <w:rPr>
          <w:rFonts w:ascii="Helvetica Neue Thin" w:eastAsia="Times New Roman" w:hAnsi="Helvetica Neue Thin"/>
          <w:color w:val="333333"/>
          <w:sz w:val="22"/>
          <w:szCs w:val="22"/>
        </w:rPr>
        <w:t>Number of clicks:</w:t>
      </w:r>
      <w:r w:rsidR="00B30C64" w:rsidRPr="00BA4A10">
        <w:rPr>
          <w:rFonts w:ascii="Helvetica Neue Thin" w:eastAsia="Times New Roman" w:hAnsi="Helvetica Neue Thin"/>
          <w:color w:val="333333"/>
          <w:sz w:val="22"/>
          <w:szCs w:val="22"/>
        </w:rPr>
        <w:t xml:space="preserve"> </w:t>
      </w:r>
      <w:r w:rsidR="00BA4A10" w:rsidRPr="00BA4A10">
        <w:rPr>
          <w:rFonts w:ascii="Helvetica Neue Thin" w:eastAsia="Times New Roman" w:hAnsi="Helvetica Neue Thin"/>
          <w:color w:val="333333"/>
          <w:sz w:val="22"/>
          <w:szCs w:val="22"/>
        </w:rPr>
        <w:t xml:space="preserve">This is similar to number of cookies; </w:t>
      </w:r>
      <w:r w:rsidR="00BA4A10">
        <w:rPr>
          <w:rFonts w:ascii="Helvetica Neue Thin" w:eastAsia="Times New Roman" w:hAnsi="Helvetica Neue Thin"/>
          <w:color w:val="333333"/>
          <w:sz w:val="22"/>
          <w:szCs w:val="22"/>
        </w:rPr>
        <w:t>it is an invariant metric because the click happens before user sees the experiment, and they are independent from it.</w:t>
      </w:r>
    </w:p>
    <w:p w14:paraId="641DACB2" w14:textId="60CFA2C8" w:rsidR="00F171FE" w:rsidRDefault="00F171FE" w:rsidP="00B30C64">
      <w:pPr>
        <w:pStyle w:val="ListParagraph"/>
        <w:numPr>
          <w:ilvl w:val="0"/>
          <w:numId w:val="2"/>
        </w:numPr>
        <w:rPr>
          <w:rFonts w:ascii="Helvetica Neue Thin" w:eastAsia="Times New Roman" w:hAnsi="Helvetica Neue Thin"/>
          <w:color w:val="333333"/>
          <w:sz w:val="22"/>
          <w:szCs w:val="22"/>
        </w:rPr>
      </w:pPr>
      <w:r>
        <w:rPr>
          <w:rFonts w:ascii="Helvetica Neue Thin" w:eastAsia="Times New Roman" w:hAnsi="Helvetica Neue Thin"/>
          <w:color w:val="333333"/>
          <w:sz w:val="22"/>
          <w:szCs w:val="22"/>
        </w:rPr>
        <w:t xml:space="preserve">Number of user-ids: This is not a good </w:t>
      </w:r>
      <w:r w:rsidR="00F908FA">
        <w:rPr>
          <w:rFonts w:ascii="Helvetica Neue Thin" w:eastAsia="Times New Roman" w:hAnsi="Helvetica Neue Thin"/>
          <w:color w:val="333333"/>
          <w:sz w:val="22"/>
          <w:szCs w:val="22"/>
        </w:rPr>
        <w:t xml:space="preserve">invariant because the number of users who enroll in the trial is dependent on the experiment and evaluation metric is also not good because number of visitors may be </w:t>
      </w:r>
      <w:r w:rsidR="00815A5F">
        <w:rPr>
          <w:rFonts w:ascii="Helvetica Neue Thin" w:eastAsia="Times New Roman" w:hAnsi="Helvetica Neue Thin"/>
          <w:color w:val="333333"/>
          <w:sz w:val="22"/>
          <w:szCs w:val="22"/>
        </w:rPr>
        <w:t>different between</w:t>
      </w:r>
      <w:r w:rsidR="00F908FA">
        <w:rPr>
          <w:rFonts w:ascii="Helvetica Neue Thin" w:eastAsia="Times New Roman" w:hAnsi="Helvetica Neue Thin"/>
          <w:color w:val="333333"/>
          <w:sz w:val="22"/>
          <w:szCs w:val="22"/>
        </w:rPr>
        <w:t xml:space="preserve"> the experiments, this could change the results.</w:t>
      </w:r>
    </w:p>
    <w:p w14:paraId="72510A6C" w14:textId="393223EA" w:rsidR="002D5426" w:rsidRDefault="00B30C64" w:rsidP="00B30C64">
      <w:pPr>
        <w:pStyle w:val="ListParagraph"/>
        <w:numPr>
          <w:ilvl w:val="0"/>
          <w:numId w:val="2"/>
        </w:numPr>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Click-through-probability</w:t>
      </w:r>
      <w:r w:rsidR="004C76A3" w:rsidRPr="00377726">
        <w:rPr>
          <w:rFonts w:ascii="Helvetica Neue Thin" w:eastAsia="Times New Roman" w:hAnsi="Helvetica Neue Thin"/>
          <w:color w:val="333333"/>
          <w:sz w:val="22"/>
          <w:szCs w:val="22"/>
        </w:rPr>
        <w:t>:</w:t>
      </w:r>
      <w:r w:rsidRPr="00377726">
        <w:rPr>
          <w:rFonts w:ascii="Helvetica Neue Thin" w:eastAsia="Times New Roman" w:hAnsi="Helvetica Neue Thin"/>
          <w:color w:val="333333"/>
          <w:sz w:val="22"/>
          <w:szCs w:val="22"/>
        </w:rPr>
        <w:t xml:space="preserve"> </w:t>
      </w:r>
      <w:r w:rsidR="00BA4A10">
        <w:rPr>
          <w:rFonts w:ascii="Helvetica Neue Thin" w:eastAsia="Times New Roman" w:hAnsi="Helvetica Neue Thin"/>
          <w:color w:val="333333"/>
          <w:sz w:val="22"/>
          <w:szCs w:val="22"/>
        </w:rPr>
        <w:t>It is a</w:t>
      </w:r>
      <w:r w:rsidR="002D5426">
        <w:rPr>
          <w:rFonts w:ascii="Helvetica Neue Thin" w:eastAsia="Times New Roman" w:hAnsi="Helvetica Neue Thin"/>
          <w:color w:val="333333"/>
          <w:sz w:val="22"/>
          <w:szCs w:val="22"/>
        </w:rPr>
        <w:t>n</w:t>
      </w:r>
      <w:r w:rsidR="00BA4A10">
        <w:rPr>
          <w:rFonts w:ascii="Helvetica Neue Thin" w:eastAsia="Times New Roman" w:hAnsi="Helvetica Neue Thin"/>
          <w:color w:val="333333"/>
          <w:sz w:val="22"/>
          <w:szCs w:val="22"/>
        </w:rPr>
        <w:t xml:space="preserve"> </w:t>
      </w:r>
      <w:r w:rsidR="002D5426">
        <w:rPr>
          <w:rFonts w:ascii="Helvetica Neue Thin" w:eastAsia="Times New Roman" w:hAnsi="Helvetica Neue Thin"/>
          <w:color w:val="333333"/>
          <w:sz w:val="22"/>
          <w:szCs w:val="22"/>
        </w:rPr>
        <w:t xml:space="preserve">invariant metric because the click happen before the user sees the </w:t>
      </w:r>
      <w:r w:rsidR="00EF6819">
        <w:rPr>
          <w:rFonts w:ascii="Helvetica Neue Thin" w:eastAsia="Times New Roman" w:hAnsi="Helvetica Neue Thin"/>
          <w:color w:val="333333"/>
          <w:sz w:val="22"/>
          <w:szCs w:val="22"/>
        </w:rPr>
        <w:t>experiment,</w:t>
      </w:r>
      <w:r w:rsidR="002D5426">
        <w:rPr>
          <w:rFonts w:ascii="Helvetica Neue Thin" w:eastAsia="Times New Roman" w:hAnsi="Helvetica Neue Thin"/>
          <w:color w:val="333333"/>
          <w:sz w:val="22"/>
          <w:szCs w:val="22"/>
        </w:rPr>
        <w:t xml:space="preserve"> and they are independent from it.</w:t>
      </w:r>
    </w:p>
    <w:p w14:paraId="3623E947" w14:textId="42FE22BF" w:rsidR="002D5426" w:rsidRDefault="00B30C64" w:rsidP="00181963">
      <w:pPr>
        <w:pStyle w:val="ListParagraph"/>
        <w:numPr>
          <w:ilvl w:val="0"/>
          <w:numId w:val="2"/>
        </w:numPr>
        <w:rPr>
          <w:rFonts w:ascii="Helvetica Neue Thin" w:eastAsia="Times New Roman" w:hAnsi="Helvetica Neue Thin"/>
          <w:color w:val="333333"/>
          <w:sz w:val="22"/>
          <w:szCs w:val="22"/>
        </w:rPr>
      </w:pPr>
      <w:r w:rsidRPr="00377726">
        <w:rPr>
          <w:rFonts w:ascii="Helvetica Neue Thin" w:eastAsia="Times New Roman" w:hAnsi="Helvetica Neue Thin"/>
          <w:color w:val="333333"/>
          <w:sz w:val="22"/>
          <w:szCs w:val="22"/>
        </w:rPr>
        <w:t>Gross conversion</w:t>
      </w:r>
      <w:r w:rsidR="001848CF" w:rsidRPr="00377726">
        <w:rPr>
          <w:rFonts w:ascii="Helvetica Neue Thin" w:eastAsia="Times New Roman" w:hAnsi="Helvetica Neue Thin"/>
          <w:color w:val="333333"/>
          <w:sz w:val="22"/>
          <w:szCs w:val="22"/>
        </w:rPr>
        <w:t>:</w:t>
      </w:r>
      <w:r w:rsidR="002D5426">
        <w:rPr>
          <w:rFonts w:ascii="Helvetica Neue Thin" w:eastAsia="Times New Roman" w:hAnsi="Helvetica Neue Thin"/>
          <w:color w:val="333333"/>
          <w:sz w:val="22"/>
          <w:szCs w:val="22"/>
        </w:rPr>
        <w:t xml:space="preserve"> This is not an invariant metric because the number of users who enroll in </w:t>
      </w:r>
      <w:bookmarkStart w:id="2" w:name="OLE_LINK11"/>
      <w:bookmarkStart w:id="3" w:name="OLE_LINK12"/>
      <w:r w:rsidR="002D5426">
        <w:rPr>
          <w:rFonts w:ascii="Helvetica Neue Thin" w:eastAsia="Times New Roman" w:hAnsi="Helvetica Neue Thin"/>
          <w:color w:val="333333"/>
          <w:sz w:val="22"/>
          <w:szCs w:val="22"/>
        </w:rPr>
        <w:t>the free trial is dependent on the experiment</w:t>
      </w:r>
      <w:bookmarkEnd w:id="2"/>
      <w:bookmarkEnd w:id="3"/>
      <w:r w:rsidR="002D5426">
        <w:rPr>
          <w:rFonts w:ascii="Helvetica Neue Thin" w:eastAsia="Times New Roman" w:hAnsi="Helvetica Neue Thin"/>
          <w:color w:val="333333"/>
          <w:sz w:val="22"/>
          <w:szCs w:val="22"/>
        </w:rPr>
        <w:t>. It is a</w:t>
      </w:r>
      <w:r w:rsidR="00A13F68">
        <w:rPr>
          <w:rFonts w:ascii="Helvetica Neue Thin" w:eastAsia="Times New Roman" w:hAnsi="Helvetica Neue Thin"/>
          <w:color w:val="333333"/>
          <w:sz w:val="22"/>
          <w:szCs w:val="22"/>
        </w:rPr>
        <w:t>n</w:t>
      </w:r>
      <w:r w:rsidR="002D5426">
        <w:rPr>
          <w:rFonts w:ascii="Helvetica Neue Thin" w:eastAsia="Times New Roman" w:hAnsi="Helvetica Neue Thin"/>
          <w:color w:val="333333"/>
          <w:sz w:val="22"/>
          <w:szCs w:val="22"/>
        </w:rPr>
        <w:t xml:space="preserve"> evaluation metric because it is directly dependent on the effect of the experiment. It shows whether we were able to manage in decreasing the cost of enrollments that aren’t like to become paying customers.</w:t>
      </w:r>
    </w:p>
    <w:p w14:paraId="415926E9" w14:textId="27597B6B" w:rsidR="002D5426" w:rsidRDefault="004C76A3" w:rsidP="002D5426">
      <w:pPr>
        <w:pStyle w:val="ListParagraph"/>
        <w:numPr>
          <w:ilvl w:val="0"/>
          <w:numId w:val="2"/>
        </w:numPr>
        <w:rPr>
          <w:rFonts w:ascii="Helvetica Neue Thin" w:eastAsia="Times New Roman" w:hAnsi="Helvetica Neue Thin"/>
          <w:color w:val="333333"/>
          <w:sz w:val="22"/>
          <w:szCs w:val="22"/>
        </w:rPr>
      </w:pPr>
      <w:r w:rsidRPr="002D5426">
        <w:rPr>
          <w:rFonts w:ascii="Helvetica Neue Thin" w:eastAsia="Times New Roman" w:hAnsi="Helvetica Neue Thin"/>
          <w:color w:val="333333"/>
          <w:sz w:val="22"/>
          <w:szCs w:val="22"/>
        </w:rPr>
        <w:t>Retention:</w:t>
      </w:r>
      <w:r w:rsidR="00201ACE" w:rsidRPr="002D5426">
        <w:rPr>
          <w:rFonts w:ascii="Helvetica Neue Thin" w:eastAsia="Times New Roman" w:hAnsi="Helvetica Neue Thin"/>
          <w:color w:val="333333"/>
          <w:sz w:val="22"/>
          <w:szCs w:val="22"/>
        </w:rPr>
        <w:t xml:space="preserve"> </w:t>
      </w:r>
      <w:r w:rsidR="002D5426">
        <w:rPr>
          <w:rFonts w:ascii="Helvetica Neue Thin" w:eastAsia="Times New Roman" w:hAnsi="Helvetica Neue Thin"/>
          <w:color w:val="333333"/>
          <w:sz w:val="22"/>
          <w:szCs w:val="22"/>
        </w:rPr>
        <w:t xml:space="preserve"> This is not an invariant metric because the number or users who enroll in </w:t>
      </w:r>
      <w:r w:rsidR="002D5426">
        <w:rPr>
          <w:rFonts w:ascii="Helvetica Neue Thin" w:eastAsia="Times New Roman" w:hAnsi="Helvetica Neue Thin"/>
          <w:color w:val="333333"/>
          <w:sz w:val="22"/>
          <w:szCs w:val="22"/>
        </w:rPr>
        <w:t>the free trial is dependent on the experiment.</w:t>
      </w:r>
      <w:r w:rsidR="002D5426">
        <w:rPr>
          <w:rFonts w:ascii="Helvetica Neue Thin" w:eastAsia="Times New Roman" w:hAnsi="Helvetica Neue Thin"/>
          <w:color w:val="333333"/>
          <w:sz w:val="22"/>
          <w:szCs w:val="22"/>
        </w:rPr>
        <w:t xml:space="preserve"> This is an evaluation metric because it is </w:t>
      </w:r>
      <w:bookmarkStart w:id="4" w:name="OLE_LINK13"/>
      <w:bookmarkStart w:id="5" w:name="OLE_LINK14"/>
      <w:r w:rsidR="002D5426">
        <w:rPr>
          <w:rFonts w:ascii="Helvetica Neue Thin" w:eastAsia="Times New Roman" w:hAnsi="Helvetica Neue Thin"/>
          <w:color w:val="333333"/>
          <w:sz w:val="22"/>
          <w:szCs w:val="22"/>
        </w:rPr>
        <w:t>directly dependent on the effect of the experiment.</w:t>
      </w:r>
      <w:bookmarkEnd w:id="4"/>
      <w:bookmarkEnd w:id="5"/>
      <w:r w:rsidR="002D5426">
        <w:rPr>
          <w:rFonts w:ascii="Helvetica Neue Thin" w:eastAsia="Times New Roman" w:hAnsi="Helvetica Neue Thin"/>
          <w:color w:val="333333"/>
          <w:sz w:val="22"/>
          <w:szCs w:val="22"/>
        </w:rPr>
        <w:t xml:space="preserve"> </w:t>
      </w:r>
      <w:bookmarkStart w:id="6" w:name="OLE_LINK15"/>
      <w:bookmarkStart w:id="7" w:name="OLE_LINK16"/>
      <w:r w:rsidR="002D5426">
        <w:rPr>
          <w:rFonts w:ascii="Helvetica Neue Thin" w:eastAsia="Times New Roman" w:hAnsi="Helvetica Neue Thin"/>
          <w:color w:val="333333"/>
          <w:sz w:val="22"/>
          <w:szCs w:val="22"/>
        </w:rPr>
        <w:t>This will show positive financial outcome.</w:t>
      </w:r>
    </w:p>
    <w:bookmarkEnd w:id="6"/>
    <w:bookmarkEnd w:id="7"/>
    <w:p w14:paraId="4B697506" w14:textId="53989A34" w:rsidR="002D5426" w:rsidRDefault="004C76A3" w:rsidP="002D5426">
      <w:pPr>
        <w:pStyle w:val="ListParagraph"/>
        <w:numPr>
          <w:ilvl w:val="0"/>
          <w:numId w:val="2"/>
        </w:numPr>
        <w:rPr>
          <w:rFonts w:ascii="Helvetica Neue Thin" w:eastAsia="Times New Roman" w:hAnsi="Helvetica Neue Thin"/>
          <w:color w:val="333333"/>
          <w:sz w:val="22"/>
          <w:szCs w:val="22"/>
        </w:rPr>
      </w:pPr>
      <w:r w:rsidRPr="002D5426">
        <w:rPr>
          <w:rFonts w:ascii="Helvetica Neue Thin" w:eastAsia="Times New Roman" w:hAnsi="Helvetica Neue Thin"/>
          <w:color w:val="333333"/>
          <w:sz w:val="22"/>
          <w:szCs w:val="22"/>
        </w:rPr>
        <w:t>Net conversion:</w:t>
      </w:r>
      <w:r w:rsidR="00181963" w:rsidRPr="002D5426">
        <w:rPr>
          <w:rFonts w:ascii="Helvetica Neue Thin" w:eastAsia="Times New Roman" w:hAnsi="Helvetica Neue Thin"/>
          <w:color w:val="333333"/>
          <w:sz w:val="22"/>
          <w:szCs w:val="22"/>
        </w:rPr>
        <w:t xml:space="preserve"> </w:t>
      </w:r>
      <w:r w:rsidR="002D5426" w:rsidRPr="002D5426">
        <w:rPr>
          <w:rFonts w:ascii="Helvetica Neue Thin" w:eastAsia="Times New Roman" w:hAnsi="Helvetica Neue Thin"/>
          <w:color w:val="333333"/>
          <w:sz w:val="22"/>
          <w:szCs w:val="22"/>
        </w:rPr>
        <w:t xml:space="preserve">This is not an invariant metric because number of user who enroll in </w:t>
      </w:r>
      <w:r w:rsidR="002D5426">
        <w:rPr>
          <w:rFonts w:ascii="Helvetica Neue Thin" w:eastAsia="Times New Roman" w:hAnsi="Helvetica Neue Thin"/>
          <w:color w:val="333333"/>
          <w:sz w:val="22"/>
          <w:szCs w:val="22"/>
        </w:rPr>
        <w:t>the free trial is dependent on the experiment</w:t>
      </w:r>
      <w:r w:rsidR="002D5426">
        <w:rPr>
          <w:rFonts w:ascii="Helvetica Neue Thin" w:eastAsia="Times New Roman" w:hAnsi="Helvetica Neue Thin"/>
          <w:color w:val="333333"/>
          <w:sz w:val="22"/>
          <w:szCs w:val="22"/>
        </w:rPr>
        <w:t xml:space="preserve">. It is an evaluation metric because it </w:t>
      </w:r>
      <w:r w:rsidR="002D5426">
        <w:rPr>
          <w:rFonts w:ascii="Helvetica Neue Thin" w:eastAsia="Times New Roman" w:hAnsi="Helvetica Neue Thin"/>
          <w:color w:val="333333"/>
          <w:sz w:val="22"/>
          <w:szCs w:val="22"/>
        </w:rPr>
        <w:t>directly dependent on the effect of the experiment.</w:t>
      </w:r>
      <w:r w:rsidR="002D5426">
        <w:rPr>
          <w:rFonts w:ascii="Helvetica Neue Thin" w:eastAsia="Times New Roman" w:hAnsi="Helvetica Neue Thin"/>
          <w:color w:val="333333"/>
          <w:sz w:val="22"/>
          <w:szCs w:val="22"/>
        </w:rPr>
        <w:t xml:space="preserve"> </w:t>
      </w:r>
      <w:r w:rsidR="002D5426">
        <w:rPr>
          <w:rFonts w:ascii="Helvetica Neue Thin" w:eastAsia="Times New Roman" w:hAnsi="Helvetica Neue Thin"/>
          <w:color w:val="333333"/>
          <w:sz w:val="22"/>
          <w:szCs w:val="22"/>
        </w:rPr>
        <w:t>This will show positive financial outcome.</w:t>
      </w:r>
    </w:p>
    <w:p w14:paraId="2FE89FF0" w14:textId="0077A482" w:rsidR="00960789" w:rsidRDefault="00960789" w:rsidP="00862BDF">
      <w:pPr>
        <w:outlineLvl w:val="1"/>
        <w:rPr>
          <w:rFonts w:ascii="Helvetica Neue Thin" w:eastAsia="Times New Roman" w:hAnsi="Helvetica Neue Thin"/>
          <w:color w:val="333333"/>
          <w:sz w:val="22"/>
          <w:szCs w:val="22"/>
        </w:rPr>
      </w:pPr>
      <w:r>
        <w:rPr>
          <w:rFonts w:ascii="Helvetica Neue Thin" w:eastAsia="Times New Roman" w:hAnsi="Helvetica Neue Thin"/>
          <w:color w:val="333333"/>
          <w:sz w:val="22"/>
          <w:szCs w:val="22"/>
        </w:rPr>
        <w:t xml:space="preserve">We will </w:t>
      </w:r>
      <w:r w:rsidR="000C2498">
        <w:rPr>
          <w:rFonts w:ascii="Helvetica Neue Thin" w:eastAsia="Times New Roman" w:hAnsi="Helvetica Neue Thin"/>
          <w:color w:val="333333"/>
          <w:sz w:val="22"/>
          <w:szCs w:val="22"/>
        </w:rPr>
        <w:t xml:space="preserve">look at Gross conversion and Net conversion. Gross conversion will show us whether we lower our costs or not. Net conversion will show how it will affect the revenue. </w:t>
      </w:r>
      <w:r>
        <w:rPr>
          <w:rFonts w:ascii="Helvetica Neue Thin" w:eastAsia="Times New Roman" w:hAnsi="Helvetica Neue Thin"/>
          <w:color w:val="333333"/>
          <w:sz w:val="22"/>
          <w:szCs w:val="22"/>
        </w:rPr>
        <w:t xml:space="preserve">In order to launch we require Gross conversion to have a practically significant decrease and Net conversion </w:t>
      </w:r>
      <w:r w:rsidR="00B3509F">
        <w:rPr>
          <w:rFonts w:ascii="Helvetica Neue Thin" w:eastAsia="Times New Roman" w:hAnsi="Helvetica Neue Thin"/>
          <w:color w:val="333333"/>
          <w:sz w:val="22"/>
          <w:szCs w:val="22"/>
        </w:rPr>
        <w:t>can go up or stay the same but not go down.</w:t>
      </w:r>
    </w:p>
    <w:p w14:paraId="66AF0BEF" w14:textId="77777777" w:rsidR="00862BDF" w:rsidRPr="00862BDF" w:rsidRDefault="00862BDF" w:rsidP="00862BDF">
      <w:pPr>
        <w:outlineLvl w:val="1"/>
        <w:rPr>
          <w:rFonts w:ascii="Helvetica Neue Thin" w:eastAsia="Times New Roman" w:hAnsi="Helvetica Neue Thin"/>
          <w:sz w:val="22"/>
          <w:szCs w:val="22"/>
        </w:rPr>
      </w:pPr>
      <w:bookmarkStart w:id="8" w:name="_GoBack"/>
      <w:bookmarkEnd w:id="8"/>
      <w:r w:rsidRPr="00862BDF">
        <w:rPr>
          <w:rFonts w:ascii="Helvetica Neue Thin" w:eastAsia="Times New Roman" w:hAnsi="Helvetica Neue Thin"/>
          <w:color w:val="980000"/>
          <w:sz w:val="22"/>
          <w:szCs w:val="22"/>
        </w:rPr>
        <w:lastRenderedPageBreak/>
        <w:t>Measuring Standard Deviation</w:t>
      </w:r>
    </w:p>
    <w:p w14:paraId="0BDA8939" w14:textId="59CF02A8" w:rsidR="00155A14"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List the standard deviation of each of your evaluation metrics. (These should be the answers from the "Calculating standard deviation" quiz.)</w:t>
      </w:r>
    </w:p>
    <w:p w14:paraId="73BA7713" w14:textId="77777777" w:rsidR="00052628" w:rsidRPr="00377726" w:rsidRDefault="00052628" w:rsidP="00862BDF">
      <w:pPr>
        <w:rPr>
          <w:rFonts w:ascii="Helvetica Neue Thin" w:hAnsi="Helvetica Neue Thin" w:cs="Arial"/>
          <w:color w:val="808080" w:themeColor="background1" w:themeShade="80"/>
          <w:sz w:val="22"/>
          <w:szCs w:val="22"/>
        </w:rPr>
      </w:pPr>
    </w:p>
    <w:p w14:paraId="5C1C5BC7" w14:textId="739DAD4D" w:rsidR="00155A14" w:rsidRPr="00353316" w:rsidRDefault="00155A14" w:rsidP="00155A14">
      <w:pPr>
        <w:rPr>
          <w:rFonts w:ascii="Helvetica Neue Thin" w:hAnsi="Helvetica Neue Thin"/>
          <w:sz w:val="22"/>
          <w:szCs w:val="22"/>
        </w:rPr>
      </w:pPr>
      <w:r w:rsidRPr="00353316">
        <w:rPr>
          <w:rFonts w:ascii="Helvetica Neue Thin" w:hAnsi="Helvetica Neue Thin"/>
          <w:sz w:val="22"/>
          <w:szCs w:val="22"/>
        </w:rPr>
        <w:t>Gross conversion</w:t>
      </w:r>
      <w:r w:rsidRPr="00353316">
        <w:rPr>
          <w:rFonts w:ascii="Helvetica Neue Thin" w:hAnsi="Helvetica Neue Thin"/>
          <w:sz w:val="22"/>
          <w:szCs w:val="22"/>
        </w:rPr>
        <w:t>:</w:t>
      </w:r>
      <w:r w:rsidRPr="00353316">
        <w:rPr>
          <w:rFonts w:ascii="Helvetica Neue Thin" w:hAnsi="Helvetica Neue Thin"/>
          <w:sz w:val="22"/>
          <w:szCs w:val="22"/>
        </w:rPr>
        <w:t xml:space="preserve"> </w:t>
      </w:r>
      <w:proofErr w:type="spellStart"/>
      <w:proofErr w:type="gramStart"/>
      <w:r w:rsidRPr="00353316">
        <w:rPr>
          <w:rFonts w:ascii="Helvetica Neue Thin" w:hAnsi="Helvetica Neue Thin"/>
          <w:sz w:val="22"/>
          <w:szCs w:val="22"/>
        </w:rPr>
        <w:t>sqrt</w:t>
      </w:r>
      <w:proofErr w:type="spellEnd"/>
      <w:r w:rsidRPr="00353316">
        <w:rPr>
          <w:rFonts w:ascii="Helvetica Neue Thin" w:hAnsi="Helvetica Neue Thin"/>
          <w:sz w:val="22"/>
          <w:szCs w:val="22"/>
        </w:rPr>
        <w:t>(</w:t>
      </w:r>
      <w:proofErr w:type="gramEnd"/>
      <w:r w:rsidRPr="00353316">
        <w:rPr>
          <w:rFonts w:ascii="Helvetica Neue Thin" w:hAnsi="Helvetica Neue Thin"/>
          <w:sz w:val="22"/>
          <w:szCs w:val="22"/>
        </w:rPr>
        <w:t>p * (1-p) / N)</w:t>
      </w:r>
    </w:p>
    <w:p w14:paraId="78E23550" w14:textId="46F9D86E" w:rsidR="00155A14" w:rsidRPr="00353316" w:rsidRDefault="00155A14" w:rsidP="00155A14">
      <w:pPr>
        <w:rPr>
          <w:rFonts w:ascii="Helvetica Neue Thin" w:hAnsi="Helvetica Neue Thin"/>
          <w:sz w:val="22"/>
          <w:szCs w:val="22"/>
        </w:rPr>
      </w:pPr>
      <w:r w:rsidRPr="00353316">
        <w:rPr>
          <w:rFonts w:ascii="Helvetica Neue Thin" w:hAnsi="Helvetica Neue Thin"/>
          <w:sz w:val="22"/>
          <w:szCs w:val="22"/>
        </w:rPr>
        <w:t>round(</w:t>
      </w:r>
      <w:proofErr w:type="spellStart"/>
      <w:proofErr w:type="gramStart"/>
      <w:r w:rsidRPr="00353316">
        <w:rPr>
          <w:rFonts w:ascii="Helvetica Neue Thin" w:hAnsi="Helvetica Neue Thin"/>
          <w:sz w:val="22"/>
          <w:szCs w:val="22"/>
        </w:rPr>
        <w:t>np.sqrt</w:t>
      </w:r>
      <w:proofErr w:type="spellEnd"/>
      <w:proofErr w:type="gramEnd"/>
      <w:r w:rsidRPr="00353316">
        <w:rPr>
          <w:rFonts w:ascii="Helvetica Neue Thin" w:hAnsi="Helvetica Neue Thin"/>
          <w:sz w:val="22"/>
          <w:szCs w:val="22"/>
        </w:rPr>
        <w:t>((.206250*(1-.206250))/(5000*3200/40000)),4)</w:t>
      </w:r>
    </w:p>
    <w:p w14:paraId="038EB822" w14:textId="77777777" w:rsidR="005A621E" w:rsidRPr="00353316" w:rsidRDefault="005A621E" w:rsidP="005A621E">
      <w:pPr>
        <w:pStyle w:val="HTMLPreformatted"/>
        <w:shd w:val="clear" w:color="auto" w:fill="FFFFFF"/>
        <w:wordWrap w:val="0"/>
        <w:spacing w:line="255" w:lineRule="atLeast"/>
        <w:textAlignment w:val="baseline"/>
        <w:rPr>
          <w:rFonts w:ascii="Helvetica Neue Thin" w:hAnsi="Helvetica Neue Thin"/>
          <w:color w:val="000000"/>
          <w:sz w:val="22"/>
          <w:szCs w:val="22"/>
        </w:rPr>
      </w:pPr>
      <w:r w:rsidRPr="00353316">
        <w:rPr>
          <w:rFonts w:ascii="Helvetica Neue Thin" w:hAnsi="Helvetica Neue Thin"/>
          <w:color w:val="000000"/>
          <w:sz w:val="22"/>
          <w:szCs w:val="22"/>
        </w:rPr>
        <w:t>0.0202</w:t>
      </w:r>
    </w:p>
    <w:p w14:paraId="5B6CD735" w14:textId="77777777" w:rsidR="005A621E" w:rsidRPr="00353316" w:rsidRDefault="005A621E" w:rsidP="00155A14">
      <w:pPr>
        <w:rPr>
          <w:rFonts w:ascii="Helvetica Neue Thin" w:hAnsi="Helvetica Neue Thin"/>
          <w:sz w:val="22"/>
          <w:szCs w:val="22"/>
        </w:rPr>
      </w:pPr>
    </w:p>
    <w:p w14:paraId="6EE8AD9D" w14:textId="77777777" w:rsidR="00155A14" w:rsidRPr="00353316" w:rsidRDefault="00155A14" w:rsidP="00155A14">
      <w:pPr>
        <w:rPr>
          <w:rFonts w:ascii="Helvetica Neue Thin" w:hAnsi="Helvetica Neue Thin"/>
          <w:sz w:val="22"/>
          <w:szCs w:val="22"/>
        </w:rPr>
      </w:pPr>
    </w:p>
    <w:p w14:paraId="070C9A11" w14:textId="77777777" w:rsidR="00155A14" w:rsidRPr="00353316" w:rsidRDefault="00155A14" w:rsidP="00155A14">
      <w:pPr>
        <w:rPr>
          <w:rFonts w:ascii="Helvetica Neue Thin" w:hAnsi="Helvetica Neue Thin"/>
          <w:sz w:val="22"/>
          <w:szCs w:val="22"/>
        </w:rPr>
      </w:pPr>
      <w:r w:rsidRPr="00353316">
        <w:rPr>
          <w:rFonts w:ascii="Helvetica Neue Thin" w:hAnsi="Helvetica Neue Thin"/>
          <w:sz w:val="22"/>
          <w:szCs w:val="22"/>
        </w:rPr>
        <w:t xml:space="preserve">Retention: </w:t>
      </w:r>
      <w:proofErr w:type="spellStart"/>
      <w:proofErr w:type="gramStart"/>
      <w:r w:rsidRPr="00353316">
        <w:rPr>
          <w:rFonts w:ascii="Helvetica Neue Thin" w:hAnsi="Helvetica Neue Thin"/>
          <w:sz w:val="22"/>
          <w:szCs w:val="22"/>
        </w:rPr>
        <w:t>sqrt</w:t>
      </w:r>
      <w:proofErr w:type="spellEnd"/>
      <w:r w:rsidRPr="00353316">
        <w:rPr>
          <w:rFonts w:ascii="Helvetica Neue Thin" w:hAnsi="Helvetica Neue Thin"/>
          <w:sz w:val="22"/>
          <w:szCs w:val="22"/>
        </w:rPr>
        <w:t>(</w:t>
      </w:r>
      <w:proofErr w:type="gramEnd"/>
      <w:r w:rsidRPr="00353316">
        <w:rPr>
          <w:rFonts w:ascii="Helvetica Neue Thin" w:hAnsi="Helvetica Neue Thin"/>
          <w:sz w:val="22"/>
          <w:szCs w:val="22"/>
        </w:rPr>
        <w:t>p * (1-p) / N)</w:t>
      </w:r>
    </w:p>
    <w:p w14:paraId="02871FEE" w14:textId="6F595AFD" w:rsidR="00155A14" w:rsidRPr="00353316" w:rsidRDefault="00155A14" w:rsidP="00155A14">
      <w:pPr>
        <w:rPr>
          <w:rFonts w:ascii="Helvetica Neue Thin" w:hAnsi="Helvetica Neue Thin"/>
          <w:sz w:val="22"/>
          <w:szCs w:val="22"/>
        </w:rPr>
      </w:pPr>
      <w:r w:rsidRPr="00353316">
        <w:rPr>
          <w:rFonts w:ascii="Helvetica Neue Thin" w:hAnsi="Helvetica Neue Thin"/>
          <w:sz w:val="22"/>
          <w:szCs w:val="22"/>
        </w:rPr>
        <w:t>round(</w:t>
      </w:r>
      <w:proofErr w:type="spellStart"/>
      <w:proofErr w:type="gramStart"/>
      <w:r w:rsidRPr="00353316">
        <w:rPr>
          <w:rFonts w:ascii="Helvetica Neue Thin" w:hAnsi="Helvetica Neue Thin"/>
          <w:sz w:val="22"/>
          <w:szCs w:val="22"/>
        </w:rPr>
        <w:t>np.sqrt</w:t>
      </w:r>
      <w:proofErr w:type="spellEnd"/>
      <w:proofErr w:type="gramEnd"/>
      <w:r w:rsidRPr="00353316">
        <w:rPr>
          <w:rFonts w:ascii="Helvetica Neue Thin" w:hAnsi="Helvetica Neue Thin"/>
          <w:sz w:val="22"/>
          <w:szCs w:val="22"/>
        </w:rPr>
        <w:t>((.53*(1-.53))/(5000 * 0.08 * 0.20625)),4)</w:t>
      </w:r>
    </w:p>
    <w:p w14:paraId="6806F80E" w14:textId="77777777" w:rsidR="00353316" w:rsidRPr="00353316" w:rsidRDefault="00353316" w:rsidP="00353316">
      <w:pPr>
        <w:pStyle w:val="HTMLPreformatted"/>
        <w:wordWrap w:val="0"/>
        <w:spacing w:line="291" w:lineRule="atLeast"/>
        <w:textAlignment w:val="baseline"/>
        <w:rPr>
          <w:rFonts w:ascii="Helvetica Neue Thin" w:hAnsi="Helvetica Neue Thin"/>
          <w:color w:val="000000"/>
          <w:sz w:val="22"/>
          <w:szCs w:val="22"/>
        </w:rPr>
      </w:pPr>
      <w:r w:rsidRPr="00353316">
        <w:rPr>
          <w:rFonts w:ascii="Helvetica Neue Thin" w:hAnsi="Helvetica Neue Thin"/>
          <w:color w:val="000000"/>
          <w:sz w:val="22"/>
          <w:szCs w:val="22"/>
        </w:rPr>
        <w:t>0.0549</w:t>
      </w:r>
    </w:p>
    <w:p w14:paraId="21E614FD" w14:textId="77777777" w:rsidR="00353316" w:rsidRPr="00353316" w:rsidRDefault="00353316" w:rsidP="00155A14">
      <w:pPr>
        <w:rPr>
          <w:rFonts w:ascii="Helvetica Neue Thin" w:hAnsi="Helvetica Neue Thin"/>
          <w:sz w:val="22"/>
          <w:szCs w:val="22"/>
        </w:rPr>
      </w:pPr>
    </w:p>
    <w:p w14:paraId="1F36940D" w14:textId="77777777" w:rsidR="00155A14" w:rsidRPr="00353316" w:rsidRDefault="00155A14" w:rsidP="00155A14">
      <w:pPr>
        <w:rPr>
          <w:rFonts w:ascii="Helvetica Neue Thin" w:hAnsi="Helvetica Neue Thin"/>
          <w:sz w:val="22"/>
          <w:szCs w:val="22"/>
        </w:rPr>
      </w:pPr>
    </w:p>
    <w:p w14:paraId="5F475BE6" w14:textId="0BCE205D" w:rsidR="00155A14" w:rsidRPr="00353316" w:rsidRDefault="00155A14" w:rsidP="00155A14">
      <w:pPr>
        <w:rPr>
          <w:rFonts w:ascii="Helvetica Neue Thin" w:hAnsi="Helvetica Neue Thin"/>
          <w:sz w:val="22"/>
          <w:szCs w:val="22"/>
        </w:rPr>
      </w:pPr>
      <w:r w:rsidRPr="00353316">
        <w:rPr>
          <w:rFonts w:ascii="Helvetica Neue Thin" w:hAnsi="Helvetica Neue Thin"/>
          <w:sz w:val="22"/>
          <w:szCs w:val="22"/>
        </w:rPr>
        <w:t xml:space="preserve">Net Conversion: </w:t>
      </w:r>
      <w:proofErr w:type="spellStart"/>
      <w:proofErr w:type="gramStart"/>
      <w:r w:rsidRPr="00353316">
        <w:rPr>
          <w:rFonts w:ascii="Helvetica Neue Thin" w:hAnsi="Helvetica Neue Thin"/>
          <w:sz w:val="22"/>
          <w:szCs w:val="22"/>
        </w:rPr>
        <w:t>sqrt</w:t>
      </w:r>
      <w:proofErr w:type="spellEnd"/>
      <w:r w:rsidRPr="00353316">
        <w:rPr>
          <w:rFonts w:ascii="Helvetica Neue Thin" w:hAnsi="Helvetica Neue Thin"/>
          <w:sz w:val="22"/>
          <w:szCs w:val="22"/>
        </w:rPr>
        <w:t>(</w:t>
      </w:r>
      <w:proofErr w:type="gramEnd"/>
      <w:r w:rsidRPr="00353316">
        <w:rPr>
          <w:rFonts w:ascii="Helvetica Neue Thin" w:hAnsi="Helvetica Neue Thin"/>
          <w:sz w:val="22"/>
          <w:szCs w:val="22"/>
        </w:rPr>
        <w:t>p * (1-p) / N)</w:t>
      </w:r>
    </w:p>
    <w:p w14:paraId="2FF32DF3" w14:textId="77777777" w:rsidR="00155A14" w:rsidRPr="00353316" w:rsidRDefault="00155A14" w:rsidP="00155A14">
      <w:pPr>
        <w:rPr>
          <w:rFonts w:ascii="Helvetica Neue Thin" w:hAnsi="Helvetica Neue Thin"/>
          <w:sz w:val="22"/>
          <w:szCs w:val="22"/>
        </w:rPr>
      </w:pPr>
      <w:r w:rsidRPr="00353316">
        <w:rPr>
          <w:rFonts w:ascii="Helvetica Neue Thin" w:hAnsi="Helvetica Neue Thin"/>
          <w:sz w:val="22"/>
          <w:szCs w:val="22"/>
        </w:rPr>
        <w:t>round(</w:t>
      </w:r>
      <w:proofErr w:type="spellStart"/>
      <w:proofErr w:type="gramStart"/>
      <w:r w:rsidRPr="00353316">
        <w:rPr>
          <w:rFonts w:ascii="Helvetica Neue Thin" w:hAnsi="Helvetica Neue Thin"/>
          <w:sz w:val="22"/>
          <w:szCs w:val="22"/>
        </w:rPr>
        <w:t>np.sqrt</w:t>
      </w:r>
      <w:proofErr w:type="spellEnd"/>
      <w:proofErr w:type="gramEnd"/>
      <w:r w:rsidRPr="00353316">
        <w:rPr>
          <w:rFonts w:ascii="Helvetica Neue Thin" w:hAnsi="Helvetica Neue Thin"/>
          <w:sz w:val="22"/>
          <w:szCs w:val="22"/>
        </w:rPr>
        <w:t>((.109313*(1-.109313))/(5000*3200/40000)),4)</w:t>
      </w:r>
    </w:p>
    <w:p w14:paraId="31FA24B1" w14:textId="77777777" w:rsidR="00353316" w:rsidRPr="00353316" w:rsidRDefault="00353316" w:rsidP="00353316">
      <w:pPr>
        <w:pStyle w:val="HTMLPreformatted"/>
        <w:wordWrap w:val="0"/>
        <w:spacing w:line="291" w:lineRule="atLeast"/>
        <w:textAlignment w:val="baseline"/>
        <w:rPr>
          <w:rFonts w:ascii="Helvetica Neue Thin" w:hAnsi="Helvetica Neue Thin"/>
          <w:color w:val="000000"/>
          <w:sz w:val="22"/>
          <w:szCs w:val="22"/>
        </w:rPr>
      </w:pPr>
      <w:r w:rsidRPr="00353316">
        <w:rPr>
          <w:rFonts w:ascii="Helvetica Neue Thin" w:hAnsi="Helvetica Neue Thin"/>
          <w:color w:val="000000"/>
          <w:sz w:val="22"/>
          <w:szCs w:val="22"/>
        </w:rPr>
        <w:t>0.0156</w:t>
      </w:r>
    </w:p>
    <w:p w14:paraId="645E5D82" w14:textId="77777777" w:rsidR="00353316" w:rsidRDefault="00353316" w:rsidP="00353316">
      <w:pPr>
        <w:spacing w:line="300" w:lineRule="atLeast"/>
        <w:rPr>
          <w:rFonts w:ascii="Helvetica Neue" w:eastAsia="Times New Roman" w:hAnsi="Helvetica Neue"/>
          <w:color w:val="000000"/>
          <w:sz w:val="21"/>
          <w:szCs w:val="21"/>
        </w:rPr>
      </w:pPr>
    </w:p>
    <w:p w14:paraId="7DBC41C2" w14:textId="77777777" w:rsidR="00155A14" w:rsidRPr="00377726" w:rsidRDefault="00155A14" w:rsidP="00155A14">
      <w:pPr>
        <w:rPr>
          <w:rFonts w:ascii="Helvetica Neue Thin" w:hAnsi="Helvetica Neue Thin"/>
          <w:sz w:val="22"/>
          <w:szCs w:val="22"/>
        </w:rPr>
      </w:pPr>
    </w:p>
    <w:p w14:paraId="1E5FB880" w14:textId="77777777" w:rsidR="00862BDF" w:rsidRPr="00862BDF" w:rsidRDefault="00862BDF" w:rsidP="00862BDF">
      <w:pPr>
        <w:rPr>
          <w:rFonts w:ascii="Helvetica Neue Thin" w:hAnsi="Helvetica Neue Thin"/>
          <w:color w:val="808080" w:themeColor="background1" w:themeShade="80"/>
          <w:sz w:val="22"/>
          <w:szCs w:val="22"/>
        </w:rPr>
      </w:pPr>
      <w:r w:rsidRPr="00862BDF">
        <w:rPr>
          <w:rFonts w:ascii="Helvetica Neue Thin" w:hAnsi="Helvetica Neue Thin" w:cs="Arial"/>
          <w:color w:val="808080" w:themeColor="background1" w:themeShade="80"/>
          <w:sz w:val="22"/>
          <w:szCs w:val="22"/>
        </w:rP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52FE2A5A" w14:textId="77777777" w:rsidR="00DD1BB3" w:rsidRPr="00377726" w:rsidRDefault="00DD1BB3" w:rsidP="00862BDF">
      <w:pPr>
        <w:rPr>
          <w:rFonts w:ascii="Helvetica Neue Thin" w:eastAsia="Times New Roman" w:hAnsi="Helvetica Neue Thin"/>
          <w:sz w:val="22"/>
          <w:szCs w:val="22"/>
        </w:rPr>
      </w:pPr>
    </w:p>
    <w:p w14:paraId="7461111D" w14:textId="02E99459" w:rsidR="00DD64E7" w:rsidRPr="00377726" w:rsidRDefault="00DD64E7" w:rsidP="00862BDF">
      <w:pPr>
        <w:rPr>
          <w:rFonts w:ascii="Helvetica Neue Thin" w:eastAsia="Times New Roman" w:hAnsi="Helvetica Neue Thin"/>
          <w:sz w:val="22"/>
          <w:szCs w:val="22"/>
        </w:rPr>
      </w:pPr>
      <w:r w:rsidRPr="00377726">
        <w:rPr>
          <w:rFonts w:ascii="Helvetica Neue Thin" w:eastAsia="Times New Roman" w:hAnsi="Helvetica Neue Thin"/>
          <w:sz w:val="22"/>
          <w:szCs w:val="22"/>
        </w:rPr>
        <w:t>Gross conversion:</w:t>
      </w:r>
    </w:p>
    <w:p w14:paraId="01221757" w14:textId="3055F36E" w:rsidR="00052628" w:rsidRPr="00377726" w:rsidRDefault="00DD64E7" w:rsidP="00862BDF">
      <w:pPr>
        <w:rPr>
          <w:rFonts w:ascii="Helvetica Neue Thin" w:eastAsia="Times New Roman" w:hAnsi="Helvetica Neue Thin"/>
          <w:sz w:val="22"/>
          <w:szCs w:val="22"/>
        </w:rPr>
      </w:pPr>
      <w:r w:rsidRPr="00377726">
        <w:rPr>
          <w:rFonts w:ascii="Helvetica Neue Thin" w:eastAsia="Times New Roman" w:hAnsi="Helvetica Neue Thin"/>
          <w:sz w:val="22"/>
          <w:szCs w:val="22"/>
        </w:rPr>
        <w:t>This is u</w:t>
      </w:r>
      <w:r w:rsidR="00052628" w:rsidRPr="00377726">
        <w:rPr>
          <w:rFonts w:ascii="Helvetica Neue Thin" w:eastAsia="Times New Roman" w:hAnsi="Helvetica Neue Thin"/>
          <w:sz w:val="22"/>
          <w:szCs w:val="22"/>
        </w:rPr>
        <w:t>sing number of cookies as denominator, which is also unit of diversion. Unit of diversi</w:t>
      </w:r>
      <w:r w:rsidRPr="00377726">
        <w:rPr>
          <w:rFonts w:ascii="Helvetica Neue Thin" w:eastAsia="Times New Roman" w:hAnsi="Helvetica Neue Thin"/>
          <w:sz w:val="22"/>
          <w:szCs w:val="22"/>
        </w:rPr>
        <w:t>on is equal to unit of analysis. T</w:t>
      </w:r>
      <w:r w:rsidR="00052628" w:rsidRPr="00377726">
        <w:rPr>
          <w:rFonts w:ascii="Helvetica Neue Thin" w:eastAsia="Times New Roman" w:hAnsi="Helvetica Neue Thin"/>
          <w:sz w:val="22"/>
          <w:szCs w:val="22"/>
        </w:rPr>
        <w:t>his indicate</w:t>
      </w:r>
      <w:r w:rsidRPr="00377726">
        <w:rPr>
          <w:rFonts w:ascii="Helvetica Neue Thin" w:eastAsia="Times New Roman" w:hAnsi="Helvetica Neue Thin"/>
          <w:sz w:val="22"/>
          <w:szCs w:val="22"/>
        </w:rPr>
        <w:t>s</w:t>
      </w:r>
      <w:r w:rsidR="00052628" w:rsidRPr="00377726">
        <w:rPr>
          <w:rFonts w:ascii="Helvetica Neue Thin" w:eastAsia="Times New Roman" w:hAnsi="Helvetica Neue Thin"/>
          <w:sz w:val="22"/>
          <w:szCs w:val="22"/>
        </w:rPr>
        <w:t xml:space="preserve"> the analytical estimate would be comparable to the empirical variability.</w:t>
      </w:r>
    </w:p>
    <w:p w14:paraId="2639E2D9" w14:textId="77777777" w:rsidR="00052628" w:rsidRPr="00377726" w:rsidRDefault="00052628" w:rsidP="00862BDF">
      <w:pPr>
        <w:rPr>
          <w:rFonts w:ascii="Helvetica Neue Thin" w:eastAsia="Times New Roman" w:hAnsi="Helvetica Neue Thin"/>
          <w:sz w:val="22"/>
          <w:szCs w:val="22"/>
        </w:rPr>
      </w:pPr>
    </w:p>
    <w:p w14:paraId="60C1A35B" w14:textId="6CAADAF8" w:rsidR="00DD64E7" w:rsidRPr="00377726" w:rsidRDefault="00052628" w:rsidP="00052628">
      <w:pPr>
        <w:rPr>
          <w:rFonts w:ascii="Helvetica Neue Thin" w:eastAsia="Times New Roman" w:hAnsi="Helvetica Neue Thin"/>
          <w:sz w:val="22"/>
          <w:szCs w:val="22"/>
        </w:rPr>
      </w:pPr>
      <w:r w:rsidRPr="00377726">
        <w:rPr>
          <w:rFonts w:ascii="Helvetica Neue Thin" w:eastAsia="Times New Roman" w:hAnsi="Helvetica Neue Thin"/>
          <w:sz w:val="22"/>
          <w:szCs w:val="22"/>
        </w:rPr>
        <w:t>Net conversion</w:t>
      </w:r>
      <w:r w:rsidR="00DD64E7" w:rsidRPr="00377726">
        <w:rPr>
          <w:rFonts w:ascii="Helvetica Neue Thin" w:eastAsia="Times New Roman" w:hAnsi="Helvetica Neue Thin"/>
          <w:sz w:val="22"/>
          <w:szCs w:val="22"/>
        </w:rPr>
        <w:t>:</w:t>
      </w:r>
    </w:p>
    <w:p w14:paraId="17ED5ACE" w14:textId="20829367" w:rsidR="00DD64E7" w:rsidRPr="00377726" w:rsidRDefault="00DD64E7" w:rsidP="00DD64E7">
      <w:pPr>
        <w:rPr>
          <w:rFonts w:ascii="Helvetica Neue Thin" w:eastAsia="Times New Roman" w:hAnsi="Helvetica Neue Thin"/>
          <w:sz w:val="22"/>
          <w:szCs w:val="22"/>
        </w:rPr>
      </w:pPr>
      <w:r w:rsidRPr="00377726">
        <w:rPr>
          <w:rFonts w:ascii="Helvetica Neue Thin" w:eastAsia="Times New Roman" w:hAnsi="Helvetica Neue Thin"/>
          <w:sz w:val="22"/>
          <w:szCs w:val="22"/>
        </w:rPr>
        <w:t>S</w:t>
      </w:r>
      <w:r w:rsidR="00052628" w:rsidRPr="00377726">
        <w:rPr>
          <w:rFonts w:ascii="Helvetica Neue Thin" w:eastAsia="Times New Roman" w:hAnsi="Helvetica Neue Thin"/>
          <w:sz w:val="22"/>
          <w:szCs w:val="22"/>
        </w:rPr>
        <w:t xml:space="preserve">imilar to Gross conversion </w:t>
      </w:r>
      <w:r w:rsidRPr="00377726">
        <w:rPr>
          <w:rFonts w:ascii="Helvetica Neue Thin" w:eastAsia="Times New Roman" w:hAnsi="Helvetica Neue Thin"/>
          <w:sz w:val="22"/>
          <w:szCs w:val="22"/>
        </w:rPr>
        <w:t>t</w:t>
      </w:r>
      <w:r w:rsidRPr="00377726">
        <w:rPr>
          <w:rFonts w:ascii="Helvetica Neue Thin" w:eastAsia="Times New Roman" w:hAnsi="Helvetica Neue Thin"/>
          <w:sz w:val="22"/>
          <w:szCs w:val="22"/>
        </w:rPr>
        <w:t>his is using number of cookies as denominator, which is also unit of diversion. Unit of diversion is equal to unit of analysis. This indicates the analytical estimate would be comparable to the empirical variability.</w:t>
      </w:r>
    </w:p>
    <w:p w14:paraId="101DB6D6" w14:textId="2B37D4D9" w:rsidR="00052628" w:rsidRPr="00377726" w:rsidRDefault="00052628" w:rsidP="00862BDF">
      <w:pPr>
        <w:rPr>
          <w:rFonts w:ascii="Helvetica Neue Thin" w:eastAsia="Times New Roman" w:hAnsi="Helvetica Neue Thin"/>
          <w:sz w:val="22"/>
          <w:szCs w:val="22"/>
        </w:rPr>
      </w:pPr>
    </w:p>
    <w:p w14:paraId="7FB8F37A" w14:textId="3CDCC1A2" w:rsidR="00052628" w:rsidRPr="00377726" w:rsidRDefault="00052628" w:rsidP="00862BDF">
      <w:pPr>
        <w:rPr>
          <w:rFonts w:ascii="Helvetica Neue Thin" w:eastAsia="Times New Roman" w:hAnsi="Helvetica Neue Thin"/>
          <w:sz w:val="22"/>
          <w:szCs w:val="22"/>
        </w:rPr>
      </w:pPr>
      <w:r w:rsidRPr="00377726">
        <w:rPr>
          <w:rFonts w:ascii="Helvetica Neue Thin" w:eastAsia="Times New Roman" w:hAnsi="Helvetica Neue Thin"/>
          <w:sz w:val="22"/>
          <w:szCs w:val="22"/>
        </w:rPr>
        <w:t>Retention:</w:t>
      </w:r>
    </w:p>
    <w:p w14:paraId="5935D64C" w14:textId="069C651D" w:rsidR="00862BDF" w:rsidRPr="00377726" w:rsidRDefault="00052628" w:rsidP="00862BDF">
      <w:pPr>
        <w:rPr>
          <w:rFonts w:ascii="Helvetica Neue Thin" w:eastAsia="Times New Roman" w:hAnsi="Helvetica Neue Thin"/>
          <w:sz w:val="22"/>
          <w:szCs w:val="22"/>
        </w:rPr>
      </w:pPr>
      <w:bookmarkStart w:id="9" w:name="OLE_LINK5"/>
      <w:bookmarkStart w:id="10" w:name="OLE_LINK6"/>
      <w:bookmarkStart w:id="11" w:name="OLE_LINK7"/>
      <w:r w:rsidRPr="00377726">
        <w:rPr>
          <w:rFonts w:ascii="Helvetica Neue Thin" w:eastAsia="Times New Roman" w:hAnsi="Helvetica Neue Thin"/>
          <w:sz w:val="22"/>
          <w:szCs w:val="22"/>
        </w:rPr>
        <w:t xml:space="preserve">The </w:t>
      </w:r>
      <w:bookmarkEnd w:id="9"/>
      <w:bookmarkEnd w:id="10"/>
      <w:bookmarkEnd w:id="11"/>
      <w:r w:rsidRPr="00377726">
        <w:rPr>
          <w:rFonts w:ascii="Helvetica Neue Thin" w:eastAsia="Times New Roman" w:hAnsi="Helvetica Neue Thin"/>
          <w:sz w:val="22"/>
          <w:szCs w:val="22"/>
        </w:rPr>
        <w:t>denominato</w:t>
      </w:r>
      <w:r w:rsidR="00DD64E7" w:rsidRPr="00377726">
        <w:rPr>
          <w:rFonts w:ascii="Helvetica Neue Thin" w:eastAsia="Times New Roman" w:hAnsi="Helvetica Neue Thin"/>
          <w:sz w:val="22"/>
          <w:szCs w:val="22"/>
        </w:rPr>
        <w:t>r is number of users enrolled, w</w:t>
      </w:r>
      <w:r w:rsidRPr="00377726">
        <w:rPr>
          <w:rFonts w:ascii="Helvetica Neue Thin" w:eastAsia="Times New Roman" w:hAnsi="Helvetica Neue Thin"/>
          <w:sz w:val="22"/>
          <w:szCs w:val="22"/>
        </w:rPr>
        <w:t>hich is not same as unit of diversion. The unit of analysis and the unit</w:t>
      </w:r>
      <w:r w:rsidR="00DD64E7" w:rsidRPr="00377726">
        <w:rPr>
          <w:rFonts w:ascii="Helvetica Neue Thin" w:eastAsia="Times New Roman" w:hAnsi="Helvetica Neue Thin"/>
          <w:sz w:val="22"/>
          <w:szCs w:val="22"/>
        </w:rPr>
        <w:t xml:space="preserve"> of diversion are not the same therefore the analytical and empirical estimates are different.</w:t>
      </w:r>
    </w:p>
    <w:p w14:paraId="537710CF" w14:textId="77777777" w:rsidR="00052628" w:rsidRPr="00862BDF" w:rsidRDefault="00052628" w:rsidP="00862BDF">
      <w:pPr>
        <w:rPr>
          <w:rFonts w:ascii="Helvetica Neue Thin" w:eastAsia="Times New Roman" w:hAnsi="Helvetica Neue Thin"/>
          <w:sz w:val="22"/>
          <w:szCs w:val="22"/>
        </w:rPr>
      </w:pPr>
    </w:p>
    <w:p w14:paraId="016B0C9C" w14:textId="77777777" w:rsidR="00862BDF" w:rsidRPr="00862BDF" w:rsidRDefault="00862BDF" w:rsidP="00862BDF">
      <w:pPr>
        <w:outlineLvl w:val="1"/>
        <w:rPr>
          <w:rFonts w:ascii="Helvetica Neue Thin" w:eastAsia="Times New Roman" w:hAnsi="Helvetica Neue Thin"/>
          <w:sz w:val="22"/>
          <w:szCs w:val="22"/>
        </w:rPr>
      </w:pPr>
      <w:r w:rsidRPr="00862BDF">
        <w:rPr>
          <w:rFonts w:ascii="Helvetica Neue Thin" w:eastAsia="Times New Roman" w:hAnsi="Helvetica Neue Thin"/>
          <w:color w:val="980000"/>
          <w:sz w:val="22"/>
          <w:szCs w:val="22"/>
        </w:rPr>
        <w:t>Sizing</w:t>
      </w:r>
    </w:p>
    <w:p w14:paraId="02CF7ED6" w14:textId="77777777" w:rsidR="00862BDF" w:rsidRPr="00862BDF" w:rsidRDefault="00862BDF" w:rsidP="00862BDF">
      <w:pPr>
        <w:outlineLvl w:val="2"/>
        <w:rPr>
          <w:rFonts w:ascii="Helvetica Neue Thin" w:eastAsia="Times New Roman" w:hAnsi="Helvetica Neue Thin"/>
          <w:sz w:val="22"/>
          <w:szCs w:val="22"/>
        </w:rPr>
      </w:pPr>
      <w:r w:rsidRPr="00862BDF">
        <w:rPr>
          <w:rFonts w:ascii="Helvetica Neue Thin" w:eastAsia="Times New Roman" w:hAnsi="Helvetica Neue Thin"/>
          <w:color w:val="666666"/>
          <w:sz w:val="22"/>
          <w:szCs w:val="22"/>
        </w:rPr>
        <w:t>Number of Samples vs. Power</w:t>
      </w:r>
    </w:p>
    <w:p w14:paraId="6D419A21" w14:textId="77777777" w:rsidR="00862BDF"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 xml:space="preserve">Indicate whether you will use the Bonferroni correction during your analysis phase, and give the number of </w:t>
      </w:r>
      <w:proofErr w:type="spellStart"/>
      <w:r w:rsidRPr="00862BDF">
        <w:rPr>
          <w:rFonts w:ascii="Helvetica Neue Thin" w:hAnsi="Helvetica Neue Thin" w:cs="Arial"/>
          <w:color w:val="808080" w:themeColor="background1" w:themeShade="80"/>
          <w:sz w:val="22"/>
          <w:szCs w:val="22"/>
        </w:rPr>
        <w:t>pageviews</w:t>
      </w:r>
      <w:proofErr w:type="spellEnd"/>
      <w:r w:rsidRPr="00862BDF">
        <w:rPr>
          <w:rFonts w:ascii="Helvetica Neue Thin" w:hAnsi="Helvetica Neue Thin" w:cs="Arial"/>
          <w:color w:val="808080" w:themeColor="background1" w:themeShade="80"/>
          <w:sz w:val="22"/>
          <w:szCs w:val="22"/>
        </w:rPr>
        <w:t xml:space="preserve"> you will need to power you experiment appropriately. (These should be the answers from the "Calculating Number of </w:t>
      </w:r>
      <w:proofErr w:type="spellStart"/>
      <w:r w:rsidRPr="00862BDF">
        <w:rPr>
          <w:rFonts w:ascii="Helvetica Neue Thin" w:hAnsi="Helvetica Neue Thin" w:cs="Arial"/>
          <w:color w:val="808080" w:themeColor="background1" w:themeShade="80"/>
          <w:sz w:val="22"/>
          <w:szCs w:val="22"/>
        </w:rPr>
        <w:t>Pageviews</w:t>
      </w:r>
      <w:proofErr w:type="spellEnd"/>
      <w:r w:rsidRPr="00862BDF">
        <w:rPr>
          <w:rFonts w:ascii="Helvetica Neue Thin" w:hAnsi="Helvetica Neue Thin" w:cs="Arial"/>
          <w:color w:val="808080" w:themeColor="background1" w:themeShade="80"/>
          <w:sz w:val="22"/>
          <w:szCs w:val="22"/>
        </w:rPr>
        <w:t>" quiz.)</w:t>
      </w:r>
    </w:p>
    <w:p w14:paraId="13174A74" w14:textId="77777777" w:rsidR="0062634A" w:rsidRPr="00377726" w:rsidRDefault="0062634A" w:rsidP="00862BDF">
      <w:pPr>
        <w:rPr>
          <w:rFonts w:ascii="Helvetica Neue Thin" w:eastAsia="Times New Roman" w:hAnsi="Helvetica Neue Thin"/>
          <w:sz w:val="22"/>
          <w:szCs w:val="22"/>
        </w:rPr>
      </w:pPr>
    </w:p>
    <w:p w14:paraId="75ACC2A6" w14:textId="0F4D87BC" w:rsidR="004155BD" w:rsidRDefault="00DA77B9" w:rsidP="00862BDF">
      <w:pPr>
        <w:rPr>
          <w:rFonts w:ascii="Helvetica Neue Thin" w:eastAsia="Times New Roman" w:hAnsi="Helvetica Neue Thin"/>
          <w:sz w:val="22"/>
          <w:szCs w:val="22"/>
        </w:rPr>
      </w:pPr>
      <w:r w:rsidRPr="00377726">
        <w:rPr>
          <w:rFonts w:ascii="Helvetica Neue Thin" w:eastAsia="Times New Roman" w:hAnsi="Helvetica Neue Thin"/>
          <w:sz w:val="22"/>
          <w:szCs w:val="22"/>
        </w:rPr>
        <w:t xml:space="preserve">Bonferroni correction was not used in analysis phase. </w:t>
      </w:r>
      <w:r w:rsidR="00922D25" w:rsidRPr="00377726">
        <w:rPr>
          <w:rFonts w:ascii="Helvetica Neue Thin" w:eastAsia="Times New Roman" w:hAnsi="Helvetica Neue Thin"/>
          <w:sz w:val="22"/>
          <w:szCs w:val="22"/>
        </w:rPr>
        <w:t xml:space="preserve">Metrics in the test </w:t>
      </w:r>
      <w:r w:rsidR="00793F99" w:rsidRPr="00377726">
        <w:rPr>
          <w:rFonts w:ascii="Helvetica Neue Thin" w:eastAsia="Times New Roman" w:hAnsi="Helvetica Neue Thin"/>
          <w:sz w:val="22"/>
          <w:szCs w:val="22"/>
        </w:rPr>
        <w:t>has</w:t>
      </w:r>
      <w:r w:rsidR="00922D25" w:rsidRPr="00377726">
        <w:rPr>
          <w:rFonts w:ascii="Helvetica Neue Thin" w:eastAsia="Times New Roman" w:hAnsi="Helvetica Neue Thin"/>
          <w:sz w:val="22"/>
          <w:szCs w:val="22"/>
        </w:rPr>
        <w:t xml:space="preserve"> high </w:t>
      </w:r>
      <w:r w:rsidR="00793F99" w:rsidRPr="00377726">
        <w:rPr>
          <w:rFonts w:ascii="Helvetica Neue Thin" w:eastAsia="Times New Roman" w:hAnsi="Helvetica Neue Thin"/>
          <w:sz w:val="22"/>
          <w:szCs w:val="22"/>
        </w:rPr>
        <w:t>correlation and Bonferroni correction is too conservative.</w:t>
      </w:r>
      <w:r w:rsidR="00714D27" w:rsidRPr="00377726">
        <w:rPr>
          <w:rFonts w:ascii="Helvetica Neue Thin" w:eastAsia="Times New Roman" w:hAnsi="Helvetica Neue Thin"/>
          <w:sz w:val="22"/>
          <w:szCs w:val="22"/>
        </w:rPr>
        <w:t xml:space="preserve"> I have </w:t>
      </w:r>
      <w:r w:rsidR="00CE671B" w:rsidRPr="00377726">
        <w:rPr>
          <w:rFonts w:ascii="Helvetica Neue Thin" w:eastAsia="Times New Roman" w:hAnsi="Helvetica Neue Thin"/>
          <w:sz w:val="22"/>
          <w:szCs w:val="22"/>
        </w:rPr>
        <w:t>iterated my evaluation metric and used gross conversion and net conversion as evaluation metrics.</w:t>
      </w:r>
      <w:r w:rsidR="005E19CB" w:rsidRPr="00377726">
        <w:rPr>
          <w:rFonts w:ascii="Helvetica Neue Thin" w:eastAsia="Times New Roman" w:hAnsi="Helvetica Neue Thin"/>
          <w:sz w:val="22"/>
          <w:szCs w:val="22"/>
        </w:rPr>
        <w:t xml:space="preserve"> We</w:t>
      </w:r>
      <w:r w:rsidR="00AD5C82" w:rsidRPr="00377726">
        <w:rPr>
          <w:rFonts w:ascii="Helvetica Neue Thin" w:eastAsia="Times New Roman" w:hAnsi="Helvetica Neue Thin"/>
          <w:sz w:val="22"/>
          <w:szCs w:val="22"/>
        </w:rPr>
        <w:t xml:space="preserve"> need 685324 page views to power the experiment with these metrics. </w:t>
      </w:r>
      <w:r w:rsidR="00E65BA1">
        <w:rPr>
          <w:rFonts w:ascii="Helvetica Neue Thin" w:eastAsia="Times New Roman" w:hAnsi="Helvetica Neue Thin"/>
          <w:sz w:val="22"/>
          <w:szCs w:val="22"/>
        </w:rPr>
        <w:t xml:space="preserve">If we use the retention as </w:t>
      </w:r>
      <w:proofErr w:type="spellStart"/>
      <w:proofErr w:type="gramStart"/>
      <w:r w:rsidR="00E65BA1">
        <w:rPr>
          <w:rFonts w:ascii="Helvetica Neue Thin" w:eastAsia="Times New Roman" w:hAnsi="Helvetica Neue Thin"/>
          <w:sz w:val="22"/>
          <w:szCs w:val="22"/>
        </w:rPr>
        <w:t>a</w:t>
      </w:r>
      <w:proofErr w:type="spellEnd"/>
      <w:proofErr w:type="gramEnd"/>
      <w:r w:rsidR="00E65BA1">
        <w:rPr>
          <w:rFonts w:ascii="Helvetica Neue Thin" w:eastAsia="Times New Roman" w:hAnsi="Helvetica Neue Thin"/>
          <w:sz w:val="22"/>
          <w:szCs w:val="22"/>
        </w:rPr>
        <w:t xml:space="preserve"> evaluation metric, Number of required pages will be too large. Which is the reason to drop the retention as </w:t>
      </w:r>
      <w:proofErr w:type="spellStart"/>
      <w:proofErr w:type="gramStart"/>
      <w:r w:rsidR="00E65BA1">
        <w:rPr>
          <w:rFonts w:ascii="Helvetica Neue Thin" w:eastAsia="Times New Roman" w:hAnsi="Helvetica Neue Thin"/>
          <w:sz w:val="22"/>
          <w:szCs w:val="22"/>
        </w:rPr>
        <w:t>a</w:t>
      </w:r>
      <w:proofErr w:type="spellEnd"/>
      <w:proofErr w:type="gramEnd"/>
      <w:r w:rsidR="00E65BA1">
        <w:rPr>
          <w:rFonts w:ascii="Helvetica Neue Thin" w:eastAsia="Times New Roman" w:hAnsi="Helvetica Neue Thin"/>
          <w:sz w:val="22"/>
          <w:szCs w:val="22"/>
        </w:rPr>
        <w:t xml:space="preserve"> evaluation metric. </w:t>
      </w:r>
    </w:p>
    <w:p w14:paraId="08C2C6C8" w14:textId="77777777" w:rsidR="00862BDF" w:rsidRPr="00377726" w:rsidRDefault="00862BDF" w:rsidP="00862BDF">
      <w:pPr>
        <w:rPr>
          <w:rFonts w:ascii="Helvetica Neue Thin" w:eastAsia="Times New Roman" w:hAnsi="Helvetica Neue Thin"/>
          <w:sz w:val="22"/>
          <w:szCs w:val="22"/>
        </w:rPr>
      </w:pPr>
    </w:p>
    <w:p w14:paraId="3350A945" w14:textId="77777777" w:rsidR="00862BDF" w:rsidRPr="00377726" w:rsidRDefault="00862BDF" w:rsidP="00862BDF">
      <w:pPr>
        <w:outlineLvl w:val="2"/>
        <w:rPr>
          <w:rFonts w:ascii="Helvetica Neue Thin" w:eastAsia="Times New Roman" w:hAnsi="Helvetica Neue Thin"/>
          <w:color w:val="666666"/>
          <w:sz w:val="22"/>
          <w:szCs w:val="22"/>
        </w:rPr>
      </w:pPr>
      <w:r w:rsidRPr="00862BDF">
        <w:rPr>
          <w:rFonts w:ascii="Helvetica Neue Thin" w:eastAsia="Times New Roman" w:hAnsi="Helvetica Neue Thin"/>
          <w:color w:val="666666"/>
          <w:sz w:val="22"/>
          <w:szCs w:val="22"/>
        </w:rPr>
        <w:t>Duration vs. Exposure</w:t>
      </w:r>
    </w:p>
    <w:p w14:paraId="7F8FEED9" w14:textId="77777777" w:rsidR="0062634A" w:rsidRPr="00862BDF" w:rsidRDefault="0062634A" w:rsidP="00862BDF">
      <w:pPr>
        <w:outlineLvl w:val="2"/>
        <w:rPr>
          <w:rFonts w:ascii="Helvetica Neue Thin" w:eastAsia="Times New Roman" w:hAnsi="Helvetica Neue Thin"/>
          <w:sz w:val="22"/>
          <w:szCs w:val="22"/>
        </w:rPr>
      </w:pPr>
    </w:p>
    <w:p w14:paraId="387A81E6" w14:textId="77777777" w:rsidR="00862BDF"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Indicate what fraction of traffic you would divert to this experiment and, given this, how many days you would need to run the experiment. (These should be the answers from the "Choosing Duration and Exposure" quiz.)</w:t>
      </w:r>
    </w:p>
    <w:p w14:paraId="4FCAE933" w14:textId="77777777" w:rsidR="0062634A" w:rsidRPr="00377726" w:rsidRDefault="0062634A" w:rsidP="00862BDF">
      <w:pPr>
        <w:rPr>
          <w:rFonts w:ascii="Helvetica Neue Thin" w:hAnsi="Helvetica Neue Thin" w:cs="Arial"/>
          <w:color w:val="808080" w:themeColor="background1" w:themeShade="80"/>
          <w:sz w:val="22"/>
          <w:szCs w:val="22"/>
        </w:rPr>
      </w:pPr>
    </w:p>
    <w:p w14:paraId="4ED6397C" w14:textId="4E920E02" w:rsidR="00862BDF" w:rsidRPr="00377726" w:rsidRDefault="005E19CB" w:rsidP="00862BDF">
      <w:pPr>
        <w:rPr>
          <w:rFonts w:ascii="Helvetica Neue Thin" w:hAnsi="Helvetica Neue Thin" w:cs="Arial"/>
          <w:color w:val="000000"/>
          <w:sz w:val="22"/>
          <w:szCs w:val="22"/>
        </w:rPr>
      </w:pPr>
      <w:r w:rsidRPr="00377726">
        <w:rPr>
          <w:rFonts w:ascii="Helvetica Neue Thin" w:hAnsi="Helvetica Neue Thin" w:cs="Arial"/>
          <w:color w:val="000000"/>
          <w:sz w:val="22"/>
          <w:szCs w:val="22"/>
        </w:rPr>
        <w:t xml:space="preserve">We </w:t>
      </w:r>
      <w:r w:rsidR="00AD5C82" w:rsidRPr="00377726">
        <w:rPr>
          <w:rFonts w:ascii="Helvetica Neue Thin" w:hAnsi="Helvetica Neue Thin" w:cs="Arial"/>
          <w:color w:val="000000"/>
          <w:sz w:val="22"/>
          <w:szCs w:val="22"/>
        </w:rPr>
        <w:t>would divert 70% of the traffic to the experiment. Given the experiment will take 25 days which is achievable time.</w:t>
      </w:r>
    </w:p>
    <w:p w14:paraId="014B877C" w14:textId="77777777" w:rsidR="00AD5C82" w:rsidRPr="00862BDF" w:rsidRDefault="00AD5C82" w:rsidP="00862BDF">
      <w:pPr>
        <w:rPr>
          <w:rFonts w:ascii="Helvetica Neue Thin" w:eastAsia="Times New Roman" w:hAnsi="Helvetica Neue Thin"/>
          <w:sz w:val="22"/>
          <w:szCs w:val="22"/>
        </w:rPr>
      </w:pPr>
    </w:p>
    <w:p w14:paraId="61EAEE46" w14:textId="0CC3E673" w:rsidR="00AD5C82"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 xml:space="preserve">Give your reasoning for the fraction you chose to divert. How risky do you think this experiment would be for </w:t>
      </w:r>
      <w:proofErr w:type="spellStart"/>
      <w:r w:rsidRPr="00862BDF">
        <w:rPr>
          <w:rFonts w:ascii="Helvetica Neue Thin" w:hAnsi="Helvetica Neue Thin" w:cs="Arial"/>
          <w:color w:val="808080" w:themeColor="background1" w:themeShade="80"/>
          <w:sz w:val="22"/>
          <w:szCs w:val="22"/>
        </w:rPr>
        <w:t>Udacity</w:t>
      </w:r>
      <w:proofErr w:type="spellEnd"/>
      <w:r w:rsidRPr="00862BDF">
        <w:rPr>
          <w:rFonts w:ascii="Helvetica Neue Thin" w:hAnsi="Helvetica Neue Thin" w:cs="Arial"/>
          <w:color w:val="808080" w:themeColor="background1" w:themeShade="80"/>
          <w:sz w:val="22"/>
          <w:szCs w:val="22"/>
        </w:rPr>
        <w:t>?</w:t>
      </w:r>
    </w:p>
    <w:p w14:paraId="5430396B" w14:textId="77777777" w:rsidR="005E19CB" w:rsidRPr="00377726" w:rsidRDefault="005E19CB" w:rsidP="00862BDF">
      <w:pPr>
        <w:rPr>
          <w:rFonts w:ascii="Helvetica Neue Thin" w:hAnsi="Helvetica Neue Thin" w:cs="Arial"/>
          <w:color w:val="808080" w:themeColor="background1" w:themeShade="80"/>
          <w:sz w:val="22"/>
          <w:szCs w:val="22"/>
        </w:rPr>
      </w:pPr>
    </w:p>
    <w:p w14:paraId="334FC2FE" w14:textId="419F3946" w:rsidR="00862BDF" w:rsidRPr="00862BDF" w:rsidRDefault="00AD5C82" w:rsidP="00862BDF">
      <w:pPr>
        <w:rPr>
          <w:rFonts w:ascii="Helvetica Neue Thin" w:hAnsi="Helvetica Neue Thin" w:cs="Arial"/>
          <w:color w:val="000000"/>
          <w:sz w:val="22"/>
          <w:szCs w:val="22"/>
        </w:rPr>
      </w:pPr>
      <w:r w:rsidRPr="00377726">
        <w:rPr>
          <w:rFonts w:ascii="Helvetica Neue Thin" w:hAnsi="Helvetica Neue Thin" w:cs="Arial"/>
          <w:color w:val="000000"/>
          <w:sz w:val="22"/>
          <w:szCs w:val="22"/>
        </w:rPr>
        <w:t>This experiment is not a risky one because it doesn’t affect the existing paying users, and it is simple It may impact new enrollments, diverting 100% of the traffic may not be advisable.</w:t>
      </w:r>
      <w:r w:rsidR="00E65BA1">
        <w:rPr>
          <w:rFonts w:ascii="Helvetica Neue Thin" w:hAnsi="Helvetica Neue Thin" w:cs="Arial"/>
          <w:color w:val="000000"/>
          <w:sz w:val="22"/>
          <w:szCs w:val="22"/>
        </w:rPr>
        <w:t xml:space="preserve"> If we reduce the diversion traffic to </w:t>
      </w:r>
      <w:r w:rsidR="00D7526B">
        <w:rPr>
          <w:rFonts w:ascii="Helvetica Neue Thin" w:hAnsi="Helvetica Neue Thin" w:cs="Arial"/>
          <w:color w:val="000000"/>
          <w:sz w:val="22"/>
          <w:szCs w:val="22"/>
        </w:rPr>
        <w:t>half,</w:t>
      </w:r>
      <w:r w:rsidR="00E65BA1">
        <w:rPr>
          <w:rFonts w:ascii="Helvetica Neue Thin" w:hAnsi="Helvetica Neue Thin" w:cs="Arial"/>
          <w:color w:val="000000"/>
          <w:sz w:val="22"/>
          <w:szCs w:val="22"/>
        </w:rPr>
        <w:t xml:space="preserve"> then the length of the experiment will be doubled.</w:t>
      </w:r>
      <w:r w:rsidR="00D7526B" w:rsidRPr="00D7526B">
        <w:rPr>
          <w:rFonts w:ascii="Helvetica Neue Thin" w:hAnsi="Helvetica Neue Thin" w:cs="Arial"/>
          <w:color w:val="000000"/>
          <w:sz w:val="22"/>
          <w:szCs w:val="22"/>
        </w:rPr>
        <w:t xml:space="preserve"> </w:t>
      </w:r>
      <w:r w:rsidR="00D7526B">
        <w:rPr>
          <w:rFonts w:ascii="Helvetica Neue Thin" w:hAnsi="Helvetica Neue Thin" w:cs="Arial"/>
          <w:color w:val="000000"/>
          <w:sz w:val="22"/>
          <w:szCs w:val="22"/>
        </w:rPr>
        <w:t>Risk of diverting the traffic would be that users would be seeing the feature before evaluation.</w:t>
      </w:r>
      <w:r w:rsidR="004155BD">
        <w:rPr>
          <w:rFonts w:ascii="Helvetica Neue Thin" w:hAnsi="Helvetica Neue Thin" w:cs="Arial"/>
          <w:color w:val="000000"/>
          <w:sz w:val="22"/>
          <w:szCs w:val="22"/>
        </w:rPr>
        <w:t xml:space="preserve">  </w:t>
      </w:r>
      <w:bookmarkStart w:id="12" w:name="OLE_LINK19"/>
      <w:bookmarkStart w:id="13" w:name="OLE_LINK20"/>
      <w:r w:rsidR="004155BD">
        <w:rPr>
          <w:rFonts w:ascii="Helvetica Neue Thin" w:hAnsi="Helvetica Neue Thin" w:cs="Arial"/>
          <w:color w:val="000000"/>
          <w:sz w:val="22"/>
          <w:szCs w:val="22"/>
        </w:rPr>
        <w:t xml:space="preserve">There is no chance that anyone getting hurt because of the duration of our experiment. </w:t>
      </w:r>
      <w:r w:rsidR="00B77BF8">
        <w:rPr>
          <w:rFonts w:ascii="Helvetica Neue Thin" w:hAnsi="Helvetica Neue Thin" w:cs="Arial"/>
          <w:color w:val="000000"/>
          <w:sz w:val="22"/>
          <w:szCs w:val="22"/>
        </w:rPr>
        <w:t>If we have time, collecting more data to verify will not hurt.</w:t>
      </w:r>
      <w:r w:rsidR="0001654D">
        <w:rPr>
          <w:rFonts w:ascii="Helvetica Neue Thin" w:hAnsi="Helvetica Neue Thin" w:cs="Arial"/>
          <w:color w:val="000000"/>
          <w:sz w:val="22"/>
          <w:szCs w:val="22"/>
        </w:rPr>
        <w:t xml:space="preserve"> As per this experiment we are not collecting any sensitive data.</w:t>
      </w:r>
      <w:bookmarkEnd w:id="12"/>
      <w:bookmarkEnd w:id="13"/>
    </w:p>
    <w:p w14:paraId="15F86996" w14:textId="77777777" w:rsidR="00862BDF" w:rsidRPr="00862BDF" w:rsidRDefault="00862BDF" w:rsidP="00862BDF">
      <w:pPr>
        <w:spacing w:before="200"/>
        <w:outlineLvl w:val="0"/>
        <w:rPr>
          <w:rFonts w:ascii="Helvetica Neue Thin" w:eastAsia="Times New Roman" w:hAnsi="Helvetica Neue Thin"/>
          <w:kern w:val="36"/>
          <w:sz w:val="22"/>
          <w:szCs w:val="22"/>
        </w:rPr>
      </w:pPr>
      <w:r w:rsidRPr="00862BDF">
        <w:rPr>
          <w:rFonts w:ascii="Helvetica Neue Thin" w:eastAsia="Times New Roman" w:hAnsi="Helvetica Neue Thin"/>
          <w:color w:val="980000"/>
          <w:kern w:val="36"/>
          <w:sz w:val="22"/>
          <w:szCs w:val="22"/>
        </w:rPr>
        <w:t>Experiment Analysis</w:t>
      </w:r>
    </w:p>
    <w:p w14:paraId="75F754C3" w14:textId="77777777" w:rsidR="00862BDF" w:rsidRPr="00862BDF" w:rsidRDefault="00862BDF" w:rsidP="00862BDF">
      <w:pPr>
        <w:outlineLvl w:val="1"/>
        <w:rPr>
          <w:rFonts w:ascii="Helvetica Neue Thin" w:eastAsia="Times New Roman" w:hAnsi="Helvetica Neue Thin"/>
          <w:sz w:val="22"/>
          <w:szCs w:val="22"/>
        </w:rPr>
      </w:pPr>
      <w:r w:rsidRPr="00862BDF">
        <w:rPr>
          <w:rFonts w:ascii="Helvetica Neue Thin" w:eastAsia="Times New Roman" w:hAnsi="Helvetica Neue Thin"/>
          <w:color w:val="980000"/>
          <w:sz w:val="22"/>
          <w:szCs w:val="22"/>
        </w:rPr>
        <w:t>Sanity Checks</w:t>
      </w:r>
    </w:p>
    <w:p w14:paraId="2C7BC2AA" w14:textId="77777777" w:rsidR="00862BDF"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For each of your invariant metrics, give the 95% confidence interval for the value you expect to observe, the actual observed value, and whether the metric passes your sanity check. (These should be the answers from the "Sanity Checks" quiz.)</w:t>
      </w:r>
    </w:p>
    <w:p w14:paraId="366138CC" w14:textId="77777777" w:rsidR="0062634A" w:rsidRPr="00377726" w:rsidRDefault="0062634A" w:rsidP="00862BDF">
      <w:pPr>
        <w:rPr>
          <w:rFonts w:ascii="Helvetica Neue Thin" w:hAnsi="Helvetica Neue Thin" w:cs="Arial"/>
          <w:color w:val="808080" w:themeColor="background1" w:themeShade="80"/>
          <w:sz w:val="22"/>
          <w:szCs w:val="22"/>
        </w:rPr>
      </w:pPr>
    </w:p>
    <w:p w14:paraId="2EC1A97E" w14:textId="77777777" w:rsidR="005E19CB" w:rsidRPr="00377726" w:rsidRDefault="00EB0679" w:rsidP="005E19CB">
      <w:pPr>
        <w:rPr>
          <w:rFonts w:ascii="Helvetica Neue Thin" w:hAnsi="Helvetica Neue Thin" w:cs="Arial"/>
          <w:color w:val="000000"/>
          <w:sz w:val="22"/>
          <w:szCs w:val="22"/>
        </w:rPr>
      </w:pPr>
      <w:r w:rsidRPr="00377726">
        <w:rPr>
          <w:rFonts w:ascii="Helvetica Neue Thin" w:hAnsi="Helvetica Neue Thin" w:cs="Arial"/>
          <w:color w:val="000000"/>
          <w:sz w:val="22"/>
          <w:szCs w:val="22"/>
        </w:rPr>
        <w:t>Number of cookies:</w:t>
      </w:r>
    </w:p>
    <w:p w14:paraId="08885AFA" w14:textId="5690008B" w:rsidR="00EB0679" w:rsidRPr="00377726" w:rsidRDefault="00EB0679" w:rsidP="005E19CB">
      <w:pPr>
        <w:rPr>
          <w:rFonts w:ascii="Helvetica Neue Thin" w:hAnsi="Helvetica Neue Thin" w:cs="Arial"/>
          <w:color w:val="000000"/>
          <w:sz w:val="22"/>
          <w:szCs w:val="22"/>
        </w:rPr>
      </w:pPr>
      <w:r w:rsidRPr="00377726">
        <w:rPr>
          <w:rFonts w:ascii="Helvetica Neue Thin" w:hAnsi="Helvetica Neue Thin"/>
          <w:sz w:val="22"/>
          <w:szCs w:val="22"/>
        </w:rPr>
        <w:t>0.4988, 0.5012 – observed 0.5006 – Pass</w:t>
      </w:r>
    </w:p>
    <w:p w14:paraId="52BD8AD5" w14:textId="47800F57" w:rsidR="00EB0679" w:rsidRPr="00377726" w:rsidRDefault="00EB0679" w:rsidP="005E19CB">
      <w:pPr>
        <w:rPr>
          <w:rFonts w:ascii="Helvetica Neue Thin" w:hAnsi="Helvetica Neue Thin"/>
          <w:sz w:val="22"/>
          <w:szCs w:val="22"/>
        </w:rPr>
      </w:pPr>
      <w:r w:rsidRPr="00377726">
        <w:rPr>
          <w:rFonts w:ascii="Helvetica Neue Thin" w:hAnsi="Helvetica Neue Thin"/>
          <w:sz w:val="22"/>
          <w:szCs w:val="22"/>
        </w:rPr>
        <w:t>Number of clicks:</w:t>
      </w:r>
    </w:p>
    <w:p w14:paraId="307D4EB1" w14:textId="1ECCE448" w:rsidR="00EB0679" w:rsidRPr="00377726" w:rsidRDefault="00EB0679" w:rsidP="00862BDF">
      <w:pPr>
        <w:rPr>
          <w:rFonts w:ascii="Helvetica Neue Thin" w:hAnsi="Helvetica Neue Thin"/>
          <w:sz w:val="22"/>
          <w:szCs w:val="22"/>
        </w:rPr>
      </w:pPr>
      <w:r w:rsidRPr="00377726">
        <w:rPr>
          <w:rFonts w:ascii="Helvetica Neue Thin" w:hAnsi="Helvetica Neue Thin"/>
          <w:sz w:val="22"/>
          <w:szCs w:val="22"/>
        </w:rPr>
        <w:t>0.4959, 0.5041 – observed 0.5005 – Pass</w:t>
      </w:r>
    </w:p>
    <w:p w14:paraId="0F318E0C" w14:textId="7F6E5A03" w:rsidR="00EB0679" w:rsidRPr="00377726" w:rsidRDefault="00EB0679" w:rsidP="00862BDF">
      <w:pPr>
        <w:rPr>
          <w:rFonts w:ascii="Helvetica Neue Thin" w:hAnsi="Helvetica Neue Thin"/>
          <w:sz w:val="22"/>
          <w:szCs w:val="22"/>
        </w:rPr>
      </w:pPr>
      <w:r w:rsidRPr="00377726">
        <w:rPr>
          <w:rFonts w:ascii="Helvetica Neue Thin" w:hAnsi="Helvetica Neue Thin"/>
          <w:sz w:val="22"/>
          <w:szCs w:val="22"/>
        </w:rPr>
        <w:t>Click through probability:</w:t>
      </w:r>
    </w:p>
    <w:p w14:paraId="16D945F7" w14:textId="7F1381BF" w:rsidR="00EB0679" w:rsidRPr="00377726" w:rsidRDefault="00EB0679" w:rsidP="00862BDF">
      <w:pPr>
        <w:rPr>
          <w:rFonts w:ascii="Helvetica Neue Thin" w:hAnsi="Helvetica Neue Thin"/>
          <w:sz w:val="22"/>
          <w:szCs w:val="22"/>
        </w:rPr>
      </w:pPr>
      <w:r w:rsidRPr="00377726">
        <w:rPr>
          <w:rFonts w:ascii="Helvetica Neue Thin" w:hAnsi="Helvetica Neue Thin"/>
          <w:sz w:val="22"/>
          <w:szCs w:val="22"/>
        </w:rPr>
        <w:t>0.0821, 0.0830 – observed 0.822 – Pass</w:t>
      </w:r>
    </w:p>
    <w:p w14:paraId="22E7B71F" w14:textId="77777777" w:rsidR="00862BDF" w:rsidRPr="00862BDF" w:rsidRDefault="00862BDF" w:rsidP="00862BDF">
      <w:pPr>
        <w:rPr>
          <w:rFonts w:ascii="Helvetica Neue Thin" w:eastAsia="Times New Roman" w:hAnsi="Helvetica Neue Thin"/>
          <w:sz w:val="22"/>
          <w:szCs w:val="22"/>
        </w:rPr>
      </w:pPr>
    </w:p>
    <w:p w14:paraId="2E68DF0E" w14:textId="77777777" w:rsidR="00862BDF" w:rsidRPr="00862BDF" w:rsidRDefault="00862BDF" w:rsidP="00862BDF">
      <w:pPr>
        <w:rPr>
          <w:rFonts w:ascii="Helvetica Neue Thin" w:hAnsi="Helvetica Neue Thin"/>
          <w:sz w:val="22"/>
          <w:szCs w:val="22"/>
        </w:rPr>
      </w:pPr>
      <w:r w:rsidRPr="00862BDF">
        <w:rPr>
          <w:rFonts w:ascii="Helvetica Neue Thin" w:hAnsi="Helvetica Neue Thin" w:cs="Arial"/>
          <w:color w:val="000000"/>
          <w:sz w:val="22"/>
          <w:szCs w:val="22"/>
        </w:rPr>
        <w:t>For any sanity check that did not pass, explain your best guess as to what went wrong based on the day-by-day data. Do not proceed to the rest of the analysis unless all sanity checks pass.</w:t>
      </w:r>
    </w:p>
    <w:p w14:paraId="0841D7CF" w14:textId="77777777" w:rsidR="00862BDF" w:rsidRPr="00862BDF" w:rsidRDefault="00862BDF" w:rsidP="00862BDF">
      <w:pPr>
        <w:rPr>
          <w:rFonts w:ascii="Helvetica Neue Thin" w:eastAsia="Times New Roman" w:hAnsi="Helvetica Neue Thin"/>
          <w:sz w:val="22"/>
          <w:szCs w:val="22"/>
        </w:rPr>
      </w:pPr>
    </w:p>
    <w:p w14:paraId="6100CAC2" w14:textId="77777777" w:rsidR="00862BDF" w:rsidRPr="00862BDF" w:rsidRDefault="00862BDF" w:rsidP="00862BDF">
      <w:pPr>
        <w:outlineLvl w:val="1"/>
        <w:rPr>
          <w:rFonts w:ascii="Helvetica Neue Thin" w:eastAsia="Times New Roman" w:hAnsi="Helvetica Neue Thin"/>
          <w:sz w:val="22"/>
          <w:szCs w:val="22"/>
        </w:rPr>
      </w:pPr>
      <w:r w:rsidRPr="00862BDF">
        <w:rPr>
          <w:rFonts w:ascii="Helvetica Neue Thin" w:eastAsia="Times New Roman" w:hAnsi="Helvetica Neue Thin"/>
          <w:color w:val="980000"/>
          <w:sz w:val="22"/>
          <w:szCs w:val="22"/>
        </w:rPr>
        <w:t>Result Analysis</w:t>
      </w:r>
    </w:p>
    <w:p w14:paraId="766F54E8" w14:textId="77777777" w:rsidR="00862BDF" w:rsidRPr="00862BDF" w:rsidRDefault="00862BDF" w:rsidP="00862BDF">
      <w:pPr>
        <w:outlineLvl w:val="2"/>
        <w:rPr>
          <w:rFonts w:ascii="Helvetica Neue Thin" w:eastAsia="Times New Roman" w:hAnsi="Helvetica Neue Thin"/>
          <w:sz w:val="22"/>
          <w:szCs w:val="22"/>
        </w:rPr>
      </w:pPr>
      <w:r w:rsidRPr="00862BDF">
        <w:rPr>
          <w:rFonts w:ascii="Helvetica Neue Thin" w:eastAsia="Times New Roman" w:hAnsi="Helvetica Neue Thin"/>
          <w:color w:val="666666"/>
          <w:sz w:val="22"/>
          <w:szCs w:val="22"/>
        </w:rPr>
        <w:t>Effect Size Tests</w:t>
      </w:r>
    </w:p>
    <w:p w14:paraId="28193FB8" w14:textId="77777777" w:rsidR="00862BDF" w:rsidRPr="00862BDF" w:rsidRDefault="00862BDF" w:rsidP="00862BDF">
      <w:pPr>
        <w:rPr>
          <w:rFonts w:ascii="Helvetica Neue Thin" w:hAnsi="Helvetica Neue Thin"/>
          <w:color w:val="808080" w:themeColor="background1" w:themeShade="80"/>
          <w:sz w:val="22"/>
          <w:szCs w:val="22"/>
        </w:rPr>
      </w:pPr>
      <w:r w:rsidRPr="00862BDF">
        <w:rPr>
          <w:rFonts w:ascii="Helvetica Neue Thin" w:hAnsi="Helvetica Neue Thin" w:cs="Arial"/>
          <w:color w:val="808080" w:themeColor="background1" w:themeShade="80"/>
          <w:sz w:val="22"/>
          <w:szCs w:val="22"/>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6BAE3DFF" w14:textId="77777777" w:rsidR="00862BDF" w:rsidRPr="00377726" w:rsidRDefault="00862BDF" w:rsidP="00862BDF">
      <w:pPr>
        <w:rPr>
          <w:rFonts w:ascii="Helvetica Neue Thin" w:eastAsia="Times New Roman" w:hAnsi="Helvetica Neue Thin"/>
          <w:sz w:val="22"/>
          <w:szCs w:val="22"/>
        </w:rPr>
      </w:pPr>
    </w:p>
    <w:p w14:paraId="2A65783F" w14:textId="7836BCA4" w:rsidR="00EB0679" w:rsidRPr="00377726" w:rsidRDefault="00EB0679" w:rsidP="00862BDF">
      <w:pPr>
        <w:rPr>
          <w:rFonts w:ascii="Helvetica Neue Thin" w:eastAsia="Times New Roman" w:hAnsi="Helvetica Neue Thin"/>
          <w:sz w:val="22"/>
          <w:szCs w:val="22"/>
        </w:rPr>
      </w:pPr>
      <w:r w:rsidRPr="00377726">
        <w:rPr>
          <w:rFonts w:ascii="Helvetica Neue Thin" w:eastAsia="Times New Roman" w:hAnsi="Helvetica Neue Thin"/>
          <w:sz w:val="22"/>
          <w:szCs w:val="22"/>
        </w:rPr>
        <w:t>Gross conversion:</w:t>
      </w:r>
    </w:p>
    <w:p w14:paraId="66EFE0AD" w14:textId="3D7D1C0B" w:rsidR="00EB0679" w:rsidRPr="00377726" w:rsidRDefault="00EB0679" w:rsidP="00862BDF">
      <w:pPr>
        <w:rPr>
          <w:rFonts w:ascii="Helvetica Neue Thin" w:eastAsia="Times New Roman" w:hAnsi="Helvetica Neue Thin"/>
          <w:sz w:val="22"/>
          <w:szCs w:val="22"/>
        </w:rPr>
      </w:pPr>
      <w:r w:rsidRPr="00377726">
        <w:rPr>
          <w:rFonts w:ascii="Helvetica Neue Thin" w:eastAsia="Times New Roman" w:hAnsi="Helvetica Neue Thin"/>
          <w:sz w:val="22"/>
          <w:szCs w:val="22"/>
        </w:rPr>
        <w:t>-0.0291, -0.0120 – Statistically significant, Practically significant</w:t>
      </w:r>
    </w:p>
    <w:p w14:paraId="4F59A789" w14:textId="205FD4D6" w:rsidR="00EB0679" w:rsidRPr="00377726" w:rsidRDefault="00EB0679" w:rsidP="00862BDF">
      <w:pPr>
        <w:rPr>
          <w:rFonts w:ascii="Helvetica Neue Thin" w:eastAsia="Times New Roman" w:hAnsi="Helvetica Neue Thin"/>
          <w:sz w:val="22"/>
          <w:szCs w:val="22"/>
        </w:rPr>
      </w:pPr>
      <w:r w:rsidRPr="00377726">
        <w:rPr>
          <w:rFonts w:ascii="Helvetica Neue Thin" w:eastAsia="Times New Roman" w:hAnsi="Helvetica Neue Thin"/>
          <w:sz w:val="22"/>
          <w:szCs w:val="22"/>
        </w:rPr>
        <w:t>Net conversion:</w:t>
      </w:r>
    </w:p>
    <w:p w14:paraId="03A9B3B5" w14:textId="2EACC1B1" w:rsidR="00EB0679" w:rsidRPr="00377726" w:rsidRDefault="00EB0679" w:rsidP="00862BDF">
      <w:pPr>
        <w:rPr>
          <w:rFonts w:ascii="Helvetica Neue Thin" w:eastAsia="Times New Roman" w:hAnsi="Helvetica Neue Thin"/>
          <w:sz w:val="22"/>
          <w:szCs w:val="22"/>
        </w:rPr>
      </w:pPr>
      <w:r w:rsidRPr="00377726">
        <w:rPr>
          <w:rFonts w:ascii="Helvetica Neue Thin" w:eastAsia="Times New Roman" w:hAnsi="Helvetica Neue Thin"/>
          <w:sz w:val="22"/>
          <w:szCs w:val="22"/>
        </w:rPr>
        <w:t>-0.0116, 0.0019 – not Statistically significant, Not practically significant</w:t>
      </w:r>
    </w:p>
    <w:p w14:paraId="11C2C61B" w14:textId="77777777" w:rsidR="00EB0679" w:rsidRPr="00862BDF" w:rsidRDefault="00EB0679" w:rsidP="00862BDF">
      <w:pPr>
        <w:rPr>
          <w:rFonts w:ascii="Helvetica Neue Thin" w:eastAsia="Times New Roman" w:hAnsi="Helvetica Neue Thin"/>
          <w:sz w:val="22"/>
          <w:szCs w:val="22"/>
        </w:rPr>
      </w:pPr>
    </w:p>
    <w:p w14:paraId="168D5CC5" w14:textId="77777777" w:rsidR="00862BDF" w:rsidRPr="00862BDF" w:rsidRDefault="00862BDF" w:rsidP="00862BDF">
      <w:pPr>
        <w:outlineLvl w:val="2"/>
        <w:rPr>
          <w:rFonts w:ascii="Helvetica Neue Thin" w:eastAsia="Times New Roman" w:hAnsi="Helvetica Neue Thin"/>
          <w:sz w:val="22"/>
          <w:szCs w:val="22"/>
        </w:rPr>
      </w:pPr>
      <w:r w:rsidRPr="00862BDF">
        <w:rPr>
          <w:rFonts w:ascii="Helvetica Neue Thin" w:eastAsia="Times New Roman" w:hAnsi="Helvetica Neue Thin"/>
          <w:color w:val="666666"/>
          <w:sz w:val="22"/>
          <w:szCs w:val="22"/>
        </w:rPr>
        <w:t>Sign Tests</w:t>
      </w:r>
    </w:p>
    <w:p w14:paraId="482CB23B" w14:textId="77777777" w:rsidR="00862BDF"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For each of your evaluation metrics, do a sign test using the day-by-day data, and report the p-value of the sign test and whether the result is statistically significant. (These should be the answers from the "Sign Tests" quiz.)</w:t>
      </w:r>
    </w:p>
    <w:p w14:paraId="348F6E02" w14:textId="77777777" w:rsidR="00EB0679" w:rsidRPr="00862BDF" w:rsidRDefault="00EB0679" w:rsidP="00862BDF">
      <w:pPr>
        <w:rPr>
          <w:rFonts w:ascii="Helvetica Neue Thin" w:hAnsi="Helvetica Neue Thin"/>
          <w:sz w:val="22"/>
          <w:szCs w:val="22"/>
        </w:rPr>
      </w:pPr>
    </w:p>
    <w:p w14:paraId="75BE51E7" w14:textId="0882C9CB" w:rsidR="00862BDF" w:rsidRPr="00377726" w:rsidRDefault="00EB0679" w:rsidP="00862BDF">
      <w:pPr>
        <w:rPr>
          <w:rFonts w:ascii="Helvetica Neue Thin" w:hAnsi="Helvetica Neue Thin" w:cs="Arial"/>
          <w:color w:val="000000"/>
          <w:sz w:val="22"/>
          <w:szCs w:val="22"/>
        </w:rPr>
      </w:pPr>
      <w:r w:rsidRPr="00377726">
        <w:rPr>
          <w:rFonts w:ascii="Helvetica Neue Thin" w:hAnsi="Helvetica Neue Thin" w:cs="Arial"/>
          <w:color w:val="000000"/>
          <w:sz w:val="22"/>
          <w:szCs w:val="22"/>
        </w:rPr>
        <w:t>Gross conversion:</w:t>
      </w:r>
    </w:p>
    <w:p w14:paraId="41CDA013" w14:textId="7D53EFE5" w:rsidR="00EB0679" w:rsidRPr="00377726" w:rsidRDefault="00EB0679" w:rsidP="00862BDF">
      <w:pPr>
        <w:rPr>
          <w:rFonts w:ascii="Helvetica Neue Thin" w:hAnsi="Helvetica Neue Thin" w:cs="Arial"/>
          <w:color w:val="000000"/>
          <w:sz w:val="22"/>
          <w:szCs w:val="22"/>
        </w:rPr>
      </w:pPr>
      <w:r w:rsidRPr="00377726">
        <w:rPr>
          <w:rFonts w:ascii="Helvetica Neue Thin" w:hAnsi="Helvetica Neue Thin" w:cs="Arial"/>
          <w:color w:val="000000"/>
          <w:sz w:val="22"/>
          <w:szCs w:val="22"/>
        </w:rPr>
        <w:t>0.0026 – Statistically significant</w:t>
      </w:r>
    </w:p>
    <w:p w14:paraId="62F21D1E" w14:textId="600C727F" w:rsidR="00EB0679" w:rsidRPr="00377726" w:rsidRDefault="00EB0679" w:rsidP="00862BDF">
      <w:pPr>
        <w:rPr>
          <w:rFonts w:ascii="Helvetica Neue Thin" w:hAnsi="Helvetica Neue Thin" w:cs="Arial"/>
          <w:color w:val="000000"/>
          <w:sz w:val="22"/>
          <w:szCs w:val="22"/>
        </w:rPr>
      </w:pPr>
      <w:r w:rsidRPr="00377726">
        <w:rPr>
          <w:rFonts w:ascii="Helvetica Neue Thin" w:hAnsi="Helvetica Neue Thin" w:cs="Arial"/>
          <w:color w:val="000000"/>
          <w:sz w:val="22"/>
          <w:szCs w:val="22"/>
        </w:rPr>
        <w:t>0.6776 – Not statistically significant</w:t>
      </w:r>
    </w:p>
    <w:p w14:paraId="52C80FA1" w14:textId="77777777" w:rsidR="00EB0679" w:rsidRPr="00862BDF" w:rsidRDefault="00EB0679" w:rsidP="00862BDF">
      <w:pPr>
        <w:rPr>
          <w:rFonts w:ascii="Helvetica Neue Thin" w:eastAsia="Times New Roman" w:hAnsi="Helvetica Neue Thin"/>
          <w:sz w:val="22"/>
          <w:szCs w:val="22"/>
        </w:rPr>
      </w:pPr>
    </w:p>
    <w:p w14:paraId="21590E45" w14:textId="77777777" w:rsidR="00862BDF" w:rsidRPr="00862BDF" w:rsidRDefault="00862BDF" w:rsidP="00862BDF">
      <w:pPr>
        <w:outlineLvl w:val="2"/>
        <w:rPr>
          <w:rFonts w:ascii="Helvetica Neue Thin" w:eastAsia="Times New Roman" w:hAnsi="Helvetica Neue Thin"/>
          <w:sz w:val="22"/>
          <w:szCs w:val="22"/>
        </w:rPr>
      </w:pPr>
      <w:r w:rsidRPr="00862BDF">
        <w:rPr>
          <w:rFonts w:ascii="Helvetica Neue Thin" w:eastAsia="Times New Roman" w:hAnsi="Helvetica Neue Thin"/>
          <w:color w:val="666666"/>
          <w:sz w:val="22"/>
          <w:szCs w:val="22"/>
        </w:rPr>
        <w:t>Summary</w:t>
      </w:r>
    </w:p>
    <w:p w14:paraId="70853093" w14:textId="77777777" w:rsidR="00862BDF" w:rsidRPr="00377726" w:rsidRDefault="00862BDF" w:rsidP="00862BDF">
      <w:pPr>
        <w:rPr>
          <w:rFonts w:ascii="Helvetica Neue Thin" w:hAnsi="Helvetica Neue Thin" w:cs="Arial"/>
          <w:color w:val="000000"/>
          <w:sz w:val="22"/>
          <w:szCs w:val="22"/>
        </w:rPr>
      </w:pPr>
      <w:bookmarkStart w:id="14" w:name="OLE_LINK8"/>
      <w:bookmarkStart w:id="15" w:name="OLE_LINK9"/>
      <w:bookmarkStart w:id="16" w:name="OLE_LINK10"/>
      <w:bookmarkStart w:id="17" w:name="OLE_LINK23"/>
      <w:r w:rsidRPr="00862BDF">
        <w:rPr>
          <w:rFonts w:ascii="Helvetica Neue Thin" w:hAnsi="Helvetica Neue Thin" w:cs="Arial"/>
          <w:color w:val="000000"/>
          <w:sz w:val="22"/>
          <w:szCs w:val="22"/>
        </w:rPr>
        <w:t xml:space="preserve">State </w:t>
      </w:r>
      <w:bookmarkEnd w:id="14"/>
      <w:bookmarkEnd w:id="15"/>
      <w:bookmarkEnd w:id="16"/>
      <w:r w:rsidRPr="00862BDF">
        <w:rPr>
          <w:rFonts w:ascii="Helvetica Neue Thin" w:hAnsi="Helvetica Neue Thin" w:cs="Arial"/>
          <w:color w:val="000000"/>
          <w:sz w:val="22"/>
          <w:szCs w:val="22"/>
        </w:rPr>
        <w:t>whether you used the Bonferroni correction, and explain why or why not. If there are any discrepancies between the effect size hypothesis tests and the sign tests, describe the discrepancy and why you think it arose.</w:t>
      </w:r>
    </w:p>
    <w:bookmarkEnd w:id="17"/>
    <w:p w14:paraId="58915843" w14:textId="77777777" w:rsidR="00EB0679" w:rsidRPr="008A06EF" w:rsidRDefault="00EB0679" w:rsidP="00862BDF">
      <w:pPr>
        <w:rPr>
          <w:rFonts w:ascii="Helvetica Neue Thin" w:hAnsi="Helvetica Neue Thin" w:cs="Arial"/>
          <w:color w:val="000000" w:themeColor="text1"/>
          <w:sz w:val="22"/>
          <w:szCs w:val="22"/>
        </w:rPr>
      </w:pPr>
    </w:p>
    <w:p w14:paraId="61FD9A48" w14:textId="77777777" w:rsidR="008A06EF" w:rsidRPr="008A06EF" w:rsidRDefault="00EB0679" w:rsidP="008A06EF">
      <w:pPr>
        <w:rPr>
          <w:rFonts w:ascii="Helvetica Neue Thin" w:eastAsia="Times New Roman" w:hAnsi="Helvetica Neue Thin"/>
          <w:color w:val="000000" w:themeColor="text1"/>
          <w:sz w:val="22"/>
          <w:szCs w:val="22"/>
          <w:shd w:val="clear" w:color="auto" w:fill="FFFFFF"/>
        </w:rPr>
      </w:pPr>
      <w:r w:rsidRPr="008A06EF">
        <w:rPr>
          <w:rFonts w:ascii="Helvetica Neue Thin" w:hAnsi="Helvetica Neue Thin" w:cs="Arial"/>
          <w:color w:val="000000" w:themeColor="text1"/>
          <w:sz w:val="22"/>
          <w:szCs w:val="22"/>
        </w:rPr>
        <w:t xml:space="preserve">I didn’t use a </w:t>
      </w:r>
      <w:bookmarkStart w:id="18" w:name="OLE_LINK21"/>
      <w:r w:rsidRPr="008A06EF">
        <w:rPr>
          <w:rFonts w:ascii="Helvetica Neue Thin" w:hAnsi="Helvetica Neue Thin" w:cs="Arial"/>
          <w:color w:val="000000" w:themeColor="text1"/>
          <w:sz w:val="22"/>
          <w:szCs w:val="22"/>
        </w:rPr>
        <w:t xml:space="preserve">Bonferroni </w:t>
      </w:r>
      <w:bookmarkEnd w:id="18"/>
      <w:r w:rsidRPr="008A06EF">
        <w:rPr>
          <w:rFonts w:ascii="Helvetica Neue Thin" w:hAnsi="Helvetica Neue Thin" w:cs="Arial"/>
          <w:color w:val="000000" w:themeColor="text1"/>
          <w:sz w:val="22"/>
          <w:szCs w:val="22"/>
        </w:rPr>
        <w:t>correction</w:t>
      </w:r>
      <w:r w:rsidR="008500CE" w:rsidRPr="008A06EF">
        <w:rPr>
          <w:rFonts w:ascii="Helvetica Neue Thin" w:hAnsi="Helvetica Neue Thin" w:cs="Arial"/>
          <w:color w:val="000000" w:themeColor="text1"/>
          <w:sz w:val="22"/>
          <w:szCs w:val="22"/>
        </w:rPr>
        <w:t xml:space="preserve">. It might be useful to apply the </w:t>
      </w:r>
      <w:r w:rsidR="008500CE" w:rsidRPr="008A06EF">
        <w:rPr>
          <w:rFonts w:ascii="Helvetica Neue Thin" w:hAnsi="Helvetica Neue Thin" w:cs="Arial"/>
          <w:color w:val="000000" w:themeColor="text1"/>
          <w:sz w:val="22"/>
          <w:szCs w:val="22"/>
        </w:rPr>
        <w:t>Bonferroni correction</w:t>
      </w:r>
      <w:r w:rsidR="008500CE" w:rsidRPr="008A06EF">
        <w:rPr>
          <w:rFonts w:ascii="Helvetica Neue Thin" w:hAnsi="Helvetica Neue Thin" w:cs="Arial"/>
          <w:color w:val="000000" w:themeColor="text1"/>
          <w:sz w:val="22"/>
          <w:szCs w:val="22"/>
        </w:rPr>
        <w:t xml:space="preserve"> if we have multiple metrics but we need only one of them to meet our criteria in order to launch.</w:t>
      </w:r>
      <w:r w:rsidR="008A06EF" w:rsidRPr="008A06EF">
        <w:rPr>
          <w:rFonts w:ascii="Helvetica Neue Thin" w:hAnsi="Helvetica Neue Thin" w:cs="Arial"/>
          <w:color w:val="000000" w:themeColor="text1"/>
          <w:sz w:val="22"/>
          <w:szCs w:val="22"/>
        </w:rPr>
        <w:t xml:space="preserve"> If we have multiple metrics, but would need all of them to meet some criteria in order to launch. In most of the cases </w:t>
      </w:r>
      <w:r w:rsidR="008A06EF" w:rsidRPr="008A06EF">
        <w:rPr>
          <w:rFonts w:ascii="Helvetica Neue Thin" w:eastAsia="Times New Roman" w:hAnsi="Helvetica Neue Thin"/>
          <w:color w:val="000000" w:themeColor="text1"/>
          <w:sz w:val="22"/>
          <w:szCs w:val="22"/>
          <w:shd w:val="clear" w:color="auto" w:fill="FFFFFF"/>
        </w:rPr>
        <w:t>we</w:t>
      </w:r>
      <w:r w:rsidR="008A06EF" w:rsidRPr="008A06EF">
        <w:rPr>
          <w:rFonts w:ascii="Helvetica Neue Thin" w:eastAsia="Times New Roman" w:hAnsi="Helvetica Neue Thin"/>
          <w:color w:val="000000" w:themeColor="text1"/>
          <w:sz w:val="22"/>
          <w:szCs w:val="22"/>
          <w:shd w:val="clear" w:color="auto" w:fill="FFFFFF"/>
        </w:rPr>
        <w:t xml:space="preserve"> need more metrics to meet some criteria in order to launch</w:t>
      </w:r>
      <w:r w:rsidR="008A06EF" w:rsidRPr="008A06EF">
        <w:rPr>
          <w:rFonts w:ascii="Helvetica Neue Thin" w:eastAsia="Times New Roman" w:hAnsi="Helvetica Neue Thin"/>
          <w:color w:val="000000" w:themeColor="text1"/>
          <w:sz w:val="22"/>
          <w:szCs w:val="22"/>
          <w:shd w:val="clear" w:color="auto" w:fill="FFFFFF"/>
        </w:rPr>
        <w:t>. i</w:t>
      </w:r>
      <w:r w:rsidR="008A06EF" w:rsidRPr="008A06EF">
        <w:rPr>
          <w:rFonts w:ascii="Helvetica Neue Thin" w:eastAsia="Times New Roman" w:hAnsi="Helvetica Neue Thin"/>
          <w:color w:val="000000" w:themeColor="text1"/>
          <w:sz w:val="22"/>
          <w:szCs w:val="22"/>
          <w:shd w:val="clear" w:color="auto" w:fill="FFFFFF"/>
        </w:rPr>
        <w:t>f a single metric demonstrated a false positive, it would not be enough to launch. Our actual risk is that we might reject some metrics by mistake, and that is a type II error.</w:t>
      </w:r>
      <w:r w:rsidR="008A06EF" w:rsidRPr="008A06EF">
        <w:rPr>
          <w:rStyle w:val="apple-converted-space"/>
          <w:rFonts w:ascii="Helvetica Neue Thin" w:eastAsia="Times New Roman" w:hAnsi="Helvetica Neue Thin"/>
          <w:color w:val="000000" w:themeColor="text1"/>
          <w:sz w:val="22"/>
          <w:szCs w:val="22"/>
          <w:shd w:val="clear" w:color="auto" w:fill="FFFFFF"/>
        </w:rPr>
        <w:t> </w:t>
      </w:r>
      <w:r w:rsidR="008A06EF" w:rsidRPr="008A06EF">
        <w:rPr>
          <w:rFonts w:ascii="Helvetica Neue Thin" w:eastAsia="Times New Roman" w:hAnsi="Helvetica Neue Thin"/>
          <w:color w:val="000000" w:themeColor="text1"/>
          <w:sz w:val="22"/>
          <w:szCs w:val="22"/>
          <w:shd w:val="clear" w:color="auto" w:fill="FFFFFF"/>
        </w:rPr>
        <w:t>The Bonferroni correction is designed to avoid type I errors when, out of many, it is sufficient that one metric meets the criteria in order to launch. It is useless in cases like ours where, out of many, we need all the metrics to meet criteria in order to launch.</w:t>
      </w:r>
    </w:p>
    <w:p w14:paraId="591495C5" w14:textId="77777777" w:rsidR="008A06EF" w:rsidRDefault="008A06EF" w:rsidP="008A06EF">
      <w:pPr>
        <w:rPr>
          <w:rFonts w:eastAsia="Times New Roman"/>
        </w:rPr>
      </w:pPr>
    </w:p>
    <w:p w14:paraId="24F33D9D" w14:textId="77777777" w:rsidR="00862BDF" w:rsidRPr="00862BDF" w:rsidRDefault="00862BDF" w:rsidP="00862BDF">
      <w:pPr>
        <w:outlineLvl w:val="1"/>
        <w:rPr>
          <w:rFonts w:ascii="Helvetica Neue Thin" w:eastAsia="Times New Roman" w:hAnsi="Helvetica Neue Thin"/>
          <w:sz w:val="22"/>
          <w:szCs w:val="22"/>
        </w:rPr>
      </w:pPr>
      <w:bookmarkStart w:id="19" w:name="OLE_LINK17"/>
      <w:bookmarkStart w:id="20" w:name="OLE_LINK18"/>
      <w:r w:rsidRPr="00862BDF">
        <w:rPr>
          <w:rFonts w:ascii="Helvetica Neue Thin" w:eastAsia="Times New Roman" w:hAnsi="Helvetica Neue Thin"/>
          <w:color w:val="980000"/>
          <w:sz w:val="22"/>
          <w:szCs w:val="22"/>
        </w:rPr>
        <w:t>Recommendation</w:t>
      </w:r>
    </w:p>
    <w:bookmarkEnd w:id="19"/>
    <w:bookmarkEnd w:id="20"/>
    <w:p w14:paraId="228F81B6" w14:textId="77777777" w:rsidR="00862BDF" w:rsidRPr="00B92820"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Make a recommendation and briefly describe your reasoning.</w:t>
      </w:r>
    </w:p>
    <w:p w14:paraId="5EEAEF7D" w14:textId="77777777" w:rsidR="00D3225C" w:rsidRPr="00862BDF" w:rsidRDefault="00D3225C" w:rsidP="00862BDF">
      <w:pPr>
        <w:rPr>
          <w:rFonts w:ascii="Helvetica Neue Thin" w:hAnsi="Helvetica Neue Thin"/>
          <w:sz w:val="22"/>
          <w:szCs w:val="22"/>
        </w:rPr>
      </w:pPr>
    </w:p>
    <w:p w14:paraId="6763135E" w14:textId="77777777" w:rsidR="00D3225C" w:rsidRPr="00D3225C" w:rsidRDefault="00D3225C" w:rsidP="00D3225C">
      <w:pPr>
        <w:rPr>
          <w:rFonts w:ascii="Helvetica Neue Thin" w:eastAsia="Times New Roman" w:hAnsi="Helvetica Neue Thin"/>
          <w:sz w:val="22"/>
          <w:szCs w:val="22"/>
        </w:rPr>
      </w:pPr>
      <w:r w:rsidRPr="00D3225C">
        <w:rPr>
          <w:rFonts w:ascii="Helvetica Neue Thin" w:eastAsia="Times New Roman" w:hAnsi="Helvetica Neue Thin"/>
          <w:sz w:val="22"/>
          <w:szCs w:val="22"/>
        </w:rPr>
        <w:t>Gross conversion turned out to be negative and practically significant. This is a good outcome because we lower our costs by discouraging trial signups that are unlikely to convert. Net conversion unfortunately ended up being statistically and practically insignificant and the confidence interval includes negative numbers. Therefore, there is a risk that the introduction of the trial screener may lead to a decrease in revenue. We should therefore consider test other designs of the screener before we decide whether to release the feature, or abandon the idea entirely.</w:t>
      </w:r>
    </w:p>
    <w:p w14:paraId="766FD624" w14:textId="77777777" w:rsidR="00862BDF" w:rsidRPr="00377726" w:rsidRDefault="00862BDF" w:rsidP="00862BDF">
      <w:pPr>
        <w:rPr>
          <w:rFonts w:ascii="Helvetica Neue Thin" w:eastAsia="Times New Roman" w:hAnsi="Helvetica Neue Thin"/>
          <w:sz w:val="22"/>
          <w:szCs w:val="22"/>
        </w:rPr>
      </w:pPr>
    </w:p>
    <w:p w14:paraId="3B7717AB" w14:textId="77777777" w:rsidR="00862BDF" w:rsidRPr="00862BDF" w:rsidRDefault="00862BDF" w:rsidP="00862BDF">
      <w:pPr>
        <w:spacing w:before="200"/>
        <w:outlineLvl w:val="0"/>
        <w:rPr>
          <w:rFonts w:ascii="Helvetica Neue Thin" w:eastAsia="Times New Roman" w:hAnsi="Helvetica Neue Thin"/>
          <w:kern w:val="36"/>
          <w:sz w:val="22"/>
          <w:szCs w:val="22"/>
        </w:rPr>
      </w:pPr>
      <w:r w:rsidRPr="00862BDF">
        <w:rPr>
          <w:rFonts w:ascii="Helvetica Neue Thin" w:eastAsia="Times New Roman" w:hAnsi="Helvetica Neue Thin"/>
          <w:color w:val="980000"/>
          <w:kern w:val="36"/>
          <w:sz w:val="22"/>
          <w:szCs w:val="22"/>
        </w:rPr>
        <w:t>Follow-Up Experiment</w:t>
      </w:r>
    </w:p>
    <w:p w14:paraId="62D3C6DF" w14:textId="77777777" w:rsidR="00862BDF" w:rsidRPr="00377726" w:rsidRDefault="00862BDF" w:rsidP="00862BDF">
      <w:pPr>
        <w:rPr>
          <w:rFonts w:ascii="Helvetica Neue Thin" w:hAnsi="Helvetica Neue Thin" w:cs="Arial"/>
          <w:color w:val="808080" w:themeColor="background1" w:themeShade="80"/>
          <w:sz w:val="22"/>
          <w:szCs w:val="22"/>
        </w:rPr>
      </w:pPr>
      <w:r w:rsidRPr="00862BDF">
        <w:rPr>
          <w:rFonts w:ascii="Helvetica Neue Thin" w:hAnsi="Helvetica Neue Thin" w:cs="Arial"/>
          <w:color w:val="808080" w:themeColor="background1" w:themeShade="80"/>
          <w:sz w:val="22"/>
          <w:szCs w:val="22"/>
        </w:rPr>
        <w:t>Give a high-level description of the follow up experiment you would run, what your hypothesis would be, what metrics you would want to measure, what your unit of diversion would be, and your reasoning for these choices.</w:t>
      </w:r>
    </w:p>
    <w:p w14:paraId="3110889A" w14:textId="71A4D98A" w:rsidR="006F6D4C" w:rsidRDefault="006F6D4C" w:rsidP="00862BDF">
      <w:pPr>
        <w:rPr>
          <w:rFonts w:ascii="Helvetica Neue Thin" w:hAnsi="Helvetica Neue Thin" w:cs="Arial"/>
          <w:color w:val="000000"/>
          <w:sz w:val="22"/>
          <w:szCs w:val="22"/>
        </w:rPr>
      </w:pPr>
    </w:p>
    <w:p w14:paraId="2FF1D53E" w14:textId="77777777" w:rsidR="0026121C" w:rsidRDefault="008522E1" w:rsidP="00862BDF">
      <w:pPr>
        <w:rPr>
          <w:rFonts w:ascii="Helvetica Neue Thin" w:hAnsi="Helvetica Neue Thin" w:cs="Arial"/>
          <w:color w:val="000000"/>
          <w:sz w:val="22"/>
          <w:szCs w:val="22"/>
        </w:rPr>
      </w:pPr>
      <w:r>
        <w:rPr>
          <w:rFonts w:ascii="Helvetica Neue Thin" w:hAnsi="Helvetica Neue Thin" w:cs="Arial"/>
          <w:color w:val="000000"/>
          <w:sz w:val="22"/>
          <w:szCs w:val="22"/>
        </w:rPr>
        <w:t>Add a new point based incentive program where users would be given points in each and every step of their learning journey. Like completing a quiz or completing a lesson, etc</w:t>
      </w:r>
      <w:r w:rsidR="000C105F">
        <w:rPr>
          <w:rFonts w:ascii="Helvetica Neue Thin" w:hAnsi="Helvetica Neue Thin" w:cs="Arial"/>
          <w:color w:val="000000"/>
          <w:sz w:val="22"/>
          <w:szCs w:val="22"/>
        </w:rPr>
        <w:t>.  This feature will help in reducing the early cancellations. It creates more interest and keeps them motivated.</w:t>
      </w:r>
      <w:r w:rsidR="00E161EE" w:rsidRPr="00E161EE">
        <w:rPr>
          <w:rFonts w:ascii="Helvetica Neue Thin" w:hAnsi="Helvetica Neue Thin" w:cs="Arial"/>
          <w:color w:val="000000"/>
          <w:sz w:val="22"/>
          <w:szCs w:val="22"/>
        </w:rPr>
        <w:t xml:space="preserve"> </w:t>
      </w:r>
      <w:r w:rsidR="00E161EE">
        <w:rPr>
          <w:rFonts w:ascii="Helvetica Neue Thin" w:hAnsi="Helvetica Neue Thin" w:cs="Arial"/>
          <w:color w:val="000000"/>
          <w:sz w:val="22"/>
          <w:szCs w:val="22"/>
        </w:rPr>
        <w:t>This concept is similar to gaming where</w:t>
      </w:r>
      <w:r w:rsidR="00E161EE">
        <w:rPr>
          <w:rFonts w:ascii="Helvetica Neue Thin" w:hAnsi="Helvetica Neue Thin" w:cs="Arial"/>
          <w:color w:val="000000"/>
          <w:sz w:val="22"/>
          <w:szCs w:val="22"/>
        </w:rPr>
        <w:t xml:space="preserve"> lessons</w:t>
      </w:r>
      <w:r w:rsidR="00E161EE">
        <w:rPr>
          <w:rFonts w:ascii="Helvetica Neue Thin" w:hAnsi="Helvetica Neue Thin" w:cs="Arial"/>
          <w:color w:val="000000"/>
          <w:sz w:val="22"/>
          <w:szCs w:val="22"/>
        </w:rPr>
        <w:t xml:space="preserve"> are like levels.</w:t>
      </w:r>
    </w:p>
    <w:p w14:paraId="52FB90D9" w14:textId="77777777" w:rsidR="0026121C" w:rsidRDefault="0026121C" w:rsidP="00862BDF">
      <w:pPr>
        <w:rPr>
          <w:rFonts w:ascii="Helvetica Neue Thin" w:hAnsi="Helvetica Neue Thin" w:cs="Arial"/>
          <w:color w:val="000000"/>
          <w:sz w:val="22"/>
          <w:szCs w:val="22"/>
        </w:rPr>
      </w:pPr>
    </w:p>
    <w:p w14:paraId="6906A0B8" w14:textId="715A1FD9" w:rsidR="000B35F9" w:rsidRDefault="000C105F" w:rsidP="00862BDF">
      <w:pPr>
        <w:rPr>
          <w:rFonts w:ascii="Helvetica Neue Thin" w:hAnsi="Helvetica Neue Thin" w:cs="Arial"/>
          <w:color w:val="000000"/>
          <w:sz w:val="22"/>
          <w:szCs w:val="22"/>
        </w:rPr>
      </w:pPr>
      <w:r>
        <w:rPr>
          <w:rFonts w:ascii="Helvetica Neue Thin" w:hAnsi="Helvetica Neue Thin" w:cs="Arial"/>
          <w:color w:val="000000"/>
          <w:sz w:val="22"/>
          <w:szCs w:val="22"/>
        </w:rPr>
        <w:t>The hypothesis is that by providing this option,</w:t>
      </w:r>
      <w:r w:rsidR="0026121C">
        <w:rPr>
          <w:rFonts w:ascii="Helvetica Neue Thin" w:hAnsi="Helvetica Neue Thin" w:cs="Arial"/>
          <w:color w:val="000000"/>
          <w:sz w:val="22"/>
          <w:szCs w:val="22"/>
        </w:rPr>
        <w:t xml:space="preserve"> </w:t>
      </w:r>
      <w:r w:rsidR="00E161EE">
        <w:rPr>
          <w:rFonts w:ascii="Helvetica Neue Thin" w:hAnsi="Helvetica Neue Thin" w:cs="Arial"/>
          <w:color w:val="000000"/>
          <w:sz w:val="22"/>
          <w:szCs w:val="22"/>
        </w:rPr>
        <w:t xml:space="preserve">Number of </w:t>
      </w:r>
      <w:r w:rsidR="006B49EE">
        <w:rPr>
          <w:rFonts w:ascii="Helvetica Neue Thin" w:hAnsi="Helvetica Neue Thin" w:cs="Arial"/>
          <w:color w:val="000000"/>
          <w:sz w:val="22"/>
          <w:szCs w:val="22"/>
        </w:rPr>
        <w:t xml:space="preserve">cancellations would be </w:t>
      </w:r>
      <w:r w:rsidR="0051292D">
        <w:rPr>
          <w:rFonts w:ascii="Helvetica Neue Thin" w:hAnsi="Helvetica Neue Thin" w:cs="Arial"/>
          <w:color w:val="000000"/>
          <w:sz w:val="22"/>
          <w:szCs w:val="22"/>
        </w:rPr>
        <w:t xml:space="preserve">less based on </w:t>
      </w:r>
      <w:r w:rsidR="00381EFC">
        <w:rPr>
          <w:rFonts w:ascii="Helvetica Neue Thin" w:hAnsi="Helvetica Neue Thin" w:cs="Arial"/>
          <w:color w:val="000000"/>
          <w:sz w:val="22"/>
          <w:szCs w:val="22"/>
        </w:rPr>
        <w:t xml:space="preserve">more </w:t>
      </w:r>
      <w:r w:rsidR="0051292D">
        <w:rPr>
          <w:rFonts w:ascii="Helvetica Neue Thin" w:hAnsi="Helvetica Neue Thin" w:cs="Arial"/>
          <w:color w:val="000000"/>
          <w:sz w:val="22"/>
          <w:szCs w:val="22"/>
        </w:rPr>
        <w:t>number of points</w:t>
      </w:r>
      <w:r w:rsidR="006B49EE">
        <w:rPr>
          <w:rFonts w:ascii="Helvetica Neue Thin" w:hAnsi="Helvetica Neue Thin" w:cs="Arial"/>
          <w:color w:val="000000"/>
          <w:sz w:val="22"/>
          <w:szCs w:val="22"/>
        </w:rPr>
        <w:t>.</w:t>
      </w:r>
      <w:r w:rsidR="00E161EE">
        <w:rPr>
          <w:rFonts w:ascii="Helvetica Neue Thin" w:hAnsi="Helvetica Neue Thin" w:cs="Arial"/>
          <w:color w:val="000000"/>
          <w:sz w:val="22"/>
          <w:szCs w:val="22"/>
        </w:rPr>
        <w:t xml:space="preserve"> </w:t>
      </w:r>
      <w:r w:rsidR="0051292D">
        <w:rPr>
          <w:rFonts w:ascii="Helvetica Neue Thin" w:hAnsi="Helvetica Neue Thin" w:cs="Arial"/>
          <w:color w:val="000000"/>
          <w:sz w:val="22"/>
          <w:szCs w:val="22"/>
        </w:rPr>
        <w:t>We would like</w:t>
      </w:r>
      <w:r w:rsidR="004B222C">
        <w:rPr>
          <w:rFonts w:ascii="Helvetica Neue Thin" w:hAnsi="Helvetica Neue Thin" w:cs="Arial"/>
          <w:color w:val="000000"/>
          <w:sz w:val="22"/>
          <w:szCs w:val="22"/>
        </w:rPr>
        <w:t xml:space="preserve"> to measure </w:t>
      </w:r>
      <w:r w:rsidR="00777D47">
        <w:rPr>
          <w:rFonts w:ascii="Helvetica Neue Thin" w:hAnsi="Helvetica Neue Thin" w:cs="Arial"/>
          <w:color w:val="000000"/>
          <w:sz w:val="22"/>
          <w:szCs w:val="22"/>
        </w:rPr>
        <w:t xml:space="preserve">evaluation metric </w:t>
      </w:r>
      <w:r w:rsidR="00241F50">
        <w:rPr>
          <w:rFonts w:ascii="Helvetica Neue Thin" w:hAnsi="Helvetica Neue Thin" w:cs="Arial"/>
          <w:color w:val="000000"/>
          <w:sz w:val="22"/>
          <w:szCs w:val="22"/>
        </w:rPr>
        <w:t>retention</w:t>
      </w:r>
      <w:r w:rsidR="009D7CF3">
        <w:rPr>
          <w:rFonts w:ascii="Helvetica Neue Thin" w:hAnsi="Helvetica Neue Thin" w:cs="Arial"/>
          <w:color w:val="000000"/>
          <w:sz w:val="22"/>
          <w:szCs w:val="22"/>
        </w:rPr>
        <w:t xml:space="preserve"> and</w:t>
      </w:r>
      <w:r w:rsidR="00D71646">
        <w:rPr>
          <w:rFonts w:ascii="Helvetica Neue Thin" w:hAnsi="Helvetica Neue Thin" w:cs="Arial"/>
          <w:color w:val="000000"/>
          <w:sz w:val="22"/>
          <w:szCs w:val="22"/>
        </w:rPr>
        <w:t xml:space="preserve"> Invariant metric </w:t>
      </w:r>
      <w:proofErr w:type="spellStart"/>
      <w:r w:rsidR="006636ED">
        <w:rPr>
          <w:rFonts w:ascii="Helvetica Neue Thin" w:hAnsi="Helvetica Neue Thin" w:cs="Arial"/>
          <w:color w:val="000000"/>
          <w:sz w:val="22"/>
          <w:szCs w:val="22"/>
        </w:rPr>
        <w:t>user_id</w:t>
      </w:r>
      <w:proofErr w:type="spellEnd"/>
      <w:r w:rsidR="00D71646">
        <w:rPr>
          <w:rFonts w:ascii="Helvetica Neue Thin" w:hAnsi="Helvetica Neue Thin" w:cs="Arial"/>
          <w:color w:val="000000"/>
          <w:sz w:val="22"/>
          <w:szCs w:val="22"/>
        </w:rPr>
        <w:t>.</w:t>
      </w:r>
      <w:r w:rsidR="00EB46FB">
        <w:rPr>
          <w:rFonts w:ascii="Helvetica Neue Thin" w:hAnsi="Helvetica Neue Thin" w:cs="Arial"/>
          <w:color w:val="000000"/>
          <w:sz w:val="22"/>
          <w:szCs w:val="22"/>
        </w:rPr>
        <w:t xml:space="preserve"> </w:t>
      </w:r>
      <w:r w:rsidR="001711EA">
        <w:rPr>
          <w:rFonts w:ascii="Helvetica Neue Thin" w:hAnsi="Helvetica Neue Thin" w:cs="Arial"/>
          <w:color w:val="000000"/>
          <w:sz w:val="22"/>
          <w:szCs w:val="22"/>
        </w:rPr>
        <w:t xml:space="preserve">This will test whether the additional option helped to </w:t>
      </w:r>
      <w:r w:rsidR="009F4B0C">
        <w:rPr>
          <w:rFonts w:ascii="Helvetica Neue Thin" w:hAnsi="Helvetica Neue Thin" w:cs="Arial"/>
          <w:color w:val="000000"/>
          <w:sz w:val="22"/>
          <w:szCs w:val="22"/>
        </w:rPr>
        <w:t>reduce</w:t>
      </w:r>
      <w:r w:rsidR="00D71646">
        <w:rPr>
          <w:rFonts w:ascii="Helvetica Neue Thin" w:hAnsi="Helvetica Neue Thin" w:cs="Arial"/>
          <w:color w:val="000000"/>
          <w:sz w:val="22"/>
          <w:szCs w:val="22"/>
        </w:rPr>
        <w:t xml:space="preserve"> </w:t>
      </w:r>
      <w:r w:rsidR="001711EA">
        <w:rPr>
          <w:rFonts w:ascii="Helvetica Neue Thin" w:hAnsi="Helvetica Neue Thin" w:cs="Arial"/>
          <w:color w:val="000000"/>
          <w:sz w:val="22"/>
          <w:szCs w:val="22"/>
        </w:rPr>
        <w:t xml:space="preserve">the overall </w:t>
      </w:r>
      <w:r w:rsidR="005D6A31">
        <w:rPr>
          <w:rFonts w:ascii="Helvetica Neue Thin" w:hAnsi="Helvetica Neue Thin" w:cs="Arial"/>
          <w:color w:val="000000"/>
          <w:sz w:val="22"/>
          <w:szCs w:val="22"/>
        </w:rPr>
        <w:t>cancellation</w:t>
      </w:r>
      <w:r w:rsidR="001711EA">
        <w:rPr>
          <w:rFonts w:ascii="Helvetica Neue Thin" w:hAnsi="Helvetica Neue Thin" w:cs="Arial"/>
          <w:color w:val="000000"/>
          <w:sz w:val="22"/>
          <w:szCs w:val="22"/>
        </w:rPr>
        <w:t xml:space="preserve"> or not</w:t>
      </w:r>
    </w:p>
    <w:p w14:paraId="348049E9" w14:textId="77777777" w:rsidR="004B222C" w:rsidRDefault="004B222C" w:rsidP="00862BDF">
      <w:pPr>
        <w:rPr>
          <w:rFonts w:ascii="Helvetica Neue Thin" w:hAnsi="Helvetica Neue Thin" w:cs="Arial"/>
          <w:color w:val="000000"/>
          <w:sz w:val="22"/>
          <w:szCs w:val="22"/>
        </w:rPr>
      </w:pPr>
    </w:p>
    <w:p w14:paraId="182521AE" w14:textId="735919F5" w:rsidR="0026121C" w:rsidRPr="00377726" w:rsidRDefault="0026121C" w:rsidP="0026121C">
      <w:pPr>
        <w:rPr>
          <w:rFonts w:ascii="Helvetica Neue Thin" w:hAnsi="Helvetica Neue Thin"/>
          <w:sz w:val="22"/>
          <w:szCs w:val="22"/>
        </w:rPr>
      </w:pPr>
      <w:r>
        <w:rPr>
          <w:rFonts w:ascii="Helvetica Neue Thin" w:hAnsi="Helvetica Neue Thin" w:cs="Arial"/>
          <w:color w:val="000000"/>
          <w:sz w:val="22"/>
          <w:szCs w:val="22"/>
        </w:rPr>
        <w:t xml:space="preserve">Unit of diversion would be </w:t>
      </w:r>
      <w:proofErr w:type="spellStart"/>
      <w:r>
        <w:rPr>
          <w:rFonts w:ascii="Helvetica Neue Thin" w:hAnsi="Helvetica Neue Thin" w:cs="Arial"/>
          <w:color w:val="000000"/>
          <w:sz w:val="22"/>
          <w:szCs w:val="22"/>
        </w:rPr>
        <w:t>user_id</w:t>
      </w:r>
      <w:proofErr w:type="spellEnd"/>
      <w:r>
        <w:rPr>
          <w:rFonts w:ascii="Helvetica Neue Thin" w:hAnsi="Helvetica Neue Thin" w:cs="Arial"/>
          <w:color w:val="000000"/>
          <w:sz w:val="22"/>
          <w:szCs w:val="22"/>
        </w:rPr>
        <w:t xml:space="preserve">, because this </w:t>
      </w:r>
      <w:r w:rsidR="002B1621">
        <w:rPr>
          <w:rFonts w:ascii="Helvetica Neue Thin" w:hAnsi="Helvetica Neue Thin" w:cs="Arial"/>
          <w:color w:val="000000"/>
          <w:sz w:val="22"/>
          <w:szCs w:val="22"/>
        </w:rPr>
        <w:t>can be evaluated only</w:t>
      </w:r>
      <w:r>
        <w:rPr>
          <w:rFonts w:ascii="Helvetica Neue Thin" w:hAnsi="Helvetica Neue Thin" w:cs="Arial"/>
          <w:color w:val="000000"/>
          <w:sz w:val="22"/>
          <w:szCs w:val="22"/>
        </w:rPr>
        <w:t xml:space="preserve"> after enrollment </w:t>
      </w:r>
      <w:r w:rsidR="00680BD9">
        <w:rPr>
          <w:rFonts w:ascii="Helvetica Neue Thin" w:hAnsi="Helvetica Neue Thin" w:cs="Arial"/>
          <w:color w:val="000000"/>
          <w:sz w:val="22"/>
          <w:szCs w:val="22"/>
        </w:rPr>
        <w:t>and after signing</w:t>
      </w:r>
      <w:r w:rsidR="002B1621">
        <w:rPr>
          <w:rFonts w:ascii="Helvetica Neue Thin" w:hAnsi="Helvetica Neue Thin" w:cs="Arial"/>
          <w:color w:val="000000"/>
          <w:sz w:val="22"/>
          <w:szCs w:val="22"/>
        </w:rPr>
        <w:t xml:space="preserve"> in.</w:t>
      </w:r>
    </w:p>
    <w:p w14:paraId="08349C95" w14:textId="0D21A6B9" w:rsidR="00914055" w:rsidRPr="00377726" w:rsidRDefault="00AF7D3A">
      <w:pPr>
        <w:rPr>
          <w:rFonts w:ascii="Helvetica Neue Thin" w:hAnsi="Helvetica Neue Thin"/>
          <w:sz w:val="22"/>
          <w:szCs w:val="22"/>
        </w:rPr>
      </w:pPr>
      <w:r w:rsidRPr="00377726">
        <w:rPr>
          <w:rFonts w:ascii="Helvetica Neue Thin" w:hAnsi="Helvetica Neue Thin"/>
          <w:sz w:val="22"/>
          <w:szCs w:val="22"/>
        </w:rPr>
        <w:t xml:space="preserve"> </w:t>
      </w:r>
    </w:p>
    <w:sectPr w:rsidR="00914055" w:rsidRPr="00377726" w:rsidSect="0035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92E7F"/>
    <w:multiLevelType w:val="multilevel"/>
    <w:tmpl w:val="05C6E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30461"/>
    <w:multiLevelType w:val="hybridMultilevel"/>
    <w:tmpl w:val="1B86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01BF0"/>
    <w:multiLevelType w:val="hybridMultilevel"/>
    <w:tmpl w:val="1B26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D67DC"/>
    <w:multiLevelType w:val="multilevel"/>
    <w:tmpl w:val="5A8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167A0B"/>
    <w:multiLevelType w:val="hybridMultilevel"/>
    <w:tmpl w:val="AED84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10996"/>
    <w:multiLevelType w:val="hybridMultilevel"/>
    <w:tmpl w:val="428C6DAC"/>
    <w:lvl w:ilvl="0" w:tplc="A01E4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451323"/>
    <w:multiLevelType w:val="multilevel"/>
    <w:tmpl w:val="B5564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C8714D"/>
    <w:multiLevelType w:val="hybridMultilevel"/>
    <w:tmpl w:val="A9EC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DF"/>
    <w:rsid w:val="0001654D"/>
    <w:rsid w:val="00052628"/>
    <w:rsid w:val="000B35F9"/>
    <w:rsid w:val="000C105F"/>
    <w:rsid w:val="000C2498"/>
    <w:rsid w:val="00155A14"/>
    <w:rsid w:val="001711EA"/>
    <w:rsid w:val="00181963"/>
    <w:rsid w:val="001848CF"/>
    <w:rsid w:val="001F10AE"/>
    <w:rsid w:val="00201ACE"/>
    <w:rsid w:val="00241F50"/>
    <w:rsid w:val="0026121C"/>
    <w:rsid w:val="00284D63"/>
    <w:rsid w:val="002B1621"/>
    <w:rsid w:val="002D5426"/>
    <w:rsid w:val="003204E3"/>
    <w:rsid w:val="00353316"/>
    <w:rsid w:val="0035415C"/>
    <w:rsid w:val="00377726"/>
    <w:rsid w:val="00381EFC"/>
    <w:rsid w:val="003E7733"/>
    <w:rsid w:val="004155BD"/>
    <w:rsid w:val="00417A10"/>
    <w:rsid w:val="00470832"/>
    <w:rsid w:val="004B222C"/>
    <w:rsid w:val="004C76A3"/>
    <w:rsid w:val="004E10CE"/>
    <w:rsid w:val="004F2F13"/>
    <w:rsid w:val="0051292D"/>
    <w:rsid w:val="00594AC3"/>
    <w:rsid w:val="005A621E"/>
    <w:rsid w:val="005D61AC"/>
    <w:rsid w:val="005D6A31"/>
    <w:rsid w:val="005E19CB"/>
    <w:rsid w:val="0062634A"/>
    <w:rsid w:val="006636ED"/>
    <w:rsid w:val="00680BD9"/>
    <w:rsid w:val="0069596E"/>
    <w:rsid w:val="006B49EE"/>
    <w:rsid w:val="006F6D4C"/>
    <w:rsid w:val="00712BDF"/>
    <w:rsid w:val="00714D27"/>
    <w:rsid w:val="00777D47"/>
    <w:rsid w:val="00793F99"/>
    <w:rsid w:val="007A7BC5"/>
    <w:rsid w:val="007E7355"/>
    <w:rsid w:val="008009EA"/>
    <w:rsid w:val="00815A5F"/>
    <w:rsid w:val="00833408"/>
    <w:rsid w:val="008500CE"/>
    <w:rsid w:val="008522E1"/>
    <w:rsid w:val="008539D6"/>
    <w:rsid w:val="00862BDF"/>
    <w:rsid w:val="0086584A"/>
    <w:rsid w:val="00867912"/>
    <w:rsid w:val="008A06EF"/>
    <w:rsid w:val="00914055"/>
    <w:rsid w:val="00922D25"/>
    <w:rsid w:val="00960789"/>
    <w:rsid w:val="00990EF8"/>
    <w:rsid w:val="009D7CF3"/>
    <w:rsid w:val="009F4B0C"/>
    <w:rsid w:val="00A13F68"/>
    <w:rsid w:val="00A34EAC"/>
    <w:rsid w:val="00A655BD"/>
    <w:rsid w:val="00AD5C82"/>
    <w:rsid w:val="00AD655E"/>
    <w:rsid w:val="00AF7D3A"/>
    <w:rsid w:val="00B30C64"/>
    <w:rsid w:val="00B3509F"/>
    <w:rsid w:val="00B77BF8"/>
    <w:rsid w:val="00B807FE"/>
    <w:rsid w:val="00B92820"/>
    <w:rsid w:val="00BA4A10"/>
    <w:rsid w:val="00BC7BFE"/>
    <w:rsid w:val="00C14079"/>
    <w:rsid w:val="00C22F80"/>
    <w:rsid w:val="00C34D5B"/>
    <w:rsid w:val="00CA5216"/>
    <w:rsid w:val="00CE671B"/>
    <w:rsid w:val="00D3225C"/>
    <w:rsid w:val="00D710DB"/>
    <w:rsid w:val="00D71646"/>
    <w:rsid w:val="00D7526B"/>
    <w:rsid w:val="00DA77B9"/>
    <w:rsid w:val="00DD1BB3"/>
    <w:rsid w:val="00DD64E7"/>
    <w:rsid w:val="00DD7B10"/>
    <w:rsid w:val="00E114EB"/>
    <w:rsid w:val="00E161EE"/>
    <w:rsid w:val="00E65BA1"/>
    <w:rsid w:val="00E7178D"/>
    <w:rsid w:val="00EB0679"/>
    <w:rsid w:val="00EB46FB"/>
    <w:rsid w:val="00EB6827"/>
    <w:rsid w:val="00EF6819"/>
    <w:rsid w:val="00F171FE"/>
    <w:rsid w:val="00F37439"/>
    <w:rsid w:val="00F6027D"/>
    <w:rsid w:val="00F908FA"/>
    <w:rsid w:val="00FC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309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5BD"/>
    <w:rPr>
      <w:rFonts w:ascii="Times New Roman" w:hAnsi="Times New Roman" w:cs="Times New Roman"/>
    </w:rPr>
  </w:style>
  <w:style w:type="paragraph" w:styleId="Heading1">
    <w:name w:val="heading 1"/>
    <w:basedOn w:val="Normal"/>
    <w:link w:val="Heading1Char"/>
    <w:uiPriority w:val="9"/>
    <w:qFormat/>
    <w:rsid w:val="00862BD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62BD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62BD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BD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2BD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62BDF"/>
    <w:rPr>
      <w:rFonts w:ascii="Times New Roman" w:hAnsi="Times New Roman" w:cs="Times New Roman"/>
      <w:b/>
      <w:bCs/>
      <w:sz w:val="27"/>
      <w:szCs w:val="27"/>
    </w:rPr>
  </w:style>
  <w:style w:type="paragraph" w:styleId="NormalWeb">
    <w:name w:val="Normal (Web)"/>
    <w:basedOn w:val="Normal"/>
    <w:uiPriority w:val="99"/>
    <w:unhideWhenUsed/>
    <w:rsid w:val="00862BDF"/>
    <w:pPr>
      <w:spacing w:before="100" w:beforeAutospacing="1" w:after="100" w:afterAutospacing="1"/>
    </w:pPr>
  </w:style>
  <w:style w:type="character" w:styleId="Strong">
    <w:name w:val="Strong"/>
    <w:basedOn w:val="DefaultParagraphFont"/>
    <w:uiPriority w:val="22"/>
    <w:qFormat/>
    <w:rsid w:val="00862BDF"/>
    <w:rPr>
      <w:b/>
      <w:bCs/>
    </w:rPr>
  </w:style>
  <w:style w:type="character" w:customStyle="1" w:styleId="apple-converted-space">
    <w:name w:val="apple-converted-space"/>
    <w:basedOn w:val="DefaultParagraphFont"/>
    <w:rsid w:val="00862BDF"/>
  </w:style>
  <w:style w:type="paragraph" w:styleId="ListParagraph">
    <w:name w:val="List Paragraph"/>
    <w:basedOn w:val="Normal"/>
    <w:uiPriority w:val="34"/>
    <w:qFormat/>
    <w:rsid w:val="00470832"/>
    <w:pPr>
      <w:ind w:left="720"/>
      <w:contextualSpacing/>
    </w:pPr>
  </w:style>
  <w:style w:type="paragraph" w:styleId="HTMLPreformatted">
    <w:name w:val="HTML Preformatted"/>
    <w:basedOn w:val="Normal"/>
    <w:link w:val="HTMLPreformattedChar"/>
    <w:uiPriority w:val="99"/>
    <w:semiHidden/>
    <w:unhideWhenUsed/>
    <w:rsid w:val="00E1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14E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5405">
      <w:bodyDiv w:val="1"/>
      <w:marLeft w:val="0"/>
      <w:marRight w:val="0"/>
      <w:marTop w:val="0"/>
      <w:marBottom w:val="0"/>
      <w:divBdr>
        <w:top w:val="none" w:sz="0" w:space="0" w:color="auto"/>
        <w:left w:val="none" w:sz="0" w:space="0" w:color="auto"/>
        <w:bottom w:val="none" w:sz="0" w:space="0" w:color="auto"/>
        <w:right w:val="none" w:sz="0" w:space="0" w:color="auto"/>
      </w:divBdr>
      <w:divsChild>
        <w:div w:id="2145345678">
          <w:marLeft w:val="0"/>
          <w:marRight w:val="0"/>
          <w:marTop w:val="0"/>
          <w:marBottom w:val="0"/>
          <w:divBdr>
            <w:top w:val="single" w:sz="6" w:space="4" w:color="ABABAB"/>
            <w:left w:val="single" w:sz="6" w:space="4" w:color="ABABAB"/>
            <w:bottom w:val="single" w:sz="6" w:space="4" w:color="ABABAB"/>
            <w:right w:val="single" w:sz="6" w:space="4" w:color="ABABAB"/>
          </w:divBdr>
          <w:divsChild>
            <w:div w:id="1688097154">
              <w:marLeft w:val="0"/>
              <w:marRight w:val="0"/>
              <w:marTop w:val="0"/>
              <w:marBottom w:val="0"/>
              <w:divBdr>
                <w:top w:val="none" w:sz="0" w:space="0" w:color="auto"/>
                <w:left w:val="none" w:sz="0" w:space="0" w:color="auto"/>
                <w:bottom w:val="none" w:sz="0" w:space="0" w:color="auto"/>
                <w:right w:val="none" w:sz="0" w:space="0" w:color="auto"/>
              </w:divBdr>
              <w:divsChild>
                <w:div w:id="2074692616">
                  <w:marLeft w:val="0"/>
                  <w:marRight w:val="0"/>
                  <w:marTop w:val="0"/>
                  <w:marBottom w:val="0"/>
                  <w:divBdr>
                    <w:top w:val="none" w:sz="0" w:space="0" w:color="auto"/>
                    <w:left w:val="none" w:sz="0" w:space="0" w:color="auto"/>
                    <w:bottom w:val="none" w:sz="0" w:space="0" w:color="auto"/>
                    <w:right w:val="none" w:sz="0" w:space="0" w:color="auto"/>
                  </w:divBdr>
                  <w:divsChild>
                    <w:div w:id="17856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653">
          <w:marLeft w:val="0"/>
          <w:marRight w:val="0"/>
          <w:marTop w:val="0"/>
          <w:marBottom w:val="0"/>
          <w:divBdr>
            <w:top w:val="none" w:sz="0" w:space="0" w:color="auto"/>
            <w:left w:val="none" w:sz="0" w:space="0" w:color="auto"/>
            <w:bottom w:val="none" w:sz="0" w:space="0" w:color="auto"/>
            <w:right w:val="none" w:sz="0" w:space="0" w:color="auto"/>
          </w:divBdr>
          <w:divsChild>
            <w:div w:id="12364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932">
      <w:bodyDiv w:val="1"/>
      <w:marLeft w:val="0"/>
      <w:marRight w:val="0"/>
      <w:marTop w:val="0"/>
      <w:marBottom w:val="0"/>
      <w:divBdr>
        <w:top w:val="none" w:sz="0" w:space="0" w:color="auto"/>
        <w:left w:val="none" w:sz="0" w:space="0" w:color="auto"/>
        <w:bottom w:val="none" w:sz="0" w:space="0" w:color="auto"/>
        <w:right w:val="none" w:sz="0" w:space="0" w:color="auto"/>
      </w:divBdr>
    </w:div>
    <w:div w:id="238104156">
      <w:bodyDiv w:val="1"/>
      <w:marLeft w:val="0"/>
      <w:marRight w:val="0"/>
      <w:marTop w:val="0"/>
      <w:marBottom w:val="0"/>
      <w:divBdr>
        <w:top w:val="none" w:sz="0" w:space="0" w:color="auto"/>
        <w:left w:val="none" w:sz="0" w:space="0" w:color="auto"/>
        <w:bottom w:val="none" w:sz="0" w:space="0" w:color="auto"/>
        <w:right w:val="none" w:sz="0" w:space="0" w:color="auto"/>
      </w:divBdr>
    </w:div>
    <w:div w:id="295454575">
      <w:bodyDiv w:val="1"/>
      <w:marLeft w:val="0"/>
      <w:marRight w:val="0"/>
      <w:marTop w:val="0"/>
      <w:marBottom w:val="0"/>
      <w:divBdr>
        <w:top w:val="none" w:sz="0" w:space="0" w:color="auto"/>
        <w:left w:val="none" w:sz="0" w:space="0" w:color="auto"/>
        <w:bottom w:val="none" w:sz="0" w:space="0" w:color="auto"/>
        <w:right w:val="none" w:sz="0" w:space="0" w:color="auto"/>
      </w:divBdr>
    </w:div>
    <w:div w:id="339356465">
      <w:bodyDiv w:val="1"/>
      <w:marLeft w:val="0"/>
      <w:marRight w:val="0"/>
      <w:marTop w:val="0"/>
      <w:marBottom w:val="0"/>
      <w:divBdr>
        <w:top w:val="none" w:sz="0" w:space="0" w:color="auto"/>
        <w:left w:val="none" w:sz="0" w:space="0" w:color="auto"/>
        <w:bottom w:val="none" w:sz="0" w:space="0" w:color="auto"/>
        <w:right w:val="none" w:sz="0" w:space="0" w:color="auto"/>
      </w:divBdr>
    </w:div>
    <w:div w:id="345255171">
      <w:bodyDiv w:val="1"/>
      <w:marLeft w:val="0"/>
      <w:marRight w:val="0"/>
      <w:marTop w:val="0"/>
      <w:marBottom w:val="0"/>
      <w:divBdr>
        <w:top w:val="none" w:sz="0" w:space="0" w:color="auto"/>
        <w:left w:val="none" w:sz="0" w:space="0" w:color="auto"/>
        <w:bottom w:val="none" w:sz="0" w:space="0" w:color="auto"/>
        <w:right w:val="none" w:sz="0" w:space="0" w:color="auto"/>
      </w:divBdr>
      <w:divsChild>
        <w:div w:id="1641184173">
          <w:marLeft w:val="0"/>
          <w:marRight w:val="0"/>
          <w:marTop w:val="0"/>
          <w:marBottom w:val="0"/>
          <w:divBdr>
            <w:top w:val="single" w:sz="6" w:space="4" w:color="ABABAB"/>
            <w:left w:val="single" w:sz="6" w:space="4" w:color="ABABAB"/>
            <w:bottom w:val="single" w:sz="6" w:space="4" w:color="ABABAB"/>
            <w:right w:val="single" w:sz="6" w:space="4" w:color="ABABAB"/>
          </w:divBdr>
          <w:divsChild>
            <w:div w:id="943927472">
              <w:marLeft w:val="0"/>
              <w:marRight w:val="0"/>
              <w:marTop w:val="0"/>
              <w:marBottom w:val="0"/>
              <w:divBdr>
                <w:top w:val="none" w:sz="0" w:space="0" w:color="auto"/>
                <w:left w:val="none" w:sz="0" w:space="0" w:color="auto"/>
                <w:bottom w:val="none" w:sz="0" w:space="0" w:color="auto"/>
                <w:right w:val="none" w:sz="0" w:space="0" w:color="auto"/>
              </w:divBdr>
              <w:divsChild>
                <w:div w:id="1628507742">
                  <w:marLeft w:val="0"/>
                  <w:marRight w:val="0"/>
                  <w:marTop w:val="0"/>
                  <w:marBottom w:val="0"/>
                  <w:divBdr>
                    <w:top w:val="none" w:sz="0" w:space="0" w:color="auto"/>
                    <w:left w:val="none" w:sz="0" w:space="0" w:color="auto"/>
                    <w:bottom w:val="none" w:sz="0" w:space="0" w:color="auto"/>
                    <w:right w:val="none" w:sz="0" w:space="0" w:color="auto"/>
                  </w:divBdr>
                  <w:divsChild>
                    <w:div w:id="976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5032">
          <w:marLeft w:val="0"/>
          <w:marRight w:val="0"/>
          <w:marTop w:val="0"/>
          <w:marBottom w:val="0"/>
          <w:divBdr>
            <w:top w:val="none" w:sz="0" w:space="0" w:color="auto"/>
            <w:left w:val="none" w:sz="0" w:space="0" w:color="auto"/>
            <w:bottom w:val="none" w:sz="0" w:space="0" w:color="auto"/>
            <w:right w:val="none" w:sz="0" w:space="0" w:color="auto"/>
          </w:divBdr>
          <w:divsChild>
            <w:div w:id="12904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430">
      <w:bodyDiv w:val="1"/>
      <w:marLeft w:val="0"/>
      <w:marRight w:val="0"/>
      <w:marTop w:val="0"/>
      <w:marBottom w:val="0"/>
      <w:divBdr>
        <w:top w:val="none" w:sz="0" w:space="0" w:color="auto"/>
        <w:left w:val="none" w:sz="0" w:space="0" w:color="auto"/>
        <w:bottom w:val="none" w:sz="0" w:space="0" w:color="auto"/>
        <w:right w:val="none" w:sz="0" w:space="0" w:color="auto"/>
      </w:divBdr>
    </w:div>
    <w:div w:id="694380521">
      <w:bodyDiv w:val="1"/>
      <w:marLeft w:val="0"/>
      <w:marRight w:val="0"/>
      <w:marTop w:val="0"/>
      <w:marBottom w:val="0"/>
      <w:divBdr>
        <w:top w:val="none" w:sz="0" w:space="0" w:color="auto"/>
        <w:left w:val="none" w:sz="0" w:space="0" w:color="auto"/>
        <w:bottom w:val="none" w:sz="0" w:space="0" w:color="auto"/>
        <w:right w:val="none" w:sz="0" w:space="0" w:color="auto"/>
      </w:divBdr>
    </w:div>
    <w:div w:id="791628136">
      <w:bodyDiv w:val="1"/>
      <w:marLeft w:val="0"/>
      <w:marRight w:val="0"/>
      <w:marTop w:val="0"/>
      <w:marBottom w:val="0"/>
      <w:divBdr>
        <w:top w:val="none" w:sz="0" w:space="0" w:color="auto"/>
        <w:left w:val="none" w:sz="0" w:space="0" w:color="auto"/>
        <w:bottom w:val="none" w:sz="0" w:space="0" w:color="auto"/>
        <w:right w:val="none" w:sz="0" w:space="0" w:color="auto"/>
      </w:divBdr>
      <w:divsChild>
        <w:div w:id="1981494645">
          <w:marLeft w:val="0"/>
          <w:marRight w:val="0"/>
          <w:marTop w:val="0"/>
          <w:marBottom w:val="0"/>
          <w:divBdr>
            <w:top w:val="none" w:sz="0" w:space="0" w:color="auto"/>
            <w:left w:val="none" w:sz="0" w:space="0" w:color="auto"/>
            <w:bottom w:val="none" w:sz="0" w:space="0" w:color="auto"/>
            <w:right w:val="none" w:sz="0" w:space="0" w:color="auto"/>
          </w:divBdr>
          <w:divsChild>
            <w:div w:id="1828158579">
              <w:marLeft w:val="0"/>
              <w:marRight w:val="0"/>
              <w:marTop w:val="0"/>
              <w:marBottom w:val="0"/>
              <w:divBdr>
                <w:top w:val="none" w:sz="0" w:space="0" w:color="auto"/>
                <w:left w:val="none" w:sz="0" w:space="0" w:color="auto"/>
                <w:bottom w:val="none" w:sz="0" w:space="0" w:color="auto"/>
                <w:right w:val="none" w:sz="0" w:space="0" w:color="auto"/>
              </w:divBdr>
              <w:divsChild>
                <w:div w:id="236330889">
                  <w:marLeft w:val="0"/>
                  <w:marRight w:val="0"/>
                  <w:marTop w:val="0"/>
                  <w:marBottom w:val="0"/>
                  <w:divBdr>
                    <w:top w:val="none" w:sz="0" w:space="0" w:color="auto"/>
                    <w:left w:val="none" w:sz="0" w:space="0" w:color="auto"/>
                    <w:bottom w:val="none" w:sz="0" w:space="0" w:color="auto"/>
                    <w:right w:val="none" w:sz="0" w:space="0" w:color="auto"/>
                  </w:divBdr>
                  <w:divsChild>
                    <w:div w:id="204106116">
                      <w:marLeft w:val="0"/>
                      <w:marRight w:val="0"/>
                      <w:marTop w:val="0"/>
                      <w:marBottom w:val="0"/>
                      <w:divBdr>
                        <w:top w:val="none" w:sz="0" w:space="0" w:color="auto"/>
                        <w:left w:val="none" w:sz="0" w:space="0" w:color="auto"/>
                        <w:bottom w:val="none" w:sz="0" w:space="0" w:color="auto"/>
                        <w:right w:val="none" w:sz="0" w:space="0" w:color="auto"/>
                      </w:divBdr>
                      <w:divsChild>
                        <w:div w:id="288900108">
                          <w:marLeft w:val="0"/>
                          <w:marRight w:val="0"/>
                          <w:marTop w:val="0"/>
                          <w:marBottom w:val="0"/>
                          <w:divBdr>
                            <w:top w:val="none" w:sz="0" w:space="0" w:color="auto"/>
                            <w:left w:val="none" w:sz="0" w:space="0" w:color="auto"/>
                            <w:bottom w:val="none" w:sz="0" w:space="0" w:color="auto"/>
                            <w:right w:val="none" w:sz="0" w:space="0" w:color="auto"/>
                          </w:divBdr>
                          <w:divsChild>
                            <w:div w:id="1984119973">
                              <w:marLeft w:val="0"/>
                              <w:marRight w:val="0"/>
                              <w:marTop w:val="0"/>
                              <w:marBottom w:val="0"/>
                              <w:divBdr>
                                <w:top w:val="none" w:sz="0" w:space="0" w:color="auto"/>
                                <w:left w:val="none" w:sz="0" w:space="0" w:color="auto"/>
                                <w:bottom w:val="none" w:sz="0" w:space="0" w:color="auto"/>
                                <w:right w:val="none" w:sz="0" w:space="0" w:color="auto"/>
                              </w:divBdr>
                              <w:divsChild>
                                <w:div w:id="2048526536">
                                  <w:marLeft w:val="0"/>
                                  <w:marRight w:val="0"/>
                                  <w:marTop w:val="225"/>
                                  <w:marBottom w:val="0"/>
                                  <w:divBdr>
                                    <w:top w:val="single" w:sz="6" w:space="0" w:color="DBE2E8"/>
                                    <w:left w:val="single" w:sz="6" w:space="0" w:color="DBE2E8"/>
                                    <w:bottom w:val="single" w:sz="6" w:space="0" w:color="DBE2E8"/>
                                    <w:right w:val="single" w:sz="6" w:space="0" w:color="DBE2E8"/>
                                  </w:divBdr>
                                  <w:divsChild>
                                    <w:div w:id="541401250">
                                      <w:marLeft w:val="0"/>
                                      <w:marRight w:val="0"/>
                                      <w:marTop w:val="0"/>
                                      <w:marBottom w:val="0"/>
                                      <w:divBdr>
                                        <w:top w:val="single" w:sz="6" w:space="8" w:color="DBE2E8"/>
                                        <w:left w:val="none" w:sz="0" w:space="0" w:color="auto"/>
                                        <w:bottom w:val="none" w:sz="0" w:space="0" w:color="auto"/>
                                        <w:right w:val="none" w:sz="0" w:space="0" w:color="auto"/>
                                      </w:divBdr>
                                      <w:divsChild>
                                        <w:div w:id="576093974">
                                          <w:marLeft w:val="-225"/>
                                          <w:marRight w:val="-225"/>
                                          <w:marTop w:val="0"/>
                                          <w:marBottom w:val="0"/>
                                          <w:divBdr>
                                            <w:top w:val="none" w:sz="0" w:space="0" w:color="auto"/>
                                            <w:left w:val="none" w:sz="0" w:space="0" w:color="auto"/>
                                            <w:bottom w:val="none" w:sz="0" w:space="0" w:color="auto"/>
                                            <w:right w:val="none" w:sz="0" w:space="0" w:color="auto"/>
                                          </w:divBdr>
                                          <w:divsChild>
                                            <w:div w:id="2003511330">
                                              <w:marLeft w:val="1392"/>
                                              <w:marRight w:val="0"/>
                                              <w:marTop w:val="0"/>
                                              <w:marBottom w:val="0"/>
                                              <w:divBdr>
                                                <w:top w:val="none" w:sz="0" w:space="0" w:color="auto"/>
                                                <w:left w:val="none" w:sz="0" w:space="0" w:color="auto"/>
                                                <w:bottom w:val="none" w:sz="0" w:space="0" w:color="auto"/>
                                                <w:right w:val="none" w:sz="0" w:space="0" w:color="auto"/>
                                              </w:divBdr>
                                              <w:divsChild>
                                                <w:div w:id="853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655448">
          <w:marLeft w:val="0"/>
          <w:marRight w:val="0"/>
          <w:marTop w:val="0"/>
          <w:marBottom w:val="0"/>
          <w:divBdr>
            <w:top w:val="none" w:sz="0" w:space="0" w:color="auto"/>
            <w:left w:val="none" w:sz="0" w:space="0" w:color="auto"/>
            <w:bottom w:val="none" w:sz="0" w:space="0" w:color="auto"/>
            <w:right w:val="none" w:sz="0" w:space="0" w:color="auto"/>
          </w:divBdr>
          <w:divsChild>
            <w:div w:id="961688120">
              <w:marLeft w:val="0"/>
              <w:marRight w:val="0"/>
              <w:marTop w:val="0"/>
              <w:marBottom w:val="0"/>
              <w:divBdr>
                <w:top w:val="none" w:sz="0" w:space="0" w:color="auto"/>
                <w:left w:val="none" w:sz="0" w:space="0" w:color="auto"/>
                <w:bottom w:val="none" w:sz="0" w:space="0" w:color="auto"/>
                <w:right w:val="none" w:sz="0" w:space="0" w:color="auto"/>
              </w:divBdr>
              <w:divsChild>
                <w:div w:id="14551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9055">
      <w:bodyDiv w:val="1"/>
      <w:marLeft w:val="0"/>
      <w:marRight w:val="0"/>
      <w:marTop w:val="0"/>
      <w:marBottom w:val="0"/>
      <w:divBdr>
        <w:top w:val="none" w:sz="0" w:space="0" w:color="auto"/>
        <w:left w:val="none" w:sz="0" w:space="0" w:color="auto"/>
        <w:bottom w:val="none" w:sz="0" w:space="0" w:color="auto"/>
        <w:right w:val="none" w:sz="0" w:space="0" w:color="auto"/>
      </w:divBdr>
    </w:div>
    <w:div w:id="808009559">
      <w:bodyDiv w:val="1"/>
      <w:marLeft w:val="0"/>
      <w:marRight w:val="0"/>
      <w:marTop w:val="0"/>
      <w:marBottom w:val="0"/>
      <w:divBdr>
        <w:top w:val="none" w:sz="0" w:space="0" w:color="auto"/>
        <w:left w:val="none" w:sz="0" w:space="0" w:color="auto"/>
        <w:bottom w:val="none" w:sz="0" w:space="0" w:color="auto"/>
        <w:right w:val="none" w:sz="0" w:space="0" w:color="auto"/>
      </w:divBdr>
      <w:divsChild>
        <w:div w:id="195970061">
          <w:marLeft w:val="0"/>
          <w:marRight w:val="0"/>
          <w:marTop w:val="0"/>
          <w:marBottom w:val="0"/>
          <w:divBdr>
            <w:top w:val="single" w:sz="6" w:space="4" w:color="ABABAB"/>
            <w:left w:val="single" w:sz="6" w:space="4" w:color="ABABAB"/>
            <w:bottom w:val="single" w:sz="6" w:space="4" w:color="ABABAB"/>
            <w:right w:val="single" w:sz="6" w:space="4" w:color="ABABAB"/>
          </w:divBdr>
          <w:divsChild>
            <w:div w:id="1348824289">
              <w:marLeft w:val="0"/>
              <w:marRight w:val="0"/>
              <w:marTop w:val="0"/>
              <w:marBottom w:val="0"/>
              <w:divBdr>
                <w:top w:val="none" w:sz="0" w:space="0" w:color="auto"/>
                <w:left w:val="none" w:sz="0" w:space="0" w:color="auto"/>
                <w:bottom w:val="none" w:sz="0" w:space="0" w:color="auto"/>
                <w:right w:val="none" w:sz="0" w:space="0" w:color="auto"/>
              </w:divBdr>
              <w:divsChild>
                <w:div w:id="1745882058">
                  <w:marLeft w:val="0"/>
                  <w:marRight w:val="0"/>
                  <w:marTop w:val="0"/>
                  <w:marBottom w:val="0"/>
                  <w:divBdr>
                    <w:top w:val="none" w:sz="0" w:space="0" w:color="auto"/>
                    <w:left w:val="none" w:sz="0" w:space="0" w:color="auto"/>
                    <w:bottom w:val="none" w:sz="0" w:space="0" w:color="auto"/>
                    <w:right w:val="none" w:sz="0" w:space="0" w:color="auto"/>
                  </w:divBdr>
                  <w:divsChild>
                    <w:div w:id="17214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70592">
          <w:marLeft w:val="0"/>
          <w:marRight w:val="0"/>
          <w:marTop w:val="0"/>
          <w:marBottom w:val="0"/>
          <w:divBdr>
            <w:top w:val="none" w:sz="0" w:space="0" w:color="auto"/>
            <w:left w:val="none" w:sz="0" w:space="0" w:color="auto"/>
            <w:bottom w:val="none" w:sz="0" w:space="0" w:color="auto"/>
            <w:right w:val="none" w:sz="0" w:space="0" w:color="auto"/>
          </w:divBdr>
          <w:divsChild>
            <w:div w:id="10100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808">
      <w:bodyDiv w:val="1"/>
      <w:marLeft w:val="0"/>
      <w:marRight w:val="0"/>
      <w:marTop w:val="0"/>
      <w:marBottom w:val="0"/>
      <w:divBdr>
        <w:top w:val="none" w:sz="0" w:space="0" w:color="auto"/>
        <w:left w:val="none" w:sz="0" w:space="0" w:color="auto"/>
        <w:bottom w:val="none" w:sz="0" w:space="0" w:color="auto"/>
        <w:right w:val="none" w:sz="0" w:space="0" w:color="auto"/>
      </w:divBdr>
    </w:div>
    <w:div w:id="988443720">
      <w:bodyDiv w:val="1"/>
      <w:marLeft w:val="0"/>
      <w:marRight w:val="0"/>
      <w:marTop w:val="0"/>
      <w:marBottom w:val="0"/>
      <w:divBdr>
        <w:top w:val="none" w:sz="0" w:space="0" w:color="auto"/>
        <w:left w:val="none" w:sz="0" w:space="0" w:color="auto"/>
        <w:bottom w:val="none" w:sz="0" w:space="0" w:color="auto"/>
        <w:right w:val="none" w:sz="0" w:space="0" w:color="auto"/>
      </w:divBdr>
      <w:divsChild>
        <w:div w:id="699553750">
          <w:marLeft w:val="0"/>
          <w:marRight w:val="0"/>
          <w:marTop w:val="0"/>
          <w:marBottom w:val="0"/>
          <w:divBdr>
            <w:top w:val="none" w:sz="0" w:space="0" w:color="auto"/>
            <w:left w:val="none" w:sz="0" w:space="0" w:color="auto"/>
            <w:bottom w:val="none" w:sz="0" w:space="0" w:color="auto"/>
            <w:right w:val="none" w:sz="0" w:space="0" w:color="auto"/>
          </w:divBdr>
        </w:div>
        <w:div w:id="207649442">
          <w:marLeft w:val="0"/>
          <w:marRight w:val="-450"/>
          <w:marTop w:val="0"/>
          <w:marBottom w:val="0"/>
          <w:divBdr>
            <w:top w:val="none" w:sz="0" w:space="0" w:color="auto"/>
            <w:left w:val="none" w:sz="0" w:space="0" w:color="auto"/>
            <w:bottom w:val="none" w:sz="0" w:space="0" w:color="auto"/>
            <w:right w:val="none" w:sz="0" w:space="0" w:color="auto"/>
          </w:divBdr>
          <w:divsChild>
            <w:div w:id="216860272">
              <w:marLeft w:val="0"/>
              <w:marRight w:val="0"/>
              <w:marTop w:val="0"/>
              <w:marBottom w:val="0"/>
              <w:divBdr>
                <w:top w:val="none" w:sz="0" w:space="0" w:color="auto"/>
                <w:left w:val="none" w:sz="0" w:space="0" w:color="auto"/>
                <w:bottom w:val="none" w:sz="0" w:space="0" w:color="auto"/>
                <w:right w:val="single" w:sz="48" w:space="0" w:color="auto"/>
              </w:divBdr>
              <w:divsChild>
                <w:div w:id="1827554209">
                  <w:marLeft w:val="0"/>
                  <w:marRight w:val="0"/>
                  <w:marTop w:val="0"/>
                  <w:marBottom w:val="0"/>
                  <w:divBdr>
                    <w:top w:val="none" w:sz="0" w:space="0" w:color="auto"/>
                    <w:left w:val="none" w:sz="0" w:space="0" w:color="auto"/>
                    <w:bottom w:val="none" w:sz="0" w:space="0" w:color="auto"/>
                    <w:right w:val="none" w:sz="0" w:space="0" w:color="auto"/>
                  </w:divBdr>
                  <w:divsChild>
                    <w:div w:id="1923099737">
                      <w:marLeft w:val="0"/>
                      <w:marRight w:val="0"/>
                      <w:marTop w:val="0"/>
                      <w:marBottom w:val="0"/>
                      <w:divBdr>
                        <w:top w:val="none" w:sz="0" w:space="0" w:color="auto"/>
                        <w:left w:val="none" w:sz="0" w:space="0" w:color="auto"/>
                        <w:bottom w:val="none" w:sz="0" w:space="0" w:color="auto"/>
                        <w:right w:val="none" w:sz="0" w:space="0" w:color="auto"/>
                      </w:divBdr>
                      <w:divsChild>
                        <w:div w:id="728377787">
                          <w:marLeft w:val="0"/>
                          <w:marRight w:val="0"/>
                          <w:marTop w:val="0"/>
                          <w:marBottom w:val="0"/>
                          <w:divBdr>
                            <w:top w:val="none" w:sz="0" w:space="0" w:color="auto"/>
                            <w:left w:val="none" w:sz="0" w:space="0" w:color="auto"/>
                            <w:bottom w:val="none" w:sz="0" w:space="0" w:color="auto"/>
                            <w:right w:val="none" w:sz="0" w:space="0" w:color="auto"/>
                          </w:divBdr>
                          <w:divsChild>
                            <w:div w:id="13305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416703">
      <w:bodyDiv w:val="1"/>
      <w:marLeft w:val="0"/>
      <w:marRight w:val="0"/>
      <w:marTop w:val="0"/>
      <w:marBottom w:val="0"/>
      <w:divBdr>
        <w:top w:val="none" w:sz="0" w:space="0" w:color="auto"/>
        <w:left w:val="none" w:sz="0" w:space="0" w:color="auto"/>
        <w:bottom w:val="none" w:sz="0" w:space="0" w:color="auto"/>
        <w:right w:val="none" w:sz="0" w:space="0" w:color="auto"/>
      </w:divBdr>
    </w:div>
    <w:div w:id="1094472738">
      <w:bodyDiv w:val="1"/>
      <w:marLeft w:val="0"/>
      <w:marRight w:val="0"/>
      <w:marTop w:val="0"/>
      <w:marBottom w:val="0"/>
      <w:divBdr>
        <w:top w:val="none" w:sz="0" w:space="0" w:color="auto"/>
        <w:left w:val="none" w:sz="0" w:space="0" w:color="auto"/>
        <w:bottom w:val="none" w:sz="0" w:space="0" w:color="auto"/>
        <w:right w:val="none" w:sz="0" w:space="0" w:color="auto"/>
      </w:divBdr>
      <w:divsChild>
        <w:div w:id="12847010">
          <w:marLeft w:val="0"/>
          <w:marRight w:val="0"/>
          <w:marTop w:val="0"/>
          <w:marBottom w:val="0"/>
          <w:divBdr>
            <w:top w:val="single" w:sz="6" w:space="4" w:color="ABABAB"/>
            <w:left w:val="single" w:sz="6" w:space="4" w:color="ABABAB"/>
            <w:bottom w:val="single" w:sz="6" w:space="4" w:color="ABABAB"/>
            <w:right w:val="single" w:sz="6" w:space="4" w:color="ABABAB"/>
          </w:divBdr>
          <w:divsChild>
            <w:div w:id="526139740">
              <w:marLeft w:val="0"/>
              <w:marRight w:val="0"/>
              <w:marTop w:val="0"/>
              <w:marBottom w:val="0"/>
              <w:divBdr>
                <w:top w:val="none" w:sz="0" w:space="0" w:color="auto"/>
                <w:left w:val="none" w:sz="0" w:space="0" w:color="auto"/>
                <w:bottom w:val="none" w:sz="0" w:space="0" w:color="auto"/>
                <w:right w:val="none" w:sz="0" w:space="0" w:color="auto"/>
              </w:divBdr>
              <w:divsChild>
                <w:div w:id="1344551040">
                  <w:marLeft w:val="0"/>
                  <w:marRight w:val="0"/>
                  <w:marTop w:val="0"/>
                  <w:marBottom w:val="0"/>
                  <w:divBdr>
                    <w:top w:val="none" w:sz="0" w:space="0" w:color="auto"/>
                    <w:left w:val="none" w:sz="0" w:space="0" w:color="auto"/>
                    <w:bottom w:val="none" w:sz="0" w:space="0" w:color="auto"/>
                    <w:right w:val="none" w:sz="0" w:space="0" w:color="auto"/>
                  </w:divBdr>
                  <w:divsChild>
                    <w:div w:id="1510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1975">
          <w:marLeft w:val="0"/>
          <w:marRight w:val="0"/>
          <w:marTop w:val="0"/>
          <w:marBottom w:val="0"/>
          <w:divBdr>
            <w:top w:val="none" w:sz="0" w:space="0" w:color="auto"/>
            <w:left w:val="none" w:sz="0" w:space="0" w:color="auto"/>
            <w:bottom w:val="none" w:sz="0" w:space="0" w:color="auto"/>
            <w:right w:val="none" w:sz="0" w:space="0" w:color="auto"/>
          </w:divBdr>
          <w:divsChild>
            <w:div w:id="14513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5985">
      <w:bodyDiv w:val="1"/>
      <w:marLeft w:val="0"/>
      <w:marRight w:val="0"/>
      <w:marTop w:val="0"/>
      <w:marBottom w:val="0"/>
      <w:divBdr>
        <w:top w:val="none" w:sz="0" w:space="0" w:color="auto"/>
        <w:left w:val="none" w:sz="0" w:space="0" w:color="auto"/>
        <w:bottom w:val="none" w:sz="0" w:space="0" w:color="auto"/>
        <w:right w:val="none" w:sz="0" w:space="0" w:color="auto"/>
      </w:divBdr>
    </w:div>
    <w:div w:id="1209879418">
      <w:bodyDiv w:val="1"/>
      <w:marLeft w:val="0"/>
      <w:marRight w:val="0"/>
      <w:marTop w:val="0"/>
      <w:marBottom w:val="0"/>
      <w:divBdr>
        <w:top w:val="none" w:sz="0" w:space="0" w:color="auto"/>
        <w:left w:val="none" w:sz="0" w:space="0" w:color="auto"/>
        <w:bottom w:val="none" w:sz="0" w:space="0" w:color="auto"/>
        <w:right w:val="none" w:sz="0" w:space="0" w:color="auto"/>
      </w:divBdr>
      <w:divsChild>
        <w:div w:id="1557232085">
          <w:marLeft w:val="0"/>
          <w:marRight w:val="0"/>
          <w:marTop w:val="0"/>
          <w:marBottom w:val="0"/>
          <w:divBdr>
            <w:top w:val="none" w:sz="0" w:space="0" w:color="auto"/>
            <w:left w:val="none" w:sz="0" w:space="0" w:color="auto"/>
            <w:bottom w:val="none" w:sz="0" w:space="0" w:color="auto"/>
            <w:right w:val="none" w:sz="0" w:space="0" w:color="auto"/>
          </w:divBdr>
          <w:divsChild>
            <w:div w:id="956642573">
              <w:marLeft w:val="0"/>
              <w:marRight w:val="0"/>
              <w:marTop w:val="0"/>
              <w:marBottom w:val="0"/>
              <w:divBdr>
                <w:top w:val="none" w:sz="0" w:space="0" w:color="auto"/>
                <w:left w:val="none" w:sz="0" w:space="0" w:color="auto"/>
                <w:bottom w:val="none" w:sz="0" w:space="0" w:color="auto"/>
                <w:right w:val="none" w:sz="0" w:space="0" w:color="auto"/>
              </w:divBdr>
              <w:divsChild>
                <w:div w:id="2124763140">
                  <w:marLeft w:val="0"/>
                  <w:marRight w:val="0"/>
                  <w:marTop w:val="0"/>
                  <w:marBottom w:val="0"/>
                  <w:divBdr>
                    <w:top w:val="none" w:sz="0" w:space="0" w:color="auto"/>
                    <w:left w:val="none" w:sz="0" w:space="0" w:color="auto"/>
                    <w:bottom w:val="none" w:sz="0" w:space="0" w:color="auto"/>
                    <w:right w:val="none" w:sz="0" w:space="0" w:color="auto"/>
                  </w:divBdr>
                  <w:divsChild>
                    <w:div w:id="1519269141">
                      <w:marLeft w:val="0"/>
                      <w:marRight w:val="0"/>
                      <w:marTop w:val="0"/>
                      <w:marBottom w:val="0"/>
                      <w:divBdr>
                        <w:top w:val="none" w:sz="0" w:space="0" w:color="auto"/>
                        <w:left w:val="none" w:sz="0" w:space="0" w:color="auto"/>
                        <w:bottom w:val="none" w:sz="0" w:space="0" w:color="auto"/>
                        <w:right w:val="none" w:sz="0" w:space="0" w:color="auto"/>
                      </w:divBdr>
                      <w:divsChild>
                        <w:div w:id="1777405845">
                          <w:marLeft w:val="0"/>
                          <w:marRight w:val="0"/>
                          <w:marTop w:val="0"/>
                          <w:marBottom w:val="0"/>
                          <w:divBdr>
                            <w:top w:val="none" w:sz="0" w:space="0" w:color="auto"/>
                            <w:left w:val="none" w:sz="0" w:space="0" w:color="auto"/>
                            <w:bottom w:val="none" w:sz="0" w:space="0" w:color="auto"/>
                            <w:right w:val="none" w:sz="0" w:space="0" w:color="auto"/>
                          </w:divBdr>
                          <w:divsChild>
                            <w:div w:id="763722827">
                              <w:marLeft w:val="0"/>
                              <w:marRight w:val="0"/>
                              <w:marTop w:val="0"/>
                              <w:marBottom w:val="0"/>
                              <w:divBdr>
                                <w:top w:val="none" w:sz="0" w:space="0" w:color="auto"/>
                                <w:left w:val="none" w:sz="0" w:space="0" w:color="auto"/>
                                <w:bottom w:val="none" w:sz="0" w:space="0" w:color="auto"/>
                                <w:right w:val="none" w:sz="0" w:space="0" w:color="auto"/>
                              </w:divBdr>
                              <w:divsChild>
                                <w:div w:id="805464313">
                                  <w:marLeft w:val="0"/>
                                  <w:marRight w:val="0"/>
                                  <w:marTop w:val="225"/>
                                  <w:marBottom w:val="0"/>
                                  <w:divBdr>
                                    <w:top w:val="single" w:sz="6" w:space="0" w:color="DBE2E8"/>
                                    <w:left w:val="single" w:sz="6" w:space="0" w:color="DBE2E8"/>
                                    <w:bottom w:val="single" w:sz="6" w:space="0" w:color="DBE2E8"/>
                                    <w:right w:val="single" w:sz="6" w:space="0" w:color="DBE2E8"/>
                                  </w:divBdr>
                                  <w:divsChild>
                                    <w:div w:id="865481062">
                                      <w:marLeft w:val="0"/>
                                      <w:marRight w:val="0"/>
                                      <w:marTop w:val="0"/>
                                      <w:marBottom w:val="0"/>
                                      <w:divBdr>
                                        <w:top w:val="single" w:sz="6" w:space="8" w:color="DBE2E8"/>
                                        <w:left w:val="none" w:sz="0" w:space="0" w:color="auto"/>
                                        <w:bottom w:val="none" w:sz="0" w:space="0" w:color="auto"/>
                                        <w:right w:val="none" w:sz="0" w:space="0" w:color="auto"/>
                                      </w:divBdr>
                                      <w:divsChild>
                                        <w:div w:id="1408379298">
                                          <w:marLeft w:val="-225"/>
                                          <w:marRight w:val="-225"/>
                                          <w:marTop w:val="0"/>
                                          <w:marBottom w:val="0"/>
                                          <w:divBdr>
                                            <w:top w:val="none" w:sz="0" w:space="0" w:color="auto"/>
                                            <w:left w:val="none" w:sz="0" w:space="0" w:color="auto"/>
                                            <w:bottom w:val="none" w:sz="0" w:space="0" w:color="auto"/>
                                            <w:right w:val="none" w:sz="0" w:space="0" w:color="auto"/>
                                          </w:divBdr>
                                          <w:divsChild>
                                            <w:div w:id="1020083166">
                                              <w:marLeft w:val="1392"/>
                                              <w:marRight w:val="0"/>
                                              <w:marTop w:val="0"/>
                                              <w:marBottom w:val="0"/>
                                              <w:divBdr>
                                                <w:top w:val="none" w:sz="0" w:space="0" w:color="auto"/>
                                                <w:left w:val="none" w:sz="0" w:space="0" w:color="auto"/>
                                                <w:bottom w:val="none" w:sz="0" w:space="0" w:color="auto"/>
                                                <w:right w:val="none" w:sz="0" w:space="0" w:color="auto"/>
                                              </w:divBdr>
                                              <w:divsChild>
                                                <w:div w:id="3737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524510">
          <w:marLeft w:val="0"/>
          <w:marRight w:val="0"/>
          <w:marTop w:val="0"/>
          <w:marBottom w:val="0"/>
          <w:divBdr>
            <w:top w:val="none" w:sz="0" w:space="0" w:color="auto"/>
            <w:left w:val="none" w:sz="0" w:space="0" w:color="auto"/>
            <w:bottom w:val="none" w:sz="0" w:space="0" w:color="auto"/>
            <w:right w:val="none" w:sz="0" w:space="0" w:color="auto"/>
          </w:divBdr>
          <w:divsChild>
            <w:div w:id="1101024125">
              <w:marLeft w:val="0"/>
              <w:marRight w:val="0"/>
              <w:marTop w:val="0"/>
              <w:marBottom w:val="0"/>
              <w:divBdr>
                <w:top w:val="none" w:sz="0" w:space="0" w:color="auto"/>
                <w:left w:val="none" w:sz="0" w:space="0" w:color="auto"/>
                <w:bottom w:val="none" w:sz="0" w:space="0" w:color="auto"/>
                <w:right w:val="none" w:sz="0" w:space="0" w:color="auto"/>
              </w:divBdr>
              <w:divsChild>
                <w:div w:id="5227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2038">
      <w:bodyDiv w:val="1"/>
      <w:marLeft w:val="0"/>
      <w:marRight w:val="0"/>
      <w:marTop w:val="0"/>
      <w:marBottom w:val="0"/>
      <w:divBdr>
        <w:top w:val="none" w:sz="0" w:space="0" w:color="auto"/>
        <w:left w:val="none" w:sz="0" w:space="0" w:color="auto"/>
        <w:bottom w:val="none" w:sz="0" w:space="0" w:color="auto"/>
        <w:right w:val="none" w:sz="0" w:space="0" w:color="auto"/>
      </w:divBdr>
    </w:div>
    <w:div w:id="1543714446">
      <w:bodyDiv w:val="1"/>
      <w:marLeft w:val="0"/>
      <w:marRight w:val="0"/>
      <w:marTop w:val="0"/>
      <w:marBottom w:val="0"/>
      <w:divBdr>
        <w:top w:val="none" w:sz="0" w:space="0" w:color="auto"/>
        <w:left w:val="none" w:sz="0" w:space="0" w:color="auto"/>
        <w:bottom w:val="none" w:sz="0" w:space="0" w:color="auto"/>
        <w:right w:val="none" w:sz="0" w:space="0" w:color="auto"/>
      </w:divBdr>
    </w:div>
    <w:div w:id="1586499962">
      <w:bodyDiv w:val="1"/>
      <w:marLeft w:val="0"/>
      <w:marRight w:val="0"/>
      <w:marTop w:val="0"/>
      <w:marBottom w:val="0"/>
      <w:divBdr>
        <w:top w:val="none" w:sz="0" w:space="0" w:color="auto"/>
        <w:left w:val="none" w:sz="0" w:space="0" w:color="auto"/>
        <w:bottom w:val="none" w:sz="0" w:space="0" w:color="auto"/>
        <w:right w:val="none" w:sz="0" w:space="0" w:color="auto"/>
      </w:divBdr>
      <w:divsChild>
        <w:div w:id="1967465902">
          <w:marLeft w:val="0"/>
          <w:marRight w:val="0"/>
          <w:marTop w:val="0"/>
          <w:marBottom w:val="0"/>
          <w:divBdr>
            <w:top w:val="single" w:sz="6" w:space="4" w:color="ABABAB"/>
            <w:left w:val="single" w:sz="6" w:space="4" w:color="ABABAB"/>
            <w:bottom w:val="single" w:sz="6" w:space="4" w:color="ABABAB"/>
            <w:right w:val="single" w:sz="6" w:space="4" w:color="ABABAB"/>
          </w:divBdr>
          <w:divsChild>
            <w:div w:id="1798446459">
              <w:marLeft w:val="0"/>
              <w:marRight w:val="0"/>
              <w:marTop w:val="0"/>
              <w:marBottom w:val="0"/>
              <w:divBdr>
                <w:top w:val="none" w:sz="0" w:space="0" w:color="auto"/>
                <w:left w:val="none" w:sz="0" w:space="0" w:color="auto"/>
                <w:bottom w:val="none" w:sz="0" w:space="0" w:color="auto"/>
                <w:right w:val="none" w:sz="0" w:space="0" w:color="auto"/>
              </w:divBdr>
              <w:divsChild>
                <w:div w:id="532497422">
                  <w:marLeft w:val="0"/>
                  <w:marRight w:val="0"/>
                  <w:marTop w:val="0"/>
                  <w:marBottom w:val="0"/>
                  <w:divBdr>
                    <w:top w:val="none" w:sz="0" w:space="0" w:color="auto"/>
                    <w:left w:val="none" w:sz="0" w:space="0" w:color="auto"/>
                    <w:bottom w:val="none" w:sz="0" w:space="0" w:color="auto"/>
                    <w:right w:val="none" w:sz="0" w:space="0" w:color="auto"/>
                  </w:divBdr>
                  <w:divsChild>
                    <w:div w:id="2083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2859">
          <w:marLeft w:val="0"/>
          <w:marRight w:val="0"/>
          <w:marTop w:val="0"/>
          <w:marBottom w:val="0"/>
          <w:divBdr>
            <w:top w:val="none" w:sz="0" w:space="0" w:color="auto"/>
            <w:left w:val="none" w:sz="0" w:space="0" w:color="auto"/>
            <w:bottom w:val="none" w:sz="0" w:space="0" w:color="auto"/>
            <w:right w:val="none" w:sz="0" w:space="0" w:color="auto"/>
          </w:divBdr>
          <w:divsChild>
            <w:div w:id="5378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105">
      <w:bodyDiv w:val="1"/>
      <w:marLeft w:val="0"/>
      <w:marRight w:val="0"/>
      <w:marTop w:val="0"/>
      <w:marBottom w:val="0"/>
      <w:divBdr>
        <w:top w:val="none" w:sz="0" w:space="0" w:color="auto"/>
        <w:left w:val="none" w:sz="0" w:space="0" w:color="auto"/>
        <w:bottom w:val="none" w:sz="0" w:space="0" w:color="auto"/>
        <w:right w:val="none" w:sz="0" w:space="0" w:color="auto"/>
      </w:divBdr>
    </w:div>
    <w:div w:id="1865822961">
      <w:bodyDiv w:val="1"/>
      <w:marLeft w:val="0"/>
      <w:marRight w:val="0"/>
      <w:marTop w:val="0"/>
      <w:marBottom w:val="0"/>
      <w:divBdr>
        <w:top w:val="none" w:sz="0" w:space="0" w:color="auto"/>
        <w:left w:val="none" w:sz="0" w:space="0" w:color="auto"/>
        <w:bottom w:val="none" w:sz="0" w:space="0" w:color="auto"/>
        <w:right w:val="none" w:sz="0" w:space="0" w:color="auto"/>
      </w:divBdr>
    </w:div>
    <w:div w:id="2015647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1513</Words>
  <Characters>8625</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Project 07: A/B Testing Final Project</vt:lpstr>
      <vt:lpstr>Experiment Design</vt:lpstr>
      <vt:lpstr>    Metric Choice</vt:lpstr>
      <vt:lpstr>    We will look at Gross conversion and Net conversion. Gross conversion will show </vt:lpstr>
      <vt:lpstr>    </vt:lpstr>
      <vt:lpstr>    </vt:lpstr>
      <vt:lpstr>    Measuring Standard Deviation</vt:lpstr>
      <vt:lpstr>    Sizing</vt:lpstr>
      <vt:lpstr>        Number of Samples vs. Power</vt:lpstr>
      <vt:lpstr>        Duration vs. Exposure</vt:lpstr>
      <vt:lpstr>        </vt:lpstr>
      <vt:lpstr>Experiment Analysis</vt:lpstr>
      <vt:lpstr>    Sanity Checks</vt:lpstr>
      <vt:lpstr>    Result Analysis</vt:lpstr>
      <vt:lpstr>        Effect Size Tests</vt:lpstr>
      <vt:lpstr>        Sign Tests</vt:lpstr>
      <vt:lpstr>        Summary</vt:lpstr>
      <vt:lpstr>    Recommendation</vt:lpstr>
      <vt:lpstr>Follow-Up Experiment</vt:lpstr>
    </vt:vector>
  </TitlesOfParts>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Madireddy, Krishna (GE Digital)</dc:creator>
  <cp:keywords/>
  <dc:description/>
  <cp:lastModifiedBy>Madireddy, Krishna (GE Digital)</cp:lastModifiedBy>
  <cp:revision>4</cp:revision>
  <cp:lastPrinted>2016-08-01T21:35:00Z</cp:lastPrinted>
  <dcterms:created xsi:type="dcterms:W3CDTF">2016-08-01T21:35:00Z</dcterms:created>
  <dcterms:modified xsi:type="dcterms:W3CDTF">2016-08-01T23:29:00Z</dcterms:modified>
</cp:coreProperties>
</file>