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233F"/>
          <w:sz w:val="60"/>
        </w:rPr>
        <w:t>SupplyCore MVL</w:t>
      </w:r>
    </w:p>
    <w:p>
      <w:pPr>
        <w:jc w:val="center"/>
      </w:pPr>
      <w:r>
        <w:rPr>
          <w:color w:val="2456C9"/>
          <w:sz w:val="24"/>
        </w:rPr>
        <w:t>Tài liệu Phân tích Nghiệp vụ (Business Analysis)</w:t>
      </w:r>
    </w:p>
    <w:p>
      <w:r>
        <w:rPr>
          <w:color w:val="15233F"/>
          <w:sz w:val="21"/>
        </w:rPr>
        <w:t>Hệ thống quản trị chuỗi cung ứng &amp; phân phối vật tư — từ hợp đồng khung, mua hàng, nhập kho &amp; kiểm định, quản lý lô theo hạn dùng (FEFO), đến bán hàng, soạn hàng &amp; giao nhận, xuất hóa đơn, thu tiền và cổng tự phục vụ cho khách hàng.</w:t>
      </w:r>
    </w:p>
    <w:p>
      <w:pPr>
        <w:jc w:val="center"/>
      </w:pPr>
      <w:r>
        <w:rPr>
          <w:b/>
          <w:color w:val="7C89A6"/>
          <w:sz w:val="20"/>
        </w:rPr>
        <w:t>Chủ đầu tư:</w:t>
      </w:r>
      <w:r>
        <w:rPr>
          <w:color w:val="7C89A6"/>
          <w:sz w:val="20"/>
        </w:rPr>
        <w:t xml:space="preserve"> Công ty Miyano Việt Nam (MVL)</w:t>
      </w:r>
      <w:r>
        <w:rPr>
          <w:color w:val="7C89A6"/>
          <w:sz w:val="20"/>
        </w:rPr>
        <w:t xml:space="preserve"> </w:t>
      </w:r>
      <w:r>
        <w:br/>
      </w:r>
      <w:r>
        <w:rPr>
          <w:b/>
          <w:color w:val="7C89A6"/>
          <w:sz w:val="20"/>
        </w:rPr>
        <w:t>Nền tảng:</w:t>
      </w:r>
      <w:r>
        <w:rPr>
          <w:color w:val="7C89A6"/>
          <w:sz w:val="20"/>
        </w:rPr>
        <w:t xml:space="preserve"> Frappe v15 (thuần, không ERPNext)</w:t>
      </w:r>
      <w:r>
        <w:rPr>
          <w:color w:val="7C89A6"/>
          <w:sz w:val="20"/>
        </w:rPr>
        <w:t xml:space="preserve"> </w:t>
      </w:r>
      <w:r>
        <w:br/>
      </w:r>
      <w:r>
        <w:rPr>
          <w:b/>
          <w:color w:val="7C89A6"/>
          <w:sz w:val="20"/>
        </w:rPr>
        <w:t>Nhánh:</w:t>
      </w:r>
      <w:r>
        <w:rPr>
          <w:color w:val="7C89A6"/>
          <w:sz w:val="20"/>
        </w:rPr>
        <w:t xml:space="preserve"> feat/mvl-distributor</w:t>
      </w:r>
      <w:r>
        <w:rPr>
          <w:color w:val="7C89A6"/>
          <w:sz w:val="20"/>
        </w:rPr>
        <w:t xml:space="preserve"> </w:t>
      </w:r>
      <w:r>
        <w:br/>
      </w:r>
      <w:r>
        <w:rPr>
          <w:b/>
          <w:color w:val="7C89A6"/>
          <w:sz w:val="20"/>
        </w:rPr>
        <w:t>Phiên bản tài liệu:</w:t>
      </w:r>
      <w:r>
        <w:rPr>
          <w:color w:val="7C89A6"/>
          <w:sz w:val="20"/>
        </w:rPr>
        <w:t xml:space="preserve"> 1.1 · 2026-08-03</w:t>
      </w:r>
    </w:p>
    <w:p>
      <w:pPr>
        <w:pStyle w:val="ListBullet"/>
      </w:pPr>
      <w:r>
        <w:rPr>
          <w:b/>
          <w:color w:val="2456C9"/>
        </w:rPr>
        <w:t xml:space="preserve">12 </w:t>
      </w:r>
      <w:r>
        <w:rPr>
          <w:sz w:val="20"/>
        </w:rPr>
        <w:t>phân hệ nghiệp vụ (M0–M12)</w:t>
      </w:r>
    </w:p>
    <w:p>
      <w:pPr>
        <w:pStyle w:val="ListBullet"/>
      </w:pPr>
      <w:r>
        <w:rPr>
          <w:b/>
          <w:color w:val="2456C9"/>
        </w:rPr>
        <w:t xml:space="preserve">40 </w:t>
      </w:r>
      <w:r>
        <w:rPr>
          <w:sz w:val="20"/>
        </w:rPr>
        <w:t>DocType chính (+25 bảng con)</w:t>
      </w:r>
    </w:p>
    <w:p>
      <w:pPr>
        <w:pStyle w:val="ListBullet"/>
      </w:pPr>
      <w:r>
        <w:rPr>
          <w:b/>
          <w:color w:val="2456C9"/>
        </w:rPr>
        <w:t xml:space="preserve">21 </w:t>
      </w:r>
      <w:r>
        <w:rPr>
          <w:sz w:val="20"/>
        </w:rPr>
        <w:t>chứng từ có luồng duyệt</w:t>
      </w:r>
    </w:p>
    <w:p>
      <w:pPr>
        <w:pStyle w:val="ListBullet"/>
      </w:pPr>
      <w:r>
        <w:rPr>
          <w:b/>
          <w:color w:val="2456C9"/>
        </w:rPr>
        <w:t xml:space="preserve">12 </w:t>
      </w:r>
      <w:r>
        <w:rPr>
          <w:sz w:val="20"/>
        </w:rPr>
        <w:t>vai trò hệ thống</w:t>
      </w:r>
    </w:p>
    <w:p>
      <w:pPr>
        <w:pStyle w:val="ListBullet"/>
      </w:pPr>
      <w:r>
        <w:rPr>
          <w:b/>
          <w:color w:val="2456C9"/>
        </w:rPr>
        <w:t xml:space="preserve">70+ </w:t>
      </w:r>
      <w:r>
        <w:rPr>
          <w:sz w:val="20"/>
        </w:rPr>
        <w:t>quy tắc nghiệp vụ mã hóa</w:t>
      </w:r>
    </w:p>
    <w:p>
      <w:pPr>
        <w:pStyle w:val="ListBullet"/>
      </w:pPr>
      <w:r>
        <w:rPr>
          <w:b/>
          <w:color w:val="2456C9"/>
        </w:rPr>
        <w:t xml:space="preserve">11 </w:t>
      </w:r>
      <w:r>
        <w:rPr>
          <w:sz w:val="20"/>
        </w:rPr>
        <w:t>tác vụ tự động (scheduler)</w:t>
      </w:r>
    </w:p>
    <w:p>
      <w:pPr>
        <w:pStyle w:val="ListBullet"/>
      </w:pPr>
      <w:r>
        <w:rPr>
          <w:b/>
          <w:color w:val="2456C9"/>
        </w:rPr>
        <w:t xml:space="preserve">~100 </w:t>
      </w:r>
      <w:r>
        <w:rPr>
          <w:sz w:val="20"/>
        </w:rPr>
        <w:t>API whitelisted</w:t>
      </w:r>
    </w:p>
    <w:p>
      <w:r>
        <w:br w:type="page"/>
      </w:r>
    </w:p>
    <w:p>
      <w:pPr>
        <w:pStyle w:val="Heading1"/>
      </w:pPr>
      <w:r>
        <w:rPr>
          <w:color w:val="2456C9"/>
        </w:rPr>
        <w:t>01 · Giới thiệu &amp; Bối cảnh</w:t>
      </w:r>
    </w:p>
    <w:p>
      <w:r>
        <w:rPr>
          <w:b/>
          <w:color w:val="15233F"/>
          <w:sz w:val="21"/>
        </w:rPr>
        <w:t>SupplyCore MVL</w:t>
      </w:r>
      <w:r>
        <w:rPr>
          <w:color w:val="15233F"/>
          <w:sz w:val="21"/>
        </w:rPr>
        <w:t xml:space="preserve"> là phần mềm quản trị chuỗi cung ứng cho doanh nghiệp phân phối vật tư/hóa chất y tế của </w:t>
      </w:r>
      <w:r>
        <w:rPr>
          <w:b/>
          <w:color w:val="15233F"/>
          <w:sz w:val="21"/>
        </w:rPr>
        <w:t>Công ty Miyano Việt Nam</w:t>
      </w:r>
      <w:r>
        <w:rPr>
          <w:color w:val="15233F"/>
          <w:sz w:val="21"/>
        </w:rPr>
        <w:t xml:space="preserve">. Phần mềm bao trùm toàn bộ dòng chảy vật tư và dòng tiền: </w:t>
      </w:r>
      <w:r>
        <w:rPr>
          <w:i/>
          <w:color w:val="15233F"/>
          <w:sz w:val="21"/>
        </w:rPr>
        <w:t>mua vào → nhận &amp; kiểm định chất lượng → nhập kho theo lô/hạn dùng → bán ra → soạn hàng &amp; giao nhận &amp; nghiệm thu → xuất hóa đơn → thu tiền</w:t>
      </w:r>
      <w:r>
        <w:rPr>
          <w:color w:val="15233F"/>
          <w:sz w:val="21"/>
        </w:rPr>
        <w:t>, kèm truy xuất nguồn gốc lô, thu hồi sản phẩm và cổng đặt hàng cho khách.</w:t>
      </w:r>
    </w:p>
    <w:p>
      <w:pPr>
        <w:pStyle w:val="Heading2"/>
      </w:pPr>
      <w:r>
        <w:rPr>
          <w:color w:val="15233F"/>
        </w:rPr>
        <w:t>1.1 Nguồn gốc &amp; định vị sản phẩm</w:t>
      </w:r>
    </w:p>
    <w:p>
      <w:r>
        <w:rPr>
          <w:color w:val="15233F"/>
          <w:sz w:val="21"/>
        </w:rPr>
        <w:t xml:space="preserve">SupplyCore MVL được </w:t>
      </w:r>
      <w:r>
        <w:rPr>
          <w:b/>
          <w:color w:val="15233F"/>
          <w:sz w:val="21"/>
        </w:rPr>
        <w:t>dẫn xuất từ một bản "bệnh viện"</w:t>
      </w:r>
      <w:r>
        <w:rPr>
          <w:color w:val="15233F"/>
          <w:sz w:val="21"/>
        </w:rPr>
        <w:t xml:space="preserve"> (quản lý vật tư nội bộ + cấp phát bệnh nhân + BHYT). Theo quyết định kiến trúc đã chốt (03/07/2026), bản MVL </w:t>
      </w:r>
      <w:r>
        <w:rPr>
          <w:b/>
          <w:color w:val="15233F"/>
          <w:sz w:val="21"/>
        </w:rPr>
        <w:t>thay thế in-place</w:t>
      </w:r>
      <w:r>
        <w:rPr>
          <w:color w:val="15233F"/>
          <w:sz w:val="21"/>
        </w:rPr>
        <w:t xml:space="preserve"> bản bệnh viện: gỡ hẳn phân hệ Cấp phát/BHYT/Bệnh nhân/tích hợp HIS, thay bằng </w:t>
      </w:r>
      <w:r>
        <w:rPr>
          <w:b/>
          <w:color w:val="15233F"/>
          <w:sz w:val="21"/>
        </w:rPr>
        <w:t>phân hệ Bán hàng (M7)</w:t>
      </w:r>
      <w:r>
        <w:rPr>
          <w:color w:val="15233F"/>
          <w:sz w:val="21"/>
        </w:rPr>
        <w:t xml:space="preserve"> và bổ sung </w:t>
      </w:r>
      <w:r>
        <w:rPr>
          <w:b/>
          <w:color w:val="15233F"/>
          <w:sz w:val="21"/>
        </w:rPr>
        <w:t>Cổng khách hàng (M12)</w:t>
      </w:r>
      <w:r>
        <w:rPr>
          <w:color w:val="15233F"/>
          <w:sz w:val="21"/>
        </w:rPr>
        <w:t>. Khoảng 80% lõi (M1–M6, M8–M11) được tái sử dụng.</w:t>
      </w:r>
    </w:p>
    <w:p>
      <w:r>
        <w:rPr>
          <w:color w:val="15233F"/>
          <w:sz w:val="21"/>
        </w:rPr>
        <w:t>Việc gỡ được thực hiện triệt để ở cả 3 lớp: xóa DocType (</w:t>
      </w:r>
      <w:r>
        <w:rPr>
          <w:rFonts w:ascii="Consolas" w:hAnsi="Consolas"/>
          <w:color w:val="2456C9"/>
          <w:sz w:val="19"/>
        </w:rPr>
        <w:t>patches/v0_6/remove_hospital_domain</w:t>
      </w:r>
      <w:r>
        <w:rPr>
          <w:color w:val="15233F"/>
          <w:sz w:val="21"/>
        </w:rPr>
        <w:t>), xóa role mồ côi (</w:t>
      </w:r>
      <w:r>
        <w:rPr>
          <w:rFonts w:ascii="Consolas" w:hAnsi="Consolas"/>
          <w:color w:val="2456C9"/>
          <w:sz w:val="19"/>
        </w:rPr>
        <w:t>patches/v0_7/remove_hospital_roles</w:t>
      </w:r>
      <w:r>
        <w:rPr>
          <w:color w:val="15233F"/>
          <w:sz w:val="21"/>
        </w:rPr>
        <w:t xml:space="preserve">), và cắt nhánh trong file dùng chung + Vue SPA. Hệ thống hiện </w:t>
      </w:r>
      <w:r>
        <w:rPr>
          <w:b/>
          <w:color w:val="15233F"/>
          <w:sz w:val="21"/>
        </w:rPr>
        <w:t>không còn</w:t>
      </w:r>
      <w:r>
        <w:rPr>
          <w:color w:val="15233F"/>
          <w:sz w:val="21"/>
        </w:rPr>
        <w:t xml:space="preserve"> bất kỳ khái niệm bệnh nhân / BHYT / cấp phát / HIS nào.</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r>
            <w:r>
              <w:rPr>
                <w:b/>
                <w:color w:val="15233F"/>
                <w:sz w:val="18"/>
              </w:rPr>
              <w:t>Tiêu chí</w:t>
            </w:r>
          </w:p>
        </w:tc>
        <w:tc>
          <w:tcPr>
            <w:tcW w:type="dxa" w:w="2880"/>
          </w:tcPr>
          <w:p>
            <w:r>
              <w:rPr>
                <w:b/>
              </w:rPr>
            </w:r>
            <w:r>
              <w:rPr>
                <w:b/>
                <w:color w:val="15233F"/>
                <w:sz w:val="18"/>
              </w:rPr>
              <w:t>Bản bệnh viện (nguồn gốc)</w:t>
            </w:r>
          </w:p>
        </w:tc>
        <w:tc>
          <w:tcPr>
            <w:tcW w:type="dxa" w:w="2880"/>
          </w:tcPr>
          <w:p>
            <w:r>
              <w:rPr>
                <w:b/>
              </w:rPr>
            </w:r>
            <w:r>
              <w:rPr>
                <w:b/>
                <w:color w:val="15233F"/>
                <w:sz w:val="18"/>
              </w:rPr>
              <w:t>Bản MVL (hiện tại)</w:t>
            </w:r>
          </w:p>
        </w:tc>
      </w:tr>
      <w:tr>
        <w:tc>
          <w:tcPr>
            <w:tcW w:type="dxa" w:w="2880"/>
          </w:tcPr>
          <w:p>
            <w:r/>
            <w:r>
              <w:rPr>
                <w:b/>
                <w:color w:val="15233F"/>
                <w:sz w:val="18"/>
              </w:rPr>
              <w:t>Chủ thể</w:t>
            </w:r>
          </w:p>
        </w:tc>
        <w:tc>
          <w:tcPr>
            <w:tcW w:type="dxa" w:w="2880"/>
          </w:tcPr>
          <w:p>
            <w:r/>
            <w:r>
              <w:rPr>
                <w:color w:val="15233F"/>
                <w:sz w:val="18"/>
              </w:rPr>
              <w:t>Bệnh viện dùng nội bộ</w:t>
            </w:r>
          </w:p>
        </w:tc>
        <w:tc>
          <w:tcPr>
            <w:tcW w:type="dxa" w:w="2880"/>
          </w:tcPr>
          <w:p>
            <w:r/>
            <w:r>
              <w:rPr>
                <w:color w:val="15233F"/>
                <w:sz w:val="18"/>
              </w:rPr>
              <w:t>Công ty phân phối, bán ra ngoài</w:t>
            </w:r>
          </w:p>
        </w:tc>
      </w:tr>
      <w:tr>
        <w:tc>
          <w:tcPr>
            <w:tcW w:type="dxa" w:w="2880"/>
          </w:tcPr>
          <w:p>
            <w:r/>
            <w:r>
              <w:rPr>
                <w:b/>
                <w:color w:val="15233F"/>
                <w:sz w:val="18"/>
              </w:rPr>
              <w:t>Đầu ra M7</w:t>
            </w:r>
          </w:p>
        </w:tc>
        <w:tc>
          <w:tcPr>
            <w:tcW w:type="dxa" w:w="2880"/>
          </w:tcPr>
          <w:p>
            <w:r/>
            <w:r>
              <w:rPr>
                <w:color w:val="15233F"/>
                <w:sz w:val="18"/>
              </w:rPr>
              <w:t>Cấp phát khoa/bệnh nhân + BHYT</w:t>
            </w:r>
          </w:p>
        </w:tc>
        <w:tc>
          <w:tcPr>
            <w:tcW w:type="dxa" w:w="2880"/>
          </w:tcPr>
          <w:p>
            <w:r/>
            <w:r>
              <w:rPr>
                <w:color w:val="15233F"/>
                <w:sz w:val="18"/>
              </w:rPr>
              <w:t>Bán hàng, soạn hàng, bàn giao, nghiệm thu</w:t>
            </w:r>
          </w:p>
        </w:tc>
      </w:tr>
      <w:tr>
        <w:tc>
          <w:tcPr>
            <w:tcW w:type="dxa" w:w="2880"/>
          </w:tcPr>
          <w:p>
            <w:r/>
            <w:r>
              <w:rPr>
                <w:b/>
                <w:color w:val="15233F"/>
                <w:sz w:val="18"/>
              </w:rPr>
              <w:t>Khách hàng</w:t>
            </w:r>
          </w:p>
        </w:tc>
        <w:tc>
          <w:tcPr>
            <w:tcW w:type="dxa" w:w="2880"/>
          </w:tcPr>
          <w:p>
            <w:r/>
            <w:r>
              <w:rPr>
                <w:color w:val="15233F"/>
                <w:sz w:val="18"/>
              </w:rPr>
              <w:t>Bệnh nhân (SC Patient)</w:t>
            </w:r>
          </w:p>
        </w:tc>
        <w:tc>
          <w:tcPr>
            <w:tcW w:type="dxa" w:w="2880"/>
          </w:tcPr>
          <w:p>
            <w:r/>
            <w:r>
              <w:rPr>
                <w:color w:val="15233F"/>
                <w:sz w:val="18"/>
              </w:rPr>
              <w:t>Doanh nghiệp (SC Customer) + Portal</w:t>
            </w:r>
          </w:p>
        </w:tc>
      </w:tr>
      <w:tr>
        <w:tc>
          <w:tcPr>
            <w:tcW w:type="dxa" w:w="2880"/>
          </w:tcPr>
          <w:p>
            <w:r/>
            <w:r>
              <w:rPr>
                <w:b/>
                <w:color w:val="15233F"/>
                <w:sz w:val="18"/>
              </w:rPr>
              <w:t>Tích hợp ngoài</w:t>
            </w:r>
          </w:p>
        </w:tc>
        <w:tc>
          <w:tcPr>
            <w:tcW w:type="dxa" w:w="2880"/>
          </w:tcPr>
          <w:p>
            <w:r/>
            <w:r>
              <w:rPr>
                <w:color w:val="15233F"/>
                <w:sz w:val="18"/>
              </w:rPr>
              <w:t>HIS/EMR, Cổng BHYT</w:t>
            </w:r>
          </w:p>
        </w:tc>
        <w:tc>
          <w:tcPr>
            <w:tcW w:type="dxa" w:w="2880"/>
          </w:tcPr>
          <w:p>
            <w:r/>
            <w:r>
              <w:rPr>
                <w:color w:val="15233F"/>
                <w:sz w:val="18"/>
              </w:rPr>
              <w:t>Bỏ hết; thêm Portal + in nhãn barcode</w:t>
            </w:r>
          </w:p>
        </w:tc>
      </w:tr>
      <w:tr>
        <w:tc>
          <w:tcPr>
            <w:tcW w:type="dxa" w:w="2880"/>
          </w:tcPr>
          <w:p>
            <w:r/>
            <w:r>
              <w:rPr>
                <w:b/>
                <w:color w:val="15233F"/>
                <w:sz w:val="18"/>
              </w:rPr>
              <w:t>Kế toán</w:t>
            </w:r>
          </w:p>
        </w:tc>
        <w:tc>
          <w:tcPr>
            <w:tcW w:type="dxa" w:w="2880"/>
          </w:tcPr>
          <w:p>
            <w:r/>
            <w:r>
              <w:rPr>
                <w:color w:val="15233F"/>
                <w:sz w:val="18"/>
              </w:rPr>
              <w:t>Phải trả (mua)</w:t>
            </w:r>
          </w:p>
        </w:tc>
        <w:tc>
          <w:tcPr>
            <w:tcW w:type="dxa" w:w="2880"/>
          </w:tcPr>
          <w:p>
            <w:r/>
            <w:r>
              <w:rPr>
                <w:color w:val="15233F"/>
                <w:sz w:val="18"/>
              </w:rPr>
              <w:t xml:space="preserve">Phải trả </w:t>
            </w:r>
            <w:r>
              <w:rPr>
                <w:b/>
                <w:color w:val="15233F"/>
                <w:sz w:val="18"/>
              </w:rPr>
              <w:t>+ phải thu</w:t>
            </w:r>
            <w:r>
              <w:rPr>
                <w:color w:val="15233F"/>
                <w:sz w:val="18"/>
              </w:rPr>
              <w:t xml:space="preserve"> (công nợ khách)</w:t>
            </w:r>
          </w:p>
        </w:tc>
      </w:tr>
      <w:tr>
        <w:tc>
          <w:tcPr>
            <w:tcW w:type="dxa" w:w="2880"/>
          </w:tcPr>
          <w:p>
            <w:r/>
            <w:r>
              <w:rPr>
                <w:b/>
                <w:color w:val="15233F"/>
                <w:sz w:val="18"/>
              </w:rPr>
              <w:t>Số phân hệ</w:t>
            </w:r>
          </w:p>
        </w:tc>
        <w:tc>
          <w:tcPr>
            <w:tcW w:type="dxa" w:w="2880"/>
          </w:tcPr>
          <w:p>
            <w:r/>
            <w:r>
              <w:rPr>
                <w:color w:val="15233F"/>
                <w:sz w:val="18"/>
              </w:rPr>
              <w:t>11 (M1–M11)</w:t>
            </w:r>
          </w:p>
        </w:tc>
        <w:tc>
          <w:tcPr>
            <w:tcW w:type="dxa" w:w="2880"/>
          </w:tcPr>
          <w:p>
            <w:r/>
            <w:r>
              <w:rPr>
                <w:b/>
                <w:color w:val="15233F"/>
                <w:sz w:val="18"/>
              </w:rPr>
              <w:t>12</w:t>
            </w:r>
            <w:r>
              <w:rPr>
                <w:color w:val="15233F"/>
                <w:sz w:val="18"/>
              </w:rPr>
              <w:t xml:space="preserve"> (thêm M12 Portal)</w:t>
            </w:r>
          </w:p>
        </w:tc>
      </w:tr>
    </w:tbl>
    <w:p/>
    <w:p>
      <w:pPr>
        <w:pStyle w:val="Heading2"/>
      </w:pPr>
      <w:r>
        <w:rPr>
          <w:color w:val="15233F"/>
        </w:rPr>
        <w:t>1.2 Mục tiêu hệ thống</w:t>
      </w:r>
    </w:p>
    <w:p>
      <w:pPr>
        <w:pStyle w:val="ListBullet"/>
      </w:pPr>
      <w:r>
        <w:rPr>
          <w:b/>
          <w:color w:val="15233F"/>
          <w:sz w:val="21"/>
        </w:rPr>
        <w:t>Kiểm soát mua hàng theo hợp đồng khung</w:t>
      </w:r>
      <w:r>
        <w:rPr>
          <w:color w:val="15233F"/>
          <w:sz w:val="21"/>
        </w:rPr>
        <w:t>: khóa giá &amp; hạn mức số lượng/giá trị, phê duyệt nhiều cấp theo ngưỡng, thông báo email từng bước duyệt.</w:t>
      </w:r>
    </w:p>
    <w:p>
      <w:pPr>
        <w:pStyle w:val="ListBullet"/>
      </w:pPr>
      <w:r>
        <w:rPr>
          <w:b/>
          <w:color w:val="15233F"/>
          <w:sz w:val="21"/>
        </w:rPr>
        <w:t>Chất lượng &amp; an toàn lô</w:t>
      </w:r>
      <w:r>
        <w:rPr>
          <w:color w:val="15233F"/>
          <w:sz w:val="21"/>
        </w:rPr>
        <w:t>: kiểm định QC bắt buộc, quản lý hạn dùng &amp; số lô nhà cung cấp, ép xuất theo FEFO, chặn lô hết hạn/bị khóa.</w:t>
      </w:r>
    </w:p>
    <w:p>
      <w:pPr>
        <w:pStyle w:val="ListBullet"/>
      </w:pPr>
      <w:r>
        <w:rPr>
          <w:b/>
          <w:color w:val="15233F"/>
          <w:sz w:val="21"/>
        </w:rPr>
        <w:t>Tồn kho chính xác thời gian thực</w:t>
      </w:r>
      <w:r>
        <w:rPr>
          <w:color w:val="15233F"/>
          <w:sz w:val="21"/>
        </w:rPr>
        <w:t>: sổ kho tự quản (Stock Ledger) append-only, quản lý vị trí (bin), kiểm kê &amp; đối soát.</w:t>
      </w:r>
    </w:p>
    <w:p>
      <w:pPr>
        <w:pStyle w:val="ListBullet"/>
      </w:pPr>
      <w:r>
        <w:rPr>
          <w:b/>
          <w:color w:val="15233F"/>
          <w:sz w:val="21"/>
        </w:rPr>
        <w:t>Bán hàng khép kín (Order-to-Cash)</w:t>
      </w:r>
      <w:r>
        <w:rPr>
          <w:color w:val="15233F"/>
          <w:sz w:val="21"/>
        </w:rPr>
        <w:t xml:space="preserve">: từ đơn khách đến thu tiền, có bước </w:t>
      </w:r>
      <w:r>
        <w:rPr>
          <w:b/>
          <w:color w:val="15233F"/>
          <w:sz w:val="21"/>
        </w:rPr>
        <w:t>soạn hàng quét xác nhận</w:t>
      </w:r>
      <w:r>
        <w:rPr>
          <w:color w:val="15233F"/>
          <w:sz w:val="21"/>
        </w:rPr>
        <w:t>, hạch toán công nợ phải thu tự động.</w:t>
      </w:r>
    </w:p>
    <w:p>
      <w:pPr>
        <w:pStyle w:val="ListBullet"/>
      </w:pPr>
      <w:r>
        <w:rPr>
          <w:b/>
          <w:color w:val="15233F"/>
          <w:sz w:val="21"/>
        </w:rPr>
        <w:t>Truy xuất &amp; thu hồi</w:t>
      </w:r>
      <w:r>
        <w:rPr>
          <w:color w:val="15233F"/>
          <w:sz w:val="21"/>
        </w:rPr>
        <w:t>: truy vết một lô đến tận khách hàng đã mua; phát lệnh thu hồi có kiểm soát.</w:t>
      </w:r>
    </w:p>
    <w:p>
      <w:pPr>
        <w:pStyle w:val="ListBullet"/>
      </w:pPr>
      <w:r>
        <w:rPr>
          <w:b/>
          <w:color w:val="15233F"/>
          <w:sz w:val="21"/>
        </w:rPr>
        <w:t>Tự phục vụ cho khách</w:t>
      </w:r>
      <w:r>
        <w:rPr>
          <w:color w:val="15233F"/>
          <w:sz w:val="21"/>
        </w:rPr>
        <w:t>: cổng đặt hàng, theo dõi đơn, tự nghiệm thu, tải chứng từ — với cô lập dữ liệu tuyệt đối giữa các khách.</w:t>
      </w:r>
    </w:p>
    <w:p>
      <w:pPr>
        <w:pStyle w:val="ListBullet"/>
      </w:pPr>
      <w:r>
        <w:rPr>
          <w:b/>
          <w:color w:val="15233F"/>
          <w:sz w:val="21"/>
        </w:rPr>
        <w:t>Điều hành theo dữ liệu</w:t>
      </w:r>
      <w:r>
        <w:rPr>
          <w:color w:val="15233F"/>
          <w:sz w:val="21"/>
        </w:rPr>
        <w:t>: KPI, cảnh báo chủ động đa kênh, dashboard theo vai trò.</w:t>
      </w:r>
    </w:p>
    <w:p>
      <w:pPr>
        <w:pStyle w:val="Heading2"/>
      </w:pPr>
      <w:r>
        <w:rPr>
          <w:color w:val="15233F"/>
        </w:rPr>
        <w:t>1.3 Nguyên tắc thiết kế nền tảng</w:t>
      </w:r>
    </w:p>
    <w:p>
      <w:pPr>
        <w:pStyle w:val="ListBullet"/>
      </w:pPr>
      <w:r>
        <w:rPr>
          <w:b/>
          <w:color w:val="15233F"/>
          <w:sz w:val="21"/>
        </w:rPr>
        <w:t>Frappe thuần, không phụ thuộc ERPNext</w:t>
      </w:r>
      <w:r>
        <w:rPr>
          <w:color w:val="15233F"/>
          <w:sz w:val="21"/>
        </w:rPr>
        <w:t xml:space="preserve"> — mọi DocType nghiệp vụ tự xây với tiền tố </w:t>
      </w:r>
      <w:r>
        <w:rPr>
          <w:rFonts w:ascii="Consolas" w:hAnsi="Consolas"/>
          <w:color w:val="2456C9"/>
          <w:sz w:val="19"/>
        </w:rPr>
        <w:t xml:space="preserve">SC </w:t>
      </w:r>
      <w:r>
        <w:rPr>
          <w:color w:val="15233F"/>
          <w:sz w:val="21"/>
        </w:rPr>
        <w:t>.</w:t>
      </w:r>
    </w:p>
    <w:p>
      <w:pPr>
        <w:pStyle w:val="ListBullet"/>
      </w:pPr>
      <w:r>
        <w:rPr>
          <w:b/>
          <w:color w:val="15233F"/>
          <w:sz w:val="21"/>
        </w:rPr>
        <w:t>Sổ kho &amp; sổ cái tự quản</w:t>
      </w:r>
      <w:r>
        <w:rPr>
          <w:color w:val="15233F"/>
          <w:sz w:val="21"/>
        </w:rPr>
        <w:t xml:space="preserve"> — </w:t>
      </w:r>
      <w:r>
        <w:rPr>
          <w:rFonts w:ascii="Consolas" w:hAnsi="Consolas"/>
          <w:color w:val="2456C9"/>
          <w:sz w:val="19"/>
        </w:rPr>
        <w:t>SC Stock Ledger Entry</w:t>
      </w:r>
      <w:r>
        <w:rPr>
          <w:color w:val="15233F"/>
          <w:sz w:val="21"/>
        </w:rPr>
        <w:t xml:space="preserve"> và </w:t>
      </w:r>
      <w:r>
        <w:rPr>
          <w:rFonts w:ascii="Consolas" w:hAnsi="Consolas"/>
          <w:color w:val="2456C9"/>
          <w:sz w:val="19"/>
        </w:rPr>
        <w:t>SC GL Entry</w:t>
      </w:r>
      <w:r>
        <w:rPr>
          <w:color w:val="15233F"/>
          <w:sz w:val="21"/>
        </w:rPr>
        <w:t xml:space="preserve"> là hai sổ append-only; tồn kho &amp; số dư luôn tính từ sổ, không lưu cache cứng.</w:t>
      </w:r>
    </w:p>
    <w:p>
      <w:pPr>
        <w:pStyle w:val="ListBullet"/>
      </w:pPr>
      <w:r>
        <w:rPr>
          <w:b/>
          <w:color w:val="15233F"/>
          <w:sz w:val="21"/>
        </w:rPr>
        <w:t>Máy trạng thái bằng controller</w:t>
      </w:r>
      <w:r>
        <w:rPr>
          <w:color w:val="15233F"/>
          <w:sz w:val="21"/>
        </w:rPr>
        <w:t xml:space="preserve"> — luồng duyệt dùng trường </w:t>
      </w:r>
      <w:r>
        <w:rPr>
          <w:rFonts w:ascii="Consolas" w:hAnsi="Consolas"/>
          <w:color w:val="2456C9"/>
          <w:sz w:val="19"/>
        </w:rPr>
        <w:t>status</w:t>
      </w:r>
      <w:r>
        <w:rPr>
          <w:color w:val="15233F"/>
          <w:sz w:val="21"/>
        </w:rPr>
        <w:t>/</w:t>
      </w:r>
      <w:r>
        <w:rPr>
          <w:rFonts w:ascii="Consolas" w:hAnsi="Consolas"/>
          <w:color w:val="2456C9"/>
          <w:sz w:val="19"/>
        </w:rPr>
        <w:t>approval_stage</w:t>
      </w:r>
      <w:r>
        <w:rPr>
          <w:color w:val="15233F"/>
          <w:sz w:val="21"/>
        </w:rPr>
        <w:t xml:space="preserve"> + logic Python, không dùng Frappe Workflow engine.</w:t>
      </w:r>
    </w:p>
    <w:p>
      <w:pPr>
        <w:pStyle w:val="ListBullet"/>
      </w:pPr>
      <w:r>
        <w:rPr>
          <w:b/>
          <w:color w:val="15233F"/>
          <w:sz w:val="21"/>
        </w:rPr>
        <w:t>Server là nguồn sự thật</w:t>
      </w:r>
      <w:r>
        <w:rPr>
          <w:color w:val="15233F"/>
          <w:sz w:val="21"/>
        </w:rPr>
        <w:t xml:space="preserve"> — mọi giá, mọi hạn mức, mọi kiểm tra tồn/hạn/QC đều tính lại phía server; tham số client gửi lên không bao giờ được tin.</w:t>
      </w:r>
    </w:p>
    <w:p>
      <w:pPr>
        <w:pStyle w:val="ListBullet"/>
      </w:pPr>
      <w:r>
        <w:rPr>
          <w:b/>
          <w:color w:val="15233F"/>
          <w:sz w:val="21"/>
        </w:rPr>
        <w:t>"Code sống là chuẩn"</w:t>
      </w:r>
      <w:r>
        <w:rPr>
          <w:color w:val="15233F"/>
          <w:sz w:val="21"/>
        </w:rPr>
        <w:t xml:space="preserve"> — khi tài liệu lệch với hệ thống, lấy hành vi code làm chuẩn. Tài liệu này được trích xuất trực tiếp từ mã nguồn nhánh </w:t>
      </w:r>
      <w:r>
        <w:rPr>
          <w:rFonts w:ascii="Consolas" w:hAnsi="Consolas"/>
          <w:color w:val="2456C9"/>
          <w:sz w:val="19"/>
        </w:rPr>
        <w:t>feat/mvl-distributor</w:t>
      </w:r>
      <w:r>
        <w:rPr>
          <w:color w:val="15233F"/>
          <w:sz w:val="21"/>
        </w:rPr>
        <w:t>.</w:t>
      </w:r>
    </w:p>
    <w:p>
      <w:r>
        <w:br w:type="page"/>
      </w:r>
    </w:p>
    <w:p>
      <w:pPr>
        <w:pStyle w:val="Heading1"/>
      </w:pPr>
      <w:r>
        <w:rPr>
          <w:color w:val="2456C9"/>
        </w:rPr>
        <w:t>02 · Kiến trúc tổng thể</w:t>
      </w:r>
    </w:p>
    <w:p>
      <w:r>
        <w:rPr>
          <w:color w:val="15233F"/>
          <w:sz w:val="21"/>
        </w:rPr>
        <w:t xml:space="preserve">Hệ thống gồm một backend Frappe và </w:t>
      </w:r>
      <w:r>
        <w:rPr>
          <w:b/>
          <w:color w:val="15233F"/>
          <w:sz w:val="21"/>
        </w:rPr>
        <w:t>ba giao diện tách biệt</w:t>
      </w:r>
      <w:r>
        <w:rPr>
          <w:color w:val="15233F"/>
          <w:sz w:val="21"/>
        </w:rPr>
        <w:t>: SPA nội bộ cho nhân viên, cổng web riêng cho khách hàng, và trang PDA cho thiết bị cầm tay trong kho.</w:t>
      </w:r>
    </w:p>
    <w:p>
      <w:r>
        <w:rPr>
          <w:rFonts w:ascii="Consolas" w:hAnsi="Consolas"/>
          <w:color w:val="7C89A6"/>
          <w:sz w:val="17"/>
        </w:rPr>
        <w:t>flowchart TB</w:t>
        <w:br/>
        <w:t xml:space="preserve">  subgraph FE["Giao diện người dùng"]</w:t>
        <w:br/>
        <w:t xml:space="preserve">    SPA["SPA nội bộ Vue 3 / tại /supplycore/* / PWA · offline-aware"]</w:t>
        <w:br/>
        <w:t xml:space="preserve">    POR["Cổng khách /portal / web page riêng · mobile-first"]</w:t>
        <w:br/>
        <w:t xml:space="preserve">    PDA["Trang PDA /pda / thiết bị cầm tay kho"]</w:t>
        <w:br/>
        <w:t xml:space="preserve">  end</w:t>
        <w:br/>
        <w:t xml:space="preserve">  subgraph BE["Backend Frappe v15"]</w:t>
        <w:br/>
        <w:t xml:space="preserve">    API["API whitelisted / supplycore/api/*"]</w:t>
        <w:br/>
        <w:t xml:space="preserve">    CTRL["Controller nghiệp vụ / m1..m11 + doctype"]</w:t>
        <w:br/>
        <w:t xml:space="preserve">    MAIL["Email thông báo / utils/emailer"]</w:t>
        <w:br/>
        <w:t xml:space="preserve">    SLE["Sổ kho SLE / append-only"]</w:t>
        <w:br/>
        <w:t xml:space="preserve">    GL["Sổ cái GL / append-only"]</w:t>
        <w:br/>
        <w:t xml:space="preserve">    DB[("MariaDB")]</w:t>
        <w:br/>
        <w:t xml:space="preserve">  end</w:t>
        <w:br/>
        <w:t xml:space="preserve">  SPA --&gt; API</w:t>
        <w:br/>
        <w:t xml:space="preserve">  POR --&gt; API</w:t>
        <w:br/>
        <w:t xml:space="preserve">  PDA --&gt; API</w:t>
        <w:br/>
        <w:t xml:space="preserve">  API --&gt; CTRL</w:t>
        <w:br/>
        <w:t xml:space="preserve">  CTRL --&gt; SLE</w:t>
        <w:br/>
        <w:t xml:space="preserve">  CTRL --&gt; GL</w:t>
        <w:br/>
        <w:t xml:space="preserve">  CTRL --&gt; MAIL</w:t>
        <w:br/>
        <w:t xml:space="preserve">  SLE --&gt; DB</w:t>
        <w:br/>
        <w:t xml:space="preserve">  GL --&gt; DB</w:t>
        <w:br/>
        <w:t xml:space="preserve">  CTRL --&gt; DB</w:t>
      </w:r>
    </w:p>
    <w:p>
      <w:r>
        <w:rPr>
          <w:i/>
          <w:color w:val="7C89A6"/>
          <w:sz w:val="16"/>
        </w:rPr>
        <w:t>(Sơ đồ mô tả bằng cú pháp mermaid — xem bản HTML để thấy sơ đồ đồ họa.)</w:t>
      </w:r>
    </w:p>
    <w:p>
      <w:pPr>
        <w:pStyle w:val="Heading2"/>
      </w:pPr>
      <w:r>
        <w:rPr>
          <w:color w:val="15233F"/>
        </w:rPr>
        <w:t>2.1 Thành phần chính</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r>
            <w:r>
              <w:rPr>
                <w:b/>
                <w:color w:val="15233F"/>
                <w:sz w:val="18"/>
              </w:rPr>
              <w:t>Lớp</w:t>
            </w:r>
          </w:p>
        </w:tc>
        <w:tc>
          <w:tcPr>
            <w:tcW w:type="dxa" w:w="2880"/>
          </w:tcPr>
          <w:p>
            <w:r>
              <w:rPr>
                <w:b/>
              </w:rPr>
            </w:r>
            <w:r>
              <w:rPr>
                <w:b/>
                <w:color w:val="15233F"/>
                <w:sz w:val="18"/>
              </w:rPr>
              <w:t>Công nghệ</w:t>
            </w:r>
          </w:p>
        </w:tc>
        <w:tc>
          <w:tcPr>
            <w:tcW w:type="dxa" w:w="2880"/>
          </w:tcPr>
          <w:p>
            <w:r>
              <w:rPr>
                <w:b/>
              </w:rPr>
            </w:r>
            <w:r>
              <w:rPr>
                <w:b/>
                <w:color w:val="15233F"/>
                <w:sz w:val="18"/>
              </w:rPr>
              <w:t>Vai trò</w:t>
            </w:r>
          </w:p>
        </w:tc>
      </w:tr>
      <w:tr>
        <w:tc>
          <w:tcPr>
            <w:tcW w:type="dxa" w:w="2880"/>
          </w:tcPr>
          <w:p>
            <w:r/>
            <w:r>
              <w:rPr>
                <w:b/>
                <w:color w:val="15233F"/>
                <w:sz w:val="18"/>
              </w:rPr>
              <w:t>Backend</w:t>
            </w:r>
          </w:p>
        </w:tc>
        <w:tc>
          <w:tcPr>
            <w:tcW w:type="dxa" w:w="2880"/>
          </w:tcPr>
          <w:p>
            <w:r/>
            <w:r>
              <w:rPr>
                <w:color w:val="15233F"/>
                <w:sz w:val="18"/>
              </w:rPr>
              <w:t>Frappe v15, Python 3.11, MariaDB 10.6, Redis 7</w:t>
            </w:r>
          </w:p>
        </w:tc>
        <w:tc>
          <w:tcPr>
            <w:tcW w:type="dxa" w:w="2880"/>
          </w:tcPr>
          <w:p>
            <w:r/>
            <w:r>
              <w:rPr>
                <w:color w:val="15233F"/>
                <w:sz w:val="18"/>
              </w:rPr>
              <w:t>DocType nghiệp vụ, controller, ~100 API whitelisted, sổ kho/sổ cái, scheduler, email.</w:t>
            </w:r>
          </w:p>
        </w:tc>
      </w:tr>
      <w:tr>
        <w:tc>
          <w:tcPr>
            <w:tcW w:type="dxa" w:w="2880"/>
          </w:tcPr>
          <w:p>
            <w:r/>
            <w:r>
              <w:rPr>
                <w:b/>
                <w:color w:val="15233F"/>
                <w:sz w:val="18"/>
              </w:rPr>
              <w:t>SPA nội bộ</w:t>
            </w:r>
          </w:p>
        </w:tc>
        <w:tc>
          <w:tcPr>
            <w:tcW w:type="dxa" w:w="2880"/>
          </w:tcPr>
          <w:p>
            <w:r/>
            <w:r>
              <w:rPr>
                <w:color w:val="15233F"/>
                <w:sz w:val="18"/>
              </w:rPr>
              <w:t>Vue 3 + Vite, Pinia, Vue Router, Tailwind</w:t>
            </w:r>
          </w:p>
        </w:tc>
        <w:tc>
          <w:tcPr>
            <w:tcW w:type="dxa" w:w="2880"/>
          </w:tcPr>
          <w:p>
            <w:r/>
            <w:r>
              <w:rPr>
                <w:color w:val="15233F"/>
                <w:sz w:val="18"/>
              </w:rPr>
              <w:t xml:space="preserve">UI cho toàn bộ nhân viên tại </w:t>
            </w:r>
            <w:r>
              <w:rPr>
                <w:rFonts w:ascii="Consolas" w:hAnsi="Consolas"/>
                <w:color w:val="2456C9"/>
                <w:sz w:val="16"/>
              </w:rPr>
              <w:t>/supplycore/*</w:t>
            </w:r>
            <w:r>
              <w:rPr>
                <w:color w:val="15233F"/>
                <w:sz w:val="18"/>
              </w:rPr>
              <w:t xml:space="preserve">; </w:t>
            </w:r>
            <w:r>
              <w:rPr>
                <w:b/>
                <w:color w:val="15233F"/>
                <w:sz w:val="18"/>
              </w:rPr>
              <w:t>không dùng Frappe Desk</w:t>
            </w:r>
            <w:r>
              <w:rPr>
                <w:color w:val="15233F"/>
                <w:sz w:val="18"/>
              </w:rPr>
              <w:t xml:space="preserve">. Build bằng </w:t>
            </w:r>
            <w:r>
              <w:rPr>
                <w:rFonts w:ascii="Consolas" w:hAnsi="Consolas"/>
                <w:color w:val="2456C9"/>
                <w:sz w:val="16"/>
              </w:rPr>
              <w:t>yarn build</w:t>
            </w:r>
            <w:r>
              <w:rPr>
                <w:color w:val="15233F"/>
                <w:sz w:val="18"/>
              </w:rPr>
              <w:t xml:space="preserve"> ra </w:t>
            </w:r>
            <w:r>
              <w:rPr>
                <w:rFonts w:ascii="Consolas" w:hAnsi="Consolas"/>
                <w:color w:val="2456C9"/>
                <w:sz w:val="16"/>
              </w:rPr>
              <w:t>public/frontend/</w:t>
            </w:r>
            <w:r>
              <w:rPr>
                <w:color w:val="15233F"/>
                <w:sz w:val="18"/>
              </w:rPr>
              <w:t>.</w:t>
            </w:r>
          </w:p>
        </w:tc>
      </w:tr>
      <w:tr>
        <w:tc>
          <w:tcPr>
            <w:tcW w:type="dxa" w:w="2880"/>
          </w:tcPr>
          <w:p>
            <w:r/>
            <w:r>
              <w:rPr>
                <w:b/>
                <w:color w:val="15233F"/>
                <w:sz w:val="18"/>
              </w:rPr>
              <w:t>Cổng khách</w:t>
            </w:r>
          </w:p>
        </w:tc>
        <w:tc>
          <w:tcPr>
            <w:tcW w:type="dxa" w:w="2880"/>
          </w:tcPr>
          <w:p>
            <w:r/>
            <w:r>
              <w:rPr>
                <w:color w:val="15233F"/>
                <w:sz w:val="18"/>
              </w:rPr>
              <w:t>Frappe web page (</w:t>
            </w:r>
            <w:r>
              <w:rPr>
                <w:rFonts w:ascii="Consolas" w:hAnsi="Consolas"/>
                <w:color w:val="2456C9"/>
                <w:sz w:val="16"/>
              </w:rPr>
              <w:t>www/portal</w:t>
            </w:r>
            <w:r>
              <w:rPr>
                <w:color w:val="15233F"/>
                <w:sz w:val="18"/>
              </w:rPr>
              <w:t>)</w:t>
            </w:r>
          </w:p>
        </w:tc>
        <w:tc>
          <w:tcPr>
            <w:tcW w:type="dxa" w:w="2880"/>
          </w:tcPr>
          <w:p>
            <w:r/>
            <w:r>
              <w:rPr>
                <w:color w:val="15233F"/>
                <w:sz w:val="18"/>
              </w:rPr>
              <w:t xml:space="preserve">Trang mobile-first riêng; khách tiêu thụ dữ liệu qua </w:t>
            </w:r>
            <w:r>
              <w:rPr>
                <w:rFonts w:ascii="Consolas" w:hAnsi="Consolas"/>
                <w:color w:val="2456C9"/>
                <w:sz w:val="16"/>
              </w:rPr>
              <w:t>api/portal.py</w:t>
            </w:r>
            <w:r>
              <w:rPr>
                <w:color w:val="15233F"/>
                <w:sz w:val="18"/>
              </w:rPr>
              <w:t xml:space="preserve"> với cô lập theo từng khách.</w:t>
            </w:r>
          </w:p>
        </w:tc>
      </w:tr>
      <w:tr>
        <w:tc>
          <w:tcPr>
            <w:tcW w:type="dxa" w:w="2880"/>
          </w:tcPr>
          <w:p>
            <w:r/>
            <w:r>
              <w:rPr>
                <w:b/>
                <w:color w:val="15233F"/>
                <w:sz w:val="18"/>
              </w:rPr>
              <w:t>Trang PDA</w:t>
            </w:r>
          </w:p>
        </w:tc>
        <w:tc>
          <w:tcPr>
            <w:tcW w:type="dxa" w:w="2880"/>
          </w:tcPr>
          <w:p>
            <w:r/>
            <w:r>
              <w:rPr>
                <w:color w:val="15233F"/>
                <w:sz w:val="18"/>
              </w:rPr>
              <w:t>Frappe web page (</w:t>
            </w:r>
            <w:r>
              <w:rPr>
                <w:rFonts w:ascii="Consolas" w:hAnsi="Consolas"/>
                <w:color w:val="2456C9"/>
                <w:sz w:val="16"/>
              </w:rPr>
              <w:t>www/pda</w:t>
            </w:r>
            <w:r>
              <w:rPr>
                <w:color w:val="15233F"/>
                <w:sz w:val="18"/>
              </w:rPr>
              <w:t>)</w:t>
            </w:r>
          </w:p>
        </w:tc>
        <w:tc>
          <w:tcPr>
            <w:tcW w:type="dxa" w:w="2880"/>
          </w:tcPr>
          <w:p>
            <w:r/>
            <w:r>
              <w:rPr>
                <w:color w:val="15233F"/>
                <w:sz w:val="18"/>
              </w:rPr>
              <w:t>Giao diện tối giản cho máy quét cầm tay (nhập kho, putaway, kiểm kê).</w:t>
            </w:r>
          </w:p>
        </w:tc>
      </w:tr>
      <w:tr>
        <w:tc>
          <w:tcPr>
            <w:tcW w:type="dxa" w:w="2880"/>
          </w:tcPr>
          <w:p>
            <w:r/>
            <w:r>
              <w:rPr>
                <w:b/>
                <w:color w:val="15233F"/>
                <w:sz w:val="18"/>
              </w:rPr>
              <w:t>PWA</w:t>
            </w:r>
          </w:p>
        </w:tc>
        <w:tc>
          <w:tcPr>
            <w:tcW w:type="dxa" w:w="2880"/>
          </w:tcPr>
          <w:p>
            <w:r/>
            <w:r>
              <w:rPr>
                <w:color w:val="15233F"/>
                <w:sz w:val="18"/>
              </w:rPr>
              <w:t>vite-plugin-pwa (Workbox)</w:t>
            </w:r>
          </w:p>
        </w:tc>
        <w:tc>
          <w:tcPr>
            <w:tcW w:type="dxa" w:w="2880"/>
          </w:tcPr>
          <w:p>
            <w:r/>
            <w:r>
              <w:rPr>
                <w:color w:val="15233F"/>
                <w:sz w:val="18"/>
              </w:rPr>
              <w:t xml:space="preserve">Cài như app (standalone), service worker phục vụ ở gốc </w:t>
            </w:r>
            <w:r>
              <w:rPr>
                <w:rFonts w:ascii="Consolas" w:hAnsi="Consolas"/>
                <w:color w:val="2456C9"/>
                <w:sz w:val="16"/>
              </w:rPr>
              <w:t>/sw.js</w:t>
            </w:r>
            <w:r>
              <w:rPr>
                <w:color w:val="15233F"/>
                <w:sz w:val="18"/>
              </w:rPr>
              <w:t xml:space="preserve"> (scope </w:t>
            </w:r>
            <w:r>
              <w:rPr>
                <w:rFonts w:ascii="Consolas" w:hAnsi="Consolas"/>
                <w:color w:val="2456C9"/>
                <w:sz w:val="16"/>
              </w:rPr>
              <w:t>/supplycore</w:t>
            </w:r>
            <w:r>
              <w:rPr>
                <w:color w:val="15233F"/>
                <w:sz w:val="18"/>
              </w:rPr>
              <w:t>); shell NetworkFirst, API NetworkOnly.</w:t>
            </w:r>
          </w:p>
        </w:tc>
      </w:tr>
    </w:tbl>
    <w:p/>
    <w:p>
      <w:pPr>
        <w:spacing w:before="160"/>
        <w:ind w:left="280"/>
      </w:pPr>
      <w:r>
        <w:rPr>
          <w:b/>
          <w:color w:val="2456C9"/>
          <w:sz w:val="20"/>
        </w:rPr>
        <w:t>Quan hệ Desk ↔ SPA</w:t>
      </w:r>
      <w:r>
        <w:br/>
      </w:r>
      <w:r>
        <w:rPr>
          <w:color w:val="15233F"/>
          <w:sz w:val="20"/>
        </w:rPr>
        <w:t xml:space="preserve">Truy cập gốc </w:t>
      </w:r>
      <w:r>
        <w:rPr>
          <w:rFonts w:ascii="Consolas" w:hAnsi="Consolas"/>
          <w:color w:val="2456C9"/>
          <w:sz w:val="18"/>
        </w:rPr>
        <w:t>/</w:t>
      </w:r>
      <w:r>
        <w:rPr>
          <w:color w:val="15233F"/>
          <w:sz w:val="20"/>
        </w:rPr>
        <w:t xml:space="preserve"> được redirect 302 sang </w:t>
      </w:r>
      <w:r>
        <w:rPr>
          <w:rFonts w:ascii="Consolas" w:hAnsi="Consolas"/>
          <w:color w:val="2456C9"/>
          <w:sz w:val="18"/>
        </w:rPr>
        <w:t>/supplycore/</w:t>
      </w:r>
      <w:r>
        <w:rPr>
          <w:color w:val="15233F"/>
          <w:sz w:val="20"/>
        </w:rPr>
        <w:t xml:space="preserve"> — người dùng không bao giờ thấy Frappe Desk mặc định. Vai trò khách (</w:t>
      </w:r>
      <w:r>
        <w:rPr>
          <w:rFonts w:ascii="Consolas" w:hAnsi="Consolas"/>
          <w:color w:val="2456C9"/>
          <w:sz w:val="18"/>
        </w:rPr>
        <w:t>SC Customer Portal</w:t>
      </w:r>
      <w:r>
        <w:rPr>
          <w:color w:val="15233F"/>
          <w:sz w:val="20"/>
        </w:rPr>
        <w:t xml:space="preserve">) có </w:t>
      </w:r>
      <w:r>
        <w:rPr>
          <w:rFonts w:ascii="Consolas" w:hAnsi="Consolas"/>
          <w:color w:val="2456C9"/>
          <w:sz w:val="18"/>
        </w:rPr>
        <w:t>desk_access=0</w:t>
      </w:r>
      <w:r>
        <w:rPr>
          <w:color w:val="15233F"/>
          <w:sz w:val="20"/>
        </w:rPr>
        <w:t xml:space="preserve"> nên chỉ là Website User, không vào Desk.</w:t>
      </w:r>
    </w:p>
    <w:p>
      <w:r>
        <w:br w:type="page"/>
      </w:r>
    </w:p>
    <w:p>
      <w:pPr>
        <w:pStyle w:val="Heading1"/>
      </w:pPr>
      <w:r>
        <w:rPr>
          <w:color w:val="2456C9"/>
        </w:rPr>
        <w:t>03 · Chuỗi giá trị end-to-end</w:t>
      </w:r>
    </w:p>
    <w:p>
      <w:r>
        <w:rPr>
          <w:color w:val="15233F"/>
          <w:sz w:val="21"/>
        </w:rPr>
        <w:t xml:space="preserve">SupplyCore MVL vận hành hai dòng chảy lớn, gặp nhau tại kho: </w:t>
      </w:r>
      <w:r>
        <w:rPr>
          <w:b/>
          <w:color w:val="15233F"/>
          <w:sz w:val="21"/>
        </w:rPr>
        <w:t>Mua-đến-Trả (Procure-to-Pay)</w:t>
      </w:r>
      <w:r>
        <w:rPr>
          <w:color w:val="15233F"/>
          <w:sz w:val="21"/>
        </w:rPr>
        <w:t xml:space="preserve"> ở đầu vào và </w:t>
      </w:r>
      <w:r>
        <w:rPr>
          <w:b/>
          <w:color w:val="15233F"/>
          <w:sz w:val="21"/>
        </w:rPr>
        <w:t>Đặt-đến-Thu (Order-to-Cash)</w:t>
      </w:r>
      <w:r>
        <w:rPr>
          <w:color w:val="15233F"/>
          <w:sz w:val="21"/>
        </w:rPr>
        <w:t xml:space="preserve"> ở đầu ra.</w:t>
      </w:r>
    </w:p>
    <w:p>
      <w:r>
        <w:rPr>
          <w:rFonts w:ascii="Consolas" w:hAnsi="Consolas"/>
          <w:color w:val="7C89A6"/>
          <w:sz w:val="17"/>
        </w:rPr>
        <w:t>flowchart LR</w:t>
        <w:br/>
        <w:t xml:space="preserve">  subgraph P2P["Procure-to-Pay · đầu vào"]</w:t>
        <w:br/>
        <w:t xml:space="preserve">    direction LR</w:t>
        <w:br/>
        <w:t xml:space="preserve">    FC["Hợp đồng khung / NCC"] --&gt; RO["Lệnh gọi hàng"]</w:t>
        <w:br/>
        <w:t xml:space="preserve">    RO --&gt; PO["Đơn mua PO"]</w:t>
        <w:br/>
        <w:t xml:space="preserve">    PP["Kế hoạch mua"] -.-&gt; MR["Yêu cầu mua"] -.-&gt; PO</w:t>
        <w:br/>
        <w:t xml:space="preserve">    PO --&gt; PR["Phiếu nhập PR"]</w:t>
        <w:br/>
        <w:t xml:space="preserve">    PR --&gt; QC["Kiểm định QC"]</w:t>
        <w:br/>
        <w:t xml:space="preserve">    PR --&gt; PI["Hóa đơn NCC"]</w:t>
        <w:br/>
        <w:t xml:space="preserve">    PI --&gt; PE["Thanh toán NCC"]</w:t>
        <w:br/>
        <w:t xml:space="preserve">  end</w:t>
        <w:br/>
        <w:t xml:space="preserve">  QC --&gt; WH[("Kho / Batch · Bin · SLE")]</w:t>
        <w:br/>
        <w:t xml:space="preserve">  PR --&gt; WH</w:t>
        <w:br/>
        <w:t xml:space="preserve">  subgraph O2C["Order-to-Cash · đầu ra"]</w:t>
        <w:br/>
        <w:t xml:space="preserve">    direction LR</w:t>
        <w:br/>
        <w:t xml:space="preserve">    SFC["HĐ khung bán"] --&gt; SO["Đơn hàng / khách"]</w:t>
        <w:br/>
        <w:t xml:space="preserve">    SO --&gt; DN["Phiếu giao / soạn hàng + FEFO"]</w:t>
        <w:br/>
        <w:t xml:space="preserve">    DN --&gt; AR["Nghiệm thu"]</w:t>
        <w:br/>
        <w:t xml:space="preserve">    AR --&gt; SI["Hóa đơn bán"]</w:t>
        <w:br/>
        <w:t xml:space="preserve">    SI --&gt; SR["Thu tiền"]</w:t>
        <w:br/>
        <w:t xml:space="preserve">  end</w:t>
        <w:br/>
        <w:t xml:space="preserve">  WH --&gt; DN</w:t>
      </w:r>
    </w:p>
    <w:p>
      <w:r>
        <w:rPr>
          <w:i/>
          <w:color w:val="7C89A6"/>
          <w:sz w:val="16"/>
        </w:rPr>
        <w:t>(Sơ đồ mô tả bằng cú pháp mermaid — xem bản HTML để thấy sơ đồ đồ họa.)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color w:val="15233F"/>
                <w:sz w:val="18"/>
              </w:rPr>
              <w:t>Giai đoạn</w:t>
            </w:r>
          </w:p>
        </w:tc>
        <w:tc>
          <w:tcPr>
            <w:tcW w:type="dxa" w:w="2160"/>
          </w:tcPr>
          <w:p>
            <w:r>
              <w:rPr>
                <w:b/>
              </w:rPr>
            </w:r>
            <w:r>
              <w:rPr>
                <w:b/>
                <w:color w:val="15233F"/>
                <w:sz w:val="18"/>
              </w:rPr>
              <w:t>Phân hệ</w:t>
            </w:r>
          </w:p>
        </w:tc>
        <w:tc>
          <w:tcPr>
            <w:tcW w:type="dxa" w:w="2160"/>
          </w:tcPr>
          <w:p>
            <w:r>
              <w:rPr>
                <w:b/>
              </w:rPr>
            </w:r>
            <w:r>
              <w:rPr>
                <w:b/>
                <w:color w:val="15233F"/>
                <w:sz w:val="18"/>
              </w:rPr>
              <w:t>Chứng từ chính</w:t>
            </w:r>
          </w:p>
        </w:tc>
        <w:tc>
          <w:tcPr>
            <w:tcW w:type="dxa" w:w="2160"/>
          </w:tcPr>
          <w:p>
            <w:r>
              <w:rPr>
                <w:b/>
              </w:rPr>
            </w:r>
            <w:r>
              <w:rPr>
                <w:b/>
                <w:color w:val="15233F"/>
                <w:sz w:val="18"/>
              </w:rPr>
              <w:t>Kết quả</w:t>
            </w:r>
          </w:p>
        </w:tc>
      </w:tr>
      <w:tr>
        <w:tc>
          <w:tcPr>
            <w:tcW w:type="dxa" w:w="2160"/>
          </w:tcPr>
          <w:p>
            <w:r/>
            <w:r>
              <w:rPr>
                <w:b/>
                <w:color w:val="15233F"/>
                <w:sz w:val="18"/>
              </w:rPr>
              <w:t>1. Chiến lược nguồn hàng</w:t>
            </w:r>
          </w:p>
        </w:tc>
        <w:tc>
          <w:tcPr>
            <w:tcW w:type="dxa" w:w="2160"/>
          </w:tcPr>
          <w:p>
            <w:r/>
            <w:r>
              <w:rPr>
                <w:color w:val="15233F"/>
                <w:sz w:val="18"/>
              </w:rPr>
              <w:t>M1</w:t>
            </w:r>
          </w:p>
        </w:tc>
        <w:tc>
          <w:tcPr>
            <w:tcW w:type="dxa" w:w="2160"/>
          </w:tcPr>
          <w:p>
            <w:r/>
            <w:r>
              <w:rPr>
                <w:color w:val="15233F"/>
                <w:sz w:val="18"/>
              </w:rPr>
              <w:t>Framework Contract → Release Order</w:t>
            </w:r>
          </w:p>
        </w:tc>
        <w:tc>
          <w:tcPr>
            <w:tcW w:type="dxa" w:w="2160"/>
          </w:tcPr>
          <w:p>
            <w:r/>
            <w:r>
              <w:rPr>
                <w:color w:val="15233F"/>
                <w:sz w:val="18"/>
              </w:rPr>
              <w:t>Khóa giá &amp; hạn mức với NCC</w:t>
            </w:r>
          </w:p>
        </w:tc>
      </w:tr>
      <w:tr>
        <w:tc>
          <w:tcPr>
            <w:tcW w:type="dxa" w:w="2160"/>
          </w:tcPr>
          <w:p>
            <w:r/>
            <w:r>
              <w:rPr>
                <w:b/>
                <w:color w:val="15233F"/>
                <w:sz w:val="18"/>
              </w:rPr>
              <w:t>2. Lập kế hoạch &amp; mua</w:t>
            </w:r>
          </w:p>
        </w:tc>
        <w:tc>
          <w:tcPr>
            <w:tcW w:type="dxa" w:w="2160"/>
          </w:tcPr>
          <w:p>
            <w:r/>
            <w:r>
              <w:rPr>
                <w:color w:val="15233F"/>
                <w:sz w:val="18"/>
              </w:rPr>
              <w:t>M2</w:t>
            </w:r>
          </w:p>
        </w:tc>
        <w:tc>
          <w:tcPr>
            <w:tcW w:type="dxa" w:w="2160"/>
          </w:tcPr>
          <w:p>
            <w:r/>
            <w:r>
              <w:rPr>
                <w:color w:val="15233F"/>
                <w:sz w:val="18"/>
              </w:rPr>
              <w:t>Procurement Plan → Material Request → Purchase Order</w:t>
            </w:r>
          </w:p>
        </w:tc>
        <w:tc>
          <w:tcPr>
            <w:tcW w:type="dxa" w:w="2160"/>
          </w:tcPr>
          <w:p>
            <w:r/>
            <w:r>
              <w:rPr>
                <w:color w:val="15233F"/>
                <w:sz w:val="18"/>
              </w:rPr>
              <w:t>Đơn mua đã duyệt</w:t>
            </w:r>
          </w:p>
        </w:tc>
      </w:tr>
      <w:tr>
        <w:tc>
          <w:tcPr>
            <w:tcW w:type="dxa" w:w="2160"/>
          </w:tcPr>
          <w:p>
            <w:r/>
            <w:r>
              <w:rPr>
                <w:b/>
                <w:color w:val="15233F"/>
                <w:sz w:val="18"/>
              </w:rPr>
              <w:t>3. Nhận &amp; kiểm định</w:t>
            </w:r>
          </w:p>
        </w:tc>
        <w:tc>
          <w:tcPr>
            <w:tcW w:type="dxa" w:w="2160"/>
          </w:tcPr>
          <w:p>
            <w:r/>
            <w:r>
              <w:rPr>
                <w:color w:val="15233F"/>
                <w:sz w:val="18"/>
              </w:rPr>
              <w:t>M3</w:t>
            </w:r>
          </w:p>
        </w:tc>
        <w:tc>
          <w:tcPr>
            <w:tcW w:type="dxa" w:w="2160"/>
          </w:tcPr>
          <w:p>
            <w:r/>
            <w:r>
              <w:rPr>
                <w:color w:val="15233F"/>
                <w:sz w:val="18"/>
              </w:rPr>
              <w:t>Purchase Receipt → Quality Inspection</w:t>
            </w:r>
          </w:p>
        </w:tc>
        <w:tc>
          <w:tcPr>
            <w:tcW w:type="dxa" w:w="2160"/>
          </w:tcPr>
          <w:p>
            <w:r/>
            <w:r>
              <w:rPr>
                <w:color w:val="15233F"/>
                <w:sz w:val="18"/>
              </w:rPr>
              <w:t>Hàng nhập kho, lô có kết quả QC + số lô NCC</w:t>
            </w:r>
          </w:p>
        </w:tc>
      </w:tr>
      <w:tr>
        <w:tc>
          <w:tcPr>
            <w:tcW w:type="dxa" w:w="2160"/>
          </w:tcPr>
          <w:p>
            <w:r/>
            <w:r>
              <w:rPr>
                <w:b/>
                <w:color w:val="15233F"/>
                <w:sz w:val="18"/>
              </w:rPr>
              <w:t>4. Lưu kho &amp; quản lý lô</w:t>
            </w:r>
          </w:p>
        </w:tc>
        <w:tc>
          <w:tcPr>
            <w:tcW w:type="dxa" w:w="2160"/>
          </w:tcPr>
          <w:p>
            <w:r/>
            <w:r>
              <w:rPr>
                <w:color w:val="15233F"/>
                <w:sz w:val="18"/>
              </w:rPr>
              <w:t>M4·M5</w:t>
            </w:r>
          </w:p>
        </w:tc>
        <w:tc>
          <w:tcPr>
            <w:tcW w:type="dxa" w:w="2160"/>
          </w:tcPr>
          <w:p>
            <w:r/>
            <w:r>
              <w:rPr>
                <w:color w:val="15233F"/>
                <w:sz w:val="18"/>
              </w:rPr>
              <w:t>Batch · Bin Location · Stock Ledger</w:t>
            </w:r>
          </w:p>
        </w:tc>
        <w:tc>
          <w:tcPr>
            <w:tcW w:type="dxa" w:w="2160"/>
          </w:tcPr>
          <w:p>
            <w:r/>
            <w:r>
              <w:rPr>
                <w:color w:val="15233F"/>
                <w:sz w:val="18"/>
              </w:rPr>
              <w:t>Tồn kho thời gian thực theo lô/vị trí</w:t>
            </w:r>
          </w:p>
        </w:tc>
      </w:tr>
      <w:tr>
        <w:tc>
          <w:tcPr>
            <w:tcW w:type="dxa" w:w="2160"/>
          </w:tcPr>
          <w:p>
            <w:r/>
            <w:r>
              <w:rPr>
                <w:b/>
                <w:color w:val="15233F"/>
                <w:sz w:val="18"/>
              </w:rPr>
              <w:t>5. Bán, soạn hàng &amp; giao</w:t>
            </w:r>
          </w:p>
        </w:tc>
        <w:tc>
          <w:tcPr>
            <w:tcW w:type="dxa" w:w="2160"/>
          </w:tcPr>
          <w:p>
            <w:r/>
            <w:r>
              <w:rPr>
                <w:color w:val="15233F"/>
                <w:sz w:val="18"/>
              </w:rPr>
              <w:t>M7</w:t>
            </w:r>
          </w:p>
        </w:tc>
        <w:tc>
          <w:tcPr>
            <w:tcW w:type="dxa" w:w="2160"/>
          </w:tcPr>
          <w:p>
            <w:r/>
            <w:r>
              <w:rPr>
                <w:color w:val="15233F"/>
                <w:sz w:val="18"/>
              </w:rPr>
              <w:t>Sales Order → Delivery Note (soạn hàng + FEFO) → Acceptance</w:t>
            </w:r>
          </w:p>
        </w:tc>
        <w:tc>
          <w:tcPr>
            <w:tcW w:type="dxa" w:w="2160"/>
          </w:tcPr>
          <w:p>
            <w:r/>
            <w:r>
              <w:rPr>
                <w:color w:val="15233F"/>
                <w:sz w:val="18"/>
              </w:rPr>
              <w:t>Hàng đến khách, có biên bản nghiệm thu</w:t>
            </w:r>
          </w:p>
        </w:tc>
      </w:tr>
      <w:tr>
        <w:tc>
          <w:tcPr>
            <w:tcW w:type="dxa" w:w="2160"/>
          </w:tcPr>
          <w:p>
            <w:r/>
            <w:r>
              <w:rPr>
                <w:b/>
                <w:color w:val="15233F"/>
                <w:sz w:val="18"/>
              </w:rPr>
              <w:t>6. Hóa đơn &amp; thu tiền</w:t>
            </w:r>
          </w:p>
        </w:tc>
        <w:tc>
          <w:tcPr>
            <w:tcW w:type="dxa" w:w="2160"/>
          </w:tcPr>
          <w:p>
            <w:r/>
            <w:r>
              <w:rPr>
                <w:color w:val="15233F"/>
                <w:sz w:val="18"/>
              </w:rPr>
              <w:t>M7·M8</w:t>
            </w:r>
          </w:p>
        </w:tc>
        <w:tc>
          <w:tcPr>
            <w:tcW w:type="dxa" w:w="2160"/>
          </w:tcPr>
          <w:p>
            <w:r/>
            <w:r>
              <w:rPr>
                <w:color w:val="15233F"/>
                <w:sz w:val="18"/>
              </w:rPr>
              <w:t>Sales Invoice → Sales Receipt</w:t>
            </w:r>
          </w:p>
        </w:tc>
        <w:tc>
          <w:tcPr>
            <w:tcW w:type="dxa" w:w="2160"/>
          </w:tcPr>
          <w:p>
            <w:r/>
            <w:r>
              <w:rPr>
                <w:color w:val="15233F"/>
                <w:sz w:val="18"/>
              </w:rPr>
              <w:t>Ghi nhận doanh thu, tất toán công nợ</w:t>
            </w:r>
          </w:p>
        </w:tc>
      </w:tr>
      <w:tr>
        <w:tc>
          <w:tcPr>
            <w:tcW w:type="dxa" w:w="2160"/>
          </w:tcPr>
          <w:p>
            <w:r/>
            <w:r>
              <w:rPr>
                <w:b/>
                <w:color w:val="15233F"/>
                <w:sz w:val="18"/>
              </w:rPr>
              <w:t>7. Kiểm soát &amp; điều hành</w:t>
            </w:r>
          </w:p>
        </w:tc>
        <w:tc>
          <w:tcPr>
            <w:tcW w:type="dxa" w:w="2160"/>
          </w:tcPr>
          <w:p>
            <w:r/>
            <w:r>
              <w:rPr>
                <w:color w:val="15233F"/>
                <w:sz w:val="18"/>
              </w:rPr>
              <w:t>M9·M10·M11</w:t>
            </w:r>
          </w:p>
        </w:tc>
        <w:tc>
          <w:tcPr>
            <w:tcW w:type="dxa" w:w="2160"/>
          </w:tcPr>
          <w:p>
            <w:r/>
            <w:r>
              <w:rPr>
                <w:color w:val="15233F"/>
                <w:sz w:val="18"/>
              </w:rPr>
              <w:t>Kiểm kê · Truy xuất · Thu hồi · KPI/Cảnh báo</w:t>
            </w:r>
          </w:p>
        </w:tc>
        <w:tc>
          <w:tcPr>
            <w:tcW w:type="dxa" w:w="2160"/>
          </w:tcPr>
          <w:p>
            <w:r/>
            <w:r>
              <w:rPr>
                <w:color w:val="15233F"/>
                <w:sz w:val="18"/>
              </w:rPr>
              <w:t>Đảm bảo chính xác, an toàn, minh bạch</w:t>
            </w:r>
          </w:p>
        </w:tc>
      </w:tr>
    </w:tbl>
    <w:p/>
    <w:p>
      <w:r>
        <w:br w:type="page"/>
      </w:r>
    </w:p>
    <w:p>
      <w:pPr>
        <w:pStyle w:val="Heading1"/>
      </w:pPr>
      <w:r>
        <w:rPr>
          <w:color w:val="2456C9"/>
        </w:rPr>
        <w:t>04 · Vai trò &amp; Phân quyền</w:t>
      </w:r>
    </w:p>
    <w:p>
      <w:pPr>
        <w:pStyle w:val="Heading2"/>
      </w:pPr>
      <w:r>
        <w:rPr>
          <w:color w:val="15233F"/>
        </w:rPr>
        <w:t>4.1 Danh sách vai trò</w:t>
      </w:r>
    </w:p>
    <w:p>
      <w:r>
        <w:rPr>
          <w:color w:val="15233F"/>
          <w:sz w:val="21"/>
        </w:rPr>
        <w:t xml:space="preserve">Cài app tạo </w:t>
      </w:r>
      <w:r>
        <w:rPr>
          <w:b/>
          <w:color w:val="15233F"/>
          <w:sz w:val="21"/>
        </w:rPr>
        <w:t>10 role</w:t>
      </w:r>
      <w:r>
        <w:rPr>
          <w:color w:val="15233F"/>
          <w:sz w:val="21"/>
        </w:rPr>
        <w:t xml:space="preserve"> mặc định (</w:t>
      </w:r>
      <w:r>
        <w:rPr>
          <w:rFonts w:ascii="Consolas" w:hAnsi="Consolas"/>
          <w:color w:val="2456C9"/>
          <w:sz w:val="19"/>
        </w:rPr>
        <w:t>install.py::DEFAULT_ROLES</w:t>
      </w:r>
      <w:r>
        <w:rPr>
          <w:color w:val="15233F"/>
          <w:sz w:val="21"/>
        </w:rPr>
        <w:t xml:space="preserve">); cộng với </w:t>
      </w:r>
      <w:r>
        <w:rPr>
          <w:rFonts w:ascii="Consolas" w:hAnsi="Consolas"/>
          <w:color w:val="2456C9"/>
          <w:sz w:val="19"/>
        </w:rPr>
        <w:t>System Manager</w:t>
      </w:r>
      <w:r>
        <w:rPr>
          <w:color w:val="15233F"/>
          <w:sz w:val="21"/>
        </w:rPr>
        <w:t xml:space="preserve"> của Frappe và nhãn </w:t>
      </w:r>
      <w:r>
        <w:rPr>
          <w:rFonts w:ascii="Consolas" w:hAnsi="Consolas"/>
          <w:color w:val="2456C9"/>
          <w:sz w:val="19"/>
        </w:rPr>
        <w:t>Khách hàng</w:t>
      </w:r>
      <w:r>
        <w:rPr>
          <w:color w:val="15233F"/>
          <w:sz w:val="21"/>
        </w:rPr>
        <w:t xml:space="preserve"> là </w:t>
      </w:r>
      <w:r>
        <w:rPr>
          <w:b/>
          <w:color w:val="15233F"/>
          <w:sz w:val="21"/>
        </w:rPr>
        <w:t>12 vai trò</w:t>
      </w:r>
      <w:r>
        <w:rPr>
          <w:color w:val="15233F"/>
          <w:sz w:val="21"/>
        </w:rPr>
        <w:t xml:space="preserve"> trong hệ thống.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color w:val="15233F"/>
                <w:sz w:val="18"/>
              </w:rPr>
              <w:t>Vai trò</w:t>
            </w:r>
          </w:p>
        </w:tc>
        <w:tc>
          <w:tcPr>
            <w:tcW w:type="dxa" w:w="2160"/>
          </w:tcPr>
          <w:p>
            <w:r>
              <w:rPr>
                <w:b/>
              </w:rPr>
            </w:r>
            <w:r>
              <w:rPr>
                <w:b/>
                <w:color w:val="15233F"/>
                <w:sz w:val="18"/>
              </w:rPr>
              <w:t>Tên tiếng Việt</w:t>
            </w:r>
          </w:p>
        </w:tc>
        <w:tc>
          <w:tcPr>
            <w:tcW w:type="dxa" w:w="2160"/>
          </w:tcPr>
          <w:p>
            <w:r>
              <w:rPr>
                <w:b/>
              </w:rPr>
            </w:r>
            <w:r>
              <w:rPr>
                <w:b/>
                <w:color w:val="15233F"/>
                <w:sz w:val="18"/>
              </w:rPr>
              <w:t>Trách nhiệm chính</w:t>
            </w:r>
          </w:p>
        </w:tc>
        <w:tc>
          <w:tcPr>
            <w:tcW w:type="dxa" w:w="2160"/>
          </w:tcPr>
          <w:p>
            <w:r>
              <w:rPr>
                <w:b/>
              </w:rPr>
            </w:r>
            <w:r>
              <w:rPr>
                <w:b/>
                <w:color w:val="15233F"/>
                <w:sz w:val="18"/>
              </w:rPr>
              <w:t>Desk</w:t>
            </w:r>
          </w:p>
        </w:tc>
      </w:tr>
      <w:tr>
        <w:tc>
          <w:tcPr>
            <w:tcW w:type="dxa" w:w="2160"/>
          </w:tcPr>
          <w:p>
            <w:r/>
            <w:r>
              <w:rPr>
                <w:rFonts w:ascii="Consolas" w:hAnsi="Consolas"/>
                <w:color w:val="2456C9"/>
                <w:sz w:val="16"/>
              </w:rPr>
              <w:t>System Manager</w:t>
            </w:r>
          </w:p>
        </w:tc>
        <w:tc>
          <w:tcPr>
            <w:tcW w:type="dxa" w:w="2160"/>
          </w:tcPr>
          <w:p>
            <w:r/>
            <w:r>
              <w:rPr>
                <w:color w:val="15233F"/>
                <w:sz w:val="18"/>
              </w:rPr>
              <w:t>Quản trị Frappe</w:t>
            </w:r>
          </w:p>
        </w:tc>
        <w:tc>
          <w:tcPr>
            <w:tcW w:type="dxa" w:w="2160"/>
          </w:tcPr>
          <w:p>
            <w:r/>
            <w:r>
              <w:rPr>
                <w:color w:val="15233F"/>
                <w:sz w:val="18"/>
              </w:rPr>
              <w:t>Siêu quyền: toàn bộ DocType/user/role, cấu hình hệ thống; không bị lọc dữ liệu.</w:t>
            </w:r>
          </w:p>
        </w:tc>
        <w:tc>
          <w:tcPr>
            <w:tcW w:type="dxa" w:w="2160"/>
          </w:tcPr>
          <w:p>
            <w:r/>
            <w:r>
              <w:rPr>
                <w:color w:val="15233F"/>
                <w:sz w:val="18"/>
              </w:rPr>
              <w:t>✓</w:t>
            </w:r>
          </w:p>
        </w:tc>
      </w:tr>
      <w:tr>
        <w:tc>
          <w:tcPr>
            <w:tcW w:type="dxa" w:w="2160"/>
          </w:tcPr>
          <w:p>
            <w:r/>
            <w:r>
              <w:rPr>
                <w:rFonts w:ascii="Consolas" w:hAnsi="Consolas"/>
                <w:color w:val="2456C9"/>
                <w:sz w:val="16"/>
              </w:rPr>
              <w:t>SupplyCore Manager</w:t>
            </w:r>
          </w:p>
        </w:tc>
        <w:tc>
          <w:tcPr>
            <w:tcW w:type="dxa" w:w="2160"/>
          </w:tcPr>
          <w:p>
            <w:r/>
            <w:r>
              <w:rPr>
                <w:color w:val="15233F"/>
                <w:sz w:val="18"/>
              </w:rPr>
              <w:t>Quản lý SupplyCore</w:t>
            </w:r>
          </w:p>
        </w:tc>
        <w:tc>
          <w:tcPr>
            <w:tcW w:type="dxa" w:w="2160"/>
          </w:tcPr>
          <w:p>
            <w:r/>
            <w:r>
              <w:rPr>
                <w:color w:val="15233F"/>
                <w:sz w:val="18"/>
              </w:rPr>
              <w:t xml:space="preserve">Duyệt HĐ khung/PO lớn, duyệt hàng loạt HĐ khung, kết luận QC, cấu hình alert/FEFO/putaway, xem mọi KPI &amp; module; là </w:t>
            </w:r>
            <w:r>
              <w:rPr>
                <w:rFonts w:ascii="Consolas" w:hAnsi="Consolas"/>
                <w:color w:val="2456C9"/>
                <w:sz w:val="16"/>
              </w:rPr>
              <w:t>is_admin</w:t>
            </w:r>
            <w:r>
              <w:rPr>
                <w:color w:val="15233F"/>
                <w:sz w:val="18"/>
              </w:rPr>
              <w:t xml:space="preserve"> phía FE.</w:t>
            </w:r>
          </w:p>
        </w:tc>
        <w:tc>
          <w:tcPr>
            <w:tcW w:type="dxa" w:w="2160"/>
          </w:tcPr>
          <w:p>
            <w:r/>
            <w:r>
              <w:rPr>
                <w:color w:val="15233F"/>
                <w:sz w:val="18"/>
              </w:rPr>
              <w:t>✓</w:t>
            </w:r>
          </w:p>
        </w:tc>
      </w:tr>
      <w:tr>
        <w:tc>
          <w:tcPr>
            <w:tcW w:type="dxa" w:w="2160"/>
          </w:tcPr>
          <w:p>
            <w:r/>
            <w:r>
              <w:rPr>
                <w:rFonts w:ascii="Consolas" w:hAnsi="Consolas"/>
                <w:color w:val="2456C9"/>
                <w:sz w:val="16"/>
              </w:rPr>
              <w:t>SupplyCore Executive</w:t>
            </w:r>
          </w:p>
        </w:tc>
        <w:tc>
          <w:tcPr>
            <w:tcW w:type="dxa" w:w="2160"/>
          </w:tcPr>
          <w:p>
            <w:r/>
            <w:r>
              <w:rPr>
                <w:color w:val="15233F"/>
                <w:sz w:val="18"/>
              </w:rPr>
              <w:t>Lãnh đạo / phê duyệt cấp cao</w:t>
            </w:r>
          </w:p>
        </w:tc>
        <w:tc>
          <w:tcPr>
            <w:tcW w:type="dxa" w:w="2160"/>
          </w:tcPr>
          <w:p>
            <w:r/>
            <w:r>
              <w:rPr>
                <w:color w:val="15233F"/>
                <w:sz w:val="18"/>
              </w:rPr>
              <w:t>Duyệt cấp 2 HĐ/PO/PE giá trị lớn; duyệt phát hành thu hồi; xem dashboard điều hành. Không tạo phiếu trực tiếp.</w:t>
            </w:r>
          </w:p>
        </w:tc>
        <w:tc>
          <w:tcPr>
            <w:tcW w:type="dxa" w:w="2160"/>
          </w:tcPr>
          <w:p>
            <w:r/>
            <w:r>
              <w:rPr>
                <w:color w:val="15233F"/>
                <w:sz w:val="18"/>
              </w:rPr>
              <w:t>✓</w:t>
            </w:r>
          </w:p>
        </w:tc>
      </w:tr>
      <w:tr>
        <w:tc>
          <w:tcPr>
            <w:tcW w:type="dxa" w:w="2160"/>
          </w:tcPr>
          <w:p>
            <w:r/>
            <w:r>
              <w:rPr>
                <w:rFonts w:ascii="Consolas" w:hAnsi="Consolas"/>
                <w:color w:val="2456C9"/>
                <w:sz w:val="16"/>
              </w:rPr>
              <w:t>SupplyCore Purchaser</w:t>
            </w:r>
          </w:p>
        </w:tc>
        <w:tc>
          <w:tcPr>
            <w:tcW w:type="dxa" w:w="2160"/>
          </w:tcPr>
          <w:p>
            <w:r/>
            <w:r>
              <w:rPr>
                <w:color w:val="15233F"/>
                <w:sz w:val="18"/>
              </w:rPr>
              <w:t>Cán bộ mua &amp; bán hàng</w:t>
            </w:r>
          </w:p>
        </w:tc>
        <w:tc>
          <w:tcPr>
            <w:tcW w:type="dxa" w:w="2160"/>
          </w:tcPr>
          <w:p>
            <w:r/>
            <w:r>
              <w:rPr>
                <w:color w:val="15233F"/>
                <w:sz w:val="18"/>
              </w:rPr>
              <w:t>Tạo MR/PO, gửi PO cho NCC; tạo Khách hàng/HĐ khung bán/Đơn hàng + duyệt đơn.</w:t>
            </w:r>
          </w:p>
        </w:tc>
        <w:tc>
          <w:tcPr>
            <w:tcW w:type="dxa" w:w="2160"/>
          </w:tcPr>
          <w:p>
            <w:r/>
            <w:r>
              <w:rPr>
                <w:color w:val="15233F"/>
                <w:sz w:val="18"/>
              </w:rPr>
              <w:t>✓</w:t>
            </w:r>
          </w:p>
        </w:tc>
      </w:tr>
      <w:tr>
        <w:tc>
          <w:tcPr>
            <w:tcW w:type="dxa" w:w="2160"/>
          </w:tcPr>
          <w:p>
            <w:r/>
            <w:r>
              <w:rPr>
                <w:rFonts w:ascii="Consolas" w:hAnsi="Consolas"/>
                <w:color w:val="2456C9"/>
                <w:sz w:val="16"/>
              </w:rPr>
              <w:t>SupplyCore Storekeeper</w:t>
            </w:r>
          </w:p>
        </w:tc>
        <w:tc>
          <w:tcPr>
            <w:tcW w:type="dxa" w:w="2160"/>
          </w:tcPr>
          <w:p>
            <w:r/>
            <w:r>
              <w:rPr>
                <w:color w:val="15233F"/>
                <w:sz w:val="18"/>
              </w:rPr>
              <w:t>Thủ kho</w:t>
            </w:r>
          </w:p>
        </w:tc>
        <w:tc>
          <w:tcPr>
            <w:tcW w:type="dxa" w:w="2160"/>
          </w:tcPr>
          <w:p>
            <w:r/>
            <w:r>
              <w:rPr>
                <w:color w:val="15233F"/>
                <w:sz w:val="18"/>
              </w:rPr>
              <w:t xml:space="preserve">Nhập PR từ PO, putaway/phân bin, chuyển kho, </w:t>
            </w:r>
            <w:r>
              <w:rPr>
                <w:b/>
                <w:color w:val="15233F"/>
                <w:sz w:val="18"/>
              </w:rPr>
              <w:t>soạn hàng &amp; quét xác nhận phiếu giao</w:t>
            </w:r>
            <w:r>
              <w:rPr>
                <w:color w:val="15233F"/>
                <w:sz w:val="18"/>
              </w:rPr>
              <w:t>, nghiệm thu; bị lọc theo kho được gán.</w:t>
            </w:r>
          </w:p>
        </w:tc>
        <w:tc>
          <w:tcPr>
            <w:tcW w:type="dxa" w:w="2160"/>
          </w:tcPr>
          <w:p>
            <w:r/>
            <w:r>
              <w:rPr>
                <w:color w:val="15233F"/>
                <w:sz w:val="18"/>
              </w:rPr>
              <w:t>✓</w:t>
            </w:r>
          </w:p>
        </w:tc>
      </w:tr>
      <w:tr>
        <w:tc>
          <w:tcPr>
            <w:tcW w:type="dxa" w:w="2160"/>
          </w:tcPr>
          <w:p>
            <w:r/>
            <w:r>
              <w:rPr>
                <w:rFonts w:ascii="Consolas" w:hAnsi="Consolas"/>
                <w:color w:val="2456C9"/>
                <w:sz w:val="16"/>
              </w:rPr>
              <w:t>Warehouse Officer</w:t>
            </w:r>
          </w:p>
        </w:tc>
        <w:tc>
          <w:tcPr>
            <w:tcW w:type="dxa" w:w="2160"/>
          </w:tcPr>
          <w:p>
            <w:r/>
            <w:r>
              <w:rPr>
                <w:color w:val="15233F"/>
                <w:sz w:val="18"/>
              </w:rPr>
              <w:t>Phụ trách kho vận hành</w:t>
            </w:r>
          </w:p>
        </w:tc>
        <w:tc>
          <w:tcPr>
            <w:tcW w:type="dxa" w:w="2160"/>
          </w:tcPr>
          <w:p>
            <w:r/>
            <w:r>
              <w:rPr>
                <w:color w:val="15233F"/>
                <w:sz w:val="18"/>
              </w:rPr>
              <w:t>Quản lý bin/putaway, hỗ trợ nhập/chuyển kho, đọc tồn thời gian thực.</w:t>
            </w:r>
          </w:p>
        </w:tc>
        <w:tc>
          <w:tcPr>
            <w:tcW w:type="dxa" w:w="2160"/>
          </w:tcPr>
          <w:p>
            <w:r/>
            <w:r>
              <w:rPr>
                <w:color w:val="15233F"/>
                <w:sz w:val="18"/>
              </w:rPr>
              <w:t>✓</w:t>
            </w:r>
          </w:p>
        </w:tc>
      </w:tr>
      <w:tr>
        <w:tc>
          <w:tcPr>
            <w:tcW w:type="dxa" w:w="2160"/>
          </w:tcPr>
          <w:p>
            <w:r/>
            <w:r>
              <w:rPr>
                <w:rFonts w:ascii="Consolas" w:hAnsi="Consolas"/>
                <w:color w:val="2456C9"/>
                <w:sz w:val="16"/>
              </w:rPr>
              <w:t>QC Officer</w:t>
            </w:r>
          </w:p>
        </w:tc>
        <w:tc>
          <w:tcPr>
            <w:tcW w:type="dxa" w:w="2160"/>
          </w:tcPr>
          <w:p>
            <w:r/>
            <w:r>
              <w:rPr>
                <w:color w:val="15233F"/>
                <w:sz w:val="18"/>
              </w:rPr>
              <w:t>Cán bộ kiểm định</w:t>
            </w:r>
          </w:p>
        </w:tc>
        <w:tc>
          <w:tcPr>
            <w:tcW w:type="dxa" w:w="2160"/>
          </w:tcPr>
          <w:p>
            <w:r/>
            <w:r>
              <w:rPr>
                <w:color w:val="15233F"/>
                <w:sz w:val="18"/>
              </w:rPr>
              <w:t xml:space="preserve">Lấy mẫu &amp; </w:t>
            </w:r>
            <w:r>
              <w:rPr>
                <w:b/>
                <w:color w:val="15233F"/>
                <w:sz w:val="18"/>
              </w:rPr>
              <w:t>kết luận QC</w:t>
            </w:r>
            <w:r>
              <w:rPr>
                <w:color w:val="15233F"/>
                <w:sz w:val="18"/>
              </w:rPr>
              <w:t xml:space="preserve"> (Accepted/Rejected/Conditional), khóa lô hỏng. (BRU-QC-002)</w:t>
            </w:r>
          </w:p>
        </w:tc>
        <w:tc>
          <w:tcPr>
            <w:tcW w:type="dxa" w:w="2160"/>
          </w:tcPr>
          <w:p>
            <w:r/>
            <w:r>
              <w:rPr>
                <w:color w:val="15233F"/>
                <w:sz w:val="18"/>
              </w:rPr>
              <w:t>✓</w:t>
            </w:r>
          </w:p>
        </w:tc>
      </w:tr>
      <w:tr>
        <w:tc>
          <w:tcPr>
            <w:tcW w:type="dxa" w:w="2160"/>
          </w:tcPr>
          <w:p>
            <w:r/>
            <w:r>
              <w:rPr>
                <w:rFonts w:ascii="Consolas" w:hAnsi="Consolas"/>
                <w:color w:val="2456C9"/>
                <w:sz w:val="16"/>
              </w:rPr>
              <w:t>SupplyCore Accountant</w:t>
            </w:r>
          </w:p>
        </w:tc>
        <w:tc>
          <w:tcPr>
            <w:tcW w:type="dxa" w:w="2160"/>
          </w:tcPr>
          <w:p>
            <w:r/>
            <w:r>
              <w:rPr>
                <w:color w:val="15233F"/>
                <w:sz w:val="18"/>
              </w:rPr>
              <w:t>Kế toán</w:t>
            </w:r>
          </w:p>
        </w:tc>
        <w:tc>
          <w:tcPr>
            <w:tcW w:type="dxa" w:w="2160"/>
          </w:tcPr>
          <w:p>
            <w:r/>
            <w:r>
              <w:rPr>
                <w:color w:val="15233F"/>
                <w:sz w:val="18"/>
              </w:rPr>
              <w:t>Hóa đơn mua (3-way match), thanh toán NCC, hóa đơn bán &amp; phiếu thu, sổ cái. Bị chặn sửa giá &amp; ghi vào kỳ khóa sổ.</w:t>
            </w:r>
          </w:p>
        </w:tc>
        <w:tc>
          <w:tcPr>
            <w:tcW w:type="dxa" w:w="2160"/>
          </w:tcPr>
          <w:p>
            <w:r/>
            <w:r>
              <w:rPr>
                <w:color w:val="15233F"/>
                <w:sz w:val="18"/>
              </w:rPr>
              <w:t>✓</w:t>
            </w:r>
          </w:p>
        </w:tc>
      </w:tr>
      <w:tr>
        <w:tc>
          <w:tcPr>
            <w:tcW w:type="dxa" w:w="2160"/>
          </w:tcPr>
          <w:p>
            <w:r/>
            <w:r>
              <w:rPr>
                <w:rFonts w:ascii="Consolas" w:hAnsi="Consolas"/>
                <w:color w:val="2456C9"/>
                <w:sz w:val="16"/>
              </w:rPr>
              <w:t>SupplyCore Auditor</w:t>
            </w:r>
          </w:p>
        </w:tc>
        <w:tc>
          <w:tcPr>
            <w:tcW w:type="dxa" w:w="2160"/>
          </w:tcPr>
          <w:p>
            <w:r/>
            <w:r>
              <w:rPr>
                <w:color w:val="15233F"/>
                <w:sz w:val="18"/>
              </w:rPr>
              <w:t>Kiểm toán</w:t>
            </w:r>
          </w:p>
        </w:tc>
        <w:tc>
          <w:tcPr>
            <w:tcW w:type="dxa" w:w="2160"/>
          </w:tcPr>
          <w:p>
            <w:r/>
            <w:r>
              <w:rPr>
                <w:b/>
                <w:color w:val="15233F"/>
                <w:sz w:val="18"/>
              </w:rPr>
              <w:t>Chỉ đọc</w:t>
            </w:r>
            <w:r>
              <w:rPr>
                <w:color w:val="15233F"/>
                <w:sz w:val="18"/>
              </w:rPr>
              <w:t xml:space="preserve"> toàn bộ dữ liệu lịch sử + audit log, xuất báo cáo.</w:t>
            </w:r>
          </w:p>
        </w:tc>
        <w:tc>
          <w:tcPr>
            <w:tcW w:type="dxa" w:w="2160"/>
          </w:tcPr>
          <w:p>
            <w:r/>
            <w:r>
              <w:rPr>
                <w:color w:val="15233F"/>
                <w:sz w:val="18"/>
              </w:rPr>
              <w:t>✓</w:t>
            </w:r>
          </w:p>
        </w:tc>
      </w:tr>
      <w:tr>
        <w:tc>
          <w:tcPr>
            <w:tcW w:type="dxa" w:w="2160"/>
          </w:tcPr>
          <w:p>
            <w:r/>
            <w:r>
              <w:rPr>
                <w:rFonts w:ascii="Consolas" w:hAnsi="Consolas"/>
                <w:color w:val="2456C9"/>
                <w:sz w:val="16"/>
              </w:rPr>
              <w:t>SupplyCore User</w:t>
            </w:r>
          </w:p>
        </w:tc>
        <w:tc>
          <w:tcPr>
            <w:tcW w:type="dxa" w:w="2160"/>
          </w:tcPr>
          <w:p>
            <w:r/>
            <w:r>
              <w:rPr>
                <w:color w:val="15233F"/>
                <w:sz w:val="18"/>
              </w:rPr>
              <w:t>Người dùng cơ bản</w:t>
            </w:r>
          </w:p>
        </w:tc>
        <w:tc>
          <w:tcPr>
            <w:tcW w:type="dxa" w:w="2160"/>
          </w:tcPr>
          <w:p>
            <w:r/>
            <w:r>
              <w:rPr>
                <w:color w:val="15233F"/>
                <w:sz w:val="18"/>
              </w:rPr>
              <w:t>Đọc master, tạo/sửa phiếu ở mức Nháp; không duyệt/submit/cấu hình.</w:t>
            </w:r>
          </w:p>
        </w:tc>
        <w:tc>
          <w:tcPr>
            <w:tcW w:type="dxa" w:w="2160"/>
          </w:tcPr>
          <w:p>
            <w:r/>
            <w:r>
              <w:rPr>
                <w:color w:val="15233F"/>
                <w:sz w:val="18"/>
              </w:rPr>
              <w:t>✓</w:t>
            </w:r>
          </w:p>
        </w:tc>
      </w:tr>
      <w:tr>
        <w:tc>
          <w:tcPr>
            <w:tcW w:type="dxa" w:w="2160"/>
          </w:tcPr>
          <w:p>
            <w:r/>
            <w:r>
              <w:rPr>
                <w:rFonts w:ascii="Consolas" w:hAnsi="Consolas"/>
                <w:color w:val="2456C9"/>
                <w:sz w:val="16"/>
              </w:rPr>
              <w:t>SC Customer Portal</w:t>
            </w:r>
          </w:p>
        </w:tc>
        <w:tc>
          <w:tcPr>
            <w:tcW w:type="dxa" w:w="2160"/>
          </w:tcPr>
          <w:p>
            <w:r/>
            <w:r>
              <w:rPr>
                <w:color w:val="15233F"/>
                <w:sz w:val="18"/>
              </w:rPr>
              <w:t>Khách hàng (chức năng)</w:t>
            </w:r>
          </w:p>
        </w:tc>
        <w:tc>
          <w:tcPr>
            <w:tcW w:type="dxa" w:w="2160"/>
          </w:tcPr>
          <w:p>
            <w:r/>
            <w:r>
              <w:rPr>
                <w:color w:val="15233F"/>
                <w:sz w:val="18"/>
              </w:rPr>
              <w:t xml:space="preserve">Vai trò gating thật của khách: cô lập dữ liệu theo customer, cho thao tác cổng. </w:t>
            </w:r>
            <w:r>
              <w:rPr>
                <w:b/>
                <w:color w:val="15233F"/>
                <w:sz w:val="18"/>
              </w:rPr>
              <w:t>Không vào Desk</w:t>
            </w:r>
            <w:r>
              <w:rPr>
                <w:color w:val="15233F"/>
                <w:sz w:val="18"/>
              </w:rPr>
              <w:t xml:space="preserve"> (</w:t>
            </w:r>
            <w:r>
              <w:rPr>
                <w:rFonts w:ascii="Consolas" w:hAnsi="Consolas"/>
                <w:color w:val="2456C9"/>
                <w:sz w:val="16"/>
              </w:rPr>
              <w:t>desk_access=0</w:t>
            </w:r>
            <w:r>
              <w:rPr>
                <w:color w:val="15233F"/>
                <w:sz w:val="18"/>
              </w:rPr>
              <w:t>).</w:t>
            </w:r>
          </w:p>
        </w:tc>
        <w:tc>
          <w:tcPr>
            <w:tcW w:type="dxa" w:w="2160"/>
          </w:tcPr>
          <w:p>
            <w:r/>
            <w:r>
              <w:rPr>
                <w:color w:val="15233F"/>
                <w:sz w:val="18"/>
              </w:rPr>
              <w:t>✗</w:t>
            </w:r>
          </w:p>
        </w:tc>
      </w:tr>
      <w:tr>
        <w:tc>
          <w:tcPr>
            <w:tcW w:type="dxa" w:w="2160"/>
          </w:tcPr>
          <w:p>
            <w:r/>
            <w:r>
              <w:rPr>
                <w:rFonts w:ascii="Consolas" w:hAnsi="Consolas"/>
                <w:color w:val="2456C9"/>
                <w:sz w:val="16"/>
              </w:rPr>
              <w:t>Khách hàng</w:t>
            </w:r>
          </w:p>
        </w:tc>
        <w:tc>
          <w:tcPr>
            <w:tcW w:type="dxa" w:w="2160"/>
          </w:tcPr>
          <w:p>
            <w:r/>
            <w:r>
              <w:rPr>
                <w:color w:val="15233F"/>
                <w:sz w:val="18"/>
              </w:rPr>
              <w:t>Khách hàng (nhãn)</w:t>
            </w:r>
          </w:p>
        </w:tc>
        <w:tc>
          <w:tcPr>
            <w:tcW w:type="dxa" w:w="2160"/>
          </w:tcPr>
          <w:p>
            <w:r/>
            <w:r>
              <w:rPr>
                <w:color w:val="15233F"/>
                <w:sz w:val="18"/>
              </w:rPr>
              <w:t xml:space="preserve">Thuần nhãn hiển thị, gán kèm role Portal; </w:t>
            </w:r>
            <w:r>
              <w:rPr>
                <w:b/>
                <w:color w:val="15233F"/>
                <w:sz w:val="18"/>
              </w:rPr>
              <w:t>không cấp quyền DocType nào</w:t>
            </w:r>
            <w:r>
              <w:rPr>
                <w:color w:val="15233F"/>
                <w:sz w:val="18"/>
              </w:rPr>
              <w:t xml:space="preserve"> (tránh rò rỉ chéo).</w:t>
            </w:r>
          </w:p>
        </w:tc>
        <w:tc>
          <w:tcPr>
            <w:tcW w:type="dxa" w:w="2160"/>
          </w:tcPr>
          <w:p>
            <w:r/>
            <w:r>
              <w:rPr>
                <w:color w:val="15233F"/>
                <w:sz w:val="18"/>
              </w:rPr>
              <w:t>✗</w:t>
            </w:r>
          </w:p>
        </w:tc>
      </w:tr>
    </w:tbl>
    <w:p/>
    <w:p>
      <w:pPr>
        <w:pStyle w:val="Heading2"/>
      </w:pPr>
      <w:r>
        <w:rPr>
          <w:color w:val="15233F"/>
        </w:rPr>
        <w:t>4.2 Persona — lăng kính UI</w:t>
      </w:r>
    </w:p>
    <w:p>
      <w:r>
        <w:rPr>
          <w:color w:val="15233F"/>
          <w:sz w:val="21"/>
        </w:rPr>
        <w:t xml:space="preserve">Phía SPA, </w:t>
      </w:r>
      <w:r>
        <w:rPr>
          <w:b/>
          <w:color w:val="15233F"/>
          <w:sz w:val="21"/>
        </w:rPr>
        <w:t>Persona</w:t>
      </w:r>
      <w:r>
        <w:rPr>
          <w:color w:val="15233F"/>
          <w:sz w:val="21"/>
        </w:rPr>
        <w:t xml:space="preserve"> quyết định menu và widget dashboard nào hiển thị. Persona </w:t>
      </w:r>
      <w:r>
        <w:rPr>
          <w:b/>
          <w:color w:val="15233F"/>
          <w:sz w:val="21"/>
        </w:rPr>
        <w:t>suy dẫn 100% từ role Frappe</w:t>
      </w:r>
      <w:r>
        <w:rPr>
          <w:color w:val="15233F"/>
          <w:sz w:val="21"/>
        </w:rPr>
        <w:t xml:space="preserve"> (không chọn thủ công); nav của persona vẫn bị lọc lần nữa qua quyền thực. Ánh xạ: System Manager/Executive → </w:t>
      </w:r>
      <w:r>
        <w:rPr>
          <w:i/>
          <w:color w:val="15233F"/>
          <w:sz w:val="21"/>
        </w:rPr>
        <w:t>admin</w:t>
      </w:r>
      <w:r>
        <w:rPr>
          <w:color w:val="15233F"/>
          <w:sz w:val="21"/>
        </w:rPr>
        <w:t xml:space="preserve">; Manager → </w:t>
      </w:r>
      <w:r>
        <w:rPr>
          <w:i/>
          <w:color w:val="15233F"/>
          <w:sz w:val="21"/>
        </w:rPr>
        <w:t>lan (Trưởng phòng)</w:t>
      </w:r>
      <w:r>
        <w:rPr>
          <w:color w:val="15233F"/>
          <w:sz w:val="21"/>
        </w:rPr>
        <w:t xml:space="preserve">; Accountant → </w:t>
      </w:r>
      <w:r>
        <w:rPr>
          <w:i/>
          <w:color w:val="15233F"/>
          <w:sz w:val="21"/>
        </w:rPr>
        <w:t>phong (Kế toán)</w:t>
      </w:r>
      <w:r>
        <w:rPr>
          <w:color w:val="15233F"/>
          <w:sz w:val="21"/>
        </w:rPr>
        <w:t xml:space="preserve">; Storekeeper/Warehouse Officer → </w:t>
      </w:r>
      <w:r>
        <w:rPr>
          <w:i/>
          <w:color w:val="15233F"/>
          <w:sz w:val="21"/>
        </w:rPr>
        <w:t>tam (Thủ kho)</w:t>
      </w:r>
      <w:r>
        <w:rPr>
          <w:color w:val="15233F"/>
          <w:sz w:val="21"/>
        </w:rPr>
        <w:t>.</w:t>
      </w:r>
    </w:p>
    <w:p>
      <w:r>
        <w:rPr>
          <w:color w:val="15233F"/>
          <w:sz w:val="21"/>
        </w:rPr>
        <w:t xml:space="preserve">Menu chính chia làm </w:t>
      </w:r>
      <w:r>
        <w:rPr>
          <w:b/>
          <w:color w:val="15233F"/>
          <w:sz w:val="21"/>
        </w:rPr>
        <w:t>3 khối nghiệp vụ</w:t>
      </w:r>
      <w:r>
        <w:rPr>
          <w:color w:val="15233F"/>
          <w:sz w:val="21"/>
        </w:rPr>
        <w:t xml:space="preserve"> (</w:t>
      </w:r>
      <w:r>
        <w:rPr>
          <w:rFonts w:ascii="Consolas" w:hAnsi="Consolas"/>
          <w:color w:val="2456C9"/>
          <w:sz w:val="19"/>
        </w:rPr>
        <w:t>nav-blocks.js</w:t>
      </w:r>
      <w:r>
        <w:rPr>
          <w:color w:val="15233F"/>
          <w:sz w:val="21"/>
        </w:rPr>
        <w:t xml:space="preserve">), mỗi khối có màu nhấn riêng và tự ẩn theo vai trò: </w:t>
      </w:r>
      <w:r>
        <w:rPr>
          <w:b/>
          <w:color w:val="15233F"/>
          <w:sz w:val="21"/>
        </w:rPr>
        <w:t>MUA HÀNG</w:t>
      </w:r>
      <w:r>
        <w:rPr>
          <w:color w:val="15233F"/>
          <w:sz w:val="21"/>
        </w:rPr>
        <w:t xml:space="preserve"> (Manager/Purchaser/Accountant/Storekeeper/QC/Warehouse), </w:t>
      </w:r>
      <w:r>
        <w:rPr>
          <w:b/>
          <w:color w:val="15233F"/>
          <w:sz w:val="21"/>
        </w:rPr>
        <w:t>BÁN HÀNG</w:t>
      </w:r>
      <w:r>
        <w:rPr>
          <w:color w:val="15233F"/>
          <w:sz w:val="21"/>
        </w:rPr>
        <w:t xml:space="preserve"> (Manager/Executive/Accountant — Miyano không có role bán riêng, quản lý kiêm bán hàng), </w:t>
      </w:r>
      <w:r>
        <w:rPr>
          <w:b/>
          <w:color w:val="15233F"/>
          <w:sz w:val="21"/>
        </w:rPr>
        <w:t>DÙNG CHUNG</w:t>
      </w:r>
      <w:r>
        <w:rPr>
          <w:color w:val="15233F"/>
          <w:sz w:val="21"/>
        </w:rPr>
        <w:t xml:space="preserve"> (mọi vai).</w:t>
      </w:r>
    </w:p>
    <w:p>
      <w:pPr>
        <w:pStyle w:val="Heading2"/>
      </w:pPr>
      <w:r>
        <w:rPr>
          <w:color w:val="15233F"/>
        </w:rPr>
        <w:t>4.3 Mô hình phân quyền nhiều lớp</w:t>
      </w:r>
    </w:p>
    <w:p>
      <w:r>
        <w:rPr>
          <w:color w:val="15233F"/>
          <w:sz w:val="21"/>
        </w:rPr>
        <w:t xml:space="preserve">Hàm </w:t>
      </w:r>
      <w:r>
        <w:rPr>
          <w:rFonts w:ascii="Consolas" w:hAnsi="Consolas"/>
          <w:color w:val="2456C9"/>
          <w:sz w:val="19"/>
        </w:rPr>
        <w:t>access.menu()</w:t>
      </w:r>
      <w:r>
        <w:rPr>
          <w:color w:val="15233F"/>
          <w:sz w:val="21"/>
        </w:rPr>
        <w:t xml:space="preserve"> gọi một lần lúc đăng nhập, trả về ba nhóm quyền cho FE: </w:t>
      </w:r>
      <w:r>
        <w:rPr>
          <w:b/>
          <w:color w:val="15233F"/>
          <w:sz w:val="21"/>
        </w:rPr>
        <w:t>modules</w:t>
      </w:r>
      <w:r>
        <w:rPr>
          <w:color w:val="15233F"/>
          <w:sz w:val="21"/>
        </w:rPr>
        <w:t xml:space="preserve"> (m0–m11 hiện/ẩn), </w:t>
      </w:r>
      <w:r>
        <w:rPr>
          <w:b/>
          <w:color w:val="15233F"/>
          <w:sz w:val="21"/>
        </w:rPr>
        <w:t>features</w:t>
      </w:r>
      <w:r>
        <w:rPr>
          <w:color w:val="15233F"/>
          <w:sz w:val="21"/>
        </w:rPr>
        <w:t xml:space="preserve"> (trang top-level như dashboard, batch_trace…), và </w:t>
      </w:r>
      <w:r>
        <w:rPr>
          <w:b/>
          <w:color w:val="15233F"/>
          <w:sz w:val="21"/>
        </w:rPr>
        <w:t>doctypes</w:t>
      </w:r>
      <w:r>
        <w:rPr>
          <w:color w:val="15233F"/>
          <w:sz w:val="21"/>
        </w:rPr>
        <w:t xml:space="preserve"> (read/write/create/submit/cancel/delete + is_submittable cho ~35 doctype). FE dùng ba lớp gate theo phương châm </w:t>
      </w:r>
      <w:r>
        <w:rPr>
          <w:i/>
          <w:color w:val="15233F"/>
          <w:sz w:val="21"/>
        </w:rPr>
        <w:t>"không có phận sự thì không thấy"</w:t>
      </w:r>
      <w:r>
        <w:rPr>
          <w:color w:val="15233F"/>
          <w:sz w:val="21"/>
        </w:rPr>
        <w:t>:</w:t>
      </w:r>
    </w:p>
    <w:p>
      <w:pPr>
        <w:pStyle w:val="ListBullet"/>
      </w:pPr>
      <w:r>
        <w:rPr>
          <w:b/>
          <w:color w:val="15233F"/>
          <w:sz w:val="21"/>
        </w:rPr>
        <w:t>Sidebar/menu</w:t>
      </w:r>
      <w:r>
        <w:rPr>
          <w:color w:val="15233F"/>
          <w:sz w:val="21"/>
        </w:rPr>
        <w:t xml:space="preserve"> — ẩn item nếu thiếu module/feature/doctype tương ứng.</w:t>
      </w:r>
    </w:p>
    <w:p>
      <w:pPr>
        <w:pStyle w:val="ListBullet"/>
      </w:pPr>
      <w:r>
        <w:rPr>
          <w:b/>
          <w:color w:val="15233F"/>
          <w:sz w:val="21"/>
        </w:rPr>
        <w:t>Route guard</w:t>
      </w:r>
      <w:r>
        <w:rPr>
          <w:color w:val="15233F"/>
          <w:sz w:val="21"/>
        </w:rPr>
        <w:t xml:space="preserve"> — chặn điều hướng, chuyển hướng trang 403 kèm lý do.</w:t>
      </w:r>
    </w:p>
    <w:p>
      <w:pPr>
        <w:pStyle w:val="ListBullet"/>
      </w:pPr>
      <w:r>
        <w:rPr>
          <w:b/>
          <w:color w:val="15233F"/>
          <w:sz w:val="21"/>
        </w:rPr>
        <w:t>Nút hành động</w:t>
      </w:r>
      <w:r>
        <w:rPr>
          <w:color w:val="15233F"/>
          <w:sz w:val="21"/>
        </w:rPr>
        <w:t xml:space="preserve"> — ẩn nút Gửi duyệt/Submit/Cancel/Xóa theo quyền &amp; tính submittable.</w:t>
      </w:r>
    </w:p>
    <w:p>
      <w:pPr>
        <w:spacing w:before="160"/>
        <w:ind w:left="280"/>
      </w:pPr>
      <w:r>
        <w:rPr>
          <w:b/>
          <w:color w:val="2456C9"/>
          <w:sz w:val="20"/>
        </w:rPr>
        <w:t>Phòng thủ nhiều lớp (backend)</w:t>
      </w:r>
      <w:r>
        <w:br/>
      </w:r>
      <w:r>
        <w:rPr>
          <w:color w:val="15233F"/>
          <w:sz w:val="20"/>
        </w:rPr>
        <w:t xml:space="preserve">Quyền UI chỉ là lớp tiện dụng. Backend enforce thật bằng: DocPerm theo role; </w:t>
      </w:r>
      <w:r>
        <w:rPr>
          <w:rFonts w:ascii="Consolas" w:hAnsi="Consolas"/>
          <w:color w:val="2456C9"/>
          <w:sz w:val="18"/>
        </w:rPr>
        <w:t>permission_query_conditions</w:t>
      </w:r>
      <w:r>
        <w:rPr>
          <w:color w:val="15233F"/>
          <w:sz w:val="20"/>
        </w:rPr>
        <w:t xml:space="preserve"> + </w:t>
      </w:r>
      <w:r>
        <w:rPr>
          <w:rFonts w:ascii="Consolas" w:hAnsi="Consolas"/>
          <w:color w:val="2456C9"/>
          <w:sz w:val="18"/>
        </w:rPr>
        <w:t>has_permission</w:t>
      </w:r>
      <w:r>
        <w:rPr>
          <w:color w:val="15233F"/>
          <w:sz w:val="20"/>
        </w:rPr>
        <w:t xml:space="preserve"> (cô lập Portal, 6 doctype bán + 4 bảng con); override </w:t>
      </w:r>
      <w:r>
        <w:rPr>
          <w:rFonts w:ascii="Consolas" w:hAnsi="Consolas"/>
          <w:color w:val="2456C9"/>
          <w:sz w:val="18"/>
        </w:rPr>
        <w:t>frappe.client.get</w:t>
      </w:r>
      <w:r>
        <w:rPr>
          <w:color w:val="15233F"/>
          <w:sz w:val="20"/>
        </w:rPr>
        <w:t xml:space="preserve">; chặn REST child-row ở </w:t>
      </w:r>
      <w:r>
        <w:rPr>
          <w:rFonts w:ascii="Consolas" w:hAnsi="Consolas"/>
          <w:color w:val="2456C9"/>
          <w:sz w:val="18"/>
        </w:rPr>
        <w:t>before_request</w:t>
      </w:r>
      <w:r>
        <w:rPr>
          <w:color w:val="15233F"/>
          <w:sz w:val="20"/>
        </w:rPr>
        <w:t xml:space="preserve">; và guard </w:t>
      </w:r>
      <w:r>
        <w:rPr>
          <w:rFonts w:ascii="Consolas" w:hAnsi="Consolas"/>
          <w:color w:val="2456C9"/>
          <w:sz w:val="18"/>
        </w:rPr>
        <w:t>before_delete</w:t>
      </w:r>
      <w:r>
        <w:rPr>
          <w:color w:val="15233F"/>
          <w:sz w:val="20"/>
        </w:rPr>
        <w:t xml:space="preserve"> (chỉ cho xóa phiếu Nháp) trên toàn bộ 21 doctype có luồng duyệt.</w:t>
      </w:r>
    </w:p>
    <w:p>
      <w:pPr>
        <w:pStyle w:val="Heading2"/>
      </w:pPr>
      <w:r>
        <w:rPr>
          <w:color w:val="15233F"/>
        </w:rPr>
        <w:t>4.4 Ma trận vai trò × phân hệ (tóm tắt)</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color w:val="15233F"/>
                <w:sz w:val="18"/>
              </w:rPr>
              <w:t>Vai trò \ Phân hệ</w:t>
            </w:r>
          </w:p>
        </w:tc>
        <w:tc>
          <w:tcPr>
            <w:tcW w:type="dxa" w:w="864"/>
          </w:tcPr>
          <w:p>
            <w:r>
              <w:rPr>
                <w:b/>
              </w:rPr>
            </w:r>
            <w:r>
              <w:rPr>
                <w:b/>
                <w:color w:val="15233F"/>
                <w:sz w:val="18"/>
              </w:rPr>
              <w:t>M1 HĐ</w:t>
            </w:r>
          </w:p>
        </w:tc>
        <w:tc>
          <w:tcPr>
            <w:tcW w:type="dxa" w:w="864"/>
          </w:tcPr>
          <w:p>
            <w:r>
              <w:rPr>
                <w:b/>
              </w:rPr>
            </w:r>
            <w:r>
              <w:rPr>
                <w:b/>
                <w:color w:val="15233F"/>
                <w:sz w:val="18"/>
              </w:rPr>
              <w:t>M2 Mua</w:t>
            </w:r>
          </w:p>
        </w:tc>
        <w:tc>
          <w:tcPr>
            <w:tcW w:type="dxa" w:w="864"/>
          </w:tcPr>
          <w:p>
            <w:r>
              <w:rPr>
                <w:b/>
              </w:rPr>
            </w:r>
            <w:r>
              <w:rPr>
                <w:b/>
                <w:color w:val="15233F"/>
                <w:sz w:val="18"/>
              </w:rPr>
              <w:t>M3 QC</w:t>
            </w:r>
          </w:p>
        </w:tc>
        <w:tc>
          <w:tcPr>
            <w:tcW w:type="dxa" w:w="864"/>
          </w:tcPr>
          <w:p>
            <w:r>
              <w:rPr>
                <w:b/>
              </w:rPr>
            </w:r>
            <w:r>
              <w:rPr>
                <w:b/>
                <w:color w:val="15233F"/>
                <w:sz w:val="18"/>
              </w:rPr>
              <w:t>M4–6 Kho</w:t>
            </w:r>
          </w:p>
        </w:tc>
        <w:tc>
          <w:tcPr>
            <w:tcW w:type="dxa" w:w="864"/>
          </w:tcPr>
          <w:p>
            <w:r>
              <w:rPr>
                <w:b/>
              </w:rPr>
            </w:r>
            <w:r>
              <w:rPr>
                <w:b/>
                <w:color w:val="15233F"/>
                <w:sz w:val="18"/>
              </w:rPr>
              <w:t>M7 Bán</w:t>
            </w:r>
          </w:p>
        </w:tc>
        <w:tc>
          <w:tcPr>
            <w:tcW w:type="dxa" w:w="864"/>
          </w:tcPr>
          <w:p>
            <w:r>
              <w:rPr>
                <w:b/>
              </w:rPr>
            </w:r>
            <w:r>
              <w:rPr>
                <w:b/>
                <w:color w:val="15233F"/>
                <w:sz w:val="18"/>
              </w:rPr>
              <w:t>M8 KT</w:t>
            </w:r>
          </w:p>
        </w:tc>
        <w:tc>
          <w:tcPr>
            <w:tcW w:type="dxa" w:w="864"/>
          </w:tcPr>
          <w:p>
            <w:r>
              <w:rPr>
                <w:b/>
              </w:rPr>
            </w:r>
            <w:r>
              <w:rPr>
                <w:b/>
                <w:color w:val="15233F"/>
                <w:sz w:val="18"/>
              </w:rPr>
              <w:t>M9 KK</w:t>
            </w:r>
          </w:p>
        </w:tc>
        <w:tc>
          <w:tcPr>
            <w:tcW w:type="dxa" w:w="864"/>
          </w:tcPr>
          <w:p>
            <w:r>
              <w:rPr>
                <w:b/>
              </w:rPr>
            </w:r>
            <w:r>
              <w:rPr>
                <w:b/>
                <w:color w:val="15233F"/>
                <w:sz w:val="18"/>
              </w:rPr>
              <w:t>M10 TX</w:t>
            </w:r>
          </w:p>
        </w:tc>
        <w:tc>
          <w:tcPr>
            <w:tcW w:type="dxa" w:w="864"/>
          </w:tcPr>
          <w:p>
            <w:r>
              <w:rPr>
                <w:b/>
              </w:rPr>
            </w:r>
            <w:r>
              <w:rPr>
                <w:b/>
                <w:color w:val="15233F"/>
                <w:sz w:val="18"/>
              </w:rPr>
              <w:t>M11 KPI</w:t>
            </w:r>
          </w:p>
        </w:tc>
      </w:tr>
      <w:tr>
        <w:tc>
          <w:tcPr>
            <w:tcW w:type="dxa" w:w="864"/>
          </w:tcPr>
          <w:p>
            <w:r/>
            <w:r>
              <w:rPr>
                <w:color w:val="15233F"/>
                <w:sz w:val="18"/>
              </w:rPr>
              <w:t>SupplyCore Manager</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r>
      <w:tr>
        <w:tc>
          <w:tcPr>
            <w:tcW w:type="dxa" w:w="864"/>
          </w:tcPr>
          <w:p>
            <w:r/>
            <w:r>
              <w:rPr>
                <w:color w:val="15233F"/>
                <w:sz w:val="18"/>
              </w:rPr>
              <w:t>SupplyCore Executive</w:t>
            </w:r>
          </w:p>
        </w:tc>
        <w:tc>
          <w:tcPr>
            <w:tcW w:type="dxa" w:w="864"/>
          </w:tcPr>
          <w:p>
            <w:r/>
            <w:r>
              <w:rPr>
                <w:color w:val="15233F"/>
                <w:sz w:val="18"/>
              </w:rPr>
              <w:t>✓duyệt</w:t>
            </w:r>
          </w:p>
        </w:tc>
        <w:tc>
          <w:tcPr>
            <w:tcW w:type="dxa" w:w="864"/>
          </w:tcPr>
          <w:p>
            <w:r/>
            <w:r>
              <w:rPr>
                <w:color w:val="15233F"/>
                <w:sz w:val="18"/>
              </w:rPr>
              <w:t>✓duyệt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✓duyệt</w:t>
            </w:r>
          </w:p>
        </w:tc>
        <w:tc>
          <w:tcPr>
            <w:tcW w:type="dxa" w:w="864"/>
          </w:tcPr>
          <w:p>
            <w:r/>
            <w:r>
              <w:rPr>
                <w:color w:val="15233F"/>
                <w:sz w:val="18"/>
              </w:rPr>
              <w:t>·</w:t>
            </w:r>
          </w:p>
        </w:tc>
        <w:tc>
          <w:tcPr>
            <w:tcW w:type="dxa" w:w="864"/>
          </w:tcPr>
          <w:p>
            <w:r/>
            <w:r>
              <w:rPr>
                <w:color w:val="15233F"/>
                <w:sz w:val="18"/>
              </w:rPr>
              <w:t>✓duyệt</w:t>
            </w:r>
          </w:p>
        </w:tc>
        <w:tc>
          <w:tcPr>
            <w:tcW w:type="dxa" w:w="864"/>
          </w:tcPr>
          <w:p>
            <w:r/>
            <w:r>
              <w:rPr>
                <w:color w:val="15233F"/>
                <w:sz w:val="18"/>
              </w:rPr>
              <w:t>◉</w:t>
            </w:r>
          </w:p>
        </w:tc>
      </w:tr>
      <w:tr>
        <w:tc>
          <w:tcPr>
            <w:tcW w:type="dxa" w:w="864"/>
          </w:tcPr>
          <w:p>
            <w:r/>
            <w:r>
              <w:rPr>
                <w:color w:val="15233F"/>
                <w:sz w:val="18"/>
              </w:rPr>
              <w:t>SupplyCore Purchaser</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r>
      <w:tr>
        <w:tc>
          <w:tcPr>
            <w:tcW w:type="dxa" w:w="864"/>
          </w:tcPr>
          <w:p>
            <w:r/>
            <w:r>
              <w:rPr>
                <w:color w:val="15233F"/>
                <w:sz w:val="18"/>
              </w:rPr>
              <w:t>SupplyCore Storekeeper</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r>
      <w:tr>
        <w:tc>
          <w:tcPr>
            <w:tcW w:type="dxa" w:w="864"/>
          </w:tcPr>
          <w:p>
            <w:r/>
            <w:r>
              <w:rPr>
                <w:color w:val="15233F"/>
                <w:sz w:val="18"/>
              </w:rPr>
              <w:t>Warehouse Officer</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r>
      <w:tr>
        <w:tc>
          <w:tcPr>
            <w:tcW w:type="dxa" w:w="864"/>
          </w:tcPr>
          <w:p>
            <w:r/>
            <w:r>
              <w:rPr>
                <w:color w:val="15233F"/>
                <w:sz w:val="18"/>
              </w:rPr>
              <w:t>QC Officer</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✎+QC</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r>
      <w:tr>
        <w:tc>
          <w:tcPr>
            <w:tcW w:type="dxa" w:w="864"/>
          </w:tcPr>
          <w:p>
            <w:r/>
            <w:r>
              <w:rPr>
                <w:color w:val="15233F"/>
                <w:sz w:val="18"/>
              </w:rPr>
              <w:t>SupplyCore Accountant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✎duyệt</w:t>
            </w:r>
          </w:p>
        </w:tc>
        <w:tc>
          <w:tcPr>
            <w:tcW w:type="dxa" w:w="864"/>
          </w:tcPr>
          <w:p>
            <w:r/>
            <w:r>
              <w:rPr>
                <w:color w:val="15233F"/>
                <w:sz w:val="18"/>
              </w:rPr>
              <w:t>·</w:t>
            </w:r>
          </w:p>
        </w:tc>
        <w:tc>
          <w:tcPr>
            <w:tcW w:type="dxa" w:w="864"/>
          </w:tcPr>
          <w:p>
            <w:r/>
            <w:r>
              <w:rPr>
                <w:color w:val="15233F"/>
                <w:sz w:val="18"/>
              </w:rPr>
              <w:t>◉</w:t>
            </w:r>
          </w:p>
        </w:tc>
      </w:tr>
      <w:tr>
        <w:tc>
          <w:tcPr>
            <w:tcW w:type="dxa" w:w="864"/>
          </w:tcPr>
          <w:p>
            <w:r/>
            <w:r>
              <w:rPr>
                <w:color w:val="15233F"/>
                <w:sz w:val="18"/>
              </w:rPr>
              <w:t>SupplyCore Auditor</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r>
      <w:tr>
        <w:tc>
          <w:tcPr>
            <w:tcW w:type="dxa" w:w="864"/>
          </w:tcPr>
          <w:p>
            <w:r/>
            <w:r>
              <w:rPr>
                <w:color w:val="15233F"/>
                <w:sz w:val="18"/>
              </w:rPr>
              <w:t>SC Customer Portal</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 đơn của mình</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c>
          <w:tcPr>
            <w:tcW w:type="dxa" w:w="864"/>
          </w:tcPr>
          <w:p>
            <w:r/>
            <w:r>
              <w:rPr>
                <w:color w:val="15233F"/>
                <w:sz w:val="18"/>
              </w:rPr>
              <w:t>·</w:t>
            </w:r>
          </w:p>
        </w:tc>
      </w:tr>
    </w:tbl>
    <w:p/>
    <w:p>
      <w:r>
        <w:rPr>
          <w:color w:val="15233F"/>
          <w:sz w:val="21"/>
        </w:rPr>
        <w:t>✎</w:t>
      </w:r>
      <w:r>
        <w:rPr>
          <w:color w:val="15233F"/>
          <w:sz w:val="21"/>
        </w:rPr>
        <w:t xml:space="preserve"> tạo/sửa/duyệt · </w:t>
      </w:r>
      <w:r>
        <w:rPr>
          <w:color w:val="15233F"/>
          <w:sz w:val="21"/>
        </w:rPr>
        <w:t>◉</w:t>
      </w:r>
      <w:r>
        <w:rPr>
          <w:color w:val="15233F"/>
          <w:sz w:val="21"/>
        </w:rPr>
        <w:t xml:space="preserve"> đọc hoặc quyền giới hạn · </w:t>
      </w:r>
      <w:r>
        <w:rPr>
          <w:color w:val="15233F"/>
          <w:sz w:val="21"/>
        </w:rPr>
        <w:t>·</w:t>
      </w:r>
      <w:r>
        <w:rPr>
          <w:color w:val="15233F"/>
          <w:sz w:val="21"/>
        </w:rPr>
        <w:t xml:space="preserve"> không truy cập. Ma trận tóm lược; quyền chi tiết ở từng phân hệ.</w:t>
      </w:r>
    </w:p>
    <w:p>
      <w:r>
        <w:br w:type="page"/>
      </w:r>
    </w:p>
    <w:p>
      <w:pPr>
        <w:pStyle w:val="Heading1"/>
      </w:pPr>
      <w:r>
        <w:rPr>
          <w:color w:val="2456C9"/>
        </w:rPr>
        <w:t>05 · M0 · Dữ liệu nền (Master Data)</w:t>
      </w:r>
    </w:p>
    <w:p>
      <w:r>
        <w:rPr>
          <w:color w:val="15233F"/>
          <w:sz w:val="21"/>
        </w:rPr>
        <w:t>Nền dữ liệu dùng chung cho toàn hệ thống, cấu hình một lần và tham chiếu khắp các phân hệ.</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r>
            <w:r>
              <w:rPr>
                <w:b/>
                <w:color w:val="15233F"/>
                <w:sz w:val="18"/>
              </w:rPr>
              <w:t>DocType</w:t>
            </w:r>
          </w:p>
        </w:tc>
        <w:tc>
          <w:tcPr>
            <w:tcW w:type="dxa" w:w="2880"/>
          </w:tcPr>
          <w:p>
            <w:r>
              <w:rPr>
                <w:b/>
              </w:rPr>
            </w:r>
            <w:r>
              <w:rPr>
                <w:b/>
                <w:color w:val="15233F"/>
                <w:sz w:val="18"/>
              </w:rPr>
              <w:t>Mục đích</w:t>
            </w:r>
          </w:p>
        </w:tc>
        <w:tc>
          <w:tcPr>
            <w:tcW w:type="dxa" w:w="2880"/>
          </w:tcPr>
          <w:p>
            <w:r>
              <w:rPr>
                <w:b/>
              </w:rPr>
            </w:r>
            <w:r>
              <w:rPr>
                <w:b/>
                <w:color w:val="15233F"/>
                <w:sz w:val="18"/>
              </w:rPr>
              <w:t>Trường/điểm chính</w:t>
            </w:r>
          </w:p>
        </w:tc>
      </w:tr>
      <w:tr>
        <w:tc>
          <w:tcPr>
            <w:tcW w:type="dxa" w:w="2880"/>
          </w:tcPr>
          <w:p>
            <w:r/>
            <w:r>
              <w:rPr>
                <w:b/>
                <w:color w:val="15233F"/>
                <w:sz w:val="18"/>
              </w:rPr>
              <w:t>SC Item</w:t>
            </w:r>
          </w:p>
        </w:tc>
        <w:tc>
          <w:tcPr>
            <w:tcW w:type="dxa" w:w="2880"/>
          </w:tcPr>
          <w:p>
            <w:r/>
            <w:r>
              <w:rPr>
                <w:color w:val="15233F"/>
                <w:sz w:val="18"/>
              </w:rPr>
              <w:t>Danh mục vật tư</w:t>
            </w:r>
          </w:p>
        </w:tc>
        <w:tc>
          <w:tcPr>
            <w:tcW w:type="dxa" w:w="2880"/>
          </w:tcPr>
          <w:p>
            <w:r/>
            <w:r>
              <w:rPr>
                <w:color w:val="15233F"/>
                <w:sz w:val="18"/>
              </w:rPr>
              <w:t xml:space="preserve">Chia 5 nhóm trường: </w:t>
            </w:r>
            <w:r>
              <w:rPr>
                <w:i/>
                <w:color w:val="15233F"/>
                <w:sz w:val="18"/>
              </w:rPr>
              <w:t>Thông tin chính</w:t>
            </w:r>
            <w:r>
              <w:rPr>
                <w:color w:val="15233F"/>
                <w:sz w:val="18"/>
              </w:rPr>
              <w:t xml:space="preserve"> (</w:t>
            </w:r>
            <w:r>
              <w:rPr>
                <w:rFonts w:ascii="Consolas" w:hAnsi="Consolas"/>
                <w:color w:val="2456C9"/>
                <w:sz w:val="16"/>
              </w:rPr>
              <w:t>item_code</w:t>
            </w:r>
            <w:r>
              <w:rPr>
                <w:color w:val="15233F"/>
                <w:sz w:val="18"/>
              </w:rPr>
              <w:t xml:space="preserve">, </w:t>
            </w:r>
            <w:r>
              <w:rPr>
                <w:rFonts w:ascii="Consolas" w:hAnsi="Consolas"/>
                <w:color w:val="2456C9"/>
                <w:sz w:val="16"/>
              </w:rPr>
              <w:t>item_name</w:t>
            </w:r>
            <w:r>
              <w:rPr>
                <w:color w:val="15233F"/>
                <w:sz w:val="18"/>
              </w:rPr>
              <w:t xml:space="preserve">, </w:t>
            </w:r>
            <w:r>
              <w:rPr>
                <w:rFonts w:ascii="Consolas" w:hAnsi="Consolas"/>
                <w:color w:val="2456C9"/>
                <w:sz w:val="16"/>
              </w:rPr>
              <w:t>item_group</w:t>
            </w:r>
            <w:r>
              <w:rPr>
                <w:color w:val="15233F"/>
                <w:sz w:val="18"/>
              </w:rPr>
              <w:t xml:space="preserve">, </w:t>
            </w:r>
            <w:r>
              <w:rPr>
                <w:rFonts w:ascii="Consolas" w:hAnsi="Consolas"/>
                <w:color w:val="2456C9"/>
                <w:sz w:val="16"/>
              </w:rPr>
              <w:t>uom</w:t>
            </w:r>
            <w:r>
              <w:rPr>
                <w:color w:val="15233F"/>
                <w:sz w:val="18"/>
              </w:rPr>
              <w:t xml:space="preserve"> = đơn vị tồn kho) · </w:t>
            </w:r>
            <w:r>
              <w:rPr>
                <w:i/>
                <w:color w:val="15233F"/>
                <w:sz w:val="18"/>
              </w:rPr>
              <w:t>Phân loại</w:t>
            </w:r>
            <w:r>
              <w:rPr>
                <w:color w:val="15233F"/>
                <w:sz w:val="18"/>
              </w:rPr>
              <w:t xml:space="preserve"> (</w:t>
            </w:r>
            <w:r>
              <w:rPr>
                <w:rFonts w:ascii="Consolas" w:hAnsi="Consolas"/>
                <w:color w:val="2456C9"/>
                <w:sz w:val="16"/>
              </w:rPr>
              <w:t>is_stock_item</w:t>
            </w:r>
            <w:r>
              <w:rPr>
                <w:color w:val="15233F"/>
                <w:sz w:val="18"/>
              </w:rPr>
              <w:t xml:space="preserve">, </w:t>
            </w:r>
            <w:r>
              <w:rPr>
                <w:rFonts w:ascii="Consolas" w:hAnsi="Consolas"/>
                <w:color w:val="2456C9"/>
                <w:sz w:val="16"/>
              </w:rPr>
              <w:t>is_purchase_item</w:t>
            </w:r>
            <w:r>
              <w:rPr>
                <w:color w:val="15233F"/>
                <w:sz w:val="18"/>
              </w:rPr>
              <w:t xml:space="preserve">, </w:t>
            </w:r>
            <w:r>
              <w:rPr>
                <w:rFonts w:ascii="Consolas" w:hAnsi="Consolas"/>
                <w:color w:val="2456C9"/>
                <w:sz w:val="16"/>
              </w:rPr>
              <w:t>has_batch_no</w:t>
            </w:r>
            <w:r>
              <w:rPr>
                <w:color w:val="15233F"/>
                <w:sz w:val="18"/>
              </w:rPr>
              <w:t xml:space="preserve">, </w:t>
            </w:r>
            <w:r>
              <w:rPr>
                <w:rFonts w:ascii="Consolas" w:hAnsi="Consolas"/>
                <w:color w:val="2456C9"/>
                <w:sz w:val="16"/>
              </w:rPr>
              <w:t>is_medical_supply</w:t>
            </w:r>
            <w:r>
              <w:rPr>
                <w:color w:val="15233F"/>
                <w:sz w:val="18"/>
              </w:rPr>
              <w:t xml:space="preserve">, </w:t>
            </w:r>
            <w:r>
              <w:rPr>
                <w:rFonts w:ascii="Consolas" w:hAnsi="Consolas"/>
                <w:color w:val="2456C9"/>
                <w:sz w:val="16"/>
              </w:rPr>
              <w:t>inspection_required_before_purchase</w:t>
            </w:r>
            <w:r>
              <w:rPr>
                <w:color w:val="15233F"/>
                <w:sz w:val="18"/>
              </w:rPr>
              <w:t xml:space="preserve">) · </w:t>
            </w:r>
            <w:r>
              <w:rPr>
                <w:i/>
                <w:color w:val="15233F"/>
                <w:sz w:val="18"/>
              </w:rPr>
              <w:t>Barcodes</w:t>
            </w:r>
            <w:r>
              <w:rPr>
                <w:color w:val="15233F"/>
                <w:sz w:val="18"/>
              </w:rPr>
              <w:t xml:space="preserve"> (bảng con nhiều mã) · </w:t>
            </w:r>
            <w:r>
              <w:rPr>
                <w:i/>
                <w:color w:val="15233F"/>
                <w:sz w:val="18"/>
              </w:rPr>
              <w:t>Đơn vị kép</w:t>
            </w:r>
            <w:r>
              <w:rPr>
                <w:color w:val="15233F"/>
                <w:sz w:val="18"/>
              </w:rPr>
              <w:t xml:space="preserve"> (</w:t>
            </w:r>
            <w:r>
              <w:rPr>
                <w:rFonts w:ascii="Consolas" w:hAnsi="Consolas"/>
                <w:color w:val="2456C9"/>
                <w:sz w:val="16"/>
              </w:rPr>
              <w:t>buy_uom</w:t>
            </w:r>
            <w:r>
              <w:rPr>
                <w:color w:val="15233F"/>
                <w:sz w:val="18"/>
              </w:rPr>
              <w:t xml:space="preserve">, </w:t>
            </w:r>
            <w:r>
              <w:rPr>
                <w:rFonts w:ascii="Consolas" w:hAnsi="Consolas"/>
                <w:color w:val="2456C9"/>
                <w:sz w:val="16"/>
              </w:rPr>
              <w:t>use_uom</w:t>
            </w:r>
            <w:r>
              <w:rPr>
                <w:color w:val="15233F"/>
                <w:sz w:val="18"/>
              </w:rPr>
              <w:t xml:space="preserve">, bảng </w:t>
            </w:r>
            <w:r>
              <w:rPr>
                <w:rFonts w:ascii="Consolas" w:hAnsi="Consolas"/>
                <w:color w:val="2456C9"/>
                <w:sz w:val="16"/>
              </w:rPr>
              <w:t>uom_conversions</w:t>
            </w:r>
            <w:r>
              <w:rPr>
                <w:color w:val="15233F"/>
                <w:sz w:val="18"/>
              </w:rPr>
              <w:t xml:space="preserve"> — xem §18) · </w:t>
            </w:r>
            <w:r>
              <w:rPr>
                <w:i/>
                <w:color w:val="15233F"/>
                <w:sz w:val="18"/>
              </w:rPr>
              <w:t>Kế hoạch &amp; FEFO</w:t>
            </w:r>
            <w:r>
              <w:rPr>
                <w:color w:val="15233F"/>
                <w:sz w:val="18"/>
              </w:rPr>
              <w:t xml:space="preserve"> (</w:t>
            </w:r>
            <w:r>
              <w:rPr>
                <w:rFonts w:ascii="Consolas" w:hAnsi="Consolas"/>
                <w:color w:val="2456C9"/>
                <w:sz w:val="16"/>
              </w:rPr>
              <w:t>safety_stock</w:t>
            </w:r>
            <w:r>
              <w:rPr>
                <w:color w:val="15233F"/>
                <w:sz w:val="18"/>
              </w:rPr>
              <w:t xml:space="preserve">, </w:t>
            </w:r>
            <w:r>
              <w:rPr>
                <w:rFonts w:ascii="Consolas" w:hAnsi="Consolas"/>
                <w:color w:val="2456C9"/>
                <w:sz w:val="16"/>
              </w:rPr>
              <w:t>reorder_level</w:t>
            </w:r>
            <w:r>
              <w:rPr>
                <w:color w:val="15233F"/>
                <w:sz w:val="18"/>
              </w:rPr>
              <w:t xml:space="preserve">, </w:t>
            </w:r>
            <w:r>
              <w:rPr>
                <w:rFonts w:ascii="Consolas" w:hAnsi="Consolas"/>
                <w:color w:val="2456C9"/>
                <w:sz w:val="16"/>
              </w:rPr>
              <w:t>max_stock</w:t>
            </w:r>
            <w:r>
              <w:rPr>
                <w:color w:val="15233F"/>
                <w:sz w:val="18"/>
              </w:rPr>
              <w:t xml:space="preserve">, </w:t>
            </w:r>
            <w:r>
              <w:rPr>
                <w:rFonts w:ascii="Consolas" w:hAnsi="Consolas"/>
                <w:color w:val="2456C9"/>
                <w:sz w:val="16"/>
              </w:rPr>
              <w:t>standard_order_qty</w:t>
            </w:r>
            <w:r>
              <w:rPr>
                <w:color w:val="15233F"/>
                <w:sz w:val="18"/>
              </w:rPr>
              <w:t xml:space="preserve">, </w:t>
            </w:r>
            <w:r>
              <w:rPr>
                <w:rFonts w:ascii="Consolas" w:hAnsi="Consolas"/>
                <w:color w:val="2456C9"/>
                <w:sz w:val="16"/>
              </w:rPr>
              <w:t>lead_time_days</w:t>
            </w:r>
            <w:r>
              <w:rPr>
                <w:color w:val="15233F"/>
                <w:sz w:val="18"/>
              </w:rPr>
              <w:t xml:space="preserve">, </w:t>
            </w:r>
            <w:r>
              <w:rPr>
                <w:rFonts w:ascii="Consolas" w:hAnsi="Consolas"/>
                <w:color w:val="2456C9"/>
                <w:sz w:val="16"/>
              </w:rPr>
              <w:t>min_shelf_life_days</w:t>
            </w:r>
            <w:r>
              <w:rPr>
                <w:color w:val="15233F"/>
                <w:sz w:val="18"/>
              </w:rPr>
              <w:t xml:space="preserve">) + </w:t>
            </w:r>
            <w:r>
              <w:rPr>
                <w:rFonts w:ascii="Consolas" w:hAnsi="Consolas"/>
                <w:color w:val="2456C9"/>
                <w:sz w:val="16"/>
              </w:rPr>
              <w:t>selling_price</w:t>
            </w:r>
            <w:r>
              <w:rPr>
                <w:color w:val="15233F"/>
                <w:sz w:val="18"/>
              </w:rPr>
              <w:t xml:space="preserve">, </w:t>
            </w:r>
            <w:r>
              <w:rPr>
                <w:rFonts w:ascii="Consolas" w:hAnsi="Consolas"/>
                <w:color w:val="2456C9"/>
                <w:sz w:val="16"/>
              </w:rPr>
              <w:t>valuation_method</w:t>
            </w:r>
            <w:r>
              <w:rPr>
                <w:color w:val="15233F"/>
                <w:sz w:val="18"/>
              </w:rPr>
              <w:t xml:space="preserve">, mức reorder theo kho (child </w:t>
            </w:r>
            <w:r>
              <w:rPr>
                <w:rFonts w:ascii="Consolas" w:hAnsi="Consolas"/>
                <w:color w:val="2456C9"/>
                <w:sz w:val="16"/>
              </w:rPr>
              <w:t>SC Item Reorder</w:t>
            </w:r>
            <w:r>
              <w:rPr>
                <w:color w:val="15233F"/>
                <w:sz w:val="18"/>
              </w:rPr>
              <w:t>)</w:t>
            </w:r>
          </w:p>
        </w:tc>
      </w:tr>
      <w:tr>
        <w:tc>
          <w:tcPr>
            <w:tcW w:type="dxa" w:w="2880"/>
          </w:tcPr>
          <w:p>
            <w:r/>
            <w:r>
              <w:rPr>
                <w:b/>
                <w:color w:val="15233F"/>
                <w:sz w:val="18"/>
              </w:rPr>
              <w:t>SC Item UOM Conversion</w:t>
            </w:r>
            <w:r>
              <w:rPr>
                <w:color w:val="15233F"/>
                <w:sz w:val="18"/>
              </w:rPr>
              <w:t xml:space="preserve"> </w:t>
            </w:r>
            <w:r>
              <w:rPr>
                <w:rFonts w:ascii="Consolas" w:hAnsi="Consolas"/>
                <w:color w:val="2456C9"/>
                <w:sz w:val="16"/>
              </w:rPr>
              <w:t>child</w:t>
            </w:r>
            <w:r>
              <w:rPr>
                <w:rFonts w:ascii="Consolas" w:hAnsi="Consolas"/>
                <w:color w:val="2456C9"/>
                <w:sz w:val="16"/>
              </w:rPr>
              <w:t>v1.1</w:t>
            </w:r>
          </w:p>
        </w:tc>
        <w:tc>
          <w:tcPr>
            <w:tcW w:type="dxa" w:w="2880"/>
          </w:tcPr>
          <w:p>
            <w:r/>
            <w:r>
              <w:rPr>
                <w:color w:val="15233F"/>
                <w:sz w:val="18"/>
              </w:rPr>
              <w:t>Quy đổi đơn vị</w:t>
            </w:r>
          </w:p>
        </w:tc>
        <w:tc>
          <w:tcPr>
            <w:tcW w:type="dxa" w:w="2880"/>
          </w:tcPr>
          <w:p>
            <w:r/>
            <w:r>
              <w:rPr>
                <w:rFonts w:ascii="Consolas" w:hAnsi="Consolas"/>
                <w:color w:val="2456C9"/>
                <w:sz w:val="16"/>
              </w:rPr>
              <w:t>uom</w:t>
            </w:r>
            <w:r>
              <w:rPr>
                <w:color w:val="15233F"/>
                <w:sz w:val="18"/>
              </w:rPr>
              <w:t xml:space="preserve"> + </w:t>
            </w:r>
            <w:r>
              <w:rPr>
                <w:rFonts w:ascii="Consolas" w:hAnsi="Consolas"/>
                <w:color w:val="2456C9"/>
                <w:sz w:val="16"/>
              </w:rPr>
              <w:t>conversion_factor</w:t>
            </w:r>
            <w:r>
              <w:rPr>
                <w:color w:val="15233F"/>
                <w:sz w:val="18"/>
              </w:rPr>
              <w:t xml:space="preserve"> — "1 đơn vị này = N đơn vị tồn kho". Khai bao nhiêu dòng cũng được.</w:t>
            </w:r>
          </w:p>
        </w:tc>
      </w:tr>
      <w:tr>
        <w:tc>
          <w:tcPr>
            <w:tcW w:type="dxa" w:w="2880"/>
          </w:tcPr>
          <w:p>
            <w:r/>
            <w:r>
              <w:rPr>
                <w:b/>
                <w:color w:val="15233F"/>
                <w:sz w:val="18"/>
              </w:rPr>
              <w:t>SC Item Barcode</w:t>
            </w:r>
            <w:r>
              <w:rPr>
                <w:color w:val="15233F"/>
                <w:sz w:val="18"/>
              </w:rPr>
              <w:t xml:space="preserve"> </w:t>
            </w:r>
            <w:r>
              <w:rPr>
                <w:rFonts w:ascii="Consolas" w:hAnsi="Consolas"/>
                <w:color w:val="2456C9"/>
                <w:sz w:val="16"/>
              </w:rPr>
              <w:t>child</w:t>
            </w:r>
          </w:p>
        </w:tc>
        <w:tc>
          <w:tcPr>
            <w:tcW w:type="dxa" w:w="2880"/>
          </w:tcPr>
          <w:p>
            <w:r/>
            <w:r>
              <w:rPr>
                <w:color w:val="15233F"/>
                <w:sz w:val="18"/>
              </w:rPr>
              <w:t>Nhiều mã vạch/vật tư</w:t>
            </w:r>
          </w:p>
        </w:tc>
        <w:tc>
          <w:tcPr>
            <w:tcW w:type="dxa" w:w="2880"/>
          </w:tcPr>
          <w:p>
            <w:r/>
            <w:r>
              <w:rPr>
                <w:color w:val="15233F"/>
                <w:sz w:val="18"/>
              </w:rPr>
              <w:t>Một vật tư có thể mang nhiều mã vạch (hộp, thùng, mã NCC).</w:t>
            </w:r>
          </w:p>
        </w:tc>
      </w:tr>
      <w:tr>
        <w:tc>
          <w:tcPr>
            <w:tcW w:type="dxa" w:w="2880"/>
          </w:tcPr>
          <w:p>
            <w:r/>
            <w:r>
              <w:rPr>
                <w:b/>
                <w:color w:val="15233F"/>
                <w:sz w:val="18"/>
              </w:rPr>
              <w:t>SC Item Group</w:t>
            </w:r>
          </w:p>
        </w:tc>
        <w:tc>
          <w:tcPr>
            <w:tcW w:type="dxa" w:w="2880"/>
          </w:tcPr>
          <w:p>
            <w:r/>
            <w:r>
              <w:rPr>
                <w:color w:val="15233F"/>
                <w:sz w:val="18"/>
              </w:rPr>
              <w:t>Nhóm vật tư</w:t>
            </w:r>
          </w:p>
        </w:tc>
        <w:tc>
          <w:tcPr>
            <w:tcW w:type="dxa" w:w="2880"/>
          </w:tcPr>
          <w:p>
            <w:r/>
            <w:r>
              <w:rPr>
                <w:color w:val="15233F"/>
                <w:sz w:val="18"/>
              </w:rPr>
              <w:t>Phân nhóm reorder/putaway, cây phân cấp.</w:t>
            </w:r>
          </w:p>
        </w:tc>
      </w:tr>
      <w:tr>
        <w:tc>
          <w:tcPr>
            <w:tcW w:type="dxa" w:w="2880"/>
          </w:tcPr>
          <w:p>
            <w:r/>
            <w:r>
              <w:rPr>
                <w:b/>
                <w:color w:val="15233F"/>
                <w:sz w:val="18"/>
              </w:rPr>
              <w:t>SC UOM</w:t>
            </w:r>
          </w:p>
        </w:tc>
        <w:tc>
          <w:tcPr>
            <w:tcW w:type="dxa" w:w="2880"/>
          </w:tcPr>
          <w:p>
            <w:r/>
            <w:r>
              <w:rPr>
                <w:color w:val="15233F"/>
                <w:sz w:val="18"/>
              </w:rPr>
              <w:t>Đơn vị tính</w:t>
            </w:r>
          </w:p>
        </w:tc>
        <w:tc>
          <w:tcPr>
            <w:tcW w:type="dxa" w:w="2880"/>
          </w:tcPr>
          <w:p>
            <w:r/>
            <w:r>
              <w:rPr>
                <w:color w:val="15233F"/>
                <w:sz w:val="18"/>
              </w:rPr>
              <w:t>Danh mục đơn vị dùng chung (cái, hộp, thùng, kg…).</w:t>
            </w:r>
          </w:p>
        </w:tc>
      </w:tr>
      <w:tr>
        <w:tc>
          <w:tcPr>
            <w:tcW w:type="dxa" w:w="2880"/>
          </w:tcPr>
          <w:p>
            <w:r/>
            <w:r>
              <w:rPr>
                <w:b/>
                <w:color w:val="15233F"/>
                <w:sz w:val="18"/>
              </w:rPr>
              <w:t>SC Supplier</w:t>
            </w:r>
          </w:p>
        </w:tc>
        <w:tc>
          <w:tcPr>
            <w:tcW w:type="dxa" w:w="2880"/>
          </w:tcPr>
          <w:p>
            <w:r/>
            <w:r>
              <w:rPr>
                <w:color w:val="15233F"/>
                <w:sz w:val="18"/>
              </w:rPr>
              <w:t>Nhà cung cấp</w:t>
            </w:r>
          </w:p>
        </w:tc>
        <w:tc>
          <w:tcPr>
            <w:tcW w:type="dxa" w:w="2880"/>
          </w:tcPr>
          <w:p>
            <w:r/>
            <w:r>
              <w:rPr>
                <w:rFonts w:ascii="Consolas" w:hAnsi="Consolas"/>
                <w:color w:val="2456C9"/>
                <w:sz w:val="16"/>
              </w:rPr>
              <w:t>tax_id</w:t>
            </w:r>
            <w:r>
              <w:rPr>
                <w:color w:val="15233F"/>
                <w:sz w:val="18"/>
              </w:rPr>
              <w:t>, điều khoản thanh toán 30/60/90, blacklist, scorecard, email (dùng cho nhắc PO/trả hàng).</w:t>
            </w:r>
          </w:p>
        </w:tc>
      </w:tr>
      <w:tr>
        <w:tc>
          <w:tcPr>
            <w:tcW w:type="dxa" w:w="2880"/>
          </w:tcPr>
          <w:p>
            <w:r/>
            <w:r>
              <w:rPr>
                <w:b/>
                <w:color w:val="15233F"/>
                <w:sz w:val="18"/>
              </w:rPr>
              <w:t>SC Supplier Item Group</w:t>
            </w:r>
            <w:r>
              <w:rPr>
                <w:color w:val="15233F"/>
                <w:sz w:val="18"/>
              </w:rPr>
              <w:t xml:space="preserve"> </w:t>
            </w:r>
            <w:r>
              <w:rPr>
                <w:rFonts w:ascii="Consolas" w:hAnsi="Consolas"/>
                <w:color w:val="2456C9"/>
                <w:sz w:val="16"/>
              </w:rPr>
              <w:t>child</w:t>
            </w:r>
          </w:p>
        </w:tc>
        <w:tc>
          <w:tcPr>
            <w:tcW w:type="dxa" w:w="2880"/>
          </w:tcPr>
          <w:p>
            <w:r/>
            <w:r>
              <w:rPr>
                <w:color w:val="15233F"/>
                <w:sz w:val="18"/>
              </w:rPr>
              <w:t>Nhóm hàng NCC cung cấp</w:t>
            </w:r>
          </w:p>
        </w:tc>
        <w:tc>
          <w:tcPr>
            <w:tcW w:type="dxa" w:w="2880"/>
          </w:tcPr>
          <w:p>
            <w:r/>
            <w:r>
              <w:rPr>
                <w:color w:val="15233F"/>
                <w:sz w:val="18"/>
              </w:rPr>
              <w:t>Dùng để gợi ý NCC khi lập kế hoạch/MR.</w:t>
            </w:r>
          </w:p>
        </w:tc>
      </w:tr>
      <w:tr>
        <w:tc>
          <w:tcPr>
            <w:tcW w:type="dxa" w:w="2880"/>
          </w:tcPr>
          <w:p>
            <w:r/>
            <w:r>
              <w:rPr>
                <w:b/>
                <w:color w:val="15233F"/>
                <w:sz w:val="18"/>
              </w:rPr>
              <w:t>SC Warehouse</w:t>
            </w:r>
          </w:p>
        </w:tc>
        <w:tc>
          <w:tcPr>
            <w:tcW w:type="dxa" w:w="2880"/>
          </w:tcPr>
          <w:p>
            <w:r/>
            <w:r>
              <w:rPr>
                <w:color w:val="15233F"/>
                <w:sz w:val="18"/>
              </w:rPr>
              <w:t>Kho / khu</w:t>
            </w:r>
          </w:p>
        </w:tc>
        <w:tc>
          <w:tcPr>
            <w:tcW w:type="dxa" w:w="2880"/>
          </w:tcPr>
          <w:p>
            <w:r/>
            <w:r>
              <w:rPr>
                <w:color w:val="15233F"/>
                <w:sz w:val="18"/>
              </w:rPr>
              <w:t>Phân cấp kho (tree); kho cách ly QC; kho phòng phân phối. Có panel quản lý vị trí (bin) ngay trên màn kho.</w:t>
            </w:r>
          </w:p>
        </w:tc>
      </w:tr>
      <w:tr>
        <w:tc>
          <w:tcPr>
            <w:tcW w:type="dxa" w:w="2880"/>
          </w:tcPr>
          <w:p>
            <w:r/>
            <w:r>
              <w:rPr>
                <w:b/>
                <w:color w:val="15233F"/>
                <w:sz w:val="18"/>
              </w:rPr>
              <w:t>SC Department</w:t>
            </w:r>
          </w:p>
        </w:tc>
        <w:tc>
          <w:tcPr>
            <w:tcW w:type="dxa" w:w="2880"/>
          </w:tcPr>
          <w:p>
            <w:r/>
            <w:r>
              <w:rPr>
                <w:color w:val="15233F"/>
                <w:sz w:val="18"/>
              </w:rPr>
              <w:t>Phòng ban</w:t>
            </w:r>
          </w:p>
        </w:tc>
        <w:tc>
          <w:tcPr>
            <w:tcW w:type="dxa" w:w="2880"/>
          </w:tcPr>
          <w:p>
            <w:r/>
            <w:r>
              <w:rPr>
                <w:color w:val="15233F"/>
                <w:sz w:val="18"/>
              </w:rPr>
              <w:t>Đơn vị nội bộ dùng cho phân bổ chi phí &amp; lọc dashboard.</w:t>
            </w:r>
          </w:p>
        </w:tc>
      </w:tr>
      <w:tr>
        <w:tc>
          <w:tcPr>
            <w:tcW w:type="dxa" w:w="2880"/>
          </w:tcPr>
          <w:p>
            <w:r/>
            <w:r>
              <w:rPr>
                <w:b/>
                <w:color w:val="15233F"/>
                <w:sz w:val="18"/>
              </w:rPr>
              <w:t>Bin Location</w:t>
            </w:r>
          </w:p>
        </w:tc>
        <w:tc>
          <w:tcPr>
            <w:tcW w:type="dxa" w:w="2880"/>
          </w:tcPr>
          <w:p>
            <w:r/>
            <w:r>
              <w:rPr>
                <w:color w:val="15233F"/>
                <w:sz w:val="18"/>
              </w:rPr>
              <w:t>Vị trí lưu trong kho</w:t>
            </w:r>
          </w:p>
        </w:tc>
        <w:tc>
          <w:tcPr>
            <w:tcW w:type="dxa" w:w="2880"/>
          </w:tcPr>
          <w:p>
            <w:r/>
            <w:r>
              <w:rPr>
                <w:rFonts w:ascii="Consolas" w:hAnsi="Consolas"/>
                <w:color w:val="2456C9"/>
                <w:sz w:val="16"/>
              </w:rPr>
              <w:t>bin_code</w:t>
            </w:r>
            <w:r>
              <w:rPr>
                <w:color w:val="15233F"/>
                <w:sz w:val="18"/>
              </w:rPr>
              <w:t>, sức chứa, cách ly, barcode (chi tiết ở M4).</w:t>
            </w:r>
          </w:p>
        </w:tc>
      </w:tr>
      <w:tr>
        <w:tc>
          <w:tcPr>
            <w:tcW w:type="dxa" w:w="2880"/>
          </w:tcPr>
          <w:p>
            <w:r/>
            <w:r>
              <w:rPr>
                <w:b/>
                <w:color w:val="15233F"/>
                <w:sz w:val="18"/>
              </w:rPr>
              <w:t>SC GL Account</w:t>
            </w:r>
          </w:p>
        </w:tc>
        <w:tc>
          <w:tcPr>
            <w:tcW w:type="dxa" w:w="2880"/>
          </w:tcPr>
          <w:p>
            <w:r/>
            <w:r>
              <w:rPr>
                <w:color w:val="15233F"/>
                <w:sz w:val="18"/>
              </w:rPr>
              <w:t>Tài khoản kế toán</w:t>
            </w:r>
          </w:p>
        </w:tc>
        <w:tc>
          <w:tcPr>
            <w:tcW w:type="dxa" w:w="2880"/>
          </w:tcPr>
          <w:p>
            <w:r/>
            <w:r>
              <w:rPr>
                <w:color w:val="15233F"/>
                <w:sz w:val="18"/>
              </w:rPr>
              <w:t>Danh mục TK cho sổ cái tự quản (131, 331, 511, 632, 156/152, 3331…).</w:t>
            </w:r>
          </w:p>
        </w:tc>
      </w:tr>
      <w:tr>
        <w:tc>
          <w:tcPr>
            <w:tcW w:type="dxa" w:w="2880"/>
          </w:tcPr>
          <w:p>
            <w:r/>
            <w:r>
              <w:rPr>
                <w:b/>
                <w:color w:val="15233F"/>
                <w:sz w:val="18"/>
              </w:rPr>
              <w:t>SC Audit Log</w:t>
            </w:r>
          </w:p>
        </w:tc>
        <w:tc>
          <w:tcPr>
            <w:tcW w:type="dxa" w:w="2880"/>
          </w:tcPr>
          <w:p>
            <w:r/>
            <w:r>
              <w:rPr>
                <w:color w:val="15233F"/>
                <w:sz w:val="18"/>
              </w:rPr>
              <w:t>Nhật ký thao tác</w:t>
            </w:r>
          </w:p>
        </w:tc>
        <w:tc>
          <w:tcPr>
            <w:tcW w:type="dxa" w:w="2880"/>
          </w:tcPr>
          <w:p>
            <w:r/>
            <w:r>
              <w:rPr>
                <w:color w:val="15233F"/>
                <w:sz w:val="18"/>
              </w:rPr>
              <w:t>Ghi hành vi nhạy cảm; nguồn cho điều tra (M10) &amp; kiểm toán.</w:t>
            </w:r>
          </w:p>
        </w:tc>
      </w:tr>
      <w:tr>
        <w:tc>
          <w:tcPr>
            <w:tcW w:type="dxa" w:w="2880"/>
          </w:tcPr>
          <w:p>
            <w:r/>
            <w:r>
              <w:rPr>
                <w:b/>
                <w:color w:val="15233F"/>
                <w:sz w:val="18"/>
              </w:rPr>
              <w:t>SupplyCore Settings</w:t>
            </w:r>
            <w:r>
              <w:rPr>
                <w:color w:val="15233F"/>
                <w:sz w:val="18"/>
              </w:rPr>
              <w:t xml:space="preserve"> (Single)</w:t>
            </w:r>
          </w:p>
        </w:tc>
        <w:tc>
          <w:tcPr>
            <w:tcW w:type="dxa" w:w="2880"/>
          </w:tcPr>
          <w:p>
            <w:r/>
            <w:r>
              <w:rPr>
                <w:color w:val="15233F"/>
                <w:sz w:val="18"/>
              </w:rPr>
              <w:t>Tham số hệ thống</w:t>
            </w:r>
          </w:p>
        </w:tc>
        <w:tc>
          <w:tcPr>
            <w:tcW w:type="dxa" w:w="2880"/>
          </w:tcPr>
          <w:p>
            <w:r/>
            <w:r>
              <w:rPr>
                <w:color w:val="15233F"/>
                <w:sz w:val="18"/>
              </w:rPr>
              <w:t>36 tham số vận hành: ngưỡng duyệt (</w:t>
            </w:r>
            <w:r>
              <w:rPr>
                <w:rFonts w:ascii="Consolas" w:hAnsi="Consolas"/>
                <w:color w:val="2456C9"/>
                <w:sz w:val="16"/>
              </w:rPr>
              <w:t>po_approval_threshold</w:t>
            </w:r>
            <w:r>
              <w:rPr>
                <w:color w:val="15233F"/>
                <w:sz w:val="18"/>
              </w:rPr>
              <w:t xml:space="preserve">, </w:t>
            </w:r>
            <w:r>
              <w:rPr>
                <w:rFonts w:ascii="Consolas" w:hAnsi="Consolas"/>
                <w:color w:val="2456C9"/>
                <w:sz w:val="16"/>
              </w:rPr>
              <w:t>fc_executive_threshold</w:t>
            </w:r>
            <w:r>
              <w:rPr>
                <w:color w:val="15233F"/>
                <w:sz w:val="18"/>
              </w:rPr>
              <w:t>), FEFO (</w:t>
            </w:r>
            <w:r>
              <w:rPr>
                <w:rFonts w:ascii="Consolas" w:hAnsi="Consolas"/>
                <w:color w:val="2456C9"/>
                <w:sz w:val="16"/>
              </w:rPr>
              <w:t>fefo_strict_mode</w:t>
            </w:r>
            <w:r>
              <w:rPr>
                <w:color w:val="15233F"/>
                <w:sz w:val="18"/>
              </w:rPr>
              <w:t xml:space="preserve">, </w:t>
            </w:r>
            <w:r>
              <w:rPr>
                <w:rFonts w:ascii="Consolas" w:hAnsi="Consolas"/>
                <w:color w:val="2456C9"/>
                <w:sz w:val="16"/>
              </w:rPr>
              <w:t>fefo_min_shelf_life_days</w:t>
            </w:r>
            <w:r>
              <w:rPr>
                <w:color w:val="15233F"/>
                <w:sz w:val="18"/>
              </w:rPr>
              <w:t xml:space="preserve">, </w:t>
            </w:r>
            <w:r>
              <w:rPr>
                <w:rFonts w:ascii="Consolas" w:hAnsi="Consolas"/>
                <w:color w:val="2456C9"/>
                <w:sz w:val="16"/>
              </w:rPr>
              <w:t>enforce_fefo</w:t>
            </w:r>
            <w:r>
              <w:rPr>
                <w:color w:val="15233F"/>
                <w:sz w:val="18"/>
              </w:rPr>
              <w:t xml:space="preserve">), cảnh báo hạn dùng/HĐ, kho mặc định, </w:t>
            </w:r>
            <w:r>
              <w:rPr>
                <w:rFonts w:ascii="Consolas" w:hAnsi="Consolas"/>
                <w:color w:val="2456C9"/>
                <w:sz w:val="16"/>
              </w:rPr>
              <w:t>fiscal_lock_date</w:t>
            </w:r>
            <w:r>
              <w:rPr>
                <w:color w:val="15233F"/>
                <w:sz w:val="18"/>
              </w:rPr>
              <w:t>, tài khoản GL mặc định, kiểm soát tín dụng (</w:t>
            </w:r>
            <w:r>
              <w:rPr>
                <w:rFonts w:ascii="Consolas" w:hAnsi="Consolas"/>
                <w:color w:val="2456C9"/>
                <w:sz w:val="16"/>
              </w:rPr>
              <w:t>credit_check_enabled</w:t>
            </w:r>
            <w:r>
              <w:rPr>
                <w:color w:val="15233F"/>
                <w:sz w:val="18"/>
              </w:rPr>
              <w:t xml:space="preserve">, </w:t>
            </w:r>
            <w:r>
              <w:rPr>
                <w:rFonts w:ascii="Consolas" w:hAnsi="Consolas"/>
                <w:color w:val="2456C9"/>
                <w:sz w:val="16"/>
              </w:rPr>
              <w:t>default_credit_limit</w:t>
            </w:r>
            <w:r>
              <w:rPr>
                <w:color w:val="15233F"/>
                <w:sz w:val="18"/>
              </w:rPr>
              <w:t xml:space="preserve">), </w:t>
            </w:r>
            <w:r>
              <w:rPr>
                <w:rFonts w:ascii="Consolas" w:hAnsi="Consolas"/>
                <w:color w:val="2456C9"/>
                <w:sz w:val="16"/>
              </w:rPr>
              <w:t>block_order_on_insufficient_stock</w:t>
            </w:r>
            <w:r>
              <w:rPr>
                <w:color w:val="15233F"/>
                <w:sz w:val="18"/>
              </w:rPr>
              <w:t>, thông tin bên bán cho hóa đơn (</w:t>
            </w:r>
            <w:r>
              <w:rPr>
                <w:rFonts w:ascii="Consolas" w:hAnsi="Consolas"/>
                <w:color w:val="2456C9"/>
                <w:sz w:val="16"/>
              </w:rPr>
              <w:t>site_name</w:t>
            </w:r>
            <w:r>
              <w:rPr>
                <w:color w:val="15233F"/>
                <w:sz w:val="18"/>
              </w:rPr>
              <w:t xml:space="preserve">, </w:t>
            </w:r>
            <w:r>
              <w:rPr>
                <w:rFonts w:ascii="Consolas" w:hAnsi="Consolas"/>
                <w:color w:val="2456C9"/>
                <w:sz w:val="16"/>
              </w:rPr>
              <w:t>site_address</w:t>
            </w:r>
            <w:r>
              <w:rPr>
                <w:color w:val="15233F"/>
                <w:sz w:val="18"/>
              </w:rPr>
              <w:t xml:space="preserve">, </w:t>
            </w:r>
            <w:r>
              <w:rPr>
                <w:rFonts w:ascii="Consolas" w:hAnsi="Consolas"/>
                <w:color w:val="2456C9"/>
                <w:sz w:val="16"/>
              </w:rPr>
              <w:t>seller_tax_code</w:t>
            </w:r>
            <w:r>
              <w:rPr>
                <w:color w:val="15233F"/>
                <w:sz w:val="18"/>
              </w:rPr>
              <w:t>), sơ đồ mặt bằng kho, gateway SMS.</w:t>
            </w:r>
          </w:p>
        </w:tc>
      </w:tr>
    </w:tbl>
    <w:p/>
    <w:p>
      <w:r>
        <w:br w:type="page"/>
      </w:r>
    </w:p>
    <w:p>
      <w:pPr>
        <w:pStyle w:val="Heading1"/>
      </w:pPr>
      <w:r>
        <w:rPr>
          <w:color w:val="2456C9"/>
        </w:rPr>
        <w:t>06 · M1 · Hợp đồng khung (Contract)</w:t>
      </w:r>
    </w:p>
    <w:p>
      <w:pPr>
        <w:pStyle w:val="Heading2"/>
      </w:pPr>
      <w:r>
        <w:rPr>
          <w:color w:val="15233F"/>
        </w:rPr>
        <w:t>Mục đích</w:t>
      </w:r>
    </w:p>
    <w:p>
      <w:r>
        <w:rPr>
          <w:color w:val="15233F"/>
          <w:sz w:val="21"/>
        </w:rPr>
        <w:t xml:space="preserve">Quản lý </w:t>
      </w:r>
      <w:r>
        <w:rPr>
          <w:b/>
          <w:color w:val="15233F"/>
          <w:sz w:val="21"/>
        </w:rPr>
        <w:t>Hợp đồng khung với nhà cung cấp</w:t>
      </w:r>
      <w:r>
        <w:rPr>
          <w:color w:val="15233F"/>
          <w:sz w:val="21"/>
        </w:rPr>
        <w:t xml:space="preserve"> và </w:t>
      </w:r>
      <w:r>
        <w:rPr>
          <w:b/>
          <w:color w:val="15233F"/>
          <w:sz w:val="21"/>
        </w:rPr>
        <w:t>Lệnh gọi hàng</w:t>
      </w:r>
      <w:r>
        <w:rPr>
          <w:color w:val="15233F"/>
          <w:sz w:val="21"/>
        </w:rPr>
        <w:t xml:space="preserve"> theo hợp đồng: kiểm soát hạn mức giá trị/số lượng còn lại, phê duyệt 3 cấp theo ngưỡng, gia hạn và thanh lý.</w:t>
      </w:r>
    </w:p>
    <w:p>
      <w:pPr>
        <w:pStyle w:val="Heading2"/>
      </w:pPr>
      <w:r>
        <w:rPr>
          <w:color w:val="15233F"/>
        </w:rPr>
        <w:t>DocType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color w:val="15233F"/>
                <w:sz w:val="18"/>
              </w:rPr>
              <w:t>Tên</w:t>
            </w:r>
          </w:p>
        </w:tc>
        <w:tc>
          <w:tcPr>
            <w:tcW w:type="dxa" w:w="2160"/>
          </w:tcPr>
          <w:p>
            <w:r>
              <w:rPr>
                <w:b/>
              </w:rPr>
            </w:r>
            <w:r>
              <w:rPr>
                <w:b/>
                <w:color w:val="15233F"/>
                <w:sz w:val="18"/>
              </w:rPr>
              <w:t>Duyệt?</w:t>
            </w:r>
          </w:p>
        </w:tc>
        <w:tc>
          <w:tcPr>
            <w:tcW w:type="dxa" w:w="2160"/>
          </w:tcPr>
          <w:p>
            <w:r>
              <w:rPr>
                <w:b/>
              </w:rPr>
            </w:r>
            <w:r>
              <w:rPr>
                <w:b/>
                <w:color w:val="15233F"/>
                <w:sz w:val="18"/>
              </w:rPr>
              <w:t>Mục đích</w:t>
            </w:r>
          </w:p>
        </w:tc>
        <w:tc>
          <w:tcPr>
            <w:tcW w:type="dxa" w:w="2160"/>
          </w:tcPr>
          <w:p>
            <w:r>
              <w:rPr>
                <w:b/>
              </w:rPr>
            </w:r>
            <w:r>
              <w:rPr>
                <w:b/>
                <w:color w:val="15233F"/>
                <w:sz w:val="18"/>
              </w:rPr>
              <w:t>Trạng thái / trường chính</w:t>
            </w:r>
          </w:p>
        </w:tc>
      </w:tr>
      <w:tr>
        <w:tc>
          <w:tcPr>
            <w:tcW w:type="dxa" w:w="2160"/>
          </w:tcPr>
          <w:p>
            <w:r/>
            <w:r>
              <w:rPr>
                <w:b/>
                <w:color w:val="15233F"/>
                <w:sz w:val="18"/>
              </w:rPr>
              <w:t>Framework Contract</w:t>
            </w:r>
            <w:r>
              <w:rPr>
                <w:color w:val="15233F"/>
                <w:sz w:val="18"/>
              </w:rPr>
              <w:t xml:space="preserve"> </w:t>
            </w:r>
            <w:r>
              <w:rPr>
                <w:rFonts w:ascii="Consolas" w:hAnsi="Consolas"/>
                <w:color w:val="2456C9"/>
                <w:sz w:val="16"/>
              </w:rPr>
              <w:t>SC-FC-…</w:t>
            </w:r>
          </w:p>
        </w:tc>
        <w:tc>
          <w:tcPr>
            <w:tcW w:type="dxa" w:w="2160"/>
          </w:tcPr>
          <w:p>
            <w:r/>
            <w:r>
              <w:rPr>
                <w:color w:val="15233F"/>
                <w:sz w:val="18"/>
              </w:rPr>
              <w:t>✓</w:t>
            </w:r>
          </w:p>
        </w:tc>
        <w:tc>
          <w:tcPr>
            <w:tcW w:type="dxa" w:w="2160"/>
          </w:tcPr>
          <w:p>
            <w:r/>
            <w:r>
              <w:rPr>
                <w:color w:val="15233F"/>
                <w:sz w:val="18"/>
              </w:rPr>
              <w:t>HĐ khung NCC</w:t>
            </w:r>
          </w:p>
        </w:tc>
        <w:tc>
          <w:tcPr>
            <w:tcW w:type="dxa" w:w="2160"/>
          </w:tcPr>
          <w:p>
            <w:r/>
            <w:r>
              <w:rPr>
                <w:rFonts w:ascii="Consolas" w:hAnsi="Consolas"/>
                <w:color w:val="2456C9"/>
                <w:sz w:val="16"/>
              </w:rPr>
              <w:t>status</w:t>
            </w:r>
            <w:r>
              <w:rPr>
                <w:color w:val="15233F"/>
                <w:sz w:val="18"/>
              </w:rPr>
              <w:t xml:space="preserve">: Draft→Active→Expired/Exhausted/Terminated · </w:t>
            </w:r>
            <w:r>
              <w:rPr>
                <w:rFonts w:ascii="Consolas" w:hAnsi="Consolas"/>
                <w:color w:val="2456C9"/>
                <w:sz w:val="16"/>
              </w:rPr>
              <w:t>approval_stage</w:t>
            </w:r>
            <w:r>
              <w:rPr>
                <w:color w:val="15233F"/>
                <w:sz w:val="18"/>
              </w:rPr>
              <w:t xml:space="preserve">: Draft→Manager Review→Executive Review→Approved/Rejected · </w:t>
            </w:r>
            <w:r>
              <w:rPr>
                <w:rFonts w:ascii="Consolas" w:hAnsi="Consolas"/>
                <w:color w:val="2456C9"/>
                <w:sz w:val="16"/>
              </w:rPr>
              <w:t>total/used/committed/remaining_value</w:t>
            </w:r>
          </w:p>
        </w:tc>
      </w:tr>
      <w:tr>
        <w:tc>
          <w:tcPr>
            <w:tcW w:type="dxa" w:w="2160"/>
          </w:tcPr>
          <w:p>
            <w:r/>
            <w:r>
              <w:rPr>
                <w:color w:val="15233F"/>
                <w:sz w:val="18"/>
              </w:rPr>
              <w:t xml:space="preserve">FC Item </w:t>
            </w:r>
            <w:r>
              <w:rPr>
                <w:rFonts w:ascii="Consolas" w:hAnsi="Consolas"/>
                <w:color w:val="2456C9"/>
                <w:sz w:val="16"/>
              </w:rPr>
              <w:t>child</w:t>
            </w:r>
          </w:p>
        </w:tc>
        <w:tc>
          <w:tcPr>
            <w:tcW w:type="dxa" w:w="2160"/>
          </w:tcPr>
          <w:p>
            <w:r/>
            <w:r>
              <w:rPr>
                <w:color w:val="15233F"/>
                <w:sz w:val="18"/>
              </w:rPr>
              <w:t>—</w:t>
            </w:r>
          </w:p>
        </w:tc>
        <w:tc>
          <w:tcPr>
            <w:tcW w:type="dxa" w:w="2160"/>
          </w:tcPr>
          <w:p>
            <w:r/>
            <w:r>
              <w:rPr>
                <w:color w:val="15233F"/>
                <w:sz w:val="18"/>
              </w:rPr>
              <w:t>Dòng vật tư HĐ</w:t>
            </w:r>
          </w:p>
        </w:tc>
        <w:tc>
          <w:tcPr>
            <w:tcW w:type="dxa" w:w="2160"/>
          </w:tcPr>
          <w:p>
            <w:r/>
            <w:r>
              <w:rPr>
                <w:rFonts w:ascii="Consolas" w:hAnsi="Consolas"/>
                <w:color w:val="2456C9"/>
                <w:sz w:val="16"/>
              </w:rPr>
              <w:t>contract_qty</w:t>
            </w:r>
            <w:r>
              <w:rPr>
                <w:color w:val="15233F"/>
                <w:sz w:val="18"/>
              </w:rPr>
              <w:t xml:space="preserve">, </w:t>
            </w:r>
            <w:r>
              <w:rPr>
                <w:rFonts w:ascii="Consolas" w:hAnsi="Consolas"/>
                <w:color w:val="2456C9"/>
                <w:sz w:val="16"/>
              </w:rPr>
              <w:t>ordered_qty</w:t>
            </w:r>
            <w:r>
              <w:rPr>
                <w:color w:val="15233F"/>
                <w:sz w:val="18"/>
              </w:rPr>
              <w:t xml:space="preserve">, </w:t>
            </w:r>
            <w:r>
              <w:rPr>
                <w:rFonts w:ascii="Consolas" w:hAnsi="Consolas"/>
                <w:color w:val="2456C9"/>
                <w:sz w:val="16"/>
              </w:rPr>
              <w:t>remaining_qty</w:t>
            </w:r>
            <w:r>
              <w:rPr>
                <w:color w:val="15233F"/>
                <w:sz w:val="18"/>
              </w:rPr>
              <w:t xml:space="preserve">, </w:t>
            </w:r>
            <w:r>
              <w:rPr>
                <w:rFonts w:ascii="Consolas" w:hAnsi="Consolas"/>
                <w:color w:val="2456C9"/>
                <w:sz w:val="16"/>
              </w:rPr>
              <w:t>unit_price</w:t>
            </w:r>
          </w:p>
        </w:tc>
      </w:tr>
      <w:tr>
        <w:tc>
          <w:tcPr>
            <w:tcW w:type="dxa" w:w="2160"/>
          </w:tcPr>
          <w:p>
            <w:r/>
            <w:r>
              <w:rPr>
                <w:b/>
                <w:color w:val="15233F"/>
                <w:sz w:val="18"/>
              </w:rPr>
              <w:t>Release Order</w:t>
            </w:r>
            <w:r>
              <w:rPr>
                <w:color w:val="15233F"/>
                <w:sz w:val="18"/>
              </w:rPr>
              <w:t xml:space="preserve"> </w:t>
            </w:r>
            <w:r>
              <w:rPr>
                <w:rFonts w:ascii="Consolas" w:hAnsi="Consolas"/>
                <w:color w:val="2456C9"/>
                <w:sz w:val="16"/>
              </w:rPr>
              <w:t>SC-RO-…</w:t>
            </w:r>
          </w:p>
        </w:tc>
        <w:tc>
          <w:tcPr>
            <w:tcW w:type="dxa" w:w="2160"/>
          </w:tcPr>
          <w:p>
            <w:r/>
            <w:r>
              <w:rPr>
                <w:color w:val="15233F"/>
                <w:sz w:val="18"/>
              </w:rPr>
              <w:t>✓</w:t>
            </w:r>
          </w:p>
        </w:tc>
        <w:tc>
          <w:tcPr>
            <w:tcW w:type="dxa" w:w="2160"/>
          </w:tcPr>
          <w:p>
            <w:r/>
            <w:r>
              <w:rPr>
                <w:color w:val="15233F"/>
                <w:sz w:val="18"/>
              </w:rPr>
              <w:t>Lệnh gọi hàng theo HĐ</w:t>
            </w:r>
          </w:p>
        </w:tc>
        <w:tc>
          <w:tcPr>
            <w:tcW w:type="dxa" w:w="2160"/>
          </w:tcPr>
          <w:p>
            <w:r/>
            <w:r>
              <w:rPr>
                <w:rFonts w:ascii="Consolas" w:hAnsi="Consolas"/>
                <w:color w:val="2456C9"/>
                <w:sz w:val="16"/>
              </w:rPr>
              <w:t>status</w:t>
            </w:r>
            <w:r>
              <w:rPr>
                <w:color w:val="15233F"/>
                <w:sz w:val="18"/>
              </w:rPr>
              <w:t>: Draft→Approved→Converted→Cancelled · sinh Purchase Order</w:t>
            </w:r>
          </w:p>
        </w:tc>
      </w:tr>
      <w:tr>
        <w:tc>
          <w:tcPr>
            <w:tcW w:type="dxa" w:w="2160"/>
          </w:tcPr>
          <w:p>
            <w:r/>
            <w:r>
              <w:rPr>
                <w:color w:val="15233F"/>
                <w:sz w:val="18"/>
              </w:rPr>
              <w:t xml:space="preserve">RO Item </w:t>
            </w:r>
            <w:r>
              <w:rPr>
                <w:rFonts w:ascii="Consolas" w:hAnsi="Consolas"/>
                <w:color w:val="2456C9"/>
                <w:sz w:val="16"/>
              </w:rPr>
              <w:t>child</w:t>
            </w:r>
          </w:p>
        </w:tc>
        <w:tc>
          <w:tcPr>
            <w:tcW w:type="dxa" w:w="2160"/>
          </w:tcPr>
          <w:p>
            <w:r/>
            <w:r>
              <w:rPr>
                <w:color w:val="15233F"/>
                <w:sz w:val="18"/>
              </w:rPr>
              <w:t>—</w:t>
            </w:r>
          </w:p>
        </w:tc>
        <w:tc>
          <w:tcPr>
            <w:tcW w:type="dxa" w:w="2160"/>
          </w:tcPr>
          <w:p>
            <w:r/>
            <w:r>
              <w:rPr>
                <w:color w:val="15233F"/>
                <w:sz w:val="18"/>
              </w:rPr>
              <w:t>Dòng cần gọi</w:t>
            </w:r>
          </w:p>
        </w:tc>
        <w:tc>
          <w:tcPr>
            <w:tcW w:type="dxa" w:w="2160"/>
          </w:tcPr>
          <w:p>
            <w:r/>
            <w:r>
              <w:rPr>
                <w:rFonts w:ascii="Consolas" w:hAnsi="Consolas"/>
                <w:color w:val="2456C9"/>
                <w:sz w:val="16"/>
              </w:rPr>
              <w:t>qty</w:t>
            </w:r>
            <w:r>
              <w:rPr>
                <w:color w:val="15233F"/>
                <w:sz w:val="18"/>
              </w:rPr>
              <w:t xml:space="preserve">, </w:t>
            </w:r>
            <w:r>
              <w:rPr>
                <w:rFonts w:ascii="Consolas" w:hAnsi="Consolas"/>
                <w:color w:val="2456C9"/>
                <w:sz w:val="16"/>
              </w:rPr>
              <w:t>available_qty</w:t>
            </w:r>
            <w:r>
              <w:rPr>
                <w:color w:val="15233F"/>
                <w:sz w:val="18"/>
              </w:rPr>
              <w:t xml:space="preserve">, </w:t>
            </w:r>
            <w:r>
              <w:rPr>
                <w:rFonts w:ascii="Consolas" w:hAnsi="Consolas"/>
                <w:color w:val="2456C9"/>
                <w:sz w:val="16"/>
              </w:rPr>
              <w:t>unit_price</w:t>
            </w:r>
            <w:r>
              <w:rPr>
                <w:color w:val="15233F"/>
                <w:sz w:val="18"/>
              </w:rPr>
              <w:t xml:space="preserve"> (từ HĐ)</w:t>
            </w:r>
          </w:p>
        </w:tc>
      </w:tr>
      <w:tr>
        <w:tc>
          <w:tcPr>
            <w:tcW w:type="dxa" w:w="2160"/>
          </w:tcPr>
          <w:p>
            <w:r/>
            <w:r>
              <w:rPr>
                <w:color w:val="15233F"/>
                <w:sz w:val="18"/>
              </w:rPr>
              <w:t xml:space="preserve">FC Renewal History </w:t>
            </w:r>
            <w:r>
              <w:rPr>
                <w:rFonts w:ascii="Consolas" w:hAnsi="Consolas"/>
                <w:color w:val="2456C9"/>
                <w:sz w:val="16"/>
              </w:rPr>
              <w:t>child</w:t>
            </w:r>
          </w:p>
        </w:tc>
        <w:tc>
          <w:tcPr>
            <w:tcW w:type="dxa" w:w="2160"/>
          </w:tcPr>
          <w:p>
            <w:r/>
            <w:r>
              <w:rPr>
                <w:color w:val="15233F"/>
                <w:sz w:val="18"/>
              </w:rPr>
              <w:t>—</w:t>
            </w:r>
          </w:p>
        </w:tc>
        <w:tc>
          <w:tcPr>
            <w:tcW w:type="dxa" w:w="2160"/>
          </w:tcPr>
          <w:p>
            <w:r/>
            <w:r>
              <w:rPr>
                <w:color w:val="15233F"/>
                <w:sz w:val="18"/>
              </w:rPr>
              <w:t>Lịch sử gia hạn</w:t>
            </w:r>
          </w:p>
        </w:tc>
        <w:tc>
          <w:tcPr>
            <w:tcW w:type="dxa" w:w="2160"/>
          </w:tcPr>
          <w:p>
            <w:r/>
            <w:r>
              <w:rPr>
                <w:rFonts w:ascii="Consolas" w:hAnsi="Consolas"/>
                <w:color w:val="2456C9"/>
                <w:sz w:val="16"/>
              </w:rPr>
              <w:t>old/new_valid_to</w:t>
            </w:r>
            <w:r>
              <w:rPr>
                <w:color w:val="15233F"/>
                <w:sz w:val="18"/>
              </w:rPr>
              <w:t xml:space="preserve">, </w:t>
            </w:r>
            <w:r>
              <w:rPr>
                <w:rFonts w:ascii="Consolas" w:hAnsi="Consolas"/>
                <w:color w:val="2456C9"/>
                <w:sz w:val="16"/>
              </w:rPr>
              <w:t>approval_status</w:t>
            </w:r>
          </w:p>
        </w:tc>
      </w:tr>
    </w:tbl>
    <w:p/>
    <w:p>
      <w:pPr>
        <w:pStyle w:val="Heading2"/>
      </w:pPr>
      <w:r>
        <w:rPr>
          <w:color w:val="15233F"/>
        </w:rPr>
        <w:t>Quy trình duyệt 3 cấp</w:t>
      </w:r>
    </w:p>
    <w:p>
      <w:r>
        <w:rPr>
          <w:color w:val="15233F"/>
          <w:sz w:val="21"/>
        </w:rPr>
        <w:t xml:space="preserve">* Chỉ khi </w:t>
      </w:r>
      <w:r>
        <w:rPr>
          <w:rFonts w:ascii="Consolas" w:hAnsi="Consolas"/>
          <w:color w:val="2456C9"/>
          <w:sz w:val="19"/>
        </w:rPr>
        <w:t>total_value ≥ ngưỡng</w:t>
      </w:r>
      <w:r>
        <w:rPr>
          <w:color w:val="15233F"/>
          <w:sz w:val="21"/>
        </w:rPr>
        <w:t xml:space="preserve"> (mặc định 100 triệu, cấu hình </w:t>
      </w:r>
      <w:r>
        <w:rPr>
          <w:rFonts w:ascii="Consolas" w:hAnsi="Consolas"/>
          <w:color w:val="2456C9"/>
          <w:sz w:val="19"/>
        </w:rPr>
        <w:t>fc_executive_threshold</w:t>
      </w:r>
      <w:r>
        <w:rPr>
          <w:color w:val="15233F"/>
          <w:sz w:val="21"/>
        </w:rPr>
        <w:t>). Dưới ngưỡng: Manager duyệt thẳng sang Approved. Mọi cấp có thể Reject (</w:t>
      </w:r>
      <w:r>
        <w:rPr>
          <w:b/>
          <w:color w:val="15233F"/>
          <w:sz w:val="21"/>
        </w:rPr>
        <w:t>bắt buộc lý do</w:t>
      </w:r>
      <w:r>
        <w:rPr>
          <w:color w:val="15233F"/>
          <w:sz w:val="21"/>
        </w:rPr>
        <w:t xml:space="preserve">). Sau khi Approved (chưa submit) HĐ bị </w:t>
      </w:r>
      <w:r>
        <w:rPr>
          <w:b/>
          <w:color w:val="15233F"/>
          <w:sz w:val="21"/>
        </w:rPr>
        <w:t>khóa sửa</w:t>
      </w:r>
      <w:r>
        <w:rPr>
          <w:color w:val="15233F"/>
          <w:sz w:val="21"/>
        </w:rPr>
        <w:t>. Cancel → Terminated.</w:t>
      </w:r>
    </w:p>
    <w:p>
      <w:r>
        <w:rPr>
          <w:b/>
          <w:color w:val="15233F"/>
          <w:sz w:val="21"/>
        </w:rPr>
        <w:t>Gia hạn &amp; thanh lý:</w:t>
      </w:r>
      <w:r>
        <w:rPr>
          <w:color w:val="15233F"/>
          <w:sz w:val="21"/>
        </w:rPr>
        <w:t xml:space="preserve"> yêu cầu gia hạn (bắt buộc lý do + ngày mới) → Manager/Executive duyệt → cập nhật </w:t>
      </w:r>
      <w:r>
        <w:rPr>
          <w:rFonts w:ascii="Consolas" w:hAnsi="Consolas"/>
          <w:color w:val="2456C9"/>
          <w:sz w:val="19"/>
        </w:rPr>
        <w:t>valid_to</w:t>
      </w:r>
      <w:r>
        <w:rPr>
          <w:color w:val="15233F"/>
          <w:sz w:val="21"/>
        </w:rPr>
        <w:t>; không cho gia hạn hồi tố quá 90 ngày. Thanh lý (bắt buộc lý do + biên bản) chặn mọi Lệnh gọi hàng nháp đang tham chiếu.</w:t>
      </w:r>
    </w:p>
    <w:p>
      <w:pPr>
        <w:pStyle w:val="Heading2"/>
      </w:pPr>
      <w:r>
        <w:rPr>
          <w:color w:val="15233F"/>
        </w:rPr>
        <w:t>Email thông báo theo luồng duyệt v1.1</w:t>
      </w:r>
    </w:p>
    <w:p>
      <w:r>
        <w:rPr>
          <w:color w:val="15233F"/>
          <w:sz w:val="21"/>
        </w:rPr>
        <w:t xml:space="preserve">Mỗi bước chuyển giai đoạn gửi email </w:t>
      </w:r>
      <w:r>
        <w:rPr>
          <w:b/>
          <w:color w:val="15233F"/>
          <w:sz w:val="21"/>
        </w:rPr>
        <w:t>chi tiết, có thương hiệu</w:t>
      </w:r>
      <w:r>
        <w:rPr>
          <w:color w:val="15233F"/>
          <w:sz w:val="21"/>
        </w:rPr>
        <w:t xml:space="preserve"> tới đúng người cần biết (qua </w:t>
      </w:r>
      <w:r>
        <w:rPr>
          <w:rFonts w:ascii="Consolas" w:hAnsi="Consolas"/>
          <w:color w:val="2456C9"/>
          <w:sz w:val="19"/>
        </w:rPr>
        <w:t>utils/emailer</w:t>
      </w:r>
      <w:r>
        <w:rPr>
          <w:color w:val="15233F"/>
          <w:sz w:val="21"/>
        </w:rPr>
        <w:t>, xem §23.2):</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r>
            <w:r>
              <w:rPr>
                <w:b/>
                <w:color w:val="15233F"/>
                <w:sz w:val="18"/>
              </w:rPr>
              <w:t>Sự kiện</w:t>
            </w:r>
          </w:p>
        </w:tc>
        <w:tc>
          <w:tcPr>
            <w:tcW w:type="dxa" w:w="2880"/>
          </w:tcPr>
          <w:p>
            <w:r>
              <w:rPr>
                <w:b/>
              </w:rPr>
            </w:r>
            <w:r>
              <w:rPr>
                <w:b/>
                <w:color w:val="15233F"/>
                <w:sz w:val="18"/>
              </w:rPr>
              <w:t>Người nhận</w:t>
            </w:r>
          </w:p>
        </w:tc>
        <w:tc>
          <w:tcPr>
            <w:tcW w:type="dxa" w:w="2880"/>
          </w:tcPr>
          <w:p>
            <w:r>
              <w:rPr>
                <w:b/>
              </w:rPr>
            </w:r>
            <w:r>
              <w:rPr>
                <w:b/>
                <w:color w:val="15233F"/>
                <w:sz w:val="18"/>
              </w:rPr>
              <w:t>Nội dung email</w:t>
            </w:r>
          </w:p>
        </w:tc>
      </w:tr>
      <w:tr>
        <w:tc>
          <w:tcPr>
            <w:tcW w:type="dxa" w:w="2880"/>
          </w:tcPr>
          <w:p>
            <w:r/>
            <w:r>
              <w:rPr>
                <w:color w:val="15233F"/>
                <w:sz w:val="18"/>
              </w:rPr>
              <w:t>Gửi duyệt</w:t>
            </w:r>
          </w:p>
        </w:tc>
        <w:tc>
          <w:tcPr>
            <w:tcW w:type="dxa" w:w="2880"/>
          </w:tcPr>
          <w:p>
            <w:r/>
            <w:r>
              <w:rPr>
                <w:color w:val="15233F"/>
                <w:sz w:val="18"/>
              </w:rPr>
              <w:t xml:space="preserve">Mọi user role </w:t>
            </w:r>
            <w:r>
              <w:rPr>
                <w:rFonts w:ascii="Consolas" w:hAnsi="Consolas"/>
                <w:color w:val="2456C9"/>
                <w:sz w:val="16"/>
              </w:rPr>
              <w:t>SupplyCore Manager</w:t>
            </w:r>
          </w:p>
        </w:tc>
        <w:tc>
          <w:tcPr>
            <w:tcW w:type="dxa" w:w="2880"/>
          </w:tcPr>
          <w:p>
            <w:r/>
            <w:r>
              <w:rPr>
                <w:color w:val="15233F"/>
                <w:sz w:val="18"/>
              </w:rPr>
              <w:t>HĐ chờ Quản lý duyệt + bảng thông tin HĐ + nút mở phiếu</w:t>
            </w:r>
          </w:p>
        </w:tc>
      </w:tr>
      <w:tr>
        <w:tc>
          <w:tcPr>
            <w:tcW w:type="dxa" w:w="2880"/>
          </w:tcPr>
          <w:p>
            <w:r/>
            <w:r>
              <w:rPr>
                <w:color w:val="15233F"/>
                <w:sz w:val="18"/>
              </w:rPr>
              <w:t>Manager duyệt (≥ ngưỡng)</w:t>
            </w:r>
          </w:p>
        </w:tc>
        <w:tc>
          <w:tcPr>
            <w:tcW w:type="dxa" w:w="2880"/>
          </w:tcPr>
          <w:p>
            <w:r/>
            <w:r>
              <w:rPr>
                <w:color w:val="15233F"/>
                <w:sz w:val="18"/>
              </w:rPr>
              <w:t xml:space="preserve">Mọi user role </w:t>
            </w:r>
            <w:r>
              <w:rPr>
                <w:rFonts w:ascii="Consolas" w:hAnsi="Consolas"/>
                <w:color w:val="2456C9"/>
                <w:sz w:val="16"/>
              </w:rPr>
              <w:t>SupplyCore Executive</w:t>
            </w:r>
          </w:p>
        </w:tc>
        <w:tc>
          <w:tcPr>
            <w:tcW w:type="dxa" w:w="2880"/>
          </w:tcPr>
          <w:p>
            <w:r/>
            <w:r>
              <w:rPr>
                <w:color w:val="15233F"/>
                <w:sz w:val="18"/>
              </w:rPr>
              <w:t>HĐ giá trị lớn chờ Lãnh đạo duyệt</w:t>
            </w:r>
          </w:p>
        </w:tc>
      </w:tr>
      <w:tr>
        <w:tc>
          <w:tcPr>
            <w:tcW w:type="dxa" w:w="2880"/>
          </w:tcPr>
          <w:p>
            <w:r/>
            <w:r>
              <w:rPr>
                <w:color w:val="15233F"/>
                <w:sz w:val="18"/>
              </w:rPr>
              <w:t>Manager duyệt (&lt; ngưỡng)</w:t>
            </w:r>
          </w:p>
        </w:tc>
        <w:tc>
          <w:tcPr>
            <w:tcW w:type="dxa" w:w="2880"/>
          </w:tcPr>
          <w:p>
            <w:r/>
            <w:r>
              <w:rPr>
                <w:color w:val="15233F"/>
                <w:sz w:val="18"/>
              </w:rPr>
              <w:t>Người tạo HĐ</w:t>
            </w:r>
          </w:p>
        </w:tc>
        <w:tc>
          <w:tcPr>
            <w:tcW w:type="dxa" w:w="2880"/>
          </w:tcPr>
          <w:p>
            <w:r/>
            <w:r>
              <w:rPr>
                <w:color w:val="15233F"/>
                <w:sz w:val="18"/>
              </w:rPr>
              <w:t>HĐ đã được duyệt, sẵn sàng kích hoạt</w:t>
            </w:r>
          </w:p>
        </w:tc>
      </w:tr>
      <w:tr>
        <w:tc>
          <w:tcPr>
            <w:tcW w:type="dxa" w:w="2880"/>
          </w:tcPr>
          <w:p>
            <w:r/>
            <w:r>
              <w:rPr>
                <w:color w:val="15233F"/>
                <w:sz w:val="18"/>
              </w:rPr>
              <w:t>Executive duyệt</w:t>
            </w:r>
          </w:p>
        </w:tc>
        <w:tc>
          <w:tcPr>
            <w:tcW w:type="dxa" w:w="2880"/>
          </w:tcPr>
          <w:p>
            <w:r/>
            <w:r>
              <w:rPr>
                <w:color w:val="15233F"/>
                <w:sz w:val="18"/>
              </w:rPr>
              <w:t>Người tạo HĐ</w:t>
            </w:r>
          </w:p>
        </w:tc>
        <w:tc>
          <w:tcPr>
            <w:tcW w:type="dxa" w:w="2880"/>
          </w:tcPr>
          <w:p>
            <w:r/>
            <w:r>
              <w:rPr>
                <w:color w:val="15233F"/>
                <w:sz w:val="18"/>
              </w:rPr>
              <w:t>HĐ đã được Lãnh đạo phê duyệt</w:t>
            </w:r>
          </w:p>
        </w:tc>
      </w:tr>
      <w:tr>
        <w:tc>
          <w:tcPr>
            <w:tcW w:type="dxa" w:w="2880"/>
          </w:tcPr>
          <w:p>
            <w:r/>
            <w:r>
              <w:rPr>
                <w:color w:val="15233F"/>
                <w:sz w:val="18"/>
              </w:rPr>
              <w:t>Từ chối</w:t>
            </w:r>
          </w:p>
        </w:tc>
        <w:tc>
          <w:tcPr>
            <w:tcW w:type="dxa" w:w="2880"/>
          </w:tcPr>
          <w:p>
            <w:r/>
            <w:r>
              <w:rPr>
                <w:color w:val="15233F"/>
                <w:sz w:val="18"/>
              </w:rPr>
              <w:t>Người tạo HĐ</w:t>
            </w:r>
          </w:p>
        </w:tc>
        <w:tc>
          <w:tcPr>
            <w:tcW w:type="dxa" w:w="2880"/>
          </w:tcPr>
          <w:p>
            <w:r/>
            <w:r>
              <w:rPr>
                <w:color w:val="15233F"/>
                <w:sz w:val="18"/>
              </w:rPr>
              <w:t xml:space="preserve">HĐ bị từ chối + </w:t>
            </w:r>
            <w:r>
              <w:rPr>
                <w:b/>
                <w:color w:val="15233F"/>
                <w:sz w:val="18"/>
              </w:rPr>
              <w:t>lý do</w:t>
            </w:r>
            <w:r>
              <w:rPr>
                <w:color w:val="15233F"/>
                <w:sz w:val="18"/>
              </w:rPr>
              <w:t xml:space="preserve"> (khối cảnh báo đỏ)</w:t>
            </w:r>
          </w:p>
        </w:tc>
      </w:tr>
    </w:tbl>
    <w:p/>
    <w:p>
      <w:r>
        <w:rPr>
          <w:color w:val="15233F"/>
          <w:sz w:val="21"/>
        </w:rPr>
        <w:t>Bảng thông tin đính kèm mọi email: mã HĐ, nhà cung cấp, giá trị HĐ, hạn mức còn lại, kỳ hiệu lực, giai đoạn duyệt.</w:t>
      </w:r>
    </w:p>
    <w:p>
      <w:pPr>
        <w:pStyle w:val="Heading2"/>
      </w:pPr>
      <w:r>
        <w:rPr>
          <w:color w:val="15233F"/>
        </w:rPr>
        <w:t>Duyệt &amp; kích hoạt hàng loạt v1.1</w:t>
      </w:r>
    </w:p>
    <w:p>
      <w:r>
        <w:rPr>
          <w:color w:val="15233F"/>
          <w:sz w:val="21"/>
        </w:rPr>
        <w:t xml:space="preserve">Khi import loạt hợp đồng nháp, </w:t>
      </w:r>
      <w:r>
        <w:rPr>
          <w:rFonts w:ascii="Consolas" w:hAnsi="Consolas"/>
          <w:color w:val="2456C9"/>
          <w:sz w:val="19"/>
        </w:rPr>
        <w:t>bulk_approve_submit(names)</w:t>
      </w:r>
      <w:r>
        <w:rPr>
          <w:color w:val="15233F"/>
          <w:sz w:val="21"/>
        </w:rPr>
        <w:t xml:space="preserve"> chạy trọn chuỗi </w:t>
      </w:r>
      <w:r>
        <w:rPr>
          <w:i/>
          <w:color w:val="15233F"/>
          <w:sz w:val="21"/>
        </w:rPr>
        <w:t>gửi duyệt → Manager duyệt → submit</w:t>
      </w:r>
      <w:r>
        <w:rPr>
          <w:color w:val="15233F"/>
          <w:sz w:val="21"/>
        </w:rPr>
        <w:t xml:space="preserve"> cho từng HĐ:</w:t>
      </w:r>
    </w:p>
    <w:p>
      <w:pPr>
        <w:pStyle w:val="ListBullet"/>
      </w:pPr>
      <w:r>
        <w:rPr>
          <w:b/>
          <w:color w:val="15233F"/>
          <w:sz w:val="21"/>
        </w:rPr>
        <w:t>Quyền:</w:t>
      </w:r>
      <w:r>
        <w:rPr>
          <w:color w:val="15233F"/>
          <w:sz w:val="21"/>
        </w:rPr>
        <w:t xml:space="preserve"> chỉ </w:t>
      </w:r>
      <w:r>
        <w:rPr>
          <w:rFonts w:ascii="Consolas" w:hAnsi="Consolas"/>
          <w:color w:val="2456C9"/>
          <w:sz w:val="19"/>
        </w:rPr>
        <w:t>SupplyCore Manager</w:t>
      </w:r>
      <w:r>
        <w:rPr>
          <w:color w:val="15233F"/>
          <w:sz w:val="21"/>
        </w:rPr>
        <w:t xml:space="preserve"> / </w:t>
      </w:r>
      <w:r>
        <w:rPr>
          <w:rFonts w:ascii="Consolas" w:hAnsi="Consolas"/>
          <w:color w:val="2456C9"/>
          <w:sz w:val="19"/>
        </w:rPr>
        <w:t>System Manager</w:t>
      </w:r>
      <w:r>
        <w:rPr>
          <w:color w:val="15233F"/>
          <w:sz w:val="21"/>
        </w:rPr>
        <w:t xml:space="preserve"> (</w:t>
      </w:r>
      <w:r>
        <w:rPr>
          <w:rFonts w:ascii="Consolas" w:hAnsi="Consolas"/>
          <w:color w:val="2456C9"/>
          <w:sz w:val="19"/>
        </w:rPr>
        <w:t>SC-E-FC-BULK-ROLE</w:t>
      </w:r>
      <w:r>
        <w:rPr>
          <w:color w:val="15233F"/>
          <w:sz w:val="21"/>
        </w:rPr>
        <w:t>).</w:t>
      </w:r>
    </w:p>
    <w:p>
      <w:pPr>
        <w:pStyle w:val="ListBullet"/>
      </w:pPr>
      <w:r>
        <w:rPr>
          <w:color w:val="15233F"/>
          <w:sz w:val="21"/>
        </w:rPr>
        <w:t>HĐ dưới ngưỡng Executive → kích hoạt thẳng (Active). HĐ ≥ ngưỡng → dừng ở "Chờ Lãnh đạo duyệt".</w:t>
      </w:r>
    </w:p>
    <w:p>
      <w:pPr>
        <w:pStyle w:val="ListBullet"/>
      </w:pPr>
      <w:r>
        <w:rPr>
          <w:b/>
          <w:color w:val="15233F"/>
          <w:sz w:val="21"/>
        </w:rPr>
        <w:t>Cô lập lỗi:</w:t>
      </w:r>
      <w:r>
        <w:rPr>
          <w:color w:val="15233F"/>
          <w:sz w:val="21"/>
        </w:rPr>
        <w:t xml:space="preserve"> commit sau mỗi phiếu thành công, rollback riêng phiếu lỗi — một HĐ hỏng không kéo đổ cả lô.</w:t>
      </w:r>
    </w:p>
    <w:p>
      <w:pPr>
        <w:pStyle w:val="ListBullet"/>
      </w:pPr>
      <w:r>
        <w:rPr>
          <w:b/>
          <w:color w:val="15233F"/>
          <w:sz w:val="21"/>
        </w:rPr>
        <w:t>Email:</w:t>
      </w:r>
      <w:r>
        <w:rPr>
          <w:color w:val="15233F"/>
          <w:sz w:val="21"/>
        </w:rPr>
        <w:t xml:space="preserve"> chặn email từng phiếu, thay bằng </w:t>
      </w:r>
      <w:r>
        <w:rPr>
          <w:b/>
          <w:color w:val="15233F"/>
          <w:sz w:val="21"/>
        </w:rPr>
        <w:t>1 email tổng kết</w:t>
      </w:r>
      <w:r>
        <w:rPr>
          <w:color w:val="15233F"/>
          <w:sz w:val="21"/>
        </w:rPr>
        <w:t xml:space="preserve"> gửi chính người thực hiện (đã kích hoạt / chờ Lãnh đạo / lỗi).</w:t>
      </w:r>
    </w:p>
    <w:p>
      <w:pPr>
        <w:pStyle w:val="Heading2"/>
      </w:pPr>
      <w:r>
        <w:rPr>
          <w:color w:val="15233F"/>
        </w:rPr>
        <w:t>Business rules tiêu biểu</w:t>
      </w:r>
    </w:p>
    <w:p>
      <w:pPr>
        <w:pStyle w:val="ListBullet"/>
      </w:pPr>
      <w:r>
        <w:rPr>
          <w:rFonts w:ascii="Consolas" w:hAnsi="Consolas"/>
          <w:color w:val="2456C9"/>
          <w:sz w:val="19"/>
        </w:rPr>
        <w:t>SC-E-FC-LOCKED</w:t>
      </w:r>
      <w:r>
        <w:rPr>
          <w:color w:val="15233F"/>
          <w:sz w:val="21"/>
        </w:rPr>
        <w:t xml:space="preserve"> HĐ đã Approved: chặn sửa, chỉ cho Submit/Reject.</w:t>
      </w:r>
    </w:p>
    <w:p>
      <w:pPr>
        <w:pStyle w:val="ListBullet"/>
      </w:pPr>
      <w:r>
        <w:rPr>
          <w:rFonts w:ascii="Consolas" w:hAnsi="Consolas"/>
          <w:color w:val="2456C9"/>
          <w:sz w:val="19"/>
        </w:rPr>
        <w:t>SC-E-FC-NOT-APPROVED</w:t>
      </w:r>
      <w:r>
        <w:rPr>
          <w:color w:val="15233F"/>
          <w:sz w:val="21"/>
        </w:rPr>
        <w:t xml:space="preserve"> Chưa qua 3 cấp thì không được Submit.</w:t>
      </w:r>
    </w:p>
    <w:p>
      <w:pPr>
        <w:pStyle w:val="ListBullet"/>
      </w:pPr>
      <w:r>
        <w:rPr>
          <w:rFonts w:ascii="Consolas" w:hAnsi="Consolas"/>
          <w:color w:val="2456C9"/>
          <w:sz w:val="19"/>
        </w:rPr>
        <w:t>SC-E-FC-BLACKLIST</w:t>
      </w:r>
      <w:r>
        <w:rPr>
          <w:color w:val="15233F"/>
          <w:sz w:val="21"/>
        </w:rPr>
        <w:t xml:space="preserve"> NCC trong blacklist phải có cờ </w:t>
      </w:r>
      <w:r>
        <w:rPr>
          <w:rFonts w:ascii="Consolas" w:hAnsi="Consolas"/>
          <w:color w:val="2456C9"/>
          <w:sz w:val="19"/>
        </w:rPr>
        <w:t>executive_override_blacklist</w:t>
      </w:r>
      <w:r>
        <w:rPr>
          <w:color w:val="15233F"/>
          <w:sz w:val="21"/>
        </w:rPr>
        <w:t>.</w:t>
      </w:r>
    </w:p>
    <w:p>
      <w:pPr>
        <w:pStyle w:val="ListBullet"/>
      </w:pPr>
      <w:r>
        <w:rPr>
          <w:rFonts w:ascii="Consolas" w:hAnsi="Consolas"/>
          <w:color w:val="2456C9"/>
          <w:sz w:val="19"/>
        </w:rPr>
        <w:t>SC-E002 FC_EXCEEDED</w:t>
      </w:r>
      <w:r>
        <w:rPr>
          <w:color w:val="15233F"/>
          <w:sz w:val="21"/>
        </w:rPr>
        <w:t xml:space="preserve"> Lệnh gọi hàng không vượt </w:t>
      </w:r>
      <w:r>
        <w:rPr>
          <w:rFonts w:ascii="Consolas" w:hAnsi="Consolas"/>
          <w:color w:val="2456C9"/>
          <w:sz w:val="19"/>
        </w:rPr>
        <w:t>remaining_qty</w:t>
      </w:r>
      <w:r>
        <w:rPr>
          <w:color w:val="15233F"/>
          <w:sz w:val="21"/>
        </w:rPr>
        <w:t>/</w:t>
      </w:r>
      <w:r>
        <w:rPr>
          <w:rFonts w:ascii="Consolas" w:hAnsi="Consolas"/>
          <w:color w:val="2456C9"/>
          <w:sz w:val="19"/>
        </w:rPr>
        <w:t>remaining_value</w:t>
      </w:r>
      <w:r>
        <w:rPr>
          <w:color w:val="15233F"/>
          <w:sz w:val="21"/>
        </w:rPr>
        <w:t xml:space="preserve"> của HĐ.</w:t>
      </w:r>
    </w:p>
    <w:p>
      <w:pPr>
        <w:pStyle w:val="ListBullet"/>
      </w:pPr>
      <w:r>
        <w:rPr>
          <w:rFonts w:ascii="Consolas" w:hAnsi="Consolas"/>
          <w:color w:val="2456C9"/>
          <w:sz w:val="19"/>
        </w:rPr>
        <w:t>QA-BUG-M1-02</w:t>
      </w:r>
      <w:r>
        <w:rPr>
          <w:color w:val="15233F"/>
          <w:sz w:val="21"/>
        </w:rPr>
        <w:t xml:space="preserve"> </w:t>
      </w:r>
      <w:r>
        <w:rPr>
          <w:rFonts w:ascii="Consolas" w:hAnsi="Consolas"/>
          <w:color w:val="2456C9"/>
          <w:sz w:val="19"/>
        </w:rPr>
        <w:t>remaining_value ≤ 0</w:t>
      </w:r>
      <w:r>
        <w:rPr>
          <w:color w:val="15233F"/>
          <w:sz w:val="21"/>
        </w:rPr>
        <w:t xml:space="preserve"> → status Exhausted, không tạo PO mới.</w:t>
      </w:r>
    </w:p>
    <w:p>
      <w:pPr>
        <w:spacing w:before="160"/>
        <w:ind w:left="280"/>
      </w:pPr>
      <w:r>
        <w:rPr>
          <w:b/>
          <w:color w:val="2456C9"/>
          <w:sz w:val="20"/>
        </w:rPr>
        <w:t>Thay đổi so với v1.0</w:t>
      </w:r>
      <w:r>
        <w:br/>
      </w:r>
      <w:r>
        <w:rPr>
          <w:color w:val="15233F"/>
          <w:sz w:val="20"/>
        </w:rPr>
        <w:t xml:space="preserve">Quy tắc </w:t>
      </w:r>
      <w:r>
        <w:rPr>
          <w:rFonts w:ascii="Consolas" w:hAnsi="Consolas"/>
          <w:color w:val="2456C9"/>
          <w:sz w:val="18"/>
        </w:rPr>
        <w:t>SC-E026</w:t>
      </w:r>
      <w:r>
        <w:rPr>
          <w:color w:val="15233F"/>
          <w:sz w:val="20"/>
        </w:rPr>
        <w:t xml:space="preserve"> (ý kiến duyệt tối thiểu 10 ký tự) </w:t>
      </w:r>
      <w:r>
        <w:rPr>
          <w:b/>
          <w:color w:val="15233F"/>
          <w:sz w:val="20"/>
        </w:rPr>
        <w:t>đã được gỡ bỏ</w:t>
      </w:r>
      <w:r>
        <w:rPr>
          <w:color w:val="15233F"/>
          <w:sz w:val="20"/>
        </w:rPr>
        <w:t xml:space="preserve"> theo yêu cầu vận hành. Ý kiến duyệt nay là </w:t>
      </w:r>
      <w:r>
        <w:rPr>
          <w:b/>
          <w:color w:val="15233F"/>
          <w:sz w:val="20"/>
        </w:rPr>
        <w:t>tùy chọn</w:t>
      </w:r>
      <w:r>
        <w:rPr>
          <w:color w:val="15233F"/>
          <w:sz w:val="20"/>
        </w:rPr>
        <w:t xml:space="preserve"> — vẫn được lưu vào </w:t>
      </w:r>
      <w:r>
        <w:rPr>
          <w:rFonts w:ascii="Consolas" w:hAnsi="Consolas"/>
          <w:color w:val="2456C9"/>
          <w:sz w:val="18"/>
        </w:rPr>
        <w:t>manager_comment</w:t>
      </w:r>
      <w:r>
        <w:rPr>
          <w:color w:val="15233F"/>
          <w:sz w:val="20"/>
        </w:rPr>
        <w:t>/</w:t>
      </w:r>
      <w:r>
        <w:rPr>
          <w:rFonts w:ascii="Consolas" w:hAnsi="Consolas"/>
          <w:color w:val="2456C9"/>
          <w:sz w:val="18"/>
        </w:rPr>
        <w:t>executive_comment</w:t>
      </w:r>
      <w:r>
        <w:rPr>
          <w:color w:val="15233F"/>
          <w:sz w:val="20"/>
        </w:rPr>
        <w:t xml:space="preserve"> nếu người duyệt có nhập. Lý do </w:t>
      </w:r>
      <w:r>
        <w:rPr>
          <w:b/>
          <w:color w:val="15233F"/>
          <w:sz w:val="20"/>
        </w:rPr>
        <w:t>từ chối</w:t>
      </w:r>
      <w:r>
        <w:rPr>
          <w:color w:val="15233F"/>
          <w:sz w:val="20"/>
        </w:rPr>
        <w:t xml:space="preserve"> thì vẫn bắt buộc.</w:t>
      </w:r>
    </w:p>
    <w:p>
      <w:pPr>
        <w:pStyle w:val="Heading2"/>
      </w:pPr>
      <w:r>
        <w:rPr>
          <w:color w:val="15233F"/>
        </w:rPr>
        <w:t>Tự động hóa</w:t>
      </w:r>
    </w:p>
    <w:p>
      <w:r>
        <w:rPr>
          <w:rFonts w:ascii="Consolas" w:hAnsi="Consolas"/>
          <w:color w:val="2456C9"/>
          <w:sz w:val="19"/>
        </w:rPr>
        <w:t>check_contract_expiry</w:t>
      </w:r>
      <w:r>
        <w:rPr>
          <w:color w:val="15233F"/>
          <w:sz w:val="21"/>
        </w:rPr>
        <w:t xml:space="preserve"> (hằng ngày): đánh dấu </w:t>
      </w:r>
      <w:r>
        <w:rPr>
          <w:rFonts w:ascii="Consolas" w:hAnsi="Consolas"/>
          <w:color w:val="2456C9"/>
          <w:sz w:val="19"/>
        </w:rPr>
        <w:t>expiring_soon</w:t>
      </w:r>
      <w:r>
        <w:rPr>
          <w:color w:val="15233F"/>
          <w:sz w:val="21"/>
        </w:rPr>
        <w:t xml:space="preserve"> khi còn 30/15/7 ngày, tự chuyển HĐ quá hạn sang Expired, gửi email tổng hợp.</w:t>
      </w:r>
    </w:p>
    <w:p>
      <w:r>
        <w:br w:type="page"/>
      </w:r>
    </w:p>
    <w:p>
      <w:pPr>
        <w:pStyle w:val="Heading1"/>
      </w:pPr>
      <w:r>
        <w:rPr>
          <w:color w:val="2456C9"/>
        </w:rPr>
        <w:t>07 · M2 · Kế hoạch &amp; Mua hàng (Planning)</w:t>
      </w:r>
    </w:p>
    <w:p>
      <w:pPr>
        <w:pStyle w:val="Heading2"/>
      </w:pPr>
      <w:r>
        <w:rPr>
          <w:color w:val="15233F"/>
        </w:rPr>
        <w:t>Mục đích</w:t>
      </w:r>
    </w:p>
    <w:p>
      <w:r>
        <w:rPr>
          <w:color w:val="15233F"/>
          <w:sz w:val="21"/>
        </w:rPr>
        <w:t xml:space="preserve">Lập </w:t>
      </w:r>
      <w:r>
        <w:rPr>
          <w:b/>
          <w:color w:val="15233F"/>
          <w:sz w:val="21"/>
        </w:rPr>
        <w:t>kế hoạch mua sắm định kỳ</w:t>
      </w:r>
      <w:r>
        <w:rPr>
          <w:color w:val="15233F"/>
          <w:sz w:val="21"/>
        </w:rPr>
        <w:t>, tự gợi ý số lượng cần mua theo tiêu thụ lịch sử hoặc mức tồn tối thiểu, sinh Yêu cầu mua (MR) và cầu nối MR → Đơn mua (PO).</w:t>
      </w:r>
    </w:p>
    <w:p>
      <w:pPr>
        <w:pStyle w:val="Heading2"/>
      </w:pPr>
      <w:r>
        <w:rPr>
          <w:color w:val="15233F"/>
        </w:rPr>
        <w:t>DocType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color w:val="15233F"/>
                <w:sz w:val="18"/>
              </w:rPr>
              <w:t>Tên</w:t>
            </w:r>
          </w:p>
        </w:tc>
        <w:tc>
          <w:tcPr>
            <w:tcW w:type="dxa" w:w="2160"/>
          </w:tcPr>
          <w:p>
            <w:r>
              <w:rPr>
                <w:b/>
              </w:rPr>
            </w:r>
            <w:r>
              <w:rPr>
                <w:b/>
                <w:color w:val="15233F"/>
                <w:sz w:val="18"/>
              </w:rPr>
              <w:t>Duyệt?</w:t>
            </w:r>
          </w:p>
        </w:tc>
        <w:tc>
          <w:tcPr>
            <w:tcW w:type="dxa" w:w="2160"/>
          </w:tcPr>
          <w:p>
            <w:r>
              <w:rPr>
                <w:b/>
              </w:rPr>
            </w:r>
            <w:r>
              <w:rPr>
                <w:b/>
                <w:color w:val="15233F"/>
                <w:sz w:val="18"/>
              </w:rPr>
              <w:t>Mục đích</w:t>
            </w:r>
          </w:p>
        </w:tc>
        <w:tc>
          <w:tcPr>
            <w:tcW w:type="dxa" w:w="2160"/>
          </w:tcPr>
          <w:p>
            <w:r>
              <w:rPr>
                <w:b/>
              </w:rPr>
            </w:r>
            <w:r>
              <w:rPr>
                <w:b/>
                <w:color w:val="15233F"/>
                <w:sz w:val="18"/>
              </w:rPr>
              <w:t>Trường chính</w:t>
            </w:r>
          </w:p>
        </w:tc>
      </w:tr>
      <w:tr>
        <w:tc>
          <w:tcPr>
            <w:tcW w:type="dxa" w:w="2160"/>
          </w:tcPr>
          <w:p>
            <w:r/>
            <w:r>
              <w:rPr>
                <w:b/>
                <w:color w:val="15233F"/>
                <w:sz w:val="18"/>
              </w:rPr>
              <w:t>Procurement Plan</w:t>
            </w:r>
            <w:r>
              <w:rPr>
                <w:color w:val="15233F"/>
                <w:sz w:val="18"/>
              </w:rPr>
              <w:t xml:space="preserve"> </w:t>
            </w:r>
            <w:r>
              <w:rPr>
                <w:rFonts w:ascii="Consolas" w:hAnsi="Consolas"/>
                <w:color w:val="2456C9"/>
                <w:sz w:val="16"/>
              </w:rPr>
              <w:t>SC-PP-…</w:t>
            </w:r>
          </w:p>
        </w:tc>
        <w:tc>
          <w:tcPr>
            <w:tcW w:type="dxa" w:w="2160"/>
          </w:tcPr>
          <w:p>
            <w:r/>
            <w:r>
              <w:rPr>
                <w:color w:val="15233F"/>
                <w:sz w:val="18"/>
              </w:rPr>
              <w:t>✓</w:t>
            </w:r>
          </w:p>
        </w:tc>
        <w:tc>
          <w:tcPr>
            <w:tcW w:type="dxa" w:w="2160"/>
          </w:tcPr>
          <w:p>
            <w:r/>
            <w:r>
              <w:rPr>
                <w:color w:val="15233F"/>
                <w:sz w:val="18"/>
              </w:rPr>
              <w:t>Kế hoạch mua định kỳ</w:t>
            </w:r>
          </w:p>
        </w:tc>
        <w:tc>
          <w:tcPr>
            <w:tcW w:type="dxa" w:w="2160"/>
          </w:tcPr>
          <w:p>
            <w:r/>
            <w:r>
              <w:rPr>
                <w:rFonts w:ascii="Consolas" w:hAnsi="Consolas"/>
                <w:color w:val="2456C9"/>
                <w:sz w:val="16"/>
              </w:rPr>
              <w:t>period_type</w:t>
            </w:r>
            <w:r>
              <w:rPr>
                <w:color w:val="15233F"/>
                <w:sz w:val="18"/>
              </w:rPr>
              <w:t xml:space="preserve">, </w:t>
            </w:r>
            <w:r>
              <w:rPr>
                <w:rFonts w:ascii="Consolas" w:hAnsi="Consolas"/>
                <w:color w:val="2456C9"/>
                <w:sz w:val="16"/>
              </w:rPr>
              <w:t>consumption_lookback_months</w:t>
            </w:r>
            <w:r>
              <w:rPr>
                <w:color w:val="15233F"/>
                <w:sz w:val="18"/>
              </w:rPr>
              <w:t xml:space="preserve">, </w:t>
            </w:r>
            <w:r>
              <w:rPr>
                <w:rFonts w:ascii="Consolas" w:hAnsi="Consolas"/>
                <w:color w:val="2456C9"/>
                <w:sz w:val="16"/>
              </w:rPr>
              <w:t>safety_stock_factor</w:t>
            </w:r>
            <w:r>
              <w:rPr>
                <w:color w:val="15233F"/>
                <w:sz w:val="18"/>
              </w:rPr>
              <w:t xml:space="preserve">, </w:t>
            </w:r>
            <w:r>
              <w:rPr>
                <w:rFonts w:ascii="Consolas" w:hAnsi="Consolas"/>
                <w:color w:val="2456C9"/>
                <w:sz w:val="16"/>
              </w:rPr>
              <w:t>budget</w:t>
            </w:r>
            <w:r>
              <w:rPr>
                <w:color w:val="15233F"/>
                <w:sz w:val="18"/>
              </w:rPr>
              <w:t xml:space="preserve">, </w:t>
            </w:r>
            <w:r>
              <w:rPr>
                <w:rFonts w:ascii="Consolas" w:hAnsi="Consolas"/>
                <w:color w:val="2456C9"/>
                <w:sz w:val="16"/>
              </w:rPr>
              <w:t>auto_create_mr</w:t>
            </w:r>
            <w:r>
              <w:rPr>
                <w:color w:val="15233F"/>
                <w:sz w:val="18"/>
              </w:rPr>
              <w:t xml:space="preserve"> · Draft→Approved→Generated</w:t>
            </w:r>
          </w:p>
        </w:tc>
      </w:tr>
      <w:tr>
        <w:tc>
          <w:tcPr>
            <w:tcW w:type="dxa" w:w="2160"/>
          </w:tcPr>
          <w:p>
            <w:r/>
            <w:r>
              <w:rPr>
                <w:color w:val="15233F"/>
                <w:sz w:val="18"/>
              </w:rPr>
              <w:t xml:space="preserve">Procurement Plan Item </w:t>
            </w:r>
            <w:r>
              <w:rPr>
                <w:rFonts w:ascii="Consolas" w:hAnsi="Consolas"/>
                <w:color w:val="2456C9"/>
                <w:sz w:val="16"/>
              </w:rPr>
              <w:t>child</w:t>
            </w:r>
          </w:p>
        </w:tc>
        <w:tc>
          <w:tcPr>
            <w:tcW w:type="dxa" w:w="2160"/>
          </w:tcPr>
          <w:p>
            <w:r/>
            <w:r>
              <w:rPr>
                <w:color w:val="15233F"/>
                <w:sz w:val="18"/>
              </w:rPr>
              <w:t>—</w:t>
            </w:r>
          </w:p>
        </w:tc>
        <w:tc>
          <w:tcPr>
            <w:tcW w:type="dxa" w:w="2160"/>
          </w:tcPr>
          <w:p>
            <w:r/>
            <w:r>
              <w:rPr>
                <w:color w:val="15233F"/>
                <w:sz w:val="18"/>
              </w:rPr>
              <w:t>Dòng đề xuất mua</w:t>
            </w:r>
          </w:p>
        </w:tc>
        <w:tc>
          <w:tcPr>
            <w:tcW w:type="dxa" w:w="2160"/>
          </w:tcPr>
          <w:p>
            <w:r/>
            <w:r>
              <w:rPr>
                <w:rFonts w:ascii="Consolas" w:hAnsi="Consolas"/>
                <w:color w:val="2456C9"/>
                <w:sz w:val="16"/>
              </w:rPr>
              <w:t>current_stock</w:t>
            </w:r>
            <w:r>
              <w:rPr>
                <w:color w:val="15233F"/>
                <w:sz w:val="18"/>
              </w:rPr>
              <w:t xml:space="preserve">, </w:t>
            </w:r>
            <w:r>
              <w:rPr>
                <w:rFonts w:ascii="Consolas" w:hAnsi="Consolas"/>
                <w:color w:val="2456C9"/>
                <w:sz w:val="16"/>
              </w:rPr>
              <w:t>avg_monthly_consumption</w:t>
            </w:r>
            <w:r>
              <w:rPr>
                <w:color w:val="15233F"/>
                <w:sz w:val="18"/>
              </w:rPr>
              <w:t xml:space="preserve">, </w:t>
            </w:r>
            <w:r>
              <w:rPr>
                <w:rFonts w:ascii="Consolas" w:hAnsi="Consolas"/>
                <w:color w:val="2456C9"/>
                <w:sz w:val="16"/>
              </w:rPr>
              <w:t>lead_time_days</w:t>
            </w:r>
            <w:r>
              <w:rPr>
                <w:color w:val="15233F"/>
                <w:sz w:val="18"/>
              </w:rPr>
              <w:t xml:space="preserve">, </w:t>
            </w:r>
            <w:r>
              <w:rPr>
                <w:rFonts w:ascii="Consolas" w:hAnsi="Consolas"/>
                <w:color w:val="2456C9"/>
                <w:sz w:val="16"/>
              </w:rPr>
              <w:t>planned_qty</w:t>
            </w:r>
            <w:r>
              <w:rPr>
                <w:color w:val="15233F"/>
                <w:sz w:val="18"/>
              </w:rPr>
              <w:t xml:space="preserve">, </w:t>
            </w:r>
            <w:r>
              <w:rPr>
                <w:rFonts w:ascii="Consolas" w:hAnsi="Consolas"/>
                <w:color w:val="2456C9"/>
                <w:sz w:val="16"/>
              </w:rPr>
              <w:t>preferred_supplier</w:t>
            </w:r>
          </w:p>
        </w:tc>
      </w:tr>
      <w:tr>
        <w:tc>
          <w:tcPr>
            <w:tcW w:type="dxa" w:w="2160"/>
          </w:tcPr>
          <w:p>
            <w:r/>
            <w:r>
              <w:rPr>
                <w:color w:val="15233F"/>
                <w:sz w:val="18"/>
              </w:rPr>
              <w:t xml:space="preserve">SC Item Reorder </w:t>
            </w:r>
            <w:r>
              <w:rPr>
                <w:rFonts w:ascii="Consolas" w:hAnsi="Consolas"/>
                <w:color w:val="2456C9"/>
                <w:sz w:val="16"/>
              </w:rPr>
              <w:t>child của SC Item</w:t>
            </w:r>
          </w:p>
        </w:tc>
        <w:tc>
          <w:tcPr>
            <w:tcW w:type="dxa" w:w="2160"/>
          </w:tcPr>
          <w:p>
            <w:r/>
            <w:r>
              <w:rPr>
                <w:color w:val="15233F"/>
                <w:sz w:val="18"/>
              </w:rPr>
              <w:t>—</w:t>
            </w:r>
          </w:p>
        </w:tc>
        <w:tc>
          <w:tcPr>
            <w:tcW w:type="dxa" w:w="2160"/>
          </w:tcPr>
          <w:p>
            <w:r/>
            <w:r>
              <w:rPr>
                <w:color w:val="15233F"/>
                <w:sz w:val="18"/>
              </w:rPr>
              <w:t>Ngưỡng tái đặt theo kho</w:t>
            </w:r>
          </w:p>
        </w:tc>
        <w:tc>
          <w:tcPr>
            <w:tcW w:type="dxa" w:w="2160"/>
          </w:tcPr>
          <w:p>
            <w:r/>
            <w:r>
              <w:rPr>
                <w:rFonts w:ascii="Consolas" w:hAnsi="Consolas"/>
                <w:color w:val="2456C9"/>
                <w:sz w:val="16"/>
              </w:rPr>
              <w:t>safety_stock</w:t>
            </w:r>
            <w:r>
              <w:rPr>
                <w:color w:val="15233F"/>
                <w:sz w:val="18"/>
              </w:rPr>
              <w:t xml:space="preserve">, </w:t>
            </w:r>
            <w:r>
              <w:rPr>
                <w:rFonts w:ascii="Consolas" w:hAnsi="Consolas"/>
                <w:color w:val="2456C9"/>
                <w:sz w:val="16"/>
              </w:rPr>
              <w:t>reorder_level</w:t>
            </w:r>
            <w:r>
              <w:rPr>
                <w:color w:val="15233F"/>
                <w:sz w:val="18"/>
              </w:rPr>
              <w:t xml:space="preserve">, </w:t>
            </w:r>
            <w:r>
              <w:rPr>
                <w:rFonts w:ascii="Consolas" w:hAnsi="Consolas"/>
                <w:color w:val="2456C9"/>
                <w:sz w:val="16"/>
              </w:rPr>
              <w:t>max_stock</w:t>
            </w:r>
            <w:r>
              <w:rPr>
                <w:color w:val="15233F"/>
                <w:sz w:val="18"/>
              </w:rPr>
              <w:t xml:space="preserve">, </w:t>
            </w:r>
            <w:r>
              <w:rPr>
                <w:rFonts w:ascii="Consolas" w:hAnsi="Consolas"/>
                <w:color w:val="2456C9"/>
                <w:sz w:val="16"/>
              </w:rPr>
              <w:t>standard_order_qty</w:t>
            </w:r>
            <w:r>
              <w:rPr>
                <w:color w:val="15233F"/>
                <w:sz w:val="18"/>
              </w:rPr>
              <w:t xml:space="preserve"> (EOQ)</w:t>
            </w:r>
          </w:p>
        </w:tc>
      </w:tr>
      <w:tr>
        <w:tc>
          <w:tcPr>
            <w:tcW w:type="dxa" w:w="2160"/>
          </w:tcPr>
          <w:p>
            <w:r/>
            <w:r>
              <w:rPr>
                <w:b/>
                <w:color w:val="15233F"/>
                <w:sz w:val="18"/>
              </w:rPr>
              <w:t>SC Material Request</w:t>
            </w:r>
            <w:r>
              <w:rPr>
                <w:color w:val="15233F"/>
                <w:sz w:val="18"/>
              </w:rPr>
              <w:t xml:space="preserve"> </w:t>
            </w:r>
            <w:r>
              <w:rPr>
                <w:rFonts w:ascii="Consolas" w:hAnsi="Consolas"/>
                <w:color w:val="2456C9"/>
                <w:sz w:val="16"/>
              </w:rPr>
              <w:t>SC-MR-…</w:t>
            </w:r>
          </w:p>
        </w:tc>
        <w:tc>
          <w:tcPr>
            <w:tcW w:type="dxa" w:w="2160"/>
          </w:tcPr>
          <w:p>
            <w:r/>
            <w:r>
              <w:rPr>
                <w:color w:val="15233F"/>
                <w:sz w:val="18"/>
              </w:rPr>
              <w:t>✓</w:t>
            </w:r>
          </w:p>
        </w:tc>
        <w:tc>
          <w:tcPr>
            <w:tcW w:type="dxa" w:w="2160"/>
          </w:tcPr>
          <w:p>
            <w:r/>
            <w:r>
              <w:rPr>
                <w:color w:val="15233F"/>
                <w:sz w:val="18"/>
              </w:rPr>
              <w:t>Yêu cầu mua</w:t>
            </w:r>
          </w:p>
        </w:tc>
        <w:tc>
          <w:tcPr>
            <w:tcW w:type="dxa" w:w="2160"/>
          </w:tcPr>
          <w:p>
            <w:r/>
            <w:r>
              <w:rPr>
                <w:color w:val="15233F"/>
                <w:sz w:val="18"/>
              </w:rPr>
              <w:t xml:space="preserve">Submit → Approved; mỗi dòng có thể gắn </w:t>
            </w:r>
            <w:r>
              <w:rPr>
                <w:rFonts w:ascii="Consolas" w:hAnsi="Consolas"/>
                <w:color w:val="2456C9"/>
                <w:sz w:val="16"/>
              </w:rPr>
              <w:t>framework_contract</w:t>
            </w:r>
            <w:r>
              <w:rPr>
                <w:color w:val="15233F"/>
                <w:sz w:val="18"/>
              </w:rPr>
              <w:t>; nguồn cho gợi ý PO</w:t>
            </w:r>
          </w:p>
        </w:tc>
      </w:tr>
      <w:tr>
        <w:tc>
          <w:tcPr>
            <w:tcW w:type="dxa" w:w="2160"/>
          </w:tcPr>
          <w:p>
            <w:r/>
            <w:r>
              <w:rPr>
                <w:b/>
                <w:color w:val="15233F"/>
                <w:sz w:val="18"/>
              </w:rPr>
              <w:t>SC Purchase Order</w:t>
            </w:r>
            <w:r>
              <w:rPr>
                <w:color w:val="15233F"/>
                <w:sz w:val="18"/>
              </w:rPr>
              <w:t xml:space="preserve"> </w:t>
            </w:r>
            <w:r>
              <w:rPr>
                <w:rFonts w:ascii="Consolas" w:hAnsi="Consolas"/>
                <w:color w:val="2456C9"/>
                <w:sz w:val="16"/>
              </w:rPr>
              <w:t>SC-PO-…</w:t>
            </w:r>
          </w:p>
        </w:tc>
        <w:tc>
          <w:tcPr>
            <w:tcW w:type="dxa" w:w="2160"/>
          </w:tcPr>
          <w:p>
            <w:r/>
            <w:r>
              <w:rPr>
                <w:color w:val="15233F"/>
                <w:sz w:val="18"/>
              </w:rPr>
              <w:t>✓</w:t>
            </w:r>
          </w:p>
        </w:tc>
        <w:tc>
          <w:tcPr>
            <w:tcW w:type="dxa" w:w="2160"/>
          </w:tcPr>
          <w:p>
            <w:r/>
            <w:r>
              <w:rPr>
                <w:color w:val="15233F"/>
                <w:sz w:val="18"/>
              </w:rPr>
              <w:t>Đơn mua NCC</w:t>
            </w:r>
          </w:p>
        </w:tc>
        <w:tc>
          <w:tcPr>
            <w:tcW w:type="dxa" w:w="2160"/>
          </w:tcPr>
          <w:p>
            <w:r/>
            <w:r>
              <w:rPr>
                <w:color w:val="15233F"/>
                <w:sz w:val="18"/>
              </w:rPr>
              <w:t>Duyệt theo ngưỡng (</w:t>
            </w:r>
            <w:r>
              <w:rPr>
                <w:rFonts w:ascii="Consolas" w:hAnsi="Consolas"/>
                <w:color w:val="2456C9"/>
                <w:sz w:val="16"/>
              </w:rPr>
              <w:t>po_approval_threshold</w:t>
            </w:r>
            <w:r>
              <w:rPr>
                <w:color w:val="15233F"/>
                <w:sz w:val="18"/>
              </w:rPr>
              <w:t>, mặc định 50 triệu); gửi NCC; nhận hàng qua PR</w:t>
            </w:r>
          </w:p>
        </w:tc>
      </w:tr>
    </w:tbl>
    <w:p/>
    <w:p>
      <w:pPr>
        <w:pStyle w:val="Heading2"/>
      </w:pPr>
      <w:r>
        <w:rPr>
          <w:color w:val="15233F"/>
        </w:rPr>
        <w:t>Cơ chế gợi ý mua</w:t>
      </w:r>
    </w:p>
    <w:p>
      <w:r>
        <w:rPr>
          <w:color w:val="15233F"/>
          <w:sz w:val="21"/>
        </w:rPr>
        <w:t xml:space="preserve">Công thức đề xuất: </w:t>
      </w:r>
      <w:r>
        <w:rPr>
          <w:rFonts w:ascii="Consolas" w:hAnsi="Consolas"/>
          <w:color w:val="2456C9"/>
          <w:sz w:val="19"/>
        </w:rPr>
        <w:t>SL = max(0, TB_tháng × (lead_time/30) × (1 + safety%) + safety_item − tồn_hiện − PO_đang_về)</w:t>
      </w:r>
      <w:r>
        <w:rPr>
          <w:color w:val="15233F"/>
          <w:sz w:val="21"/>
        </w:rPr>
        <w:t>. Ngưỡng tái đặt ưu tiên override theo kho (SC Item Reorder) trên mức item-level.</w:t>
      </w:r>
    </w:p>
    <w:p>
      <w:r>
        <w:rPr>
          <w:color w:val="15233F"/>
          <w:sz w:val="21"/>
        </w:rPr>
        <w:t xml:space="preserve">Cầu nối </w:t>
      </w:r>
      <w:r>
        <w:rPr>
          <w:b/>
          <w:color w:val="15233F"/>
          <w:sz w:val="21"/>
        </w:rPr>
        <w:t>MR → PO</w:t>
      </w:r>
      <w:r>
        <w:rPr>
          <w:color w:val="15233F"/>
          <w:sz w:val="21"/>
        </w:rPr>
        <w:t xml:space="preserve">: gom dòng MR theo (NCC, HĐ khung); dòng chưa gán HĐ thì chọn HĐ Active có </w:t>
      </w:r>
      <w:r>
        <w:rPr>
          <w:b/>
          <w:color w:val="15233F"/>
          <w:sz w:val="21"/>
        </w:rPr>
        <w:t>đơn giá rẻ nhất</w:t>
      </w:r>
      <w:r>
        <w:rPr>
          <w:color w:val="15233F"/>
          <w:sz w:val="21"/>
        </w:rPr>
        <w:t xml:space="preserve"> đủ hạn mức; dòng không khớp đưa vào </w:t>
      </w:r>
      <w:r>
        <w:rPr>
          <w:rFonts w:ascii="Consolas" w:hAnsi="Consolas"/>
          <w:color w:val="2456C9"/>
          <w:sz w:val="19"/>
        </w:rPr>
        <w:t>unmatched_items</w:t>
      </w:r>
      <w:r>
        <w:rPr>
          <w:color w:val="15233F"/>
          <w:sz w:val="21"/>
        </w:rPr>
        <w:t>. Kiểm toàn vẹn số dòng (</w:t>
      </w:r>
      <w:r>
        <w:rPr>
          <w:rFonts w:ascii="Consolas" w:hAnsi="Consolas"/>
          <w:color w:val="2456C9"/>
          <w:sz w:val="19"/>
        </w:rPr>
        <w:t>SC-E-MR-PO-ROW-LOSS</w:t>
      </w:r>
      <w:r>
        <w:rPr>
          <w:color w:val="15233F"/>
          <w:sz w:val="21"/>
        </w:rPr>
        <w:t>).</w:t>
      </w:r>
    </w:p>
    <w:p>
      <w:pPr>
        <w:pStyle w:val="Heading2"/>
      </w:pPr>
      <w:r>
        <w:rPr>
          <w:color w:val="15233F"/>
        </w:rPr>
        <w:t>Quét tồn tối thiểu → gọi hàng theo HĐ khung v1.1</w:t>
      </w:r>
    </w:p>
    <w:p>
      <w:r>
        <w:rPr>
          <w:rFonts w:ascii="Consolas" w:hAnsi="Consolas"/>
          <w:color w:val="2456C9"/>
          <w:sz w:val="19"/>
        </w:rPr>
        <w:t>check_reorder_levels</w:t>
      </w:r>
      <w:r>
        <w:rPr>
          <w:color w:val="15233F"/>
          <w:sz w:val="21"/>
        </w:rPr>
        <w:t xml:space="preserve"> chuyển từ lịch "daily" mặc định sang </w:t>
      </w:r>
      <w:r>
        <w:rPr>
          <w:b/>
          <w:color w:val="15233F"/>
          <w:sz w:val="21"/>
        </w:rPr>
        <w:t>cron 08:00 hằng ngày</w:t>
      </w:r>
      <w:r>
        <w:rPr>
          <w:color w:val="15233F"/>
          <w:sz w:val="21"/>
        </w:rPr>
        <w:t xml:space="preserve"> (giờ Asia/Ho_Chi_Minh) để email rơi đúng đầu giờ làm việc. Ba cải tiến:</w:t>
      </w:r>
    </w:p>
    <w:p>
      <w:pPr>
        <w:pStyle w:val="ListBullet"/>
      </w:pPr>
      <w:r>
        <w:rPr>
          <w:b/>
          <w:color w:val="15233F"/>
          <w:sz w:val="21"/>
        </w:rPr>
        <w:t>Tự gắn HĐ khung NCC cho từng dòng</w:t>
      </w:r>
      <w:r>
        <w:rPr>
          <w:color w:val="15233F"/>
          <w:sz w:val="21"/>
        </w:rPr>
        <w:t xml:space="preserve"> (</w:t>
      </w:r>
      <w:r>
        <w:rPr>
          <w:rFonts w:ascii="Consolas" w:hAnsi="Consolas"/>
          <w:color w:val="2456C9"/>
          <w:sz w:val="19"/>
        </w:rPr>
        <w:t>_resolve_item_fc</w:t>
      </w:r>
      <w:r>
        <w:rPr>
          <w:color w:val="15233F"/>
          <w:sz w:val="21"/>
        </w:rPr>
        <w:t xml:space="preserve">): vật tư nằm trong đúng 1 HĐ khung Active → gán luôn; nằm trong nhiều HĐ → ưu tiên HĐ khớp NCC mặc định của vật tư; vẫn mơ hồ → </w:t>
      </w:r>
      <w:r>
        <w:rPr>
          <w:b/>
          <w:color w:val="15233F"/>
          <w:sz w:val="21"/>
        </w:rPr>
        <w:t>để trống</w:t>
      </w:r>
      <w:r>
        <w:rPr>
          <w:color w:val="15233F"/>
          <w:sz w:val="21"/>
        </w:rPr>
        <w:t xml:space="preserve"> cho người mua tự chọn (không đoán bừa).</w:t>
      </w:r>
    </w:p>
    <w:p>
      <w:pPr>
        <w:pStyle w:val="ListBullet"/>
      </w:pPr>
      <w:r>
        <w:rPr>
          <w:b/>
          <w:color w:val="15233F"/>
          <w:sz w:val="21"/>
        </w:rPr>
        <w:t>Người nhận email mở rộng</w:t>
      </w:r>
      <w:r>
        <w:rPr>
          <w:color w:val="15233F"/>
          <w:sz w:val="21"/>
        </w:rPr>
        <w:t xml:space="preserve">: ngoài danh sách </w:t>
      </w:r>
      <w:r>
        <w:rPr>
          <w:rFonts w:ascii="Consolas" w:hAnsi="Consolas"/>
          <w:color w:val="2456C9"/>
          <w:sz w:val="19"/>
        </w:rPr>
        <w:t>email_alert_recipients</w:t>
      </w:r>
      <w:r>
        <w:rPr>
          <w:color w:val="15233F"/>
          <w:sz w:val="21"/>
        </w:rPr>
        <w:t xml:space="preserve">, bổ sung mọi user có role </w:t>
      </w:r>
      <w:r>
        <w:rPr>
          <w:rFonts w:ascii="Consolas" w:hAnsi="Consolas"/>
          <w:color w:val="2456C9"/>
          <w:sz w:val="19"/>
        </w:rPr>
        <w:t>SupplyCore Manager</w:t>
      </w:r>
      <w:r>
        <w:rPr>
          <w:color w:val="15233F"/>
          <w:sz w:val="21"/>
        </w:rPr>
        <w:t>.</w:t>
      </w:r>
    </w:p>
    <w:p>
      <w:pPr>
        <w:pStyle w:val="ListBullet"/>
      </w:pPr>
      <w:r>
        <w:rPr>
          <w:b/>
          <w:color w:val="15233F"/>
          <w:sz w:val="21"/>
        </w:rPr>
        <w:t>Email theo mẫu thống nhất</w:t>
      </w:r>
      <w:r>
        <w:rPr>
          <w:color w:val="15233F"/>
          <w:sz w:val="21"/>
        </w:rPr>
        <w:t>: bảng vật tư dưới ngưỡng (tồn hiện tại / mức tối thiểu / SL đề xuất), danh sách Yêu cầu mua nháp đã tạo, danh sách bỏ qua vì chưa có NCC, kèm nút "Mở danh sách Yêu cầu mua".</w:t>
      </w:r>
    </w:p>
    <w:p>
      <w:pPr>
        <w:pStyle w:val="Heading2"/>
      </w:pPr>
      <w:r>
        <w:rPr>
          <w:color w:val="15233F"/>
        </w:rPr>
        <w:t>Business rules &amp; tự động hóa</w:t>
      </w:r>
    </w:p>
    <w:p>
      <w:pPr>
        <w:pStyle w:val="ListBullet"/>
      </w:pPr>
      <w:r>
        <w:rPr>
          <w:rFonts w:ascii="Consolas" w:hAnsi="Consolas"/>
          <w:color w:val="2456C9"/>
          <w:sz w:val="19"/>
        </w:rPr>
        <w:t>SC-E-BUDGET-EXCEEDED</w:t>
      </w:r>
      <w:r>
        <w:rPr>
          <w:color w:val="15233F"/>
          <w:sz w:val="21"/>
        </w:rPr>
        <w:t xml:space="preserve"> Chi phí ước tính vượt ngân sách mà chưa tick xác nhận → chặn Submit.</w:t>
      </w:r>
    </w:p>
    <w:p>
      <w:pPr>
        <w:pStyle w:val="ListBullet"/>
      </w:pPr>
      <w:r>
        <w:rPr>
          <w:rFonts w:ascii="Consolas" w:hAnsi="Consolas"/>
          <w:color w:val="2456C9"/>
          <w:sz w:val="19"/>
        </w:rPr>
        <w:t>SC-E002 FC_BUDGET</w:t>
      </w:r>
      <w:r>
        <w:rPr>
          <w:color w:val="15233F"/>
          <w:sz w:val="21"/>
        </w:rPr>
        <w:t xml:space="preserve"> Tổng PO đề xuất trên 1 HĐ khung vượt </w:t>
      </w:r>
      <w:r>
        <w:rPr>
          <w:rFonts w:ascii="Consolas" w:hAnsi="Consolas"/>
          <w:color w:val="2456C9"/>
          <w:sz w:val="19"/>
        </w:rPr>
        <w:t>remaining_value</w:t>
      </w:r>
      <w:r>
        <w:rPr>
          <w:color w:val="15233F"/>
          <w:sz w:val="21"/>
        </w:rPr>
        <w:t xml:space="preserve"> → chặn.</w:t>
      </w:r>
    </w:p>
    <w:p>
      <w:pPr>
        <w:pStyle w:val="ListBullet"/>
      </w:pPr>
      <w:r>
        <w:rPr>
          <w:rFonts w:ascii="Consolas" w:hAnsi="Consolas"/>
          <w:color w:val="2456C9"/>
          <w:sz w:val="19"/>
        </w:rPr>
        <w:t>check_reorder_levels</w:t>
      </w:r>
      <w:r>
        <w:rPr>
          <w:color w:val="15233F"/>
          <w:sz w:val="21"/>
        </w:rPr>
        <w:t xml:space="preserve"> (cron 08:00): quét (vật tư, kho) dưới ngưỡng → tự tạo Yêu cầu mua nháp + email.</w:t>
      </w:r>
    </w:p>
    <w:p>
      <w:pPr>
        <w:pStyle w:val="ListBullet"/>
      </w:pPr>
      <w:r>
        <w:rPr>
          <w:rFonts w:ascii="Consolas" w:hAnsi="Consolas"/>
          <w:color w:val="2456C9"/>
          <w:sz w:val="19"/>
        </w:rPr>
        <w:t>check_po_response</w:t>
      </w:r>
      <w:r>
        <w:rPr>
          <w:color w:val="15233F"/>
          <w:sz w:val="21"/>
        </w:rPr>
        <w:t xml:space="preserve"> (hằng ngày): nhắc NCC bằng email khi PO đã gửi quá </w:t>
      </w:r>
      <w:r>
        <w:rPr>
          <w:rFonts w:ascii="Consolas" w:hAnsi="Consolas"/>
          <w:color w:val="2456C9"/>
          <w:sz w:val="19"/>
        </w:rPr>
        <w:t>po_response_reminder_days</w:t>
      </w:r>
      <w:r>
        <w:rPr>
          <w:color w:val="15233F"/>
          <w:sz w:val="21"/>
        </w:rPr>
        <w:t xml:space="preserve"> chưa phản hồi.</w:t>
      </w:r>
    </w:p>
    <w:p>
      <w:r>
        <w:rPr>
          <w:b/>
          <w:color w:val="15233F"/>
          <w:sz w:val="21"/>
        </w:rPr>
        <w:t>Đơn mua cũng gửi email theo luồng duyệt</w:t>
      </w:r>
      <w:r>
        <w:rPr>
          <w:color w:val="15233F"/>
          <w:sz w:val="21"/>
        </w:rPr>
        <w:t xml:space="preserve"> giống HĐ khung: gửi duyệt → Manager; Manager duyệt (≥ ngưỡng) → Executive; duyệt xong / từ chối → người tạo.</w:t>
      </w:r>
    </w:p>
    <w:p>
      <w:r>
        <w:br w:type="page"/>
      </w:r>
    </w:p>
    <w:p>
      <w:pPr>
        <w:pStyle w:val="Heading1"/>
      </w:pPr>
      <w:r>
        <w:rPr>
          <w:color w:val="2456C9"/>
        </w:rPr>
        <w:t>08 · M3 · Tiếp nhận &amp; Kiểm định (Receiving &amp; QC)</w:t>
      </w:r>
    </w:p>
    <w:p>
      <w:pPr>
        <w:pStyle w:val="Heading2"/>
      </w:pPr>
      <w:r>
        <w:rPr>
          <w:color w:val="15233F"/>
        </w:rPr>
        <w:t>Mục đích</w:t>
      </w:r>
    </w:p>
    <w:p>
      <w:r>
        <w:rPr>
          <w:color w:val="15233F"/>
          <w:sz w:val="21"/>
        </w:rPr>
        <w:t>Nhận hàng theo đơn mua (</w:t>
      </w:r>
      <w:r>
        <w:rPr>
          <w:b/>
          <w:color w:val="15233F"/>
          <w:sz w:val="21"/>
        </w:rPr>
        <w:t>Purchase Receipt</w:t>
      </w:r>
      <w:r>
        <w:rPr>
          <w:color w:val="15233F"/>
          <w:sz w:val="21"/>
        </w:rPr>
        <w:t xml:space="preserve">), tự tạo lô &amp; </w:t>
      </w:r>
      <w:r>
        <w:rPr>
          <w:b/>
          <w:color w:val="15233F"/>
          <w:sz w:val="21"/>
        </w:rPr>
        <w:t>Kiểm định chất lượng (Quality Inspection)</w:t>
      </w:r>
      <w:r>
        <w:rPr>
          <w:color w:val="15233F"/>
          <w:sz w:val="21"/>
        </w:rPr>
        <w:t>, và xử lý trả hàng NCC.</w:t>
      </w:r>
    </w:p>
    <w:p>
      <w:pPr>
        <w:pStyle w:val="Heading2"/>
      </w:pPr>
      <w:r>
        <w:rPr>
          <w:color w:val="15233F"/>
        </w:rPr>
        <w:t>DocType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color w:val="15233F"/>
                <w:sz w:val="18"/>
              </w:rPr>
              <w:t>Tên</w:t>
            </w:r>
          </w:p>
        </w:tc>
        <w:tc>
          <w:tcPr>
            <w:tcW w:type="dxa" w:w="2160"/>
          </w:tcPr>
          <w:p>
            <w:r>
              <w:rPr>
                <w:b/>
              </w:rPr>
            </w:r>
            <w:r>
              <w:rPr>
                <w:b/>
                <w:color w:val="15233F"/>
                <w:sz w:val="18"/>
              </w:rPr>
              <w:t>Duyệt?</w:t>
            </w:r>
          </w:p>
        </w:tc>
        <w:tc>
          <w:tcPr>
            <w:tcW w:type="dxa" w:w="2160"/>
          </w:tcPr>
          <w:p>
            <w:r>
              <w:rPr>
                <w:b/>
              </w:rPr>
            </w:r>
            <w:r>
              <w:rPr>
                <w:b/>
                <w:color w:val="15233F"/>
                <w:sz w:val="18"/>
              </w:rPr>
              <w:t>Mục đích</w:t>
            </w:r>
          </w:p>
        </w:tc>
        <w:tc>
          <w:tcPr>
            <w:tcW w:type="dxa" w:w="2160"/>
          </w:tcPr>
          <w:p>
            <w:r>
              <w:rPr>
                <w:b/>
              </w:rPr>
            </w:r>
            <w:r>
              <w:rPr>
                <w:b/>
                <w:color w:val="15233F"/>
                <w:sz w:val="18"/>
              </w:rPr>
              <w:t>Điểm chính</w:t>
            </w:r>
          </w:p>
        </w:tc>
      </w:tr>
      <w:tr>
        <w:tc>
          <w:tcPr>
            <w:tcW w:type="dxa" w:w="2160"/>
          </w:tcPr>
          <w:p>
            <w:r/>
            <w:r>
              <w:rPr>
                <w:b/>
                <w:color w:val="15233F"/>
                <w:sz w:val="18"/>
              </w:rPr>
              <w:t>SC Purchase Receipt</w:t>
            </w:r>
            <w:r>
              <w:rPr>
                <w:color w:val="15233F"/>
                <w:sz w:val="18"/>
              </w:rPr>
              <w:t xml:space="preserve"> </w:t>
            </w:r>
            <w:r>
              <w:rPr>
                <w:rFonts w:ascii="Consolas" w:hAnsi="Consolas"/>
                <w:color w:val="2456C9"/>
                <w:sz w:val="16"/>
              </w:rPr>
              <w:t>SC-PR-…</w:t>
            </w:r>
          </w:p>
        </w:tc>
        <w:tc>
          <w:tcPr>
            <w:tcW w:type="dxa" w:w="2160"/>
          </w:tcPr>
          <w:p>
            <w:r/>
            <w:r>
              <w:rPr>
                <w:color w:val="15233F"/>
                <w:sz w:val="18"/>
              </w:rPr>
              <w:t>✓</w:t>
            </w:r>
          </w:p>
        </w:tc>
        <w:tc>
          <w:tcPr>
            <w:tcW w:type="dxa" w:w="2160"/>
          </w:tcPr>
          <w:p>
            <w:r/>
            <w:r>
              <w:rPr>
                <w:color w:val="15233F"/>
                <w:sz w:val="18"/>
              </w:rPr>
              <w:t>Phiếu nhập hàng</w:t>
            </w:r>
          </w:p>
        </w:tc>
        <w:tc>
          <w:tcPr>
            <w:tcW w:type="dxa" w:w="2160"/>
          </w:tcPr>
          <w:p>
            <w:r/>
            <w:r>
              <w:rPr>
                <w:color w:val="15233F"/>
                <w:sz w:val="18"/>
              </w:rPr>
              <w:t>Submit → tự sinh SC Batch + Quality Inspection + ghi SLE; hỗ trợ trả hàng (</w:t>
            </w:r>
            <w:r>
              <w:rPr>
                <w:rFonts w:ascii="Consolas" w:hAnsi="Consolas"/>
                <w:color w:val="2456C9"/>
                <w:sz w:val="16"/>
              </w:rPr>
              <w:t>is_return=1</w:t>
            </w:r>
            <w:r>
              <w:rPr>
                <w:color w:val="15233F"/>
                <w:sz w:val="18"/>
              </w:rPr>
              <w:t>); có Print Format riêng (patch v0_12)</w:t>
            </w:r>
          </w:p>
        </w:tc>
      </w:tr>
      <w:tr>
        <w:tc>
          <w:tcPr>
            <w:tcW w:type="dxa" w:w="2160"/>
          </w:tcPr>
          <w:p>
            <w:r/>
            <w:r>
              <w:rPr>
                <w:color w:val="15233F"/>
                <w:sz w:val="18"/>
              </w:rPr>
              <w:t xml:space="preserve">SC Purchase Receipt Item </w:t>
            </w:r>
            <w:r>
              <w:rPr>
                <w:rFonts w:ascii="Consolas" w:hAnsi="Consolas"/>
                <w:color w:val="2456C9"/>
                <w:sz w:val="16"/>
              </w:rPr>
              <w:t>child</w:t>
            </w:r>
          </w:p>
        </w:tc>
        <w:tc>
          <w:tcPr>
            <w:tcW w:type="dxa" w:w="2160"/>
          </w:tcPr>
          <w:p>
            <w:r/>
            <w:r>
              <w:rPr>
                <w:color w:val="15233F"/>
                <w:sz w:val="18"/>
              </w:rPr>
              <w:t>—</w:t>
            </w:r>
          </w:p>
        </w:tc>
        <w:tc>
          <w:tcPr>
            <w:tcW w:type="dxa" w:w="2160"/>
          </w:tcPr>
          <w:p>
            <w:r/>
            <w:r>
              <w:rPr>
                <w:color w:val="15233F"/>
                <w:sz w:val="18"/>
              </w:rPr>
              <w:t>Dòng hàng nhận</w:t>
            </w:r>
          </w:p>
        </w:tc>
        <w:tc>
          <w:tcPr>
            <w:tcW w:type="dxa" w:w="2160"/>
          </w:tcPr>
          <w:p>
            <w:r/>
            <w:r>
              <w:rPr>
                <w:color w:val="15233F"/>
                <w:sz w:val="18"/>
              </w:rPr>
              <w:t xml:space="preserve">Ngoài </w:t>
            </w:r>
            <w:r>
              <w:rPr>
                <w:rFonts w:ascii="Consolas" w:hAnsi="Consolas"/>
                <w:color w:val="2456C9"/>
                <w:sz w:val="16"/>
              </w:rPr>
              <w:t>qty</w:t>
            </w:r>
            <w:r>
              <w:rPr>
                <w:color w:val="15233F"/>
                <w:sz w:val="18"/>
              </w:rPr>
              <w:t>/</w:t>
            </w:r>
            <w:r>
              <w:rPr>
                <w:rFonts w:ascii="Consolas" w:hAnsi="Consolas"/>
                <w:color w:val="2456C9"/>
                <w:sz w:val="16"/>
              </w:rPr>
              <w:t>rate</w:t>
            </w:r>
            <w:r>
              <w:rPr>
                <w:color w:val="15233F"/>
                <w:sz w:val="18"/>
              </w:rPr>
              <w:t xml:space="preserve">: </w:t>
            </w:r>
            <w:r>
              <w:rPr>
                <w:rFonts w:ascii="Consolas" w:hAnsi="Consolas"/>
                <w:color w:val="2456C9"/>
                <w:sz w:val="16"/>
              </w:rPr>
              <w:t>po_qty</w:t>
            </w:r>
            <w:r>
              <w:rPr>
                <w:color w:val="15233F"/>
                <w:sz w:val="18"/>
              </w:rPr>
              <w:t xml:space="preserve"> &amp; </w:t>
            </w:r>
            <w:r>
              <w:rPr>
                <w:rFonts w:ascii="Consolas" w:hAnsi="Consolas"/>
                <w:color w:val="2456C9"/>
                <w:sz w:val="16"/>
              </w:rPr>
              <w:t>over_received_qty</w:t>
            </w:r>
            <w:r>
              <w:rPr>
                <w:color w:val="15233F"/>
                <w:sz w:val="18"/>
              </w:rPr>
              <w:t xml:space="preserve"> (kiểm nhận vượt PO) · nhóm </w:t>
            </w:r>
            <w:r>
              <w:rPr>
                <w:i/>
                <w:color w:val="15233F"/>
                <w:sz w:val="18"/>
              </w:rPr>
              <w:t>Lô</w:t>
            </w:r>
            <w:r>
              <w:rPr>
                <w:color w:val="15233F"/>
                <w:sz w:val="18"/>
              </w:rPr>
              <w:t xml:space="preserve">: </w:t>
            </w:r>
            <w:r>
              <w:rPr>
                <w:rFonts w:ascii="Consolas" w:hAnsi="Consolas"/>
                <w:color w:val="2456C9"/>
                <w:sz w:val="16"/>
              </w:rPr>
              <w:t>batch_no</w:t>
            </w:r>
            <w:r>
              <w:rPr>
                <w:color w:val="15233F"/>
                <w:sz w:val="18"/>
              </w:rPr>
              <w:t xml:space="preserve"> (lô đã có) hoặc thông tin tạo lô mới — </w:t>
            </w:r>
            <w:r>
              <w:rPr>
                <w:rFonts w:ascii="Consolas" w:hAnsi="Consolas"/>
                <w:color w:val="2456C9"/>
                <w:sz w:val="16"/>
              </w:rPr>
              <w:t>manufacturing_date</w:t>
            </w:r>
            <w:r>
              <w:rPr>
                <w:color w:val="15233F"/>
                <w:sz w:val="18"/>
              </w:rPr>
              <w:t xml:space="preserve">, </w:t>
            </w:r>
            <w:r>
              <w:rPr>
                <w:rFonts w:ascii="Consolas" w:hAnsi="Consolas"/>
                <w:color w:val="2456C9"/>
                <w:sz w:val="16"/>
              </w:rPr>
              <w:t>expiry_date</w:t>
            </w:r>
            <w:r>
              <w:rPr>
                <w:color w:val="15233F"/>
                <w:sz w:val="18"/>
              </w:rPr>
              <w:t xml:space="preserve">, </w:t>
            </w:r>
            <w:r>
              <w:rPr>
                <w:rFonts w:ascii="Consolas" w:hAnsi="Consolas"/>
                <w:b/>
                <w:color w:val="2456C9"/>
                <w:sz w:val="16"/>
              </w:rPr>
              <w:t>supplier_batch_no</w:t>
            </w:r>
            <w:r>
              <w:rPr>
                <w:color w:val="15233F"/>
                <w:sz w:val="18"/>
              </w:rPr>
              <w:t xml:space="preserve">, </w:t>
            </w:r>
            <w:r>
              <w:rPr>
                <w:rFonts w:ascii="Consolas" w:hAnsi="Consolas"/>
                <w:color w:val="2456C9"/>
                <w:sz w:val="16"/>
              </w:rPr>
              <w:t>manufacturer</w:t>
            </w:r>
            <w:r>
              <w:rPr>
                <w:color w:val="15233F"/>
                <w:sz w:val="18"/>
              </w:rPr>
              <w:t xml:space="preserve">, </w:t>
            </w:r>
            <w:r>
              <w:rPr>
                <w:rFonts w:ascii="Consolas" w:hAnsi="Consolas"/>
                <w:color w:val="2456C9"/>
                <w:sz w:val="16"/>
              </w:rPr>
              <w:t>country_of_origin</w:t>
            </w:r>
            <w:r>
              <w:rPr>
                <w:color w:val="15233F"/>
                <w:sz w:val="18"/>
              </w:rPr>
              <w:t xml:space="preserve">, </w:t>
            </w:r>
            <w:r>
              <w:rPr>
                <w:rFonts w:ascii="Consolas" w:hAnsi="Consolas"/>
                <w:color w:val="2456C9"/>
                <w:sz w:val="16"/>
              </w:rPr>
              <w:t>model</w:t>
            </w:r>
            <w:r>
              <w:rPr>
                <w:color w:val="15233F"/>
                <w:sz w:val="18"/>
              </w:rPr>
              <w:t xml:space="preserve"> · nhóm </w:t>
            </w:r>
            <w:r>
              <w:rPr>
                <w:i/>
                <w:color w:val="15233F"/>
                <w:sz w:val="18"/>
              </w:rPr>
              <w:t>WMS</w:t>
            </w:r>
            <w:r>
              <w:rPr>
                <w:color w:val="15233F"/>
                <w:sz w:val="18"/>
              </w:rPr>
              <w:t xml:space="preserve">: </w:t>
            </w:r>
            <w:r>
              <w:rPr>
                <w:rFonts w:ascii="Consolas" w:hAnsi="Consolas"/>
                <w:color w:val="2456C9"/>
                <w:sz w:val="16"/>
              </w:rPr>
              <w:t>warehouse</w:t>
            </w:r>
            <w:r>
              <w:rPr>
                <w:color w:val="15233F"/>
                <w:sz w:val="18"/>
              </w:rPr>
              <w:t xml:space="preserve">, </w:t>
            </w:r>
            <w:r>
              <w:rPr>
                <w:rFonts w:ascii="Consolas" w:hAnsi="Consolas"/>
                <w:color w:val="2456C9"/>
                <w:sz w:val="16"/>
              </w:rPr>
              <w:t>target_bin</w:t>
            </w:r>
            <w:r>
              <w:rPr>
                <w:color w:val="15233F"/>
                <w:sz w:val="18"/>
              </w:rPr>
              <w:t xml:space="preserve">, </w:t>
            </w:r>
            <w:r>
              <w:rPr>
                <w:rFonts w:ascii="Consolas" w:hAnsi="Consolas"/>
                <w:color w:val="2456C9"/>
                <w:sz w:val="16"/>
              </w:rPr>
              <w:t>po_item_ref</w:t>
            </w:r>
          </w:p>
        </w:tc>
      </w:tr>
      <w:tr>
        <w:tc>
          <w:tcPr>
            <w:tcW w:type="dxa" w:w="2160"/>
          </w:tcPr>
          <w:p>
            <w:r/>
            <w:r>
              <w:rPr>
                <w:b/>
                <w:color w:val="15233F"/>
                <w:sz w:val="18"/>
              </w:rPr>
              <w:t>SC Quality Inspection</w:t>
            </w:r>
            <w:r>
              <w:rPr>
                <w:color w:val="15233F"/>
                <w:sz w:val="18"/>
              </w:rPr>
              <w:t xml:space="preserve"> </w:t>
            </w:r>
            <w:r>
              <w:rPr>
                <w:rFonts w:ascii="Consolas" w:hAnsi="Consolas"/>
                <w:color w:val="2456C9"/>
                <w:sz w:val="16"/>
              </w:rPr>
              <w:t>SC-QI-…</w:t>
            </w:r>
          </w:p>
        </w:tc>
        <w:tc>
          <w:tcPr>
            <w:tcW w:type="dxa" w:w="2160"/>
          </w:tcPr>
          <w:p>
            <w:r/>
            <w:r>
              <w:rPr>
                <w:color w:val="15233F"/>
                <w:sz w:val="18"/>
              </w:rPr>
              <w:t>✓</w:t>
            </w:r>
          </w:p>
        </w:tc>
        <w:tc>
          <w:tcPr>
            <w:tcW w:type="dxa" w:w="2160"/>
          </w:tcPr>
          <w:p>
            <w:r/>
            <w:r>
              <w:rPr>
                <w:color w:val="15233F"/>
                <w:sz w:val="18"/>
              </w:rPr>
              <w:t>Kết luận kiểm định</w:t>
            </w:r>
          </w:p>
        </w:tc>
        <w:tc>
          <w:tcPr>
            <w:tcW w:type="dxa" w:w="2160"/>
          </w:tcPr>
          <w:p>
            <w:r/>
            <w:r>
              <w:rPr>
                <w:rFonts w:ascii="Consolas" w:hAnsi="Consolas"/>
                <w:color w:val="2456C9"/>
                <w:sz w:val="16"/>
              </w:rPr>
              <w:t>overall_status</w:t>
            </w:r>
            <w:r>
              <w:rPr>
                <w:color w:val="15233F"/>
                <w:sz w:val="18"/>
              </w:rPr>
              <w:t xml:space="preserve">: Accepted/Rejected/Conditional · rollup vào </w:t>
            </w:r>
            <w:r>
              <w:rPr>
                <w:rFonts w:ascii="Consolas" w:hAnsi="Consolas"/>
                <w:color w:val="2456C9"/>
                <w:sz w:val="16"/>
              </w:rPr>
              <w:t>PR.qc_status</w:t>
            </w:r>
            <w:r>
              <w:rPr>
                <w:color w:val="15233F"/>
                <w:sz w:val="18"/>
              </w:rPr>
              <w:t xml:space="preserve"> &amp; </w:t>
            </w:r>
            <w:r>
              <w:rPr>
                <w:rFonts w:ascii="Consolas" w:hAnsi="Consolas"/>
                <w:color w:val="2456C9"/>
                <w:sz w:val="16"/>
              </w:rPr>
              <w:t>Batch.qc_status</w:t>
            </w:r>
            <w:r>
              <w:rPr>
                <w:color w:val="15233F"/>
                <w:sz w:val="18"/>
              </w:rPr>
              <w:t xml:space="preserve"> · danh sách Kiểm định hiển thị cả </w:t>
            </w:r>
            <w:r>
              <w:rPr>
                <w:b/>
                <w:color w:val="15233F"/>
                <w:sz w:val="18"/>
              </w:rPr>
              <w:t>lô hệ thống</w:t>
            </w:r>
            <w:r>
              <w:rPr>
                <w:color w:val="15233F"/>
                <w:sz w:val="18"/>
              </w:rPr>
              <w:t xml:space="preserve"> và </w:t>
            </w:r>
            <w:r>
              <w:rPr>
                <w:b/>
                <w:color w:val="15233F"/>
                <w:sz w:val="18"/>
              </w:rPr>
              <w:t>số lô NCC</w:t>
            </w:r>
          </w:p>
        </w:tc>
      </w:tr>
      <w:tr>
        <w:tc>
          <w:tcPr>
            <w:tcW w:type="dxa" w:w="2160"/>
          </w:tcPr>
          <w:p>
            <w:r/>
            <w:r>
              <w:rPr>
                <w:color w:val="15233F"/>
                <w:sz w:val="18"/>
              </w:rPr>
              <w:t xml:space="preserve">SC QI Reading </w:t>
            </w:r>
            <w:r>
              <w:rPr>
                <w:rFonts w:ascii="Consolas" w:hAnsi="Consolas"/>
                <w:color w:val="2456C9"/>
                <w:sz w:val="16"/>
              </w:rPr>
              <w:t>child</w:t>
            </w:r>
          </w:p>
        </w:tc>
        <w:tc>
          <w:tcPr>
            <w:tcW w:type="dxa" w:w="2160"/>
          </w:tcPr>
          <w:p>
            <w:r/>
            <w:r>
              <w:rPr>
                <w:color w:val="15233F"/>
                <w:sz w:val="18"/>
              </w:rPr>
              <w:t>—</w:t>
            </w:r>
          </w:p>
        </w:tc>
        <w:tc>
          <w:tcPr>
            <w:tcW w:type="dxa" w:w="2160"/>
          </w:tcPr>
          <w:p>
            <w:r/>
            <w:r>
              <w:rPr>
                <w:color w:val="15233F"/>
                <w:sz w:val="18"/>
              </w:rPr>
              <w:t>1 tiêu chí kiểm</w:t>
            </w:r>
          </w:p>
        </w:tc>
        <w:tc>
          <w:tcPr>
            <w:tcW w:type="dxa" w:w="2160"/>
          </w:tcPr>
          <w:p>
            <w:r/>
            <w:r>
              <w:rPr>
                <w:color w:val="15233F"/>
                <w:sz w:val="18"/>
              </w:rPr>
              <w:t>Tiêu chí + giá trị đo + kết luận đạt/không đạt</w:t>
            </w:r>
          </w:p>
        </w:tc>
      </w:tr>
    </w:tbl>
    <w:p/>
    <w:p>
      <w:pPr>
        <w:spacing w:before="160"/>
        <w:ind w:left="280"/>
      </w:pPr>
      <w:r>
        <w:rPr>
          <w:b/>
          <w:color w:val="2456C9"/>
          <w:sz w:val="20"/>
        </w:rPr>
        <w:t>Bộ tiêu chí QC — đã đơn giản hóa</w:t>
      </w:r>
      <w:r>
        <w:br/>
      </w:r>
      <w:r>
        <w:rPr>
          <w:color w:val="15233F"/>
          <w:sz w:val="20"/>
        </w:rPr>
        <w:t xml:space="preserve">Khái niệm </w:t>
      </w:r>
      <w:r>
        <w:rPr>
          <w:b/>
          <w:color w:val="15233F"/>
          <w:sz w:val="20"/>
        </w:rPr>
        <w:t>QC Checklist Template đã bị bỏ</w:t>
      </w:r>
      <w:r>
        <w:rPr>
          <w:color w:val="15233F"/>
          <w:sz w:val="20"/>
        </w:rPr>
        <w:t xml:space="preserve">. Khi Purchase Receipt submit, hệ thống tự tạo Quality Inspection với </w:t>
      </w:r>
      <w:r>
        <w:rPr>
          <w:b/>
          <w:color w:val="15233F"/>
          <w:sz w:val="20"/>
        </w:rPr>
        <w:t>5 tiêu chí kiểm nhập mẫu</w:t>
      </w:r>
      <w:r>
        <w:rPr>
          <w:color w:val="15233F"/>
          <w:sz w:val="20"/>
        </w:rPr>
        <w:t xml:space="preserve"> điền sẵn để KCS tick (thêm/bớt được ngay trên phiếu). DocType </w:t>
      </w:r>
      <w:r>
        <w:rPr>
          <w:rFonts w:ascii="Consolas" w:hAnsi="Consolas"/>
          <w:color w:val="2456C9"/>
          <w:sz w:val="18"/>
        </w:rPr>
        <w:t>QC Checklist Template</w:t>
      </w:r>
      <w:r>
        <w:rPr>
          <w:color w:val="15233F"/>
          <w:sz w:val="20"/>
        </w:rPr>
        <w:t xml:space="preserve"> còn tồn tại như di sản nhưng </w:t>
      </w:r>
      <w:r>
        <w:rPr>
          <w:b/>
          <w:color w:val="15233F"/>
          <w:sz w:val="20"/>
        </w:rPr>
        <w:t>không nằm trong luồng chính</w:t>
      </w:r>
      <w:r>
        <w:rPr>
          <w:color w:val="15233F"/>
          <w:sz w:val="20"/>
        </w:rPr>
        <w:t xml:space="preserve">; quy tắc </w:t>
      </w:r>
      <w:r>
        <w:rPr>
          <w:rFonts w:ascii="Consolas" w:hAnsi="Consolas"/>
          <w:color w:val="2456C9"/>
          <w:sz w:val="18"/>
        </w:rPr>
        <w:t>SC-E033</w:t>
      </w:r>
      <w:r>
        <w:rPr>
          <w:color w:val="15233F"/>
          <w:sz w:val="20"/>
        </w:rPr>
        <w:t xml:space="preserve"> gắn với nó không còn áp dụng.</w:t>
      </w:r>
    </w:p>
    <w:p>
      <w:pPr>
        <w:spacing w:before="160"/>
        <w:ind w:left="280"/>
      </w:pPr>
      <w:r>
        <w:rPr>
          <w:b/>
          <w:color w:val="BE3A3A"/>
          <w:sz w:val="20"/>
        </w:rPr>
        <w:t>BRU-QC-002 — Chỉ QC kết luận QC</w:t>
      </w:r>
      <w:r>
        <w:br/>
      </w:r>
      <w:r>
        <w:rPr>
          <w:color w:val="15233F"/>
          <w:sz w:val="20"/>
        </w:rPr>
        <w:t xml:space="preserve">Chỉ </w:t>
      </w:r>
      <w:r>
        <w:rPr>
          <w:b/>
          <w:color w:val="15233F"/>
          <w:sz w:val="20"/>
        </w:rPr>
        <w:t>QC Officer</w:t>
      </w:r>
      <w:r>
        <w:rPr>
          <w:color w:val="15233F"/>
          <w:sz w:val="20"/>
        </w:rPr>
        <w:t xml:space="preserve"> và </w:t>
      </w:r>
      <w:r>
        <w:rPr>
          <w:b/>
          <w:color w:val="15233F"/>
          <w:sz w:val="20"/>
        </w:rPr>
        <w:t>SupplyCore Manager</w:t>
      </w:r>
      <w:r>
        <w:rPr>
          <w:color w:val="15233F"/>
          <w:sz w:val="20"/>
        </w:rPr>
        <w:t xml:space="preserve"> (cùng System Manager) có quyền </w:t>
      </w:r>
      <w:r>
        <w:rPr>
          <w:rFonts w:ascii="Consolas" w:hAnsi="Consolas"/>
          <w:color w:val="2456C9"/>
          <w:sz w:val="18"/>
        </w:rPr>
        <w:t>submit</w:t>
      </w:r>
      <w:r>
        <w:rPr>
          <w:color w:val="15233F"/>
          <w:sz w:val="20"/>
        </w:rPr>
        <w:t xml:space="preserve"> Quality Inspection — enforce bằng DocPerm, không phải bằng cảnh báo mềm. Thủ kho &amp; Warehouse Officer được chuẩn bị/nhập liệu (read/write/create) nhưng </w:t>
      </w:r>
      <w:r>
        <w:rPr>
          <w:b/>
          <w:color w:val="15233F"/>
          <w:sz w:val="20"/>
        </w:rPr>
        <w:t>không được kết luận</w:t>
      </w:r>
      <w:r>
        <w:rPr>
          <w:color w:val="15233F"/>
          <w:sz w:val="20"/>
        </w:rPr>
        <w:t xml:space="preserve">. Kết quả QC chảy vào truy xuất nguồn gốc và cờ </w:t>
      </w:r>
      <w:r>
        <w:rPr>
          <w:rFonts w:ascii="Consolas" w:hAnsi="Consolas"/>
          <w:color w:val="2456C9"/>
          <w:sz w:val="18"/>
        </w:rPr>
        <w:t>qc_status</w:t>
      </w:r>
      <w:r>
        <w:rPr>
          <w:color w:val="15233F"/>
          <w:sz w:val="20"/>
        </w:rPr>
        <w:t xml:space="preserve"> của lô — lô Pending/Rejected bị loại khỏi tồn khả dụng.</w:t>
      </w:r>
    </w:p>
    <w:p>
      <w:pPr>
        <w:pStyle w:val="Heading2"/>
      </w:pPr>
      <w:r>
        <w:rPr>
          <w:color w:val="15233F"/>
        </w:rPr>
        <w:t>Xử lý trả hàng &amp; tự động hóa</w:t>
      </w:r>
    </w:p>
    <w:p>
      <w:r>
        <w:rPr>
          <w:color w:val="15233F"/>
          <w:sz w:val="21"/>
        </w:rPr>
        <w:t xml:space="preserve">Khi QI kết luận </w:t>
      </w:r>
      <w:r>
        <w:rPr>
          <w:i/>
          <w:color w:val="15233F"/>
          <w:sz w:val="21"/>
        </w:rPr>
        <w:t>Rejected</w:t>
      </w:r>
      <w:r>
        <w:rPr>
          <w:color w:val="15233F"/>
          <w:sz w:val="21"/>
        </w:rPr>
        <w:t xml:space="preserve">, hệ thống tự tạo phiếu trả NCC (PR </w:t>
      </w:r>
      <w:r>
        <w:rPr>
          <w:rFonts w:ascii="Consolas" w:hAnsi="Consolas"/>
          <w:color w:val="2456C9"/>
          <w:sz w:val="19"/>
        </w:rPr>
        <w:t>is_return</w:t>
      </w:r>
      <w:r>
        <w:rPr>
          <w:color w:val="15233F"/>
          <w:sz w:val="21"/>
        </w:rPr>
        <w:t xml:space="preserve">). </w:t>
      </w:r>
      <w:r>
        <w:rPr>
          <w:rFonts w:ascii="Consolas" w:hAnsi="Consolas"/>
          <w:color w:val="2456C9"/>
          <w:sz w:val="19"/>
        </w:rPr>
        <w:t>check_return_responses</w:t>
      </w:r>
      <w:r>
        <w:rPr>
          <w:color w:val="15233F"/>
          <w:sz w:val="21"/>
        </w:rPr>
        <w:t xml:space="preserve"> (hằng ngày) escalate các phiếu trả quá 7 ngày chưa phản hồi lên Manager.</w:t>
      </w:r>
    </w:p>
    <w:p>
      <w:pPr>
        <w:spacing w:before="160"/>
        <w:ind w:left="280"/>
      </w:pPr>
      <w:r>
        <w:rPr>
          <w:b/>
          <w:color w:val="9C6511"/>
          <w:sz w:val="20"/>
        </w:rPr>
        <w:t>Chống trừ khống công nợ khi trả hàng</w:t>
      </w:r>
      <w:r>
        <w:br/>
      </w:r>
      <w:r>
        <w:rPr>
          <w:color w:val="15233F"/>
          <w:sz w:val="20"/>
        </w:rPr>
        <w:t xml:space="preserve">Phiếu trả sinh tự động từ QC </w:t>
      </w:r>
      <w:r>
        <w:rPr>
          <w:b/>
          <w:color w:val="15233F"/>
          <w:sz w:val="20"/>
        </w:rPr>
        <w:t>không</w:t>
      </w:r>
      <w:r>
        <w:rPr>
          <w:color w:val="15233F"/>
          <w:sz w:val="20"/>
        </w:rPr>
        <w:t xml:space="preserve"> tự tạo Debit Note nếu hàng bị loại </w:t>
      </w:r>
      <w:r>
        <w:rPr>
          <w:i/>
          <w:color w:val="15233F"/>
          <w:sz w:val="20"/>
        </w:rPr>
        <w:t>trước khi</w:t>
      </w:r>
      <w:r>
        <w:rPr>
          <w:color w:val="15233F"/>
          <w:sz w:val="20"/>
        </w:rPr>
        <w:t xml:space="preserve"> lên hóa đơn mua (chưa hề ghi công nợ) — tạo Debit Note khi đó sẽ trừ khống. Hệ thống chỉ auto-tạo khi hàng thực sự đã nằm trên một hóa đơn mua đã submit; ngược lại báo kế toán tạo tay.</w:t>
      </w:r>
    </w:p>
    <w:p>
      <w:r>
        <w:br w:type="page"/>
      </w:r>
    </w:p>
    <w:p>
      <w:pPr>
        <w:pStyle w:val="Heading1"/>
      </w:pPr>
      <w:r>
        <w:rPr>
          <w:color w:val="2456C9"/>
        </w:rPr>
        <w:t>09 · M4 · Quản lý kho (WMS)</w:t>
      </w:r>
    </w:p>
    <w:p>
      <w:pPr>
        <w:pStyle w:val="Heading2"/>
      </w:pPr>
      <w:r>
        <w:rPr>
          <w:color w:val="15233F"/>
        </w:rPr>
        <w:t>Mục đích</w:t>
      </w:r>
    </w:p>
    <w:p>
      <w:r>
        <w:rPr>
          <w:color w:val="15233F"/>
          <w:sz w:val="21"/>
        </w:rPr>
        <w:t xml:space="preserve">Quản lý vị trí lưu trữ chi tiết (bin), sức chứa, gợi ý xếp hàng, và là nơi định nghĩa </w:t>
      </w:r>
      <w:r>
        <w:rPr>
          <w:b/>
          <w:color w:val="15233F"/>
          <w:sz w:val="21"/>
        </w:rPr>
        <w:t>sổ kho tự quản</w:t>
      </w:r>
      <w:r>
        <w:rPr>
          <w:color w:val="15233F"/>
          <w:sz w:val="21"/>
        </w:rPr>
        <w:t xml:space="preserve"> — nền tính tồn cho toàn hệ thống.</w:t>
      </w:r>
    </w:p>
    <w:p>
      <w:pPr>
        <w:pStyle w:val="Heading2"/>
      </w:pPr>
      <w:r>
        <w:rPr>
          <w:color w:val="15233F"/>
        </w:rPr>
        <w:t>DocType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r>
            <w:r>
              <w:rPr>
                <w:b/>
                <w:color w:val="15233F"/>
                <w:sz w:val="18"/>
              </w:rPr>
              <w:t>Tên</w:t>
            </w:r>
          </w:p>
        </w:tc>
        <w:tc>
          <w:tcPr>
            <w:tcW w:type="dxa" w:w="2880"/>
          </w:tcPr>
          <w:p>
            <w:r>
              <w:rPr>
                <w:b/>
              </w:rPr>
            </w:r>
            <w:r>
              <w:rPr>
                <w:b/>
                <w:color w:val="15233F"/>
                <w:sz w:val="18"/>
              </w:rPr>
              <w:t>Mục đích</w:t>
            </w:r>
          </w:p>
        </w:tc>
        <w:tc>
          <w:tcPr>
            <w:tcW w:type="dxa" w:w="2880"/>
          </w:tcPr>
          <w:p>
            <w:r>
              <w:rPr>
                <w:b/>
              </w:rPr>
            </w:r>
            <w:r>
              <w:rPr>
                <w:b/>
                <w:color w:val="15233F"/>
                <w:sz w:val="18"/>
              </w:rPr>
              <w:t>Điểm chính</w:t>
            </w:r>
          </w:p>
        </w:tc>
      </w:tr>
      <w:tr>
        <w:tc>
          <w:tcPr>
            <w:tcW w:type="dxa" w:w="2880"/>
          </w:tcPr>
          <w:p>
            <w:r/>
            <w:r>
              <w:rPr>
                <w:b/>
                <w:color w:val="15233F"/>
                <w:sz w:val="18"/>
              </w:rPr>
              <w:t>SC Stock Ledger Entry (SLE)</w:t>
            </w:r>
          </w:p>
        </w:tc>
        <w:tc>
          <w:tcPr>
            <w:tcW w:type="dxa" w:w="2880"/>
          </w:tcPr>
          <w:p>
            <w:r/>
            <w:r>
              <w:rPr>
                <w:color w:val="15233F"/>
                <w:sz w:val="18"/>
              </w:rPr>
              <w:t>Sổ kho append-only</w:t>
            </w:r>
          </w:p>
        </w:tc>
        <w:tc>
          <w:tcPr>
            <w:tcW w:type="dxa" w:w="2880"/>
          </w:tcPr>
          <w:p>
            <w:r/>
            <w:r>
              <w:rPr>
                <w:color w:val="15233F"/>
                <w:sz w:val="18"/>
              </w:rPr>
              <w:t xml:space="preserve">Bất biến; mỗi phát sinh 1 dòng </w:t>
            </w:r>
            <w:r>
              <w:rPr>
                <w:rFonts w:ascii="Consolas" w:hAnsi="Consolas"/>
                <w:color w:val="2456C9"/>
                <w:sz w:val="16"/>
              </w:rPr>
              <w:t>qty_change</w:t>
            </w:r>
            <w:r>
              <w:rPr>
                <w:color w:val="15233F"/>
                <w:sz w:val="18"/>
              </w:rPr>
              <w:t xml:space="preserve"> ± có </w:t>
            </w:r>
            <w:r>
              <w:rPr>
                <w:rFonts w:ascii="Consolas" w:hAnsi="Consolas"/>
                <w:color w:val="2456C9"/>
                <w:sz w:val="16"/>
              </w:rPr>
              <w:t>batch/warehouse/bin</w:t>
            </w:r>
            <w:r>
              <w:rPr>
                <w:color w:val="15233F"/>
                <w:sz w:val="18"/>
              </w:rPr>
              <w:t>; cancel = chèn dòng đối ứng (không sửa dòng gốc)</w:t>
            </w:r>
          </w:p>
        </w:tc>
      </w:tr>
      <w:tr>
        <w:tc>
          <w:tcPr>
            <w:tcW w:type="dxa" w:w="2880"/>
          </w:tcPr>
          <w:p>
            <w:r/>
            <w:r>
              <w:rPr>
                <w:b/>
                <w:color w:val="15233F"/>
                <w:sz w:val="18"/>
              </w:rPr>
              <w:t>SC Stock Entry</w:t>
            </w:r>
          </w:p>
        </w:tc>
        <w:tc>
          <w:tcPr>
            <w:tcW w:type="dxa" w:w="2880"/>
          </w:tcPr>
          <w:p>
            <w:r/>
            <w:r>
              <w:rPr>
                <w:color w:val="15233F"/>
                <w:sz w:val="18"/>
              </w:rPr>
              <w:t>Chứng từ nhập/xuất/chuyển</w:t>
            </w:r>
          </w:p>
        </w:tc>
        <w:tc>
          <w:tcPr>
            <w:tcW w:type="dxa" w:w="2880"/>
          </w:tcPr>
          <w:p>
            <w:r/>
            <w:r>
              <w:rPr>
                <w:rFonts w:ascii="Consolas" w:hAnsi="Consolas"/>
                <w:color w:val="2456C9"/>
                <w:sz w:val="16"/>
              </w:rPr>
              <w:t>entry_type</w:t>
            </w:r>
            <w:r>
              <w:rPr>
                <w:color w:val="15233F"/>
                <w:sz w:val="18"/>
              </w:rPr>
              <w:t>: Material Receipt/Issue/Transfer; Submit → ghi SLE</w:t>
            </w:r>
          </w:p>
        </w:tc>
      </w:tr>
      <w:tr>
        <w:tc>
          <w:tcPr>
            <w:tcW w:type="dxa" w:w="2880"/>
          </w:tcPr>
          <w:p>
            <w:r/>
            <w:r>
              <w:rPr>
                <w:b/>
                <w:color w:val="15233F"/>
                <w:sz w:val="18"/>
              </w:rPr>
              <w:t>SC Batch</w:t>
            </w:r>
          </w:p>
        </w:tc>
        <w:tc>
          <w:tcPr>
            <w:tcW w:type="dxa" w:w="2880"/>
          </w:tcPr>
          <w:p>
            <w:r/>
            <w:r>
              <w:rPr>
                <w:color w:val="15233F"/>
                <w:sz w:val="18"/>
              </w:rPr>
              <w:t>Lô hàng</w:t>
            </w:r>
          </w:p>
        </w:tc>
        <w:tc>
          <w:tcPr>
            <w:tcW w:type="dxa" w:w="2880"/>
          </w:tcPr>
          <w:p>
            <w:r/>
            <w:r>
              <w:rPr>
                <w:color w:val="15233F"/>
                <w:sz w:val="18"/>
              </w:rPr>
              <w:t xml:space="preserve">Nhóm </w:t>
            </w:r>
            <w:r>
              <w:rPr>
                <w:i/>
                <w:color w:val="15233F"/>
                <w:sz w:val="18"/>
              </w:rPr>
              <w:t>Lô</w:t>
            </w:r>
            <w:r>
              <w:rPr>
                <w:color w:val="15233F"/>
                <w:sz w:val="18"/>
              </w:rPr>
              <w:t xml:space="preserve"> (</w:t>
            </w:r>
            <w:r>
              <w:rPr>
                <w:rFonts w:ascii="Consolas" w:hAnsi="Consolas"/>
                <w:color w:val="2456C9"/>
                <w:sz w:val="16"/>
              </w:rPr>
              <w:t>batch_id</w:t>
            </w:r>
            <w:r>
              <w:rPr>
                <w:color w:val="15233F"/>
                <w:sz w:val="18"/>
              </w:rPr>
              <w:t xml:space="preserve">, </w:t>
            </w:r>
            <w:r>
              <w:rPr>
                <w:rFonts w:ascii="Consolas" w:hAnsi="Consolas"/>
                <w:color w:val="2456C9"/>
                <w:sz w:val="16"/>
              </w:rPr>
              <w:t>barcode</w:t>
            </w:r>
            <w:r>
              <w:rPr>
                <w:color w:val="15233F"/>
                <w:sz w:val="18"/>
              </w:rPr>
              <w:t xml:space="preserve">, </w:t>
            </w:r>
            <w:r>
              <w:rPr>
                <w:rFonts w:ascii="Consolas" w:hAnsi="Consolas"/>
                <w:color w:val="2456C9"/>
                <w:sz w:val="16"/>
              </w:rPr>
              <w:t>expiry_date</w:t>
            </w:r>
            <w:r>
              <w:rPr>
                <w:color w:val="15233F"/>
                <w:sz w:val="18"/>
              </w:rPr>
              <w:t xml:space="preserve">, </w:t>
            </w:r>
            <w:r>
              <w:rPr>
                <w:rFonts w:ascii="Consolas" w:hAnsi="Consolas"/>
                <w:color w:val="2456C9"/>
                <w:sz w:val="16"/>
              </w:rPr>
              <w:t>manufacturing_date</w:t>
            </w:r>
            <w:r>
              <w:rPr>
                <w:color w:val="15233F"/>
                <w:sz w:val="18"/>
              </w:rPr>
              <w:t xml:space="preserve">) · </w:t>
            </w:r>
            <w:r>
              <w:rPr>
                <w:i/>
                <w:color w:val="15233F"/>
                <w:sz w:val="18"/>
              </w:rPr>
              <w:t>Nguồn gốc</w:t>
            </w:r>
            <w:r>
              <w:rPr>
                <w:color w:val="15233F"/>
                <w:sz w:val="18"/>
              </w:rPr>
              <w:t xml:space="preserve"> (</w:t>
            </w:r>
            <w:r>
              <w:rPr>
                <w:rFonts w:ascii="Consolas" w:hAnsi="Consolas"/>
                <w:color w:val="2456C9"/>
                <w:sz w:val="16"/>
              </w:rPr>
              <w:t>supplier</w:t>
            </w:r>
            <w:r>
              <w:rPr>
                <w:color w:val="15233F"/>
                <w:sz w:val="18"/>
              </w:rPr>
              <w:t xml:space="preserve">, </w:t>
            </w:r>
            <w:r>
              <w:rPr>
                <w:rFonts w:ascii="Consolas" w:hAnsi="Consolas"/>
                <w:b/>
                <w:color w:val="2456C9"/>
                <w:sz w:val="16"/>
              </w:rPr>
              <w:t>supplier_batch_no</w:t>
            </w:r>
            <w:r>
              <w:rPr>
                <w:color w:val="15233F"/>
                <w:sz w:val="18"/>
              </w:rPr>
              <w:t xml:space="preserve">, </w:t>
            </w:r>
            <w:r>
              <w:rPr>
                <w:rFonts w:ascii="Consolas" w:hAnsi="Consolas"/>
                <w:color w:val="2456C9"/>
                <w:sz w:val="16"/>
              </w:rPr>
              <w:t>manufacturer</w:t>
            </w:r>
            <w:r>
              <w:rPr>
                <w:color w:val="15233F"/>
                <w:sz w:val="18"/>
              </w:rPr>
              <w:t xml:space="preserve">, </w:t>
            </w:r>
            <w:r>
              <w:rPr>
                <w:rFonts w:ascii="Consolas" w:hAnsi="Consolas"/>
                <w:color w:val="2456C9"/>
                <w:sz w:val="16"/>
              </w:rPr>
              <w:t>country_of_origin</w:t>
            </w:r>
            <w:r>
              <w:rPr>
                <w:color w:val="15233F"/>
                <w:sz w:val="18"/>
              </w:rPr>
              <w:t xml:space="preserve">, </w:t>
            </w:r>
            <w:r>
              <w:rPr>
                <w:rFonts w:ascii="Consolas" w:hAnsi="Consolas"/>
                <w:color w:val="2456C9"/>
                <w:sz w:val="16"/>
              </w:rPr>
              <w:t>model</w:t>
            </w:r>
            <w:r>
              <w:rPr>
                <w:color w:val="15233F"/>
                <w:sz w:val="18"/>
              </w:rPr>
              <w:t xml:space="preserve">) · </w:t>
            </w:r>
            <w:r>
              <w:rPr>
                <w:i/>
                <w:color w:val="15233F"/>
                <w:sz w:val="18"/>
              </w:rPr>
              <w:t>QC</w:t>
            </w:r>
            <w:r>
              <w:rPr>
                <w:color w:val="15233F"/>
                <w:sz w:val="18"/>
              </w:rPr>
              <w:t xml:space="preserve"> (</w:t>
            </w:r>
            <w:r>
              <w:rPr>
                <w:rFonts w:ascii="Consolas" w:hAnsi="Consolas"/>
                <w:color w:val="2456C9"/>
                <w:sz w:val="16"/>
              </w:rPr>
              <w:t>qc_status</w:t>
            </w:r>
            <w:r>
              <w:rPr>
                <w:color w:val="15233F"/>
                <w:sz w:val="18"/>
              </w:rPr>
              <w:t xml:space="preserve">, </w:t>
            </w:r>
            <w:r>
              <w:rPr>
                <w:rFonts w:ascii="Consolas" w:hAnsi="Consolas"/>
                <w:color w:val="2456C9"/>
                <w:sz w:val="16"/>
              </w:rPr>
              <w:t>coa_attachment</w:t>
            </w:r>
            <w:r>
              <w:rPr>
                <w:color w:val="15233F"/>
                <w:sz w:val="18"/>
              </w:rPr>
              <w:t xml:space="preserve">) · </w:t>
            </w:r>
            <w:r>
              <w:rPr>
                <w:i/>
                <w:color w:val="15233F"/>
                <w:sz w:val="18"/>
              </w:rPr>
              <w:t>Xác nhận hạn dùng</w:t>
            </w:r>
            <w:r>
              <w:rPr>
                <w:color w:val="15233F"/>
                <w:sz w:val="18"/>
              </w:rPr>
              <w:t xml:space="preserve"> (</w:t>
            </w:r>
            <w:r>
              <w:rPr>
                <w:rFonts w:ascii="Consolas" w:hAnsi="Consolas"/>
                <w:color w:val="2456C9"/>
                <w:sz w:val="16"/>
              </w:rPr>
              <w:t>is_short_expiry</w:t>
            </w:r>
            <w:r>
              <w:rPr>
                <w:color w:val="15233F"/>
                <w:sz w:val="18"/>
              </w:rPr>
              <w:t xml:space="preserve">, </w:t>
            </w:r>
            <w:r>
              <w:rPr>
                <w:rFonts w:ascii="Consolas" w:hAnsi="Consolas"/>
                <w:color w:val="2456C9"/>
                <w:sz w:val="16"/>
              </w:rPr>
              <w:t>expiry_warning_ack</w:t>
            </w:r>
            <w:r>
              <w:rPr>
                <w:color w:val="15233F"/>
                <w:sz w:val="18"/>
              </w:rPr>
              <w:t xml:space="preserve"> + người/thời điểm xác nhận) · </w:t>
            </w:r>
            <w:r>
              <w:rPr>
                <w:i/>
                <w:color w:val="15233F"/>
                <w:sz w:val="18"/>
              </w:rPr>
              <w:t>Block/Recall</w:t>
            </w:r>
            <w:r>
              <w:rPr>
                <w:color w:val="15233F"/>
                <w:sz w:val="18"/>
              </w:rPr>
              <w:t xml:space="preserve"> (</w:t>
            </w:r>
            <w:r>
              <w:rPr>
                <w:rFonts w:ascii="Consolas" w:hAnsi="Consolas"/>
                <w:color w:val="2456C9"/>
                <w:sz w:val="16"/>
              </w:rPr>
              <w:t>blocked</w:t>
            </w:r>
            <w:r>
              <w:rPr>
                <w:color w:val="15233F"/>
                <w:sz w:val="18"/>
              </w:rPr>
              <w:t xml:space="preserve">, </w:t>
            </w:r>
            <w:r>
              <w:rPr>
                <w:rFonts w:ascii="Consolas" w:hAnsi="Consolas"/>
                <w:color w:val="2456C9"/>
                <w:sz w:val="16"/>
              </w:rPr>
              <w:t>block_reason</w:t>
            </w:r>
            <w:r>
              <w:rPr>
                <w:color w:val="15233F"/>
                <w:sz w:val="18"/>
              </w:rPr>
              <w:t>, người/thời điểm block)</w:t>
            </w:r>
          </w:p>
        </w:tc>
      </w:tr>
      <w:tr>
        <w:tc>
          <w:tcPr>
            <w:tcW w:type="dxa" w:w="2880"/>
          </w:tcPr>
          <w:p>
            <w:r/>
            <w:r>
              <w:rPr>
                <w:b/>
                <w:color w:val="15233F"/>
                <w:sz w:val="18"/>
              </w:rPr>
              <w:t>Bin Location</w:t>
            </w:r>
          </w:p>
        </w:tc>
        <w:tc>
          <w:tcPr>
            <w:tcW w:type="dxa" w:w="2880"/>
          </w:tcPr>
          <w:p>
            <w:r/>
            <w:r>
              <w:rPr>
                <w:color w:val="15233F"/>
                <w:sz w:val="18"/>
              </w:rPr>
              <w:t>Vị trí vật lý</w:t>
            </w:r>
          </w:p>
        </w:tc>
        <w:tc>
          <w:tcPr>
            <w:tcW w:type="dxa" w:w="2880"/>
          </w:tcPr>
          <w:p>
            <w:r/>
            <w:r>
              <w:rPr>
                <w:rFonts w:ascii="Consolas" w:hAnsi="Consolas"/>
                <w:color w:val="2456C9"/>
                <w:sz w:val="16"/>
              </w:rPr>
              <w:t>bin_code</w:t>
            </w:r>
            <w:r>
              <w:rPr>
                <w:color w:val="15233F"/>
                <w:sz w:val="18"/>
              </w:rPr>
              <w:t xml:space="preserve"> unique, sức chứa, </w:t>
            </w:r>
            <w:r>
              <w:rPr>
                <w:rFonts w:ascii="Consolas" w:hAnsi="Consolas"/>
                <w:color w:val="2456C9"/>
                <w:sz w:val="16"/>
              </w:rPr>
              <w:t>occupancy_pct</w:t>
            </w:r>
            <w:r>
              <w:rPr>
                <w:color w:val="15233F"/>
                <w:sz w:val="18"/>
              </w:rPr>
              <w:t>, cách ly, kiểm soát nhiệt độ, barcode</w:t>
            </w:r>
          </w:p>
        </w:tc>
      </w:tr>
      <w:tr>
        <w:tc>
          <w:tcPr>
            <w:tcW w:type="dxa" w:w="2880"/>
          </w:tcPr>
          <w:p>
            <w:r/>
            <w:r>
              <w:rPr>
                <w:b/>
                <w:color w:val="15233F"/>
                <w:sz w:val="18"/>
              </w:rPr>
              <w:t>Putaway Rule</w:t>
            </w:r>
          </w:p>
        </w:tc>
        <w:tc>
          <w:tcPr>
            <w:tcW w:type="dxa" w:w="2880"/>
          </w:tcPr>
          <w:p>
            <w:r/>
            <w:r>
              <w:rPr>
                <w:color w:val="15233F"/>
                <w:sz w:val="18"/>
              </w:rPr>
              <w:t>Gợi ý bin đích</w:t>
            </w:r>
          </w:p>
        </w:tc>
        <w:tc>
          <w:tcPr>
            <w:tcW w:type="dxa" w:w="2880"/>
          </w:tcPr>
          <w:p>
            <w:r/>
            <w:r>
              <w:rPr>
                <w:color w:val="15233F"/>
                <w:sz w:val="18"/>
              </w:rPr>
              <w:t xml:space="preserve">Theo item HOẶC item_group, </w:t>
            </w:r>
            <w:r>
              <w:rPr>
                <w:rFonts w:ascii="Consolas" w:hAnsi="Consolas"/>
                <w:color w:val="2456C9"/>
                <w:sz w:val="16"/>
              </w:rPr>
              <w:t>priority</w:t>
            </w:r>
          </w:p>
        </w:tc>
      </w:tr>
    </w:tbl>
    <w:p/>
    <w:p>
      <w:pPr>
        <w:pStyle w:val="Heading2"/>
      </w:pPr>
      <w:r>
        <w:rPr>
          <w:color w:val="15233F"/>
        </w:rPr>
        <w:t>Cơ chế tính tồn kho</w:t>
      </w:r>
    </w:p>
    <w:p>
      <w:r>
        <w:rPr>
          <w:color w:val="15233F"/>
          <w:sz w:val="21"/>
        </w:rPr>
        <w:t xml:space="preserve">Không doctype nào lưu "số tồn" cố định — tồn luôn là </w:t>
      </w:r>
      <w:r>
        <w:rPr>
          <w:rFonts w:ascii="Consolas" w:hAnsi="Consolas"/>
          <w:color w:val="2456C9"/>
          <w:sz w:val="19"/>
        </w:rPr>
        <w:t>SUM(qty_change)</w:t>
      </w:r>
      <w:r>
        <w:rPr>
          <w:color w:val="15233F"/>
          <w:sz w:val="21"/>
        </w:rPr>
        <w:t xml:space="preserve"> theo filter. Hai hàm phân biệt:</w:t>
      </w:r>
    </w:p>
    <w:p>
      <w:pPr>
        <w:pStyle w:val="ListBullet"/>
      </w:pPr>
      <w:r>
        <w:rPr>
          <w:rFonts w:ascii="Consolas" w:hAnsi="Consolas"/>
          <w:color w:val="2456C9"/>
          <w:sz w:val="19"/>
        </w:rPr>
        <w:t>get_qty()</w:t>
      </w:r>
      <w:r>
        <w:rPr>
          <w:color w:val="15233F"/>
          <w:sz w:val="21"/>
        </w:rPr>
        <w:t xml:space="preserve"> — tồn </w:t>
      </w:r>
      <w:r>
        <w:rPr>
          <w:b/>
          <w:color w:val="15233F"/>
          <w:sz w:val="21"/>
        </w:rPr>
        <w:t>tổng</w:t>
      </w:r>
      <w:r>
        <w:rPr>
          <w:color w:val="15233F"/>
          <w:sz w:val="21"/>
        </w:rPr>
        <w:t xml:space="preserve"> (kể cả lô QC Pending) → dùng cho kiểm kê/kế toán.</w:t>
      </w:r>
    </w:p>
    <w:p>
      <w:pPr>
        <w:pStyle w:val="ListBullet"/>
      </w:pPr>
      <w:r>
        <w:rPr>
          <w:rFonts w:ascii="Consolas" w:hAnsi="Consolas"/>
          <w:color w:val="2456C9"/>
          <w:sz w:val="19"/>
        </w:rPr>
        <w:t>get_available_qty()</w:t>
      </w:r>
      <w:r>
        <w:rPr>
          <w:color w:val="15233F"/>
          <w:sz w:val="21"/>
        </w:rPr>
        <w:t xml:space="preserve"> — tồn </w:t>
      </w:r>
      <w:r>
        <w:rPr>
          <w:b/>
          <w:color w:val="15233F"/>
          <w:sz w:val="21"/>
        </w:rPr>
        <w:t>khả dụng</w:t>
      </w:r>
      <w:r>
        <w:rPr>
          <w:color w:val="15233F"/>
          <w:sz w:val="21"/>
        </w:rPr>
        <w:t>: loại lô QC Pending/Rejected và lô blocked → dùng cho mọi nghiệp vụ xuất, chốt chặn tồn âm (</w:t>
      </w:r>
      <w:r>
        <w:rPr>
          <w:rFonts w:ascii="Consolas" w:hAnsi="Consolas"/>
          <w:color w:val="2456C9"/>
          <w:sz w:val="19"/>
        </w:rPr>
        <w:t>SC-E010</w:t>
      </w:r>
      <w:r>
        <w:rPr>
          <w:color w:val="15233F"/>
          <w:sz w:val="21"/>
        </w:rPr>
        <w:t>).</w:t>
      </w:r>
    </w:p>
    <w:p>
      <w:pPr>
        <w:spacing w:before="160"/>
        <w:ind w:left="280"/>
      </w:pPr>
      <w:r>
        <w:rPr>
          <w:b/>
          <w:color w:val="9C6511"/>
          <w:sz w:val="20"/>
        </w:rPr>
        <w:t>Bất biến sổ kho</w:t>
      </w:r>
      <w:r>
        <w:br/>
      </w:r>
      <w:r>
        <w:rPr>
          <w:color w:val="15233F"/>
          <w:sz w:val="20"/>
        </w:rPr>
        <w:t xml:space="preserve">Hủy chứng từ </w:t>
      </w:r>
      <w:r>
        <w:rPr>
          <w:b/>
          <w:color w:val="15233F"/>
          <w:sz w:val="20"/>
        </w:rPr>
        <w:t>chèn dòng đối ứng đảo dấu</w:t>
      </w:r>
      <w:r>
        <w:rPr>
          <w:color w:val="15233F"/>
          <w:sz w:val="20"/>
        </w:rPr>
        <w:t xml:space="preserve">, cả hai dòng giữ </w:t>
      </w:r>
      <w:r>
        <w:rPr>
          <w:rFonts w:ascii="Consolas" w:hAnsi="Consolas"/>
          <w:color w:val="2456C9"/>
          <w:sz w:val="18"/>
        </w:rPr>
        <w:t>is_cancelled=0</w:t>
      </w:r>
      <w:r>
        <w:rPr>
          <w:color w:val="15233F"/>
          <w:sz w:val="20"/>
        </w:rPr>
        <w:t xml:space="preserve"> để tự triệt tiêu — tránh lỗi "đảo kép". Mỗi SLE có bin sẽ tự cập nhật </w:t>
      </w:r>
      <w:r>
        <w:rPr>
          <w:rFonts w:ascii="Consolas" w:hAnsi="Consolas"/>
          <w:color w:val="2456C9"/>
          <w:sz w:val="18"/>
        </w:rPr>
        <w:t>current_qty</w:t>
      </w:r>
      <w:r>
        <w:rPr>
          <w:color w:val="15233F"/>
          <w:sz w:val="20"/>
        </w:rPr>
        <w:t>/</w:t>
      </w:r>
      <w:r>
        <w:rPr>
          <w:rFonts w:ascii="Consolas" w:hAnsi="Consolas"/>
          <w:color w:val="2456C9"/>
          <w:sz w:val="18"/>
        </w:rPr>
        <w:t>status</w:t>
      </w:r>
      <w:r>
        <w:rPr>
          <w:color w:val="15233F"/>
          <w:sz w:val="20"/>
        </w:rPr>
        <w:t xml:space="preserve"> của bin.</w:t>
      </w:r>
    </w:p>
    <w:p>
      <w:pPr>
        <w:pStyle w:val="Heading2"/>
      </w:pPr>
      <w:r>
        <w:rPr>
          <w:color w:val="15233F"/>
        </w:rPr>
        <w:t>Công cụ vận hành kho trên SPA v1.1</w:t>
      </w:r>
    </w:p>
    <w:p>
      <w:pPr>
        <w:pStyle w:val="ListBullet"/>
      </w:pPr>
      <w:r>
        <w:rPr>
          <w:b/>
          <w:color w:val="15233F"/>
          <w:sz w:val="21"/>
        </w:rPr>
        <w:t>Panel vị trí ngay trên màn Kho</w:t>
      </w:r>
      <w:r>
        <w:rPr>
          <w:color w:val="15233F"/>
          <w:sz w:val="21"/>
        </w:rPr>
        <w:t xml:space="preserve"> (</w:t>
      </w:r>
      <w:r>
        <w:rPr>
          <w:rFonts w:ascii="Consolas" w:hAnsi="Consolas"/>
          <w:color w:val="2456C9"/>
          <w:sz w:val="19"/>
        </w:rPr>
        <w:t>WarehouseBinsPanel</w:t>
      </w:r>
      <w:r>
        <w:rPr>
          <w:color w:val="15233F"/>
          <w:sz w:val="21"/>
        </w:rPr>
        <w:t>): xem danh sách bin của kho và tạo bin mới với kho điền sẵn — không phải rời màn hình.</w:t>
      </w:r>
    </w:p>
    <w:p>
      <w:pPr>
        <w:pStyle w:val="ListBullet"/>
      </w:pPr>
      <w:r>
        <w:rPr>
          <w:b/>
          <w:color w:val="15233F"/>
          <w:sz w:val="21"/>
        </w:rPr>
        <w:t>Màn soạn hàng</w:t>
      </w:r>
      <w:r>
        <w:rPr>
          <w:color w:val="15233F"/>
          <w:sz w:val="21"/>
        </w:rPr>
        <w:t xml:space="preserve"> (</w:t>
      </w:r>
      <w:r>
        <w:rPr>
          <w:rFonts w:ascii="Consolas" w:hAnsi="Consolas"/>
          <w:color w:val="2456C9"/>
          <w:sz w:val="19"/>
        </w:rPr>
        <w:t>PickingPanel</w:t>
      </w:r>
      <w:r>
        <w:rPr>
          <w:color w:val="15233F"/>
          <w:sz w:val="21"/>
        </w:rPr>
        <w:t>): quét lô + vị trí + số lượng cho từng dòng Phiếu giao — chi tiết ở M7.</w:t>
      </w:r>
    </w:p>
    <w:p>
      <w:pPr>
        <w:pStyle w:val="ListBullet"/>
      </w:pPr>
      <w:r>
        <w:rPr>
          <w:b/>
          <w:color w:val="15233F"/>
          <w:sz w:val="21"/>
        </w:rPr>
        <w:t>In nhãn lô hàng loạt</w:t>
      </w:r>
      <w:r>
        <w:rPr>
          <w:color w:val="15233F"/>
          <w:sz w:val="21"/>
        </w:rPr>
        <w:t xml:space="preserve"> (</w:t>
      </w:r>
      <w:r>
        <w:rPr>
          <w:rFonts w:ascii="Consolas" w:hAnsi="Consolas"/>
          <w:color w:val="2456C9"/>
          <w:sz w:val="19"/>
        </w:rPr>
        <w:t>batch_labels</w:t>
      </w:r>
      <w:r>
        <w:rPr>
          <w:color w:val="15233F"/>
          <w:sz w:val="21"/>
        </w:rPr>
        <w:t>): chọn nhiều lô trong danh sách → lấy dữ liệu nhãn (barcode, mã lô, vật tư, số lô NCC, ngày SX/HSD, model, xuất xứ) để in một lượt.</w:t>
      </w:r>
    </w:p>
    <w:p>
      <w:pPr>
        <w:pStyle w:val="ListBullet"/>
      </w:pPr>
      <w:r>
        <w:rPr>
          <w:b/>
          <w:color w:val="15233F"/>
          <w:sz w:val="21"/>
        </w:rPr>
        <w:t>Quét bằng máy PDA</w:t>
      </w:r>
      <w:r>
        <w:rPr>
          <w:color w:val="15233F"/>
          <w:sz w:val="21"/>
        </w:rPr>
        <w:t>: máy quét gửi text + Enter vào ô đang focus, nên dùng được ngay trên trình duyệt của PDA mà không cần app riêng.</w:t>
      </w:r>
    </w:p>
    <w:p>
      <w:r>
        <w:br w:type="page"/>
      </w:r>
    </w:p>
    <w:p>
      <w:pPr>
        <w:pStyle w:val="Heading1"/>
      </w:pPr>
      <w:r>
        <w:rPr>
          <w:color w:val="2456C9"/>
        </w:rPr>
        <w:t>10 · M5 · Lô vật tư &amp; FEFO</w:t>
      </w:r>
    </w:p>
    <w:p>
      <w:pPr>
        <w:pStyle w:val="Heading2"/>
      </w:pPr>
      <w:r>
        <w:rPr>
          <w:color w:val="15233F"/>
        </w:rPr>
        <w:t>Mục đích</w:t>
      </w:r>
    </w:p>
    <w:p>
      <w:r>
        <w:rPr>
          <w:color w:val="15233F"/>
          <w:sz w:val="21"/>
        </w:rPr>
        <w:t xml:space="preserve">Quản lý lô &amp; hạn dùng, thuật toán chọn lô </w:t>
      </w:r>
      <w:r>
        <w:rPr>
          <w:b/>
          <w:color w:val="15233F"/>
          <w:sz w:val="21"/>
        </w:rPr>
        <w:t>First-Expiry-First-Out</w:t>
      </w:r>
      <w:r>
        <w:rPr>
          <w:color w:val="15233F"/>
          <w:sz w:val="21"/>
        </w:rPr>
        <w:t>, chặn xuất lô sai FEFO/hết hạn, cảnh báo &amp; xử lý lô sắp hết hạn.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r>
            <w:r>
              <w:rPr>
                <w:b/>
                <w:color w:val="15233F"/>
                <w:sz w:val="18"/>
              </w:rPr>
              <w:t>DocType</w:t>
            </w:r>
          </w:p>
        </w:tc>
        <w:tc>
          <w:tcPr>
            <w:tcW w:type="dxa" w:w="2880"/>
          </w:tcPr>
          <w:p>
            <w:r>
              <w:rPr>
                <w:b/>
              </w:rPr>
            </w:r>
            <w:r>
              <w:rPr>
                <w:b/>
                <w:color w:val="15233F"/>
                <w:sz w:val="18"/>
              </w:rPr>
              <w:t>Mục đích</w:t>
            </w:r>
          </w:p>
        </w:tc>
        <w:tc>
          <w:tcPr>
            <w:tcW w:type="dxa" w:w="2880"/>
          </w:tcPr>
          <w:p>
            <w:r>
              <w:rPr>
                <w:b/>
              </w:rPr>
            </w:r>
            <w:r>
              <w:rPr>
                <w:b/>
                <w:color w:val="15233F"/>
                <w:sz w:val="18"/>
              </w:rPr>
              <w:t>Điểm chính</w:t>
            </w:r>
          </w:p>
        </w:tc>
      </w:tr>
      <w:tr>
        <w:tc>
          <w:tcPr>
            <w:tcW w:type="dxa" w:w="2880"/>
          </w:tcPr>
          <w:p>
            <w:r/>
            <w:r>
              <w:rPr>
                <w:b/>
                <w:color w:val="15233F"/>
                <w:sz w:val="18"/>
              </w:rPr>
              <w:t>FEFO Picker Rule</w:t>
            </w:r>
          </w:p>
        </w:tc>
        <w:tc>
          <w:tcPr>
            <w:tcW w:type="dxa" w:w="2880"/>
          </w:tcPr>
          <w:p>
            <w:r/>
            <w:r>
              <w:rPr>
                <w:color w:val="15233F"/>
                <w:sz w:val="18"/>
              </w:rPr>
              <w:t>Cấu hình FEFO theo phạm vi</w:t>
            </w:r>
          </w:p>
        </w:tc>
        <w:tc>
          <w:tcPr>
            <w:tcW w:type="dxa" w:w="2880"/>
          </w:tcPr>
          <w:p>
            <w:r/>
            <w:r>
              <w:rPr>
                <w:rFonts w:ascii="Consolas" w:hAnsi="Consolas"/>
                <w:color w:val="2456C9"/>
                <w:sz w:val="16"/>
              </w:rPr>
              <w:t>strict_mode</w:t>
            </w:r>
            <w:r>
              <w:rPr>
                <w:color w:val="15233F"/>
                <w:sz w:val="18"/>
              </w:rPr>
              <w:t xml:space="preserve">, </w:t>
            </w:r>
            <w:r>
              <w:rPr>
                <w:rFonts w:ascii="Consolas" w:hAnsi="Consolas"/>
                <w:color w:val="2456C9"/>
                <w:sz w:val="16"/>
              </w:rPr>
              <w:t>min_shelf_life_days</w:t>
            </w:r>
            <w:r>
              <w:rPr>
                <w:color w:val="15233F"/>
                <w:sz w:val="18"/>
              </w:rPr>
              <w:t xml:space="preserve">, </w:t>
            </w:r>
            <w:r>
              <w:rPr>
                <w:rFonts w:ascii="Consolas" w:hAnsi="Consolas"/>
                <w:color w:val="2456C9"/>
                <w:sz w:val="16"/>
              </w:rPr>
              <w:t>warning_days</w:t>
            </w:r>
            <w:r>
              <w:rPr>
                <w:color w:val="15233F"/>
                <w:sz w:val="18"/>
              </w:rPr>
              <w:t xml:space="preserve"> (90), </w:t>
            </w:r>
            <w:r>
              <w:rPr>
                <w:rFonts w:ascii="Consolas" w:hAnsi="Consolas"/>
                <w:color w:val="2456C9"/>
                <w:sz w:val="16"/>
              </w:rPr>
              <w:t>critical_days</w:t>
            </w:r>
            <w:r>
              <w:rPr>
                <w:color w:val="15233F"/>
                <w:sz w:val="18"/>
              </w:rPr>
              <w:t xml:space="preserve"> (30)</w:t>
            </w:r>
          </w:p>
        </w:tc>
      </w:tr>
      <w:tr>
        <w:tc>
          <w:tcPr>
            <w:tcW w:type="dxa" w:w="2880"/>
          </w:tcPr>
          <w:p>
            <w:r/>
            <w:r>
              <w:rPr>
                <w:b/>
                <w:color w:val="15233F"/>
                <w:sz w:val="18"/>
              </w:rPr>
              <w:t>Batch Expiry Alert</w:t>
            </w:r>
          </w:p>
        </w:tc>
        <w:tc>
          <w:tcPr>
            <w:tcW w:type="dxa" w:w="2880"/>
          </w:tcPr>
          <w:p>
            <w:r/>
            <w:r>
              <w:rPr>
                <w:color w:val="15233F"/>
                <w:sz w:val="18"/>
              </w:rPr>
              <w:t>Cảnh báo lô sắp hết hạn</w:t>
            </w:r>
          </w:p>
        </w:tc>
        <w:tc>
          <w:tcPr>
            <w:tcW w:type="dxa" w:w="2880"/>
          </w:tcPr>
          <w:p>
            <w:r/>
            <w:r>
              <w:rPr>
                <w:rFonts w:ascii="Consolas" w:hAnsi="Consolas"/>
                <w:color w:val="2456C9"/>
                <w:sz w:val="16"/>
              </w:rPr>
              <w:t>severity</w:t>
            </w:r>
            <w:r>
              <w:rPr>
                <w:color w:val="15233F"/>
                <w:sz w:val="18"/>
              </w:rPr>
              <w:t xml:space="preserve"> (Critical/Warning/Info), </w:t>
            </w:r>
            <w:r>
              <w:rPr>
                <w:rFonts w:ascii="Consolas" w:hAnsi="Consolas"/>
                <w:color w:val="2456C9"/>
                <w:sz w:val="16"/>
              </w:rPr>
              <w:t>resolution_action</w:t>
            </w:r>
            <w:r>
              <w:rPr>
                <w:color w:val="15233F"/>
                <w:sz w:val="18"/>
              </w:rPr>
              <w:t xml:space="preserve"> (Priority Issue/Return/Write Off/No Action)</w:t>
            </w:r>
          </w:p>
        </w:tc>
      </w:tr>
    </w:tbl>
    <w:p/>
    <w:p>
      <w:pPr>
        <w:pStyle w:val="Heading2"/>
      </w:pPr>
      <w:r>
        <w:rPr>
          <w:color w:val="15233F"/>
        </w:rPr>
        <w:t>Thuật toán chọn lô FEFO</w:t>
      </w:r>
    </w:p>
    <w:p>
      <w:r>
        <w:rPr>
          <w:color w:val="15233F"/>
          <w:sz w:val="21"/>
        </w:rPr>
        <w:t xml:space="preserve">Sắp lô theo </w:t>
      </w:r>
      <w:r>
        <w:rPr>
          <w:rFonts w:ascii="Consolas" w:hAnsi="Consolas"/>
          <w:color w:val="2456C9"/>
          <w:sz w:val="19"/>
        </w:rPr>
        <w:t>expiry_date</w:t>
      </w:r>
      <w:r>
        <w:rPr>
          <w:color w:val="15233F"/>
          <w:sz w:val="21"/>
        </w:rPr>
        <w:t xml:space="preserve"> tăng dần (lô không hạn xếp cuối), rồi </w:t>
      </w:r>
      <w:r>
        <w:rPr>
          <w:rFonts w:ascii="Consolas" w:hAnsi="Consolas"/>
          <w:color w:val="2456C9"/>
          <w:sz w:val="19"/>
        </w:rPr>
        <w:t>creation</w:t>
      </w:r>
      <w:r>
        <w:rPr>
          <w:color w:val="15233F"/>
          <w:sz w:val="21"/>
        </w:rPr>
        <w:t xml:space="preserve">. Chỉ chọn lô </w:t>
      </w:r>
      <w:r>
        <w:rPr>
          <w:b/>
          <w:color w:val="15233F"/>
          <w:sz w:val="21"/>
        </w:rPr>
        <w:t>đủ điều kiện</w:t>
      </w:r>
      <w:r>
        <w:rPr>
          <w:color w:val="15233F"/>
          <w:sz w:val="21"/>
        </w:rPr>
        <w:t xml:space="preserve">: không disabled/blocked, chưa hết hạn, </w:t>
      </w:r>
      <w:r>
        <w:rPr>
          <w:rFonts w:ascii="Consolas" w:hAnsi="Consolas"/>
          <w:color w:val="2456C9"/>
          <w:sz w:val="19"/>
        </w:rPr>
        <w:t>qc_status</w:t>
      </w:r>
      <w:r>
        <w:rPr>
          <w:color w:val="15233F"/>
          <w:sz w:val="21"/>
        </w:rPr>
        <w:t xml:space="preserve"> ∈ {rỗng, Accepted, Conditional}, còn tồn khả dụng. Trả về danh sách kèm </w:t>
      </w:r>
      <w:r>
        <w:rPr>
          <w:rFonts w:ascii="Consolas" w:hAnsi="Consolas"/>
          <w:color w:val="2456C9"/>
          <w:sz w:val="19"/>
        </w:rPr>
        <w:t>suggested_qty</w:t>
      </w:r>
      <w:r>
        <w:rPr>
          <w:color w:val="15233F"/>
          <w:sz w:val="21"/>
        </w:rPr>
        <w:t xml:space="preserve"> tích lũy (thêm tối đa 5 lô để xem thay thế), cờ </w:t>
      </w:r>
      <w:r>
        <w:rPr>
          <w:rFonts w:ascii="Consolas" w:hAnsi="Consolas"/>
          <w:color w:val="2456C9"/>
          <w:sz w:val="19"/>
        </w:rPr>
        <w:t>fully_satisfied</w:t>
      </w:r>
      <w:r>
        <w:rPr>
          <w:color w:val="15233F"/>
          <w:sz w:val="21"/>
        </w:rPr>
        <w:t>/</w:t>
      </w:r>
      <w:r>
        <w:rPr>
          <w:rFonts w:ascii="Consolas" w:hAnsi="Consolas"/>
          <w:color w:val="2456C9"/>
          <w:sz w:val="19"/>
        </w:rPr>
        <w:t>shortfall</w:t>
      </w:r>
      <w:r>
        <w:rPr>
          <w:color w:val="15233F"/>
          <w:sz w:val="21"/>
        </w:rPr>
        <w:t xml:space="preserve"> và </w:t>
      </w:r>
      <w:r>
        <w:rPr>
          <w:rFonts w:ascii="Consolas" w:hAnsi="Consolas"/>
          <w:color w:val="2456C9"/>
          <w:sz w:val="19"/>
        </w:rPr>
        <w:t>severity</w:t>
      </w:r>
      <w:r>
        <w:rPr>
          <w:color w:val="15233F"/>
          <w:sz w:val="21"/>
        </w:rPr>
        <w:t>.</w:t>
      </w:r>
    </w:p>
    <w:p>
      <w:r>
        <w:rPr>
          <w:color w:val="15233F"/>
          <w:sz w:val="21"/>
        </w:rPr>
        <w:t xml:space="preserve">Kết quả FEFO hiển thị cho người dùng qua </w:t>
      </w:r>
      <w:r>
        <w:rPr>
          <w:b/>
          <w:color w:val="15233F"/>
          <w:sz w:val="21"/>
        </w:rPr>
        <w:t>bảng hướng dẫn lấy hàng</w:t>
      </w:r>
      <w:r>
        <w:rPr>
          <w:color w:val="15233F"/>
          <w:sz w:val="21"/>
        </w:rPr>
        <w:t xml:space="preserve"> (</w:t>
      </w:r>
      <w:r>
        <w:rPr>
          <w:rFonts w:ascii="Consolas" w:hAnsi="Consolas"/>
          <w:color w:val="2456C9"/>
          <w:sz w:val="19"/>
        </w:rPr>
        <w:t>FefoPickGuide</w:t>
      </w:r>
      <w:r>
        <w:rPr>
          <w:color w:val="15233F"/>
          <w:sz w:val="21"/>
        </w:rPr>
        <w:t>) — nhân viên kho thấy nên lấy lô nào, ở đâu, bao nhiêu, và lô thay thế nếu thiếu.</w:t>
      </w:r>
    </w:p>
    <w:p>
      <w:pPr>
        <w:pStyle w:val="Heading2"/>
      </w:pPr>
      <w:r>
        <w:rPr>
          <w:color w:val="15233F"/>
        </w:rPr>
        <w:t>Business rules &amp; tự động hóa</w:t>
      </w:r>
    </w:p>
    <w:p>
      <w:pPr>
        <w:pStyle w:val="ListBullet"/>
      </w:pPr>
      <w:r>
        <w:rPr>
          <w:rFonts w:ascii="Consolas" w:hAnsi="Consolas"/>
          <w:color w:val="2456C9"/>
          <w:sz w:val="19"/>
        </w:rPr>
        <w:t>SC-E001 FEFO_OVERRIDE</w:t>
      </w:r>
      <w:r>
        <w:rPr>
          <w:color w:val="15233F"/>
          <w:sz w:val="21"/>
        </w:rPr>
        <w:t xml:space="preserve"> Xuất lô khi còn lô gần hết hạn hơn: strict → chặn, phải tick Override + ghi lý do (yêu cầu role Manager — </w:t>
      </w:r>
      <w:r>
        <w:rPr>
          <w:rFonts w:ascii="Consolas" w:hAnsi="Consolas"/>
          <w:color w:val="2456C9"/>
          <w:sz w:val="19"/>
        </w:rPr>
        <w:t>SC-E-FEFO-MANAGER-REQUIRED</w:t>
      </w:r>
      <w:r>
        <w:rPr>
          <w:color w:val="15233F"/>
          <w:sz w:val="21"/>
        </w:rPr>
        <w:t>).</w:t>
      </w:r>
    </w:p>
    <w:p>
      <w:pPr>
        <w:pStyle w:val="ListBullet"/>
      </w:pPr>
      <w:r>
        <w:rPr>
          <w:rFonts w:ascii="Consolas" w:hAnsi="Consolas"/>
          <w:color w:val="2456C9"/>
          <w:sz w:val="19"/>
        </w:rPr>
        <w:t>SC-E003</w:t>
      </w:r>
      <w:r>
        <w:rPr>
          <w:color w:val="15233F"/>
          <w:sz w:val="21"/>
        </w:rPr>
        <w:t xml:space="preserve"> Không xuất lô đã hết hạn · </w:t>
      </w:r>
      <w:r>
        <w:rPr>
          <w:rFonts w:ascii="Consolas" w:hAnsi="Consolas"/>
          <w:color w:val="2456C9"/>
          <w:sz w:val="19"/>
        </w:rPr>
        <w:t>SC-E008</w:t>
      </w:r>
      <w:r>
        <w:rPr>
          <w:color w:val="15233F"/>
          <w:sz w:val="21"/>
        </w:rPr>
        <w:t xml:space="preserve"> Lô bị block không được xuất.</w:t>
      </w:r>
    </w:p>
    <w:p>
      <w:pPr>
        <w:pStyle w:val="ListBullet"/>
      </w:pPr>
      <w:r>
        <w:rPr>
          <w:rFonts w:ascii="Consolas" w:hAnsi="Consolas"/>
          <w:color w:val="2456C9"/>
          <w:sz w:val="19"/>
        </w:rPr>
        <w:t>scan_expiring_batches</w:t>
      </w:r>
      <w:r>
        <w:rPr>
          <w:color w:val="15233F"/>
          <w:sz w:val="21"/>
        </w:rPr>
        <w:t xml:space="preserve"> (hằng ngày): quét lô có hạn trong 180 ngày còn tồn, tạo Batch Expiry Alert (chống trùng 7 ngày), email Thủ kho/Manager theo mẫu thống nhất — bảng lô + số ngày còn + nút "Xem danh sách cảnh báo", gợi ý xử lý (chuyển cách ly / ưu tiên xuất / trả NCC).</w:t>
      </w:r>
    </w:p>
    <w:p>
      <w:r>
        <w:rPr>
          <w:i/>
          <w:color w:val="15233F"/>
          <w:sz w:val="21"/>
        </w:rPr>
        <w:t>Lưu ý phạm vi:</w:t>
      </w:r>
      <w:r>
        <w:rPr>
          <w:color w:val="15233F"/>
          <w:sz w:val="21"/>
        </w:rPr>
        <w:t xml:space="preserve"> FEFO ép khi </w:t>
      </w:r>
      <w:r>
        <w:rPr>
          <w:b/>
          <w:color w:val="15233F"/>
          <w:sz w:val="21"/>
        </w:rPr>
        <w:t>xuất bán (Material Issue)</w:t>
      </w:r>
      <w:r>
        <w:rPr>
          <w:color w:val="15233F"/>
          <w:sz w:val="21"/>
        </w:rPr>
        <w:t>, không ép khi chuyển kho nội bộ (Material Transfer).</w:t>
      </w:r>
    </w:p>
    <w:p>
      <w:r>
        <w:br w:type="page"/>
      </w:r>
    </w:p>
    <w:p>
      <w:pPr>
        <w:pStyle w:val="Heading1"/>
      </w:pPr>
      <w:r>
        <w:rPr>
          <w:color w:val="2456C9"/>
        </w:rPr>
        <w:t>11 · M6 · Chuyển kho (Transfer)</w:t>
      </w:r>
    </w:p>
    <w:p>
      <w:pPr>
        <w:pStyle w:val="Heading2"/>
      </w:pPr>
      <w:r>
        <w:rPr>
          <w:color w:val="15233F"/>
        </w:rPr>
        <w:t>Mục đích</w:t>
      </w:r>
    </w:p>
    <w:p>
      <w:r>
        <w:rPr>
          <w:color w:val="15233F"/>
          <w:sz w:val="21"/>
        </w:rPr>
        <w:t xml:space="preserve">Luân chuyển nội bộ giữa các kho theo </w:t>
      </w:r>
      <w:r>
        <w:rPr>
          <w:b/>
          <w:color w:val="15233F"/>
          <w:sz w:val="21"/>
        </w:rPr>
        <w:t>quy trình 2 bước</w:t>
      </w:r>
      <w:r>
        <w:rPr>
          <w:color w:val="15233F"/>
          <w:sz w:val="21"/>
        </w:rPr>
        <w:t xml:space="preserve"> (yêu cầu → sinh Stock Entry), có kiểm soát cross-tier cần Manager duyệt.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color w:val="15233F"/>
                <w:sz w:val="18"/>
              </w:rPr>
              <w:t>DocType</w:t>
            </w:r>
          </w:p>
        </w:tc>
        <w:tc>
          <w:tcPr>
            <w:tcW w:type="dxa" w:w="2160"/>
          </w:tcPr>
          <w:p>
            <w:r>
              <w:rPr>
                <w:b/>
              </w:rPr>
            </w:r>
            <w:r>
              <w:rPr>
                <w:b/>
                <w:color w:val="15233F"/>
                <w:sz w:val="18"/>
              </w:rPr>
              <w:t>Duyệt?</w:t>
            </w:r>
          </w:p>
        </w:tc>
        <w:tc>
          <w:tcPr>
            <w:tcW w:type="dxa" w:w="2160"/>
          </w:tcPr>
          <w:p>
            <w:r>
              <w:rPr>
                <w:b/>
              </w:rPr>
            </w:r>
            <w:r>
              <w:rPr>
                <w:b/>
                <w:color w:val="15233F"/>
                <w:sz w:val="18"/>
              </w:rPr>
              <w:t>Mục đích</w:t>
            </w:r>
          </w:p>
        </w:tc>
        <w:tc>
          <w:tcPr>
            <w:tcW w:type="dxa" w:w="2160"/>
          </w:tcPr>
          <w:p>
            <w:r>
              <w:rPr>
                <w:b/>
              </w:rPr>
            </w:r>
            <w:r>
              <w:rPr>
                <w:b/>
                <w:color w:val="15233F"/>
                <w:sz w:val="18"/>
              </w:rPr>
              <w:t>Trạng thái chính</w:t>
            </w:r>
          </w:p>
        </w:tc>
      </w:tr>
      <w:tr>
        <w:tc>
          <w:tcPr>
            <w:tcW w:type="dxa" w:w="2160"/>
          </w:tcPr>
          <w:p>
            <w:r/>
            <w:r>
              <w:rPr>
                <w:b/>
                <w:color w:val="15233F"/>
                <w:sz w:val="18"/>
              </w:rPr>
              <w:t>SC Transfer Request</w:t>
            </w:r>
            <w:r>
              <w:rPr>
                <w:color w:val="15233F"/>
                <w:sz w:val="18"/>
              </w:rPr>
              <w:t xml:space="preserve"> </w:t>
            </w:r>
            <w:r>
              <w:rPr>
                <w:rFonts w:ascii="Consolas" w:hAnsi="Consolas"/>
                <w:color w:val="2456C9"/>
                <w:sz w:val="16"/>
              </w:rPr>
              <w:t>SC-TR-…</w:t>
            </w:r>
          </w:p>
        </w:tc>
        <w:tc>
          <w:tcPr>
            <w:tcW w:type="dxa" w:w="2160"/>
          </w:tcPr>
          <w:p>
            <w:r/>
            <w:r>
              <w:rPr>
                <w:color w:val="15233F"/>
                <w:sz w:val="18"/>
              </w:rPr>
              <w:t>✓</w:t>
            </w:r>
          </w:p>
        </w:tc>
        <w:tc>
          <w:tcPr>
            <w:tcW w:type="dxa" w:w="2160"/>
          </w:tcPr>
          <w:p>
            <w:r/>
            <w:r>
              <w:rPr>
                <w:color w:val="15233F"/>
                <w:sz w:val="18"/>
              </w:rPr>
              <w:t>Phiếu yêu cầu chuyển kho</w:t>
            </w:r>
          </w:p>
        </w:tc>
        <w:tc>
          <w:tcPr>
            <w:tcW w:type="dxa" w:w="2160"/>
          </w:tcPr>
          <w:p>
            <w:r/>
            <w:r>
              <w:rPr>
                <w:color w:val="15233F"/>
                <w:sz w:val="18"/>
              </w:rPr>
              <w:t xml:space="preserve">Draft→Pending Approval→Approved→In Transit→Received/Cancelled · </w:t>
            </w:r>
            <w:r>
              <w:rPr>
                <w:rFonts w:ascii="Consolas" w:hAnsi="Consolas"/>
                <w:color w:val="2456C9"/>
                <w:sz w:val="16"/>
              </w:rPr>
              <w:t>transfer_type</w:t>
            </w:r>
            <w:r>
              <w:rPr>
                <w:color w:val="15233F"/>
                <w:sz w:val="18"/>
              </w:rPr>
              <w:t xml:space="preserve"> (Routine/Urgent/Replenishment/Return)</w:t>
            </w:r>
          </w:p>
        </w:tc>
      </w:tr>
      <w:tr>
        <w:tc>
          <w:tcPr>
            <w:tcW w:type="dxa" w:w="2160"/>
          </w:tcPr>
          <w:p>
            <w:r/>
            <w:r>
              <w:rPr>
                <w:color w:val="15233F"/>
                <w:sz w:val="18"/>
              </w:rPr>
              <w:t xml:space="preserve">SC Transfer Request Item </w:t>
            </w:r>
            <w:r>
              <w:rPr>
                <w:rFonts w:ascii="Consolas" w:hAnsi="Consolas"/>
                <w:color w:val="2456C9"/>
                <w:sz w:val="16"/>
              </w:rPr>
              <w:t>child</w:t>
            </w:r>
          </w:p>
        </w:tc>
        <w:tc>
          <w:tcPr>
            <w:tcW w:type="dxa" w:w="2160"/>
          </w:tcPr>
          <w:p>
            <w:r/>
            <w:r>
              <w:rPr>
                <w:color w:val="15233F"/>
                <w:sz w:val="18"/>
              </w:rPr>
              <w:t>—</w:t>
            </w:r>
          </w:p>
        </w:tc>
        <w:tc>
          <w:tcPr>
            <w:tcW w:type="dxa" w:w="2160"/>
          </w:tcPr>
          <w:p>
            <w:r/>
            <w:r>
              <w:rPr>
                <w:color w:val="15233F"/>
                <w:sz w:val="18"/>
              </w:rPr>
              <w:t>Dòng vật tư chuyển</w:t>
            </w:r>
          </w:p>
        </w:tc>
        <w:tc>
          <w:tcPr>
            <w:tcW w:type="dxa" w:w="2160"/>
          </w:tcPr>
          <w:p>
            <w:r/>
            <w:r>
              <w:rPr>
                <w:rFonts w:ascii="Consolas" w:hAnsi="Consolas"/>
                <w:color w:val="2456C9"/>
                <w:sz w:val="16"/>
              </w:rPr>
              <w:t>requested/approved/transferred_qty</w:t>
            </w:r>
            <w:r>
              <w:rPr>
                <w:color w:val="15233F"/>
                <w:sz w:val="18"/>
              </w:rPr>
              <w:t xml:space="preserve">, </w:t>
            </w:r>
            <w:r>
              <w:rPr>
                <w:rFonts w:ascii="Consolas" w:hAnsi="Consolas"/>
                <w:color w:val="2456C9"/>
                <w:sz w:val="16"/>
              </w:rPr>
              <w:t>available_at_source</w:t>
            </w:r>
          </w:p>
        </w:tc>
      </w:tr>
    </w:tbl>
    <w:p/>
    <w:p>
      <w:pPr>
        <w:pStyle w:val="Heading2"/>
      </w:pPr>
      <w:r>
        <w:rPr>
          <w:color w:val="15233F"/>
        </w:rPr>
        <w:t>Quy trình 2 chứng từ</w:t>
      </w:r>
    </w:p>
    <w:p>
      <w:r>
        <w:rPr>
          <w:color w:val="15233F"/>
          <w:sz w:val="21"/>
        </w:rPr>
        <w:t>Transfer Request chỉ là yêu cầu (chưa động tồn); khi tạo Stock Entry (Material Transfer) mới FEFO auto-pick lô nếu chưa chỉ định. Submit Stock Entry ghi 2 SLE (−kho nguồn, +kho đích) và cập nhật TR → Received. Cancel SE hoàn TR về Approved.</w:t>
      </w:r>
    </w:p>
    <w:p>
      <w:pPr>
        <w:pStyle w:val="ListBullet"/>
      </w:pPr>
      <w:r>
        <w:rPr>
          <w:rFonts w:ascii="Consolas" w:hAnsi="Consolas"/>
          <w:color w:val="2456C9"/>
          <w:sz w:val="19"/>
        </w:rPr>
        <w:t>SC-E024 SAME_WAREHOUSE</w:t>
      </w:r>
      <w:r>
        <w:rPr>
          <w:color w:val="15233F"/>
          <w:sz w:val="21"/>
        </w:rPr>
        <w:t xml:space="preserve"> Kho nguồn phải khác kho đích.</w:t>
      </w:r>
    </w:p>
    <w:p>
      <w:pPr>
        <w:pStyle w:val="ListBullet"/>
      </w:pPr>
      <w:r>
        <w:rPr>
          <w:rFonts w:ascii="Consolas" w:hAnsi="Consolas"/>
          <w:color w:val="2456C9"/>
          <w:sz w:val="19"/>
        </w:rPr>
        <w:t>SC-E-TRANSFER-INSUFFICIENT / -SHORTAGE</w:t>
      </w:r>
      <w:r>
        <w:rPr>
          <w:color w:val="15233F"/>
          <w:sz w:val="21"/>
        </w:rPr>
        <w:t xml:space="preserve"> Không vượt tồn nguồn.</w:t>
      </w:r>
    </w:p>
    <w:p>
      <w:pPr>
        <w:pStyle w:val="ListBullet"/>
      </w:pPr>
      <w:r>
        <w:rPr>
          <w:rFonts w:ascii="Consolas" w:hAnsi="Consolas"/>
          <w:color w:val="2456C9"/>
          <w:sz w:val="19"/>
        </w:rPr>
        <w:t>SC-E-TRANSFER-MANAGER-REQUIRED</w:t>
      </w:r>
      <w:r>
        <w:rPr>
          <w:color w:val="15233F"/>
          <w:sz w:val="21"/>
        </w:rPr>
        <w:t xml:space="preserve"> Chuyển cross-tier (liên quan kho phòng ban) cần Manager duyệt.</w:t>
      </w:r>
    </w:p>
    <w:p>
      <w:r>
        <w:br w:type="page"/>
      </w:r>
    </w:p>
    <w:p>
      <w:pPr>
        <w:pStyle w:val="Heading1"/>
      </w:pPr>
      <w:r>
        <w:rPr>
          <w:color w:val="2456C9"/>
        </w:rPr>
        <w:t>12 · M7 · Bán hàng &amp; Bàn giao — Order-to-Cash</w:t>
      </w:r>
    </w:p>
    <w:p>
      <w:pPr>
        <w:pStyle w:val="Heading2"/>
      </w:pPr>
      <w:r>
        <w:rPr>
          <w:color w:val="15233F"/>
        </w:rPr>
        <w:t>Mục đích</w:t>
      </w:r>
    </w:p>
    <w:p>
      <w:r>
        <w:rPr>
          <w:color w:val="15233F"/>
          <w:sz w:val="21"/>
        </w:rPr>
        <w:t xml:space="preserve">Quản lý toàn bộ vòng đời bán hàng: </w:t>
      </w:r>
      <w:r>
        <w:rPr>
          <w:b/>
          <w:color w:val="15233F"/>
          <w:sz w:val="21"/>
        </w:rPr>
        <w:t>hợp đồng khung bán → đơn khách → soạn hàng &amp; giao (xuất FEFO) → nghiệm thu → hóa đơn → thu tiền</w:t>
      </w:r>
      <w:r>
        <w:rPr>
          <w:color w:val="15233F"/>
          <w:sz w:val="21"/>
        </w:rPr>
        <w:t>, cùng kiểm soát tín dụng công nợ và hạch toán phải thu.</w:t>
      </w:r>
    </w:p>
    <w:p>
      <w:pPr>
        <w:pStyle w:val="Heading2"/>
      </w:pPr>
      <w:r>
        <w:rPr>
          <w:color w:val="15233F"/>
        </w:rPr>
        <w:t>DocType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color w:val="15233F"/>
                <w:sz w:val="18"/>
              </w:rPr>
              <w:t>Tên</w:t>
            </w:r>
          </w:p>
        </w:tc>
        <w:tc>
          <w:tcPr>
            <w:tcW w:type="dxa" w:w="2160"/>
          </w:tcPr>
          <w:p>
            <w:r>
              <w:rPr>
                <w:b/>
              </w:rPr>
            </w:r>
            <w:r>
              <w:rPr>
                <w:b/>
                <w:color w:val="15233F"/>
                <w:sz w:val="18"/>
              </w:rPr>
              <w:t>Duyệt?</w:t>
            </w:r>
          </w:p>
        </w:tc>
        <w:tc>
          <w:tcPr>
            <w:tcW w:type="dxa" w:w="2160"/>
          </w:tcPr>
          <w:p>
            <w:r>
              <w:rPr>
                <w:b/>
              </w:rPr>
            </w:r>
            <w:r>
              <w:rPr>
                <w:b/>
                <w:color w:val="15233F"/>
                <w:sz w:val="18"/>
              </w:rPr>
              <w:t>Mục đích</w:t>
            </w:r>
          </w:p>
        </w:tc>
        <w:tc>
          <w:tcPr>
            <w:tcW w:type="dxa" w:w="2160"/>
          </w:tcPr>
          <w:p>
            <w:r>
              <w:rPr>
                <w:b/>
              </w:rPr>
            </w:r>
            <w:r>
              <w:rPr>
                <w:b/>
                <w:color w:val="15233F"/>
                <w:sz w:val="18"/>
              </w:rPr>
              <w:t>Trạng thái chính</w:t>
            </w:r>
          </w:p>
        </w:tc>
      </w:tr>
      <w:tr>
        <w:tc>
          <w:tcPr>
            <w:tcW w:type="dxa" w:w="2160"/>
          </w:tcPr>
          <w:p>
            <w:r/>
            <w:r>
              <w:rPr>
                <w:b/>
                <w:color w:val="15233F"/>
                <w:sz w:val="18"/>
              </w:rPr>
              <w:t>SC Customer</w:t>
            </w:r>
          </w:p>
        </w:tc>
        <w:tc>
          <w:tcPr>
            <w:tcW w:type="dxa" w:w="2160"/>
          </w:tcPr>
          <w:p>
            <w:r/>
            <w:r>
              <w:rPr>
                <w:color w:val="15233F"/>
                <w:sz w:val="18"/>
              </w:rPr>
              <w:t>—</w:t>
            </w:r>
          </w:p>
        </w:tc>
        <w:tc>
          <w:tcPr>
            <w:tcW w:type="dxa" w:w="2160"/>
          </w:tcPr>
          <w:p>
            <w:r/>
            <w:r>
              <w:rPr>
                <w:color w:val="15233F"/>
                <w:sz w:val="18"/>
              </w:rPr>
              <w:t>Hồ sơ khách + khóa Portal</w:t>
            </w:r>
          </w:p>
        </w:tc>
        <w:tc>
          <w:tcPr>
            <w:tcW w:type="dxa" w:w="2160"/>
          </w:tcPr>
          <w:p>
            <w:r/>
            <w:r>
              <w:rPr>
                <w:rFonts w:ascii="Consolas" w:hAnsi="Consolas"/>
                <w:color w:val="2456C9"/>
                <w:sz w:val="16"/>
              </w:rPr>
              <w:t>tax_code</w:t>
            </w:r>
            <w:r>
              <w:rPr>
                <w:color w:val="15233F"/>
                <w:sz w:val="18"/>
              </w:rPr>
              <w:t xml:space="preserve">, </w:t>
            </w:r>
            <w:r>
              <w:rPr>
                <w:rFonts w:ascii="Consolas" w:hAnsi="Consolas"/>
                <w:color w:val="2456C9"/>
                <w:sz w:val="16"/>
              </w:rPr>
              <w:t>credit_limit</w:t>
            </w:r>
            <w:r>
              <w:rPr>
                <w:color w:val="15233F"/>
                <w:sz w:val="18"/>
              </w:rPr>
              <w:t xml:space="preserve">, </w:t>
            </w:r>
            <w:r>
              <w:rPr>
                <w:rFonts w:ascii="Consolas" w:hAnsi="Consolas"/>
                <w:b/>
                <w:color w:val="2456C9"/>
                <w:sz w:val="16"/>
              </w:rPr>
              <w:t>portal_user</w:t>
            </w:r>
            <w:r>
              <w:rPr>
                <w:color w:val="15233F"/>
                <w:sz w:val="18"/>
              </w:rPr>
              <w:t xml:space="preserve"> (trục cô lập dữ liệu)</w:t>
            </w:r>
          </w:p>
        </w:tc>
      </w:tr>
      <w:tr>
        <w:tc>
          <w:tcPr>
            <w:tcW w:type="dxa" w:w="2160"/>
          </w:tcPr>
          <w:p>
            <w:r/>
            <w:r>
              <w:rPr>
                <w:b/>
                <w:color w:val="15233F"/>
                <w:sz w:val="18"/>
              </w:rPr>
              <w:t>SC Sales Framework Contract</w:t>
            </w:r>
          </w:p>
        </w:tc>
        <w:tc>
          <w:tcPr>
            <w:tcW w:type="dxa" w:w="2160"/>
          </w:tcPr>
          <w:p>
            <w:r/>
            <w:r>
              <w:rPr>
                <w:color w:val="15233F"/>
                <w:sz w:val="18"/>
              </w:rPr>
              <w:t>✓</w:t>
            </w:r>
          </w:p>
        </w:tc>
        <w:tc>
          <w:tcPr>
            <w:tcW w:type="dxa" w:w="2160"/>
          </w:tcPr>
          <w:p>
            <w:r/>
            <w:r>
              <w:rPr>
                <w:color w:val="15233F"/>
                <w:sz w:val="18"/>
              </w:rPr>
              <w:t>HĐ khung bán: khóa danh mục + giá + SL trần</w:t>
            </w:r>
          </w:p>
        </w:tc>
        <w:tc>
          <w:tcPr>
            <w:tcW w:type="dxa" w:w="2160"/>
          </w:tcPr>
          <w:p>
            <w:r/>
            <w:r>
              <w:rPr>
                <w:color w:val="15233F"/>
                <w:sz w:val="18"/>
              </w:rPr>
              <w:t>Nháp→Chờ duyệt→Hiệu lực→Hết hạn/Thanh lý</w:t>
            </w:r>
          </w:p>
        </w:tc>
      </w:tr>
      <w:tr>
        <w:tc>
          <w:tcPr>
            <w:tcW w:type="dxa" w:w="2160"/>
          </w:tcPr>
          <w:p>
            <w:r/>
            <w:r>
              <w:rPr>
                <w:color w:val="15233F"/>
                <w:sz w:val="18"/>
              </w:rPr>
              <w:t xml:space="preserve">SFC Item </w:t>
            </w:r>
            <w:r>
              <w:rPr>
                <w:rFonts w:ascii="Consolas" w:hAnsi="Consolas"/>
                <w:color w:val="2456C9"/>
                <w:sz w:val="16"/>
              </w:rPr>
              <w:t>child</w:t>
            </w:r>
          </w:p>
        </w:tc>
        <w:tc>
          <w:tcPr>
            <w:tcW w:type="dxa" w:w="2160"/>
          </w:tcPr>
          <w:p>
            <w:r/>
            <w:r>
              <w:rPr>
                <w:color w:val="15233F"/>
                <w:sz w:val="18"/>
              </w:rPr>
              <w:t>—</w:t>
            </w:r>
          </w:p>
        </w:tc>
        <w:tc>
          <w:tcPr>
            <w:tcW w:type="dxa" w:w="2160"/>
          </w:tcPr>
          <w:p>
            <w:r/>
            <w:r>
              <w:rPr>
                <w:color w:val="15233F"/>
                <w:sz w:val="18"/>
              </w:rPr>
              <w:t>Dòng danh mục bán</w:t>
            </w:r>
          </w:p>
        </w:tc>
        <w:tc>
          <w:tcPr>
            <w:tcW w:type="dxa" w:w="2160"/>
          </w:tcPr>
          <w:p>
            <w:r/>
            <w:r>
              <w:rPr>
                <w:rFonts w:ascii="Consolas" w:hAnsi="Consolas"/>
                <w:color w:val="2456C9"/>
                <w:sz w:val="16"/>
              </w:rPr>
              <w:t>unit_price</w:t>
            </w:r>
            <w:r>
              <w:rPr>
                <w:color w:val="15233F"/>
                <w:sz w:val="18"/>
              </w:rPr>
              <w:t xml:space="preserve">, </w:t>
            </w:r>
            <w:r>
              <w:rPr>
                <w:rFonts w:ascii="Consolas" w:hAnsi="Consolas"/>
                <w:color w:val="2456C9"/>
                <w:sz w:val="16"/>
              </w:rPr>
              <w:t>contract_qty</w:t>
            </w:r>
            <w:r>
              <w:rPr>
                <w:color w:val="15233F"/>
                <w:sz w:val="18"/>
              </w:rPr>
              <w:t xml:space="preserve">, </w:t>
            </w:r>
            <w:r>
              <w:rPr>
                <w:rFonts w:ascii="Consolas" w:hAnsi="Consolas"/>
                <w:color w:val="2456C9"/>
                <w:sz w:val="16"/>
              </w:rPr>
              <w:t>sold_qty</w:t>
            </w:r>
            <w:r>
              <w:rPr>
                <w:color w:val="15233F"/>
                <w:sz w:val="18"/>
              </w:rPr>
              <w:t xml:space="preserve">, </w:t>
            </w:r>
            <w:r>
              <w:rPr>
                <w:rFonts w:ascii="Consolas" w:hAnsi="Consolas"/>
                <w:color w:val="2456C9"/>
                <w:sz w:val="16"/>
              </w:rPr>
              <w:t>remaining_qty</w:t>
            </w:r>
          </w:p>
        </w:tc>
      </w:tr>
      <w:tr>
        <w:tc>
          <w:tcPr>
            <w:tcW w:type="dxa" w:w="2160"/>
          </w:tcPr>
          <w:p>
            <w:r/>
            <w:r>
              <w:rPr>
                <w:b/>
                <w:color w:val="15233F"/>
                <w:sz w:val="18"/>
              </w:rPr>
              <w:t>SC Sales Order</w:t>
            </w:r>
          </w:p>
        </w:tc>
        <w:tc>
          <w:tcPr>
            <w:tcW w:type="dxa" w:w="2160"/>
          </w:tcPr>
          <w:p>
            <w:r/>
            <w:r>
              <w:rPr>
                <w:color w:val="15233F"/>
                <w:sz w:val="18"/>
              </w:rPr>
              <w:t>✓</w:t>
            </w:r>
          </w:p>
        </w:tc>
        <w:tc>
          <w:tcPr>
            <w:tcW w:type="dxa" w:w="2160"/>
          </w:tcPr>
          <w:p>
            <w:r/>
            <w:r>
              <w:rPr>
                <w:color w:val="15233F"/>
                <w:sz w:val="18"/>
              </w:rPr>
              <w:t>Đơn hàng khách</w:t>
            </w:r>
          </w:p>
        </w:tc>
        <w:tc>
          <w:tcPr>
            <w:tcW w:type="dxa" w:w="2160"/>
          </w:tcPr>
          <w:p>
            <w:r/>
            <w:r>
              <w:rPr>
                <w:color w:val="15233F"/>
                <w:sz w:val="18"/>
              </w:rPr>
              <w:t>Chờ duyệt→Đã duyệt→</w:t>
            </w:r>
            <w:r>
              <w:rPr>
                <w:b/>
                <w:color w:val="15233F"/>
                <w:sz w:val="18"/>
              </w:rPr>
              <w:t>Đang xử lý</w:t>
            </w:r>
            <w:r>
              <w:rPr>
                <w:color w:val="15233F"/>
                <w:sz w:val="18"/>
              </w:rPr>
              <w:t xml:space="preserve">→Đã bàn giao→Hoàn tất/Từ chối · </w:t>
            </w:r>
            <w:r>
              <w:rPr>
                <w:rFonts w:ascii="Consolas" w:hAnsi="Consolas"/>
                <w:color w:val="2456C9"/>
                <w:sz w:val="16"/>
              </w:rPr>
              <w:t>credit_hold</w:t>
            </w:r>
          </w:p>
        </w:tc>
      </w:tr>
      <w:tr>
        <w:tc>
          <w:tcPr>
            <w:tcW w:type="dxa" w:w="2160"/>
          </w:tcPr>
          <w:p>
            <w:r/>
            <w:r>
              <w:rPr>
                <w:b/>
                <w:color w:val="15233F"/>
                <w:sz w:val="18"/>
              </w:rPr>
              <w:t>SC Delivery Note</w:t>
            </w:r>
          </w:p>
        </w:tc>
        <w:tc>
          <w:tcPr>
            <w:tcW w:type="dxa" w:w="2160"/>
          </w:tcPr>
          <w:p>
            <w:r/>
            <w:r>
              <w:rPr>
                <w:color w:val="15233F"/>
                <w:sz w:val="18"/>
              </w:rPr>
              <w:t>✓</w:t>
            </w:r>
          </w:p>
        </w:tc>
        <w:tc>
          <w:tcPr>
            <w:tcW w:type="dxa" w:w="2160"/>
          </w:tcPr>
          <w:p>
            <w:r/>
            <w:r>
              <w:rPr>
                <w:color w:val="15233F"/>
                <w:sz w:val="18"/>
              </w:rPr>
              <w:t>Phiếu giao, soạn hàng + xuất FEFO</w:t>
            </w:r>
          </w:p>
        </w:tc>
        <w:tc>
          <w:tcPr>
            <w:tcW w:type="dxa" w:w="2160"/>
          </w:tcPr>
          <w:p>
            <w:r/>
            <w:r>
              <w:rPr>
                <w:color w:val="15233F"/>
                <w:sz w:val="18"/>
              </w:rPr>
              <w:t xml:space="preserve">Nháp→Đã giao→Đã nghiệm thu→Đã xuất HĐ · </w:t>
            </w:r>
            <w:r>
              <w:rPr>
                <w:rFonts w:ascii="Consolas" w:hAnsi="Consolas"/>
                <w:color w:val="2456C9"/>
                <w:sz w:val="16"/>
              </w:rPr>
              <w:t>picking_required</w:t>
            </w:r>
            <w:r>
              <w:rPr>
                <w:color w:val="15233F"/>
                <w:sz w:val="18"/>
              </w:rPr>
              <w:t xml:space="preserve">, </w:t>
            </w:r>
            <w:r>
              <w:rPr>
                <w:rFonts w:ascii="Consolas" w:hAnsi="Consolas"/>
                <w:color w:val="2456C9"/>
                <w:sz w:val="16"/>
              </w:rPr>
              <w:t>cancellation_reason</w:t>
            </w:r>
          </w:p>
        </w:tc>
      </w:tr>
      <w:tr>
        <w:tc>
          <w:tcPr>
            <w:tcW w:type="dxa" w:w="2160"/>
          </w:tcPr>
          <w:p>
            <w:r/>
            <w:r>
              <w:rPr>
                <w:color w:val="15233F"/>
                <w:sz w:val="18"/>
              </w:rPr>
              <w:t xml:space="preserve">DN Item </w:t>
            </w:r>
            <w:r>
              <w:rPr>
                <w:rFonts w:ascii="Consolas" w:hAnsi="Consolas"/>
                <w:color w:val="2456C9"/>
                <w:sz w:val="16"/>
              </w:rPr>
              <w:t>child</w:t>
            </w:r>
          </w:p>
        </w:tc>
        <w:tc>
          <w:tcPr>
            <w:tcW w:type="dxa" w:w="2160"/>
          </w:tcPr>
          <w:p>
            <w:r/>
            <w:r>
              <w:rPr>
                <w:color w:val="15233F"/>
                <w:sz w:val="18"/>
              </w:rPr>
              <w:t>—</w:t>
            </w:r>
          </w:p>
        </w:tc>
        <w:tc>
          <w:tcPr>
            <w:tcW w:type="dxa" w:w="2160"/>
          </w:tcPr>
          <w:p>
            <w:r/>
            <w:r>
              <w:rPr>
                <w:color w:val="15233F"/>
                <w:sz w:val="18"/>
              </w:rPr>
              <w:t>Dòng hàng giao</w:t>
            </w:r>
          </w:p>
        </w:tc>
        <w:tc>
          <w:tcPr>
            <w:tcW w:type="dxa" w:w="2160"/>
          </w:tcPr>
          <w:p>
            <w:r/>
            <w:r>
              <w:rPr>
                <w:rFonts w:ascii="Consolas" w:hAnsi="Consolas"/>
                <w:color w:val="2456C9"/>
                <w:sz w:val="16"/>
              </w:rPr>
              <w:t>batch</w:t>
            </w:r>
            <w:r>
              <w:rPr>
                <w:color w:val="15233F"/>
                <w:sz w:val="18"/>
              </w:rPr>
              <w:t xml:space="preserve">, </w:t>
            </w:r>
            <w:r>
              <w:rPr>
                <w:rFonts w:ascii="Consolas" w:hAnsi="Consolas"/>
                <w:color w:val="2456C9"/>
                <w:sz w:val="16"/>
              </w:rPr>
              <w:t>warehouse</w:t>
            </w:r>
            <w:r>
              <w:rPr>
                <w:color w:val="15233F"/>
                <w:sz w:val="18"/>
              </w:rPr>
              <w:t xml:space="preserve">, </w:t>
            </w:r>
            <w:r>
              <w:rPr>
                <w:rFonts w:ascii="Consolas" w:hAnsi="Consolas"/>
                <w:color w:val="2456C9"/>
                <w:sz w:val="16"/>
              </w:rPr>
              <w:t>bin_location</w:t>
            </w:r>
            <w:r>
              <w:rPr>
                <w:color w:val="15233F"/>
                <w:sz w:val="18"/>
              </w:rPr>
              <w:t xml:space="preserve">, </w:t>
            </w:r>
            <w:r>
              <w:rPr>
                <w:rFonts w:ascii="Consolas" w:hAnsi="Consolas"/>
                <w:b/>
                <w:color w:val="2456C9"/>
                <w:sz w:val="16"/>
              </w:rPr>
              <w:t>scan_confirmed</w:t>
            </w:r>
          </w:p>
        </w:tc>
      </w:tr>
      <w:tr>
        <w:tc>
          <w:tcPr>
            <w:tcW w:type="dxa" w:w="2160"/>
          </w:tcPr>
          <w:p>
            <w:r/>
            <w:r>
              <w:rPr>
                <w:b/>
                <w:color w:val="15233F"/>
                <w:sz w:val="18"/>
              </w:rPr>
              <w:t>SC Acceptance Record</w:t>
            </w:r>
          </w:p>
        </w:tc>
        <w:tc>
          <w:tcPr>
            <w:tcW w:type="dxa" w:w="2160"/>
          </w:tcPr>
          <w:p>
            <w:r/>
            <w:r>
              <w:rPr>
                <w:color w:val="15233F"/>
                <w:sz w:val="18"/>
              </w:rPr>
              <w:t>✓</w:t>
            </w:r>
          </w:p>
        </w:tc>
        <w:tc>
          <w:tcPr>
            <w:tcW w:type="dxa" w:w="2160"/>
          </w:tcPr>
          <w:p>
            <w:r/>
            <w:r>
              <w:rPr>
                <w:color w:val="15233F"/>
                <w:sz w:val="18"/>
              </w:rPr>
              <w:t>Biên bản nghiệm thu</w:t>
            </w:r>
          </w:p>
        </w:tc>
        <w:tc>
          <w:tcPr>
            <w:tcW w:type="dxa" w:w="2160"/>
          </w:tcPr>
          <w:p>
            <w:r/>
            <w:r>
              <w:rPr>
                <w:color w:val="15233F"/>
                <w:sz w:val="18"/>
              </w:rPr>
              <w:t>Nháp→Đã nghiệm thu (mở khóa lập hóa đơn)</w:t>
            </w:r>
          </w:p>
        </w:tc>
      </w:tr>
      <w:tr>
        <w:tc>
          <w:tcPr>
            <w:tcW w:type="dxa" w:w="2160"/>
          </w:tcPr>
          <w:p>
            <w:r/>
            <w:r>
              <w:rPr>
                <w:b/>
                <w:color w:val="15233F"/>
                <w:sz w:val="18"/>
              </w:rPr>
              <w:t>SC Sales Invoice</w:t>
            </w:r>
          </w:p>
        </w:tc>
        <w:tc>
          <w:tcPr>
            <w:tcW w:type="dxa" w:w="2160"/>
          </w:tcPr>
          <w:p>
            <w:r/>
            <w:r>
              <w:rPr>
                <w:color w:val="15233F"/>
                <w:sz w:val="18"/>
              </w:rPr>
              <w:t>✓</w:t>
            </w:r>
          </w:p>
        </w:tc>
        <w:tc>
          <w:tcPr>
            <w:tcW w:type="dxa" w:w="2160"/>
          </w:tcPr>
          <w:p>
            <w:r/>
            <w:r>
              <w:rPr>
                <w:color w:val="15233F"/>
                <w:sz w:val="18"/>
              </w:rPr>
              <w:t>Hóa đơn bán</w:t>
            </w:r>
          </w:p>
        </w:tc>
        <w:tc>
          <w:tcPr>
            <w:tcW w:type="dxa" w:w="2160"/>
          </w:tcPr>
          <w:p>
            <w:r/>
            <w:r>
              <w:rPr>
                <w:color w:val="15233F"/>
                <w:sz w:val="18"/>
              </w:rPr>
              <w:t xml:space="preserve">Nháp→Đã phát hành→Thu một phần→Thu đủ→Hủy · </w:t>
            </w:r>
            <w:r>
              <w:rPr>
                <w:rFonts w:ascii="Consolas" w:hAnsi="Consolas"/>
                <w:color w:val="2456C9"/>
                <w:sz w:val="16"/>
              </w:rPr>
              <w:t>outstanding_amount</w:t>
            </w:r>
            <w:r>
              <w:rPr>
                <w:color w:val="15233F"/>
                <w:sz w:val="18"/>
              </w:rPr>
              <w:t xml:space="preserve"> · Print Format theo mẫu TT99</w:t>
            </w:r>
          </w:p>
        </w:tc>
      </w:tr>
      <w:tr>
        <w:tc>
          <w:tcPr>
            <w:tcW w:type="dxa" w:w="2160"/>
          </w:tcPr>
          <w:p>
            <w:r/>
            <w:r>
              <w:rPr>
                <w:b/>
                <w:color w:val="15233F"/>
                <w:sz w:val="18"/>
              </w:rPr>
              <w:t>SC Sales Receipt</w:t>
            </w:r>
          </w:p>
        </w:tc>
        <w:tc>
          <w:tcPr>
            <w:tcW w:type="dxa" w:w="2160"/>
          </w:tcPr>
          <w:p>
            <w:r/>
            <w:r>
              <w:rPr>
                <w:color w:val="15233F"/>
                <w:sz w:val="18"/>
              </w:rPr>
              <w:t>✓</w:t>
            </w:r>
          </w:p>
        </w:tc>
        <w:tc>
          <w:tcPr>
            <w:tcW w:type="dxa" w:w="2160"/>
          </w:tcPr>
          <w:p>
            <w:r/>
            <w:r>
              <w:rPr>
                <w:color w:val="15233F"/>
                <w:sz w:val="18"/>
              </w:rPr>
              <w:t>Phiếu thu công nợ</w:t>
            </w:r>
          </w:p>
        </w:tc>
        <w:tc>
          <w:tcPr>
            <w:tcW w:type="dxa" w:w="2160"/>
          </w:tcPr>
          <w:p>
            <w:r/>
            <w:r>
              <w:rPr>
                <w:rFonts w:ascii="Consolas" w:hAnsi="Consolas"/>
                <w:color w:val="2456C9"/>
                <w:sz w:val="16"/>
              </w:rPr>
              <w:t>mode</w:t>
            </w:r>
            <w:r>
              <w:rPr>
                <w:color w:val="15233F"/>
                <w:sz w:val="18"/>
              </w:rPr>
              <w:t xml:space="preserve"> Tiền mặt/Chuyển khoản; cập nhật trạng thái hóa đơn</w:t>
            </w:r>
          </w:p>
        </w:tc>
      </w:tr>
    </w:tbl>
    <w:p/>
    <w:p>
      <w:pPr>
        <w:pStyle w:val="Heading2"/>
      </w:pPr>
      <w:r>
        <w:rPr>
          <w:color w:val="15233F"/>
        </w:rPr>
        <w:t>Quy trình O2C</w:t>
      </w:r>
    </w:p>
    <w:p>
      <w:r>
        <w:rPr>
          <w:rFonts w:ascii="Consolas" w:hAnsi="Consolas"/>
          <w:color w:val="7C89A6"/>
          <w:sz w:val="17"/>
        </w:rPr>
        <w:t>flowchart TB</w:t>
        <w:br/>
        <w:t xml:space="preserve">  SFC["HĐ khung bán · Hiệu lực / khóa giá + SL trần"] --&gt; SO["Đơn hàng khách / kiểm giá · hạn mức · tín dụng · tồn"]</w:t>
        <w:br/>
        <w:t xml:space="preserve">  SO --&gt;|approve| SOA["Đơn Đã duyệt"]</w:t>
        <w:br/>
        <w:t xml:space="preserve">  SOA --&gt; DNP["Phiếu giao NHÁP / FEFO gợi ý lô / SO → Đang xử lý"]</w:t>
        <w:br/>
        <w:t xml:space="preserve">  DNP --&gt; PICK["Soạn hàng / quét lô + vị trí + SL / từng dòng"]</w:t>
        <w:br/>
        <w:t xml:space="preserve">  PICK --&gt; DN["Submit phiếu giao / ghi SLE trừ kho"]</w:t>
        <w:br/>
        <w:t xml:space="preserve">  DN --&gt; AR["Biên bản nghiệm thu"]</w:t>
        <w:br/>
        <w:t xml:space="preserve">  AR --&gt; SI["Hóa đơn bán / Dr 131 / Cr 511 · Dr 632 / Cr 156"]</w:t>
        <w:br/>
        <w:t xml:space="preserve">  SI --&gt; SR["Phiếu thu / Dr tiền / Cr 131"]</w:t>
        <w:br/>
        <w:t xml:space="preserve">  SO -.-&gt;|reject| REJ["Từ chối / chuỗi dừng"]</w:t>
      </w:r>
    </w:p>
    <w:p>
      <w:r>
        <w:rPr>
          <w:i/>
          <w:color w:val="7C89A6"/>
          <w:sz w:val="16"/>
        </w:rPr>
        <w:t>(Sơ đồ mô tả bằng cú pháp mermaid — xem bản HTML để thấy sơ đồ đồ họa.)</w:t>
      </w:r>
    </w:p>
    <w:p>
      <w:pPr>
        <w:pStyle w:val="Heading2"/>
      </w:pPr>
      <w:r>
        <w:rPr>
          <w:color w:val="15233F"/>
        </w:rPr>
        <w:t>Soạn hàng &amp; quét xác nhận v1.1</w:t>
      </w:r>
    </w:p>
    <w:p>
      <w:r>
        <w:rPr>
          <w:color w:val="15233F"/>
          <w:sz w:val="21"/>
        </w:rPr>
        <w:t xml:space="preserve">Trước đây "Tạo phiếu giao" tạo </w:t>
      </w:r>
      <w:r>
        <w:rPr>
          <w:i/>
          <w:color w:val="15233F"/>
          <w:sz w:val="21"/>
        </w:rPr>
        <w:t>và submit ngay</w:t>
      </w:r>
      <w:r>
        <w:rPr>
          <w:color w:val="15233F"/>
          <w:sz w:val="21"/>
        </w:rPr>
        <w:t xml:space="preserve"> (trừ tồn lập tức, lô do FEFO chọn cứng). Nay có </w:t>
      </w:r>
      <w:r>
        <w:rPr>
          <w:b/>
          <w:color w:val="15233F"/>
          <w:sz w:val="21"/>
        </w:rPr>
        <w:t>hai chế độ</w:t>
      </w:r>
      <w:r>
        <w:rPr>
          <w:color w:val="15233F"/>
          <w:sz w:val="21"/>
        </w:rPr>
        <w:t xml:space="preserve">, điều khiển bằng tham số </w:t>
      </w:r>
      <w:r>
        <w:rPr>
          <w:rFonts w:ascii="Consolas" w:hAnsi="Consolas"/>
          <w:color w:val="2456C9"/>
          <w:sz w:val="19"/>
        </w:rPr>
        <w:t>submit</w:t>
      </w:r>
      <w:r>
        <w:rPr>
          <w:color w:val="15233F"/>
          <w:sz w:val="21"/>
        </w:rPr>
        <w:t xml:space="preserve"> của </w:t>
      </w:r>
      <w:r>
        <w:rPr>
          <w:rFonts w:ascii="Consolas" w:hAnsi="Consolas"/>
          <w:color w:val="2456C9"/>
          <w:sz w:val="19"/>
        </w:rPr>
        <w:t>make_delivery</w:t>
      </w:r>
      <w:r>
        <w:rPr>
          <w:color w:val="15233F"/>
          <w:sz w:val="21"/>
        </w:rP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r>
            <w:r>
              <w:rPr>
                <w:b/>
                <w:color w:val="15233F"/>
                <w:sz w:val="18"/>
              </w:rPr>
              <w:t>Chế độ</w:t>
            </w:r>
          </w:p>
        </w:tc>
        <w:tc>
          <w:tcPr>
            <w:tcW w:type="dxa" w:w="2880"/>
          </w:tcPr>
          <w:p>
            <w:r>
              <w:rPr>
                <w:b/>
              </w:rPr>
            </w:r>
            <w:r>
              <w:rPr>
                <w:b/>
                <w:color w:val="15233F"/>
                <w:sz w:val="18"/>
              </w:rPr>
              <w:t>Khi nào dùng</w:t>
            </w:r>
          </w:p>
        </w:tc>
        <w:tc>
          <w:tcPr>
            <w:tcW w:type="dxa" w:w="2880"/>
          </w:tcPr>
          <w:p>
            <w:r>
              <w:rPr>
                <w:b/>
              </w:rPr>
            </w:r>
            <w:r>
              <w:rPr>
                <w:b/>
                <w:color w:val="15233F"/>
                <w:sz w:val="18"/>
              </w:rPr>
              <w:t>Hành vi</w:t>
            </w:r>
          </w:p>
        </w:tc>
      </w:tr>
      <w:tr>
        <w:tc>
          <w:tcPr>
            <w:tcW w:type="dxa" w:w="2880"/>
          </w:tcPr>
          <w:p>
            <w:r/>
            <w:r>
              <w:rPr>
                <w:rFonts w:ascii="Consolas" w:hAnsi="Consolas"/>
                <w:color w:val="2456C9"/>
                <w:sz w:val="16"/>
              </w:rPr>
              <w:t>submit=1</w:t>
            </w:r>
            <w:r>
              <w:rPr>
                <w:color w:val="15233F"/>
                <w:sz w:val="18"/>
              </w:rPr>
              <w:t xml:space="preserve"> (mặc định)</w:t>
            </w:r>
          </w:p>
        </w:tc>
        <w:tc>
          <w:tcPr>
            <w:tcW w:type="dxa" w:w="2880"/>
          </w:tcPr>
          <w:p>
            <w:r/>
            <w:r>
              <w:rPr>
                <w:color w:val="15233F"/>
                <w:sz w:val="18"/>
              </w:rPr>
              <w:t>Luồng tự động, seed, test</w:t>
            </w:r>
          </w:p>
        </w:tc>
        <w:tc>
          <w:tcPr>
            <w:tcW w:type="dxa" w:w="2880"/>
          </w:tcPr>
          <w:p>
            <w:r/>
            <w:r>
              <w:rPr>
                <w:color w:val="15233F"/>
                <w:sz w:val="18"/>
              </w:rPr>
              <w:t xml:space="preserve">Tạo + submit ngay; trừ tồn lập tức. </w:t>
            </w:r>
            <w:r>
              <w:rPr>
                <w:rFonts w:ascii="Consolas" w:hAnsi="Consolas"/>
                <w:color w:val="2456C9"/>
                <w:sz w:val="16"/>
              </w:rPr>
              <w:t>picking_required=0</w:t>
            </w:r>
            <w:r>
              <w:rPr>
                <w:color w:val="15233F"/>
                <w:sz w:val="18"/>
              </w:rPr>
              <w:t>.</w:t>
            </w:r>
          </w:p>
        </w:tc>
      </w:tr>
      <w:tr>
        <w:tc>
          <w:tcPr>
            <w:tcW w:type="dxa" w:w="2880"/>
          </w:tcPr>
          <w:p>
            <w:r/>
            <w:r>
              <w:rPr>
                <w:rFonts w:ascii="Consolas" w:hAnsi="Consolas"/>
                <w:color w:val="2456C9"/>
                <w:sz w:val="16"/>
              </w:rPr>
              <w:t>submit=0</w:t>
            </w:r>
          </w:p>
        </w:tc>
        <w:tc>
          <w:tcPr>
            <w:tcW w:type="dxa" w:w="2880"/>
          </w:tcPr>
          <w:p>
            <w:r/>
            <w:r>
              <w:rPr>
                <w:color w:val="15233F"/>
                <w:sz w:val="18"/>
              </w:rPr>
              <w:t>Vận hành thật ở kho</w:t>
            </w:r>
          </w:p>
        </w:tc>
        <w:tc>
          <w:tcPr>
            <w:tcW w:type="dxa" w:w="2880"/>
          </w:tcPr>
          <w:p>
            <w:r/>
            <w:r>
              <w:rPr>
                <w:color w:val="15233F"/>
                <w:sz w:val="18"/>
              </w:rPr>
              <w:t xml:space="preserve">Tạo </w:t>
            </w:r>
            <w:r>
              <w:rPr>
                <w:b/>
                <w:color w:val="15233F"/>
                <w:sz w:val="18"/>
              </w:rPr>
              <w:t>phiếu NHÁP</w:t>
            </w:r>
            <w:r>
              <w:rPr>
                <w:color w:val="15233F"/>
                <w:sz w:val="18"/>
              </w:rPr>
              <w:t xml:space="preserve"> với </w:t>
            </w:r>
            <w:r>
              <w:rPr>
                <w:rFonts w:ascii="Consolas" w:hAnsi="Consolas"/>
                <w:color w:val="2456C9"/>
                <w:sz w:val="16"/>
              </w:rPr>
              <w:t>picking_required=1</w:t>
            </w:r>
            <w:r>
              <w:rPr>
                <w:color w:val="15233F"/>
                <w:sz w:val="18"/>
              </w:rPr>
              <w:t xml:space="preserve">; FEFO chỉ </w:t>
            </w:r>
            <w:r>
              <w:rPr>
                <w:i/>
                <w:color w:val="15233F"/>
                <w:sz w:val="18"/>
              </w:rPr>
              <w:t>gợi ý</w:t>
            </w:r>
            <w:r>
              <w:rPr>
                <w:color w:val="15233F"/>
                <w:sz w:val="18"/>
              </w:rPr>
              <w:t xml:space="preserve"> lô; đơn hàng chuyển sang </w:t>
            </w:r>
            <w:r>
              <w:rPr>
                <w:b/>
                <w:color w:val="15233F"/>
                <w:sz w:val="18"/>
              </w:rPr>
              <w:t>"Đang xử lý"</w:t>
            </w:r>
            <w:r>
              <w:rPr>
                <w:color w:val="15233F"/>
                <w:sz w:val="18"/>
              </w:rPr>
              <w:t>; tồn chưa bị động.</w:t>
            </w:r>
          </w:p>
        </w:tc>
      </w:tr>
    </w:tbl>
    <w:p/>
    <w:p>
      <w:pPr>
        <w:pStyle w:val="Heading3"/>
      </w:pPr>
      <w:r>
        <w:rPr>
          <w:color w:val="15233F"/>
        </w:rPr>
        <w:t>Quy trình quét từng dòng</w:t>
      </w:r>
    </w:p>
    <w:p>
      <w:r>
        <w:rPr>
          <w:color w:val="15233F"/>
          <w:sz w:val="21"/>
        </w:rPr>
        <w:t xml:space="preserve">Nhân viên kho quét </w:t>
      </w:r>
      <w:r>
        <w:rPr>
          <w:b/>
          <w:color w:val="15233F"/>
          <w:sz w:val="21"/>
        </w:rPr>
        <w:t>lô</w:t>
      </w:r>
      <w:r>
        <w:rPr>
          <w:color w:val="15233F"/>
          <w:sz w:val="21"/>
        </w:rPr>
        <w:t xml:space="preserve"> (mã lô hoặc barcode), tùy chọn </w:t>
      </w:r>
      <w:r>
        <w:rPr>
          <w:b/>
          <w:color w:val="15233F"/>
          <w:sz w:val="21"/>
        </w:rPr>
        <w:t>vị trí (bin)</w:t>
      </w:r>
      <w:r>
        <w:rPr>
          <w:color w:val="15233F"/>
          <w:sz w:val="21"/>
        </w:rPr>
        <w:t xml:space="preserve">, và nhập </w:t>
      </w:r>
      <w:r>
        <w:rPr>
          <w:b/>
          <w:color w:val="15233F"/>
          <w:sz w:val="21"/>
        </w:rPr>
        <w:t>số lượng thực lấy</w:t>
      </w:r>
      <w:r>
        <w:rPr>
          <w:color w:val="15233F"/>
          <w:sz w:val="21"/>
        </w:rPr>
        <w:t>. Server (</w:t>
      </w:r>
      <w:r>
        <w:rPr>
          <w:rFonts w:ascii="Consolas" w:hAnsi="Consolas"/>
          <w:color w:val="2456C9"/>
          <w:sz w:val="19"/>
        </w:rPr>
        <w:t>confirm_pick_line</w:t>
      </w:r>
      <w:r>
        <w:rPr>
          <w:color w:val="15233F"/>
          <w:sz w:val="21"/>
        </w:rPr>
        <w:t xml:space="preserve">) validate </w:t>
      </w:r>
      <w:r>
        <w:rPr>
          <w:b/>
          <w:color w:val="15233F"/>
          <w:sz w:val="21"/>
        </w:rPr>
        <w:t>không tin client</w:t>
      </w:r>
      <w:r>
        <w:rPr>
          <w:color w:val="15233F"/>
          <w:sz w:val="21"/>
        </w:rP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r>
            <w:r>
              <w:rPr>
                <w:b/>
                <w:color w:val="15233F"/>
                <w:sz w:val="18"/>
              </w:rPr>
              <w:t>Kiểm tra</w:t>
            </w:r>
          </w:p>
        </w:tc>
        <w:tc>
          <w:tcPr>
            <w:tcW w:type="dxa" w:w="2880"/>
          </w:tcPr>
          <w:p>
            <w:r>
              <w:rPr>
                <w:b/>
              </w:rPr>
            </w:r>
            <w:r>
              <w:rPr>
                <w:b/>
                <w:color w:val="15233F"/>
                <w:sz w:val="18"/>
              </w:rPr>
              <w:t>Mã lỗi</w:t>
            </w:r>
          </w:p>
        </w:tc>
        <w:tc>
          <w:tcPr>
            <w:tcW w:type="dxa" w:w="2880"/>
          </w:tcPr>
          <w:p>
            <w:r>
              <w:rPr>
                <w:b/>
              </w:rPr>
            </w:r>
            <w:r>
              <w:rPr>
                <w:b/>
                <w:color w:val="15233F"/>
                <w:sz w:val="18"/>
              </w:rPr>
              <w:t>Nội dung</w:t>
            </w:r>
          </w:p>
        </w:tc>
      </w:tr>
      <w:tr>
        <w:tc>
          <w:tcPr>
            <w:tcW w:type="dxa" w:w="2880"/>
          </w:tcPr>
          <w:p>
            <w:r/>
            <w:r>
              <w:rPr>
                <w:color w:val="15233F"/>
                <w:sz w:val="18"/>
              </w:rPr>
              <w:t>Nhận dạng lô</w:t>
            </w:r>
          </w:p>
        </w:tc>
        <w:tc>
          <w:tcPr>
            <w:tcW w:type="dxa" w:w="2880"/>
          </w:tcPr>
          <w:p>
            <w:r/>
            <w:r>
              <w:rPr>
                <w:rFonts w:ascii="Consolas" w:hAnsi="Consolas"/>
                <w:color w:val="2456C9"/>
                <w:sz w:val="16"/>
              </w:rPr>
              <w:t>SC-E-PICK-BATCH</w:t>
            </w:r>
          </w:p>
        </w:tc>
        <w:tc>
          <w:tcPr>
            <w:tcW w:type="dxa" w:w="2880"/>
          </w:tcPr>
          <w:p>
            <w:r/>
            <w:r>
              <w:rPr>
                <w:color w:val="15233F"/>
                <w:sz w:val="18"/>
              </w:rPr>
              <w:t>Không tra được lô từ barcode/mã đã quét.</w:t>
            </w:r>
          </w:p>
        </w:tc>
      </w:tr>
      <w:tr>
        <w:tc>
          <w:tcPr>
            <w:tcW w:type="dxa" w:w="2880"/>
          </w:tcPr>
          <w:p>
            <w:r/>
            <w:r>
              <w:rPr>
                <w:color w:val="15233F"/>
                <w:sz w:val="18"/>
              </w:rPr>
              <w:t>Đúng vật tư</w:t>
            </w:r>
          </w:p>
        </w:tc>
        <w:tc>
          <w:tcPr>
            <w:tcW w:type="dxa" w:w="2880"/>
          </w:tcPr>
          <w:p>
            <w:r/>
            <w:r>
              <w:rPr>
                <w:rFonts w:ascii="Consolas" w:hAnsi="Consolas"/>
                <w:color w:val="2456C9"/>
                <w:sz w:val="16"/>
              </w:rPr>
              <w:t>SC-E-PICK-ITEM</w:t>
            </w:r>
          </w:p>
        </w:tc>
        <w:tc>
          <w:tcPr>
            <w:tcW w:type="dxa" w:w="2880"/>
          </w:tcPr>
          <w:p>
            <w:r/>
            <w:r>
              <w:rPr>
                <w:color w:val="15233F"/>
                <w:sz w:val="18"/>
              </w:rPr>
              <w:t>Lô quét thuộc vật tư khác với dòng trên phiếu.</w:t>
            </w:r>
          </w:p>
        </w:tc>
      </w:tr>
      <w:tr>
        <w:tc>
          <w:tcPr>
            <w:tcW w:type="dxa" w:w="2880"/>
          </w:tcPr>
          <w:p>
            <w:r/>
            <w:r>
              <w:rPr>
                <w:color w:val="15233F"/>
                <w:sz w:val="18"/>
              </w:rPr>
              <w:t>Lô không bị khóa</w:t>
            </w:r>
          </w:p>
        </w:tc>
        <w:tc>
          <w:tcPr>
            <w:tcW w:type="dxa" w:w="2880"/>
          </w:tcPr>
          <w:p>
            <w:r/>
            <w:r>
              <w:rPr>
                <w:rFonts w:ascii="Consolas" w:hAnsi="Consolas"/>
                <w:color w:val="2456C9"/>
                <w:sz w:val="16"/>
              </w:rPr>
              <w:t>SC-E-PICK-BLOCKED</w:t>
            </w:r>
          </w:p>
        </w:tc>
        <w:tc>
          <w:tcPr>
            <w:tcW w:type="dxa" w:w="2880"/>
          </w:tcPr>
          <w:p>
            <w:r/>
            <w:r>
              <w:rPr>
                <w:color w:val="15233F"/>
                <w:sz w:val="18"/>
              </w:rPr>
              <w:t xml:space="preserve">Lô đang </w:t>
            </w:r>
            <w:r>
              <w:rPr>
                <w:rFonts w:ascii="Consolas" w:hAnsi="Consolas"/>
                <w:color w:val="2456C9"/>
                <w:sz w:val="16"/>
              </w:rPr>
              <w:t>blocked</w:t>
            </w:r>
            <w:r>
              <w:rPr>
                <w:color w:val="15233F"/>
                <w:sz w:val="18"/>
              </w:rPr>
              <w:t xml:space="preserve"> (thu hồi/lý do khác).</w:t>
            </w:r>
          </w:p>
        </w:tc>
      </w:tr>
      <w:tr>
        <w:tc>
          <w:tcPr>
            <w:tcW w:type="dxa" w:w="2880"/>
          </w:tcPr>
          <w:p>
            <w:r/>
            <w:r>
              <w:rPr>
                <w:color w:val="15233F"/>
                <w:sz w:val="18"/>
              </w:rPr>
              <w:t>Lô đạt QC</w:t>
            </w:r>
          </w:p>
        </w:tc>
        <w:tc>
          <w:tcPr>
            <w:tcW w:type="dxa" w:w="2880"/>
          </w:tcPr>
          <w:p>
            <w:r/>
            <w:r>
              <w:rPr>
                <w:rFonts w:ascii="Consolas" w:hAnsi="Consolas"/>
                <w:color w:val="2456C9"/>
                <w:sz w:val="16"/>
              </w:rPr>
              <w:t>SC-E-PICK-QC</w:t>
            </w:r>
          </w:p>
        </w:tc>
        <w:tc>
          <w:tcPr>
            <w:tcW w:type="dxa" w:w="2880"/>
          </w:tcPr>
          <w:p>
            <w:r/>
            <w:r>
              <w:rPr>
                <w:color w:val="15233F"/>
                <w:sz w:val="18"/>
              </w:rPr>
              <w:t>Lô còn Pending hoặc đã Rejected.</w:t>
            </w:r>
          </w:p>
        </w:tc>
      </w:tr>
      <w:tr>
        <w:tc>
          <w:tcPr>
            <w:tcW w:type="dxa" w:w="2880"/>
          </w:tcPr>
          <w:p>
            <w:r/>
            <w:r>
              <w:rPr>
                <w:color w:val="15233F"/>
                <w:sz w:val="18"/>
              </w:rPr>
              <w:t>Lô còn hạn</w:t>
            </w:r>
          </w:p>
        </w:tc>
        <w:tc>
          <w:tcPr>
            <w:tcW w:type="dxa" w:w="2880"/>
          </w:tcPr>
          <w:p>
            <w:r/>
            <w:r>
              <w:rPr>
                <w:rFonts w:ascii="Consolas" w:hAnsi="Consolas"/>
                <w:color w:val="2456C9"/>
                <w:sz w:val="16"/>
              </w:rPr>
              <w:t>SC-E-PICK-EXPIRED</w:t>
            </w:r>
          </w:p>
        </w:tc>
        <w:tc>
          <w:tcPr>
            <w:tcW w:type="dxa" w:w="2880"/>
          </w:tcPr>
          <w:p>
            <w:r/>
            <w:r>
              <w:rPr>
                <w:color w:val="15233F"/>
                <w:sz w:val="18"/>
              </w:rPr>
              <w:t>Lô đã quá hạn dùng.</w:t>
            </w:r>
          </w:p>
        </w:tc>
      </w:tr>
      <w:tr>
        <w:tc>
          <w:tcPr>
            <w:tcW w:type="dxa" w:w="2880"/>
          </w:tcPr>
          <w:p>
            <w:r/>
            <w:r>
              <w:rPr>
                <w:color w:val="15233F"/>
                <w:sz w:val="18"/>
              </w:rPr>
              <w:t>Số lượng hợp lệ</w:t>
            </w:r>
          </w:p>
        </w:tc>
        <w:tc>
          <w:tcPr>
            <w:tcW w:type="dxa" w:w="2880"/>
          </w:tcPr>
          <w:p>
            <w:r/>
            <w:r>
              <w:rPr>
                <w:rFonts w:ascii="Consolas" w:hAnsi="Consolas"/>
                <w:color w:val="2456C9"/>
                <w:sz w:val="16"/>
              </w:rPr>
              <w:t>SC-E-PICK-QTY</w:t>
            </w:r>
          </w:p>
        </w:tc>
        <w:tc>
          <w:tcPr>
            <w:tcW w:type="dxa" w:w="2880"/>
          </w:tcPr>
          <w:p>
            <w:r/>
            <w:r>
              <w:rPr>
                <w:color w:val="15233F"/>
                <w:sz w:val="18"/>
              </w:rPr>
              <w:t>SL phải &gt; 0.</w:t>
            </w:r>
          </w:p>
        </w:tc>
      </w:tr>
      <w:tr>
        <w:tc>
          <w:tcPr>
            <w:tcW w:type="dxa" w:w="2880"/>
          </w:tcPr>
          <w:p>
            <w:r/>
            <w:r>
              <w:rPr>
                <w:color w:val="15233F"/>
                <w:sz w:val="18"/>
              </w:rPr>
              <w:t>Đủ tồn khả dụng</w:t>
            </w:r>
          </w:p>
        </w:tc>
        <w:tc>
          <w:tcPr>
            <w:tcW w:type="dxa" w:w="2880"/>
          </w:tcPr>
          <w:p>
            <w:r/>
            <w:r>
              <w:rPr>
                <w:rFonts w:ascii="Consolas" w:hAnsi="Consolas"/>
                <w:color w:val="2456C9"/>
                <w:sz w:val="16"/>
              </w:rPr>
              <w:t>SC-E-PICK-STOCK</w:t>
            </w:r>
          </w:p>
        </w:tc>
        <w:tc>
          <w:tcPr>
            <w:tcW w:type="dxa" w:w="2880"/>
          </w:tcPr>
          <w:p>
            <w:r/>
            <w:r>
              <w:rPr>
                <w:color w:val="15233F"/>
                <w:sz w:val="18"/>
              </w:rPr>
              <w:t>Tồn khả dụng của lô tại kho xuất không đủ.</w:t>
            </w:r>
          </w:p>
        </w:tc>
      </w:tr>
      <w:tr>
        <w:tc>
          <w:tcPr>
            <w:tcW w:type="dxa" w:w="2880"/>
          </w:tcPr>
          <w:p>
            <w:r/>
            <w:r>
              <w:rPr>
                <w:color w:val="15233F"/>
                <w:sz w:val="18"/>
              </w:rPr>
              <w:t>Vị trí đúng kho</w:t>
            </w:r>
          </w:p>
        </w:tc>
        <w:tc>
          <w:tcPr>
            <w:tcW w:type="dxa" w:w="2880"/>
          </w:tcPr>
          <w:p>
            <w:r/>
            <w:r>
              <w:rPr>
                <w:rFonts w:ascii="Consolas" w:hAnsi="Consolas"/>
                <w:color w:val="2456C9"/>
                <w:sz w:val="16"/>
              </w:rPr>
              <w:t>SC-E-PICK-BIN / -BIN-WH</w:t>
            </w:r>
          </w:p>
        </w:tc>
        <w:tc>
          <w:tcPr>
            <w:tcW w:type="dxa" w:w="2880"/>
          </w:tcPr>
          <w:p>
            <w:r/>
            <w:r>
              <w:rPr>
                <w:color w:val="15233F"/>
                <w:sz w:val="18"/>
              </w:rPr>
              <w:t>Bin không tra được, hoặc thuộc kho khác kho xuất.</w:t>
            </w:r>
          </w:p>
        </w:tc>
      </w:tr>
    </w:tbl>
    <w:p/>
    <w:p>
      <w:pPr>
        <w:spacing w:before="160"/>
        <w:ind w:left="280"/>
      </w:pPr>
      <w:r>
        <w:rPr>
          <w:b/>
          <w:color w:val="1B7A4E"/>
          <w:sz w:val="20"/>
        </w:rPr>
        <w:t>Cho phép lấy lô khác lô gợi ý</w:t>
      </w:r>
      <w:r>
        <w:br/>
      </w:r>
      <w:r>
        <w:rPr>
          <w:color w:val="15233F"/>
          <w:sz w:val="20"/>
        </w:rPr>
        <w:t xml:space="preserve">Thực tế kho không phải lúc nào cũng khớp gợi ý FEFO (hàng nằm sâu, thùng vỡ…). Hệ thống </w:t>
      </w:r>
      <w:r>
        <w:rPr>
          <w:b/>
          <w:color w:val="15233F"/>
          <w:sz w:val="20"/>
        </w:rPr>
        <w:t>cho phép quét lô khác</w:t>
      </w:r>
      <w:r>
        <w:rPr>
          <w:color w:val="15233F"/>
          <w:sz w:val="20"/>
        </w:rPr>
        <w:t xml:space="preserve"> — miễn qua đủ 8 lớp kiểm tra trên. Server ghi lại lô/vị trí/SL </w:t>
      </w:r>
      <w:r>
        <w:rPr>
          <w:i/>
          <w:color w:val="15233F"/>
          <w:sz w:val="20"/>
        </w:rPr>
        <w:t>thực tế lấy</w:t>
      </w:r>
      <w:r>
        <w:rPr>
          <w:color w:val="15233F"/>
          <w:sz w:val="20"/>
        </w:rPr>
        <w:t xml:space="preserve"> vào dòng, không giữ lô gợi ý ban đầu. Nhờ vậy truy xuất nguồn gốc phản ánh đúng hàng đã giao.</w:t>
      </w:r>
    </w:p>
    <w:p>
      <w:r>
        <w:rPr>
          <w:color w:val="15233F"/>
          <w:sz w:val="21"/>
        </w:rPr>
        <w:t xml:space="preserve">Quét đạt → dòng được đánh </w:t>
      </w:r>
      <w:r>
        <w:rPr>
          <w:rFonts w:ascii="Consolas" w:hAnsi="Consolas"/>
          <w:color w:val="2456C9"/>
          <w:sz w:val="19"/>
        </w:rPr>
        <w:t>scan_confirmed=1</w:t>
      </w:r>
      <w:r>
        <w:rPr>
          <w:color w:val="15233F"/>
          <w:sz w:val="21"/>
        </w:rPr>
        <w:t>; API trả về số dòng còn lại để UI biết khi nào mở nút Submit.</w:t>
      </w:r>
    </w:p>
    <w:p>
      <w:pPr>
        <w:pStyle w:val="Heading3"/>
      </w:pPr>
      <w:r>
        <w:rPr>
          <w:color w:val="15233F"/>
        </w:rPr>
        <w:t>Chốt chặn khi submit &amp; khi hủy</w:t>
      </w:r>
    </w:p>
    <w:p>
      <w:pPr>
        <w:pStyle w:val="ListBullet"/>
      </w:pPr>
      <w:r>
        <w:rPr>
          <w:rFonts w:ascii="Consolas" w:hAnsi="Consolas"/>
          <w:color w:val="2456C9"/>
          <w:sz w:val="19"/>
        </w:rPr>
        <w:t>SC-E-DN-NOT-SCANNED</w:t>
      </w:r>
      <w:r>
        <w:rPr>
          <w:color w:val="15233F"/>
          <w:sz w:val="21"/>
        </w:rPr>
        <w:t xml:space="preserve"> Phiếu </w:t>
      </w:r>
      <w:r>
        <w:rPr>
          <w:rFonts w:ascii="Consolas" w:hAnsi="Consolas"/>
          <w:color w:val="2456C9"/>
          <w:sz w:val="19"/>
        </w:rPr>
        <w:t>picking_required</w:t>
      </w:r>
      <w:r>
        <w:rPr>
          <w:color w:val="15233F"/>
          <w:sz w:val="21"/>
        </w:rPr>
        <w:t xml:space="preserve"> chỉ submit được khi </w:t>
      </w:r>
      <w:r>
        <w:rPr>
          <w:b/>
          <w:color w:val="15233F"/>
          <w:sz w:val="21"/>
        </w:rPr>
        <w:t>mọi dòng</w:t>
      </w:r>
      <w:r>
        <w:rPr>
          <w:color w:val="15233F"/>
          <w:sz w:val="21"/>
        </w:rPr>
        <w:t xml:space="preserve"> đã quét xác nhận — nêu rõ còn bao nhiêu dòng, vật tư nào.</w:t>
      </w:r>
    </w:p>
    <w:p>
      <w:pPr>
        <w:pStyle w:val="ListBullet"/>
      </w:pPr>
      <w:r>
        <w:rPr>
          <w:rFonts w:ascii="Consolas" w:hAnsi="Consolas"/>
          <w:color w:val="2456C9"/>
          <w:sz w:val="19"/>
        </w:rPr>
        <w:t>SC-E-DN-CANCEL-REASON</w:t>
      </w:r>
      <w:r>
        <w:rPr>
          <w:color w:val="15233F"/>
          <w:sz w:val="21"/>
        </w:rPr>
        <w:t xml:space="preserve"> Hủy phiếu giao (đã submit hoặc đang soạn) </w:t>
      </w:r>
      <w:r>
        <w:rPr>
          <w:b/>
          <w:color w:val="15233F"/>
          <w:sz w:val="21"/>
        </w:rPr>
        <w:t>bắt buộc nhập lý do</w:t>
      </w:r>
      <w:r>
        <w:rPr>
          <w:color w:val="15233F"/>
          <w:sz w:val="21"/>
        </w:rPr>
        <w:t xml:space="preserve">; lý do ghi vào </w:t>
      </w:r>
      <w:r>
        <w:rPr>
          <w:rFonts w:ascii="Consolas" w:hAnsi="Consolas"/>
          <w:color w:val="2456C9"/>
          <w:sz w:val="19"/>
        </w:rPr>
        <w:t>cancellation_reason</w:t>
      </w:r>
      <w:r>
        <w:rPr>
          <w:color w:val="15233F"/>
          <w:sz w:val="21"/>
        </w:rPr>
        <w:t xml:space="preserve"> trước khi cancel để không vướng </w:t>
      </w:r>
      <w:r>
        <w:rPr>
          <w:rFonts w:ascii="Consolas" w:hAnsi="Consolas"/>
          <w:color w:val="2456C9"/>
          <w:sz w:val="19"/>
        </w:rPr>
        <w:t>UpdateAfterSubmitError</w:t>
      </w:r>
      <w:r>
        <w:rPr>
          <w:color w:val="15233F"/>
          <w:sz w:val="21"/>
        </w:rPr>
        <w:t>. Hủy xong tồn kho được hoàn nguyên bằng dòng SLE đối ứng.</w:t>
      </w:r>
    </w:p>
    <w:p>
      <w:pPr>
        <w:pStyle w:val="ListBullet"/>
      </w:pPr>
      <w:r>
        <w:rPr>
          <w:b/>
          <w:color w:val="15233F"/>
          <w:sz w:val="21"/>
        </w:rPr>
        <w:t>Xóa phiếu giao nháp</w:t>
      </w:r>
      <w:r>
        <w:rPr>
          <w:color w:val="15233F"/>
          <w:sz w:val="21"/>
        </w:rPr>
        <w:t xml:space="preserve"> → đơn hàng tự trả về "Đã duyệt" để nút "Tạo phiếu giao" hiện lại (tránh đơn kẹt ở "Đang xử lý").</w:t>
      </w:r>
    </w:p>
    <w:p>
      <w:pPr>
        <w:spacing w:before="160"/>
        <w:ind w:left="280"/>
      </w:pPr>
      <w:r>
        <w:rPr>
          <w:b/>
          <w:color w:val="9C6511"/>
          <w:sz w:val="20"/>
        </w:rPr>
        <w:t>Vì sao đơn chuyển sang "Đang xử lý"</w:t>
      </w:r>
      <w:r>
        <w:br/>
      </w:r>
      <w:r>
        <w:rPr>
          <w:color w:val="15233F"/>
          <w:sz w:val="20"/>
        </w:rPr>
        <w:t xml:space="preserve">Nút "Tạo phiếu giao" chỉ hiện khi đơn ở trạng thái "Đã duyệt". Khi đã có một phiếu giao nháp đang soạn, đơn chuyển "Đang xử lý" để </w:t>
      </w:r>
      <w:r>
        <w:rPr>
          <w:b/>
          <w:color w:val="15233F"/>
          <w:sz w:val="20"/>
        </w:rPr>
        <w:t>ẩn nút đó đi</w:t>
      </w:r>
      <w:r>
        <w:rPr>
          <w:color w:val="15233F"/>
          <w:sz w:val="20"/>
        </w:rPr>
        <w:t xml:space="preserve"> — nếu không, người dùng có thể tạo phiếu giao trùng và trừ tồn hai lần. Trạng thái được khôi phục khi hủy hoặc xóa phiếu nháp.</w:t>
      </w:r>
    </w:p>
    <w:p>
      <w:pPr>
        <w:pStyle w:val="Heading2"/>
      </w:pPr>
      <w:r>
        <w:rPr>
          <w:color w:val="15233F"/>
        </w:rPr>
        <w:t>Hỗ trợ nhập liệu đơn bán v1.1</w:t>
      </w:r>
    </w:p>
    <w:p>
      <w:pPr>
        <w:pStyle w:val="ListBullet"/>
      </w:pPr>
      <w:r>
        <w:rPr>
          <w:b/>
          <w:color w:val="15233F"/>
          <w:sz w:val="21"/>
        </w:rPr>
        <w:t>Lọc HĐ khung theo khách</w:t>
      </w:r>
      <w:r>
        <w:rPr>
          <w:color w:val="15233F"/>
          <w:sz w:val="21"/>
        </w:rPr>
        <w:t>: khi đơn đã chọn khách, ô tìm HĐ khung bán chỉ trả HĐ của khách đó (</w:t>
      </w:r>
      <w:r>
        <w:rPr>
          <w:rFonts w:ascii="Consolas" w:hAnsi="Consolas"/>
          <w:color w:val="2456C9"/>
          <w:sz w:val="19"/>
        </w:rPr>
        <w:t>search_sales_framework_contract(customer=…)</w:t>
      </w:r>
      <w:r>
        <w:rPr>
          <w:color w:val="15233F"/>
          <w:sz w:val="21"/>
        </w:rPr>
        <w:t>).</w:t>
      </w:r>
    </w:p>
    <w:p>
      <w:pPr>
        <w:pStyle w:val="ListBullet"/>
      </w:pPr>
      <w:r>
        <w:rPr>
          <w:b/>
          <w:color w:val="15233F"/>
          <w:sz w:val="21"/>
        </w:rPr>
        <w:t>Tự nạp danh mục HĐ khung</w:t>
      </w:r>
      <w:r>
        <w:rPr>
          <w:color w:val="15233F"/>
          <w:sz w:val="21"/>
        </w:rPr>
        <w:t xml:space="preserve"> (</w:t>
      </w:r>
      <w:r>
        <w:rPr>
          <w:rFonts w:ascii="Consolas" w:hAnsi="Consolas"/>
          <w:color w:val="2456C9"/>
          <w:sz w:val="19"/>
        </w:rPr>
        <w:t>sales_framework_items</w:t>
      </w:r>
      <w:r>
        <w:rPr>
          <w:color w:val="15233F"/>
          <w:sz w:val="21"/>
        </w:rPr>
        <w:t xml:space="preserve">): chọn HĐ khung → nạp sẵn dòng hàng kèm đơn giá HĐ, SL hợp đồng và SL còn lại; đồng thời </w:t>
      </w:r>
      <w:r>
        <w:rPr>
          <w:b/>
          <w:color w:val="15233F"/>
          <w:sz w:val="21"/>
        </w:rPr>
        <w:t>giới hạn ô chọn vật tư</w:t>
      </w:r>
      <w:r>
        <w:rPr>
          <w:color w:val="15233F"/>
          <w:sz w:val="21"/>
        </w:rPr>
        <w:t xml:space="preserve"> trong danh mục HĐ. Giá server vẫn ghi đè lại khi lưu (BRU-SFC-002) — nạp sẵn chỉ là tiện dụng, không phải nguồn sự thật.</w:t>
      </w:r>
    </w:p>
    <w:p>
      <w:pPr>
        <w:pStyle w:val="ListBullet"/>
      </w:pPr>
      <w:r>
        <w:rPr>
          <w:b/>
          <w:color w:val="15233F"/>
          <w:sz w:val="21"/>
        </w:rPr>
        <w:t>Chuỗi chứng từ liên quan</w:t>
      </w:r>
      <w:r>
        <w:rPr>
          <w:color w:val="15233F"/>
          <w:sz w:val="21"/>
        </w:rPr>
        <w:t xml:space="preserve">: từ mỗi phiếu O2C xem được cả chuỗi hai chiều — Khách hàng → HĐ khung bán → Đơn hàng → Phiếu giao (kèm </w:t>
      </w:r>
      <w:r>
        <w:rPr>
          <w:b/>
          <w:color w:val="15233F"/>
          <w:sz w:val="21"/>
        </w:rPr>
        <w:t>các lô đã giao</w:t>
      </w:r>
      <w:r>
        <w:rPr>
          <w:color w:val="15233F"/>
          <w:sz w:val="21"/>
        </w:rPr>
        <w:t xml:space="preserve"> + số lô NCC) → Nghiệm thu → Hóa đơn → Phiếu thu.</w:t>
      </w:r>
    </w:p>
    <w:p>
      <w:pPr>
        <w:pStyle w:val="Heading2"/>
      </w:pPr>
      <w:r>
        <w:rPr>
          <w:color w:val="15233F"/>
        </w:rPr>
        <w:t>Ràng buộc lõi (Business rules)</w:t>
      </w:r>
    </w:p>
    <w:p>
      <w:pPr>
        <w:pStyle w:val="ListBullet"/>
      </w:pPr>
      <w:r>
        <w:rPr>
          <w:rFonts w:ascii="Consolas" w:hAnsi="Consolas"/>
          <w:color w:val="2456C9"/>
          <w:sz w:val="19"/>
        </w:rPr>
        <w:t>BRU-SFC-001</w:t>
      </w:r>
      <w:r>
        <w:rPr>
          <w:color w:val="15233F"/>
          <w:sz w:val="21"/>
        </w:rPr>
        <w:t xml:space="preserve"> Chỉ đặt đơn trên HĐ khung còn hiệu lực theo </w:t>
      </w:r>
      <w:r>
        <w:rPr>
          <w:b/>
          <w:color w:val="15233F"/>
          <w:sz w:val="21"/>
        </w:rPr>
        <w:t>ngày</w:t>
      </w:r>
      <w:r>
        <w:rPr>
          <w:color w:val="15233F"/>
          <w:sz w:val="21"/>
        </w:rPr>
        <w:t xml:space="preserve"> (không tin status có thể stale).</w:t>
      </w:r>
    </w:p>
    <w:p>
      <w:pPr>
        <w:pStyle w:val="ListBullet"/>
      </w:pPr>
      <w:r>
        <w:rPr>
          <w:rFonts w:ascii="Consolas" w:hAnsi="Consolas"/>
          <w:color w:val="2456C9"/>
          <w:sz w:val="19"/>
        </w:rPr>
        <w:t>BRU-SFC-002</w:t>
      </w:r>
      <w:r>
        <w:rPr>
          <w:color w:val="15233F"/>
          <w:sz w:val="21"/>
        </w:rPr>
        <w:t xml:space="preserve"> Đơn giá luôn lấy từ HĐ khung; người dùng/kế toán </w:t>
      </w:r>
      <w:r>
        <w:rPr>
          <w:b/>
          <w:color w:val="15233F"/>
          <w:sz w:val="21"/>
        </w:rPr>
        <w:t>không được sửa</w:t>
      </w:r>
      <w:r>
        <w:rPr>
          <w:color w:val="15233F"/>
          <w:sz w:val="21"/>
        </w:rPr>
        <w:t xml:space="preserve"> (chặn cả đường Desk).</w:t>
      </w:r>
    </w:p>
    <w:p>
      <w:pPr>
        <w:pStyle w:val="ListBullet"/>
      </w:pPr>
      <w:r>
        <w:rPr>
          <w:rFonts w:ascii="Consolas" w:hAnsi="Consolas"/>
          <w:color w:val="2456C9"/>
          <w:sz w:val="19"/>
        </w:rPr>
        <w:t>BRU-SO-001</w:t>
      </w:r>
      <w:r>
        <w:rPr>
          <w:color w:val="15233F"/>
          <w:sz w:val="21"/>
        </w:rPr>
        <w:t xml:space="preserve"> Tổng SL đặt (gộp mọi đơn) không vượt SL trần HĐ khung — tính </w:t>
      </w:r>
      <w:r>
        <w:rPr>
          <w:i/>
          <w:color w:val="15233F"/>
          <w:sz w:val="21"/>
        </w:rPr>
        <w:t>live</w:t>
      </w:r>
      <w:r>
        <w:rPr>
          <w:color w:val="15233F"/>
          <w:sz w:val="21"/>
        </w:rPr>
        <w:t xml:space="preserve"> chống tranh chấp đồng thời, kiểm lại khi duyệt.</w:t>
      </w:r>
    </w:p>
    <w:p>
      <w:pPr>
        <w:pStyle w:val="ListBullet"/>
      </w:pPr>
      <w:r>
        <w:rPr>
          <w:rFonts w:ascii="Consolas" w:hAnsi="Consolas"/>
          <w:color w:val="2456C9"/>
          <w:sz w:val="19"/>
        </w:rPr>
        <w:t>BRU-SO-002</w:t>
      </w:r>
      <w:r>
        <w:rPr>
          <w:color w:val="15233F"/>
          <w:sz w:val="21"/>
        </w:rPr>
        <w:t xml:space="preserve"> Chỉ lập Phiếu giao khi đơn ở </w:t>
      </w:r>
      <w:r>
        <w:rPr>
          <w:i/>
          <w:color w:val="15233F"/>
          <w:sz w:val="21"/>
        </w:rPr>
        <w:t>Đã duyệt</w:t>
      </w:r>
      <w:r>
        <w:rPr>
          <w:color w:val="15233F"/>
          <w:sz w:val="21"/>
        </w:rPr>
        <w:t xml:space="preserve"> (hoặc </w:t>
      </w:r>
      <w:r>
        <w:rPr>
          <w:i/>
          <w:color w:val="15233F"/>
          <w:sz w:val="21"/>
        </w:rPr>
        <w:t>Đang xử lý</w:t>
      </w:r>
      <w:r>
        <w:rPr>
          <w:color w:val="15233F"/>
          <w:sz w:val="21"/>
        </w:rPr>
        <w:t xml:space="preserve"> — phiếu nháp đang soạn của chính đơn đó).</w:t>
      </w:r>
    </w:p>
    <w:p>
      <w:pPr>
        <w:pStyle w:val="ListBullet"/>
      </w:pPr>
      <w:r>
        <w:rPr>
          <w:rFonts w:ascii="Consolas" w:hAnsi="Consolas"/>
          <w:color w:val="2456C9"/>
          <w:sz w:val="19"/>
        </w:rPr>
        <w:t>BRU-INV-002</w:t>
      </w:r>
      <w:r>
        <w:rPr>
          <w:color w:val="15233F"/>
          <w:sz w:val="21"/>
        </w:rPr>
        <w:t xml:space="preserve"> Chặn </w:t>
      </w:r>
      <w:r>
        <w:rPr>
          <w:b/>
          <w:color w:val="15233F"/>
          <w:sz w:val="21"/>
        </w:rPr>
        <w:t>sớm</w:t>
      </w:r>
      <w:r>
        <w:rPr>
          <w:color w:val="15233F"/>
          <w:sz w:val="21"/>
        </w:rPr>
        <w:t xml:space="preserve"> ngay lúc đặt hàng nếu tồn khả dụng không đủ (bật/tắt bằng </w:t>
      </w:r>
      <w:r>
        <w:rPr>
          <w:rFonts w:ascii="Consolas" w:hAnsi="Consolas"/>
          <w:color w:val="2456C9"/>
          <w:sz w:val="19"/>
        </w:rPr>
        <w:t>block_order_on_insufficient_stock</w:t>
      </w:r>
      <w:r>
        <w:rPr>
          <w:color w:val="15233F"/>
          <w:sz w:val="21"/>
        </w:rPr>
        <w:t>).</w:t>
      </w:r>
    </w:p>
    <w:p>
      <w:pPr>
        <w:pStyle w:val="ListBullet"/>
      </w:pPr>
      <w:r>
        <w:rPr>
          <w:rFonts w:ascii="Consolas" w:hAnsi="Consolas"/>
          <w:color w:val="2456C9"/>
          <w:sz w:val="19"/>
        </w:rPr>
        <w:t>BRU-AR-001</w:t>
      </w:r>
      <w:r>
        <w:rPr>
          <w:color w:val="15233F"/>
          <w:sz w:val="21"/>
        </w:rPr>
        <w:t xml:space="preserve"> Nếu (dư nợ + tổng đơn) vượt hạn mức tín dụng → </w:t>
      </w:r>
      <w:r>
        <w:rPr>
          <w:rFonts w:ascii="Consolas" w:hAnsi="Consolas"/>
          <w:color w:val="2456C9"/>
          <w:sz w:val="19"/>
        </w:rPr>
        <w:t>credit_hold</w:t>
      </w:r>
      <w:r>
        <w:rPr>
          <w:color w:val="15233F"/>
          <w:sz w:val="21"/>
        </w:rPr>
        <w:t xml:space="preserve"> + chặn.</w:t>
      </w:r>
    </w:p>
    <w:p>
      <w:pPr>
        <w:pStyle w:val="ListBullet"/>
      </w:pPr>
      <w:r>
        <w:rPr>
          <w:rFonts w:ascii="Consolas" w:hAnsi="Consolas"/>
          <w:color w:val="2456C9"/>
          <w:sz w:val="19"/>
        </w:rPr>
        <w:t>BRU-EXP-001</w:t>
      </w:r>
      <w:r>
        <w:rPr>
          <w:color w:val="15233F"/>
          <w:sz w:val="21"/>
        </w:rPr>
        <w:t xml:space="preserve"> Không xuất lô hết hạn · </w:t>
      </w:r>
      <w:r>
        <w:rPr>
          <w:rFonts w:ascii="Consolas" w:hAnsi="Consolas"/>
          <w:color w:val="2456C9"/>
          <w:sz w:val="19"/>
        </w:rPr>
        <w:t>BRU-INV-001</w:t>
      </w:r>
      <w:r>
        <w:rPr>
          <w:color w:val="15233F"/>
          <w:sz w:val="21"/>
        </w:rPr>
        <w:t xml:space="preserve"> tồn khả dụng phải đủ khi xuất.</w:t>
      </w:r>
    </w:p>
    <w:p>
      <w:pPr>
        <w:pStyle w:val="ListBullet"/>
      </w:pPr>
      <w:r>
        <w:rPr>
          <w:rFonts w:ascii="Consolas" w:hAnsi="Consolas"/>
          <w:color w:val="2456C9"/>
          <w:sz w:val="19"/>
        </w:rPr>
        <w:t>BRU-DEL-001</w:t>
      </w:r>
      <w:r>
        <w:rPr>
          <w:color w:val="15233F"/>
          <w:sz w:val="21"/>
        </w:rPr>
        <w:t xml:space="preserve"> Chỉ lập hóa đơn khi Phiếu giao </w:t>
      </w:r>
      <w:r>
        <w:rPr>
          <w:i/>
          <w:color w:val="15233F"/>
          <w:sz w:val="21"/>
        </w:rPr>
        <w:t>Đã nghiệm thu</w:t>
      </w:r>
      <w:r>
        <w:rPr>
          <w:color w:val="15233F"/>
          <w:sz w:val="21"/>
        </w:rPr>
        <w:t>.</w:t>
      </w:r>
    </w:p>
    <w:p>
      <w:pPr>
        <w:pStyle w:val="ListBullet"/>
      </w:pPr>
      <w:r>
        <w:rPr>
          <w:rFonts w:ascii="Consolas" w:hAnsi="Consolas"/>
          <w:color w:val="2456C9"/>
          <w:sz w:val="19"/>
        </w:rPr>
        <w:t>BRU-INVC-001</w:t>
      </w:r>
      <w:r>
        <w:rPr>
          <w:color w:val="15233F"/>
          <w:sz w:val="21"/>
        </w:rPr>
        <w:t xml:space="preserve"> Item + số lượng trên hóa đơn phải khớp chính xác Phiếu giao; khách phải khớp.</w:t>
      </w:r>
    </w:p>
    <w:p>
      <w:pPr>
        <w:pStyle w:val="ListBullet"/>
      </w:pPr>
      <w:r>
        <w:rPr>
          <w:color w:val="15233F"/>
          <w:sz w:val="21"/>
        </w:rPr>
        <w:t xml:space="preserve">Không thu tiền trên hóa đơn bán </w:t>
      </w:r>
      <w:r>
        <w:rPr>
          <w:b/>
          <w:color w:val="15233F"/>
          <w:sz w:val="21"/>
        </w:rPr>
        <w:t>chưa submit</w:t>
      </w:r>
      <w:r>
        <w:rPr>
          <w:color w:val="15233F"/>
          <w:sz w:val="21"/>
        </w:rPr>
        <w:t xml:space="preserve"> (tránh công nợ phải thu âm).</w:t>
      </w:r>
    </w:p>
    <w:p>
      <w:pPr>
        <w:pStyle w:val="Heading2"/>
      </w:pPr>
      <w:r>
        <w:rPr>
          <w:color w:val="15233F"/>
        </w:rPr>
        <w:t>Mốc hiển thị cho khách</w:t>
      </w:r>
    </w:p>
    <w:p>
      <w:r>
        <w:rPr>
          <w:color w:val="15233F"/>
          <w:sz w:val="21"/>
        </w:rPr>
        <w:t>Mốc ② và ③ khi hoàn thành kèm liên kết tải chứng từ. Đơn bị Từ chối → không mốc nào là "hiện tại".</w:t>
      </w:r>
    </w:p>
    <w:p>
      <w:r>
        <w:br w:type="page"/>
      </w:r>
    </w:p>
    <w:p>
      <w:pPr>
        <w:pStyle w:val="Heading1"/>
      </w:pPr>
      <w:r>
        <w:rPr>
          <w:color w:val="2456C9"/>
        </w:rPr>
        <w:t>13 · M8 · Kế toán (Accounting)</w:t>
      </w:r>
    </w:p>
    <w:p>
      <w:pPr>
        <w:pStyle w:val="Heading2"/>
      </w:pPr>
      <w:r>
        <w:rPr>
          <w:color w:val="15233F"/>
        </w:rPr>
        <w:t>Mục đích</w:t>
      </w:r>
    </w:p>
    <w:p>
      <w:r>
        <w:rPr>
          <w:color w:val="15233F"/>
          <w:sz w:val="21"/>
        </w:rPr>
        <w:t xml:space="preserve">Xử lý </w:t>
      </w:r>
      <w:r>
        <w:rPr>
          <w:b/>
          <w:color w:val="15233F"/>
          <w:sz w:val="21"/>
        </w:rPr>
        <w:t>hóa đơn NCC</w:t>
      </w:r>
      <w:r>
        <w:rPr>
          <w:color w:val="15233F"/>
          <w:sz w:val="21"/>
        </w:rPr>
        <w:t xml:space="preserve"> (3-way match PO↔PR↔PI), </w:t>
      </w:r>
      <w:r>
        <w:rPr>
          <w:b/>
          <w:color w:val="15233F"/>
          <w:sz w:val="21"/>
        </w:rPr>
        <w:t>thanh toán NCC</w:t>
      </w:r>
      <w:r>
        <w:rPr>
          <w:color w:val="15233F"/>
          <w:sz w:val="21"/>
        </w:rPr>
        <w:t xml:space="preserve">, và </w:t>
      </w:r>
      <w:r>
        <w:rPr>
          <w:b/>
          <w:color w:val="15233F"/>
          <w:sz w:val="21"/>
        </w:rPr>
        <w:t>khóa kỳ tài chính</w:t>
      </w:r>
      <w:r>
        <w:rPr>
          <w:color w:val="15233F"/>
          <w:sz w:val="21"/>
        </w:rPr>
        <w:t xml:space="preserve">. Đây là nhánh phải trả, đối xứng với nhánh phải thu của M7; cùng ghi vào sổ cái </w:t>
      </w:r>
      <w:r>
        <w:rPr>
          <w:rFonts w:ascii="Consolas" w:hAnsi="Consolas"/>
          <w:color w:val="2456C9"/>
          <w:sz w:val="19"/>
        </w:rPr>
        <w:t>SC GL Entry</w:t>
      </w:r>
      <w:r>
        <w:rPr>
          <w:color w:val="15233F"/>
          <w:sz w:val="21"/>
        </w:rPr>
        <w: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color w:val="15233F"/>
                <w:sz w:val="18"/>
              </w:rPr>
              <w:t>Tên</w:t>
            </w:r>
          </w:p>
        </w:tc>
        <w:tc>
          <w:tcPr>
            <w:tcW w:type="dxa" w:w="2160"/>
          </w:tcPr>
          <w:p>
            <w:r>
              <w:rPr>
                <w:b/>
              </w:rPr>
            </w:r>
            <w:r>
              <w:rPr>
                <w:b/>
                <w:color w:val="15233F"/>
                <w:sz w:val="18"/>
              </w:rPr>
              <w:t>Duyệt?</w:t>
            </w:r>
          </w:p>
        </w:tc>
        <w:tc>
          <w:tcPr>
            <w:tcW w:type="dxa" w:w="2160"/>
          </w:tcPr>
          <w:p>
            <w:r>
              <w:rPr>
                <w:b/>
              </w:rPr>
            </w:r>
            <w:r>
              <w:rPr>
                <w:b/>
                <w:color w:val="15233F"/>
                <w:sz w:val="18"/>
              </w:rPr>
              <w:t>Mục đích</w:t>
            </w:r>
          </w:p>
        </w:tc>
        <w:tc>
          <w:tcPr>
            <w:tcW w:type="dxa" w:w="2160"/>
          </w:tcPr>
          <w:p>
            <w:r>
              <w:rPr>
                <w:b/>
              </w:rPr>
            </w:r>
            <w:r>
              <w:rPr>
                <w:b/>
                <w:color w:val="15233F"/>
                <w:sz w:val="18"/>
              </w:rPr>
              <w:t>Điểm chính</w:t>
            </w:r>
          </w:p>
        </w:tc>
      </w:tr>
      <w:tr>
        <w:tc>
          <w:tcPr>
            <w:tcW w:type="dxa" w:w="2160"/>
          </w:tcPr>
          <w:p>
            <w:r/>
            <w:r>
              <w:rPr>
                <w:b/>
                <w:color w:val="15233F"/>
                <w:sz w:val="18"/>
              </w:rPr>
              <w:t>SC Purchase Invoice</w:t>
            </w:r>
          </w:p>
        </w:tc>
        <w:tc>
          <w:tcPr>
            <w:tcW w:type="dxa" w:w="2160"/>
          </w:tcPr>
          <w:p>
            <w:r/>
            <w:r>
              <w:rPr>
                <w:color w:val="15233F"/>
                <w:sz w:val="18"/>
              </w:rPr>
              <w:t>✓</w:t>
            </w:r>
          </w:p>
        </w:tc>
        <w:tc>
          <w:tcPr>
            <w:tcW w:type="dxa" w:w="2160"/>
          </w:tcPr>
          <w:p>
            <w:r/>
            <w:r>
              <w:rPr>
                <w:color w:val="15233F"/>
                <w:sz w:val="18"/>
              </w:rPr>
              <w:t>Hóa đơn NCC</w:t>
            </w:r>
          </w:p>
        </w:tc>
        <w:tc>
          <w:tcPr>
            <w:tcW w:type="dxa" w:w="2160"/>
          </w:tcPr>
          <w:p>
            <w:r/>
            <w:r>
              <w:rPr>
                <w:rFonts w:ascii="Consolas" w:hAnsi="Consolas"/>
                <w:color w:val="2456C9"/>
                <w:sz w:val="16"/>
              </w:rPr>
              <w:t>three_way_match_status</w:t>
            </w:r>
            <w:r>
              <w:rPr>
                <w:color w:val="15233F"/>
                <w:sz w:val="18"/>
              </w:rPr>
              <w:t xml:space="preserve">, </w:t>
            </w:r>
            <w:r>
              <w:rPr>
                <w:rFonts w:ascii="Consolas" w:hAnsi="Consolas"/>
                <w:color w:val="2456C9"/>
                <w:sz w:val="16"/>
              </w:rPr>
              <w:t>payment_hold</w:t>
            </w:r>
            <w:r>
              <w:rPr>
                <w:color w:val="15233F"/>
                <w:sz w:val="18"/>
              </w:rPr>
              <w:t xml:space="preserve">, </w:t>
            </w:r>
            <w:r>
              <w:rPr>
                <w:rFonts w:ascii="Consolas" w:hAnsi="Consolas"/>
                <w:color w:val="2456C9"/>
                <w:sz w:val="16"/>
              </w:rPr>
              <w:t>outstanding_amount</w:t>
            </w:r>
            <w:r>
              <w:rPr>
                <w:color w:val="15233F"/>
                <w:sz w:val="18"/>
              </w:rPr>
              <w:t>; tolerance 1% / hard-cap PO +5%; hỗ trợ Debit/Credit Note trả hàng</w:t>
            </w:r>
          </w:p>
        </w:tc>
      </w:tr>
      <w:tr>
        <w:tc>
          <w:tcPr>
            <w:tcW w:type="dxa" w:w="2160"/>
          </w:tcPr>
          <w:p>
            <w:r/>
            <w:r>
              <w:rPr>
                <w:b/>
                <w:color w:val="15233F"/>
                <w:sz w:val="18"/>
              </w:rPr>
              <w:t>SC Payment Entry</w:t>
            </w:r>
          </w:p>
        </w:tc>
        <w:tc>
          <w:tcPr>
            <w:tcW w:type="dxa" w:w="2160"/>
          </w:tcPr>
          <w:p>
            <w:r/>
            <w:r>
              <w:rPr>
                <w:color w:val="15233F"/>
                <w:sz w:val="18"/>
              </w:rPr>
              <w:t>✓</w:t>
            </w:r>
          </w:p>
        </w:tc>
        <w:tc>
          <w:tcPr>
            <w:tcW w:type="dxa" w:w="2160"/>
          </w:tcPr>
          <w:p>
            <w:r/>
            <w:r>
              <w:rPr>
                <w:color w:val="15233F"/>
                <w:sz w:val="18"/>
              </w:rPr>
              <w:t>Thanh toán NCC</w:t>
            </w:r>
          </w:p>
        </w:tc>
        <w:tc>
          <w:tcPr>
            <w:tcW w:type="dxa" w:w="2160"/>
          </w:tcPr>
          <w:p>
            <w:r/>
            <w:r>
              <w:rPr>
                <w:color w:val="15233F"/>
                <w:sz w:val="18"/>
              </w:rPr>
              <w:t xml:space="preserve">Dr 331 / Cr tiền; duyệt theo ngưỡng (Executive ≥ 50 triệu); bảng </w:t>
            </w:r>
            <w:r>
              <w:rPr>
                <w:rFonts w:ascii="Consolas" w:hAnsi="Consolas"/>
                <w:color w:val="2456C9"/>
                <w:sz w:val="16"/>
              </w:rPr>
              <w:t>references</w:t>
            </w:r>
            <w:r>
              <w:rPr>
                <w:color w:val="15233F"/>
                <w:sz w:val="18"/>
              </w:rPr>
              <w:t xml:space="preserve"> phân bổ theo từng hóa đơn</w:t>
            </w:r>
          </w:p>
        </w:tc>
      </w:tr>
      <w:tr>
        <w:tc>
          <w:tcPr>
            <w:tcW w:type="dxa" w:w="2160"/>
          </w:tcPr>
          <w:p>
            <w:r/>
            <w:r>
              <w:rPr>
                <w:color w:val="15233F"/>
                <w:sz w:val="18"/>
              </w:rPr>
              <w:t xml:space="preserve">SC Payment Reference </w:t>
            </w:r>
            <w:r>
              <w:rPr>
                <w:rFonts w:ascii="Consolas" w:hAnsi="Consolas"/>
                <w:color w:val="2456C9"/>
                <w:sz w:val="16"/>
              </w:rPr>
              <w:t>child</w:t>
            </w:r>
          </w:p>
        </w:tc>
        <w:tc>
          <w:tcPr>
            <w:tcW w:type="dxa" w:w="2160"/>
          </w:tcPr>
          <w:p>
            <w:r/>
            <w:r>
              <w:rPr>
                <w:color w:val="15233F"/>
                <w:sz w:val="18"/>
              </w:rPr>
              <w:t>—</w:t>
            </w:r>
          </w:p>
        </w:tc>
        <w:tc>
          <w:tcPr>
            <w:tcW w:type="dxa" w:w="2160"/>
          </w:tcPr>
          <w:p>
            <w:r/>
            <w:r>
              <w:rPr>
                <w:color w:val="15233F"/>
                <w:sz w:val="18"/>
              </w:rPr>
              <w:t>Dòng phân bổ</w:t>
            </w:r>
          </w:p>
        </w:tc>
        <w:tc>
          <w:tcPr>
            <w:tcW w:type="dxa" w:w="2160"/>
          </w:tcPr>
          <w:p>
            <w:r/>
            <w:r>
              <w:rPr>
                <w:rFonts w:ascii="Consolas" w:hAnsi="Consolas"/>
                <w:color w:val="2456C9"/>
                <w:sz w:val="16"/>
              </w:rPr>
              <w:t>purchase_invoice</w:t>
            </w:r>
            <w:r>
              <w:rPr>
                <w:color w:val="15233F"/>
                <w:sz w:val="18"/>
              </w:rPr>
              <w:t xml:space="preserve">, </w:t>
            </w:r>
            <w:r>
              <w:rPr>
                <w:rFonts w:ascii="Consolas" w:hAnsi="Consolas"/>
                <w:color w:val="2456C9"/>
                <w:sz w:val="16"/>
              </w:rPr>
              <w:t>allocated_amount</w:t>
            </w:r>
          </w:p>
        </w:tc>
      </w:tr>
      <w:tr>
        <w:tc>
          <w:tcPr>
            <w:tcW w:type="dxa" w:w="2160"/>
          </w:tcPr>
          <w:p>
            <w:r/>
            <w:r>
              <w:rPr>
                <w:b/>
                <w:color w:val="15233F"/>
                <w:sz w:val="18"/>
              </w:rPr>
              <w:t>SC GL Entry</w:t>
            </w:r>
          </w:p>
        </w:tc>
        <w:tc>
          <w:tcPr>
            <w:tcW w:type="dxa" w:w="2160"/>
          </w:tcPr>
          <w:p>
            <w:r/>
            <w:r>
              <w:rPr>
                <w:color w:val="15233F"/>
                <w:sz w:val="18"/>
              </w:rPr>
              <w:t>—</w:t>
            </w:r>
          </w:p>
        </w:tc>
        <w:tc>
          <w:tcPr>
            <w:tcW w:type="dxa" w:w="2160"/>
          </w:tcPr>
          <w:p>
            <w:r/>
            <w:r>
              <w:rPr>
                <w:color w:val="15233F"/>
                <w:sz w:val="18"/>
              </w:rPr>
              <w:t>Sổ cái append-only</w:t>
            </w:r>
          </w:p>
        </w:tc>
        <w:tc>
          <w:tcPr>
            <w:tcW w:type="dxa" w:w="2160"/>
          </w:tcPr>
          <w:p>
            <w:r/>
            <w:r>
              <w:rPr>
                <w:color w:val="15233F"/>
                <w:sz w:val="18"/>
              </w:rPr>
              <w:t xml:space="preserve">Hủy = đảo bút toán vào đúng </w:t>
            </w:r>
            <w:r>
              <w:rPr>
                <w:rFonts w:ascii="Consolas" w:hAnsi="Consolas"/>
                <w:color w:val="2456C9"/>
                <w:sz w:val="16"/>
              </w:rPr>
              <w:t>posting_date</w:t>
            </w:r>
            <w:r>
              <w:rPr>
                <w:color w:val="15233F"/>
                <w:sz w:val="18"/>
              </w:rPr>
              <w:t xml:space="preserve"> gốc</w:t>
            </w:r>
          </w:p>
        </w:tc>
      </w:tr>
    </w:tbl>
    <w:p/>
    <w:p>
      <w:pPr>
        <w:spacing w:before="160"/>
        <w:ind w:left="280"/>
      </w:pPr>
      <w:r>
        <w:rPr>
          <w:b/>
          <w:color w:val="BE3A3A"/>
          <w:sz w:val="20"/>
        </w:rPr>
        <w:t>BRU-PAY-001 — Khóa kỳ tài chính (fiscal lock)</w:t>
      </w:r>
      <w:r>
        <w:br/>
      </w:r>
      <w:r>
        <w:rPr>
          <w:color w:val="15233F"/>
          <w:sz w:val="20"/>
        </w:rPr>
        <w:t xml:space="preserve">Không được submit </w:t>
      </w:r>
      <w:r>
        <w:rPr>
          <w:i/>
          <w:color w:val="15233F"/>
          <w:sz w:val="20"/>
        </w:rPr>
        <w:t>hoặc</w:t>
      </w:r>
      <w:r>
        <w:rPr>
          <w:color w:val="15233F"/>
          <w:sz w:val="20"/>
        </w:rPr>
        <w:t xml:space="preserve"> hủy chứng từ kế toán có ngày chứng từ </w:t>
      </w:r>
      <w:r>
        <w:rPr>
          <w:rFonts w:ascii="Consolas" w:hAnsi="Consolas"/>
          <w:color w:val="2456C9"/>
          <w:sz w:val="18"/>
        </w:rPr>
        <w:t>≤ fiscal_lock_date</w:t>
      </w:r>
      <w:r>
        <w:rPr>
          <w:color w:val="15233F"/>
          <w:sz w:val="20"/>
        </w:rPr>
        <w:t xml:space="preserve">. Áp trên </w:t>
      </w:r>
      <w:r>
        <w:rPr>
          <w:b/>
          <w:color w:val="15233F"/>
          <w:sz w:val="20"/>
        </w:rPr>
        <w:t>4 doctype × 2 đường (submit + cancel)</w:t>
      </w:r>
      <w:r>
        <w:rPr>
          <w:color w:val="15233F"/>
          <w:sz w:val="20"/>
        </w:rPr>
        <w:t xml:space="preserve">: SI, SR, PI, PE. Điểm mấu chốt: kiểm ở </w:t>
      </w:r>
      <w:r>
        <w:rPr>
          <w:rFonts w:ascii="Consolas" w:hAnsi="Consolas"/>
          <w:color w:val="2456C9"/>
          <w:sz w:val="18"/>
        </w:rPr>
        <w:t>before_cancel</w:t>
      </w:r>
      <w:r>
        <w:rPr>
          <w:color w:val="15233F"/>
          <w:sz w:val="20"/>
        </w:rPr>
        <w:t xml:space="preserve"> — vì hủy chứng từ sẽ đảo bút toán vào lại đúng kỳ gốc; nếu kỳ đã khóa sau khi submit, việc hủy sẽ ghi vào kỳ khóa, phá bất biến "không ghi vào kỳ đã khóa". </w:t>
      </w:r>
      <w:r>
        <w:rPr>
          <w:rFonts w:ascii="Consolas" w:hAnsi="Consolas"/>
          <w:color w:val="2456C9"/>
          <w:sz w:val="18"/>
        </w:rPr>
        <w:t>SC-E-FISCAL-LOCK</w:t>
      </w:r>
    </w:p>
    <w:p>
      <w:pPr>
        <w:pStyle w:val="Heading2"/>
      </w:pPr>
      <w:r>
        <w:rPr>
          <w:color w:val="15233F"/>
        </w:rPr>
        <w:t>Thanh toán 1 chạm từ hóa đơn mua v1.1</w:t>
      </w:r>
    </w:p>
    <w:p>
      <w:r>
        <w:rPr>
          <w:rFonts w:ascii="Consolas" w:hAnsi="Consolas"/>
          <w:color w:val="2456C9"/>
          <w:sz w:val="19"/>
        </w:rPr>
        <w:t>create_payment_for_invoice</w:t>
      </w:r>
      <w:r>
        <w:rPr>
          <w:color w:val="15233F"/>
          <w:sz w:val="21"/>
        </w:rPr>
        <w:t xml:space="preserve"> là điểm vào 1 chạm ngay trên màn Hóa đơn mua — đối xứng với nút "Thu tiền" bên bán hàng — thay cho việc dựng phiếu thanh toán thủ công (tự gõ NCC, số hóa đơn, dòng phân bổ):</w:t>
      </w:r>
    </w:p>
    <w:p>
      <w:pPr>
        <w:pStyle w:val="ListBullet"/>
      </w:pPr>
      <w:r>
        <w:rPr>
          <w:color w:val="15233F"/>
          <w:sz w:val="21"/>
        </w:rPr>
        <w:t xml:space="preserve">Chỉ nhận hóa đơn </w:t>
      </w:r>
      <w:r>
        <w:rPr>
          <w:b/>
          <w:color w:val="15233F"/>
          <w:sz w:val="21"/>
        </w:rPr>
        <w:t>đã submit</w:t>
      </w:r>
      <w:r>
        <w:rPr>
          <w:color w:val="15233F"/>
          <w:sz w:val="21"/>
        </w:rPr>
        <w:t xml:space="preserve">; chặn nếu </w:t>
      </w:r>
      <w:r>
        <w:rPr>
          <w:rFonts w:ascii="Consolas" w:hAnsi="Consolas"/>
          <w:color w:val="2456C9"/>
          <w:sz w:val="19"/>
        </w:rPr>
        <w:t>payment_hold</w:t>
      </w:r>
      <w:r>
        <w:rPr>
          <w:color w:val="15233F"/>
          <w:sz w:val="21"/>
        </w:rPr>
        <w:t xml:space="preserve"> (</w:t>
      </w:r>
      <w:r>
        <w:rPr>
          <w:rFonts w:ascii="Consolas" w:hAnsi="Consolas"/>
          <w:color w:val="2456C9"/>
          <w:sz w:val="19"/>
        </w:rPr>
        <w:t>SC-E-PE-PAYMENT-HOLD</w:t>
      </w:r>
      <w:r>
        <w:rPr>
          <w:color w:val="15233F"/>
          <w:sz w:val="21"/>
        </w:rPr>
        <w:t xml:space="preserve"> — lệch 3-way chưa xử lý) hoặc đã thanh toán đủ.</w:t>
      </w:r>
    </w:p>
    <w:p>
      <w:pPr>
        <w:pStyle w:val="ListBullet"/>
      </w:pPr>
      <w:r>
        <w:rPr>
          <w:color w:val="15233F"/>
          <w:sz w:val="21"/>
        </w:rPr>
        <w:t>Số tiền mặc định = còn phải trả; không cho vượt số còn phải trả.</w:t>
      </w:r>
    </w:p>
    <w:p>
      <w:pPr>
        <w:pStyle w:val="ListBullet"/>
      </w:pPr>
      <w:r>
        <w:rPr>
          <w:b/>
          <w:color w:val="15233F"/>
          <w:sz w:val="21"/>
        </w:rPr>
        <w:t>Cố ý KHÔNG submit</w:t>
      </w:r>
      <w:r>
        <w:rPr>
          <w:color w:val="15233F"/>
          <w:sz w:val="21"/>
        </w:rPr>
        <w:t xml:space="preserve"> — phiếu để trạng thái Nháp để người đủ quyền theo ngưỡng rà soát số tiền + phương thức rồi bấm Duyệt. Submit chuẩn mới kiểm ngưỡng duyệt và ghi sổ cái.</w:t>
      </w:r>
    </w:p>
    <w:p>
      <w:pPr>
        <w:pStyle w:val="ListBullet"/>
      </w:pPr>
      <w:r>
        <w:rPr>
          <w:color w:val="15233F"/>
          <w:sz w:val="21"/>
        </w:rPr>
        <w:t xml:space="preserve">Phiếu thanh toán nay tự lấy </w:t>
      </w:r>
      <w:r>
        <w:rPr>
          <w:rFonts w:ascii="Consolas" w:hAnsi="Consolas"/>
          <w:color w:val="2456C9"/>
          <w:sz w:val="19"/>
        </w:rPr>
        <w:t>amount</w:t>
      </w:r>
      <w:r>
        <w:rPr>
          <w:color w:val="15233F"/>
          <w:sz w:val="21"/>
        </w:rPr>
        <w:t xml:space="preserve"> = tổng phân bổ nếu người dùng chưa nhập, tránh lỗi "Tổng phân bổ ≠ Số tiền" khi chỉ điền bảng phân bổ.</w:t>
      </w:r>
    </w:p>
    <w:p>
      <w:pPr>
        <w:pStyle w:val="Heading3"/>
      </w:pPr>
      <w:r>
        <w:rPr>
          <w:color w:val="15233F"/>
        </w:rPr>
        <w:t>Bút toán tiêu biểu</w:t>
      </w:r>
    </w:p>
    <w:p>
      <w:pPr>
        <w:pStyle w:val="ListBullet"/>
      </w:pPr>
      <w:r>
        <w:rPr>
          <w:b/>
          <w:color w:val="15233F"/>
          <w:sz w:val="21"/>
        </w:rPr>
        <w:t>Hóa đơn bán:</w:t>
      </w:r>
      <w:r>
        <w:rPr>
          <w:color w:val="15233F"/>
          <w:sz w:val="21"/>
        </w:rPr>
        <w:t xml:space="preserve"> Dr 131 (phải thu) / Cr 511 (doanh thu) + Cr 3331 (thuế); giá vốn Dr 632 / Cr 156.</w:t>
      </w:r>
    </w:p>
    <w:p>
      <w:pPr>
        <w:pStyle w:val="ListBullet"/>
      </w:pPr>
      <w:r>
        <w:rPr>
          <w:b/>
          <w:color w:val="15233F"/>
          <w:sz w:val="21"/>
        </w:rPr>
        <w:t>Thu tiền khách:</w:t>
      </w:r>
      <w:r>
        <w:rPr>
          <w:color w:val="15233F"/>
          <w:sz w:val="21"/>
        </w:rPr>
        <w:t xml:space="preserve"> Dr 1111/1121 (tiền) / Cr 131.</w:t>
      </w:r>
    </w:p>
    <w:p>
      <w:pPr>
        <w:pStyle w:val="ListBullet"/>
      </w:pPr>
      <w:r>
        <w:rPr>
          <w:b/>
          <w:color w:val="15233F"/>
          <w:sz w:val="21"/>
        </w:rPr>
        <w:t>Thanh toán NCC:</w:t>
      </w:r>
      <w:r>
        <w:rPr>
          <w:color w:val="15233F"/>
          <w:sz w:val="21"/>
        </w:rPr>
        <w:t xml:space="preserve"> Dr 331 (phải trả) / Cr tiền.</w:t>
      </w:r>
    </w:p>
    <w:p>
      <w:pPr>
        <w:pStyle w:val="ListBullet"/>
      </w:pPr>
      <w:r>
        <w:rPr>
          <w:b/>
          <w:color w:val="15233F"/>
          <w:sz w:val="21"/>
        </w:rPr>
        <w:t>Trả hàng NCC (Debit Note):</w:t>
      </w:r>
      <w:r>
        <w:rPr>
          <w:color w:val="15233F"/>
          <w:sz w:val="21"/>
        </w:rPr>
        <w:t xml:space="preserve"> ghi đảo chiều Dr 331 / Cr 152.</w:t>
      </w:r>
    </w:p>
    <w:p>
      <w:pPr>
        <w:spacing w:before="160"/>
        <w:ind w:left="280"/>
      </w:pPr>
      <w:r>
        <w:rPr>
          <w:b/>
          <w:color w:val="2456C9"/>
          <w:sz w:val="20"/>
        </w:rPr>
        <w:t>Làm tròn VND</w:t>
      </w:r>
      <w:r>
        <w:br/>
      </w:r>
      <w:r>
        <w:rPr>
          <w:color w:val="15233F"/>
          <w:sz w:val="20"/>
        </w:rPr>
        <w:t xml:space="preserve">Tiền tệ hiển thị và hạch toán ở </w:t>
      </w:r>
      <w:r>
        <w:rPr>
          <w:b/>
          <w:color w:val="15233F"/>
          <w:sz w:val="20"/>
        </w:rPr>
        <w:t>precision = 0</w:t>
      </w:r>
      <w:r>
        <w:rPr>
          <w:color w:val="15233F"/>
          <w:sz w:val="20"/>
        </w:rPr>
        <w:t xml:space="preserve"> (đồng). Cả hóa đơn bán và hóa đơn mua đều làm tròn nhất quán giữa dòng chi tiết và tổng header, để sổ cái luôn cân ngay cả khi số lượng lẻ.</w:t>
      </w:r>
    </w:p>
    <w:p>
      <w:r>
        <w:rPr>
          <w:color w:val="15233F"/>
          <w:sz w:val="21"/>
        </w:rPr>
        <w:t xml:space="preserve">Số hiệu tài khoản theo cấu hình seed hiện tại; điều chỉnh qua danh mục SC GL Account và các tham số </w:t>
      </w:r>
      <w:r>
        <w:rPr>
          <w:rFonts w:ascii="Consolas" w:hAnsi="Consolas"/>
          <w:color w:val="2456C9"/>
          <w:sz w:val="19"/>
        </w:rPr>
        <w:t>default_*_account</w:t>
      </w:r>
      <w:r>
        <w:rPr>
          <w:color w:val="15233F"/>
          <w:sz w:val="21"/>
        </w:rPr>
        <w:t xml:space="preserve"> trong SupplyCore Settings.</w:t>
      </w:r>
    </w:p>
    <w:p>
      <w:r>
        <w:br w:type="page"/>
      </w:r>
    </w:p>
    <w:p>
      <w:pPr>
        <w:pStyle w:val="Heading1"/>
      </w:pPr>
      <w:r>
        <w:rPr>
          <w:color w:val="2456C9"/>
        </w:rPr>
        <w:t>14 · M9 · Kiểm kê (Stocktake)</w:t>
      </w:r>
    </w:p>
    <w:p>
      <w:pPr>
        <w:pStyle w:val="Heading2"/>
      </w:pPr>
      <w:r>
        <w:rPr>
          <w:color w:val="15233F"/>
        </w:rPr>
        <w:t>Mục đích</w:t>
      </w:r>
    </w:p>
    <w:p>
      <w:r>
        <w:rPr>
          <w:color w:val="15233F"/>
          <w:sz w:val="21"/>
        </w:rPr>
        <w:t>Kiểm kê định kỳ (</w:t>
      </w:r>
      <w:r>
        <w:rPr>
          <w:b/>
          <w:color w:val="15233F"/>
          <w:sz w:val="21"/>
        </w:rPr>
        <w:t>Inventory Count Sheet</w:t>
      </w:r>
      <w:r>
        <w:rPr>
          <w:color w:val="15233F"/>
          <w:sz w:val="21"/>
        </w:rPr>
        <w:t>) và đối soát/điều chỉnh tồn (</w:t>
      </w:r>
      <w:r>
        <w:rPr>
          <w:b/>
          <w:color w:val="15233F"/>
          <w:sz w:val="21"/>
        </w:rPr>
        <w:t>Stock Reconciliation</w:t>
      </w:r>
      <w:r>
        <w:rPr>
          <w:color w:val="15233F"/>
          <w:sz w:val="21"/>
        </w:rPr>
        <w:t>) — ghi SLE điều chỉnh + bút toán GL.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color w:val="15233F"/>
                <w:sz w:val="18"/>
              </w:rPr>
              <w:t>Tên</w:t>
            </w:r>
          </w:p>
        </w:tc>
        <w:tc>
          <w:tcPr>
            <w:tcW w:type="dxa" w:w="2160"/>
          </w:tcPr>
          <w:p>
            <w:r>
              <w:rPr>
                <w:b/>
              </w:rPr>
            </w:r>
            <w:r>
              <w:rPr>
                <w:b/>
                <w:color w:val="15233F"/>
                <w:sz w:val="18"/>
              </w:rPr>
              <w:t>Duyệt?</w:t>
            </w:r>
          </w:p>
        </w:tc>
        <w:tc>
          <w:tcPr>
            <w:tcW w:type="dxa" w:w="2160"/>
          </w:tcPr>
          <w:p>
            <w:r>
              <w:rPr>
                <w:b/>
              </w:rPr>
            </w:r>
            <w:r>
              <w:rPr>
                <w:b/>
                <w:color w:val="15233F"/>
                <w:sz w:val="18"/>
              </w:rPr>
              <w:t>Mục đích</w:t>
            </w:r>
          </w:p>
        </w:tc>
        <w:tc>
          <w:tcPr>
            <w:tcW w:type="dxa" w:w="2160"/>
          </w:tcPr>
          <w:p>
            <w:r>
              <w:rPr>
                <w:b/>
              </w:rPr>
            </w:r>
            <w:r>
              <w:rPr>
                <w:b/>
                <w:color w:val="15233F"/>
                <w:sz w:val="18"/>
              </w:rPr>
              <w:t>Trạng thái chính</w:t>
            </w:r>
          </w:p>
        </w:tc>
      </w:tr>
      <w:tr>
        <w:tc>
          <w:tcPr>
            <w:tcW w:type="dxa" w:w="2160"/>
          </w:tcPr>
          <w:p>
            <w:r/>
            <w:r>
              <w:rPr>
                <w:b/>
                <w:color w:val="15233F"/>
                <w:sz w:val="18"/>
              </w:rPr>
              <w:t>SC Inventory Count Sheet (ICS)</w:t>
            </w:r>
          </w:p>
        </w:tc>
        <w:tc>
          <w:tcPr>
            <w:tcW w:type="dxa" w:w="2160"/>
          </w:tcPr>
          <w:p>
            <w:r/>
            <w:r>
              <w:rPr>
                <w:color w:val="15233F"/>
                <w:sz w:val="18"/>
              </w:rPr>
              <w:t>✓</w:t>
            </w:r>
          </w:p>
        </w:tc>
        <w:tc>
          <w:tcPr>
            <w:tcW w:type="dxa" w:w="2160"/>
          </w:tcPr>
          <w:p>
            <w:r/>
            <w:r>
              <w:rPr>
                <w:color w:val="15233F"/>
                <w:sz w:val="18"/>
              </w:rPr>
              <w:t>Phiếu kiểm kê</w:t>
            </w:r>
          </w:p>
        </w:tc>
        <w:tc>
          <w:tcPr>
            <w:tcW w:type="dxa" w:w="2160"/>
          </w:tcPr>
          <w:p>
            <w:r/>
            <w:r>
              <w:rPr>
                <w:color w:val="15233F"/>
                <w:sz w:val="18"/>
              </w:rPr>
              <w:t xml:space="preserve">Draft→In Progress→Counted→Reconciled · </w:t>
            </w:r>
            <w:r>
              <w:rPr>
                <w:rFonts w:ascii="Consolas" w:hAnsi="Consolas"/>
                <w:color w:val="2456C9"/>
                <w:sz w:val="16"/>
              </w:rPr>
              <w:t>recount_threshold_pct</w:t>
            </w:r>
            <w:r>
              <w:rPr>
                <w:color w:val="15233F"/>
                <w:sz w:val="18"/>
              </w:rPr>
              <w:t xml:space="preserve">, </w:t>
            </w:r>
            <w:r>
              <w:rPr>
                <w:rFonts w:ascii="Consolas" w:hAnsi="Consolas"/>
                <w:color w:val="2456C9"/>
                <w:sz w:val="16"/>
              </w:rPr>
              <w:t>hide_system_qty</w:t>
            </w:r>
            <w:r>
              <w:rPr>
                <w:color w:val="15233F"/>
                <w:sz w:val="18"/>
              </w:rPr>
              <w:t xml:space="preserve">, </w:t>
            </w:r>
            <w:r>
              <w:rPr>
                <w:rFonts w:ascii="Consolas" w:hAnsi="Consolas"/>
                <w:color w:val="2456C9"/>
                <w:sz w:val="16"/>
              </w:rPr>
              <w:t>manager_witness</w:t>
            </w:r>
          </w:p>
        </w:tc>
      </w:tr>
      <w:tr>
        <w:tc>
          <w:tcPr>
            <w:tcW w:type="dxa" w:w="2160"/>
          </w:tcPr>
          <w:p>
            <w:r/>
            <w:r>
              <w:rPr>
                <w:color w:val="15233F"/>
                <w:sz w:val="18"/>
              </w:rPr>
              <w:t xml:space="preserve">SC ICS Item </w:t>
            </w:r>
            <w:r>
              <w:rPr>
                <w:rFonts w:ascii="Consolas" w:hAnsi="Consolas"/>
                <w:color w:val="2456C9"/>
                <w:sz w:val="16"/>
              </w:rPr>
              <w:t>child</w:t>
            </w:r>
          </w:p>
        </w:tc>
        <w:tc>
          <w:tcPr>
            <w:tcW w:type="dxa" w:w="2160"/>
          </w:tcPr>
          <w:p>
            <w:r/>
            <w:r>
              <w:rPr>
                <w:color w:val="15233F"/>
                <w:sz w:val="18"/>
              </w:rPr>
              <w:t>—</w:t>
            </w:r>
          </w:p>
        </w:tc>
        <w:tc>
          <w:tcPr>
            <w:tcW w:type="dxa" w:w="2160"/>
          </w:tcPr>
          <w:p>
            <w:r/>
            <w:r>
              <w:rPr>
                <w:color w:val="15233F"/>
                <w:sz w:val="18"/>
              </w:rPr>
              <w:t>Dòng đếm</w:t>
            </w:r>
          </w:p>
        </w:tc>
        <w:tc>
          <w:tcPr>
            <w:tcW w:type="dxa" w:w="2160"/>
          </w:tcPr>
          <w:p>
            <w:r/>
            <w:r>
              <w:rPr>
                <w:rFonts w:ascii="Consolas" w:hAnsi="Consolas"/>
                <w:color w:val="2456C9"/>
                <w:sz w:val="16"/>
              </w:rPr>
              <w:t>system_qty</w:t>
            </w:r>
            <w:r>
              <w:rPr>
                <w:color w:val="15233F"/>
                <w:sz w:val="18"/>
              </w:rPr>
              <w:t xml:space="preserve"> (ẩn khi in), </w:t>
            </w:r>
            <w:r>
              <w:rPr>
                <w:rFonts w:ascii="Consolas" w:hAnsi="Consolas"/>
                <w:color w:val="2456C9"/>
                <w:sz w:val="16"/>
              </w:rPr>
              <w:t>actual_qty</w:t>
            </w:r>
            <w:r>
              <w:rPr>
                <w:color w:val="15233F"/>
                <w:sz w:val="18"/>
              </w:rPr>
              <w:t xml:space="preserve">, </w:t>
            </w:r>
            <w:r>
              <w:rPr>
                <w:rFonts w:ascii="Consolas" w:hAnsi="Consolas"/>
                <w:color w:val="2456C9"/>
                <w:sz w:val="16"/>
              </w:rPr>
              <w:t>needs_recount</w:t>
            </w:r>
            <w:r>
              <w:rPr>
                <w:color w:val="15233F"/>
                <w:sz w:val="18"/>
              </w:rPr>
              <w:t>, đếm lần 3</w:t>
            </w:r>
          </w:p>
        </w:tc>
      </w:tr>
      <w:tr>
        <w:tc>
          <w:tcPr>
            <w:tcW w:type="dxa" w:w="2160"/>
          </w:tcPr>
          <w:p>
            <w:r/>
            <w:r>
              <w:rPr>
                <w:b/>
                <w:color w:val="15233F"/>
                <w:sz w:val="18"/>
              </w:rPr>
              <w:t>SC Stock Reconciliation (SR)</w:t>
            </w:r>
          </w:p>
        </w:tc>
        <w:tc>
          <w:tcPr>
            <w:tcW w:type="dxa" w:w="2160"/>
          </w:tcPr>
          <w:p>
            <w:r/>
            <w:r>
              <w:rPr>
                <w:color w:val="15233F"/>
                <w:sz w:val="18"/>
              </w:rPr>
              <w:t>✓</w:t>
            </w:r>
          </w:p>
        </w:tc>
        <w:tc>
          <w:tcPr>
            <w:tcW w:type="dxa" w:w="2160"/>
          </w:tcPr>
          <w:p>
            <w:r/>
            <w:r>
              <w:rPr>
                <w:color w:val="15233F"/>
                <w:sz w:val="18"/>
              </w:rPr>
              <w:t>Đối soát &amp; điều chỉnh</w:t>
            </w:r>
          </w:p>
        </w:tc>
        <w:tc>
          <w:tcPr>
            <w:tcW w:type="dxa" w:w="2160"/>
          </w:tcPr>
          <w:p>
            <w:r/>
            <w:r>
              <w:rPr>
                <w:color w:val="15233F"/>
                <w:sz w:val="18"/>
              </w:rPr>
              <w:t xml:space="preserve">Draft→Approved/Rejected · </w:t>
            </w:r>
            <w:r>
              <w:rPr>
                <w:rFonts w:ascii="Consolas" w:hAnsi="Consolas"/>
                <w:color w:val="2456C9"/>
                <w:sz w:val="16"/>
              </w:rPr>
              <w:t>requires_investigation</w:t>
            </w:r>
          </w:p>
        </w:tc>
      </w:tr>
      <w:tr>
        <w:tc>
          <w:tcPr>
            <w:tcW w:type="dxa" w:w="2160"/>
          </w:tcPr>
          <w:p>
            <w:r/>
            <w:r>
              <w:rPr>
                <w:color w:val="15233F"/>
                <w:sz w:val="18"/>
              </w:rPr>
              <w:t xml:space="preserve">SC SR Item </w:t>
            </w:r>
            <w:r>
              <w:rPr>
                <w:rFonts w:ascii="Consolas" w:hAnsi="Consolas"/>
                <w:color w:val="2456C9"/>
                <w:sz w:val="16"/>
              </w:rPr>
              <w:t>child</w:t>
            </w:r>
          </w:p>
        </w:tc>
        <w:tc>
          <w:tcPr>
            <w:tcW w:type="dxa" w:w="2160"/>
          </w:tcPr>
          <w:p>
            <w:r/>
            <w:r>
              <w:rPr>
                <w:color w:val="15233F"/>
                <w:sz w:val="18"/>
              </w:rPr>
              <w:t>—</w:t>
            </w:r>
          </w:p>
        </w:tc>
        <w:tc>
          <w:tcPr>
            <w:tcW w:type="dxa" w:w="2160"/>
          </w:tcPr>
          <w:p>
            <w:r/>
            <w:r>
              <w:rPr>
                <w:color w:val="15233F"/>
                <w:sz w:val="18"/>
              </w:rPr>
              <w:t>Dòng điều chỉnh</w:t>
            </w:r>
          </w:p>
        </w:tc>
        <w:tc>
          <w:tcPr>
            <w:tcW w:type="dxa" w:w="2160"/>
          </w:tcPr>
          <w:p>
            <w:r/>
            <w:r>
              <w:rPr>
                <w:rFonts w:ascii="Consolas" w:hAnsi="Consolas"/>
                <w:color w:val="2456C9"/>
                <w:sz w:val="16"/>
              </w:rPr>
              <w:t>difference</w:t>
            </w:r>
            <w:r>
              <w:rPr>
                <w:color w:val="15233F"/>
                <w:sz w:val="18"/>
              </w:rPr>
              <w:t xml:space="preserve">, </w:t>
            </w:r>
            <w:r>
              <w:rPr>
                <w:rFonts w:ascii="Consolas" w:hAnsi="Consolas"/>
                <w:color w:val="2456C9"/>
                <w:sz w:val="16"/>
              </w:rPr>
              <w:t>reason</w:t>
            </w:r>
            <w:r>
              <w:rPr>
                <w:color w:val="15233F"/>
                <w:sz w:val="18"/>
              </w:rPr>
              <w:t xml:space="preserve"> (Theft/Damage/System Error/…)</w:t>
            </w:r>
          </w:p>
        </w:tc>
      </w:tr>
    </w:tbl>
    <w:p/>
    <w:p>
      <w:pPr>
        <w:pStyle w:val="Heading2"/>
      </w:pPr>
      <w:r>
        <w:rPr>
          <w:color w:val="15233F"/>
        </w:rPr>
        <w:t>Quy trình &amp; kiểm soát</w:t>
      </w:r>
    </w:p>
    <w:p>
      <w:r>
        <w:rPr>
          <w:color w:val="15233F"/>
          <w:sz w:val="21"/>
        </w:rPr>
        <w:t xml:space="preserve">Nạp item tồn &gt;0 → snapshot </w:t>
      </w:r>
      <w:r>
        <w:rPr>
          <w:rFonts w:ascii="Consolas" w:hAnsi="Consolas"/>
          <w:color w:val="2456C9"/>
          <w:sz w:val="19"/>
        </w:rPr>
        <w:t>system_qty</w:t>
      </w:r>
      <w:r>
        <w:rPr>
          <w:color w:val="15233F"/>
          <w:sz w:val="21"/>
        </w:rPr>
        <w:t xml:space="preserve"> từ SLE → đếm (in phiếu </w:t>
      </w:r>
      <w:r>
        <w:rPr>
          <w:b/>
          <w:color w:val="15233F"/>
          <w:sz w:val="21"/>
        </w:rPr>
        <w:t>ẩn số hệ thống</w:t>
      </w:r>
      <w:r>
        <w:rPr>
          <w:color w:val="15233F"/>
          <w:sz w:val="21"/>
        </w:rPr>
        <w:t xml:space="preserve"> chống bias). Chênh lệch vượt ngưỡng → yêu cầu đếm lại; đếm lần 3 bắt buộc Manager chứng kiến. Submit ICS → Counted → tạo SR chỉ các dòng lệch. SR submit ghi SLE điều chỉnh + GL (thừa: Dr 152/Cr 642; thiếu: Dr 642/Cr 152).</w:t>
      </w:r>
    </w:p>
    <w:p>
      <w:pPr>
        <w:pStyle w:val="ListBullet"/>
      </w:pPr>
      <w:r>
        <w:rPr>
          <w:rFonts w:ascii="Consolas" w:hAnsi="Consolas"/>
          <w:color w:val="2456C9"/>
          <w:sz w:val="19"/>
        </w:rPr>
        <w:t>SC-E025</w:t>
      </w:r>
      <w:r>
        <w:rPr>
          <w:color w:val="15233F"/>
          <w:sz w:val="21"/>
        </w:rPr>
        <w:t xml:space="preserve"> Chống can thiệp field tổng hợp — hệ thống ghi đè lại + log audit.</w:t>
      </w:r>
    </w:p>
    <w:p>
      <w:pPr>
        <w:pStyle w:val="ListBullet"/>
      </w:pPr>
      <w:r>
        <w:rPr>
          <w:rFonts w:ascii="Consolas" w:hAnsi="Consolas"/>
          <w:color w:val="2456C9"/>
          <w:sz w:val="19"/>
        </w:rPr>
        <w:t>SC-E-ICS-WITNESS-REQUIRED</w:t>
      </w:r>
      <w:r>
        <w:rPr>
          <w:color w:val="15233F"/>
          <w:sz w:val="21"/>
        </w:rPr>
        <w:t xml:space="preserve"> Đếm lần 3 phải có Manager chứng kiến.</w:t>
      </w:r>
    </w:p>
    <w:p>
      <w:pPr>
        <w:pStyle w:val="ListBullet"/>
      </w:pPr>
      <w:r>
        <w:rPr>
          <w:rFonts w:ascii="Consolas" w:hAnsi="Consolas"/>
          <w:color w:val="2456C9"/>
          <w:sz w:val="19"/>
        </w:rPr>
        <w:t>SC-E-SR-INVESTIGATION-REQUIRED</w:t>
      </w:r>
      <w:r>
        <w:rPr>
          <w:color w:val="15233F"/>
          <w:sz w:val="21"/>
        </w:rPr>
        <w:t xml:space="preserve"> Lệch giá trị &gt; ngưỡng lớn (</w:t>
      </w:r>
      <w:r>
        <w:rPr>
          <w:rFonts w:ascii="Consolas" w:hAnsi="Consolas"/>
          <w:color w:val="2456C9"/>
          <w:sz w:val="19"/>
        </w:rPr>
        <w:t>large_variance_threshold</w:t>
      </w:r>
      <w:r>
        <w:rPr>
          <w:color w:val="15233F"/>
          <w:sz w:val="21"/>
        </w:rPr>
        <w:t>, mặc định 10 triệu) → phải điền ghi chú điều tra.</w:t>
      </w:r>
    </w:p>
    <w:p>
      <w:pPr>
        <w:spacing w:before="160"/>
        <w:ind w:left="280"/>
      </w:pPr>
      <w:r>
        <w:rPr>
          <w:b/>
          <w:color w:val="9C6511"/>
          <w:sz w:val="20"/>
        </w:rPr>
        <w:t>Chống đảo tồn hai lần khi hủy</w:t>
      </w:r>
      <w:r>
        <w:br/>
      </w:r>
      <w:r>
        <w:rPr>
          <w:color w:val="15233F"/>
          <w:sz w:val="20"/>
        </w:rPr>
        <w:t xml:space="preserve">Hủy Phiếu nhập / Chứng từ kho / Đối soát tồn chỉ ghi </w:t>
      </w:r>
      <w:r>
        <w:rPr>
          <w:b/>
          <w:color w:val="15233F"/>
          <w:sz w:val="20"/>
        </w:rPr>
        <w:t>một</w:t>
      </w:r>
      <w:r>
        <w:rPr>
          <w:color w:val="15233F"/>
          <w:sz w:val="20"/>
        </w:rPr>
        <w:t xml:space="preserve"> lần dòng đối ứng. Lỗi double-reversal (làm âm tồn kho) đã được sửa và có test hồi quy che.</w:t>
      </w:r>
    </w:p>
    <w:p>
      <w:r>
        <w:br w:type="page"/>
      </w:r>
    </w:p>
    <w:p>
      <w:pPr>
        <w:pStyle w:val="Heading1"/>
      </w:pPr>
      <w:r>
        <w:rPr>
          <w:color w:val="2456C9"/>
        </w:rPr>
        <w:t>15 · M10 · Truy xuất nguồn gốc &amp; Thu hồi</w:t>
      </w:r>
    </w:p>
    <w:p>
      <w:pPr>
        <w:pStyle w:val="Heading2"/>
      </w:pPr>
      <w:r>
        <w:rPr>
          <w:color w:val="15233F"/>
        </w:rPr>
        <w:t>Mục đích</w:t>
      </w:r>
    </w:p>
    <w:p>
      <w:r>
        <w:rPr>
          <w:color w:val="15233F"/>
          <w:sz w:val="21"/>
        </w:rPr>
        <w:t xml:space="preserve">Truy vết toàn bộ vòng đời một lô (từ NCC/PO/QC đến khách hàng đã mua), vận hành quy trình </w:t>
      </w:r>
      <w:r>
        <w:rPr>
          <w:b/>
          <w:color w:val="15233F"/>
          <w:sz w:val="21"/>
        </w:rPr>
        <w:t>Thu hồi</w:t>
      </w:r>
      <w:r>
        <w:rPr>
          <w:color w:val="15233F"/>
          <w:sz w:val="21"/>
        </w:rPr>
        <w:t xml:space="preserve"> và </w:t>
      </w:r>
      <w:r>
        <w:rPr>
          <w:b/>
          <w:color w:val="15233F"/>
          <w:sz w:val="21"/>
        </w:rPr>
        <w:t>Điều tra</w:t>
      </w:r>
      <w:r>
        <w:rPr>
          <w:color w:val="15233F"/>
          <w:sz w:val="21"/>
        </w:rPr>
        <w:t xml:space="preserve"> thất thoát/sai lệch/gian lận tồn kho.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color w:val="15233F"/>
                <w:sz w:val="18"/>
              </w:rPr>
              <w:t>Tên</w:t>
            </w:r>
          </w:p>
        </w:tc>
        <w:tc>
          <w:tcPr>
            <w:tcW w:type="dxa" w:w="2160"/>
          </w:tcPr>
          <w:p>
            <w:r>
              <w:rPr>
                <w:b/>
              </w:rPr>
            </w:r>
            <w:r>
              <w:rPr>
                <w:b/>
                <w:color w:val="15233F"/>
                <w:sz w:val="18"/>
              </w:rPr>
              <w:t>Duyệt?</w:t>
            </w:r>
          </w:p>
        </w:tc>
        <w:tc>
          <w:tcPr>
            <w:tcW w:type="dxa" w:w="2160"/>
          </w:tcPr>
          <w:p>
            <w:r>
              <w:rPr>
                <w:b/>
              </w:rPr>
            </w:r>
            <w:r>
              <w:rPr>
                <w:b/>
                <w:color w:val="15233F"/>
                <w:sz w:val="18"/>
              </w:rPr>
              <w:t>Mục đích</w:t>
            </w:r>
          </w:p>
        </w:tc>
        <w:tc>
          <w:tcPr>
            <w:tcW w:type="dxa" w:w="2160"/>
          </w:tcPr>
          <w:p>
            <w:r>
              <w:rPr>
                <w:b/>
              </w:rPr>
            </w:r>
            <w:r>
              <w:rPr>
                <w:b/>
                <w:color w:val="15233F"/>
                <w:sz w:val="18"/>
              </w:rPr>
              <w:t>Điểm chính</w:t>
            </w:r>
          </w:p>
        </w:tc>
      </w:tr>
      <w:tr>
        <w:tc>
          <w:tcPr>
            <w:tcW w:type="dxa" w:w="2160"/>
          </w:tcPr>
          <w:p>
            <w:r/>
            <w:r>
              <w:rPr>
                <w:b/>
                <w:color w:val="15233F"/>
                <w:sz w:val="18"/>
              </w:rPr>
              <w:t>SC Recall Notice</w:t>
            </w:r>
            <w:r>
              <w:rPr>
                <w:color w:val="15233F"/>
                <w:sz w:val="18"/>
              </w:rPr>
              <w:t xml:space="preserve"> </w:t>
            </w:r>
            <w:r>
              <w:rPr>
                <w:rFonts w:ascii="Consolas" w:hAnsi="Consolas"/>
                <w:color w:val="2456C9"/>
                <w:sz w:val="16"/>
              </w:rPr>
              <w:t>SC-RCL-…</w:t>
            </w:r>
          </w:p>
        </w:tc>
        <w:tc>
          <w:tcPr>
            <w:tcW w:type="dxa" w:w="2160"/>
          </w:tcPr>
          <w:p>
            <w:r/>
            <w:r>
              <w:rPr>
                <w:color w:val="15233F"/>
                <w:sz w:val="18"/>
              </w:rPr>
              <w:t>✓</w:t>
            </w:r>
          </w:p>
        </w:tc>
        <w:tc>
          <w:tcPr>
            <w:tcW w:type="dxa" w:w="2160"/>
          </w:tcPr>
          <w:p>
            <w:r/>
            <w:r>
              <w:rPr>
                <w:color w:val="15233F"/>
                <w:sz w:val="18"/>
              </w:rPr>
              <w:t>Lệnh thu hồi 1 lô</w:t>
            </w:r>
          </w:p>
        </w:tc>
        <w:tc>
          <w:tcPr>
            <w:tcW w:type="dxa" w:w="2160"/>
          </w:tcPr>
          <w:p>
            <w:r/>
            <w:r>
              <w:rPr>
                <w:color w:val="15233F"/>
                <w:sz w:val="18"/>
              </w:rPr>
              <w:t xml:space="preserve">Draft→Issued→In Progress→Completed · </w:t>
            </w:r>
            <w:r>
              <w:rPr>
                <w:rFonts w:ascii="Consolas" w:hAnsi="Consolas"/>
                <w:color w:val="2456C9"/>
                <w:sz w:val="16"/>
              </w:rPr>
              <w:t>recall_type</w:t>
            </w:r>
            <w:r>
              <w:rPr>
                <w:color w:val="15233F"/>
                <w:sz w:val="18"/>
              </w:rPr>
              <w:t xml:space="preserve">, </w:t>
            </w:r>
            <w:r>
              <w:rPr>
                <w:rFonts w:ascii="Consolas" w:hAnsi="Consolas"/>
                <w:color w:val="2456C9"/>
                <w:sz w:val="16"/>
              </w:rPr>
              <w:t>severity</w:t>
            </w:r>
            <w:r>
              <w:rPr>
                <w:color w:val="15233F"/>
                <w:sz w:val="18"/>
              </w:rPr>
              <w:t xml:space="preserve"> (Class I/II/III), % giải quyết</w:t>
            </w:r>
          </w:p>
        </w:tc>
      </w:tr>
      <w:tr>
        <w:tc>
          <w:tcPr>
            <w:tcW w:type="dxa" w:w="2160"/>
          </w:tcPr>
          <w:p>
            <w:r/>
            <w:r>
              <w:rPr>
                <w:color w:val="15233F"/>
                <w:sz w:val="18"/>
              </w:rPr>
              <w:t xml:space="preserve">SC Recall Affected Item </w:t>
            </w:r>
            <w:r>
              <w:rPr>
                <w:rFonts w:ascii="Consolas" w:hAnsi="Consolas"/>
                <w:color w:val="2456C9"/>
                <w:sz w:val="16"/>
              </w:rPr>
              <w:t>child</w:t>
            </w:r>
          </w:p>
        </w:tc>
        <w:tc>
          <w:tcPr>
            <w:tcW w:type="dxa" w:w="2160"/>
          </w:tcPr>
          <w:p>
            <w:r/>
            <w:r>
              <w:rPr>
                <w:color w:val="15233F"/>
                <w:sz w:val="18"/>
              </w:rPr>
              <w:t>—</w:t>
            </w:r>
          </w:p>
        </w:tc>
        <w:tc>
          <w:tcPr>
            <w:tcW w:type="dxa" w:w="2160"/>
          </w:tcPr>
          <w:p>
            <w:r/>
            <w:r>
              <w:rPr>
                <w:color w:val="15233F"/>
                <w:sz w:val="18"/>
              </w:rPr>
              <w:t>1 vị trí lô đã đến</w:t>
            </w:r>
          </w:p>
        </w:tc>
        <w:tc>
          <w:tcPr>
            <w:tcW w:type="dxa" w:w="2160"/>
          </w:tcPr>
          <w:p>
            <w:r/>
            <w:r>
              <w:rPr>
                <w:rFonts w:ascii="Consolas" w:hAnsi="Consolas"/>
                <w:color w:val="2456C9"/>
                <w:sz w:val="16"/>
              </w:rPr>
              <w:t>location_type</w:t>
            </w:r>
            <w:r>
              <w:rPr>
                <w:color w:val="15233F"/>
                <w:sz w:val="18"/>
              </w:rPr>
              <w:t xml:space="preserve"> Warehouse/Department/</w:t>
            </w:r>
            <w:r>
              <w:rPr>
                <w:b/>
                <w:color w:val="15233F"/>
                <w:sz w:val="18"/>
              </w:rPr>
              <w:t>Customer</w:t>
            </w:r>
            <w:r>
              <w:rPr>
                <w:color w:val="15233F"/>
                <w:sz w:val="18"/>
              </w:rPr>
              <w:t>; audit hủy (lý do + người chứng kiến + ngày)</w:t>
            </w:r>
          </w:p>
        </w:tc>
      </w:tr>
      <w:tr>
        <w:tc>
          <w:tcPr>
            <w:tcW w:type="dxa" w:w="2160"/>
          </w:tcPr>
          <w:p>
            <w:r/>
            <w:r>
              <w:rPr>
                <w:b/>
                <w:color w:val="15233F"/>
                <w:sz w:val="18"/>
              </w:rPr>
              <w:t>SC Investigation Report</w:t>
            </w:r>
            <w:r>
              <w:rPr>
                <w:color w:val="15233F"/>
                <w:sz w:val="18"/>
              </w:rPr>
              <w:t xml:space="preserve"> </w:t>
            </w:r>
            <w:r>
              <w:rPr>
                <w:rFonts w:ascii="Consolas" w:hAnsi="Consolas"/>
                <w:color w:val="2456C9"/>
                <w:sz w:val="16"/>
              </w:rPr>
              <w:t>SC-INV-…</w:t>
            </w:r>
          </w:p>
        </w:tc>
        <w:tc>
          <w:tcPr>
            <w:tcW w:type="dxa" w:w="2160"/>
          </w:tcPr>
          <w:p>
            <w:r/>
            <w:r>
              <w:rPr>
                <w:color w:val="15233F"/>
                <w:sz w:val="18"/>
              </w:rPr>
              <w:t>✓</w:t>
            </w:r>
          </w:p>
        </w:tc>
        <w:tc>
          <w:tcPr>
            <w:tcW w:type="dxa" w:w="2160"/>
          </w:tcPr>
          <w:p>
            <w:r/>
            <w:r>
              <w:rPr>
                <w:color w:val="15233F"/>
                <w:sz w:val="18"/>
              </w:rPr>
              <w:t>Điều tra thất thoát/sai lệch</w:t>
            </w:r>
          </w:p>
        </w:tc>
        <w:tc>
          <w:tcPr>
            <w:tcW w:type="dxa" w:w="2160"/>
          </w:tcPr>
          <w:p>
            <w:r/>
            <w:r>
              <w:rPr>
                <w:color w:val="15233F"/>
                <w:sz w:val="18"/>
              </w:rPr>
              <w:t xml:space="preserve">Draft→Investigating→Resolved→Closed · </w:t>
            </w:r>
            <w:r>
              <w:rPr>
                <w:rFonts w:ascii="Consolas" w:hAnsi="Consolas"/>
                <w:color w:val="2456C9"/>
                <w:sz w:val="16"/>
              </w:rPr>
              <w:t>anomalies_detected</w:t>
            </w:r>
            <w:r>
              <w:rPr>
                <w:color w:val="15233F"/>
                <w:sz w:val="18"/>
              </w:rPr>
              <w:t>, khóa user nghi vấn</w:t>
            </w:r>
          </w:p>
        </w:tc>
      </w:tr>
      <w:tr>
        <w:tc>
          <w:tcPr>
            <w:tcW w:type="dxa" w:w="2160"/>
          </w:tcPr>
          <w:p>
            <w:r/>
            <w:r>
              <w:rPr>
                <w:color w:val="15233F"/>
                <w:sz w:val="18"/>
              </w:rPr>
              <w:t xml:space="preserve">SC Investigation Finding </w:t>
            </w:r>
            <w:r>
              <w:rPr>
                <w:rFonts w:ascii="Consolas" w:hAnsi="Consolas"/>
                <w:color w:val="2456C9"/>
                <w:sz w:val="16"/>
              </w:rPr>
              <w:t>child</w:t>
            </w:r>
          </w:p>
        </w:tc>
        <w:tc>
          <w:tcPr>
            <w:tcW w:type="dxa" w:w="2160"/>
          </w:tcPr>
          <w:p>
            <w:r/>
            <w:r>
              <w:rPr>
                <w:color w:val="15233F"/>
                <w:sz w:val="18"/>
              </w:rPr>
              <w:t>—</w:t>
            </w:r>
          </w:p>
        </w:tc>
        <w:tc>
          <w:tcPr>
            <w:tcW w:type="dxa" w:w="2160"/>
          </w:tcPr>
          <w:p>
            <w:r/>
            <w:r>
              <w:rPr>
                <w:color w:val="15233F"/>
                <w:sz w:val="18"/>
              </w:rPr>
              <w:t>1 bất thường</w:t>
            </w:r>
          </w:p>
        </w:tc>
        <w:tc>
          <w:tcPr>
            <w:tcW w:type="dxa" w:w="2160"/>
          </w:tcPr>
          <w:p>
            <w:r/>
            <w:r>
              <w:rPr>
                <w:color w:val="15233F"/>
                <w:sz w:val="18"/>
              </w:rPr>
              <w:t>Large Qty Change/Off-Hours/Modified After Submit/Balance Mismatch…</w:t>
            </w:r>
          </w:p>
        </w:tc>
      </w:tr>
    </w:tbl>
    <w:p/>
    <w:p>
      <w:pPr>
        <w:pStyle w:val="Heading2"/>
      </w:pPr>
      <w:r>
        <w:rPr>
          <w:color w:val="15233F"/>
        </w:rPr>
        <w:t>Truy xuất theo lô (Batch Trace)</w:t>
      </w:r>
    </w:p>
    <w:p>
      <w:r>
        <w:rPr>
          <w:color w:val="15233F"/>
          <w:sz w:val="21"/>
        </w:rPr>
        <w:t xml:space="preserve">Từ một mã lô (hoặc </w:t>
      </w:r>
      <w:r>
        <w:rPr>
          <w:b/>
          <w:color w:val="15233F"/>
          <w:sz w:val="21"/>
        </w:rPr>
        <w:t>số lô của nhà cung cấp</w:t>
      </w:r>
      <w:r>
        <w:rPr>
          <w:color w:val="15233F"/>
          <w:sz w:val="21"/>
        </w:rPr>
        <w:t>), hệ thống dựng lại toàn bộ vòng đời dựa trên sổ kho SLE:</w:t>
      </w:r>
    </w:p>
    <w:p>
      <w:r>
        <w:rPr>
          <w:rFonts w:ascii="Consolas" w:hAnsi="Consolas"/>
          <w:color w:val="7C89A6"/>
          <w:sz w:val="17"/>
        </w:rPr>
        <w:t>flowchart LR</w:t>
        <w:br/>
        <w:t xml:space="preserve">  NCC["Nhà cung cấp"] --&gt; PO2["Đơn mua PO"] --&gt; PR2["Phiếu nhập PR"]</w:t>
        <w:br/>
        <w:t xml:space="preserve">  PR2 --&gt; QC2["Kết quả QC"]</w:t>
        <w:br/>
        <w:t xml:space="preserve">  PR2 --&gt; LO(("LÔ / batch"))</w:t>
        <w:br/>
        <w:t xml:space="preserve">  QC2 --&gt; LO</w:t>
        <w:br/>
        <w:t xml:space="preserve">  LO --&gt; MOV["Dịch chuyển kho / SLE movements"]</w:t>
        <w:br/>
        <w:t xml:space="preserve">  LO --&gt; CUR["Tồn hiện tại / theo kho"]</w:t>
        <w:br/>
        <w:t xml:space="preserve">  LO --&gt; SOLD["Đã bán cho / khách nào qua DN"]</w:t>
      </w:r>
    </w:p>
    <w:p>
      <w:r>
        <w:rPr>
          <w:i/>
          <w:color w:val="7C89A6"/>
          <w:sz w:val="16"/>
        </w:rPr>
        <w:t>(Sơ đồ mô tả bằng cú pháp mermaid — xem bản HTML để thấy sơ đồ đồ họa.)</w:t>
      </w:r>
    </w:p>
    <w:p>
      <w:pPr>
        <w:pStyle w:val="Heading2"/>
      </w:pPr>
      <w:r>
        <w:rPr>
          <w:color w:val="15233F"/>
        </w:rPr>
        <w:t>Quy trình thu hồi (Recall)</w:t>
      </w:r>
    </w:p>
    <w:p>
      <w:r>
        <w:rPr>
          <w:rFonts w:ascii="Consolas" w:hAnsi="Consolas"/>
          <w:color w:val="2456C9"/>
          <w:sz w:val="19"/>
        </w:rPr>
        <w:t>populate_affected_items()</w:t>
      </w:r>
      <w:r>
        <w:rPr>
          <w:color w:val="15233F"/>
          <w:sz w:val="21"/>
        </w:rPr>
        <w:t xml:space="preserve"> tự nạp phạm vi ảnh hưởng từ SLE: tồn theo kho + </w:t>
      </w:r>
      <w:r>
        <w:rPr>
          <w:b/>
          <w:color w:val="15233F"/>
          <w:sz w:val="21"/>
        </w:rPr>
        <w:t>khách đã mua</w:t>
      </w:r>
      <w:r>
        <w:rPr>
          <w:color w:val="15233F"/>
          <w:sz w:val="21"/>
        </w:rPr>
        <w:t xml:space="preserve"> (qua Phiếu giao). Submit → </w:t>
      </w:r>
      <w:r>
        <w:rPr>
          <w:b/>
          <w:color w:val="15233F"/>
          <w:sz w:val="21"/>
        </w:rPr>
        <w:t>chặn lô</w:t>
      </w:r>
      <w:r>
        <w:rPr>
          <w:color w:val="15233F"/>
          <w:sz w:val="21"/>
        </w:rPr>
        <w:t xml:space="preserve"> (</w:t>
      </w:r>
      <w:r>
        <w:rPr>
          <w:rFonts w:ascii="Consolas" w:hAnsi="Consolas"/>
          <w:color w:val="2456C9"/>
          <w:sz w:val="19"/>
        </w:rPr>
        <w:t>Batch.blocked=1</w:t>
      </w:r>
      <w:r>
        <w:rPr>
          <w:color w:val="15233F"/>
          <w:sz w:val="21"/>
        </w:rPr>
        <w:t>). Thông báo tới từng khách (</w:t>
      </w:r>
      <w:r>
        <w:rPr>
          <w:rFonts w:ascii="Consolas" w:hAnsi="Consolas"/>
          <w:color w:val="2456C9"/>
          <w:sz w:val="19"/>
        </w:rPr>
        <w:t>BRU-REC-001</w:t>
      </w:r>
      <w:r>
        <w:rPr>
          <w:color w:val="15233F"/>
          <w:sz w:val="21"/>
        </w:rPr>
        <w:t xml:space="preserve"> — mỗi khách 1 thư thu hồi). Khắc phục: cập nhật số thu hồi/hủy từng dòng; sinh phiếu trả NCC hoặc phiếu hủy (write-off); tự tính % giải quyết → Completed.</w:t>
      </w:r>
    </w:p>
    <w:p>
      <w:pPr>
        <w:spacing w:before="160"/>
        <w:ind w:left="280"/>
      </w:pPr>
      <w:r>
        <w:rPr>
          <w:b/>
          <w:color w:val="9C6511"/>
          <w:sz w:val="20"/>
        </w:rPr>
        <w:t>BUG-007 / SC-E016 — Audit tiêu hủy</w:t>
      </w:r>
      <w:r>
        <w:br/>
      </w:r>
      <w:r>
        <w:rPr>
          <w:color w:val="15233F"/>
          <w:sz w:val="20"/>
        </w:rPr>
        <w:t xml:space="preserve">Dòng thu hồi có số lượng hủy &gt; 0 bắt buộc đủ </w:t>
      </w:r>
      <w:r>
        <w:rPr>
          <w:b/>
          <w:color w:val="15233F"/>
          <w:sz w:val="20"/>
        </w:rPr>
        <w:t>Lý do hủy + Người chứng kiến + Ngày hủy</w:t>
      </w:r>
      <w:r>
        <w:rPr>
          <w:color w:val="15233F"/>
          <w:sz w:val="20"/>
        </w:rPr>
        <w:t xml:space="preserve"> — chống gian lận tiêu hủy.</w:t>
      </w:r>
    </w:p>
    <w:p>
      <w:pPr>
        <w:pStyle w:val="Heading2"/>
      </w:pPr>
      <w:r>
        <w:rPr>
          <w:color w:val="15233F"/>
        </w:rPr>
        <w:t>Điều tra (Investigation)</w:t>
      </w:r>
    </w:p>
    <w:p>
      <w:r>
        <w:rPr>
          <w:color w:val="15233F"/>
          <w:sz w:val="21"/>
        </w:rPr>
        <w:t xml:space="preserve">Heuristic phát hiện bất thường trên sổ kho: thay đổi lượng lớn, thao tác ngoài giờ, hủy không lý do, sửa sau submit, ghi lùi ngày, mẫu người dùng lặp, và </w:t>
      </w:r>
      <w:r>
        <w:rPr>
          <w:b/>
          <w:color w:val="15233F"/>
          <w:sz w:val="21"/>
        </w:rPr>
        <w:t>lệch số dư (Balance Mismatch — Critical)</w:t>
      </w:r>
      <w:r>
        <w:rPr>
          <w:color w:val="15233F"/>
          <w:sz w:val="21"/>
        </w:rPr>
        <w:t xml:space="preserve"> bằng replay tích lũy. Có thể khóa user gian lận (loại trừ tài khoản hệ thống), sinh điều chỉnh tồn cho lỗi hệ thống, và kiểm toàn vẹn audit qua bản ghi phiên bản (không sửa được).</w:t>
      </w:r>
    </w:p>
    <w:p>
      <w:r>
        <w:br w:type="page"/>
      </w:r>
    </w:p>
    <w:p>
      <w:pPr>
        <w:pStyle w:val="Heading1"/>
      </w:pPr>
      <w:r>
        <w:rPr>
          <w:color w:val="2456C9"/>
        </w:rPr>
        <w:t>16 · M11 · Dashboard &amp; Cảnh báo</w:t>
      </w:r>
    </w:p>
    <w:p>
      <w:pPr>
        <w:pStyle w:val="Heading2"/>
      </w:pPr>
      <w:r>
        <w:rPr>
          <w:color w:val="15233F"/>
        </w:rPr>
        <w:t>Mục đích</w:t>
      </w:r>
    </w:p>
    <w:p>
      <w:r>
        <w:rPr>
          <w:color w:val="15233F"/>
          <w:sz w:val="21"/>
        </w:rPr>
        <w:t>Tổng hợp KPI điều hành (cache 5 phút), dashboard theo vai trò, và quét cảnh báo chủ động theo bộ quy tắc — sinh cảnh báo khả-hành-động, tự resolve/escalate, gửi KPI hằng ngày.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r>
            <w:r>
              <w:rPr>
                <w:b/>
                <w:color w:val="15233F"/>
                <w:sz w:val="18"/>
              </w:rPr>
              <w:t>DocType</w:t>
            </w:r>
          </w:p>
        </w:tc>
        <w:tc>
          <w:tcPr>
            <w:tcW w:type="dxa" w:w="2880"/>
          </w:tcPr>
          <w:p>
            <w:r>
              <w:rPr>
                <w:b/>
              </w:rPr>
            </w:r>
            <w:r>
              <w:rPr>
                <w:b/>
                <w:color w:val="15233F"/>
                <w:sz w:val="18"/>
              </w:rPr>
              <w:t>Mục đích</w:t>
            </w:r>
          </w:p>
        </w:tc>
        <w:tc>
          <w:tcPr>
            <w:tcW w:type="dxa" w:w="2880"/>
          </w:tcPr>
          <w:p>
            <w:r>
              <w:rPr>
                <w:b/>
              </w:rPr>
            </w:r>
            <w:r>
              <w:rPr>
                <w:b/>
                <w:color w:val="15233F"/>
                <w:sz w:val="18"/>
              </w:rPr>
              <w:t>Điểm chính</w:t>
            </w:r>
          </w:p>
        </w:tc>
      </w:tr>
      <w:tr>
        <w:tc>
          <w:tcPr>
            <w:tcW w:type="dxa" w:w="2880"/>
          </w:tcPr>
          <w:p>
            <w:r/>
            <w:r>
              <w:rPr>
                <w:b/>
                <w:color w:val="15233F"/>
                <w:sz w:val="18"/>
              </w:rPr>
              <w:t>SC Alert Rule</w:t>
            </w:r>
          </w:p>
        </w:tc>
        <w:tc>
          <w:tcPr>
            <w:tcW w:type="dxa" w:w="2880"/>
          </w:tcPr>
          <w:p>
            <w:r/>
            <w:r>
              <w:rPr>
                <w:color w:val="15233F"/>
                <w:sz w:val="18"/>
              </w:rPr>
              <w:t>Cấu hình quy tắc quét</w:t>
            </w:r>
          </w:p>
        </w:tc>
        <w:tc>
          <w:tcPr>
            <w:tcW w:type="dxa" w:w="2880"/>
          </w:tcPr>
          <w:p>
            <w:r/>
            <w:r>
              <w:rPr>
                <w:color w:val="15233F"/>
                <w:sz w:val="18"/>
              </w:rPr>
              <w:t xml:space="preserve">7 </w:t>
            </w:r>
            <w:r>
              <w:rPr>
                <w:rFonts w:ascii="Consolas" w:hAnsi="Consolas"/>
                <w:color w:val="2456C9"/>
                <w:sz w:val="16"/>
              </w:rPr>
              <w:t>alert_type</w:t>
            </w:r>
            <w:r>
              <w:rPr>
                <w:color w:val="15233F"/>
                <w:sz w:val="18"/>
              </w:rPr>
              <w:t>; đa kênh email/in-app/SMS; ngưỡng; tần suất; recipient roles; nút gửi email test</w:t>
            </w:r>
          </w:p>
        </w:tc>
      </w:tr>
      <w:tr>
        <w:tc>
          <w:tcPr>
            <w:tcW w:type="dxa" w:w="2880"/>
          </w:tcPr>
          <w:p>
            <w:r/>
            <w:r>
              <w:rPr>
                <w:b/>
                <w:color w:val="15233F"/>
                <w:sz w:val="18"/>
              </w:rPr>
              <w:t>SC Alert</w:t>
            </w:r>
          </w:p>
        </w:tc>
        <w:tc>
          <w:tcPr>
            <w:tcW w:type="dxa" w:w="2880"/>
          </w:tcPr>
          <w:p>
            <w:r/>
            <w:r>
              <w:rPr>
                <w:color w:val="15233F"/>
                <w:sz w:val="18"/>
              </w:rPr>
              <w:t>Bản ghi 1 cảnh báo + workflow xử lý</w:t>
            </w:r>
          </w:p>
        </w:tc>
        <w:tc>
          <w:tcPr>
            <w:tcW w:type="dxa" w:w="2880"/>
          </w:tcPr>
          <w:p>
            <w:r/>
            <w:r>
              <w:rPr>
                <w:rFonts w:ascii="Consolas" w:hAnsi="Consolas"/>
                <w:color w:val="2456C9"/>
                <w:sz w:val="16"/>
              </w:rPr>
              <w:t>resolved</w:t>
            </w:r>
            <w:r>
              <w:rPr>
                <w:color w:val="15233F"/>
                <w:sz w:val="18"/>
              </w:rPr>
              <w:t xml:space="preserve">, </w:t>
            </w:r>
            <w:r>
              <w:rPr>
                <w:rFonts w:ascii="Consolas" w:hAnsi="Consolas"/>
                <w:color w:val="2456C9"/>
                <w:sz w:val="16"/>
              </w:rPr>
              <w:t>snooze_until</w:t>
            </w:r>
            <w:r>
              <w:rPr>
                <w:color w:val="15233F"/>
                <w:sz w:val="18"/>
              </w:rPr>
              <w:t xml:space="preserve">, </w:t>
            </w:r>
            <w:r>
              <w:rPr>
                <w:rFonts w:ascii="Consolas" w:hAnsi="Consolas"/>
                <w:color w:val="2456C9"/>
                <w:sz w:val="16"/>
              </w:rPr>
              <w:t>assigned_to</w:t>
            </w:r>
            <w:r>
              <w:rPr>
                <w:color w:val="15233F"/>
                <w:sz w:val="18"/>
              </w:rPr>
              <w:t>, nút hành động 1-click, escalation</w:t>
            </w:r>
          </w:p>
        </w:tc>
      </w:tr>
    </w:tbl>
    <w:p/>
    <w:p>
      <w:pPr>
        <w:pStyle w:val="Heading2"/>
      </w:pPr>
      <w:r>
        <w:rPr>
          <w:color w:val="15233F"/>
        </w:rPr>
        <w:t>KPI điều hành</w:t>
      </w:r>
    </w:p>
    <w:p>
      <w:r>
        <w:rPr>
          <w:color w:val="15233F"/>
          <w:sz w:val="21"/>
        </w:rPr>
        <w:t xml:space="preserve">8 chỉ số chính: giá trị tồn, chi phí tháng, công nợ NCC, PO đang chờ, lô sắp hết hạn, item dưới safety stock, HĐ khung sắp hết hạn, PO trễ hạn — mỗi KPI có drill-down; lọc theo kho/phòng ban; widget hiển thị theo vai trò. Dashboard bán hàng bổ sung nhóm </w:t>
      </w:r>
      <w:r>
        <w:rPr>
          <w:b/>
          <w:color w:val="15233F"/>
          <w:sz w:val="21"/>
        </w:rPr>
        <w:t>công nợ phải thu</w:t>
      </w:r>
      <w:r>
        <w:rPr>
          <w:color w:val="15233F"/>
          <w:sz w:val="21"/>
        </w:rPr>
        <w:t>.</w:t>
      </w:r>
    </w:p>
    <w:p>
      <w:pPr>
        <w:pStyle w:val="Heading2"/>
      </w:pPr>
      <w:r>
        <w:rPr>
          <w:color w:val="15233F"/>
        </w:rPr>
        <w:t>7 loại cảnh báo &amp; hành động 1-click</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r>
            <w:r>
              <w:rPr>
                <w:b/>
                <w:color w:val="15233F"/>
                <w:sz w:val="18"/>
              </w:rPr>
              <w:t>Loại</w:t>
            </w:r>
          </w:p>
        </w:tc>
        <w:tc>
          <w:tcPr>
            <w:tcW w:type="dxa" w:w="2880"/>
          </w:tcPr>
          <w:p>
            <w:r>
              <w:rPr>
                <w:b/>
              </w:rPr>
            </w:r>
            <w:r>
              <w:rPr>
                <w:b/>
                <w:color w:val="15233F"/>
                <w:sz w:val="18"/>
              </w:rPr>
              <w:t>Điều kiện</w:t>
            </w:r>
          </w:p>
        </w:tc>
        <w:tc>
          <w:tcPr>
            <w:tcW w:type="dxa" w:w="2880"/>
          </w:tcPr>
          <w:p>
            <w:r>
              <w:rPr>
                <w:b/>
              </w:rPr>
            </w:r>
            <w:r>
              <w:rPr>
                <w:b/>
                <w:color w:val="15233F"/>
                <w:sz w:val="18"/>
              </w:rPr>
              <w:t>Hành động nhanh</w:t>
            </w:r>
          </w:p>
        </w:tc>
      </w:tr>
      <w:tr>
        <w:tc>
          <w:tcPr>
            <w:tcW w:type="dxa" w:w="2880"/>
          </w:tcPr>
          <w:p>
            <w:r/>
            <w:r>
              <w:rPr>
                <w:rFonts w:ascii="Consolas" w:hAnsi="Consolas"/>
                <w:color w:val="2456C9"/>
                <w:sz w:val="16"/>
              </w:rPr>
              <w:t>expiring_batch</w:t>
            </w:r>
          </w:p>
        </w:tc>
        <w:tc>
          <w:tcPr>
            <w:tcW w:type="dxa" w:w="2880"/>
          </w:tcPr>
          <w:p>
            <w:r/>
            <w:r>
              <w:rPr>
                <w:color w:val="15233F"/>
                <w:sz w:val="18"/>
              </w:rPr>
              <w:t>Lô sắp hết hạn còn tồn</w:t>
            </w:r>
          </w:p>
        </w:tc>
        <w:tc>
          <w:tcPr>
            <w:tcW w:type="dxa" w:w="2880"/>
          </w:tcPr>
          <w:p>
            <w:r/>
            <w:r>
              <w:rPr>
                <w:color w:val="15233F"/>
                <w:sz w:val="18"/>
              </w:rPr>
              <w:t>Chuyển lô vào kho cách ly QC</w:t>
            </w:r>
          </w:p>
        </w:tc>
      </w:tr>
      <w:tr>
        <w:tc>
          <w:tcPr>
            <w:tcW w:type="dxa" w:w="2880"/>
          </w:tcPr>
          <w:p>
            <w:r/>
            <w:r>
              <w:rPr>
                <w:rFonts w:ascii="Consolas" w:hAnsi="Consolas"/>
                <w:color w:val="2456C9"/>
                <w:sz w:val="16"/>
              </w:rPr>
              <w:t>low_stock</w:t>
            </w:r>
          </w:p>
        </w:tc>
        <w:tc>
          <w:tcPr>
            <w:tcW w:type="dxa" w:w="2880"/>
          </w:tcPr>
          <w:p>
            <w:r/>
            <w:r>
              <w:rPr>
                <w:color w:val="15233F"/>
                <w:sz w:val="18"/>
              </w:rPr>
              <w:t>Tồn dưới safety stock</w:t>
            </w:r>
          </w:p>
        </w:tc>
        <w:tc>
          <w:tcPr>
            <w:tcW w:type="dxa" w:w="2880"/>
          </w:tcPr>
          <w:p>
            <w:r/>
            <w:r>
              <w:rPr>
                <w:color w:val="15233F"/>
                <w:sz w:val="18"/>
              </w:rPr>
              <w:t>Tạo Yêu cầu mua → Đơn mua</w:t>
            </w:r>
          </w:p>
        </w:tc>
      </w:tr>
      <w:tr>
        <w:tc>
          <w:tcPr>
            <w:tcW w:type="dxa" w:w="2880"/>
          </w:tcPr>
          <w:p>
            <w:r/>
            <w:r>
              <w:rPr>
                <w:rFonts w:ascii="Consolas" w:hAnsi="Consolas"/>
                <w:color w:val="2456C9"/>
                <w:sz w:val="16"/>
              </w:rPr>
              <w:t>contract_expiring</w:t>
            </w:r>
          </w:p>
        </w:tc>
        <w:tc>
          <w:tcPr>
            <w:tcW w:type="dxa" w:w="2880"/>
          </w:tcPr>
          <w:p>
            <w:r/>
            <w:r>
              <w:rPr>
                <w:color w:val="15233F"/>
                <w:sz w:val="18"/>
              </w:rPr>
              <w:t>HĐ khung sắp hết hạn</w:t>
            </w:r>
          </w:p>
        </w:tc>
        <w:tc>
          <w:tcPr>
            <w:tcW w:type="dxa" w:w="2880"/>
          </w:tcPr>
          <w:p>
            <w:r/>
            <w:r>
              <w:rPr>
                <w:color w:val="15233F"/>
                <w:sz w:val="18"/>
              </w:rPr>
              <w:t>—</w:t>
            </w:r>
          </w:p>
        </w:tc>
      </w:tr>
      <w:tr>
        <w:tc>
          <w:tcPr>
            <w:tcW w:type="dxa" w:w="2880"/>
          </w:tcPr>
          <w:p>
            <w:r/>
            <w:r>
              <w:rPr>
                <w:rFonts w:ascii="Consolas" w:hAnsi="Consolas"/>
                <w:color w:val="2456C9"/>
                <w:sz w:val="16"/>
              </w:rPr>
              <w:t>fc_remaining_low</w:t>
            </w:r>
          </w:p>
        </w:tc>
        <w:tc>
          <w:tcPr>
            <w:tcW w:type="dxa" w:w="2880"/>
          </w:tcPr>
          <w:p>
            <w:r/>
            <w:r>
              <w:rPr>
                <w:color w:val="15233F"/>
                <w:sz w:val="18"/>
              </w:rPr>
              <w:t>HĐ khung còn ít hạn mức</w:t>
            </w:r>
          </w:p>
        </w:tc>
        <w:tc>
          <w:tcPr>
            <w:tcW w:type="dxa" w:w="2880"/>
          </w:tcPr>
          <w:p>
            <w:r/>
            <w:r>
              <w:rPr>
                <w:color w:val="15233F"/>
                <w:sz w:val="18"/>
              </w:rPr>
              <w:t>—</w:t>
            </w:r>
          </w:p>
        </w:tc>
      </w:tr>
      <w:tr>
        <w:tc>
          <w:tcPr>
            <w:tcW w:type="dxa" w:w="2880"/>
          </w:tcPr>
          <w:p>
            <w:r/>
            <w:r>
              <w:rPr>
                <w:rFonts w:ascii="Consolas" w:hAnsi="Consolas"/>
                <w:color w:val="2456C9"/>
                <w:sz w:val="16"/>
              </w:rPr>
              <w:t>overdue_payment</w:t>
            </w:r>
          </w:p>
        </w:tc>
        <w:tc>
          <w:tcPr>
            <w:tcW w:type="dxa" w:w="2880"/>
          </w:tcPr>
          <w:p>
            <w:r/>
            <w:r>
              <w:rPr>
                <w:color w:val="15233F"/>
                <w:sz w:val="18"/>
              </w:rPr>
              <w:t>Hóa đơn NCC quá hạn</w:t>
            </w:r>
          </w:p>
        </w:tc>
        <w:tc>
          <w:tcPr>
            <w:tcW w:type="dxa" w:w="2880"/>
          </w:tcPr>
          <w:p>
            <w:r/>
            <w:r>
              <w:rPr>
                <w:color w:val="15233F"/>
                <w:sz w:val="18"/>
              </w:rPr>
              <w:t>Tạo phiếu thanh toán</w:t>
            </w:r>
          </w:p>
        </w:tc>
      </w:tr>
      <w:tr>
        <w:tc>
          <w:tcPr>
            <w:tcW w:type="dxa" w:w="2880"/>
          </w:tcPr>
          <w:p>
            <w:r/>
            <w:r>
              <w:rPr>
                <w:rFonts w:ascii="Consolas" w:hAnsi="Consolas"/>
                <w:color w:val="2456C9"/>
                <w:sz w:val="16"/>
              </w:rPr>
              <w:t>qc_pending</w:t>
            </w:r>
          </w:p>
        </w:tc>
        <w:tc>
          <w:tcPr>
            <w:tcW w:type="dxa" w:w="2880"/>
          </w:tcPr>
          <w:p>
            <w:r/>
            <w:r>
              <w:rPr>
                <w:color w:val="15233F"/>
                <w:sz w:val="18"/>
              </w:rPr>
              <w:t>QC treo quá lâu</w:t>
            </w:r>
          </w:p>
        </w:tc>
        <w:tc>
          <w:tcPr>
            <w:tcW w:type="dxa" w:w="2880"/>
          </w:tcPr>
          <w:p>
            <w:r/>
            <w:r>
              <w:rPr>
                <w:color w:val="15233F"/>
                <w:sz w:val="18"/>
              </w:rPr>
              <w:t>Nhắc NCC (email)</w:t>
            </w:r>
          </w:p>
        </w:tc>
      </w:tr>
      <w:tr>
        <w:tc>
          <w:tcPr>
            <w:tcW w:type="dxa" w:w="2880"/>
          </w:tcPr>
          <w:p>
            <w:r/>
            <w:r>
              <w:rPr>
                <w:rFonts w:ascii="Consolas" w:hAnsi="Consolas"/>
                <w:color w:val="2456C9"/>
                <w:sz w:val="16"/>
              </w:rPr>
              <w:t>recall_outstanding</w:t>
            </w:r>
          </w:p>
        </w:tc>
        <w:tc>
          <w:tcPr>
            <w:tcW w:type="dxa" w:w="2880"/>
          </w:tcPr>
          <w:p>
            <w:r/>
            <w:r>
              <w:rPr>
                <w:color w:val="15233F"/>
                <w:sz w:val="18"/>
              </w:rPr>
              <w:t>Thu hồi còn dở dang</w:t>
            </w:r>
          </w:p>
        </w:tc>
        <w:tc>
          <w:tcPr>
            <w:tcW w:type="dxa" w:w="2880"/>
          </w:tcPr>
          <w:p>
            <w:r/>
            <w:r>
              <w:rPr>
                <w:color w:val="15233F"/>
                <w:sz w:val="18"/>
              </w:rPr>
              <w:t>—</w:t>
            </w:r>
          </w:p>
        </w:tc>
      </w:tr>
    </w:tbl>
    <w:p/>
    <w:p>
      <w:r>
        <w:rPr>
          <w:b/>
          <w:color w:val="15233F"/>
          <w:sz w:val="21"/>
        </w:rPr>
        <w:t>Cơ chế:</w:t>
      </w:r>
      <w:r>
        <w:rPr>
          <w:color w:val="15233F"/>
          <w:sz w:val="21"/>
        </w:rPr>
        <w:t xml:space="preserve"> dedup theo (loại, đối tượng tham chiếu, 7 ngày) chống nhân đôi; auto-resolve khi điều kiện hết; escalate cảnh báo Critical/Warning quá 48h (bump severity, email lên cấp trên); gửi KPI snapshot hằng ngày cho Executive + Manager. Mọi email cảnh báo nay dùng </w:t>
      </w:r>
      <w:r>
        <w:rPr>
          <w:b/>
          <w:color w:val="15233F"/>
          <w:sz w:val="21"/>
        </w:rPr>
        <w:t>mẫu thống nhất</w:t>
      </w:r>
      <w:r>
        <w:rPr>
          <w:color w:val="15233F"/>
          <w:sz w:val="21"/>
        </w:rPr>
        <w:t xml:space="preserve"> có tiêu đề, bảng thông tin (loại/mức độ/đối tượng liên quan) và nút "Xem cảnh báo" trỏ thẳng vào SPA.</w:t>
      </w:r>
    </w:p>
    <w:p>
      <w:r>
        <w:br w:type="page"/>
      </w:r>
    </w:p>
    <w:p>
      <w:pPr>
        <w:pStyle w:val="Heading1"/>
      </w:pPr>
      <w:r>
        <w:rPr>
          <w:color w:val="2456C9"/>
        </w:rPr>
        <w:t>17 · M12 · Cổng khách hàng (Portal)</w:t>
      </w:r>
    </w:p>
    <w:p>
      <w:pPr>
        <w:pStyle w:val="Heading2"/>
      </w:pPr>
      <w:r>
        <w:rPr>
          <w:color w:val="15233F"/>
        </w:rPr>
        <w:t>Mục đích</w:t>
      </w:r>
    </w:p>
    <w:p>
      <w:r>
        <w:rPr>
          <w:color w:val="15233F"/>
          <w:sz w:val="21"/>
        </w:rPr>
        <w:t xml:space="preserve">Cổng self-service </w:t>
      </w:r>
      <w:r>
        <w:rPr>
          <w:rFonts w:ascii="Consolas" w:hAnsi="Consolas"/>
          <w:color w:val="2456C9"/>
          <w:sz w:val="19"/>
        </w:rPr>
        <w:t>/portal</w:t>
      </w:r>
      <w:r>
        <w:rPr>
          <w:color w:val="15233F"/>
          <w:sz w:val="21"/>
        </w:rPr>
        <w:t xml:space="preserve"> (web page riêng, mobile-first) để khách xem hợp đồng/danh mục, tự đặt hàng, theo dõi đơn theo 4 mốc, tự xác nhận nhận hàng, xem hóa đơn/công nợ và tải chứng từ — với </w:t>
      </w:r>
      <w:r>
        <w:rPr>
          <w:b/>
          <w:color w:val="15233F"/>
          <w:sz w:val="21"/>
        </w:rPr>
        <w:t>cô lập dữ liệu tuyệt đối</w:t>
      </w:r>
      <w:r>
        <w:rPr>
          <w:color w:val="15233F"/>
          <w:sz w:val="21"/>
        </w:rPr>
        <w:t xml:space="preserve"> theo từng khách.</w:t>
      </w:r>
    </w:p>
    <w:p>
      <w:r>
        <w:rPr>
          <w:b/>
          <w:color w:val="15233F"/>
          <w:sz w:val="21"/>
        </w:rPr>
        <w:t>Lưu ý kiến trúc:</w:t>
      </w:r>
      <w:r>
        <w:rPr>
          <w:color w:val="15233F"/>
          <w:sz w:val="21"/>
        </w:rPr>
        <w:t xml:space="preserve"> M12 không phải một thư mục module như M1–M11. Portal được hiện thực bằng </w:t>
      </w:r>
      <w:r>
        <w:rPr>
          <w:rFonts w:ascii="Consolas" w:hAnsi="Consolas"/>
          <w:color w:val="2456C9"/>
          <w:sz w:val="19"/>
        </w:rPr>
        <w:t>www/portal</w:t>
      </w:r>
      <w:r>
        <w:rPr>
          <w:color w:val="15233F"/>
          <w:sz w:val="21"/>
        </w:rPr>
        <w:t xml:space="preserve"> (giao diện) + </w:t>
      </w:r>
      <w:r>
        <w:rPr>
          <w:rFonts w:ascii="Consolas" w:hAnsi="Consolas"/>
          <w:color w:val="2456C9"/>
          <w:sz w:val="19"/>
        </w:rPr>
        <w:t>api/portal.py</w:t>
      </w:r>
      <w:r>
        <w:rPr>
          <w:color w:val="15233F"/>
          <w:sz w:val="21"/>
        </w:rPr>
        <w:t xml:space="preserve"> (16 API) + role </w:t>
      </w:r>
      <w:r>
        <w:rPr>
          <w:rFonts w:ascii="Consolas" w:hAnsi="Consolas"/>
          <w:color w:val="2456C9"/>
          <w:sz w:val="19"/>
        </w:rPr>
        <w:t>SC Customer Portal</w:t>
      </w:r>
      <w:r>
        <w:rPr>
          <w:color w:val="15233F"/>
          <w:sz w:val="21"/>
        </w:rPr>
        <w:t xml:space="preserve"> + tầng cô lập trong </w:t>
      </w:r>
      <w:r>
        <w:rPr>
          <w:rFonts w:ascii="Consolas" w:hAnsi="Consolas"/>
          <w:color w:val="2456C9"/>
          <w:sz w:val="19"/>
        </w:rPr>
        <w:t>utils/permissions.py</w:t>
      </w:r>
      <w:r>
        <w:rPr>
          <w:color w:val="15233F"/>
          <w:sz w:val="21"/>
        </w:rPr>
        <w:t>.</w:t>
      </w:r>
    </w:p>
    <w:p>
      <w:pPr>
        <w:pStyle w:val="Heading2"/>
      </w:pPr>
      <w:r>
        <w:rPr>
          <w:color w:val="15233F"/>
        </w:rPr>
        <w:t>Khách hàng làm được gì</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r>
            <w:r>
              <w:rPr>
                <w:b/>
                <w:color w:val="15233F"/>
                <w:sz w:val="18"/>
              </w:rPr>
              <w:t>Nhóm</w:t>
            </w:r>
          </w:p>
        </w:tc>
        <w:tc>
          <w:tcPr>
            <w:tcW w:type="dxa" w:w="4320"/>
          </w:tcPr>
          <w:p>
            <w:r>
              <w:rPr>
                <w:b/>
              </w:rPr>
            </w:r>
            <w:r>
              <w:rPr>
                <w:b/>
                <w:color w:val="15233F"/>
                <w:sz w:val="18"/>
              </w:rPr>
              <w:t>Chức năng</w:t>
            </w:r>
          </w:p>
        </w:tc>
      </w:tr>
      <w:tr>
        <w:tc>
          <w:tcPr>
            <w:tcW w:type="dxa" w:w="4320"/>
          </w:tcPr>
          <w:p>
            <w:r/>
            <w:r>
              <w:rPr>
                <w:b/>
                <w:color w:val="15233F"/>
                <w:sz w:val="18"/>
              </w:rPr>
              <w:t>Hồ sơ</w:t>
            </w:r>
          </w:p>
        </w:tc>
        <w:tc>
          <w:tcPr>
            <w:tcW w:type="dxa" w:w="4320"/>
          </w:tcPr>
          <w:p>
            <w:r/>
            <w:r>
              <w:rPr>
                <w:color w:val="15233F"/>
                <w:sz w:val="18"/>
              </w:rPr>
              <w:t>Xem thông tin, hạn mức tín dụng, dư nợ</w:t>
            </w:r>
          </w:p>
        </w:tc>
      </w:tr>
      <w:tr>
        <w:tc>
          <w:tcPr>
            <w:tcW w:type="dxa" w:w="4320"/>
          </w:tcPr>
          <w:p>
            <w:r/>
            <w:r>
              <w:rPr>
                <w:b/>
                <w:color w:val="15233F"/>
                <w:sz w:val="18"/>
              </w:rPr>
              <w:t>Danh mục &amp; giá</w:t>
            </w:r>
          </w:p>
        </w:tc>
        <w:tc>
          <w:tcPr>
            <w:tcW w:type="dxa" w:w="4320"/>
          </w:tcPr>
          <w:p>
            <w:r/>
            <w:r>
              <w:rPr>
                <w:color w:val="15233F"/>
                <w:sz w:val="18"/>
              </w:rPr>
              <w:t xml:space="preserve">Xem HĐ khung còn hiệu lực + bảng giá (hiện </w:t>
            </w:r>
            <w:r>
              <w:rPr>
                <w:b/>
                <w:color w:val="15233F"/>
                <w:sz w:val="18"/>
              </w:rPr>
              <w:t>tên vật tư</w:t>
            </w:r>
            <w:r>
              <w:rPr>
                <w:color w:val="15233F"/>
                <w:sz w:val="18"/>
              </w:rPr>
              <w:t>, không chỉ mã); danh mục bán online chung</w:t>
            </w:r>
          </w:p>
        </w:tc>
      </w:tr>
      <w:tr>
        <w:tc>
          <w:tcPr>
            <w:tcW w:type="dxa" w:w="4320"/>
          </w:tcPr>
          <w:p>
            <w:r/>
            <w:r>
              <w:rPr>
                <w:b/>
                <w:color w:val="15233F"/>
                <w:sz w:val="18"/>
              </w:rPr>
              <w:t>Đặt hàng</w:t>
            </w:r>
          </w:p>
        </w:tc>
        <w:tc>
          <w:tcPr>
            <w:tcW w:type="dxa" w:w="4320"/>
          </w:tcPr>
          <w:p>
            <w:r/>
            <w:r>
              <w:rPr>
                <w:color w:val="15233F"/>
                <w:sz w:val="18"/>
              </w:rPr>
              <w:t>Đặt theo HĐ khung (giá server-side) hoặc đặt lẻ theo giá niêm yết; chặn SL ≤ 0; chặn HĐ khung hết hạn; chặn khi tồn không đủ (BRU-INV-002)</w:t>
            </w:r>
          </w:p>
        </w:tc>
      </w:tr>
      <w:tr>
        <w:tc>
          <w:tcPr>
            <w:tcW w:type="dxa" w:w="4320"/>
          </w:tcPr>
          <w:p>
            <w:r/>
            <w:r>
              <w:rPr>
                <w:b/>
                <w:color w:val="15233F"/>
                <w:sz w:val="18"/>
              </w:rPr>
              <w:t>Theo dõi đơn</w:t>
            </w:r>
          </w:p>
        </w:tc>
        <w:tc>
          <w:tcPr>
            <w:tcW w:type="dxa" w:w="4320"/>
          </w:tcPr>
          <w:p>
            <w:r/>
            <w:r>
              <w:rPr>
                <w:color w:val="15233F"/>
                <w:sz w:val="18"/>
              </w:rPr>
              <w:t xml:space="preserve">Tracker 4 mốc: Đã đặt → Bàn giao/nghiệm thu → Cấp hóa đơn → Thu tiền. Đơn bị </w:t>
            </w:r>
            <w:r>
              <w:rPr>
                <w:b/>
                <w:color w:val="15233F"/>
                <w:sz w:val="18"/>
              </w:rPr>
              <w:t>Từ chối</w:t>
            </w:r>
            <w:r>
              <w:rPr>
                <w:color w:val="15233F"/>
                <w:sz w:val="18"/>
              </w:rPr>
              <w:t xml:space="preserve"> hiển thị rõ, chuỗi mốc dừng lại</w:t>
            </w:r>
          </w:p>
        </w:tc>
      </w:tr>
      <w:tr>
        <w:tc>
          <w:tcPr>
            <w:tcW w:type="dxa" w:w="4320"/>
          </w:tcPr>
          <w:p>
            <w:r/>
            <w:r>
              <w:rPr>
                <w:b/>
                <w:color w:val="15233F"/>
                <w:sz w:val="18"/>
              </w:rPr>
              <w:t>Tự nghiệm thu</w:t>
            </w:r>
          </w:p>
        </w:tc>
        <w:tc>
          <w:tcPr>
            <w:tcW w:type="dxa" w:w="4320"/>
          </w:tcPr>
          <w:p>
            <w:r/>
            <w:r>
              <w:rPr>
                <w:color w:val="15233F"/>
                <w:sz w:val="18"/>
              </w:rPr>
              <w:t>Khi phiếu giao "Đã giao", khách tự xác nhận → tạo &amp; submit Biên bản nghiệm thu (có bước xác nhận 2 nấc, hủy được)</w:t>
            </w:r>
          </w:p>
        </w:tc>
      </w:tr>
      <w:tr>
        <w:tc>
          <w:tcPr>
            <w:tcW w:type="dxa" w:w="4320"/>
          </w:tcPr>
          <w:p>
            <w:r/>
            <w:r>
              <w:rPr>
                <w:b/>
                <w:color w:val="15233F"/>
                <w:sz w:val="18"/>
              </w:rPr>
              <w:t>Chứng từ</w:t>
            </w:r>
          </w:p>
        </w:tc>
        <w:tc>
          <w:tcPr>
            <w:tcW w:type="dxa" w:w="4320"/>
          </w:tcPr>
          <w:p>
            <w:r/>
            <w:r>
              <w:rPr>
                <w:color w:val="15233F"/>
                <w:sz w:val="18"/>
              </w:rPr>
              <w:t>Tải Hóa đơn / Phiếu giao / Biên bản nghiệm thu của chính mình</w:t>
            </w:r>
          </w:p>
        </w:tc>
      </w:tr>
      <w:tr>
        <w:tc>
          <w:tcPr>
            <w:tcW w:type="dxa" w:w="4320"/>
          </w:tcPr>
          <w:p>
            <w:r/>
            <w:r>
              <w:rPr>
                <w:b/>
                <w:color w:val="15233F"/>
                <w:sz w:val="18"/>
              </w:rPr>
              <w:t>Đăng ký</w:t>
            </w:r>
          </w:p>
        </w:tc>
        <w:tc>
          <w:tcPr>
            <w:tcW w:type="dxa" w:w="4320"/>
          </w:tcPr>
          <w:p>
            <w:r/>
            <w:r>
              <w:rPr>
                <w:color w:val="15233F"/>
                <w:sz w:val="18"/>
              </w:rPr>
              <w:t>Khách vãng lai tự đăng ký (tạo Website User + SC Customer đã gắn Portal + gán role) — thỏa BRU-CUS-001</w:t>
            </w:r>
          </w:p>
        </w:tc>
      </w:tr>
      <w:tr>
        <w:tc>
          <w:tcPr>
            <w:tcW w:type="dxa" w:w="4320"/>
          </w:tcPr>
          <w:p>
            <w:r/>
            <w:r>
              <w:rPr>
                <w:b/>
                <w:color w:val="15233F"/>
                <w:sz w:val="18"/>
              </w:rPr>
              <w:t>Điều hướng</w:t>
            </w:r>
            <w:r>
              <w:rPr>
                <w:color w:val="15233F"/>
                <w:sz w:val="18"/>
              </w:rPr>
              <w:t xml:space="preserve"> </w:t>
            </w:r>
            <w:r>
              <w:rPr>
                <w:rFonts w:ascii="Consolas" w:hAnsi="Consolas"/>
                <w:color w:val="2456C9"/>
                <w:sz w:val="16"/>
              </w:rPr>
              <w:t>v1.1</w:t>
            </w:r>
          </w:p>
        </w:tc>
        <w:tc>
          <w:tcPr>
            <w:tcW w:type="dxa" w:w="4320"/>
          </w:tcPr>
          <w:p>
            <w:r/>
            <w:r>
              <w:rPr>
                <w:color w:val="15233F"/>
                <w:sz w:val="18"/>
              </w:rPr>
              <w:t>Nút Quay lại / Tiến tới / Làm mới; lịch sử trình duyệt hoạt động sạch; cảnh báo khi rời trang lúc giỏ hàng còn dở</w:t>
            </w:r>
          </w:p>
        </w:tc>
      </w:tr>
    </w:tbl>
    <w:p/>
    <w:p>
      <w:pPr>
        <w:spacing w:before="160"/>
        <w:ind w:left="280"/>
      </w:pPr>
      <w:r>
        <w:rPr>
          <w:b/>
          <w:color w:val="BE3A3A"/>
          <w:sz w:val="20"/>
        </w:rPr>
        <w:t>RSK-01 — Rủi ro rò rỉ dữ liệu chéo (cao nhất)</w:t>
      </w:r>
      <w:r>
        <w:br/>
      </w:r>
      <w:r>
        <w:rPr>
          <w:color w:val="15233F"/>
          <w:sz w:val="20"/>
        </w:rPr>
        <w:t xml:space="preserve">Trục cô lập là </w:t>
      </w:r>
      <w:r>
        <w:rPr>
          <w:rFonts w:ascii="Consolas" w:hAnsi="Consolas"/>
          <w:color w:val="2456C9"/>
          <w:sz w:val="18"/>
        </w:rPr>
        <w:t>SC Customer.portal_user == user đăng nhập</w:t>
      </w:r>
      <w:r>
        <w:rPr>
          <w:color w:val="15233F"/>
          <w:sz w:val="20"/>
        </w:rPr>
        <w:t xml:space="preserve">. Portal </w:t>
      </w:r>
      <w:r>
        <w:rPr>
          <w:b/>
          <w:color w:val="15233F"/>
          <w:sz w:val="20"/>
        </w:rPr>
        <w:t>không bao giờ tin</w:t>
      </w:r>
      <w:r>
        <w:rPr>
          <w:color w:val="15233F"/>
          <w:sz w:val="20"/>
        </w:rPr>
        <w:t xml:space="preserve"> tham số </w:t>
      </w:r>
      <w:r>
        <w:rPr>
          <w:rFonts w:ascii="Consolas" w:hAnsi="Consolas"/>
          <w:color w:val="2456C9"/>
          <w:sz w:val="18"/>
        </w:rPr>
        <w:t>customer</w:t>
      </w:r>
      <w:r>
        <w:rPr>
          <w:color w:val="15233F"/>
          <w:sz w:val="20"/>
        </w:rPr>
        <w:t xml:space="preserve"> do client gửi. Chi tiết ở mục Bảo mật (§21). Tuân thủ Nghị định 13/2023/NĐ-CP về bảo vệ dữ liệu cá nhân.</w:t>
      </w:r>
    </w:p>
    <w:p>
      <w:r>
        <w:br w:type="page"/>
      </w:r>
    </w:p>
    <w:p>
      <w:pPr>
        <w:pStyle w:val="Heading1"/>
      </w:pPr>
      <w:r>
        <w:rPr>
          <w:color w:val="2456C9"/>
        </w:rPr>
        <w:t>18 · Đơn vị kép &amp; quy đổi v1.1</w:t>
      </w:r>
    </w:p>
    <w:p>
      <w:r>
        <w:rPr>
          <w:color w:val="15233F"/>
          <w:sz w:val="21"/>
        </w:rPr>
        <w:t xml:space="preserve">Ngành phân phối vật tư thường </w:t>
      </w:r>
      <w:r>
        <w:rPr>
          <w:b/>
          <w:color w:val="15233F"/>
          <w:sz w:val="21"/>
        </w:rPr>
        <w:t>mua theo thùng/hộp nhưng xuất theo cái</w:t>
      </w:r>
      <w:r>
        <w:rPr>
          <w:color w:val="15233F"/>
          <w:sz w:val="21"/>
        </w:rPr>
        <w:t>. SupplyCore MVL xử lý bằng một đơn vị gốc duy nhất cộng bảng quy đổi.</w:t>
      </w:r>
    </w:p>
    <w:p>
      <w:pPr>
        <w:pStyle w:val="Heading2"/>
      </w:pPr>
      <w:r>
        <w:rPr>
          <w:color w:val="15233F"/>
        </w:rPr>
        <w:t>18.1 Mô hình</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r>
            <w:r>
              <w:rPr>
                <w:b/>
                <w:color w:val="15233F"/>
                <w:sz w:val="18"/>
              </w:rPr>
              <w:t>Khái niệm</w:t>
            </w:r>
          </w:p>
        </w:tc>
        <w:tc>
          <w:tcPr>
            <w:tcW w:type="dxa" w:w="2880"/>
          </w:tcPr>
          <w:p>
            <w:r>
              <w:rPr>
                <w:b/>
              </w:rPr>
            </w:r>
            <w:r>
              <w:rPr>
                <w:b/>
                <w:color w:val="15233F"/>
                <w:sz w:val="18"/>
              </w:rPr>
              <w:t>Trường</w:t>
            </w:r>
          </w:p>
        </w:tc>
        <w:tc>
          <w:tcPr>
            <w:tcW w:type="dxa" w:w="2880"/>
          </w:tcPr>
          <w:p>
            <w:r>
              <w:rPr>
                <w:b/>
              </w:rPr>
            </w:r>
            <w:r>
              <w:rPr>
                <w:b/>
                <w:color w:val="15233F"/>
                <w:sz w:val="18"/>
              </w:rPr>
              <w:t>Ý nghĩa</w:t>
            </w:r>
          </w:p>
        </w:tc>
      </w:tr>
      <w:tr>
        <w:tc>
          <w:tcPr>
            <w:tcW w:type="dxa" w:w="2880"/>
          </w:tcPr>
          <w:p>
            <w:r/>
            <w:r>
              <w:rPr>
                <w:b/>
                <w:color w:val="15233F"/>
                <w:sz w:val="18"/>
              </w:rPr>
              <w:t>Đơn vị tồn kho</w:t>
            </w:r>
            <w:r>
              <w:rPr>
                <w:color w:val="15233F"/>
                <w:sz w:val="18"/>
              </w:rPr>
              <w:t xml:space="preserve"> (base)</w:t>
            </w:r>
          </w:p>
        </w:tc>
        <w:tc>
          <w:tcPr>
            <w:tcW w:type="dxa" w:w="2880"/>
          </w:tcPr>
          <w:p>
            <w:r/>
            <w:r>
              <w:rPr>
                <w:rFonts w:ascii="Consolas" w:hAnsi="Consolas"/>
                <w:color w:val="2456C9"/>
                <w:sz w:val="16"/>
              </w:rPr>
              <w:t>SC Item.uom</w:t>
            </w:r>
          </w:p>
        </w:tc>
        <w:tc>
          <w:tcPr>
            <w:tcW w:type="dxa" w:w="2880"/>
          </w:tcPr>
          <w:p>
            <w:r/>
            <w:r>
              <w:rPr>
                <w:color w:val="15233F"/>
                <w:sz w:val="18"/>
              </w:rPr>
              <w:t xml:space="preserve">Đơn vị duy nhất mà </w:t>
            </w:r>
            <w:r>
              <w:rPr>
                <w:b/>
                <w:color w:val="15233F"/>
                <w:sz w:val="18"/>
              </w:rPr>
              <w:t>sổ kho SLE ghi nhận</w:t>
            </w:r>
            <w:r>
              <w:rPr>
                <w:color w:val="15233F"/>
                <w:sz w:val="18"/>
              </w:rPr>
              <w:t>. Mọi tồn, mọi FEFO, mọi giá vốn đều tính theo đơn vị này. Hệ số quy đổi của chính nó luôn = 1.</w:t>
            </w:r>
          </w:p>
        </w:tc>
      </w:tr>
      <w:tr>
        <w:tc>
          <w:tcPr>
            <w:tcW w:type="dxa" w:w="2880"/>
          </w:tcPr>
          <w:p>
            <w:r/>
            <w:r>
              <w:rPr>
                <w:b/>
                <w:color w:val="15233F"/>
                <w:sz w:val="18"/>
              </w:rPr>
              <w:t>Đơn vị mua</w:t>
            </w:r>
          </w:p>
        </w:tc>
        <w:tc>
          <w:tcPr>
            <w:tcW w:type="dxa" w:w="2880"/>
          </w:tcPr>
          <w:p>
            <w:r/>
            <w:r>
              <w:rPr>
                <w:rFonts w:ascii="Consolas" w:hAnsi="Consolas"/>
                <w:color w:val="2456C9"/>
                <w:sz w:val="16"/>
              </w:rPr>
              <w:t>SC Item.buy_uom</w:t>
            </w:r>
          </w:p>
        </w:tc>
        <w:tc>
          <w:tcPr>
            <w:tcW w:type="dxa" w:w="2880"/>
          </w:tcPr>
          <w:p>
            <w:r/>
            <w:r>
              <w:rPr>
                <w:color w:val="15233F"/>
                <w:sz w:val="18"/>
              </w:rPr>
              <w:t>Đơn vị thường dùng khi đặt hàng NCC (hộp, thùng).</w:t>
            </w:r>
          </w:p>
        </w:tc>
      </w:tr>
      <w:tr>
        <w:tc>
          <w:tcPr>
            <w:tcW w:type="dxa" w:w="2880"/>
          </w:tcPr>
          <w:p>
            <w:r/>
            <w:r>
              <w:rPr>
                <w:b/>
                <w:color w:val="15233F"/>
                <w:sz w:val="18"/>
              </w:rPr>
              <w:t>Đơn vị sử dụng</w:t>
            </w:r>
          </w:p>
        </w:tc>
        <w:tc>
          <w:tcPr>
            <w:tcW w:type="dxa" w:w="2880"/>
          </w:tcPr>
          <w:p>
            <w:r/>
            <w:r>
              <w:rPr>
                <w:rFonts w:ascii="Consolas" w:hAnsi="Consolas"/>
                <w:color w:val="2456C9"/>
                <w:sz w:val="16"/>
              </w:rPr>
              <w:t>SC Item.use_uom</w:t>
            </w:r>
          </w:p>
        </w:tc>
        <w:tc>
          <w:tcPr>
            <w:tcW w:type="dxa" w:w="2880"/>
          </w:tcPr>
          <w:p>
            <w:r/>
            <w:r>
              <w:rPr>
                <w:color w:val="15233F"/>
                <w:sz w:val="18"/>
              </w:rPr>
              <w:t>Đơn vị thường dùng khi xuất/bán. Tự điền = đơn vị tồn kho nếu bỏ trống.</w:t>
            </w:r>
          </w:p>
        </w:tc>
      </w:tr>
      <w:tr>
        <w:tc>
          <w:tcPr>
            <w:tcW w:type="dxa" w:w="2880"/>
          </w:tcPr>
          <w:p>
            <w:r/>
            <w:r>
              <w:rPr>
                <w:b/>
                <w:color w:val="15233F"/>
                <w:sz w:val="18"/>
              </w:rPr>
              <w:t>Bảng quy đổi</w:t>
            </w:r>
          </w:p>
        </w:tc>
        <w:tc>
          <w:tcPr>
            <w:tcW w:type="dxa" w:w="2880"/>
          </w:tcPr>
          <w:p>
            <w:r/>
            <w:r>
              <w:rPr>
                <w:rFonts w:ascii="Consolas" w:hAnsi="Consolas"/>
                <w:color w:val="2456C9"/>
                <w:sz w:val="16"/>
              </w:rPr>
              <w:t>SC Item.uom_conversions</w:t>
            </w:r>
            <w:r>
              <w:br/>
            </w:r>
            <w:r>
              <w:rPr>
                <w:rFonts w:ascii="Consolas" w:hAnsi="Consolas"/>
                <w:color w:val="2456C9"/>
                <w:sz w:val="16"/>
              </w:rPr>
              <w:t>SC Item UOM Conversion</w:t>
            </w:r>
          </w:p>
        </w:tc>
        <w:tc>
          <w:tcPr>
            <w:tcW w:type="dxa" w:w="2880"/>
          </w:tcPr>
          <w:p>
            <w:r/>
            <w:r>
              <w:rPr>
                <w:color w:val="15233F"/>
                <w:sz w:val="18"/>
              </w:rPr>
              <w:t xml:space="preserve">Mỗi dòng: </w:t>
            </w:r>
            <w:r>
              <w:rPr>
                <w:rFonts w:ascii="Consolas" w:hAnsi="Consolas"/>
                <w:color w:val="2456C9"/>
                <w:sz w:val="16"/>
              </w:rPr>
              <w:t>uom</w:t>
            </w:r>
            <w:r>
              <w:rPr>
                <w:color w:val="15233F"/>
                <w:sz w:val="18"/>
              </w:rPr>
              <w:t xml:space="preserve"> + </w:t>
            </w:r>
            <w:r>
              <w:rPr>
                <w:rFonts w:ascii="Consolas" w:hAnsi="Consolas"/>
                <w:color w:val="2456C9"/>
                <w:sz w:val="16"/>
              </w:rPr>
              <w:t>conversion_factor</w:t>
            </w:r>
            <w:r>
              <w:rPr>
                <w:color w:val="15233F"/>
                <w:sz w:val="18"/>
              </w:rPr>
              <w:t xml:space="preserve"> = "1 đơn vị này bằng bao nhiêu đơn vị tồn kho". VD: </w:t>
            </w:r>
            <w:r>
              <w:rPr>
                <w:i/>
                <w:color w:val="15233F"/>
                <w:sz w:val="18"/>
              </w:rPr>
              <w:t>1 hộp = 50 cái</w:t>
            </w:r>
            <w:r>
              <w:rPr>
                <w:color w:val="15233F"/>
                <w:sz w:val="18"/>
              </w:rPr>
              <w:t xml:space="preserve"> → nhập 50. Khai được nhiều đơn vị (hộp, thùng, tá…).</w:t>
            </w:r>
          </w:p>
        </w:tc>
      </w:tr>
    </w:tbl>
    <w:p/>
    <w:p>
      <w:pPr>
        <w:pStyle w:val="Heading2"/>
      </w:pPr>
      <w:r>
        <w:rPr>
          <w:color w:val="15233F"/>
        </w:rPr>
        <w:t>18.2 Quy tắc kiểm tra</w:t>
      </w:r>
    </w:p>
    <w:p>
      <w:pPr>
        <w:pStyle w:val="ListBullet"/>
      </w:pPr>
      <w:r>
        <w:rPr>
          <w:color w:val="15233F"/>
          <w:sz w:val="21"/>
        </w:rPr>
        <w:t xml:space="preserve">Hệ số quy đổi phải </w:t>
      </w:r>
      <w:r>
        <w:rPr>
          <w:b/>
          <w:color w:val="15233F"/>
          <w:sz w:val="21"/>
        </w:rPr>
        <w:t>&gt; 0</w:t>
      </w:r>
      <w:r>
        <w:rPr>
          <w:color w:val="15233F"/>
          <w:sz w:val="21"/>
        </w:rPr>
        <w:t xml:space="preserve"> — hệ số 0 hoặc âm bị chặn ngay khi lưu vật tư.</w:t>
      </w:r>
    </w:p>
    <w:p>
      <w:pPr>
        <w:pStyle w:val="ListBullet"/>
      </w:pPr>
      <w:r>
        <w:rPr>
          <w:b/>
          <w:color w:val="15233F"/>
          <w:sz w:val="21"/>
        </w:rPr>
        <w:t>Không khai trùng</w:t>
      </w:r>
      <w:r>
        <w:rPr>
          <w:color w:val="15233F"/>
          <w:sz w:val="21"/>
        </w:rPr>
        <w:t xml:space="preserve"> một đơn vị hai lần trong cùng bảng.</w:t>
      </w:r>
    </w:p>
    <w:p>
      <w:pPr>
        <w:pStyle w:val="ListBullet"/>
      </w:pPr>
      <w:r>
        <w:rPr>
          <w:b/>
          <w:color w:val="15233F"/>
          <w:sz w:val="21"/>
        </w:rPr>
        <w:t>Không khai chính đơn vị tồn kho</w:t>
      </w:r>
      <w:r>
        <w:rPr>
          <w:color w:val="15233F"/>
          <w:sz w:val="21"/>
        </w:rPr>
        <w:t xml:space="preserve"> — nó luôn = 1 theo định nghĩa, khai lại chỉ tạo mâu thuẫn.</w:t>
      </w:r>
    </w:p>
    <w:p>
      <w:pPr>
        <w:spacing w:before="160"/>
        <w:ind w:left="280"/>
      </w:pPr>
      <w:r>
        <w:rPr>
          <w:b/>
          <w:color w:val="2456C9"/>
          <w:sz w:val="20"/>
        </w:rPr>
        <w:t>Vì sao đơn vị gốc là bất biến</w:t>
      </w:r>
      <w:r>
        <w:br/>
      </w:r>
      <w:r>
        <w:rPr>
          <w:color w:val="15233F"/>
          <w:sz w:val="20"/>
        </w:rPr>
        <w:t xml:space="preserve">Sổ kho chỉ hiểu </w:t>
      </w:r>
      <w:r>
        <w:rPr>
          <w:i/>
          <w:color w:val="15233F"/>
          <w:sz w:val="20"/>
        </w:rPr>
        <w:t>một</w:t>
      </w:r>
      <w:r>
        <w:rPr>
          <w:color w:val="15233F"/>
          <w:sz w:val="20"/>
        </w:rPr>
        <w:t xml:space="preserve"> đơn vị cho mỗi vật tư. Quy đổi là chuyện của lớp nhập liệu (đặt bao nhiêu hộp) và lớp hiển thị — không phải chuyện của sổ. Nhờ vậy tồn kho, FEFO, giá vốn và kiểm kê không bao giờ phải "đoán" đang nói về đơn vị nào. Trường </w:t>
      </w:r>
      <w:r>
        <w:rPr>
          <w:rFonts w:ascii="Consolas" w:hAnsi="Consolas"/>
          <w:color w:val="2456C9"/>
          <w:sz w:val="18"/>
        </w:rPr>
        <w:t>uom_conversion_factor</w:t>
      </w:r>
      <w:r>
        <w:rPr>
          <w:color w:val="15233F"/>
          <w:sz w:val="20"/>
        </w:rPr>
        <w:t xml:space="preserve"> (hệ số mua → dùng) vẫn còn để tương thích ngược, nhưng bảng </w:t>
      </w:r>
      <w:r>
        <w:rPr>
          <w:rFonts w:ascii="Consolas" w:hAnsi="Consolas"/>
          <w:color w:val="2456C9"/>
          <w:sz w:val="18"/>
        </w:rPr>
        <w:t>uom_conversions</w:t>
      </w:r>
      <w:r>
        <w:rPr>
          <w:color w:val="15233F"/>
          <w:sz w:val="20"/>
        </w:rPr>
        <w:t xml:space="preserve"> là cơ chế chính.</w:t>
      </w:r>
    </w:p>
    <w:p>
      <w:r>
        <w:br w:type="page"/>
      </w:r>
    </w:p>
    <w:p>
      <w:pPr>
        <w:pStyle w:val="Heading1"/>
      </w:pPr>
      <w:r>
        <w:rPr>
          <w:color w:val="2456C9"/>
        </w:rPr>
        <w:t>19 · Danh mục Business Rules</w:t>
      </w:r>
    </w:p>
    <w:p>
      <w:r>
        <w:rPr>
          <w:color w:val="15233F"/>
          <w:sz w:val="21"/>
        </w:rPr>
        <w:t xml:space="preserve">Các quy tắc nghiệp vụ được </w:t>
      </w:r>
      <w:r>
        <w:rPr>
          <w:b/>
          <w:color w:val="15233F"/>
          <w:sz w:val="21"/>
        </w:rPr>
        <w:t>mã hóa &amp; enforce trong controller</w:t>
      </w:r>
      <w:r>
        <w:rPr>
          <w:color w:val="15233F"/>
          <w:sz w:val="21"/>
        </w:rPr>
        <w:t xml:space="preserve"> (hoặc DocPerm với các quy tắc về quyền). Mức độ: </w:t>
      </w:r>
      <w:r>
        <w:rPr>
          <w:rFonts w:ascii="Consolas" w:hAnsi="Consolas"/>
          <w:color w:val="2456C9"/>
          <w:sz w:val="19"/>
        </w:rPr>
        <w:t>Chặn</w:t>
      </w:r>
      <w:r>
        <w:rPr>
          <w:color w:val="15233F"/>
          <w:sz w:val="21"/>
        </w:rPr>
        <w:t xml:space="preserve"> ngăn hành động · </w:t>
      </w:r>
      <w:r>
        <w:rPr>
          <w:rFonts w:ascii="Consolas" w:hAnsi="Consolas"/>
          <w:color w:val="2456C9"/>
          <w:sz w:val="19"/>
        </w:rPr>
        <w:t>Điều kiện</w:t>
      </w:r>
      <w:r>
        <w:rPr>
          <w:color w:val="15233F"/>
          <w:sz w:val="21"/>
        </w:rPr>
        <w:t xml:space="preserve"> yêu cầu bổ sung/quyền · </w:t>
      </w:r>
      <w:r>
        <w:rPr>
          <w:rFonts w:ascii="Consolas" w:hAnsi="Consolas"/>
          <w:color w:val="2456C9"/>
          <w:sz w:val="19"/>
        </w:rPr>
        <w:t>Ràng buộc</w:t>
      </w:r>
      <w:r>
        <w:rPr>
          <w:color w:val="15233F"/>
          <w:sz w:val="21"/>
        </w:rPr>
        <w:t xml:space="preserve"> tính toán/toàn vẹn.</w:t>
      </w:r>
    </w:p>
    <w:p>
      <w:pPr>
        <w:pStyle w:val="Heading2"/>
      </w:pPr>
      <w:r>
        <w:rPr>
          <w:color w:val="15233F"/>
        </w:rPr>
        <w:t>Mua hàng &amp; hợp đồng (M1–M2)</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r>
            <w:r>
              <w:rPr>
                <w:b/>
                <w:color w:val="15233F"/>
                <w:sz w:val="18"/>
              </w:rPr>
              <w:t>Mã</w:t>
            </w:r>
          </w:p>
        </w:tc>
        <w:tc>
          <w:tcPr>
            <w:tcW w:type="dxa" w:w="2880"/>
          </w:tcPr>
          <w:p>
            <w:r>
              <w:rPr>
                <w:b/>
              </w:rPr>
            </w:r>
            <w:r>
              <w:rPr>
                <w:b/>
                <w:color w:val="15233F"/>
                <w:sz w:val="18"/>
              </w:rPr>
              <w:t>Mức</w:t>
            </w:r>
          </w:p>
        </w:tc>
        <w:tc>
          <w:tcPr>
            <w:tcW w:type="dxa" w:w="2880"/>
          </w:tcPr>
          <w:p>
            <w:r>
              <w:rPr>
                <w:b/>
              </w:rPr>
            </w:r>
            <w:r>
              <w:rPr>
                <w:b/>
                <w:color w:val="15233F"/>
                <w:sz w:val="18"/>
              </w:rPr>
              <w:t>Phát biểu</w:t>
            </w:r>
          </w:p>
        </w:tc>
      </w:tr>
      <w:tr>
        <w:tc>
          <w:tcPr>
            <w:tcW w:type="dxa" w:w="2880"/>
          </w:tcPr>
          <w:p>
            <w:r/>
            <w:r>
              <w:rPr>
                <w:rFonts w:ascii="Consolas" w:hAnsi="Consolas"/>
                <w:color w:val="2456C9"/>
                <w:sz w:val="16"/>
              </w:rPr>
              <w:t>SC-E-FC-LOCKED</w:t>
            </w:r>
          </w:p>
        </w:tc>
        <w:tc>
          <w:tcPr>
            <w:tcW w:type="dxa" w:w="2880"/>
          </w:tcPr>
          <w:p>
            <w:r/>
            <w:r>
              <w:rPr>
                <w:rFonts w:ascii="Consolas" w:hAnsi="Consolas"/>
                <w:color w:val="2456C9"/>
                <w:sz w:val="16"/>
              </w:rPr>
              <w:t>Chặn</w:t>
            </w:r>
          </w:p>
        </w:tc>
        <w:tc>
          <w:tcPr>
            <w:tcW w:type="dxa" w:w="2880"/>
          </w:tcPr>
          <w:p>
            <w:r/>
            <w:r>
              <w:rPr>
                <w:color w:val="15233F"/>
                <w:sz w:val="18"/>
              </w:rPr>
              <w:t>HĐ khung đã Approved: chặn sửa, chỉ Submit/Reject.</w:t>
            </w:r>
          </w:p>
        </w:tc>
      </w:tr>
      <w:tr>
        <w:tc>
          <w:tcPr>
            <w:tcW w:type="dxa" w:w="2880"/>
          </w:tcPr>
          <w:p>
            <w:r/>
            <w:r>
              <w:rPr>
                <w:rFonts w:ascii="Consolas" w:hAnsi="Consolas"/>
                <w:color w:val="2456C9"/>
                <w:sz w:val="16"/>
              </w:rPr>
              <w:t>SC-E-FC-NOT-APPROVED</w:t>
            </w:r>
          </w:p>
        </w:tc>
        <w:tc>
          <w:tcPr>
            <w:tcW w:type="dxa" w:w="2880"/>
          </w:tcPr>
          <w:p>
            <w:r/>
            <w:r>
              <w:rPr>
                <w:rFonts w:ascii="Consolas" w:hAnsi="Consolas"/>
                <w:color w:val="2456C9"/>
                <w:sz w:val="16"/>
              </w:rPr>
              <w:t>Chặn</w:t>
            </w:r>
          </w:p>
        </w:tc>
        <w:tc>
          <w:tcPr>
            <w:tcW w:type="dxa" w:w="2880"/>
          </w:tcPr>
          <w:p>
            <w:r/>
            <w:r>
              <w:rPr>
                <w:color w:val="15233F"/>
                <w:sz w:val="18"/>
              </w:rPr>
              <w:t>Chưa qua duyệt 3 cấp thì không được Submit.</w:t>
            </w:r>
          </w:p>
        </w:tc>
      </w:tr>
      <w:tr>
        <w:tc>
          <w:tcPr>
            <w:tcW w:type="dxa" w:w="2880"/>
          </w:tcPr>
          <w:p>
            <w:r/>
            <w:r>
              <w:rPr>
                <w:rFonts w:ascii="Consolas" w:hAnsi="Consolas"/>
                <w:color w:val="2456C9"/>
                <w:sz w:val="16"/>
              </w:rPr>
              <w:t>SC-E-FC-STAGE</w:t>
            </w:r>
          </w:p>
        </w:tc>
        <w:tc>
          <w:tcPr>
            <w:tcW w:type="dxa" w:w="2880"/>
          </w:tcPr>
          <w:p>
            <w:r/>
            <w:r>
              <w:rPr>
                <w:rFonts w:ascii="Consolas" w:hAnsi="Consolas"/>
                <w:color w:val="2456C9"/>
                <w:sz w:val="16"/>
              </w:rPr>
              <w:t>Chặn</w:t>
            </w:r>
          </w:p>
        </w:tc>
        <w:tc>
          <w:tcPr>
            <w:tcW w:type="dxa" w:w="2880"/>
          </w:tcPr>
          <w:p>
            <w:r/>
            <w:r>
              <w:rPr>
                <w:color w:val="15233F"/>
                <w:sz w:val="18"/>
              </w:rPr>
              <w:t>Duyệt sai giai đoạn (vd Executive duyệt khi HĐ chưa qua Manager).</w:t>
            </w:r>
          </w:p>
        </w:tc>
      </w:tr>
      <w:tr>
        <w:tc>
          <w:tcPr>
            <w:tcW w:type="dxa" w:w="2880"/>
          </w:tcPr>
          <w:p>
            <w:r/>
            <w:r>
              <w:rPr>
                <w:rFonts w:ascii="Consolas" w:hAnsi="Consolas"/>
                <w:color w:val="2456C9"/>
                <w:sz w:val="16"/>
              </w:rPr>
              <w:t>SC-E-FC-BLACKLIST</w:t>
            </w:r>
          </w:p>
        </w:tc>
        <w:tc>
          <w:tcPr>
            <w:tcW w:type="dxa" w:w="2880"/>
          </w:tcPr>
          <w:p>
            <w:r/>
            <w:r>
              <w:rPr>
                <w:rFonts w:ascii="Consolas" w:hAnsi="Consolas"/>
                <w:color w:val="2456C9"/>
                <w:sz w:val="16"/>
              </w:rPr>
              <w:t>Điều kiện</w:t>
            </w:r>
          </w:p>
        </w:tc>
        <w:tc>
          <w:tcPr>
            <w:tcW w:type="dxa" w:w="2880"/>
          </w:tcPr>
          <w:p>
            <w:r/>
            <w:r>
              <w:rPr>
                <w:color w:val="15233F"/>
                <w:sz w:val="18"/>
              </w:rPr>
              <w:t>NCC blacklist phải có cờ override của Executive.</w:t>
            </w:r>
          </w:p>
        </w:tc>
      </w:tr>
      <w:tr>
        <w:tc>
          <w:tcPr>
            <w:tcW w:type="dxa" w:w="2880"/>
          </w:tcPr>
          <w:p>
            <w:r/>
            <w:r>
              <w:rPr>
                <w:rFonts w:ascii="Consolas" w:hAnsi="Consolas"/>
                <w:color w:val="2456C9"/>
                <w:sz w:val="16"/>
              </w:rPr>
              <w:t>SC-E-FC-BULK-ROLE</w:t>
            </w:r>
            <w:r>
              <w:rPr>
                <w:color w:val="15233F"/>
                <w:sz w:val="18"/>
              </w:rPr>
              <w:t xml:space="preserve"> </w:t>
            </w:r>
            <w:r>
              <w:rPr>
                <w:rFonts w:ascii="Consolas" w:hAnsi="Consolas"/>
                <w:color w:val="2456C9"/>
                <w:sz w:val="16"/>
              </w:rPr>
              <w:t>v1.1</w:t>
            </w:r>
          </w:p>
        </w:tc>
        <w:tc>
          <w:tcPr>
            <w:tcW w:type="dxa" w:w="2880"/>
          </w:tcPr>
          <w:p>
            <w:r/>
            <w:r>
              <w:rPr>
                <w:rFonts w:ascii="Consolas" w:hAnsi="Consolas"/>
                <w:color w:val="2456C9"/>
                <w:sz w:val="16"/>
              </w:rPr>
              <w:t>Điều kiện</w:t>
            </w:r>
          </w:p>
        </w:tc>
        <w:tc>
          <w:tcPr>
            <w:tcW w:type="dxa" w:w="2880"/>
          </w:tcPr>
          <w:p>
            <w:r/>
            <w:r>
              <w:rPr>
                <w:color w:val="15233F"/>
                <w:sz w:val="18"/>
              </w:rPr>
              <w:t>Chỉ SupplyCore Manager / System Manager được duyệt &amp; submit HĐ khung hàng loạt.</w:t>
            </w:r>
          </w:p>
        </w:tc>
      </w:tr>
      <w:tr>
        <w:tc>
          <w:tcPr>
            <w:tcW w:type="dxa" w:w="2880"/>
          </w:tcPr>
          <w:p>
            <w:r/>
            <w:r>
              <w:rPr>
                <w:rFonts w:ascii="Consolas" w:hAnsi="Consolas"/>
                <w:color w:val="2456C9"/>
                <w:sz w:val="16"/>
              </w:rPr>
              <w:t>SC-E002 FC_EXCEEDED</w:t>
            </w:r>
          </w:p>
        </w:tc>
        <w:tc>
          <w:tcPr>
            <w:tcW w:type="dxa" w:w="2880"/>
          </w:tcPr>
          <w:p>
            <w:r/>
            <w:r>
              <w:rPr>
                <w:rFonts w:ascii="Consolas" w:hAnsi="Consolas"/>
                <w:color w:val="2456C9"/>
                <w:sz w:val="16"/>
              </w:rPr>
              <w:t>Chặn</w:t>
            </w:r>
          </w:p>
        </w:tc>
        <w:tc>
          <w:tcPr>
            <w:tcW w:type="dxa" w:w="2880"/>
          </w:tcPr>
          <w:p>
            <w:r/>
            <w:r>
              <w:rPr>
                <w:color w:val="15233F"/>
                <w:sz w:val="18"/>
              </w:rPr>
              <w:t>Lệnh gọi hàng không vượt hạn mức SL/giá trị còn lại của HĐ.</w:t>
            </w:r>
          </w:p>
        </w:tc>
      </w:tr>
      <w:tr>
        <w:tc>
          <w:tcPr>
            <w:tcW w:type="dxa" w:w="2880"/>
          </w:tcPr>
          <w:p>
            <w:r/>
            <w:r>
              <w:rPr>
                <w:rFonts w:ascii="Consolas" w:hAnsi="Consolas"/>
                <w:color w:val="2456C9"/>
                <w:sz w:val="16"/>
              </w:rPr>
              <w:t>QA-BUG-M1-02</w:t>
            </w:r>
          </w:p>
        </w:tc>
        <w:tc>
          <w:tcPr>
            <w:tcW w:type="dxa" w:w="2880"/>
          </w:tcPr>
          <w:p>
            <w:r/>
            <w:r>
              <w:rPr>
                <w:rFonts w:ascii="Consolas" w:hAnsi="Consolas"/>
                <w:color w:val="2456C9"/>
                <w:sz w:val="16"/>
              </w:rPr>
              <w:t>Ràng buộc</w:t>
            </w:r>
          </w:p>
        </w:tc>
        <w:tc>
          <w:tcPr>
            <w:tcW w:type="dxa" w:w="2880"/>
          </w:tcPr>
          <w:p>
            <w:r/>
            <w:r>
              <w:rPr>
                <w:color w:val="15233F"/>
                <w:sz w:val="18"/>
              </w:rPr>
              <w:t>Hạn mức ≤ 0 → HĐ Exhausted, không tạo PO mới.</w:t>
            </w:r>
          </w:p>
        </w:tc>
      </w:tr>
      <w:tr>
        <w:tc>
          <w:tcPr>
            <w:tcW w:type="dxa" w:w="2880"/>
          </w:tcPr>
          <w:p>
            <w:r/>
            <w:r>
              <w:rPr>
                <w:rFonts w:ascii="Consolas" w:hAnsi="Consolas"/>
                <w:color w:val="2456C9"/>
                <w:sz w:val="16"/>
              </w:rPr>
              <w:t>SC-E-BUDGET-EXCEEDED</w:t>
            </w:r>
          </w:p>
        </w:tc>
        <w:tc>
          <w:tcPr>
            <w:tcW w:type="dxa" w:w="2880"/>
          </w:tcPr>
          <w:p>
            <w:r/>
            <w:r>
              <w:rPr>
                <w:rFonts w:ascii="Consolas" w:hAnsi="Consolas"/>
                <w:color w:val="2456C9"/>
                <w:sz w:val="16"/>
              </w:rPr>
              <w:t>Chặn</w:t>
            </w:r>
          </w:p>
        </w:tc>
        <w:tc>
          <w:tcPr>
            <w:tcW w:type="dxa" w:w="2880"/>
          </w:tcPr>
          <w:p>
            <w:r/>
            <w:r>
              <w:rPr>
                <w:color w:val="15233F"/>
                <w:sz w:val="18"/>
              </w:rPr>
              <w:t>Kế hoạch mua vượt ngân sách chưa xác nhận → chặn Submit.</w:t>
            </w:r>
          </w:p>
        </w:tc>
      </w:tr>
      <w:tr>
        <w:tc>
          <w:tcPr>
            <w:tcW w:type="dxa" w:w="2880"/>
          </w:tcPr>
          <w:p>
            <w:r/>
            <w:r>
              <w:rPr>
                <w:rFonts w:ascii="Consolas" w:hAnsi="Consolas"/>
                <w:color w:val="2456C9"/>
                <w:sz w:val="16"/>
              </w:rPr>
              <w:t>SC-E-MR-PO-ROW-LOSS</w:t>
            </w:r>
          </w:p>
        </w:tc>
        <w:tc>
          <w:tcPr>
            <w:tcW w:type="dxa" w:w="2880"/>
          </w:tcPr>
          <w:p>
            <w:r/>
            <w:r>
              <w:rPr>
                <w:rFonts w:ascii="Consolas" w:hAnsi="Consolas"/>
                <w:color w:val="2456C9"/>
                <w:sz w:val="16"/>
              </w:rPr>
              <w:t>Ràng buộc</w:t>
            </w:r>
          </w:p>
        </w:tc>
        <w:tc>
          <w:tcPr>
            <w:tcW w:type="dxa" w:w="2880"/>
          </w:tcPr>
          <w:p>
            <w:r/>
            <w:r>
              <w:rPr>
                <w:color w:val="15233F"/>
                <w:sz w:val="18"/>
              </w:rPr>
              <w:t>Toàn vẹn: dòng gom + dòng chưa khớp phải bằng tổng dòng MR.</w:t>
            </w:r>
          </w:p>
        </w:tc>
      </w:tr>
    </w:tbl>
    <w:p/>
    <w:p>
      <w:pPr>
        <w:pStyle w:val="Heading2"/>
      </w:pPr>
      <w:r>
        <w:rPr>
          <w:color w:val="15233F"/>
        </w:rPr>
        <w:t>Kho, lô &amp; chuyển kho (M4–M6, M9)</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r>
            <w:r>
              <w:rPr>
                <w:b/>
                <w:color w:val="15233F"/>
                <w:sz w:val="18"/>
              </w:rPr>
              <w:t>Mã</w:t>
            </w:r>
          </w:p>
        </w:tc>
        <w:tc>
          <w:tcPr>
            <w:tcW w:type="dxa" w:w="2880"/>
          </w:tcPr>
          <w:p>
            <w:r>
              <w:rPr>
                <w:b/>
              </w:rPr>
            </w:r>
            <w:r>
              <w:rPr>
                <w:b/>
                <w:color w:val="15233F"/>
                <w:sz w:val="18"/>
              </w:rPr>
              <w:t>Mức</w:t>
            </w:r>
          </w:p>
        </w:tc>
        <w:tc>
          <w:tcPr>
            <w:tcW w:type="dxa" w:w="2880"/>
          </w:tcPr>
          <w:p>
            <w:r>
              <w:rPr>
                <w:b/>
              </w:rPr>
            </w:r>
            <w:r>
              <w:rPr>
                <w:b/>
                <w:color w:val="15233F"/>
                <w:sz w:val="18"/>
              </w:rPr>
              <w:t>Phát biểu</w:t>
            </w:r>
          </w:p>
        </w:tc>
      </w:tr>
      <w:tr>
        <w:tc>
          <w:tcPr>
            <w:tcW w:type="dxa" w:w="2880"/>
          </w:tcPr>
          <w:p>
            <w:r/>
            <w:r>
              <w:rPr>
                <w:rFonts w:ascii="Consolas" w:hAnsi="Consolas"/>
                <w:color w:val="2456C9"/>
                <w:sz w:val="16"/>
              </w:rPr>
              <w:t>SC-E001 FEFO_OVERRIDE</w:t>
            </w:r>
          </w:p>
        </w:tc>
        <w:tc>
          <w:tcPr>
            <w:tcW w:type="dxa" w:w="2880"/>
          </w:tcPr>
          <w:p>
            <w:r/>
            <w:r>
              <w:rPr>
                <w:rFonts w:ascii="Consolas" w:hAnsi="Consolas"/>
                <w:color w:val="2456C9"/>
                <w:sz w:val="16"/>
              </w:rPr>
              <w:t>Điều kiện</w:t>
            </w:r>
          </w:p>
        </w:tc>
        <w:tc>
          <w:tcPr>
            <w:tcW w:type="dxa" w:w="2880"/>
          </w:tcPr>
          <w:p>
            <w:r/>
            <w:r>
              <w:rPr>
                <w:color w:val="15233F"/>
                <w:sz w:val="18"/>
              </w:rPr>
              <w:t>Xuất sai FEFO ở strict mode phải tick Override + lý do + quyền Manager.</w:t>
            </w:r>
          </w:p>
        </w:tc>
      </w:tr>
      <w:tr>
        <w:tc>
          <w:tcPr>
            <w:tcW w:type="dxa" w:w="2880"/>
          </w:tcPr>
          <w:p>
            <w:r/>
            <w:r>
              <w:rPr>
                <w:rFonts w:ascii="Consolas" w:hAnsi="Consolas"/>
                <w:color w:val="2456C9"/>
                <w:sz w:val="16"/>
              </w:rPr>
              <w:t>SC-E003 EXPIRY_TOO_CLOSE</w:t>
            </w:r>
          </w:p>
        </w:tc>
        <w:tc>
          <w:tcPr>
            <w:tcW w:type="dxa" w:w="2880"/>
          </w:tcPr>
          <w:p>
            <w:r/>
            <w:r>
              <w:rPr>
                <w:rFonts w:ascii="Consolas" w:hAnsi="Consolas"/>
                <w:color w:val="2456C9"/>
                <w:sz w:val="16"/>
              </w:rPr>
              <w:t>Chặn</w:t>
            </w:r>
          </w:p>
        </w:tc>
        <w:tc>
          <w:tcPr>
            <w:tcW w:type="dxa" w:w="2880"/>
          </w:tcPr>
          <w:p>
            <w:r/>
            <w:r>
              <w:rPr>
                <w:color w:val="15233F"/>
                <w:sz w:val="18"/>
              </w:rPr>
              <w:t>Không xuất lô đã hết hạn.</w:t>
            </w:r>
          </w:p>
        </w:tc>
      </w:tr>
      <w:tr>
        <w:tc>
          <w:tcPr>
            <w:tcW w:type="dxa" w:w="2880"/>
          </w:tcPr>
          <w:p>
            <w:r/>
            <w:r>
              <w:rPr>
                <w:rFonts w:ascii="Consolas" w:hAnsi="Consolas"/>
                <w:color w:val="2456C9"/>
                <w:sz w:val="16"/>
              </w:rPr>
              <w:t>SC-E008 BATCH_RECALLED</w:t>
            </w:r>
          </w:p>
        </w:tc>
        <w:tc>
          <w:tcPr>
            <w:tcW w:type="dxa" w:w="2880"/>
          </w:tcPr>
          <w:p>
            <w:r/>
            <w:r>
              <w:rPr>
                <w:rFonts w:ascii="Consolas" w:hAnsi="Consolas"/>
                <w:color w:val="2456C9"/>
                <w:sz w:val="16"/>
              </w:rPr>
              <w:t>Chặn</w:t>
            </w:r>
          </w:p>
        </w:tc>
        <w:tc>
          <w:tcPr>
            <w:tcW w:type="dxa" w:w="2880"/>
          </w:tcPr>
          <w:p>
            <w:r/>
            <w:r>
              <w:rPr>
                <w:color w:val="15233F"/>
                <w:sz w:val="18"/>
              </w:rPr>
              <w:t>Lô bị block/thu hồi không được xuất.</w:t>
            </w:r>
          </w:p>
        </w:tc>
      </w:tr>
      <w:tr>
        <w:tc>
          <w:tcPr>
            <w:tcW w:type="dxa" w:w="2880"/>
          </w:tcPr>
          <w:p>
            <w:r/>
            <w:r>
              <w:rPr>
                <w:rFonts w:ascii="Consolas" w:hAnsi="Consolas"/>
                <w:color w:val="2456C9"/>
                <w:sz w:val="16"/>
              </w:rPr>
              <w:t>SC-E010 NEGATIVE_STOCK</w:t>
            </w:r>
          </w:p>
        </w:tc>
        <w:tc>
          <w:tcPr>
            <w:tcW w:type="dxa" w:w="2880"/>
          </w:tcPr>
          <w:p>
            <w:r/>
            <w:r>
              <w:rPr>
                <w:rFonts w:ascii="Consolas" w:hAnsi="Consolas"/>
                <w:color w:val="2456C9"/>
                <w:sz w:val="16"/>
              </w:rPr>
              <w:t>Chặn</w:t>
            </w:r>
          </w:p>
        </w:tc>
        <w:tc>
          <w:tcPr>
            <w:tcW w:type="dxa" w:w="2880"/>
          </w:tcPr>
          <w:p>
            <w:r/>
            <w:r>
              <w:rPr>
                <w:color w:val="15233F"/>
                <w:sz w:val="18"/>
              </w:rPr>
              <w:t>Không làm tồn khả dụng âm.</w:t>
            </w:r>
          </w:p>
        </w:tc>
      </w:tr>
      <w:tr>
        <w:tc>
          <w:tcPr>
            <w:tcW w:type="dxa" w:w="2880"/>
          </w:tcPr>
          <w:p>
            <w:r/>
            <w:r>
              <w:rPr>
                <w:rFonts w:ascii="Consolas" w:hAnsi="Consolas"/>
                <w:color w:val="2456C9"/>
                <w:sz w:val="16"/>
              </w:rPr>
              <w:t>SC-E024 SAME_WAREHOUSE</w:t>
            </w:r>
          </w:p>
        </w:tc>
        <w:tc>
          <w:tcPr>
            <w:tcW w:type="dxa" w:w="2880"/>
          </w:tcPr>
          <w:p>
            <w:r/>
            <w:r>
              <w:rPr>
                <w:rFonts w:ascii="Consolas" w:hAnsi="Consolas"/>
                <w:color w:val="2456C9"/>
                <w:sz w:val="16"/>
              </w:rPr>
              <w:t>Chặn</w:t>
            </w:r>
          </w:p>
        </w:tc>
        <w:tc>
          <w:tcPr>
            <w:tcW w:type="dxa" w:w="2880"/>
          </w:tcPr>
          <w:p>
            <w:r/>
            <w:r>
              <w:rPr>
                <w:color w:val="15233F"/>
                <w:sz w:val="18"/>
              </w:rPr>
              <w:t>Kho nguồn phải khác kho đích.</w:t>
            </w:r>
          </w:p>
        </w:tc>
      </w:tr>
      <w:tr>
        <w:tc>
          <w:tcPr>
            <w:tcW w:type="dxa" w:w="2880"/>
          </w:tcPr>
          <w:p>
            <w:r/>
            <w:r>
              <w:rPr>
                <w:rFonts w:ascii="Consolas" w:hAnsi="Consolas"/>
                <w:color w:val="2456C9"/>
                <w:sz w:val="16"/>
              </w:rPr>
              <w:t>SC-E-TRANSFER-INSUFFICIENT</w:t>
            </w:r>
          </w:p>
        </w:tc>
        <w:tc>
          <w:tcPr>
            <w:tcW w:type="dxa" w:w="2880"/>
          </w:tcPr>
          <w:p>
            <w:r/>
            <w:r>
              <w:rPr>
                <w:rFonts w:ascii="Consolas" w:hAnsi="Consolas"/>
                <w:color w:val="2456C9"/>
                <w:sz w:val="16"/>
              </w:rPr>
              <w:t>Chặn</w:t>
            </w:r>
          </w:p>
        </w:tc>
        <w:tc>
          <w:tcPr>
            <w:tcW w:type="dxa" w:w="2880"/>
          </w:tcPr>
          <w:p>
            <w:r/>
            <w:r>
              <w:rPr>
                <w:color w:val="15233F"/>
                <w:sz w:val="18"/>
              </w:rPr>
              <w:t>Số duyệt chuyển không vượt tồn nguồn.</w:t>
            </w:r>
          </w:p>
        </w:tc>
      </w:tr>
      <w:tr>
        <w:tc>
          <w:tcPr>
            <w:tcW w:type="dxa" w:w="2880"/>
          </w:tcPr>
          <w:p>
            <w:r/>
            <w:r>
              <w:rPr>
                <w:rFonts w:ascii="Consolas" w:hAnsi="Consolas"/>
                <w:color w:val="2456C9"/>
                <w:sz w:val="16"/>
              </w:rPr>
              <w:t>SC-E-TRANSFER-MANAGER-REQUIRED</w:t>
            </w:r>
          </w:p>
        </w:tc>
        <w:tc>
          <w:tcPr>
            <w:tcW w:type="dxa" w:w="2880"/>
          </w:tcPr>
          <w:p>
            <w:r/>
            <w:r>
              <w:rPr>
                <w:rFonts w:ascii="Consolas" w:hAnsi="Consolas"/>
                <w:color w:val="2456C9"/>
                <w:sz w:val="16"/>
              </w:rPr>
              <w:t>Điều kiện</w:t>
            </w:r>
          </w:p>
        </w:tc>
        <w:tc>
          <w:tcPr>
            <w:tcW w:type="dxa" w:w="2880"/>
          </w:tcPr>
          <w:p>
            <w:r/>
            <w:r>
              <w:rPr>
                <w:color w:val="15233F"/>
                <w:sz w:val="18"/>
              </w:rPr>
              <w:t>Chuyển cross-tier cần Manager duyệt.</w:t>
            </w:r>
          </w:p>
        </w:tc>
      </w:tr>
      <w:tr>
        <w:tc>
          <w:tcPr>
            <w:tcW w:type="dxa" w:w="2880"/>
          </w:tcPr>
          <w:p>
            <w:r/>
            <w:r>
              <w:rPr>
                <w:rFonts w:ascii="Consolas" w:hAnsi="Consolas"/>
                <w:color w:val="2456C9"/>
                <w:sz w:val="16"/>
              </w:rPr>
              <w:t>SC-E-ICS-WITNESS-REQUIRED</w:t>
            </w:r>
          </w:p>
        </w:tc>
        <w:tc>
          <w:tcPr>
            <w:tcW w:type="dxa" w:w="2880"/>
          </w:tcPr>
          <w:p>
            <w:r/>
            <w:r>
              <w:rPr>
                <w:rFonts w:ascii="Consolas" w:hAnsi="Consolas"/>
                <w:color w:val="2456C9"/>
                <w:sz w:val="16"/>
              </w:rPr>
              <w:t>Điều kiện</w:t>
            </w:r>
          </w:p>
        </w:tc>
        <w:tc>
          <w:tcPr>
            <w:tcW w:type="dxa" w:w="2880"/>
          </w:tcPr>
          <w:p>
            <w:r/>
            <w:r>
              <w:rPr>
                <w:color w:val="15233F"/>
                <w:sz w:val="18"/>
              </w:rPr>
              <w:t>Đếm kiểm kê lần 3 phải có Manager chứng kiến.</w:t>
            </w:r>
          </w:p>
        </w:tc>
      </w:tr>
      <w:tr>
        <w:tc>
          <w:tcPr>
            <w:tcW w:type="dxa" w:w="2880"/>
          </w:tcPr>
          <w:p>
            <w:r/>
            <w:r>
              <w:rPr>
                <w:rFonts w:ascii="Consolas" w:hAnsi="Consolas"/>
                <w:color w:val="2456C9"/>
                <w:sz w:val="16"/>
              </w:rPr>
              <w:t>SC-E-SR-INVESTIGATION-REQUIRED</w:t>
            </w:r>
          </w:p>
        </w:tc>
        <w:tc>
          <w:tcPr>
            <w:tcW w:type="dxa" w:w="2880"/>
          </w:tcPr>
          <w:p>
            <w:r/>
            <w:r>
              <w:rPr>
                <w:rFonts w:ascii="Consolas" w:hAnsi="Consolas"/>
                <w:color w:val="2456C9"/>
                <w:sz w:val="16"/>
              </w:rPr>
              <w:t>Điều kiện</w:t>
            </w:r>
          </w:p>
        </w:tc>
        <w:tc>
          <w:tcPr>
            <w:tcW w:type="dxa" w:w="2880"/>
          </w:tcPr>
          <w:p>
            <w:r/>
            <w:r>
              <w:rPr>
                <w:color w:val="15233F"/>
                <w:sz w:val="18"/>
              </w:rPr>
              <w:t>Lệch giá trị lớn phải điền ghi chú điều tra.</w:t>
            </w:r>
          </w:p>
        </w:tc>
      </w:tr>
      <w:tr>
        <w:tc>
          <w:tcPr>
            <w:tcW w:type="dxa" w:w="2880"/>
          </w:tcPr>
          <w:p>
            <w:r/>
            <w:r>
              <w:rPr>
                <w:rFonts w:ascii="Consolas" w:hAnsi="Consolas"/>
                <w:color w:val="2456C9"/>
                <w:sz w:val="16"/>
              </w:rPr>
              <w:t>SC-E025</w:t>
            </w:r>
          </w:p>
        </w:tc>
        <w:tc>
          <w:tcPr>
            <w:tcW w:type="dxa" w:w="2880"/>
          </w:tcPr>
          <w:p>
            <w:r/>
            <w:r>
              <w:rPr>
                <w:rFonts w:ascii="Consolas" w:hAnsi="Consolas"/>
                <w:color w:val="2456C9"/>
                <w:sz w:val="16"/>
              </w:rPr>
              <w:t>Ràng buộc</w:t>
            </w:r>
          </w:p>
        </w:tc>
        <w:tc>
          <w:tcPr>
            <w:tcW w:type="dxa" w:w="2880"/>
          </w:tcPr>
          <w:p>
            <w:r/>
            <w:r>
              <w:rPr>
                <w:color w:val="15233F"/>
                <w:sz w:val="18"/>
              </w:rPr>
              <w:t>Chống can thiệp số tổng hợp phiếu kiểm kê (ghi đè + log).</w:t>
            </w:r>
          </w:p>
        </w:tc>
      </w:tr>
      <w:tr>
        <w:tc>
          <w:tcPr>
            <w:tcW w:type="dxa" w:w="2880"/>
          </w:tcPr>
          <w:p>
            <w:r/>
            <w:r>
              <w:rPr>
                <w:rFonts w:ascii="Consolas" w:hAnsi="Consolas"/>
                <w:color w:val="2456C9"/>
                <w:sz w:val="16"/>
              </w:rPr>
              <w:t>SC-E016</w:t>
            </w:r>
          </w:p>
        </w:tc>
        <w:tc>
          <w:tcPr>
            <w:tcW w:type="dxa" w:w="2880"/>
          </w:tcPr>
          <w:p>
            <w:r/>
            <w:r>
              <w:rPr>
                <w:rFonts w:ascii="Consolas" w:hAnsi="Consolas"/>
                <w:color w:val="2456C9"/>
                <w:sz w:val="16"/>
              </w:rPr>
              <w:t>Điều kiện</w:t>
            </w:r>
          </w:p>
        </w:tc>
        <w:tc>
          <w:tcPr>
            <w:tcW w:type="dxa" w:w="2880"/>
          </w:tcPr>
          <w:p>
            <w:r/>
            <w:r>
              <w:rPr>
                <w:color w:val="15233F"/>
                <w:sz w:val="18"/>
              </w:rPr>
              <w:t>Tiêu hủy hàng thu hồi phải đủ audit (lý do + người chứng kiến + ngày).</w:t>
            </w:r>
          </w:p>
        </w:tc>
      </w:tr>
    </w:tbl>
    <w:p/>
    <w:p>
      <w:pPr>
        <w:pStyle w:val="Heading2"/>
      </w:pPr>
      <w:r>
        <w:rPr>
          <w:color w:val="15233F"/>
        </w:rPr>
        <w:t>Soạn hàng &amp; giao hàng (M7 — quét xác nhận) v1.1</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r>
            <w:r>
              <w:rPr>
                <w:b/>
                <w:color w:val="15233F"/>
                <w:sz w:val="18"/>
              </w:rPr>
              <w:t>Mã</w:t>
            </w:r>
          </w:p>
        </w:tc>
        <w:tc>
          <w:tcPr>
            <w:tcW w:type="dxa" w:w="2880"/>
          </w:tcPr>
          <w:p>
            <w:r>
              <w:rPr>
                <w:b/>
              </w:rPr>
            </w:r>
            <w:r>
              <w:rPr>
                <w:b/>
                <w:color w:val="15233F"/>
                <w:sz w:val="18"/>
              </w:rPr>
              <w:t>Mức</w:t>
            </w:r>
          </w:p>
        </w:tc>
        <w:tc>
          <w:tcPr>
            <w:tcW w:type="dxa" w:w="2880"/>
          </w:tcPr>
          <w:p>
            <w:r>
              <w:rPr>
                <w:b/>
              </w:rPr>
            </w:r>
            <w:r>
              <w:rPr>
                <w:b/>
                <w:color w:val="15233F"/>
                <w:sz w:val="18"/>
              </w:rPr>
              <w:t>Phát biểu</w:t>
            </w:r>
          </w:p>
        </w:tc>
      </w:tr>
      <w:tr>
        <w:tc>
          <w:tcPr>
            <w:tcW w:type="dxa" w:w="2880"/>
          </w:tcPr>
          <w:p>
            <w:r/>
            <w:r>
              <w:rPr>
                <w:rFonts w:ascii="Consolas" w:hAnsi="Consolas"/>
                <w:color w:val="2456C9"/>
                <w:sz w:val="16"/>
              </w:rPr>
              <w:t>SC-E-DN-NOT-SCANNED</w:t>
            </w:r>
          </w:p>
        </w:tc>
        <w:tc>
          <w:tcPr>
            <w:tcW w:type="dxa" w:w="2880"/>
          </w:tcPr>
          <w:p>
            <w:r/>
            <w:r>
              <w:rPr>
                <w:rFonts w:ascii="Consolas" w:hAnsi="Consolas"/>
                <w:color w:val="2456C9"/>
                <w:sz w:val="16"/>
              </w:rPr>
              <w:t>Chặn</w:t>
            </w:r>
          </w:p>
        </w:tc>
        <w:tc>
          <w:tcPr>
            <w:tcW w:type="dxa" w:w="2880"/>
          </w:tcPr>
          <w:p>
            <w:r/>
            <w:r>
              <w:rPr>
                <w:color w:val="15233F"/>
                <w:sz w:val="18"/>
              </w:rPr>
              <w:t>Phiếu giao cần soạn hàng chỉ submit khi mọi dòng đã quét xác nhận.</w:t>
            </w:r>
          </w:p>
        </w:tc>
      </w:tr>
      <w:tr>
        <w:tc>
          <w:tcPr>
            <w:tcW w:type="dxa" w:w="2880"/>
          </w:tcPr>
          <w:p>
            <w:r/>
            <w:r>
              <w:rPr>
                <w:rFonts w:ascii="Consolas" w:hAnsi="Consolas"/>
                <w:color w:val="2456C9"/>
                <w:sz w:val="16"/>
              </w:rPr>
              <w:t>SC-E-DN-CANCEL-REASON</w:t>
            </w:r>
          </w:p>
        </w:tc>
        <w:tc>
          <w:tcPr>
            <w:tcW w:type="dxa" w:w="2880"/>
          </w:tcPr>
          <w:p>
            <w:r/>
            <w:r>
              <w:rPr>
                <w:rFonts w:ascii="Consolas" w:hAnsi="Consolas"/>
                <w:color w:val="2456C9"/>
                <w:sz w:val="16"/>
              </w:rPr>
              <w:t>Chặn</w:t>
            </w:r>
          </w:p>
        </w:tc>
        <w:tc>
          <w:tcPr>
            <w:tcW w:type="dxa" w:w="2880"/>
          </w:tcPr>
          <w:p>
            <w:r/>
            <w:r>
              <w:rPr>
                <w:color w:val="15233F"/>
                <w:sz w:val="18"/>
              </w:rPr>
              <w:t>Hủy phiếu giao bắt buộc nhập lý do (lưu vào phiếu).</w:t>
            </w:r>
          </w:p>
        </w:tc>
      </w:tr>
      <w:tr>
        <w:tc>
          <w:tcPr>
            <w:tcW w:type="dxa" w:w="2880"/>
          </w:tcPr>
          <w:p>
            <w:r/>
            <w:r>
              <w:rPr>
                <w:rFonts w:ascii="Consolas" w:hAnsi="Consolas"/>
                <w:color w:val="2456C9"/>
                <w:sz w:val="16"/>
              </w:rPr>
              <w:t>SC-E-PICK-BATCH</w:t>
            </w:r>
          </w:p>
        </w:tc>
        <w:tc>
          <w:tcPr>
            <w:tcW w:type="dxa" w:w="2880"/>
          </w:tcPr>
          <w:p>
            <w:r/>
            <w:r>
              <w:rPr>
                <w:rFonts w:ascii="Consolas" w:hAnsi="Consolas"/>
                <w:color w:val="2456C9"/>
                <w:sz w:val="16"/>
              </w:rPr>
              <w:t>Chặn</w:t>
            </w:r>
          </w:p>
        </w:tc>
        <w:tc>
          <w:tcPr>
            <w:tcW w:type="dxa" w:w="2880"/>
          </w:tcPr>
          <w:p>
            <w:r/>
            <w:r>
              <w:rPr>
                <w:color w:val="15233F"/>
                <w:sz w:val="18"/>
              </w:rPr>
              <w:t>Không nhận dạng được lô từ mã/barcode đã quét.</w:t>
            </w:r>
          </w:p>
        </w:tc>
      </w:tr>
      <w:tr>
        <w:tc>
          <w:tcPr>
            <w:tcW w:type="dxa" w:w="2880"/>
          </w:tcPr>
          <w:p>
            <w:r/>
            <w:r>
              <w:rPr>
                <w:rFonts w:ascii="Consolas" w:hAnsi="Consolas"/>
                <w:color w:val="2456C9"/>
                <w:sz w:val="16"/>
              </w:rPr>
              <w:t>SC-E-PICK-ITEM</w:t>
            </w:r>
          </w:p>
        </w:tc>
        <w:tc>
          <w:tcPr>
            <w:tcW w:type="dxa" w:w="2880"/>
          </w:tcPr>
          <w:p>
            <w:r/>
            <w:r>
              <w:rPr>
                <w:rFonts w:ascii="Consolas" w:hAnsi="Consolas"/>
                <w:color w:val="2456C9"/>
                <w:sz w:val="16"/>
              </w:rPr>
              <w:t>Chặn</w:t>
            </w:r>
          </w:p>
        </w:tc>
        <w:tc>
          <w:tcPr>
            <w:tcW w:type="dxa" w:w="2880"/>
          </w:tcPr>
          <w:p>
            <w:r/>
            <w:r>
              <w:rPr>
                <w:color w:val="15233F"/>
                <w:sz w:val="18"/>
              </w:rPr>
              <w:t>Lô đã quét thuộc vật tư khác với dòng trên phiếu.</w:t>
            </w:r>
          </w:p>
        </w:tc>
      </w:tr>
      <w:tr>
        <w:tc>
          <w:tcPr>
            <w:tcW w:type="dxa" w:w="2880"/>
          </w:tcPr>
          <w:p>
            <w:r/>
            <w:r>
              <w:rPr>
                <w:rFonts w:ascii="Consolas" w:hAnsi="Consolas"/>
                <w:color w:val="2456C9"/>
                <w:sz w:val="16"/>
              </w:rPr>
              <w:t>SC-E-PICK-BLOCKED</w:t>
            </w:r>
          </w:p>
        </w:tc>
        <w:tc>
          <w:tcPr>
            <w:tcW w:type="dxa" w:w="2880"/>
          </w:tcPr>
          <w:p>
            <w:r/>
            <w:r>
              <w:rPr>
                <w:rFonts w:ascii="Consolas" w:hAnsi="Consolas"/>
                <w:color w:val="2456C9"/>
                <w:sz w:val="16"/>
              </w:rPr>
              <w:t>Chặn</w:t>
            </w:r>
          </w:p>
        </w:tc>
        <w:tc>
          <w:tcPr>
            <w:tcW w:type="dxa" w:w="2880"/>
          </w:tcPr>
          <w:p>
            <w:r/>
            <w:r>
              <w:rPr>
                <w:color w:val="15233F"/>
                <w:sz w:val="18"/>
              </w:rPr>
              <w:t>Lô đang bị khóa (thu hồi hoặc lý do khác).</w:t>
            </w:r>
          </w:p>
        </w:tc>
      </w:tr>
      <w:tr>
        <w:tc>
          <w:tcPr>
            <w:tcW w:type="dxa" w:w="2880"/>
          </w:tcPr>
          <w:p>
            <w:r/>
            <w:r>
              <w:rPr>
                <w:rFonts w:ascii="Consolas" w:hAnsi="Consolas"/>
                <w:color w:val="2456C9"/>
                <w:sz w:val="16"/>
              </w:rPr>
              <w:t>SC-E-PICK-QC</w:t>
            </w:r>
          </w:p>
        </w:tc>
        <w:tc>
          <w:tcPr>
            <w:tcW w:type="dxa" w:w="2880"/>
          </w:tcPr>
          <w:p>
            <w:r/>
            <w:r>
              <w:rPr>
                <w:rFonts w:ascii="Consolas" w:hAnsi="Consolas"/>
                <w:color w:val="2456C9"/>
                <w:sz w:val="16"/>
              </w:rPr>
              <w:t>Chặn</w:t>
            </w:r>
          </w:p>
        </w:tc>
        <w:tc>
          <w:tcPr>
            <w:tcW w:type="dxa" w:w="2880"/>
          </w:tcPr>
          <w:p>
            <w:r/>
            <w:r>
              <w:rPr>
                <w:color w:val="15233F"/>
                <w:sz w:val="18"/>
              </w:rPr>
              <w:t>Lô chưa đạt QC (Pending/Rejected).</w:t>
            </w:r>
          </w:p>
        </w:tc>
      </w:tr>
      <w:tr>
        <w:tc>
          <w:tcPr>
            <w:tcW w:type="dxa" w:w="2880"/>
          </w:tcPr>
          <w:p>
            <w:r/>
            <w:r>
              <w:rPr>
                <w:rFonts w:ascii="Consolas" w:hAnsi="Consolas"/>
                <w:color w:val="2456C9"/>
                <w:sz w:val="16"/>
              </w:rPr>
              <w:t>SC-E-PICK-EXPIRED</w:t>
            </w:r>
          </w:p>
        </w:tc>
        <w:tc>
          <w:tcPr>
            <w:tcW w:type="dxa" w:w="2880"/>
          </w:tcPr>
          <w:p>
            <w:r/>
            <w:r>
              <w:rPr>
                <w:rFonts w:ascii="Consolas" w:hAnsi="Consolas"/>
                <w:color w:val="2456C9"/>
                <w:sz w:val="16"/>
              </w:rPr>
              <w:t>Chặn</w:t>
            </w:r>
          </w:p>
        </w:tc>
        <w:tc>
          <w:tcPr>
            <w:tcW w:type="dxa" w:w="2880"/>
          </w:tcPr>
          <w:p>
            <w:r/>
            <w:r>
              <w:rPr>
                <w:color w:val="15233F"/>
                <w:sz w:val="18"/>
              </w:rPr>
              <w:t>Lô đã hết hạn dùng.</w:t>
            </w:r>
          </w:p>
        </w:tc>
      </w:tr>
      <w:tr>
        <w:tc>
          <w:tcPr>
            <w:tcW w:type="dxa" w:w="2880"/>
          </w:tcPr>
          <w:p>
            <w:r/>
            <w:r>
              <w:rPr>
                <w:rFonts w:ascii="Consolas" w:hAnsi="Consolas"/>
                <w:color w:val="2456C9"/>
                <w:sz w:val="16"/>
              </w:rPr>
              <w:t>SC-E-PICK-STOCK</w:t>
            </w:r>
          </w:p>
        </w:tc>
        <w:tc>
          <w:tcPr>
            <w:tcW w:type="dxa" w:w="2880"/>
          </w:tcPr>
          <w:p>
            <w:r/>
            <w:r>
              <w:rPr>
                <w:rFonts w:ascii="Consolas" w:hAnsi="Consolas"/>
                <w:color w:val="2456C9"/>
                <w:sz w:val="16"/>
              </w:rPr>
              <w:t>Chặn</w:t>
            </w:r>
          </w:p>
        </w:tc>
        <w:tc>
          <w:tcPr>
            <w:tcW w:type="dxa" w:w="2880"/>
          </w:tcPr>
          <w:p>
            <w:r/>
            <w:r>
              <w:rPr>
                <w:color w:val="15233F"/>
                <w:sz w:val="18"/>
              </w:rPr>
              <w:t>Tồn khả dụng của lô tại kho xuất không đủ số cần lấy.</w:t>
            </w:r>
          </w:p>
        </w:tc>
      </w:tr>
      <w:tr>
        <w:tc>
          <w:tcPr>
            <w:tcW w:type="dxa" w:w="2880"/>
          </w:tcPr>
          <w:p>
            <w:r/>
            <w:r>
              <w:rPr>
                <w:rFonts w:ascii="Consolas" w:hAnsi="Consolas"/>
                <w:color w:val="2456C9"/>
                <w:sz w:val="16"/>
              </w:rPr>
              <w:t>SC-E-PICK-QTY</w:t>
            </w:r>
          </w:p>
        </w:tc>
        <w:tc>
          <w:tcPr>
            <w:tcW w:type="dxa" w:w="2880"/>
          </w:tcPr>
          <w:p>
            <w:r/>
            <w:r>
              <w:rPr>
                <w:rFonts w:ascii="Consolas" w:hAnsi="Consolas"/>
                <w:color w:val="2456C9"/>
                <w:sz w:val="16"/>
              </w:rPr>
              <w:t>Chặn</w:t>
            </w:r>
          </w:p>
        </w:tc>
        <w:tc>
          <w:tcPr>
            <w:tcW w:type="dxa" w:w="2880"/>
          </w:tcPr>
          <w:p>
            <w:r/>
            <w:r>
              <w:rPr>
                <w:color w:val="15233F"/>
                <w:sz w:val="18"/>
              </w:rPr>
              <w:t>Số lượng lấy phải &gt; 0.</w:t>
            </w:r>
          </w:p>
        </w:tc>
      </w:tr>
      <w:tr>
        <w:tc>
          <w:tcPr>
            <w:tcW w:type="dxa" w:w="2880"/>
          </w:tcPr>
          <w:p>
            <w:r/>
            <w:r>
              <w:rPr>
                <w:rFonts w:ascii="Consolas" w:hAnsi="Consolas"/>
                <w:color w:val="2456C9"/>
                <w:sz w:val="16"/>
              </w:rPr>
              <w:t>SC-E-PICK-BIN / -BIN-WH</w:t>
            </w:r>
          </w:p>
        </w:tc>
        <w:tc>
          <w:tcPr>
            <w:tcW w:type="dxa" w:w="2880"/>
          </w:tcPr>
          <w:p>
            <w:r/>
            <w:r>
              <w:rPr>
                <w:rFonts w:ascii="Consolas" w:hAnsi="Consolas"/>
                <w:color w:val="2456C9"/>
                <w:sz w:val="16"/>
              </w:rPr>
              <w:t>Chặn</w:t>
            </w:r>
          </w:p>
        </w:tc>
        <w:tc>
          <w:tcPr>
            <w:tcW w:type="dxa" w:w="2880"/>
          </w:tcPr>
          <w:p>
            <w:r/>
            <w:r>
              <w:rPr>
                <w:color w:val="15233F"/>
                <w:sz w:val="18"/>
              </w:rPr>
              <w:t>Vị trí không tồn tại, hoặc thuộc kho khác kho xuất.</w:t>
            </w:r>
          </w:p>
        </w:tc>
      </w:tr>
    </w:tbl>
    <w:p/>
    <w:p>
      <w:pPr>
        <w:pStyle w:val="Heading2"/>
      </w:pPr>
      <w:r>
        <w:rPr>
          <w:color w:val="15233F"/>
        </w:rPr>
        <w:t>Bán hàng, khách hàng, kế toán &amp; QC (M3, M7–M8, M12)</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r>
            <w:r>
              <w:rPr>
                <w:b/>
                <w:color w:val="15233F"/>
                <w:sz w:val="18"/>
              </w:rPr>
              <w:t>Mã</w:t>
            </w:r>
          </w:p>
        </w:tc>
        <w:tc>
          <w:tcPr>
            <w:tcW w:type="dxa" w:w="2880"/>
          </w:tcPr>
          <w:p>
            <w:r>
              <w:rPr>
                <w:b/>
              </w:rPr>
            </w:r>
            <w:r>
              <w:rPr>
                <w:b/>
                <w:color w:val="15233F"/>
                <w:sz w:val="18"/>
              </w:rPr>
              <w:t>Mức</w:t>
            </w:r>
          </w:p>
        </w:tc>
        <w:tc>
          <w:tcPr>
            <w:tcW w:type="dxa" w:w="2880"/>
          </w:tcPr>
          <w:p>
            <w:r>
              <w:rPr>
                <w:b/>
              </w:rPr>
            </w:r>
            <w:r>
              <w:rPr>
                <w:b/>
                <w:color w:val="15233F"/>
                <w:sz w:val="18"/>
              </w:rPr>
              <w:t>Phát biểu</w:t>
            </w:r>
          </w:p>
        </w:tc>
      </w:tr>
      <w:tr>
        <w:tc>
          <w:tcPr>
            <w:tcW w:type="dxa" w:w="2880"/>
          </w:tcPr>
          <w:p>
            <w:r/>
            <w:r>
              <w:rPr>
                <w:rFonts w:ascii="Consolas" w:hAnsi="Consolas"/>
                <w:color w:val="2456C9"/>
                <w:sz w:val="16"/>
              </w:rPr>
              <w:t>BRU-QC-002</w:t>
            </w:r>
          </w:p>
        </w:tc>
        <w:tc>
          <w:tcPr>
            <w:tcW w:type="dxa" w:w="2880"/>
          </w:tcPr>
          <w:p>
            <w:r/>
            <w:r>
              <w:rPr>
                <w:rFonts w:ascii="Consolas" w:hAnsi="Consolas"/>
                <w:color w:val="2456C9"/>
                <w:sz w:val="16"/>
              </w:rPr>
              <w:t>Điều kiện</w:t>
            </w:r>
          </w:p>
        </w:tc>
        <w:tc>
          <w:tcPr>
            <w:tcW w:type="dxa" w:w="2880"/>
          </w:tcPr>
          <w:p>
            <w:r/>
            <w:r>
              <w:rPr>
                <w:color w:val="15233F"/>
                <w:sz w:val="18"/>
              </w:rPr>
              <w:t>Chỉ QC Officer / SupplyCore Manager được kết luận (submit) Kiểm định.</w:t>
            </w:r>
          </w:p>
        </w:tc>
      </w:tr>
      <w:tr>
        <w:tc>
          <w:tcPr>
            <w:tcW w:type="dxa" w:w="2880"/>
          </w:tcPr>
          <w:p>
            <w:r/>
            <w:r>
              <w:rPr>
                <w:rFonts w:ascii="Consolas" w:hAnsi="Consolas"/>
                <w:color w:val="2456C9"/>
                <w:sz w:val="16"/>
              </w:rPr>
              <w:t>BRU-CUS-001</w:t>
            </w:r>
          </w:p>
        </w:tc>
        <w:tc>
          <w:tcPr>
            <w:tcW w:type="dxa" w:w="2880"/>
          </w:tcPr>
          <w:p>
            <w:r/>
            <w:r>
              <w:rPr>
                <w:rFonts w:ascii="Consolas" w:hAnsi="Consolas"/>
                <w:color w:val="2456C9"/>
                <w:sz w:val="16"/>
              </w:rPr>
              <w:t>Ràng buộc</w:t>
            </w:r>
          </w:p>
        </w:tc>
        <w:tc>
          <w:tcPr>
            <w:tcW w:type="dxa" w:w="2880"/>
          </w:tcPr>
          <w:p>
            <w:r/>
            <w:r>
              <w:rPr>
                <w:color w:val="15233F"/>
                <w:sz w:val="18"/>
              </w:rPr>
              <w:t>Tài khoản Portal chỉ hoạt động khi đã gắn đúng một SC Customer đang hoạt động.</w:t>
            </w:r>
          </w:p>
        </w:tc>
      </w:tr>
      <w:tr>
        <w:tc>
          <w:tcPr>
            <w:tcW w:type="dxa" w:w="2880"/>
          </w:tcPr>
          <w:p>
            <w:r/>
            <w:r>
              <w:rPr>
                <w:rFonts w:ascii="Consolas" w:hAnsi="Consolas"/>
                <w:color w:val="2456C9"/>
                <w:sz w:val="16"/>
              </w:rPr>
              <w:t>BRU-CUS-002</w:t>
            </w:r>
          </w:p>
        </w:tc>
        <w:tc>
          <w:tcPr>
            <w:tcW w:type="dxa" w:w="2880"/>
          </w:tcPr>
          <w:p>
            <w:r/>
            <w:r>
              <w:rPr>
                <w:rFonts w:ascii="Consolas" w:hAnsi="Consolas"/>
                <w:color w:val="2456C9"/>
                <w:sz w:val="16"/>
              </w:rPr>
              <w:t>Chặn</w:t>
            </w:r>
          </w:p>
        </w:tc>
        <w:tc>
          <w:tcPr>
            <w:tcW w:type="dxa" w:w="2880"/>
          </w:tcPr>
          <w:p>
            <w:r/>
            <w:r>
              <w:rPr>
                <w:color w:val="15233F"/>
                <w:sz w:val="18"/>
              </w:rPr>
              <w:t>Mỗi tài khoản Portal chỉ gắn đúng 1 khách hàng.</w:t>
            </w:r>
          </w:p>
        </w:tc>
      </w:tr>
      <w:tr>
        <w:tc>
          <w:tcPr>
            <w:tcW w:type="dxa" w:w="2880"/>
          </w:tcPr>
          <w:p>
            <w:r/>
            <w:r>
              <w:rPr>
                <w:rFonts w:ascii="Consolas" w:hAnsi="Consolas"/>
                <w:color w:val="2456C9"/>
                <w:sz w:val="16"/>
              </w:rPr>
              <w:t>BRU-SFC-001</w:t>
            </w:r>
          </w:p>
        </w:tc>
        <w:tc>
          <w:tcPr>
            <w:tcW w:type="dxa" w:w="2880"/>
          </w:tcPr>
          <w:p>
            <w:r/>
            <w:r>
              <w:rPr>
                <w:rFonts w:ascii="Consolas" w:hAnsi="Consolas"/>
                <w:color w:val="2456C9"/>
                <w:sz w:val="16"/>
              </w:rPr>
              <w:t>Chặn</w:t>
            </w:r>
          </w:p>
        </w:tc>
        <w:tc>
          <w:tcPr>
            <w:tcW w:type="dxa" w:w="2880"/>
          </w:tcPr>
          <w:p>
            <w:r/>
            <w:r>
              <w:rPr>
                <w:color w:val="15233F"/>
                <w:sz w:val="18"/>
              </w:rPr>
              <w:t>Chỉ đặt đơn trên HĐ khung còn hiệu lực theo ngày.</w:t>
            </w:r>
          </w:p>
        </w:tc>
      </w:tr>
      <w:tr>
        <w:tc>
          <w:tcPr>
            <w:tcW w:type="dxa" w:w="2880"/>
          </w:tcPr>
          <w:p>
            <w:r/>
            <w:r>
              <w:rPr>
                <w:rFonts w:ascii="Consolas" w:hAnsi="Consolas"/>
                <w:color w:val="2456C9"/>
                <w:sz w:val="16"/>
              </w:rPr>
              <w:t>BRU-SFC-002</w:t>
            </w:r>
          </w:p>
        </w:tc>
        <w:tc>
          <w:tcPr>
            <w:tcW w:type="dxa" w:w="2880"/>
          </w:tcPr>
          <w:p>
            <w:r/>
            <w:r>
              <w:rPr>
                <w:rFonts w:ascii="Consolas" w:hAnsi="Consolas"/>
                <w:color w:val="2456C9"/>
                <w:sz w:val="16"/>
              </w:rPr>
              <w:t>Ràng buộc</w:t>
            </w:r>
          </w:p>
        </w:tc>
        <w:tc>
          <w:tcPr>
            <w:tcW w:type="dxa" w:w="2880"/>
          </w:tcPr>
          <w:p>
            <w:r/>
            <w:r>
              <w:rPr>
                <w:color w:val="15233F"/>
                <w:sz w:val="18"/>
              </w:rPr>
              <w:t>Giá khóa theo HĐ khung, không sửa tại đơn/hóa đơn (chặn cả đường Desk).</w:t>
            </w:r>
          </w:p>
        </w:tc>
      </w:tr>
      <w:tr>
        <w:tc>
          <w:tcPr>
            <w:tcW w:type="dxa" w:w="2880"/>
          </w:tcPr>
          <w:p>
            <w:r/>
            <w:r>
              <w:rPr>
                <w:rFonts w:ascii="Consolas" w:hAnsi="Consolas"/>
                <w:color w:val="2456C9"/>
                <w:sz w:val="16"/>
              </w:rPr>
              <w:t>BRU-SO-001</w:t>
            </w:r>
          </w:p>
        </w:tc>
        <w:tc>
          <w:tcPr>
            <w:tcW w:type="dxa" w:w="2880"/>
          </w:tcPr>
          <w:p>
            <w:r/>
            <w:r>
              <w:rPr>
                <w:rFonts w:ascii="Consolas" w:hAnsi="Consolas"/>
                <w:color w:val="2456C9"/>
                <w:sz w:val="16"/>
              </w:rPr>
              <w:t>Chặn</w:t>
            </w:r>
          </w:p>
        </w:tc>
        <w:tc>
          <w:tcPr>
            <w:tcW w:type="dxa" w:w="2880"/>
          </w:tcPr>
          <w:p>
            <w:r/>
            <w:r>
              <w:rPr>
                <w:color w:val="15233F"/>
                <w:sz w:val="18"/>
              </w:rPr>
              <w:t>SL đặt không vượt SL trần HĐ khung (tính live, kiểm lại khi duyệt).</w:t>
            </w:r>
          </w:p>
        </w:tc>
      </w:tr>
      <w:tr>
        <w:tc>
          <w:tcPr>
            <w:tcW w:type="dxa" w:w="2880"/>
          </w:tcPr>
          <w:p>
            <w:r/>
            <w:r>
              <w:rPr>
                <w:rFonts w:ascii="Consolas" w:hAnsi="Consolas"/>
                <w:color w:val="2456C9"/>
                <w:sz w:val="16"/>
              </w:rPr>
              <w:t>BRU-SO-002</w:t>
            </w:r>
          </w:p>
        </w:tc>
        <w:tc>
          <w:tcPr>
            <w:tcW w:type="dxa" w:w="2880"/>
          </w:tcPr>
          <w:p>
            <w:r/>
            <w:r>
              <w:rPr>
                <w:rFonts w:ascii="Consolas" w:hAnsi="Consolas"/>
                <w:color w:val="2456C9"/>
                <w:sz w:val="16"/>
              </w:rPr>
              <w:t>Chặn</w:t>
            </w:r>
          </w:p>
        </w:tc>
        <w:tc>
          <w:tcPr>
            <w:tcW w:type="dxa" w:w="2880"/>
          </w:tcPr>
          <w:p>
            <w:r/>
            <w:r>
              <w:rPr>
                <w:color w:val="15233F"/>
                <w:sz w:val="18"/>
              </w:rPr>
              <w:t>Chỉ giao khi đơn Đã duyệt (hoặc Đang xử lý — phiếu nháp của chính đơn).</w:t>
            </w:r>
          </w:p>
        </w:tc>
      </w:tr>
      <w:tr>
        <w:tc>
          <w:tcPr>
            <w:tcW w:type="dxa" w:w="2880"/>
          </w:tcPr>
          <w:p>
            <w:r/>
            <w:r>
              <w:rPr>
                <w:rFonts w:ascii="Consolas" w:hAnsi="Consolas"/>
                <w:color w:val="2456C9"/>
                <w:sz w:val="16"/>
              </w:rPr>
              <w:t>BRU-INV-001</w:t>
            </w:r>
          </w:p>
        </w:tc>
        <w:tc>
          <w:tcPr>
            <w:tcW w:type="dxa" w:w="2880"/>
          </w:tcPr>
          <w:p>
            <w:r/>
            <w:r>
              <w:rPr>
                <w:rFonts w:ascii="Consolas" w:hAnsi="Consolas"/>
                <w:color w:val="2456C9"/>
                <w:sz w:val="16"/>
              </w:rPr>
              <w:t>Chặn</w:t>
            </w:r>
          </w:p>
        </w:tc>
        <w:tc>
          <w:tcPr>
            <w:tcW w:type="dxa" w:w="2880"/>
          </w:tcPr>
          <w:p>
            <w:r/>
            <w:r>
              <w:rPr>
                <w:color w:val="15233F"/>
                <w:sz w:val="18"/>
              </w:rPr>
              <w:t>Tồn khả dụng phải đủ khi xuất kho.</w:t>
            </w:r>
          </w:p>
        </w:tc>
      </w:tr>
      <w:tr>
        <w:tc>
          <w:tcPr>
            <w:tcW w:type="dxa" w:w="2880"/>
          </w:tcPr>
          <w:p>
            <w:r/>
            <w:r>
              <w:rPr>
                <w:rFonts w:ascii="Consolas" w:hAnsi="Consolas"/>
                <w:color w:val="2456C9"/>
                <w:sz w:val="16"/>
              </w:rPr>
              <w:t>BRU-INV-002</w:t>
            </w:r>
          </w:p>
        </w:tc>
        <w:tc>
          <w:tcPr>
            <w:tcW w:type="dxa" w:w="2880"/>
          </w:tcPr>
          <w:p>
            <w:r/>
            <w:r>
              <w:rPr>
                <w:rFonts w:ascii="Consolas" w:hAnsi="Consolas"/>
                <w:color w:val="2456C9"/>
                <w:sz w:val="16"/>
              </w:rPr>
              <w:t>Chặn</w:t>
            </w:r>
          </w:p>
        </w:tc>
        <w:tc>
          <w:tcPr>
            <w:tcW w:type="dxa" w:w="2880"/>
          </w:tcPr>
          <w:p>
            <w:r/>
            <w:r>
              <w:rPr>
                <w:color w:val="15233F"/>
                <w:sz w:val="18"/>
              </w:rPr>
              <w:t>Chặn sớm ngay lúc đặt hàng nếu tồn khả dụng không đủ.</w:t>
            </w:r>
          </w:p>
        </w:tc>
      </w:tr>
      <w:tr>
        <w:tc>
          <w:tcPr>
            <w:tcW w:type="dxa" w:w="2880"/>
          </w:tcPr>
          <w:p>
            <w:r/>
            <w:r>
              <w:rPr>
                <w:rFonts w:ascii="Consolas" w:hAnsi="Consolas"/>
                <w:color w:val="2456C9"/>
                <w:sz w:val="16"/>
              </w:rPr>
              <w:t>BRU-EXP-001</w:t>
            </w:r>
          </w:p>
        </w:tc>
        <w:tc>
          <w:tcPr>
            <w:tcW w:type="dxa" w:w="2880"/>
          </w:tcPr>
          <w:p>
            <w:r/>
            <w:r>
              <w:rPr>
                <w:rFonts w:ascii="Consolas" w:hAnsi="Consolas"/>
                <w:color w:val="2456C9"/>
                <w:sz w:val="16"/>
              </w:rPr>
              <w:t>Chặn</w:t>
            </w:r>
          </w:p>
        </w:tc>
        <w:tc>
          <w:tcPr>
            <w:tcW w:type="dxa" w:w="2880"/>
          </w:tcPr>
          <w:p>
            <w:r/>
            <w:r>
              <w:rPr>
                <w:color w:val="15233F"/>
                <w:sz w:val="18"/>
              </w:rPr>
              <w:t>Không xuất lô hết hạn.</w:t>
            </w:r>
          </w:p>
        </w:tc>
      </w:tr>
      <w:tr>
        <w:tc>
          <w:tcPr>
            <w:tcW w:type="dxa" w:w="2880"/>
          </w:tcPr>
          <w:p>
            <w:r/>
            <w:r>
              <w:rPr>
                <w:rFonts w:ascii="Consolas" w:hAnsi="Consolas"/>
                <w:color w:val="2456C9"/>
                <w:sz w:val="16"/>
              </w:rPr>
              <w:t>BRU-AR-001</w:t>
            </w:r>
          </w:p>
        </w:tc>
        <w:tc>
          <w:tcPr>
            <w:tcW w:type="dxa" w:w="2880"/>
          </w:tcPr>
          <w:p>
            <w:r/>
            <w:r>
              <w:rPr>
                <w:rFonts w:ascii="Consolas" w:hAnsi="Consolas"/>
                <w:color w:val="2456C9"/>
                <w:sz w:val="16"/>
              </w:rPr>
              <w:t>Chặn</w:t>
            </w:r>
          </w:p>
        </w:tc>
        <w:tc>
          <w:tcPr>
            <w:tcW w:type="dxa" w:w="2880"/>
          </w:tcPr>
          <w:p>
            <w:r/>
            <w:r>
              <w:rPr>
                <w:color w:val="15233F"/>
                <w:sz w:val="18"/>
              </w:rPr>
              <w:t>Vượt hạn mức tín dụng → giữ đơn (credit hold).</w:t>
            </w:r>
          </w:p>
        </w:tc>
      </w:tr>
      <w:tr>
        <w:tc>
          <w:tcPr>
            <w:tcW w:type="dxa" w:w="2880"/>
          </w:tcPr>
          <w:p>
            <w:r/>
            <w:r>
              <w:rPr>
                <w:rFonts w:ascii="Consolas" w:hAnsi="Consolas"/>
                <w:color w:val="2456C9"/>
                <w:sz w:val="16"/>
              </w:rPr>
              <w:t>BRU-DEL-001</w:t>
            </w:r>
          </w:p>
        </w:tc>
        <w:tc>
          <w:tcPr>
            <w:tcW w:type="dxa" w:w="2880"/>
          </w:tcPr>
          <w:p>
            <w:r/>
            <w:r>
              <w:rPr>
                <w:rFonts w:ascii="Consolas" w:hAnsi="Consolas"/>
                <w:color w:val="2456C9"/>
                <w:sz w:val="16"/>
              </w:rPr>
              <w:t>Chặn</w:t>
            </w:r>
          </w:p>
        </w:tc>
        <w:tc>
          <w:tcPr>
            <w:tcW w:type="dxa" w:w="2880"/>
          </w:tcPr>
          <w:p>
            <w:r/>
            <w:r>
              <w:rPr>
                <w:color w:val="15233F"/>
                <w:sz w:val="18"/>
              </w:rPr>
              <w:t>Chỉ lập hóa đơn khi đã nghiệm thu.</w:t>
            </w:r>
          </w:p>
        </w:tc>
      </w:tr>
      <w:tr>
        <w:tc>
          <w:tcPr>
            <w:tcW w:type="dxa" w:w="2880"/>
          </w:tcPr>
          <w:p>
            <w:r/>
            <w:r>
              <w:rPr>
                <w:rFonts w:ascii="Consolas" w:hAnsi="Consolas"/>
                <w:color w:val="2456C9"/>
                <w:sz w:val="16"/>
              </w:rPr>
              <w:t>BRU-INVC-001</w:t>
            </w:r>
          </w:p>
        </w:tc>
        <w:tc>
          <w:tcPr>
            <w:tcW w:type="dxa" w:w="2880"/>
          </w:tcPr>
          <w:p>
            <w:r/>
            <w:r>
              <w:rPr>
                <w:rFonts w:ascii="Consolas" w:hAnsi="Consolas"/>
                <w:color w:val="2456C9"/>
                <w:sz w:val="16"/>
              </w:rPr>
              <w:t>Chặn</w:t>
            </w:r>
          </w:p>
        </w:tc>
        <w:tc>
          <w:tcPr>
            <w:tcW w:type="dxa" w:w="2880"/>
          </w:tcPr>
          <w:p>
            <w:r/>
            <w:r>
              <w:rPr>
                <w:color w:val="15233F"/>
                <w:sz w:val="18"/>
              </w:rPr>
              <w:t>Hóa đơn phải khớp chính xác item + SL + khách của phiếu giao.</w:t>
            </w:r>
          </w:p>
        </w:tc>
      </w:tr>
      <w:tr>
        <w:tc>
          <w:tcPr>
            <w:tcW w:type="dxa" w:w="2880"/>
          </w:tcPr>
          <w:p>
            <w:r/>
            <w:r>
              <w:rPr>
                <w:rFonts w:ascii="Consolas" w:hAnsi="Consolas"/>
                <w:color w:val="2456C9"/>
                <w:sz w:val="16"/>
              </w:rPr>
              <w:t>BRU-PAY-001</w:t>
            </w:r>
          </w:p>
        </w:tc>
        <w:tc>
          <w:tcPr>
            <w:tcW w:type="dxa" w:w="2880"/>
          </w:tcPr>
          <w:p>
            <w:r/>
            <w:r>
              <w:rPr>
                <w:rFonts w:ascii="Consolas" w:hAnsi="Consolas"/>
                <w:color w:val="2456C9"/>
                <w:sz w:val="16"/>
              </w:rPr>
              <w:t>Chặn</w:t>
            </w:r>
          </w:p>
        </w:tc>
        <w:tc>
          <w:tcPr>
            <w:tcW w:type="dxa" w:w="2880"/>
          </w:tcPr>
          <w:p>
            <w:r/>
            <w:r>
              <w:rPr>
                <w:color w:val="15233F"/>
                <w:sz w:val="18"/>
              </w:rPr>
              <w:t>Không submit/hủy chứng từ kế toán trong kỳ đã khóa sổ.</w:t>
            </w:r>
          </w:p>
        </w:tc>
      </w:tr>
      <w:tr>
        <w:tc>
          <w:tcPr>
            <w:tcW w:type="dxa" w:w="2880"/>
          </w:tcPr>
          <w:p>
            <w:r/>
            <w:r>
              <w:rPr>
                <w:rFonts w:ascii="Consolas" w:hAnsi="Consolas"/>
                <w:color w:val="2456C9"/>
                <w:sz w:val="16"/>
              </w:rPr>
              <w:t>SC-E-PE-PAYMENT-HOLD</w:t>
            </w:r>
            <w:r>
              <w:rPr>
                <w:color w:val="15233F"/>
                <w:sz w:val="18"/>
              </w:rPr>
              <w:t xml:space="preserve"> </w:t>
            </w:r>
            <w:r>
              <w:rPr>
                <w:rFonts w:ascii="Consolas" w:hAnsi="Consolas"/>
                <w:color w:val="2456C9"/>
                <w:sz w:val="16"/>
              </w:rPr>
              <w:t>v1.1</w:t>
            </w:r>
          </w:p>
        </w:tc>
        <w:tc>
          <w:tcPr>
            <w:tcW w:type="dxa" w:w="2880"/>
          </w:tcPr>
          <w:p>
            <w:r/>
            <w:r>
              <w:rPr>
                <w:rFonts w:ascii="Consolas" w:hAnsi="Consolas"/>
                <w:color w:val="2456C9"/>
                <w:sz w:val="16"/>
              </w:rPr>
              <w:t>Chặn</w:t>
            </w:r>
          </w:p>
        </w:tc>
        <w:tc>
          <w:tcPr>
            <w:tcW w:type="dxa" w:w="2880"/>
          </w:tcPr>
          <w:p>
            <w:r/>
            <w:r>
              <w:rPr>
                <w:color w:val="15233F"/>
                <w:sz w:val="18"/>
              </w:rPr>
              <w:t>Không lập thanh toán cho hóa đơn mua đang giữ do lệch 3-way.</w:t>
            </w:r>
          </w:p>
        </w:tc>
      </w:tr>
      <w:tr>
        <w:tc>
          <w:tcPr>
            <w:tcW w:type="dxa" w:w="2880"/>
          </w:tcPr>
          <w:p>
            <w:r/>
            <w:r>
              <w:rPr>
                <w:rFonts w:ascii="Consolas" w:hAnsi="Consolas"/>
                <w:color w:val="2456C9"/>
                <w:sz w:val="16"/>
              </w:rPr>
              <w:t>BRU-REC-001</w:t>
            </w:r>
          </w:p>
        </w:tc>
        <w:tc>
          <w:tcPr>
            <w:tcW w:type="dxa" w:w="2880"/>
          </w:tcPr>
          <w:p>
            <w:r/>
            <w:r>
              <w:rPr>
                <w:rFonts w:ascii="Consolas" w:hAnsi="Consolas"/>
                <w:color w:val="2456C9"/>
                <w:sz w:val="16"/>
              </w:rPr>
              <w:t>Ràng buộc</w:t>
            </w:r>
          </w:p>
        </w:tc>
        <w:tc>
          <w:tcPr>
            <w:tcW w:type="dxa" w:w="2880"/>
          </w:tcPr>
          <w:p>
            <w:r/>
            <w:r>
              <w:rPr>
                <w:color w:val="15233F"/>
                <w:sz w:val="18"/>
              </w:rPr>
              <w:t>Thu hồi phải truy được toàn bộ lô đã bán theo khách + thông báo từng khách.</w:t>
            </w:r>
          </w:p>
        </w:tc>
      </w:tr>
      <w:tr>
        <w:tc>
          <w:tcPr>
            <w:tcW w:type="dxa" w:w="2880"/>
          </w:tcPr>
          <w:p>
            <w:r/>
            <w:r>
              <w:rPr>
                <w:rFonts w:ascii="Consolas" w:hAnsi="Consolas"/>
                <w:color w:val="2456C9"/>
                <w:sz w:val="16"/>
              </w:rPr>
              <w:t>BRU-SEC-001</w:t>
            </w:r>
          </w:p>
        </w:tc>
        <w:tc>
          <w:tcPr>
            <w:tcW w:type="dxa" w:w="2880"/>
          </w:tcPr>
          <w:p>
            <w:r/>
            <w:r>
              <w:rPr>
                <w:rFonts w:ascii="Consolas" w:hAnsi="Consolas"/>
                <w:color w:val="2456C9"/>
                <w:sz w:val="16"/>
              </w:rPr>
              <w:t>Chặn</w:t>
            </w:r>
          </w:p>
        </w:tc>
        <w:tc>
          <w:tcPr>
            <w:tcW w:type="dxa" w:w="2880"/>
          </w:tcPr>
          <w:p>
            <w:r/>
            <w:r>
              <w:rPr>
                <w:color w:val="15233F"/>
                <w:sz w:val="18"/>
              </w:rPr>
              <w:t>Tài khoản Portal không được thấy dữ liệu của khách khác qua bất kỳ đường nào (xem §21).</w:t>
            </w:r>
          </w:p>
        </w:tc>
      </w:tr>
    </w:tbl>
    <w:p/>
    <w:p>
      <w:pPr>
        <w:spacing w:before="160"/>
        <w:ind w:left="280"/>
      </w:pPr>
      <w:r>
        <w:rPr>
          <w:b/>
          <w:color w:val="2456C9"/>
          <w:sz w:val="20"/>
        </w:rPr>
        <w:t>Đã gỡ khỏi hệ thống</w:t>
      </w:r>
      <w:r>
        <w:br/>
      </w:r>
      <w:r>
        <w:rPr>
          <w:rFonts w:ascii="Consolas" w:hAnsi="Consolas"/>
          <w:color w:val="2456C9"/>
          <w:sz w:val="18"/>
        </w:rPr>
        <w:t>SC-E026</w:t>
      </w:r>
      <w:r>
        <w:rPr>
          <w:color w:val="15233F"/>
          <w:sz w:val="20"/>
        </w:rPr>
        <w:t xml:space="preserve"> (ý kiến duyệt ≥ 10 ký tự) và </w:t>
      </w:r>
      <w:r>
        <w:rPr>
          <w:rFonts w:ascii="Consolas" w:hAnsi="Consolas"/>
          <w:color w:val="2456C9"/>
          <w:sz w:val="18"/>
        </w:rPr>
        <w:t>SC-E033</w:t>
      </w:r>
      <w:r>
        <w:rPr>
          <w:color w:val="15233F"/>
          <w:sz w:val="20"/>
        </w:rPr>
        <w:t xml:space="preserve"> (ràng buộc bộ tiêu chí QC theo template) không còn hiệu lực — xem §6 và §8.</w:t>
      </w:r>
    </w:p>
    <w:p>
      <w:r>
        <w:br w:type="page"/>
      </w:r>
    </w:p>
    <w:p>
      <w:pPr>
        <w:pStyle w:val="Heading1"/>
      </w:pPr>
      <w:r>
        <w:rPr>
          <w:color w:val="2456C9"/>
        </w:rPr>
        <w:t>20 · Sổ kho &amp; sổ cái tự quản</w:t>
      </w:r>
    </w:p>
    <w:p>
      <w:r>
        <w:rPr>
          <w:color w:val="15233F"/>
          <w:sz w:val="21"/>
        </w:rPr>
        <w:t>Hai sổ append-only là xương sống dữ liệu, đảm bảo tính bất biến và truy vết: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color w:val="15233F"/>
                <w:sz w:val="18"/>
              </w:rPr>
              <w:t>Sổ</w:t>
            </w:r>
          </w:p>
        </w:tc>
        <w:tc>
          <w:tcPr>
            <w:tcW w:type="dxa" w:w="2160"/>
          </w:tcPr>
          <w:p>
            <w:r>
              <w:rPr>
                <w:b/>
              </w:rPr>
            </w:r>
            <w:r>
              <w:rPr>
                <w:b/>
                <w:color w:val="15233F"/>
                <w:sz w:val="18"/>
              </w:rPr>
              <w:t>Ghi khi</w:t>
            </w:r>
          </w:p>
        </w:tc>
        <w:tc>
          <w:tcPr>
            <w:tcW w:type="dxa" w:w="2160"/>
          </w:tcPr>
          <w:p>
            <w:r>
              <w:rPr>
                <w:b/>
              </w:rPr>
            </w:r>
            <w:r>
              <w:rPr>
                <w:b/>
                <w:color w:val="15233F"/>
                <w:sz w:val="18"/>
              </w:rPr>
              <w:t>Nguyên tắc</w:t>
            </w:r>
          </w:p>
        </w:tc>
        <w:tc>
          <w:tcPr>
            <w:tcW w:type="dxa" w:w="2160"/>
          </w:tcPr>
          <w:p>
            <w:r>
              <w:rPr>
                <w:b/>
              </w:rPr>
            </w:r>
            <w:r>
              <w:rPr>
                <w:b/>
                <w:color w:val="15233F"/>
                <w:sz w:val="18"/>
              </w:rPr>
              <w:t>Dùng cho</w:t>
            </w:r>
          </w:p>
        </w:tc>
      </w:tr>
      <w:tr>
        <w:tc>
          <w:tcPr>
            <w:tcW w:type="dxa" w:w="2160"/>
          </w:tcPr>
          <w:p>
            <w:r/>
            <w:r>
              <w:rPr>
                <w:b/>
                <w:color w:val="15233F"/>
                <w:sz w:val="18"/>
              </w:rPr>
              <w:t>SC Stock Ledger Entry</w:t>
            </w:r>
          </w:p>
        </w:tc>
        <w:tc>
          <w:tcPr>
            <w:tcW w:type="dxa" w:w="2160"/>
          </w:tcPr>
          <w:p>
            <w:r/>
            <w:r>
              <w:rPr>
                <w:color w:val="15233F"/>
                <w:sz w:val="18"/>
              </w:rPr>
              <w:t>Submit Purchase Receipt / Stock Entry / Delivery Note / Stock Reconciliation</w:t>
            </w:r>
          </w:p>
        </w:tc>
        <w:tc>
          <w:tcPr>
            <w:tcW w:type="dxa" w:w="2160"/>
          </w:tcPr>
          <w:p>
            <w:r/>
            <w:r>
              <w:rPr>
                <w:color w:val="15233F"/>
                <w:sz w:val="18"/>
              </w:rPr>
              <w:t>Bất biến; tồn = SUM(qty_change); hủy = dòng đối ứng</w:t>
            </w:r>
          </w:p>
        </w:tc>
        <w:tc>
          <w:tcPr>
            <w:tcW w:type="dxa" w:w="2160"/>
          </w:tcPr>
          <w:p>
            <w:r/>
            <w:r>
              <w:rPr>
                <w:color w:val="15233F"/>
                <w:sz w:val="18"/>
              </w:rPr>
              <w:t>Tính tồn, FEFO, truy xuất lô, kiểm kê</w:t>
            </w:r>
          </w:p>
        </w:tc>
      </w:tr>
      <w:tr>
        <w:tc>
          <w:tcPr>
            <w:tcW w:type="dxa" w:w="2160"/>
          </w:tcPr>
          <w:p>
            <w:r/>
            <w:r>
              <w:rPr>
                <w:b/>
                <w:color w:val="15233F"/>
                <w:sz w:val="18"/>
              </w:rPr>
              <w:t>SC GL Entry</w:t>
            </w:r>
          </w:p>
        </w:tc>
        <w:tc>
          <w:tcPr>
            <w:tcW w:type="dxa" w:w="2160"/>
          </w:tcPr>
          <w:p>
            <w:r/>
            <w:r>
              <w:rPr>
                <w:color w:val="15233F"/>
                <w:sz w:val="18"/>
              </w:rPr>
              <w:t>Submit Sales/Purchase Invoice, Payment/Receipt, Stock Reconciliation</w:t>
            </w:r>
          </w:p>
        </w:tc>
        <w:tc>
          <w:tcPr>
            <w:tcW w:type="dxa" w:w="2160"/>
          </w:tcPr>
          <w:p>
            <w:r/>
            <w:r>
              <w:rPr>
                <w:color w:val="15233F"/>
                <w:sz w:val="18"/>
              </w:rPr>
              <w:t>Bất biến; hủy = đảo bút toán vào posting_date gốc</w:t>
            </w:r>
          </w:p>
        </w:tc>
        <w:tc>
          <w:tcPr>
            <w:tcW w:type="dxa" w:w="2160"/>
          </w:tcPr>
          <w:p>
            <w:r/>
            <w:r>
              <w:rPr>
                <w:color w:val="15233F"/>
                <w:sz w:val="18"/>
              </w:rPr>
              <w:t>Công nợ, doanh thu, giá vốn, khóa kỳ</w:t>
            </w:r>
          </w:p>
        </w:tc>
      </w:tr>
    </w:tbl>
    <w:p/>
    <w:p>
      <w:r>
        <w:rPr>
          <w:color w:val="15233F"/>
          <w:sz w:val="21"/>
        </w:rPr>
        <w:t>Quan hệ dữ liệu cốt lõi (rút gọn):</w:t>
      </w:r>
    </w:p>
    <w:p>
      <w:r>
        <w:rPr>
          <w:rFonts w:ascii="Consolas" w:hAnsi="Consolas"/>
          <w:color w:val="7C89A6"/>
          <w:sz w:val="17"/>
        </w:rPr>
        <w:t>flowchart TB</w:t>
        <w:br/>
        <w:t xml:space="preserve">  ITEM["SC Item"] --&gt; BATCH["SC Batch"]</w:t>
        <w:br/>
        <w:t xml:space="preserve">  SUP["SC Supplier"] --&gt; FCq["Framework Contract"] --&gt; ROq["Release Order"] --&gt; POq["Purchase Order"]</w:t>
        <w:br/>
        <w:t xml:space="preserve">  POq --&gt; PRq["Purchase Receipt"] --&gt; BATCH</w:t>
        <w:br/>
        <w:t xml:space="preserve">  PRq --&gt; QIq["Quality Inspection"] --&gt; BATCH</w:t>
        <w:br/>
        <w:t xml:space="preserve">  BATCH --&gt; SLEq["Stock Ledger Entry"]</w:t>
        <w:br/>
        <w:t xml:space="preserve">  WHq["SC Warehouse"] --&gt; BINq["Bin Location"] --&gt; SLEq</w:t>
        <w:br/>
        <w:t xml:space="preserve">  CUS["SC Customer"] --&gt; SFCq["Sales Framework Contract"] --&gt; SOq["Sales Order"] --&gt; DNq["Delivery Note"]</w:t>
        <w:br/>
        <w:t xml:space="preserve">  DNq --&gt; SLEq</w:t>
        <w:br/>
        <w:t xml:space="preserve">  DNq --&gt; ARq["Acceptance Record"] --&gt; SIq["Sales Invoice"] --&gt; SRq["Sales Receipt"]</w:t>
        <w:br/>
        <w:t xml:space="preserve">  SIq --&gt; GLq["GL Entry"]</w:t>
        <w:br/>
        <w:t xml:space="preserve">  SRq --&gt; GLq</w:t>
      </w:r>
    </w:p>
    <w:p>
      <w:r>
        <w:rPr>
          <w:i/>
          <w:color w:val="7C89A6"/>
          <w:sz w:val="16"/>
        </w:rPr>
        <w:t>(Sơ đồ mô tả bằng cú pháp mermaid — xem bản HTML để thấy sơ đồ đồ họa.)</w:t>
      </w:r>
    </w:p>
    <w:p>
      <w:r>
        <w:br w:type="page"/>
      </w:r>
    </w:p>
    <w:p>
      <w:pPr>
        <w:pStyle w:val="Heading1"/>
      </w:pPr>
      <w:r>
        <w:rPr>
          <w:color w:val="2456C9"/>
        </w:rPr>
        <w:t>21 · Bảo mật &amp; cô lập dữ liệu Portal (RSK-01)</w:t>
      </w:r>
    </w:p>
    <w:p>
      <w:r>
        <w:rPr>
          <w:color w:val="15233F"/>
          <w:sz w:val="21"/>
        </w:rPr>
        <w:t xml:space="preserve">Rủi ro nghiêm trọng nhất là </w:t>
      </w:r>
      <w:r>
        <w:rPr>
          <w:b/>
          <w:color w:val="15233F"/>
          <w:sz w:val="21"/>
        </w:rPr>
        <w:t>rò rỉ dữ liệu chéo giữa các khách</w:t>
      </w:r>
      <w:r>
        <w:rPr>
          <w:color w:val="15233F"/>
          <w:sz w:val="21"/>
        </w:rPr>
        <w:t xml:space="preserve">. Hệ thống phòng thủ nhiều lớp quanh trục </w:t>
      </w:r>
      <w:r>
        <w:rPr>
          <w:rFonts w:ascii="Consolas" w:hAnsi="Consolas"/>
          <w:color w:val="2456C9"/>
          <w:sz w:val="19"/>
        </w:rPr>
        <w:t>SC Customer.portal_user == frappe.session.user</w:t>
      </w:r>
      <w:r>
        <w:rPr>
          <w:color w:val="15233F"/>
          <w:sz w:val="21"/>
        </w:rP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r>
            <w:r>
              <w:rPr>
                <w:b/>
                <w:color w:val="15233F"/>
                <w:sz w:val="18"/>
              </w:rPr>
              <w:t>#</w:t>
            </w:r>
          </w:p>
        </w:tc>
        <w:tc>
          <w:tcPr>
            <w:tcW w:type="dxa" w:w="2880"/>
          </w:tcPr>
          <w:p>
            <w:r>
              <w:rPr>
                <w:b/>
              </w:rPr>
            </w:r>
            <w:r>
              <w:rPr>
                <w:b/>
                <w:color w:val="15233F"/>
                <w:sz w:val="18"/>
              </w:rPr>
              <w:t>Lớp</w:t>
            </w:r>
          </w:p>
        </w:tc>
        <w:tc>
          <w:tcPr>
            <w:tcW w:type="dxa" w:w="2880"/>
          </w:tcPr>
          <w:p>
            <w:r>
              <w:rPr>
                <w:b/>
              </w:rPr>
            </w:r>
            <w:r>
              <w:rPr>
                <w:b/>
                <w:color w:val="15233F"/>
                <w:sz w:val="18"/>
              </w:rPr>
              <w:t>Chặn gì</w:t>
            </w:r>
          </w:p>
        </w:tc>
      </w:tr>
      <w:tr>
        <w:tc>
          <w:tcPr>
            <w:tcW w:type="dxa" w:w="2880"/>
          </w:tcPr>
          <w:p>
            <w:r/>
            <w:r>
              <w:rPr>
                <w:color w:val="15233F"/>
                <w:sz w:val="18"/>
              </w:rPr>
              <w:t>1</w:t>
            </w:r>
          </w:p>
        </w:tc>
        <w:tc>
          <w:tcPr>
            <w:tcW w:type="dxa" w:w="2880"/>
          </w:tcPr>
          <w:p>
            <w:r/>
            <w:r>
              <w:rPr>
                <w:rFonts w:ascii="Consolas" w:hAnsi="Consolas"/>
                <w:color w:val="2456C9"/>
                <w:sz w:val="16"/>
              </w:rPr>
              <w:t>permission_query_conditions</w:t>
            </w:r>
          </w:p>
        </w:tc>
        <w:tc>
          <w:tcPr>
            <w:tcW w:type="dxa" w:w="2880"/>
          </w:tcPr>
          <w:p>
            <w:r/>
            <w:r>
              <w:rPr>
                <w:color w:val="15233F"/>
                <w:sz w:val="18"/>
              </w:rPr>
              <w:t xml:space="preserve">Lọc list-query </w:t>
            </w:r>
            <w:r>
              <w:rPr>
                <w:b/>
                <w:color w:val="15233F"/>
                <w:sz w:val="18"/>
              </w:rPr>
              <w:t>6 doctype bán</w:t>
            </w:r>
            <w:r>
              <w:rPr>
                <w:color w:val="15233F"/>
                <w:sz w:val="18"/>
              </w:rPr>
              <w:t xml:space="preserve"> (Đơn hàng, Phiếu giao, Hóa đơn bán, Phiếu thu, HĐ khung bán, Biên bản nghiệm thu) + </w:t>
            </w:r>
            <w:r>
              <w:rPr>
                <w:b/>
                <w:color w:val="15233F"/>
                <w:sz w:val="18"/>
              </w:rPr>
              <w:t>4 bảng con</w:t>
            </w:r>
            <w:r>
              <w:rPr>
                <w:color w:val="15233F"/>
                <w:sz w:val="18"/>
              </w:rPr>
              <w:t xml:space="preserve"> (SO/DN/SI/SFC Item) theo customer của user. Child đăng ký riêng vì Frappe tra theo doctype của truy vấn, không kế thừa từ cha.</w:t>
            </w:r>
          </w:p>
        </w:tc>
      </w:tr>
      <w:tr>
        <w:tc>
          <w:tcPr>
            <w:tcW w:type="dxa" w:w="2880"/>
          </w:tcPr>
          <w:p>
            <w:r/>
            <w:r>
              <w:rPr>
                <w:color w:val="15233F"/>
                <w:sz w:val="18"/>
              </w:rPr>
              <w:t>2</w:t>
            </w:r>
          </w:p>
        </w:tc>
        <w:tc>
          <w:tcPr>
            <w:tcW w:type="dxa" w:w="2880"/>
          </w:tcPr>
          <w:p>
            <w:r/>
            <w:r>
              <w:rPr>
                <w:rFonts w:ascii="Consolas" w:hAnsi="Consolas"/>
                <w:color w:val="2456C9"/>
                <w:sz w:val="16"/>
              </w:rPr>
              <w:t>has_permission</w:t>
            </w:r>
            <w:r>
              <w:rPr>
                <w:color w:val="15233F"/>
                <w:sz w:val="18"/>
              </w:rPr>
              <w:t xml:space="preserve"> → </w:t>
            </w:r>
            <w:r>
              <w:rPr>
                <w:rFonts w:ascii="Consolas" w:hAnsi="Consolas"/>
                <w:color w:val="2456C9"/>
                <w:sz w:val="16"/>
              </w:rPr>
              <w:t>portal_doc_permission</w:t>
            </w:r>
          </w:p>
        </w:tc>
        <w:tc>
          <w:tcPr>
            <w:tcW w:type="dxa" w:w="2880"/>
          </w:tcPr>
          <w:p>
            <w:r/>
            <w:r>
              <w:rPr>
                <w:color w:val="15233F"/>
                <w:sz w:val="18"/>
              </w:rPr>
              <w:t>Chặn đọc single-doc của khách khác; chặn mọi ghi (write/create/submit/cancel/delete) cho role Portal.</w:t>
            </w:r>
          </w:p>
        </w:tc>
      </w:tr>
      <w:tr>
        <w:tc>
          <w:tcPr>
            <w:tcW w:type="dxa" w:w="2880"/>
          </w:tcPr>
          <w:p>
            <w:r/>
            <w:r>
              <w:rPr>
                <w:color w:val="15233F"/>
                <w:sz w:val="18"/>
              </w:rPr>
              <w:t>3</w:t>
            </w:r>
          </w:p>
        </w:tc>
        <w:tc>
          <w:tcPr>
            <w:tcW w:type="dxa" w:w="2880"/>
          </w:tcPr>
          <w:p>
            <w:r/>
            <w:r>
              <w:rPr>
                <w:rFonts w:ascii="Consolas" w:hAnsi="Consolas"/>
                <w:color w:val="2456C9"/>
                <w:sz w:val="16"/>
              </w:rPr>
              <w:t>guarded_client_get</w:t>
            </w:r>
          </w:p>
        </w:tc>
        <w:tc>
          <w:tcPr>
            <w:tcW w:type="dxa" w:w="2880"/>
          </w:tcPr>
          <w:p>
            <w:r/>
            <w:r>
              <w:rPr>
                <w:color w:val="15233F"/>
                <w:sz w:val="18"/>
              </w:rPr>
              <w:t xml:space="preserve">Override </w:t>
            </w:r>
            <w:r>
              <w:rPr>
                <w:rFonts w:ascii="Consolas" w:hAnsi="Consolas"/>
                <w:color w:val="2456C9"/>
                <w:sz w:val="16"/>
              </w:rPr>
              <w:t>frappe.client.get</w:t>
            </w:r>
            <w:r>
              <w:rPr>
                <w:color w:val="15233F"/>
                <w:sz w:val="18"/>
              </w:rPr>
              <w:t xml:space="preserve"> — chặn Portal đọc child-row đơn lẻ (bịt lỗ scoping của child).</w:t>
            </w:r>
          </w:p>
        </w:tc>
      </w:tr>
      <w:tr>
        <w:tc>
          <w:tcPr>
            <w:tcW w:type="dxa" w:w="2880"/>
          </w:tcPr>
          <w:p>
            <w:r/>
            <w:r>
              <w:rPr>
                <w:color w:val="15233F"/>
                <w:sz w:val="18"/>
              </w:rPr>
              <w:t>4</w:t>
            </w:r>
          </w:p>
        </w:tc>
        <w:tc>
          <w:tcPr>
            <w:tcW w:type="dxa" w:w="2880"/>
          </w:tcPr>
          <w:p>
            <w:r/>
            <w:r>
              <w:rPr>
                <w:rFonts w:ascii="Consolas" w:hAnsi="Consolas"/>
                <w:color w:val="2456C9"/>
                <w:sz w:val="16"/>
              </w:rPr>
              <w:t>portal_block_rest_child</w:t>
            </w:r>
          </w:p>
        </w:tc>
        <w:tc>
          <w:tcPr>
            <w:tcW w:type="dxa" w:w="2880"/>
          </w:tcPr>
          <w:p>
            <w:r/>
            <w:r>
              <w:rPr>
                <w:color w:val="15233F"/>
                <w:sz w:val="18"/>
              </w:rPr>
              <w:t xml:space="preserve">Chặn ở request-path các REST </w:t>
            </w:r>
            <w:r>
              <w:rPr>
                <w:rFonts w:ascii="Consolas" w:hAnsi="Consolas"/>
                <w:color w:val="2456C9"/>
                <w:sz w:val="16"/>
              </w:rPr>
              <w:t>/api/resource</w:t>
            </w:r>
            <w:r>
              <w:rPr>
                <w:color w:val="15233F"/>
                <w:sz w:val="18"/>
              </w:rPr>
              <w:t xml:space="preserve">, </w:t>
            </w:r>
            <w:r>
              <w:rPr>
                <w:rFonts w:ascii="Consolas" w:hAnsi="Consolas"/>
                <w:color w:val="2456C9"/>
                <w:sz w:val="16"/>
              </w:rPr>
              <w:t>/api/v1/resource</w:t>
            </w:r>
            <w:r>
              <w:rPr>
                <w:color w:val="15233F"/>
                <w:sz w:val="18"/>
              </w:rPr>
              <w:t xml:space="preserve">, </w:t>
            </w:r>
            <w:r>
              <w:rPr>
                <w:rFonts w:ascii="Consolas" w:hAnsi="Consolas"/>
                <w:color w:val="2456C9"/>
                <w:sz w:val="16"/>
              </w:rPr>
              <w:t>/api/v2/document</w:t>
            </w:r>
            <w:r>
              <w:rPr>
                <w:color w:val="15233F"/>
                <w:sz w:val="18"/>
              </w:rPr>
              <w:t xml:space="preserve"> cho 4 child.</w:t>
            </w:r>
          </w:p>
        </w:tc>
      </w:tr>
      <w:tr>
        <w:tc>
          <w:tcPr>
            <w:tcW w:type="dxa" w:w="2880"/>
          </w:tcPr>
          <w:p>
            <w:r/>
            <w:r>
              <w:rPr>
                <w:color w:val="15233F"/>
                <w:sz w:val="18"/>
              </w:rPr>
              <w:t>5</w:t>
            </w:r>
          </w:p>
        </w:tc>
        <w:tc>
          <w:tcPr>
            <w:tcW w:type="dxa" w:w="2880"/>
          </w:tcPr>
          <w:p>
            <w:r/>
            <w:r>
              <w:rPr>
                <w:rFonts w:ascii="Consolas" w:hAnsi="Consolas"/>
                <w:color w:val="2456C9"/>
                <w:sz w:val="16"/>
              </w:rPr>
              <w:t>block_portal()</w:t>
            </w:r>
          </w:p>
        </w:tc>
        <w:tc>
          <w:tcPr>
            <w:tcW w:type="dxa" w:w="2880"/>
          </w:tcPr>
          <w:p>
            <w:r/>
            <w:r>
              <w:rPr>
                <w:color w:val="15233F"/>
                <w:sz w:val="18"/>
              </w:rPr>
              <w:t xml:space="preserve">Block-list chặn role Portal khỏi mọi API nội bộ: KPI, báo cáo tài chính, approve/reject, truy xuất, WMS, FEFO, xuất dữ liệu hàng loạt (data_io), </w:t>
            </w:r>
            <w:r>
              <w:rPr>
                <w:rFonts w:ascii="Consolas" w:hAnsi="Consolas"/>
                <w:color w:val="2456C9"/>
                <w:sz w:val="16"/>
              </w:rPr>
              <w:t>related_docs</w:t>
            </w:r>
            <w:r>
              <w:rPr>
                <w:color w:val="15233F"/>
                <w:sz w:val="18"/>
              </w:rPr>
              <w:t xml:space="preserve">, lịch sử phiên bản, và </w:t>
            </w:r>
            <w:r>
              <w:rPr>
                <w:rFonts w:ascii="Consolas" w:hAnsi="Consolas"/>
                <w:color w:val="2456C9"/>
                <w:sz w:val="16"/>
              </w:rPr>
              <w:t>run_doc_method</w:t>
            </w:r>
            <w:r>
              <w:rPr>
                <w:color w:val="15233F"/>
                <w:sz w:val="18"/>
              </w:rPr>
              <w:t xml:space="preserve"> tới các method nội bộ.</w:t>
            </w:r>
          </w:p>
        </w:tc>
      </w:tr>
    </w:tbl>
    <w:p/>
    <w:p>
      <w:pPr>
        <w:spacing w:before="160"/>
        <w:ind w:left="280"/>
      </w:pPr>
      <w:r>
        <w:rPr>
          <w:b/>
          <w:color w:val="2456C9"/>
          <w:sz w:val="20"/>
        </w:rPr>
        <w:t>Nguyên tắc vàng</w:t>
      </w:r>
      <w:r>
        <w:br/>
      </w:r>
      <w:r>
        <w:rPr>
          <w:color w:val="15233F"/>
          <w:sz w:val="20"/>
        </w:rPr>
        <w:t xml:space="preserve">Portal </w:t>
      </w:r>
      <w:r>
        <w:rPr>
          <w:b/>
          <w:color w:val="15233F"/>
          <w:sz w:val="20"/>
        </w:rPr>
        <w:t>không bao giờ tin</w:t>
      </w:r>
      <w:r>
        <w:rPr>
          <w:color w:val="15233F"/>
          <w:sz w:val="20"/>
        </w:rPr>
        <w:t xml:space="preserve"> tham số do client gửi; mọi API portal gọi </w:t>
      </w:r>
      <w:r>
        <w:rPr>
          <w:rFonts w:ascii="Consolas" w:hAnsi="Consolas"/>
          <w:color w:val="2456C9"/>
          <w:sz w:val="18"/>
        </w:rPr>
        <w:t>_require_portal_customer()</w:t>
      </w:r>
      <w:r>
        <w:rPr>
          <w:color w:val="15233F"/>
          <w:sz w:val="20"/>
        </w:rPr>
        <w:t xml:space="preserve"> để tự xác định khách từ session. Tạo chứng từ (đặt hàng, tự nghiệm thu) thực hiện với </w:t>
      </w:r>
      <w:r>
        <w:rPr>
          <w:rFonts w:ascii="Consolas" w:hAnsi="Consolas"/>
          <w:color w:val="2456C9"/>
          <w:sz w:val="18"/>
        </w:rPr>
        <w:t>ignore_permissions</w:t>
      </w:r>
      <w:r>
        <w:rPr>
          <w:color w:val="15233F"/>
          <w:sz w:val="20"/>
        </w:rPr>
        <w:t xml:space="preserve"> </w:t>
      </w:r>
      <w:r>
        <w:rPr>
          <w:i/>
          <w:color w:val="15233F"/>
          <w:sz w:val="20"/>
        </w:rPr>
        <w:t>sau khi</w:t>
      </w:r>
      <w:r>
        <w:rPr>
          <w:color w:val="15233F"/>
          <w:sz w:val="20"/>
        </w:rPr>
        <w:t xml:space="preserve"> đã tự kiểm ownership. Kiểm thử cô lập là UAT bắt buộc.</w:t>
      </w:r>
    </w:p>
    <w:p>
      <w:pPr>
        <w:spacing w:before="160"/>
        <w:ind w:left="280"/>
      </w:pPr>
      <w:r>
        <w:rPr>
          <w:b/>
          <w:color w:val="9C6511"/>
          <w:sz w:val="20"/>
        </w:rPr>
        <w:t>Chống leo thang đặc quyền</w:t>
      </w:r>
      <w:r>
        <w:br/>
      </w:r>
      <w:r>
        <w:rPr>
          <w:color w:val="15233F"/>
          <w:sz w:val="20"/>
        </w:rPr>
        <w:t xml:space="preserve">Ngoài rò rỉ đọc, hệ thống còn chặn Portal </w:t>
      </w:r>
      <w:r>
        <w:rPr>
          <w:b/>
          <w:color w:val="15233F"/>
          <w:sz w:val="20"/>
        </w:rPr>
        <w:t>tự duyệt đơn hàng của mình</w:t>
      </w:r>
      <w:r>
        <w:rPr>
          <w:color w:val="15233F"/>
          <w:sz w:val="20"/>
        </w:rPr>
        <w:t xml:space="preserve"> (gọi </w:t>
      </w:r>
      <w:r>
        <w:rPr>
          <w:rFonts w:ascii="Consolas" w:hAnsi="Consolas"/>
          <w:color w:val="2456C9"/>
          <w:sz w:val="18"/>
        </w:rPr>
        <w:t>approve()</w:t>
      </w:r>
      <w:r>
        <w:rPr>
          <w:color w:val="15233F"/>
          <w:sz w:val="20"/>
        </w:rPr>
        <w:t>/</w:t>
      </w:r>
      <w:r>
        <w:rPr>
          <w:rFonts w:ascii="Consolas" w:hAnsi="Consolas"/>
          <w:color w:val="2456C9"/>
          <w:sz w:val="18"/>
        </w:rPr>
        <w:t>reject()</w:t>
      </w:r>
      <w:r>
        <w:rPr>
          <w:color w:val="15233F"/>
          <w:sz w:val="20"/>
        </w:rPr>
        <w:t xml:space="preserve"> qua </w:t>
      </w:r>
      <w:r>
        <w:rPr>
          <w:rFonts w:ascii="Consolas" w:hAnsi="Consolas"/>
          <w:color w:val="2456C9"/>
          <w:sz w:val="18"/>
        </w:rPr>
        <w:t>run_doc_method</w:t>
      </w:r>
      <w:r>
        <w:rPr>
          <w:color w:val="15233F"/>
          <w:sz w:val="20"/>
        </w:rPr>
        <w:t xml:space="preserve">) và tự gọi các hàm tính lại số liệu như </w:t>
      </w:r>
      <w:r>
        <w:rPr>
          <w:rFonts w:ascii="Consolas" w:hAnsi="Consolas"/>
          <w:color w:val="2456C9"/>
          <w:sz w:val="18"/>
        </w:rPr>
        <w:t>recalculate_sold_qty</w:t>
      </w:r>
      <w:r>
        <w:rPr>
          <w:color w:val="15233F"/>
          <w:sz w:val="20"/>
        </w:rPr>
        <w:t>. Các hàm whitelisted ở mức module cũng đã được rà soát và gate toàn bộ.</w:t>
      </w:r>
    </w:p>
    <w:p>
      <w:pPr>
        <w:pStyle w:val="Heading2"/>
      </w:pPr>
      <w:r>
        <w:rPr>
          <w:color w:val="15233F"/>
        </w:rPr>
        <w:t>21.1 Quản lý tài khoản nội bộ</w:t>
      </w:r>
    </w:p>
    <w:p>
      <w:pPr>
        <w:pStyle w:val="ListBullet"/>
      </w:pPr>
      <w:r>
        <w:rPr>
          <w:b/>
          <w:color w:val="15233F"/>
          <w:sz w:val="21"/>
        </w:rPr>
        <w:t>Mật khẩu mạnh</w:t>
      </w:r>
      <w:r>
        <w:rPr>
          <w:color w:val="15233F"/>
          <w:sz w:val="21"/>
        </w:rPr>
        <w:t xml:space="preserve"> bắt buộc khi tạo/đổi mật khẩu người dùng.</w:t>
      </w:r>
    </w:p>
    <w:p>
      <w:pPr>
        <w:pStyle w:val="ListBullet"/>
      </w:pPr>
      <w:r>
        <w:rPr>
          <w:b/>
          <w:color w:val="15233F"/>
          <w:sz w:val="21"/>
        </w:rPr>
        <w:t>Xóa user an toàn</w:t>
      </w:r>
      <w:r>
        <w:rPr>
          <w:color w:val="15233F"/>
          <w:sz w:val="21"/>
        </w:rPr>
        <w:t>: kiểm ràng buộc trước khi xóa, tránh để lại chứng từ mồ côi.</w:t>
      </w:r>
    </w:p>
    <w:p>
      <w:pPr>
        <w:pStyle w:val="ListBullet"/>
      </w:pPr>
      <w:r>
        <w:rPr>
          <w:b/>
          <w:color w:val="15233F"/>
          <w:sz w:val="21"/>
        </w:rPr>
        <w:t>Đặt lại mật khẩu</w:t>
      </w:r>
      <w:r>
        <w:rPr>
          <w:color w:val="15233F"/>
          <w:sz w:val="21"/>
        </w:rPr>
        <w:t xml:space="preserve"> có trang riêng trong SPA (không phải màn Desk mặc định).</w:t>
      </w:r>
    </w:p>
    <w:p>
      <w:r>
        <w:br w:type="page"/>
      </w:r>
    </w:p>
    <w:p>
      <w:pPr>
        <w:pStyle w:val="Heading1"/>
      </w:pPr>
      <w:r>
        <w:rPr>
          <w:color w:val="2456C9"/>
        </w:rPr>
        <w:t>22 · Yêu cầu phi chức năng</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r>
            <w:r>
              <w:rPr>
                <w:b/>
                <w:color w:val="15233F"/>
                <w:sz w:val="18"/>
              </w:rPr>
              <w:t>Nhóm</w:t>
            </w:r>
          </w:p>
        </w:tc>
        <w:tc>
          <w:tcPr>
            <w:tcW w:type="dxa" w:w="4320"/>
          </w:tcPr>
          <w:p>
            <w:r>
              <w:rPr>
                <w:b/>
              </w:rPr>
            </w:r>
            <w:r>
              <w:rPr>
                <w:b/>
                <w:color w:val="15233F"/>
                <w:sz w:val="18"/>
              </w:rPr>
              <w:t>Yêu cầu</w:t>
            </w:r>
          </w:p>
        </w:tc>
      </w:tr>
      <w:tr>
        <w:tc>
          <w:tcPr>
            <w:tcW w:type="dxa" w:w="4320"/>
          </w:tcPr>
          <w:p>
            <w:r/>
            <w:r>
              <w:rPr>
                <w:b/>
                <w:color w:val="15233F"/>
                <w:sz w:val="18"/>
              </w:rPr>
              <w:t>Đa ngôn ngữ</w:t>
            </w:r>
          </w:p>
        </w:tc>
        <w:tc>
          <w:tcPr>
            <w:tcW w:type="dxa" w:w="4320"/>
          </w:tcPr>
          <w:p>
            <w:r/>
            <w:r>
              <w:rPr>
                <w:color w:val="15233F"/>
                <w:sz w:val="18"/>
              </w:rPr>
              <w:t xml:space="preserve">Giao diện tiếng Việt là chính; backend lưu key tiếng Anh, FE dịch qua bảng nhãn (status/field) + i18n. Bảng nhãn đã phủ toàn bộ nghiệp vụ bán hàng, kế hoạch, chuyển kho, kiểm kê. Manifest </w:t>
            </w:r>
            <w:r>
              <w:rPr>
                <w:rFonts w:ascii="Consolas" w:hAnsi="Consolas"/>
                <w:color w:val="2456C9"/>
                <w:sz w:val="16"/>
              </w:rPr>
              <w:t>lang: vi</w:t>
            </w:r>
            <w:r>
              <w:rPr>
                <w:color w:val="15233F"/>
                <w:sz w:val="18"/>
              </w:rPr>
              <w:t>.</w:t>
            </w:r>
          </w:p>
        </w:tc>
      </w:tr>
      <w:tr>
        <w:tc>
          <w:tcPr>
            <w:tcW w:type="dxa" w:w="4320"/>
          </w:tcPr>
          <w:p>
            <w:r/>
            <w:r>
              <w:rPr>
                <w:b/>
                <w:color w:val="15233F"/>
                <w:sz w:val="18"/>
              </w:rPr>
              <w:t>Hiển thị tên nghiệp vụ</w:t>
            </w:r>
          </w:p>
        </w:tc>
        <w:tc>
          <w:tcPr>
            <w:tcW w:type="dxa" w:w="4320"/>
          </w:tcPr>
          <w:p>
            <w:r/>
            <w:r>
              <w:rPr>
                <w:color w:val="15233F"/>
                <w:sz w:val="18"/>
              </w:rPr>
              <w:t xml:space="preserve">List view hiện </w:t>
            </w:r>
            <w:r>
              <w:rPr>
                <w:b/>
                <w:color w:val="15233F"/>
                <w:sz w:val="18"/>
              </w:rPr>
              <w:t>TÊN</w:t>
            </w:r>
            <w:r>
              <w:rPr>
                <w:color w:val="15233F"/>
                <w:sz w:val="18"/>
              </w:rPr>
              <w:t xml:space="preserve"> (nhà cung cấp, khách, vật tư…), mã kỹ thuật chỉ phụ — giảm tải nhận thức. Danh sách Kiểm định hiện cả lô hệ thống và </w:t>
            </w:r>
            <w:r>
              <w:rPr>
                <w:b/>
                <w:color w:val="15233F"/>
                <w:sz w:val="18"/>
              </w:rPr>
              <w:t>số lô NCC</w:t>
            </w:r>
            <w:r>
              <w:rPr>
                <w:color w:val="15233F"/>
                <w:sz w:val="18"/>
              </w:rPr>
              <w:t>.</w:t>
            </w:r>
          </w:p>
        </w:tc>
      </w:tr>
      <w:tr>
        <w:tc>
          <w:tcPr>
            <w:tcW w:type="dxa" w:w="4320"/>
          </w:tcPr>
          <w:p>
            <w:r/>
            <w:r>
              <w:rPr>
                <w:b/>
                <w:color w:val="15233F"/>
                <w:sz w:val="18"/>
              </w:rPr>
              <w:t>Nhập liệu tiền tệ</w:t>
            </w:r>
          </w:p>
        </w:tc>
        <w:tc>
          <w:tcPr>
            <w:tcW w:type="dxa" w:w="4320"/>
          </w:tcPr>
          <w:p>
            <w:r/>
            <w:r>
              <w:rPr>
                <w:color w:val="15233F"/>
                <w:sz w:val="18"/>
              </w:rPr>
              <w:t>Ô nhập số có ngăn cách hàng nghìn kiểu Việt Nam (dấu "." mỗi 3 chữ số); giá trị lưu là số thô. Hiển thị VND precision = 0.</w:t>
            </w:r>
          </w:p>
        </w:tc>
      </w:tr>
      <w:tr>
        <w:tc>
          <w:tcPr>
            <w:tcW w:type="dxa" w:w="4320"/>
          </w:tcPr>
          <w:p>
            <w:r/>
            <w:r>
              <w:rPr>
                <w:b/>
                <w:color w:val="15233F"/>
                <w:sz w:val="18"/>
              </w:rPr>
              <w:t>Xem nhanh chứng từ</w:t>
            </w:r>
          </w:p>
        </w:tc>
        <w:tc>
          <w:tcPr>
            <w:tcW w:type="dxa" w:w="4320"/>
          </w:tcPr>
          <w:p>
            <w:r/>
            <w:r>
              <w:rPr>
                <w:color w:val="15233F"/>
                <w:sz w:val="18"/>
              </w:rPr>
              <w:t>Drawer xem nhanh chi tiết một phiếu tham chiếu ngay tại chỗ; drawer chi tiết một dòng bảng con (sửa nháp, duyệt dòng trước/sau) — không phải rời màn hình.</w:t>
            </w:r>
          </w:p>
        </w:tc>
      </w:tr>
      <w:tr>
        <w:tc>
          <w:tcPr>
            <w:tcW w:type="dxa" w:w="4320"/>
          </w:tcPr>
          <w:p>
            <w:r/>
            <w:r>
              <w:rPr>
                <w:b/>
                <w:color w:val="15233F"/>
                <w:sz w:val="18"/>
              </w:rPr>
              <w:t>PWA / Offline</w:t>
            </w:r>
          </w:p>
        </w:tc>
        <w:tc>
          <w:tcPr>
            <w:tcW w:type="dxa" w:w="4320"/>
          </w:tcPr>
          <w:p>
            <w:r/>
            <w:r>
              <w:rPr>
                <w:color w:val="15233F"/>
                <w:sz w:val="18"/>
              </w:rPr>
              <w:t>Cài như app (standalone); service worker precache shell (NetworkFirst), API NetworkOnly; banner cảnh báo mất mạng.</w:t>
            </w:r>
          </w:p>
        </w:tc>
      </w:tr>
      <w:tr>
        <w:tc>
          <w:tcPr>
            <w:tcW w:type="dxa" w:w="4320"/>
          </w:tcPr>
          <w:p>
            <w:r/>
            <w:r>
              <w:rPr>
                <w:b/>
                <w:color w:val="15233F"/>
                <w:sz w:val="18"/>
              </w:rPr>
              <w:t>In ấn</w:t>
            </w:r>
          </w:p>
        </w:tc>
        <w:tc>
          <w:tcPr>
            <w:tcW w:type="dxa" w:w="4320"/>
          </w:tcPr>
          <w:p>
            <w:r/>
            <w:r>
              <w:rPr>
                <w:color w:val="15233F"/>
                <w:sz w:val="18"/>
              </w:rPr>
              <w:t xml:space="preserve">Print Format theo module; hóa đơn bán theo mẫu </w:t>
            </w:r>
            <w:r>
              <w:rPr>
                <w:b/>
                <w:color w:val="15233F"/>
                <w:sz w:val="18"/>
              </w:rPr>
              <w:t>TT99</w:t>
            </w:r>
            <w:r>
              <w:rPr>
                <w:color w:val="15233F"/>
                <w:sz w:val="18"/>
              </w:rPr>
              <w:t xml:space="preserve"> (số tiền bằng chữ, thông tin bên bán từ Settings); Phiếu nhập kho có mẫu riêng; in nhãn lô hàng loạt.</w:t>
            </w:r>
          </w:p>
        </w:tc>
      </w:tr>
      <w:tr>
        <w:tc>
          <w:tcPr>
            <w:tcW w:type="dxa" w:w="4320"/>
          </w:tcPr>
          <w:p>
            <w:r/>
            <w:r>
              <w:rPr>
                <w:b/>
                <w:color w:val="15233F"/>
                <w:sz w:val="18"/>
              </w:rPr>
              <w:t>Barcode</w:t>
            </w:r>
          </w:p>
        </w:tc>
        <w:tc>
          <w:tcPr>
            <w:tcW w:type="dxa" w:w="4320"/>
          </w:tcPr>
          <w:p>
            <w:r/>
            <w:r>
              <w:rPr>
                <w:color w:val="15233F"/>
                <w:sz w:val="18"/>
              </w:rPr>
              <w:t>Bin Location, SC Batch và SC Item (nhiều mã/vật tư) đều có barcode; hỗ trợ quét cho PDA / putaway / soạn hàng.</w:t>
            </w:r>
          </w:p>
        </w:tc>
      </w:tr>
      <w:tr>
        <w:tc>
          <w:tcPr>
            <w:tcW w:type="dxa" w:w="4320"/>
          </w:tcPr>
          <w:p>
            <w:r/>
            <w:r>
              <w:rPr>
                <w:b/>
                <w:color w:val="15233F"/>
                <w:sz w:val="18"/>
              </w:rPr>
              <w:t>Nhập/xuất Excel</w:t>
            </w:r>
          </w:p>
        </w:tc>
        <w:tc>
          <w:tcPr>
            <w:tcW w:type="dxa" w:w="4320"/>
          </w:tcPr>
          <w:p>
            <w:r/>
            <w:r>
              <w:rPr>
                <w:color w:val="15233F"/>
                <w:sz w:val="18"/>
              </w:rPr>
              <w:t xml:space="preserve">Xuất/nhập phiếu cha-con bằng Excel 2 sheet; import ngay tại lưới trong form; trường bắt buộc đánh dấu </w:t>
            </w:r>
            <w:r>
              <w:rPr>
                <w:rFonts w:ascii="Consolas" w:hAnsi="Consolas"/>
                <w:color w:val="2456C9"/>
                <w:sz w:val="16"/>
              </w:rPr>
              <w:t>*</w:t>
            </w:r>
            <w:r>
              <w:rPr>
                <w:color w:val="15233F"/>
                <w:sz w:val="18"/>
              </w:rPr>
              <w:t xml:space="preserve"> trên file mẫu.</w:t>
            </w:r>
          </w:p>
        </w:tc>
      </w:tr>
      <w:tr>
        <w:tc>
          <w:tcPr>
            <w:tcW w:type="dxa" w:w="4320"/>
          </w:tcPr>
          <w:p>
            <w:r/>
            <w:r>
              <w:rPr>
                <w:b/>
                <w:color w:val="15233F"/>
                <w:sz w:val="18"/>
              </w:rPr>
              <w:t>Thông báo</w:t>
            </w:r>
          </w:p>
        </w:tc>
        <w:tc>
          <w:tcPr>
            <w:tcW w:type="dxa" w:w="4320"/>
          </w:tcPr>
          <w:p>
            <w:r/>
            <w:r>
              <w:rPr>
                <w:color w:val="15233F"/>
                <w:sz w:val="18"/>
              </w:rPr>
              <w:t>Đa kênh email/in-app/SMS; tần suất Realtime/Hourly/Daily/Weekly; email theo mẫu thống nhất (§23.2); KPI hằng ngày qua scheduler.</w:t>
            </w:r>
          </w:p>
        </w:tc>
      </w:tr>
      <w:tr>
        <w:tc>
          <w:tcPr>
            <w:tcW w:type="dxa" w:w="4320"/>
          </w:tcPr>
          <w:p>
            <w:r/>
            <w:r>
              <w:rPr>
                <w:b/>
                <w:color w:val="15233F"/>
                <w:sz w:val="18"/>
              </w:rPr>
              <w:t>Bảo mật dữ liệu</w:t>
            </w:r>
          </w:p>
        </w:tc>
        <w:tc>
          <w:tcPr>
            <w:tcW w:type="dxa" w:w="4320"/>
          </w:tcPr>
          <w:p>
            <w:r/>
            <w:r>
              <w:rPr>
                <w:color w:val="15233F"/>
                <w:sz w:val="18"/>
              </w:rPr>
              <w:t>Cô lập dữ liệu Portal (RSK-01); tuân thủ NĐ 13/2023/NĐ-CP; audit trail bất biến qua bản ghi phiên bản.</w:t>
            </w:r>
          </w:p>
        </w:tc>
      </w:tr>
    </w:tbl>
    <w:p/>
    <w:p>
      <w:r>
        <w:br w:type="page"/>
      </w:r>
    </w:p>
    <w:p>
      <w:pPr>
        <w:pStyle w:val="Heading1"/>
      </w:pPr>
      <w:r>
        <w:rPr>
          <w:color w:val="2456C9"/>
        </w:rPr>
        <w:t>23 · Tự động hóa, lịch chạy &amp; email</w:t>
      </w:r>
    </w:p>
    <w:p>
      <w:pPr>
        <w:pStyle w:val="Heading2"/>
      </w:pPr>
      <w:r>
        <w:rPr>
          <w:color w:val="15233F"/>
        </w:rPr>
        <w:t>23.1 Lịch chạy (scheduler)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r>
            <w:r>
              <w:rPr>
                <w:b/>
                <w:color w:val="15233F"/>
                <w:sz w:val="18"/>
              </w:rPr>
              <w:t>Tác vụ</w:t>
            </w:r>
          </w:p>
        </w:tc>
        <w:tc>
          <w:tcPr>
            <w:tcW w:type="dxa" w:w="2880"/>
          </w:tcPr>
          <w:p>
            <w:r>
              <w:rPr>
                <w:b/>
              </w:rPr>
            </w:r>
            <w:r>
              <w:rPr>
                <w:b/>
                <w:color w:val="15233F"/>
                <w:sz w:val="18"/>
              </w:rPr>
              <w:t>Tần suất</w:t>
            </w:r>
          </w:p>
        </w:tc>
        <w:tc>
          <w:tcPr>
            <w:tcW w:type="dxa" w:w="2880"/>
          </w:tcPr>
          <w:p>
            <w:r>
              <w:rPr>
                <w:b/>
              </w:rPr>
            </w:r>
            <w:r>
              <w:rPr>
                <w:b/>
                <w:color w:val="15233F"/>
                <w:sz w:val="18"/>
              </w:rPr>
              <w:t>Chức năng</w:t>
            </w:r>
          </w:p>
        </w:tc>
      </w:tr>
      <w:tr>
        <w:tc>
          <w:tcPr>
            <w:tcW w:type="dxa" w:w="2880"/>
          </w:tcPr>
          <w:p>
            <w:r/>
            <w:r>
              <w:rPr>
                <w:rFonts w:ascii="Consolas" w:hAnsi="Consolas"/>
                <w:color w:val="2456C9"/>
                <w:sz w:val="16"/>
              </w:rPr>
              <w:t>check_contract_expiry</w:t>
            </w:r>
            <w:r>
              <w:rPr>
                <w:color w:val="15233F"/>
                <w:sz w:val="18"/>
              </w:rPr>
              <w:t xml:space="preserve"> (M1)</w:t>
            </w:r>
          </w:p>
        </w:tc>
        <w:tc>
          <w:tcPr>
            <w:tcW w:type="dxa" w:w="2880"/>
          </w:tcPr>
          <w:p>
            <w:r/>
            <w:r>
              <w:rPr>
                <w:color w:val="15233F"/>
                <w:sz w:val="18"/>
              </w:rPr>
              <w:t>Hằng ngày</w:t>
            </w:r>
          </w:p>
        </w:tc>
        <w:tc>
          <w:tcPr>
            <w:tcW w:type="dxa" w:w="2880"/>
          </w:tcPr>
          <w:p>
            <w:r/>
            <w:r>
              <w:rPr>
                <w:color w:val="15233F"/>
                <w:sz w:val="18"/>
              </w:rPr>
              <w:t>Đánh dấu HĐ sắp/đã hết hạn, email tổng hợp.</w:t>
            </w:r>
          </w:p>
        </w:tc>
      </w:tr>
      <w:tr>
        <w:tc>
          <w:tcPr>
            <w:tcW w:type="dxa" w:w="2880"/>
          </w:tcPr>
          <w:p>
            <w:r/>
            <w:r>
              <w:rPr>
                <w:rFonts w:ascii="Consolas" w:hAnsi="Consolas"/>
                <w:color w:val="2456C9"/>
                <w:sz w:val="16"/>
              </w:rPr>
              <w:t>check_po_response</w:t>
            </w:r>
            <w:r>
              <w:rPr>
                <w:color w:val="15233F"/>
                <w:sz w:val="18"/>
              </w:rPr>
              <w:t xml:space="preserve"> (M2)</w:t>
            </w:r>
          </w:p>
        </w:tc>
        <w:tc>
          <w:tcPr>
            <w:tcW w:type="dxa" w:w="2880"/>
          </w:tcPr>
          <w:p>
            <w:r/>
            <w:r>
              <w:rPr>
                <w:color w:val="15233F"/>
                <w:sz w:val="18"/>
              </w:rPr>
              <w:t>Hằng ngày</w:t>
            </w:r>
          </w:p>
        </w:tc>
        <w:tc>
          <w:tcPr>
            <w:tcW w:type="dxa" w:w="2880"/>
          </w:tcPr>
          <w:p>
            <w:r/>
            <w:r>
              <w:rPr>
                <w:color w:val="15233F"/>
                <w:sz w:val="18"/>
              </w:rPr>
              <w:t>Email nhắc NCC khi PO gửi quá lâu chưa phản hồi.</w:t>
            </w:r>
          </w:p>
        </w:tc>
      </w:tr>
      <w:tr>
        <w:tc>
          <w:tcPr>
            <w:tcW w:type="dxa" w:w="2880"/>
          </w:tcPr>
          <w:p>
            <w:r/>
            <w:r>
              <w:rPr>
                <w:rFonts w:ascii="Consolas" w:hAnsi="Consolas"/>
                <w:color w:val="2456C9"/>
                <w:sz w:val="16"/>
              </w:rPr>
              <w:t>check_return_responses</w:t>
            </w:r>
            <w:r>
              <w:rPr>
                <w:color w:val="15233F"/>
                <w:sz w:val="18"/>
              </w:rPr>
              <w:t xml:space="preserve"> (M3)</w:t>
            </w:r>
          </w:p>
        </w:tc>
        <w:tc>
          <w:tcPr>
            <w:tcW w:type="dxa" w:w="2880"/>
          </w:tcPr>
          <w:p>
            <w:r/>
            <w:r>
              <w:rPr>
                <w:color w:val="15233F"/>
                <w:sz w:val="18"/>
              </w:rPr>
              <w:t>Hằng ngày</w:t>
            </w:r>
          </w:p>
        </w:tc>
        <w:tc>
          <w:tcPr>
            <w:tcW w:type="dxa" w:w="2880"/>
          </w:tcPr>
          <w:p>
            <w:r/>
            <w:r>
              <w:rPr>
                <w:color w:val="15233F"/>
                <w:sz w:val="18"/>
              </w:rPr>
              <w:t>Escalate phiếu trả NCC quá hạn.</w:t>
            </w:r>
          </w:p>
        </w:tc>
      </w:tr>
      <w:tr>
        <w:tc>
          <w:tcPr>
            <w:tcW w:type="dxa" w:w="2880"/>
          </w:tcPr>
          <w:p>
            <w:r/>
            <w:r>
              <w:rPr>
                <w:rFonts w:ascii="Consolas" w:hAnsi="Consolas"/>
                <w:color w:val="2456C9"/>
                <w:sz w:val="16"/>
              </w:rPr>
              <w:t>scan_expiring_batches</w:t>
            </w:r>
            <w:r>
              <w:rPr>
                <w:color w:val="15233F"/>
                <w:sz w:val="18"/>
              </w:rPr>
              <w:t xml:space="preserve"> (M5)</w:t>
            </w:r>
          </w:p>
        </w:tc>
        <w:tc>
          <w:tcPr>
            <w:tcW w:type="dxa" w:w="2880"/>
          </w:tcPr>
          <w:p>
            <w:r/>
            <w:r>
              <w:rPr>
                <w:color w:val="15233F"/>
                <w:sz w:val="18"/>
              </w:rPr>
              <w:t>Hằng ngày</w:t>
            </w:r>
          </w:p>
        </w:tc>
        <w:tc>
          <w:tcPr>
            <w:tcW w:type="dxa" w:w="2880"/>
          </w:tcPr>
          <w:p>
            <w:r/>
            <w:r>
              <w:rPr>
                <w:color w:val="15233F"/>
                <w:sz w:val="18"/>
              </w:rPr>
              <w:t>Quét lô sắp hết hạn → Batch Expiry Alert + email.</w:t>
            </w:r>
          </w:p>
        </w:tc>
      </w:tr>
      <w:tr>
        <w:tc>
          <w:tcPr>
            <w:tcW w:type="dxa" w:w="2880"/>
          </w:tcPr>
          <w:p>
            <w:r/>
            <w:r>
              <w:rPr>
                <w:rFonts w:ascii="Consolas" w:hAnsi="Consolas"/>
                <w:color w:val="2456C9"/>
                <w:sz w:val="16"/>
              </w:rPr>
              <w:t>scan_alerts</w:t>
            </w:r>
            <w:r>
              <w:rPr>
                <w:color w:val="15233F"/>
                <w:sz w:val="18"/>
              </w:rPr>
              <w:t xml:space="preserve"> (M11)</w:t>
            </w:r>
          </w:p>
        </w:tc>
        <w:tc>
          <w:tcPr>
            <w:tcW w:type="dxa" w:w="2880"/>
          </w:tcPr>
          <w:p>
            <w:r/>
            <w:r>
              <w:rPr>
                <w:color w:val="15233F"/>
                <w:sz w:val="18"/>
              </w:rPr>
              <w:t>Hằng ngày</w:t>
            </w:r>
          </w:p>
        </w:tc>
        <w:tc>
          <w:tcPr>
            <w:tcW w:type="dxa" w:w="2880"/>
          </w:tcPr>
          <w:p>
            <w:r/>
            <w:r>
              <w:rPr>
                <w:color w:val="15233F"/>
                <w:sz w:val="18"/>
              </w:rPr>
              <w:t>Quét toàn bộ quy tắc → tạo cảnh báo (dedup) + gửi kênh.</w:t>
            </w:r>
          </w:p>
        </w:tc>
      </w:tr>
      <w:tr>
        <w:tc>
          <w:tcPr>
            <w:tcW w:type="dxa" w:w="2880"/>
          </w:tcPr>
          <w:p>
            <w:r/>
            <w:r>
              <w:rPr>
                <w:rFonts w:ascii="Consolas" w:hAnsi="Consolas"/>
                <w:color w:val="2456C9"/>
                <w:sz w:val="16"/>
              </w:rPr>
              <w:t>send_daily_kpi</w:t>
            </w:r>
            <w:r>
              <w:rPr>
                <w:color w:val="15233F"/>
                <w:sz w:val="18"/>
              </w:rPr>
              <w:t xml:space="preserve"> (M11)</w:t>
            </w:r>
          </w:p>
        </w:tc>
        <w:tc>
          <w:tcPr>
            <w:tcW w:type="dxa" w:w="2880"/>
          </w:tcPr>
          <w:p>
            <w:r/>
            <w:r>
              <w:rPr>
                <w:color w:val="15233F"/>
                <w:sz w:val="18"/>
              </w:rPr>
              <w:t>Hằng ngày</w:t>
            </w:r>
          </w:p>
        </w:tc>
        <w:tc>
          <w:tcPr>
            <w:tcW w:type="dxa" w:w="2880"/>
          </w:tcPr>
          <w:p>
            <w:r/>
            <w:r>
              <w:rPr>
                <w:color w:val="15233F"/>
                <w:sz w:val="18"/>
              </w:rPr>
              <w:t>Email snapshot KPI cho Executive + Manager.</w:t>
            </w:r>
          </w:p>
        </w:tc>
      </w:tr>
      <w:tr>
        <w:tc>
          <w:tcPr>
            <w:tcW w:type="dxa" w:w="2880"/>
          </w:tcPr>
          <w:p>
            <w:r/>
            <w:r>
              <w:rPr>
                <w:rFonts w:ascii="Consolas" w:hAnsi="Consolas"/>
                <w:color w:val="2456C9"/>
                <w:sz w:val="16"/>
              </w:rPr>
              <w:t>auto_resolve_alerts</w:t>
            </w:r>
            <w:r>
              <w:rPr>
                <w:color w:val="15233F"/>
                <w:sz w:val="18"/>
              </w:rPr>
              <w:t xml:space="preserve"> (M11)</w:t>
            </w:r>
          </w:p>
        </w:tc>
        <w:tc>
          <w:tcPr>
            <w:tcW w:type="dxa" w:w="2880"/>
          </w:tcPr>
          <w:p>
            <w:r/>
            <w:r>
              <w:rPr>
                <w:color w:val="15233F"/>
                <w:sz w:val="18"/>
              </w:rPr>
              <w:t>Hằng ngày</w:t>
            </w:r>
          </w:p>
        </w:tc>
        <w:tc>
          <w:tcPr>
            <w:tcW w:type="dxa" w:w="2880"/>
          </w:tcPr>
          <w:p>
            <w:r/>
            <w:r>
              <w:rPr>
                <w:color w:val="15233F"/>
                <w:sz w:val="18"/>
              </w:rPr>
              <w:t>Tự đóng cảnh báo hết điều kiện.</w:t>
            </w:r>
          </w:p>
        </w:tc>
      </w:tr>
      <w:tr>
        <w:tc>
          <w:tcPr>
            <w:tcW w:type="dxa" w:w="2880"/>
          </w:tcPr>
          <w:p>
            <w:r/>
            <w:r>
              <w:rPr>
                <w:rFonts w:ascii="Consolas" w:hAnsi="Consolas"/>
                <w:color w:val="2456C9"/>
                <w:sz w:val="16"/>
              </w:rPr>
              <w:t>escalate_overdue_alerts</w:t>
            </w:r>
            <w:r>
              <w:rPr>
                <w:color w:val="15233F"/>
                <w:sz w:val="18"/>
              </w:rPr>
              <w:t xml:space="preserve"> (M11)</w:t>
            </w:r>
          </w:p>
        </w:tc>
        <w:tc>
          <w:tcPr>
            <w:tcW w:type="dxa" w:w="2880"/>
          </w:tcPr>
          <w:p>
            <w:r/>
            <w:r>
              <w:rPr>
                <w:color w:val="15233F"/>
                <w:sz w:val="18"/>
              </w:rPr>
              <w:t>Hằng ngày</w:t>
            </w:r>
          </w:p>
        </w:tc>
        <w:tc>
          <w:tcPr>
            <w:tcW w:type="dxa" w:w="2880"/>
          </w:tcPr>
          <w:p>
            <w:r/>
            <w:r>
              <w:rPr>
                <w:color w:val="15233F"/>
                <w:sz w:val="18"/>
              </w:rPr>
              <w:t>Escalate cảnh báo quá 48h.</w:t>
            </w:r>
          </w:p>
        </w:tc>
      </w:tr>
      <w:tr>
        <w:tc>
          <w:tcPr>
            <w:tcW w:type="dxa" w:w="2880"/>
          </w:tcPr>
          <w:p>
            <w:r/>
            <w:r>
              <w:rPr>
                <w:rFonts w:ascii="Consolas" w:hAnsi="Consolas"/>
                <w:color w:val="2456C9"/>
                <w:sz w:val="16"/>
              </w:rPr>
              <w:t>generate_procurement_forecast</w:t>
            </w:r>
            <w:r>
              <w:rPr>
                <w:color w:val="15233F"/>
                <w:sz w:val="18"/>
              </w:rPr>
              <w:t xml:space="preserve"> (M2)</w:t>
            </w:r>
          </w:p>
        </w:tc>
        <w:tc>
          <w:tcPr>
            <w:tcW w:type="dxa" w:w="2880"/>
          </w:tcPr>
          <w:p>
            <w:r/>
            <w:r>
              <w:rPr>
                <w:color w:val="15233F"/>
                <w:sz w:val="18"/>
              </w:rPr>
              <w:t>Hằng tuần</w:t>
            </w:r>
          </w:p>
        </w:tc>
        <w:tc>
          <w:tcPr>
            <w:tcW w:type="dxa" w:w="2880"/>
          </w:tcPr>
          <w:p>
            <w:r/>
            <w:r>
              <w:rPr>
                <w:color w:val="15233F"/>
                <w:sz w:val="18"/>
              </w:rPr>
              <w:t>Dự báo mua (hiện là placeholder — xem §24).</w:t>
            </w:r>
          </w:p>
        </w:tc>
      </w:tr>
      <w:tr>
        <w:tc>
          <w:tcPr>
            <w:tcW w:type="dxa" w:w="2880"/>
          </w:tcPr>
          <w:p>
            <w:r/>
            <w:r>
              <w:rPr>
                <w:rFonts w:ascii="Consolas" w:hAnsi="Consolas"/>
                <w:color w:val="2456C9"/>
                <w:sz w:val="16"/>
              </w:rPr>
              <w:t>create_periodic_count</w:t>
            </w:r>
            <w:r>
              <w:rPr>
                <w:color w:val="15233F"/>
                <w:sz w:val="18"/>
              </w:rPr>
              <w:t xml:space="preserve"> (M9)</w:t>
            </w:r>
          </w:p>
        </w:tc>
        <w:tc>
          <w:tcPr>
            <w:tcW w:type="dxa" w:w="2880"/>
          </w:tcPr>
          <w:p>
            <w:r/>
            <w:r>
              <w:rPr>
                <w:color w:val="15233F"/>
                <w:sz w:val="18"/>
              </w:rPr>
              <w:t>Cron 01:00</w:t>
            </w:r>
          </w:p>
        </w:tc>
        <w:tc>
          <w:tcPr>
            <w:tcW w:type="dxa" w:w="2880"/>
          </w:tcPr>
          <w:p>
            <w:r/>
            <w:r>
              <w:rPr>
                <w:color w:val="15233F"/>
                <w:sz w:val="18"/>
              </w:rPr>
              <w:t>Tạo phiếu kiểm kê định kỳ (hiện là stub — xem §24).</w:t>
            </w:r>
          </w:p>
        </w:tc>
      </w:tr>
      <w:tr>
        <w:tc>
          <w:tcPr>
            <w:tcW w:type="dxa" w:w="2880"/>
          </w:tcPr>
          <w:p>
            <w:r/>
            <w:r>
              <w:rPr>
                <w:rFonts w:ascii="Consolas" w:hAnsi="Consolas"/>
                <w:color w:val="2456C9"/>
                <w:sz w:val="16"/>
              </w:rPr>
              <w:t>check_reorder_levels</w:t>
            </w:r>
            <w:r>
              <w:rPr>
                <w:color w:val="15233F"/>
                <w:sz w:val="18"/>
              </w:rPr>
              <w:t xml:space="preserve"> (M2) </w:t>
            </w:r>
            <w:r>
              <w:rPr>
                <w:rFonts w:ascii="Consolas" w:hAnsi="Consolas"/>
                <w:color w:val="2456C9"/>
                <w:sz w:val="16"/>
              </w:rPr>
              <w:t>v1.1</w:t>
            </w:r>
          </w:p>
        </w:tc>
        <w:tc>
          <w:tcPr>
            <w:tcW w:type="dxa" w:w="2880"/>
          </w:tcPr>
          <w:p>
            <w:r/>
            <w:r>
              <w:rPr>
                <w:color w:val="15233F"/>
                <w:sz w:val="18"/>
              </w:rPr>
              <w:t>Cron 08:00</w:t>
            </w:r>
          </w:p>
        </w:tc>
        <w:tc>
          <w:tcPr>
            <w:tcW w:type="dxa" w:w="2880"/>
          </w:tcPr>
          <w:p>
            <w:r/>
            <w:r>
              <w:rPr>
                <w:color w:val="15233F"/>
                <w:sz w:val="18"/>
              </w:rPr>
              <w:t>Quét tồn dưới mức tối thiểu → tạo Yêu cầu mua nháp (gắn HĐ khung NCC theo dòng) + email quản lý.</w:t>
            </w:r>
          </w:p>
        </w:tc>
      </w:tr>
    </w:tbl>
    <w:p/>
    <w:p>
      <w:r>
        <w:rPr>
          <w:color w:val="15233F"/>
          <w:sz w:val="21"/>
        </w:rPr>
        <w:t xml:space="preserve">Ngoài scheduler, hook sự kiện chính: </w:t>
      </w:r>
      <w:r>
        <w:rPr>
          <w:rFonts w:ascii="Consolas" w:hAnsi="Consolas"/>
          <w:color w:val="2456C9"/>
          <w:sz w:val="19"/>
        </w:rPr>
        <w:t>SC Batch after_insert → register_batch</w:t>
      </w:r>
      <w:r>
        <w:rPr>
          <w:color w:val="15233F"/>
          <w:sz w:val="21"/>
        </w:rPr>
        <w:t xml:space="preserve"> (cảnh báo lô hết hạn ngay khi tạo); và guard </w:t>
      </w:r>
      <w:r>
        <w:rPr>
          <w:rFonts w:ascii="Consolas" w:hAnsi="Consolas"/>
          <w:color w:val="2456C9"/>
          <w:sz w:val="19"/>
        </w:rPr>
        <w:t>before_delete</w:t>
      </w:r>
      <w:r>
        <w:rPr>
          <w:color w:val="15233F"/>
          <w:sz w:val="21"/>
        </w:rPr>
        <w:t xml:space="preserve"> chặn xóa chứng từ đã submit trên toàn bộ 21 doctype có luồng duyệt.</w:t>
      </w:r>
    </w:p>
    <w:p>
      <w:pPr>
        <w:pStyle w:val="Heading2"/>
      </w:pPr>
      <w:r>
        <w:rPr>
          <w:color w:val="15233F"/>
        </w:rPr>
        <w:t>23.2 Hệ thống email thông báo v1.1</w:t>
      </w:r>
    </w:p>
    <w:p>
      <w:r>
        <w:rPr>
          <w:color w:val="15233F"/>
          <w:sz w:val="21"/>
        </w:rPr>
        <w:t xml:space="preserve">Trước đây mỗi nơi tự dựng HTML email bằng </w:t>
      </w:r>
      <w:r>
        <w:rPr>
          <w:rFonts w:ascii="Consolas" w:hAnsi="Consolas"/>
          <w:color w:val="2456C9"/>
          <w:sz w:val="19"/>
        </w:rPr>
        <w:t>frappe.sendmail</w:t>
      </w:r>
      <w:r>
        <w:rPr>
          <w:color w:val="15233F"/>
          <w:sz w:val="21"/>
        </w:rPr>
        <w:t xml:space="preserve">, dẫn tới nội dung sơ sài và không nhất quán. Nay toàn hệ thống dùng chung </w:t>
      </w:r>
      <w:r>
        <w:rPr>
          <w:rFonts w:ascii="Consolas" w:hAnsi="Consolas"/>
          <w:color w:val="2456C9"/>
          <w:sz w:val="19"/>
        </w:rPr>
        <w:t>utils/emailer</w:t>
      </w:r>
      <w:r>
        <w:rPr>
          <w:color w:val="15233F"/>
          <w:sz w:val="21"/>
        </w:rP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r>
            <w:r>
              <w:rPr>
                <w:b/>
                <w:color w:val="15233F"/>
                <w:sz w:val="18"/>
              </w:rPr>
              <w:t>Hàm</w:t>
            </w:r>
          </w:p>
        </w:tc>
        <w:tc>
          <w:tcPr>
            <w:tcW w:type="dxa" w:w="2880"/>
          </w:tcPr>
          <w:p>
            <w:r>
              <w:rPr>
                <w:b/>
              </w:rPr>
            </w:r>
            <w:r>
              <w:rPr>
                <w:b/>
                <w:color w:val="15233F"/>
                <w:sz w:val="18"/>
              </w:rPr>
              <w:t>Dùng khi</w:t>
            </w:r>
          </w:p>
        </w:tc>
        <w:tc>
          <w:tcPr>
            <w:tcW w:type="dxa" w:w="2880"/>
          </w:tcPr>
          <w:p>
            <w:r>
              <w:rPr>
                <w:b/>
              </w:rPr>
            </w:r>
            <w:r>
              <w:rPr>
                <w:b/>
                <w:color w:val="15233F"/>
                <w:sz w:val="18"/>
              </w:rPr>
              <w:t>Nội dung sinh ra</w:t>
            </w:r>
          </w:p>
        </w:tc>
      </w:tr>
      <w:tr>
        <w:tc>
          <w:tcPr>
            <w:tcW w:type="dxa" w:w="2880"/>
          </w:tcPr>
          <w:p>
            <w:r/>
            <w:r>
              <w:rPr>
                <w:rFonts w:ascii="Consolas" w:hAnsi="Consolas"/>
                <w:color w:val="2456C9"/>
                <w:sz w:val="16"/>
              </w:rPr>
              <w:t>send_doc_email(...)</w:t>
            </w:r>
          </w:p>
        </w:tc>
        <w:tc>
          <w:tcPr>
            <w:tcW w:type="dxa" w:w="2880"/>
          </w:tcPr>
          <w:p>
            <w:r/>
            <w:r>
              <w:rPr>
                <w:color w:val="15233F"/>
                <w:sz w:val="18"/>
              </w:rPr>
              <w:t xml:space="preserve">Thông báo gắn với </w:t>
            </w:r>
            <w:r>
              <w:rPr>
                <w:b/>
                <w:color w:val="15233F"/>
                <w:sz w:val="18"/>
              </w:rPr>
              <w:t>một phiếu cụ thể</w:t>
            </w:r>
          </w:p>
        </w:tc>
        <w:tc>
          <w:tcPr>
            <w:tcW w:type="dxa" w:w="2880"/>
          </w:tcPr>
          <w:p>
            <w:r/>
            <w:r>
              <w:rPr>
                <w:color w:val="15233F"/>
                <w:sz w:val="18"/>
              </w:rPr>
              <w:t>Tiêu đề + đoạn mở + bảng thông tin phiếu + dòng người thao tác/hành động + khối ghi chú (info/warn/crit) + nút mở phiếu trên SPA.</w:t>
            </w:r>
          </w:p>
        </w:tc>
      </w:tr>
      <w:tr>
        <w:tc>
          <w:tcPr>
            <w:tcW w:type="dxa" w:w="2880"/>
          </w:tcPr>
          <w:p>
            <w:r/>
            <w:r>
              <w:rPr>
                <w:rFonts w:ascii="Consolas" w:hAnsi="Consolas"/>
                <w:color w:val="2456C9"/>
                <w:sz w:val="16"/>
              </w:rPr>
              <w:t>send_email(...)</w:t>
            </w:r>
          </w:p>
        </w:tc>
        <w:tc>
          <w:tcPr>
            <w:tcW w:type="dxa" w:w="2880"/>
          </w:tcPr>
          <w:p>
            <w:r/>
            <w:r>
              <w:rPr>
                <w:color w:val="15233F"/>
                <w:sz w:val="18"/>
              </w:rPr>
              <w:t>Digest, cảnh báo, danh sách</w:t>
            </w:r>
          </w:p>
        </w:tc>
        <w:tc>
          <w:tcPr>
            <w:tcW w:type="dxa" w:w="2880"/>
          </w:tcPr>
          <w:p>
            <w:r/>
            <w:r>
              <w:rPr>
                <w:color w:val="15233F"/>
                <w:sz w:val="18"/>
              </w:rPr>
              <w:t>Như trên nhưng thân email tự do (bảng dữ liệu) + nút mở danh sách.</w:t>
            </w:r>
          </w:p>
        </w:tc>
      </w:tr>
      <w:tr>
        <w:tc>
          <w:tcPr>
            <w:tcW w:type="dxa" w:w="2880"/>
          </w:tcPr>
          <w:p>
            <w:r/>
            <w:r>
              <w:rPr>
                <w:rFonts w:ascii="Consolas" w:hAnsi="Consolas"/>
                <w:color w:val="2456C9"/>
                <w:sz w:val="16"/>
              </w:rPr>
              <w:t>role_emails(roles)</w:t>
            </w:r>
          </w:p>
        </w:tc>
        <w:tc>
          <w:tcPr>
            <w:tcW w:type="dxa" w:w="2880"/>
          </w:tcPr>
          <w:p>
            <w:r/>
            <w:r>
              <w:rPr>
                <w:color w:val="15233F"/>
                <w:sz w:val="18"/>
              </w:rPr>
              <w:t>Chọn người nhận theo vai trò</w:t>
            </w:r>
          </w:p>
        </w:tc>
        <w:tc>
          <w:tcPr>
            <w:tcW w:type="dxa" w:w="2880"/>
          </w:tcPr>
          <w:p>
            <w:r/>
            <w:r>
              <w:rPr>
                <w:color w:val="15233F"/>
                <w:sz w:val="18"/>
              </w:rPr>
              <w:t>Email của mọi user đang bật thuộc một trong các role chỉ định.</w:t>
            </w:r>
          </w:p>
        </w:tc>
      </w:tr>
      <w:tr>
        <w:tc>
          <w:tcPr>
            <w:tcW w:type="dxa" w:w="2880"/>
          </w:tcPr>
          <w:p>
            <w:r/>
            <w:r>
              <w:rPr>
                <w:rFonts w:ascii="Consolas" w:hAnsi="Consolas"/>
                <w:color w:val="2456C9"/>
                <w:sz w:val="16"/>
              </w:rPr>
              <w:t>sc_doc_url / sc_list_url</w:t>
            </w:r>
          </w:p>
        </w:tc>
        <w:tc>
          <w:tcPr>
            <w:tcW w:type="dxa" w:w="2880"/>
          </w:tcPr>
          <w:p>
            <w:r/>
            <w:r>
              <w:rPr>
                <w:color w:val="15233F"/>
                <w:sz w:val="18"/>
              </w:rPr>
              <w:t>Nút hành động trong email</w:t>
            </w:r>
          </w:p>
        </w:tc>
        <w:tc>
          <w:tcPr>
            <w:tcW w:type="dxa" w:w="2880"/>
          </w:tcPr>
          <w:p>
            <w:r/>
            <w:r>
              <w:rPr>
                <w:color w:val="15233F"/>
                <w:sz w:val="18"/>
              </w:rPr>
              <w:t>Link tuyệt đối (kèm domain) tới phiếu / danh sách trên SPA nội bộ.</w:t>
            </w:r>
          </w:p>
        </w:tc>
      </w:tr>
    </w:tbl>
    <w:p/>
    <w:p>
      <w:r>
        <w:rPr>
          <w:color w:val="15233F"/>
          <w:sz w:val="21"/>
        </w:rPr>
        <w:t>Đã chuyển sang mẫu chung: duyệt HĐ khung (5 sự kiện), duyệt Đơn mua (4 sự kiện), quét tồn tối thiểu, nhắc NCC xác nhận PO, cảnh báo lô sắp hết hạn, cảnh báo hệ thống (SC Alert), email test quy tắc cảnh báo, nhắc NCC từ cảnh báo, và email tổng kết duyệt hàng loạt.</w:t>
      </w:r>
    </w:p>
    <w:p>
      <w:pPr>
        <w:spacing w:before="160"/>
        <w:ind w:left="280"/>
      </w:pPr>
      <w:r>
        <w:rPr>
          <w:b/>
          <w:color w:val="2456C9"/>
          <w:sz w:val="20"/>
        </w:rPr>
        <w:t>Không để email làm hỏng nghiệp vụ</w:t>
      </w:r>
      <w:r>
        <w:br/>
      </w:r>
      <w:r>
        <w:rPr>
          <w:color w:val="15233F"/>
          <w:sz w:val="20"/>
        </w:rPr>
        <w:t xml:space="preserve">Mọi lệnh gửi email đều bọc </w:t>
      </w:r>
      <w:r>
        <w:rPr>
          <w:rFonts w:ascii="Consolas" w:hAnsi="Consolas"/>
          <w:color w:val="2456C9"/>
          <w:sz w:val="18"/>
        </w:rPr>
        <w:t>try/except</w:t>
      </w:r>
      <w:r>
        <w:rPr>
          <w:color w:val="15233F"/>
          <w:sz w:val="20"/>
        </w:rPr>
        <w:t xml:space="preserve"> và </w:t>
      </w:r>
      <w:r>
        <w:rPr>
          <w:rFonts w:ascii="Consolas" w:hAnsi="Consolas"/>
          <w:color w:val="2456C9"/>
          <w:sz w:val="18"/>
        </w:rPr>
        <w:t>log_error</w:t>
      </w:r>
      <w:r>
        <w:rPr>
          <w:color w:val="15233F"/>
          <w:sz w:val="20"/>
        </w:rPr>
        <w:t xml:space="preserve"> — mail server hỏng không được phép làm thất bại giao dịch nghiệp vụ. Email gửi </w:t>
      </w:r>
      <w:r>
        <w:rPr>
          <w:rFonts w:ascii="Consolas" w:hAnsi="Consolas"/>
          <w:color w:val="2456C9"/>
          <w:sz w:val="18"/>
        </w:rPr>
        <w:t>delayed=True</w:t>
      </w:r>
      <w:r>
        <w:rPr>
          <w:color w:val="15233F"/>
          <w:sz w:val="20"/>
        </w:rPr>
        <w:t xml:space="preserve"> (qua hàng đợi) trừ khi cần gửi ngay.</w:t>
      </w:r>
    </w:p>
    <w:p>
      <w:r>
        <w:br w:type="page"/>
      </w:r>
    </w:p>
    <w:p>
      <w:pPr>
        <w:pStyle w:val="Heading1"/>
      </w:pPr>
      <w:r>
        <w:rPr>
          <w:color w:val="2456C9"/>
        </w:rPr>
        <w:t>24 · Trạng thái hoàn thiện &amp; hạng mục defer</w:t>
      </w:r>
    </w:p>
    <w:p>
      <w:r>
        <w:rPr>
          <w:color w:val="15233F"/>
          <w:sz w:val="21"/>
        </w:rPr>
        <w:t xml:space="preserve">Để minh bạch, các hạng mục sau </w:t>
      </w:r>
      <w:r>
        <w:rPr>
          <w:b/>
          <w:color w:val="15233F"/>
          <w:sz w:val="21"/>
        </w:rPr>
        <w:t>chưa hoàn thiện</w:t>
      </w:r>
      <w:r>
        <w:rPr>
          <w:color w:val="15233F"/>
          <w:sz w:val="21"/>
        </w:rPr>
        <w:t xml:space="preserve"> trong code hiện tại (tài liệu phản ánh đúng thực trạng, không tô hồng):</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r>
            <w:r>
              <w:rPr>
                <w:b/>
                <w:color w:val="15233F"/>
                <w:sz w:val="18"/>
              </w:rPr>
              <w:t>Hạng mục</w:t>
            </w:r>
          </w:p>
        </w:tc>
        <w:tc>
          <w:tcPr>
            <w:tcW w:type="dxa" w:w="2880"/>
          </w:tcPr>
          <w:p>
            <w:r>
              <w:rPr>
                <w:b/>
              </w:rPr>
            </w:r>
            <w:r>
              <w:rPr>
                <w:b/>
                <w:color w:val="15233F"/>
                <w:sz w:val="18"/>
              </w:rPr>
              <w:t>Trạng thái</w:t>
            </w:r>
          </w:p>
        </w:tc>
        <w:tc>
          <w:tcPr>
            <w:tcW w:type="dxa" w:w="2880"/>
          </w:tcPr>
          <w:p>
            <w:r>
              <w:rPr>
                <w:b/>
              </w:rPr>
            </w:r>
            <w:r>
              <w:rPr>
                <w:b/>
                <w:color w:val="15233F"/>
                <w:sz w:val="18"/>
              </w:rPr>
              <w:t>Ghi chú</w:t>
            </w:r>
          </w:p>
        </w:tc>
      </w:tr>
      <w:tr>
        <w:tc>
          <w:tcPr>
            <w:tcW w:type="dxa" w:w="2880"/>
          </w:tcPr>
          <w:p>
            <w:r/>
            <w:r>
              <w:rPr>
                <w:color w:val="15233F"/>
                <w:sz w:val="18"/>
              </w:rPr>
              <w:t>Dự báo mua tự động (M2)</w:t>
            </w:r>
          </w:p>
        </w:tc>
        <w:tc>
          <w:tcPr>
            <w:tcW w:type="dxa" w:w="2880"/>
          </w:tcPr>
          <w:p>
            <w:r/>
            <w:r>
              <w:rPr>
                <w:rFonts w:ascii="Consolas" w:hAnsi="Consolas"/>
                <w:color w:val="2456C9"/>
                <w:sz w:val="16"/>
              </w:rPr>
              <w:t>Placeholder</w:t>
            </w:r>
          </w:p>
        </w:tc>
        <w:tc>
          <w:tcPr>
            <w:tcW w:type="dxa" w:w="2880"/>
          </w:tcPr>
          <w:p>
            <w:r/>
            <w:r>
              <w:rPr>
                <w:rFonts w:ascii="Consolas" w:hAnsi="Consolas"/>
                <w:color w:val="2456C9"/>
                <w:sz w:val="16"/>
              </w:rPr>
              <w:t>generate_procurement_forecast</w:t>
            </w:r>
            <w:r>
              <w:rPr>
                <w:color w:val="15233F"/>
                <w:sz w:val="18"/>
              </w:rPr>
              <w:t xml:space="preserve"> mới log; heuristic 3 tháng defer. Thư mục DocType </w:t>
            </w:r>
            <w:r>
              <w:rPr>
                <w:rFonts w:ascii="Consolas" w:hAnsi="Consolas"/>
                <w:color w:val="2456C9"/>
                <w:sz w:val="16"/>
              </w:rPr>
              <w:t>Demand Forecast</w:t>
            </w:r>
            <w:r>
              <w:rPr>
                <w:color w:val="15233F"/>
                <w:sz w:val="18"/>
              </w:rPr>
              <w:t xml:space="preserve"> rỗng (chưa có schema/controller).</w:t>
            </w:r>
          </w:p>
        </w:tc>
      </w:tr>
      <w:tr>
        <w:tc>
          <w:tcPr>
            <w:tcW w:type="dxa" w:w="2880"/>
          </w:tcPr>
          <w:p>
            <w:r/>
            <w:r>
              <w:rPr>
                <w:color w:val="15233F"/>
                <w:sz w:val="18"/>
              </w:rPr>
              <w:t>Kiểm kê định kỳ tự tạo (M9)</w:t>
            </w:r>
          </w:p>
        </w:tc>
        <w:tc>
          <w:tcPr>
            <w:tcW w:type="dxa" w:w="2880"/>
          </w:tcPr>
          <w:p>
            <w:r/>
            <w:r>
              <w:rPr>
                <w:rFonts w:ascii="Consolas" w:hAnsi="Consolas"/>
                <w:color w:val="2456C9"/>
                <w:sz w:val="16"/>
              </w:rPr>
              <w:t>Stub</w:t>
            </w:r>
          </w:p>
        </w:tc>
        <w:tc>
          <w:tcPr>
            <w:tcW w:type="dxa" w:w="2880"/>
          </w:tcPr>
          <w:p>
            <w:r/>
            <w:r>
              <w:rPr>
                <w:rFonts w:ascii="Consolas" w:hAnsi="Consolas"/>
                <w:color w:val="2456C9"/>
                <w:sz w:val="16"/>
              </w:rPr>
              <w:t>create_periodic_count</w:t>
            </w:r>
            <w:r>
              <w:rPr>
                <w:color w:val="15233F"/>
                <w:sz w:val="18"/>
              </w:rPr>
              <w:t xml:space="preserve"> hiện là </w:t>
            </w:r>
            <w:r>
              <w:rPr>
                <w:rFonts w:ascii="Consolas" w:hAnsi="Consolas"/>
                <w:color w:val="2456C9"/>
                <w:sz w:val="16"/>
              </w:rPr>
              <w:t>pass</w:t>
            </w:r>
            <w:r>
              <w:rPr>
                <w:color w:val="15233F"/>
                <w:sz w:val="18"/>
              </w:rPr>
              <w:t>.</w:t>
            </w:r>
          </w:p>
        </w:tc>
      </w:tr>
      <w:tr>
        <w:tc>
          <w:tcPr>
            <w:tcW w:type="dxa" w:w="2880"/>
          </w:tcPr>
          <w:p>
            <w:r/>
            <w:r>
              <w:rPr>
                <w:color w:val="15233F"/>
                <w:sz w:val="18"/>
              </w:rPr>
              <w:t>PDA offline (M4)</w:t>
            </w:r>
          </w:p>
        </w:tc>
        <w:tc>
          <w:tcPr>
            <w:tcW w:type="dxa" w:w="2880"/>
          </w:tcPr>
          <w:p>
            <w:r/>
            <w:r>
              <w:rPr>
                <w:rFonts w:ascii="Consolas" w:hAnsi="Consolas"/>
                <w:color w:val="2456C9"/>
                <w:sz w:val="16"/>
              </w:rPr>
              <w:t>Một phần</w:t>
            </w:r>
          </w:p>
        </w:tc>
        <w:tc>
          <w:tcPr>
            <w:tcW w:type="dxa" w:w="2880"/>
          </w:tcPr>
          <w:p>
            <w:r/>
            <w:r>
              <w:rPr>
                <w:color w:val="15233F"/>
                <w:sz w:val="18"/>
              </w:rPr>
              <w:t>Online hoạt động (quét lô/bin qua trình duyệt PDA); đồng bộ offline IndexedDB defer.</w:t>
            </w:r>
          </w:p>
        </w:tc>
      </w:tr>
      <w:tr>
        <w:tc>
          <w:tcPr>
            <w:tcW w:type="dxa" w:w="2880"/>
          </w:tcPr>
          <w:p>
            <w:r/>
            <w:r>
              <w:rPr>
                <w:color w:val="15233F"/>
                <w:sz w:val="18"/>
              </w:rPr>
              <w:t>PDA Session, Pick List (M4)</w:t>
            </w:r>
          </w:p>
        </w:tc>
        <w:tc>
          <w:tcPr>
            <w:tcW w:type="dxa" w:w="2880"/>
          </w:tcPr>
          <w:p>
            <w:r/>
            <w:r>
              <w:rPr>
                <w:rFonts w:ascii="Consolas" w:hAnsi="Consolas"/>
                <w:color w:val="2456C9"/>
                <w:sz w:val="16"/>
              </w:rPr>
              <w:t>Chưa có</w:t>
            </w:r>
          </w:p>
        </w:tc>
        <w:tc>
          <w:tcPr>
            <w:tcW w:type="dxa" w:w="2880"/>
          </w:tcPr>
          <w:p>
            <w:r/>
            <w:r>
              <w:rPr>
                <w:color w:val="15233F"/>
                <w:sz w:val="18"/>
              </w:rPr>
              <w:t xml:space="preserve">Thư mục stub, chưa có schema/controller. Nghiệp vụ soạn hàng hiện thực hiện </w:t>
            </w:r>
            <w:r>
              <w:rPr>
                <w:b/>
                <w:color w:val="15233F"/>
                <w:sz w:val="18"/>
              </w:rPr>
              <w:t>trực tiếp trên Phiếu giao hàng</w:t>
            </w:r>
            <w:r>
              <w:rPr>
                <w:color w:val="15233F"/>
                <w:sz w:val="18"/>
              </w:rPr>
              <w:t xml:space="preserve"> (§12), không qua Pick List.</w:t>
            </w:r>
          </w:p>
        </w:tc>
      </w:tr>
      <w:tr>
        <w:tc>
          <w:tcPr>
            <w:tcW w:type="dxa" w:w="2880"/>
          </w:tcPr>
          <w:p>
            <w:r/>
            <w:r>
              <w:rPr>
                <w:color w:val="15233F"/>
                <w:sz w:val="18"/>
              </w:rPr>
              <w:t>Goods Receipt Discrepancy (M3)</w:t>
            </w:r>
          </w:p>
        </w:tc>
        <w:tc>
          <w:tcPr>
            <w:tcW w:type="dxa" w:w="2880"/>
          </w:tcPr>
          <w:p>
            <w:r/>
            <w:r>
              <w:rPr>
                <w:rFonts w:ascii="Consolas" w:hAnsi="Consolas"/>
                <w:color w:val="2456C9"/>
                <w:sz w:val="16"/>
              </w:rPr>
              <w:t>Chưa có</w:t>
            </w:r>
          </w:p>
        </w:tc>
        <w:tc>
          <w:tcPr>
            <w:tcW w:type="dxa" w:w="2880"/>
          </w:tcPr>
          <w:p>
            <w:r/>
            <w:r>
              <w:rPr>
                <w:color w:val="15233F"/>
                <w:sz w:val="18"/>
              </w:rPr>
              <w:t xml:space="preserve">Thư mục stub. Lệch nhận hàng hiện xử lý bằng </w:t>
            </w:r>
            <w:r>
              <w:rPr>
                <w:rFonts w:ascii="Consolas" w:hAnsi="Consolas"/>
                <w:color w:val="2456C9"/>
                <w:sz w:val="16"/>
              </w:rPr>
              <w:t>over_received_qty</w:t>
            </w:r>
            <w:r>
              <w:rPr>
                <w:color w:val="15233F"/>
                <w:sz w:val="18"/>
              </w:rPr>
              <w:t xml:space="preserve"> trên dòng Phiếu nhập + 3-way match ở M8.</w:t>
            </w:r>
          </w:p>
        </w:tc>
      </w:tr>
      <w:tr>
        <w:tc>
          <w:tcPr>
            <w:tcW w:type="dxa" w:w="2880"/>
          </w:tcPr>
          <w:p>
            <w:r/>
            <w:r>
              <w:rPr>
                <w:color w:val="15233F"/>
                <w:sz w:val="18"/>
              </w:rPr>
              <w:t>QC Checklist Template (M3)</w:t>
            </w:r>
          </w:p>
        </w:tc>
        <w:tc>
          <w:tcPr>
            <w:tcW w:type="dxa" w:w="2880"/>
          </w:tcPr>
          <w:p>
            <w:r/>
            <w:r>
              <w:rPr>
                <w:rFonts w:ascii="Consolas" w:hAnsi="Consolas"/>
                <w:color w:val="2456C9"/>
                <w:sz w:val="16"/>
              </w:rPr>
              <w:t>Di sản</w:t>
            </w:r>
          </w:p>
        </w:tc>
        <w:tc>
          <w:tcPr>
            <w:tcW w:type="dxa" w:w="2880"/>
          </w:tcPr>
          <w:p>
            <w:r/>
            <w:r>
              <w:rPr>
                <w:color w:val="15233F"/>
                <w:sz w:val="18"/>
              </w:rPr>
              <w:t xml:space="preserve">DocType còn tồn tại nhưng đã </w:t>
            </w:r>
            <w:r>
              <w:rPr>
                <w:b/>
                <w:color w:val="15233F"/>
                <w:sz w:val="18"/>
              </w:rPr>
              <w:t>ra khỏi luồng chính</w:t>
            </w:r>
            <w:r>
              <w:rPr>
                <w:color w:val="15233F"/>
                <w:sz w:val="18"/>
              </w:rPr>
              <w:t xml:space="preserve"> — thay bằng 5 tiêu chí mẫu điền sẵn trên Kiểm định.</w:t>
            </w:r>
          </w:p>
        </w:tc>
      </w:tr>
      <w:tr>
        <w:tc>
          <w:tcPr>
            <w:tcW w:type="dxa" w:w="2880"/>
          </w:tcPr>
          <w:p>
            <w:r/>
            <w:r>
              <w:rPr>
                <w:color w:val="15233F"/>
                <w:sz w:val="18"/>
              </w:rPr>
              <w:t>Báo cáo tài chính chi tiết (M8)</w:t>
            </w:r>
          </w:p>
        </w:tc>
        <w:tc>
          <w:tcPr>
            <w:tcW w:type="dxa" w:w="2880"/>
          </w:tcPr>
          <w:p>
            <w:r/>
            <w:r>
              <w:rPr>
                <w:rFonts w:ascii="Consolas" w:hAnsi="Consolas"/>
                <w:color w:val="2456C9"/>
                <w:sz w:val="16"/>
              </w:rPr>
              <w:t>Một phần</w:t>
            </w:r>
          </w:p>
        </w:tc>
        <w:tc>
          <w:tcPr>
            <w:tcW w:type="dxa" w:w="2880"/>
          </w:tcPr>
          <w:p>
            <w:r/>
            <w:r>
              <w:rPr>
                <w:color w:val="15233F"/>
                <w:sz w:val="18"/>
              </w:rPr>
              <w:t>KPI realtime + màn Báo cáo tài chính có; Trial Balance / AP Aging đầy đủ cấu hình qua Report Builder.</w:t>
            </w:r>
          </w:p>
        </w:tc>
      </w:tr>
      <w:tr>
        <w:tc>
          <w:tcPr>
            <w:tcW w:type="dxa" w:w="2880"/>
          </w:tcPr>
          <w:p>
            <w:r/>
            <w:r>
              <w:rPr>
                <w:color w:val="15233F"/>
                <w:sz w:val="18"/>
              </w:rPr>
              <w:t>SMS gateway (M11)</w:t>
            </w:r>
          </w:p>
        </w:tc>
        <w:tc>
          <w:tcPr>
            <w:tcW w:type="dxa" w:w="2880"/>
          </w:tcPr>
          <w:p>
            <w:r/>
            <w:r>
              <w:rPr>
                <w:rFonts w:ascii="Consolas" w:hAnsi="Consolas"/>
                <w:color w:val="2456C9"/>
                <w:sz w:val="16"/>
              </w:rPr>
              <w:t>Cấu hình</w:t>
            </w:r>
          </w:p>
        </w:tc>
        <w:tc>
          <w:tcPr>
            <w:tcW w:type="dxa" w:w="2880"/>
          </w:tcPr>
          <w:p>
            <w:r/>
            <w:r>
              <w:rPr>
                <w:color w:val="15233F"/>
                <w:sz w:val="18"/>
              </w:rPr>
              <w:t xml:space="preserve">Kênh SMS cần khai báo </w:t>
            </w:r>
            <w:r>
              <w:rPr>
                <w:rFonts w:ascii="Consolas" w:hAnsi="Consolas"/>
                <w:color w:val="2456C9"/>
                <w:sz w:val="16"/>
              </w:rPr>
              <w:t>sms_gateway_endpoint</w:t>
            </w:r>
            <w:r>
              <w:rPr>
                <w:color w:val="15233F"/>
                <w:sz w:val="18"/>
              </w:rPr>
              <w:t>.</w:t>
            </w:r>
          </w:p>
        </w:tc>
      </w:tr>
    </w:tbl>
    <w:p/>
    <w:p>
      <w:pPr>
        <w:spacing w:before="160"/>
        <w:ind w:left="280"/>
      </w:pPr>
      <w:r>
        <w:rPr>
          <w:b/>
          <w:color w:val="1B7A4E"/>
          <w:sz w:val="20"/>
        </w:rPr>
        <w:t>Đã sạch nghiệp vụ bệnh viện</w:t>
      </w:r>
      <w:r>
        <w:br/>
      </w:r>
      <w:r>
        <w:rPr>
          <w:color w:val="15233F"/>
          <w:sz w:val="20"/>
        </w:rPr>
        <w:t xml:space="preserve">Rà soát mã nguồn hiện tại không còn DocType, role, API, field hay màn hình nào thuộc nghiệp vụ bệnh viện (bệnh nhân / BHYT / cấp phát / tích hợp HIS). Các tài liệu BA thời bệnh viện đã được gỡ khỏi kho mã; tài liệu này là </w:t>
      </w:r>
      <w:r>
        <w:rPr>
          <w:b/>
          <w:color w:val="15233F"/>
          <w:sz w:val="20"/>
        </w:rPr>
        <w:t>tài liệu BA duy nhất</w:t>
      </w:r>
      <w:r>
        <w:rPr>
          <w:color w:val="15233F"/>
          <w:sz w:val="20"/>
        </w:rPr>
        <w:t xml:space="preserve"> của dự án.</w:t>
      </w:r>
    </w:p>
    <w:p>
      <w:r>
        <w:br w:type="page"/>
      </w:r>
    </w:p>
    <w:p>
      <w:pPr>
        <w:pStyle w:val="Heading1"/>
      </w:pPr>
      <w:r>
        <w:rPr>
          <w:color w:val="2456C9"/>
        </w:rPr>
        <w:t>25 · Thuật ngữ &amp; Phụ lục</w:t>
      </w:r>
    </w:p>
    <w:p>
      <w:pPr>
        <w:pStyle w:val="Heading2"/>
      </w:pPr>
      <w:r>
        <w:rPr>
          <w:color w:val="15233F"/>
        </w:rPr>
        <w:t>25.1 Thuật ngữ</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r>
            <w:r>
              <w:rPr>
                <w:b/>
                <w:color w:val="15233F"/>
                <w:sz w:val="18"/>
              </w:rPr>
              <w:t>Thuật ngữ</w:t>
            </w:r>
          </w:p>
        </w:tc>
        <w:tc>
          <w:tcPr>
            <w:tcW w:type="dxa" w:w="4320"/>
          </w:tcPr>
          <w:p>
            <w:r>
              <w:rPr>
                <w:b/>
              </w:rPr>
            </w:r>
            <w:r>
              <w:rPr>
                <w:b/>
                <w:color w:val="15233F"/>
                <w:sz w:val="18"/>
              </w:rPr>
              <w:t>Ý nghĩa</w:t>
            </w:r>
          </w:p>
        </w:tc>
      </w:tr>
      <w:tr>
        <w:tc>
          <w:tcPr>
            <w:tcW w:type="dxa" w:w="4320"/>
          </w:tcPr>
          <w:p>
            <w:r/>
            <w:r>
              <w:rPr>
                <w:b/>
                <w:color w:val="15233F"/>
                <w:sz w:val="18"/>
              </w:rPr>
              <w:t>FEFO</w:t>
            </w:r>
          </w:p>
        </w:tc>
        <w:tc>
          <w:tcPr>
            <w:tcW w:type="dxa" w:w="4320"/>
          </w:tcPr>
          <w:p>
            <w:r/>
            <w:r>
              <w:rPr>
                <w:color w:val="15233F"/>
                <w:sz w:val="18"/>
              </w:rPr>
              <w:t>First-Expiry-First-Out — ưu tiên xuất lô gần hết hạn nhất.</w:t>
            </w:r>
          </w:p>
        </w:tc>
      </w:tr>
      <w:tr>
        <w:tc>
          <w:tcPr>
            <w:tcW w:type="dxa" w:w="4320"/>
          </w:tcPr>
          <w:p>
            <w:r/>
            <w:r>
              <w:rPr>
                <w:b/>
                <w:color w:val="15233F"/>
                <w:sz w:val="18"/>
              </w:rPr>
              <w:t>SLE</w:t>
            </w:r>
          </w:p>
        </w:tc>
        <w:tc>
          <w:tcPr>
            <w:tcW w:type="dxa" w:w="4320"/>
          </w:tcPr>
          <w:p>
            <w:r/>
            <w:r>
              <w:rPr>
                <w:color w:val="15233F"/>
                <w:sz w:val="18"/>
              </w:rPr>
              <w:t>Stock Ledger Entry — sổ kho append-only, nền tính tồn.</w:t>
            </w:r>
          </w:p>
        </w:tc>
      </w:tr>
      <w:tr>
        <w:tc>
          <w:tcPr>
            <w:tcW w:type="dxa" w:w="4320"/>
          </w:tcPr>
          <w:p>
            <w:r/>
            <w:r>
              <w:rPr>
                <w:b/>
                <w:color w:val="15233F"/>
                <w:sz w:val="18"/>
              </w:rPr>
              <w:t>GL</w:t>
            </w:r>
          </w:p>
        </w:tc>
        <w:tc>
          <w:tcPr>
            <w:tcW w:type="dxa" w:w="4320"/>
          </w:tcPr>
          <w:p>
            <w:r/>
            <w:r>
              <w:rPr>
                <w:color w:val="15233F"/>
                <w:sz w:val="18"/>
              </w:rPr>
              <w:t>General Ledger — sổ cái kế toán tự quản.</w:t>
            </w:r>
          </w:p>
        </w:tc>
      </w:tr>
      <w:tr>
        <w:tc>
          <w:tcPr>
            <w:tcW w:type="dxa" w:w="4320"/>
          </w:tcPr>
          <w:p>
            <w:r/>
            <w:r>
              <w:rPr>
                <w:b/>
                <w:color w:val="15233F"/>
                <w:sz w:val="18"/>
              </w:rPr>
              <w:t>O2C / P2P</w:t>
            </w:r>
          </w:p>
        </w:tc>
        <w:tc>
          <w:tcPr>
            <w:tcW w:type="dxa" w:w="4320"/>
          </w:tcPr>
          <w:p>
            <w:r/>
            <w:r>
              <w:rPr>
                <w:color w:val="15233F"/>
                <w:sz w:val="18"/>
              </w:rPr>
              <w:t>Order-to-Cash (đặt→thu) / Procure-to-Pay (mua→trả).</w:t>
            </w:r>
          </w:p>
        </w:tc>
      </w:tr>
      <w:tr>
        <w:tc>
          <w:tcPr>
            <w:tcW w:type="dxa" w:w="4320"/>
          </w:tcPr>
          <w:p>
            <w:r/>
            <w:r>
              <w:rPr>
                <w:b/>
                <w:color w:val="15233F"/>
                <w:sz w:val="18"/>
              </w:rPr>
              <w:t>HĐ khung</w:t>
            </w:r>
          </w:p>
        </w:tc>
        <w:tc>
          <w:tcPr>
            <w:tcW w:type="dxa" w:w="4320"/>
          </w:tcPr>
          <w:p>
            <w:r/>
            <w:r>
              <w:rPr>
                <w:color w:val="15233F"/>
                <w:sz w:val="18"/>
              </w:rPr>
              <w:t>Hợp đồng khung — khóa giá &amp; hạn mức với NCC (mua) hoặc khách (bán).</w:t>
            </w:r>
          </w:p>
        </w:tc>
      </w:tr>
      <w:tr>
        <w:tc>
          <w:tcPr>
            <w:tcW w:type="dxa" w:w="4320"/>
          </w:tcPr>
          <w:p>
            <w:r/>
            <w:r>
              <w:rPr>
                <w:b/>
                <w:color w:val="15233F"/>
                <w:sz w:val="18"/>
              </w:rPr>
              <w:t>Soạn hàng (picking)</w:t>
            </w:r>
          </w:p>
        </w:tc>
        <w:tc>
          <w:tcPr>
            <w:tcW w:type="dxa" w:w="4320"/>
          </w:tcPr>
          <w:p>
            <w:r/>
            <w:r>
              <w:rPr>
                <w:color w:val="15233F"/>
                <w:sz w:val="18"/>
              </w:rPr>
              <w:t xml:space="preserve">Nhân viên kho lấy hàng theo phiếu giao và </w:t>
            </w:r>
            <w:r>
              <w:rPr>
                <w:b/>
                <w:color w:val="15233F"/>
                <w:sz w:val="18"/>
              </w:rPr>
              <w:t>quét xác nhận</w:t>
            </w:r>
            <w:r>
              <w:rPr>
                <w:color w:val="15233F"/>
                <w:sz w:val="18"/>
              </w:rPr>
              <w:t xml:space="preserve"> từng dòng (lô, vị trí, số lượng) trước khi xuất kho.</w:t>
            </w:r>
          </w:p>
        </w:tc>
      </w:tr>
      <w:tr>
        <w:tc>
          <w:tcPr>
            <w:tcW w:type="dxa" w:w="4320"/>
          </w:tcPr>
          <w:p>
            <w:r/>
            <w:r>
              <w:rPr>
                <w:b/>
                <w:color w:val="15233F"/>
                <w:sz w:val="18"/>
              </w:rPr>
              <w:t>Đơn vị tồn kho</w:t>
            </w:r>
          </w:p>
        </w:tc>
        <w:tc>
          <w:tcPr>
            <w:tcW w:type="dxa" w:w="4320"/>
          </w:tcPr>
          <w:p>
            <w:r/>
            <w:r>
              <w:rPr>
                <w:color w:val="15233F"/>
                <w:sz w:val="18"/>
              </w:rPr>
              <w:t>Đơn vị gốc duy nhất mà sổ kho ghi nhận; mọi đơn vị khác quy đổi về nó (§18).</w:t>
            </w:r>
          </w:p>
        </w:tc>
      </w:tr>
      <w:tr>
        <w:tc>
          <w:tcPr>
            <w:tcW w:type="dxa" w:w="4320"/>
          </w:tcPr>
          <w:p>
            <w:r/>
            <w:r>
              <w:rPr>
                <w:b/>
                <w:color w:val="15233F"/>
                <w:sz w:val="18"/>
              </w:rPr>
              <w:t>Số lô NCC</w:t>
            </w:r>
          </w:p>
        </w:tc>
        <w:tc>
          <w:tcPr>
            <w:tcW w:type="dxa" w:w="4320"/>
          </w:tcPr>
          <w:p>
            <w:r/>
            <w:r>
              <w:rPr>
                <w:rFonts w:ascii="Consolas" w:hAnsi="Consolas"/>
                <w:color w:val="2456C9"/>
                <w:sz w:val="16"/>
              </w:rPr>
              <w:t>supplier_batch_no</w:t>
            </w:r>
            <w:r>
              <w:rPr>
                <w:color w:val="15233F"/>
                <w:sz w:val="18"/>
              </w:rPr>
              <w:t xml:space="preserve"> — mã lô in trên bao bì của nhà sản xuất/nhà cung cấp, song song với mã lô hệ thống tự sinh.</w:t>
            </w:r>
          </w:p>
        </w:tc>
      </w:tr>
      <w:tr>
        <w:tc>
          <w:tcPr>
            <w:tcW w:type="dxa" w:w="4320"/>
          </w:tcPr>
          <w:p>
            <w:r/>
            <w:r>
              <w:rPr>
                <w:b/>
                <w:color w:val="15233F"/>
                <w:sz w:val="18"/>
              </w:rPr>
              <w:t>docstatus</w:t>
            </w:r>
          </w:p>
        </w:tc>
        <w:tc>
          <w:tcPr>
            <w:tcW w:type="dxa" w:w="4320"/>
          </w:tcPr>
          <w:p>
            <w:r/>
            <w:r>
              <w:rPr>
                <w:color w:val="15233F"/>
                <w:sz w:val="18"/>
              </w:rPr>
              <w:t>Trạng thái chứng từ Frappe: 0 Nháp · 1 Đã submit · 2 Đã hủy.</w:t>
            </w:r>
          </w:p>
        </w:tc>
      </w:tr>
      <w:tr>
        <w:tc>
          <w:tcPr>
            <w:tcW w:type="dxa" w:w="4320"/>
          </w:tcPr>
          <w:p>
            <w:r/>
            <w:r>
              <w:rPr>
                <w:b/>
                <w:color w:val="15233F"/>
                <w:sz w:val="18"/>
              </w:rPr>
              <w:t>Bin</w:t>
            </w:r>
          </w:p>
        </w:tc>
        <w:tc>
          <w:tcPr>
            <w:tcW w:type="dxa" w:w="4320"/>
          </w:tcPr>
          <w:p>
            <w:r/>
            <w:r>
              <w:rPr>
                <w:color w:val="15233F"/>
                <w:sz w:val="18"/>
              </w:rPr>
              <w:t>Vị trí lưu trữ chi tiết trong kho (kệ/ô).</w:t>
            </w:r>
          </w:p>
        </w:tc>
      </w:tr>
      <w:tr>
        <w:tc>
          <w:tcPr>
            <w:tcW w:type="dxa" w:w="4320"/>
          </w:tcPr>
          <w:p>
            <w:r/>
            <w:r>
              <w:rPr>
                <w:b/>
                <w:color w:val="15233F"/>
                <w:sz w:val="18"/>
              </w:rPr>
              <w:t>3-way match</w:t>
            </w:r>
          </w:p>
        </w:tc>
        <w:tc>
          <w:tcPr>
            <w:tcW w:type="dxa" w:w="4320"/>
          </w:tcPr>
          <w:p>
            <w:r/>
            <w:r>
              <w:rPr>
                <w:color w:val="15233F"/>
                <w:sz w:val="18"/>
              </w:rPr>
              <w:t>Đối chiếu Đơn mua ↔ Phiếu nhập ↔ Hóa đơn NCC.</w:t>
            </w:r>
          </w:p>
        </w:tc>
      </w:tr>
      <w:tr>
        <w:tc>
          <w:tcPr>
            <w:tcW w:type="dxa" w:w="4320"/>
          </w:tcPr>
          <w:p>
            <w:r/>
            <w:r>
              <w:rPr>
                <w:b/>
                <w:color w:val="15233F"/>
                <w:sz w:val="18"/>
              </w:rPr>
              <w:t>Persona</w:t>
            </w:r>
          </w:p>
        </w:tc>
        <w:tc>
          <w:tcPr>
            <w:tcW w:type="dxa" w:w="4320"/>
          </w:tcPr>
          <w:p>
            <w:r/>
            <w:r>
              <w:rPr>
                <w:color w:val="15233F"/>
                <w:sz w:val="18"/>
              </w:rPr>
              <w:t>Lăng kính UI suy dẫn từ role, quyết định menu/widget hiển thị.</w:t>
            </w:r>
          </w:p>
        </w:tc>
      </w:tr>
      <w:tr>
        <w:tc>
          <w:tcPr>
            <w:tcW w:type="dxa" w:w="4320"/>
          </w:tcPr>
          <w:p>
            <w:r/>
            <w:r>
              <w:rPr>
                <w:b/>
                <w:color w:val="15233F"/>
                <w:sz w:val="18"/>
              </w:rPr>
              <w:t>Fiscal lock</w:t>
            </w:r>
          </w:p>
        </w:tc>
        <w:tc>
          <w:tcPr>
            <w:tcW w:type="dxa" w:w="4320"/>
          </w:tcPr>
          <w:p>
            <w:r/>
            <w:r>
              <w:rPr>
                <w:color w:val="15233F"/>
                <w:sz w:val="18"/>
              </w:rPr>
              <w:t>Ngày khóa sổ — chặn ghi (và chặn hủy) chứng từ kế toán vào kỳ đã chốt.</w:t>
            </w:r>
          </w:p>
        </w:tc>
      </w:tr>
    </w:tbl>
    <w:p/>
    <w:p>
      <w:pPr>
        <w:pStyle w:val="Heading2"/>
      </w:pPr>
      <w:r>
        <w:rPr>
          <w:color w:val="15233F"/>
        </w:rPr>
        <w:t>25.2 Phụ lục — Cài đặt &amp; triển khai</w:t>
      </w:r>
    </w:p>
    <w:p>
      <w:r>
        <w:rPr>
          <w:rFonts w:ascii="Consolas" w:hAnsi="Consolas"/>
          <w:sz w:val="18"/>
        </w:rPr>
        <w:t>bench get-app supplycore /path/to/supplycore bench --site &lt;site&gt; install-app supplycore # tạo 10 role mặc định bench --site &lt;site&gt; migrate # đồng bộ DocType/permission + chạy patch cd frontend &amp;&amp; yarn build # build SPA → public/frontend/ (KHÔNG dùng bench build) # Hard-refresh trình duyệt sau build (do PWA/service worker cache)</w:t>
      </w:r>
    </w:p>
    <w:p>
      <w:r>
        <w:rPr>
          <w:b/>
          <w:color w:val="15233F"/>
          <w:sz w:val="21"/>
        </w:rPr>
        <w:t>Stack:</w:t>
      </w:r>
      <w:r>
        <w:rPr>
          <w:color w:val="15233F"/>
          <w:sz w:val="21"/>
        </w:rPr>
        <w:t xml:space="preserve"> Frappe v15+, Python 3.11+, MariaDB 10.6+, Redis 7+. Không cần ERPNext. Cấu hình vận hành tập trung ở Single </w:t>
      </w:r>
      <w:r>
        <w:rPr>
          <w:rFonts w:ascii="Consolas" w:hAnsi="Consolas"/>
          <w:color w:val="2456C9"/>
          <w:sz w:val="19"/>
        </w:rPr>
        <w:t>SupplyCore Settings</w:t>
      </w:r>
      <w:r>
        <w:rPr>
          <w:color w:val="15233F"/>
          <w:sz w:val="21"/>
        </w:rPr>
        <w:t>.</w:t>
      </w:r>
    </w:p>
    <w:p>
      <w:r>
        <w:br w:type="page"/>
      </w:r>
    </w:p>
    <w:p>
      <w:pPr>
        <w:pStyle w:val="Heading1"/>
      </w:pPr>
      <w:r>
        <w:rPr>
          <w:color w:val="2456C9"/>
        </w:rPr>
        <w:t>26 · Lịch sử phiên bản tài liệu</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r>
            <w:r>
              <w:rPr>
                <w:b/>
                <w:color w:val="15233F"/>
                <w:sz w:val="18"/>
              </w:rPr>
              <w:t>Phiên bản</w:t>
            </w:r>
          </w:p>
        </w:tc>
        <w:tc>
          <w:tcPr>
            <w:tcW w:type="dxa" w:w="2880"/>
          </w:tcPr>
          <w:p>
            <w:r>
              <w:rPr>
                <w:b/>
              </w:rPr>
            </w:r>
            <w:r>
              <w:rPr>
                <w:b/>
                <w:color w:val="15233F"/>
                <w:sz w:val="18"/>
              </w:rPr>
              <w:t>Ngày</w:t>
            </w:r>
          </w:p>
        </w:tc>
        <w:tc>
          <w:tcPr>
            <w:tcW w:type="dxa" w:w="2880"/>
          </w:tcPr>
          <w:p>
            <w:r>
              <w:rPr>
                <w:b/>
              </w:rPr>
            </w:r>
            <w:r>
              <w:rPr>
                <w:b/>
                <w:color w:val="15233F"/>
                <w:sz w:val="18"/>
              </w:rPr>
              <w:t>Thay đổi chính</w:t>
            </w:r>
          </w:p>
        </w:tc>
      </w:tr>
      <w:tr>
        <w:tc>
          <w:tcPr>
            <w:tcW w:type="dxa" w:w="2880"/>
          </w:tcPr>
          <w:p>
            <w:r/>
            <w:r>
              <w:rPr>
                <w:b/>
                <w:color w:val="15233F"/>
                <w:sz w:val="18"/>
              </w:rPr>
              <w:t>1.0</w:t>
            </w:r>
          </w:p>
        </w:tc>
        <w:tc>
          <w:tcPr>
            <w:tcW w:type="dxa" w:w="2880"/>
          </w:tcPr>
          <w:p>
            <w:r/>
            <w:r>
              <w:rPr>
                <w:color w:val="15233F"/>
                <w:sz w:val="18"/>
              </w:rPr>
              <w:t>2026-07-21</w:t>
            </w:r>
          </w:p>
        </w:tc>
        <w:tc>
          <w:tcPr>
            <w:tcW w:type="dxa" w:w="2880"/>
          </w:tcPr>
          <w:p>
            <w:r/>
            <w:r>
              <w:rPr>
                <w:color w:val="15233F"/>
                <w:sz w:val="18"/>
              </w:rPr>
              <w:t xml:space="preserve">Bản đầu tiên — 12 phân hệ, trích xuất từ mã nguồn nhánh </w:t>
            </w:r>
            <w:r>
              <w:rPr>
                <w:rFonts w:ascii="Consolas" w:hAnsi="Consolas"/>
                <w:color w:val="2456C9"/>
                <w:sz w:val="16"/>
              </w:rPr>
              <w:t>feat/mvl-distributor</w:t>
            </w:r>
            <w:r>
              <w:rPr>
                <w:color w:val="15233F"/>
                <w:sz w:val="18"/>
              </w:rPr>
              <w:t>.</w:t>
            </w:r>
          </w:p>
        </w:tc>
      </w:tr>
      <w:tr>
        <w:tc>
          <w:tcPr>
            <w:tcW w:type="dxa" w:w="2880"/>
          </w:tcPr>
          <w:p>
            <w:r/>
            <w:r>
              <w:rPr>
                <w:b/>
                <w:color w:val="15233F"/>
                <w:sz w:val="18"/>
              </w:rPr>
              <w:t>1.1</w:t>
            </w:r>
          </w:p>
        </w:tc>
        <w:tc>
          <w:tcPr>
            <w:tcW w:type="dxa" w:w="2880"/>
          </w:tcPr>
          <w:p>
            <w:r/>
            <w:r>
              <w:rPr>
                <w:color w:val="15233F"/>
                <w:sz w:val="18"/>
              </w:rPr>
              <w:t>2026-08-03</w:t>
            </w:r>
          </w:p>
        </w:tc>
        <w:tc>
          <w:tcPr>
            <w:tcW w:type="dxa" w:w="2880"/>
          </w:tcPr>
          <w:p>
            <w:r/>
            <w:r>
              <w:rPr>
                <w:b/>
                <w:color w:val="15233F"/>
                <w:sz w:val="18"/>
              </w:rPr>
              <w:t>Sửa sai so với code:</w:t>
            </w:r>
            <w:r>
              <w:rPr>
                <w:color w:val="15233F"/>
                <w:sz w:val="18"/>
              </w:rPr>
              <w:t xml:space="preserve"> gỡ quy tắc SC-E026 (ý kiến duyệt ≥10 ký tự) đã bị bỏ khỏi hệ thống; QC Checklist Template chuyển sang di sản (thay bằng 5 tiêu chí mẫu); </w:t>
            </w:r>
            <w:r>
              <w:rPr>
                <w:rFonts w:ascii="Consolas" w:hAnsi="Consolas"/>
                <w:color w:val="2456C9"/>
                <w:sz w:val="16"/>
              </w:rPr>
              <w:t>check_reorder_levels</w:t>
            </w:r>
            <w:r>
              <w:rPr>
                <w:color w:val="15233F"/>
                <w:sz w:val="18"/>
              </w:rPr>
              <w:t xml:space="preserve"> chuyển sang cron 08:00; BRU-QC-002 nêu đúng role (QC Officer / SupplyCore Manager).</w:t>
            </w:r>
            <w:r>
              <w:br/>
            </w:r>
            <w:r>
              <w:rPr>
                <w:b/>
                <w:color w:val="15233F"/>
                <w:sz w:val="18"/>
              </w:rPr>
              <w:t>Bổ sung nghiệp vụ mới:</w:t>
            </w:r>
            <w:r>
              <w:rPr>
                <w:color w:val="15233F"/>
                <w:sz w:val="18"/>
              </w:rPr>
              <w:t xml:space="preserve"> §18 Đơn vị kép &amp; quy đổi; soạn hàng &amp; quét xác nhận phiếu giao (M7) với 10 mã lỗi mới; hủy phiếu giao bắt buộc lý do; duyệt &amp; kích hoạt HĐ khung hàng loạt (M1); thanh toán NCC 1 chạm (M8); §23.2 Hệ thống email thông báo; tự gắn HĐ khung NCC khi quét tồn tối thiểu (M2); số lô NCC &amp; xuất xứ/model trên lô và phiếu nhập; in nhãn lô hàng loạt; panel vị trí trên màn kho; chuỗi chứng từ O2C; lọc &amp; tự nạp danh mục HĐ khung bán.</w:t>
            </w:r>
            <w:r>
              <w:br/>
            </w:r>
            <w:r>
              <w:rPr>
                <w:b/>
                <w:color w:val="15233F"/>
                <w:sz w:val="18"/>
              </w:rPr>
              <w:t>Bổ sung minh bạch:</w:t>
            </w:r>
            <w:r>
              <w:rPr>
                <w:color w:val="15233F"/>
                <w:sz w:val="18"/>
              </w:rPr>
              <w:t xml:space="preserve"> BRU-CUS-001, BRU-INV-002, BRU-SEC-001, SC-E-FC-STAGE, SC-E-PE-PAYMENT-HOLD, SC-E-FC-BULK-ROLE vào danh mục quy tắc; Demand Forecast &amp; Goods Receipt Discrepancy vào danh sách stub; bổ sung DocType nền còn thiếu (SC Department, SC Item Barcode, SC UOM, SC Supplier Item Group, SC Audit Log, SC QI Reading, SC Payment Reference, Putaway Rule). </w:t>
            </w:r>
          </w:p>
        </w:tc>
      </w:tr>
    </w:tbl>
    <w:p/>
    <w:p>
      <w:r>
        <w:rPr>
          <w:b/>
          <w:color w:val="15233F"/>
          <w:sz w:val="21"/>
        </w:rPr>
        <w:t>SupplyCore MVL</w:t>
      </w:r>
      <w:r>
        <w:rPr>
          <w:color w:val="15233F"/>
          <w:sz w:val="21"/>
        </w:rPr>
        <w:t xml:space="preserve"> — Tài liệu Phân tích Nghiệp vụ v1.1 · Công ty Miyano Việt Nam.</w:t>
      </w:r>
      <w:r>
        <w:br/>
      </w:r>
      <w:r>
        <w:rPr>
          <w:color w:val="15233F"/>
          <w:sz w:val="21"/>
        </w:rPr>
        <w:t xml:space="preserve"> Trích xuất trực tiếp từ mã nguồn nhánh </w:t>
      </w:r>
      <w:r>
        <w:rPr>
          <w:rFonts w:ascii="Consolas" w:hAnsi="Consolas"/>
          <w:color w:val="2456C9"/>
          <w:sz w:val="19"/>
        </w:rPr>
        <w:t>feat/mvl-distributor</w:t>
      </w:r>
      <w:r>
        <w:rPr>
          <w:color w:val="15233F"/>
          <w:sz w:val="21"/>
        </w:rPr>
        <w:t xml:space="preserve"> (2026-08-03). Khi hệ thống thay đổi, code sống là chuẩn — tài liệu cần cập nhật theo.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