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0" w:type="auto"/>
        <w:jc w:val="center"/>
        <w:tblInd w:w="-2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2"/>
      </w:tblGrid>
      <w:tr w:rsidR="0026407A" w:rsidRPr="0026407A" w:rsidTr="0026407A">
        <w:trPr>
          <w:trHeight w:val="564"/>
          <w:jc w:val="center"/>
        </w:trPr>
        <w:tc>
          <w:tcPr>
            <w:tcW w:w="112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  <w:lang w:bidi="he-IL"/>
              </w:rPr>
              <w:t>61304  תורת הקומפילציה</w:t>
            </w:r>
          </w:p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  <w:lang w:bidi="he-IL"/>
              </w:rPr>
              <w:t> </w:t>
            </w:r>
          </w:p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bidi="he-IL"/>
              </w:rPr>
              <w:t>סמסטר א' – תשע"ב</w:t>
            </w:r>
          </w:p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  <w:lang w:bidi="he-IL"/>
              </w:rPr>
              <w:t> </w:t>
            </w:r>
          </w:p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  <w:lang w:bidi="he-IL"/>
              </w:rPr>
              <w:t>מרצה: </w:t>
            </w:r>
            <w:r w:rsidRPr="0026407A">
              <w:rPr>
                <w:rFonts w:ascii="Arial" w:eastAsia="Times New Roman" w:hAnsi="Arial" w:cs="Arial"/>
                <w:sz w:val="28"/>
                <w:szCs w:val="28"/>
                <w:rtl/>
                <w:lang w:bidi="he-IL"/>
              </w:rPr>
              <w:t>דר'</w:t>
            </w:r>
            <w:r w:rsidRPr="0026407A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bidi="he-IL"/>
              </w:rPr>
              <w:t> </w:t>
            </w:r>
            <w:r w:rsidRPr="0026407A">
              <w:rPr>
                <w:rFonts w:ascii="Arial" w:eastAsia="Times New Roman" w:hAnsi="Arial" w:cs="Arial"/>
                <w:sz w:val="28"/>
                <w:szCs w:val="28"/>
                <w:rtl/>
                <w:lang w:bidi="he-IL"/>
              </w:rPr>
              <w:t>מרק טרכטנברוט </w:t>
            </w:r>
            <w:r w:rsidRPr="0026407A">
              <w:rPr>
                <w:rFonts w:ascii="Arial" w:eastAsia="Times New Roman" w:hAnsi="Arial" w:cs="Arial"/>
                <w:sz w:val="24"/>
                <w:szCs w:val="24"/>
                <w:rtl/>
                <w:lang w:bidi="he-IL"/>
              </w:rPr>
              <w:t>(מסלול רגיל ומסלול גמיש)</w:t>
            </w:r>
          </w:p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8"/>
                <w:szCs w:val="28"/>
                <w:rtl/>
                <w:lang w:bidi="he-IL"/>
              </w:rPr>
              <w:t>            שעות קבלה:     יום ג'         17:00 – 16:00 </w:t>
            </w:r>
            <w:r w:rsidRPr="0026407A">
              <w:rPr>
                <w:rFonts w:ascii="Arial" w:eastAsia="Times New Roman" w:hAnsi="Arial" w:cs="Arial"/>
                <w:sz w:val="24"/>
                <w:szCs w:val="24"/>
                <w:rtl/>
                <w:lang w:bidi="he-IL"/>
              </w:rPr>
              <w:t>                          </w:t>
            </w:r>
          </w:p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4"/>
                <w:szCs w:val="24"/>
                <w:rtl/>
                <w:lang w:bidi="he-IL"/>
              </w:rPr>
              <w:t>                                            </w:t>
            </w:r>
            <w:r w:rsidRPr="0026407A">
              <w:rPr>
                <w:rFonts w:ascii="Arial" w:eastAsia="Times New Roman" w:hAnsi="Arial" w:cs="Arial"/>
                <w:sz w:val="28"/>
                <w:szCs w:val="28"/>
                <w:rtl/>
                <w:lang w:bidi="he-IL"/>
              </w:rPr>
              <w:t>יום</w:t>
            </w:r>
            <w:r w:rsidRPr="0026407A">
              <w:rPr>
                <w:rFonts w:ascii="Arial" w:eastAsia="Times New Roman" w:hAnsi="Arial" w:cs="Arial"/>
                <w:sz w:val="24"/>
                <w:szCs w:val="24"/>
                <w:rtl/>
                <w:lang w:bidi="he-IL"/>
              </w:rPr>
              <w:t> </w:t>
            </w:r>
            <w:r w:rsidRPr="0026407A">
              <w:rPr>
                <w:rFonts w:ascii="Arial" w:eastAsia="Times New Roman" w:hAnsi="Arial" w:cs="Arial"/>
                <w:sz w:val="28"/>
                <w:szCs w:val="28"/>
                <w:rtl/>
                <w:lang w:bidi="he-IL"/>
              </w:rPr>
              <w:t>ד'     </w:t>
            </w:r>
            <w:r w:rsidRPr="0026407A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 </w:t>
            </w:r>
            <w:r w:rsidRPr="0026407A">
              <w:rPr>
                <w:rFonts w:ascii="Arial" w:eastAsia="Times New Roman" w:hAnsi="Arial" w:cs="Arial"/>
                <w:sz w:val="24"/>
                <w:szCs w:val="24"/>
                <w:rtl/>
                <w:lang w:bidi="he-IL"/>
              </w:rPr>
              <w:t>   </w:t>
            </w:r>
            <w:r w:rsidRPr="0026407A">
              <w:rPr>
                <w:rFonts w:ascii="Arial" w:eastAsia="Times New Roman" w:hAnsi="Arial" w:cs="Arial"/>
                <w:sz w:val="28"/>
                <w:szCs w:val="28"/>
                <w:rtl/>
                <w:lang w:bidi="he-IL"/>
              </w:rPr>
              <w:t>16:00 – 15:00 </w:t>
            </w:r>
            <w:r w:rsidRPr="0026407A">
              <w:rPr>
                <w:rFonts w:ascii="Arial" w:eastAsia="Times New Roman" w:hAnsi="Arial" w:cs="Arial"/>
                <w:sz w:val="24"/>
                <w:szCs w:val="24"/>
                <w:rtl/>
                <w:lang w:bidi="he-IL"/>
              </w:rPr>
              <w:t>                          </w:t>
            </w:r>
          </w:p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3366FF"/>
                <w:sz w:val="28"/>
                <w:szCs w:val="28"/>
                <w:rtl/>
                <w:lang w:bidi="he-IL"/>
              </w:rPr>
              <w:t>            </w:t>
            </w:r>
          </w:p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hyperlink r:id="rId5" w:history="1">
              <w:r w:rsidRPr="0026407A">
                <w:rPr>
                  <w:rFonts w:ascii="Arial" w:eastAsia="Times New Roman" w:hAnsi="Arial" w:cs="Arial"/>
                  <w:b/>
                  <w:bCs/>
                  <w:color w:val="800080"/>
                  <w:sz w:val="28"/>
                  <w:szCs w:val="28"/>
                  <w:rtl/>
                  <w:lang w:bidi="he-IL"/>
                </w:rPr>
                <w:t>סילבוס</w:t>
              </w:r>
            </w:hyperlink>
            <w:r w:rsidRPr="0026407A">
              <w:rPr>
                <w:rFonts w:ascii="Arial" w:eastAsia="Times New Roman" w:hAnsi="Arial" w:cs="Arial"/>
                <w:sz w:val="28"/>
                <w:szCs w:val="28"/>
                <w:rtl/>
                <w:lang w:bidi="he-IL"/>
              </w:rPr>
              <w:t> </w:t>
            </w:r>
            <w:r w:rsidRPr="0026407A">
              <w:rPr>
                <w:rFonts w:ascii="Arial" w:eastAsia="Times New Roman" w:hAnsi="Arial" w:cs="Arial"/>
                <w:sz w:val="24"/>
                <w:szCs w:val="24"/>
                <w:rtl/>
                <w:lang w:bidi="he-IL"/>
              </w:rPr>
              <w:t>(להורדה ולהדפסה)</w:t>
            </w:r>
          </w:p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 </w:t>
            </w:r>
          </w:p>
        </w:tc>
      </w:tr>
    </w:tbl>
    <w:p w:rsidR="0026407A" w:rsidRPr="0026407A" w:rsidRDefault="0026407A" w:rsidP="0026407A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26407A">
        <w:rPr>
          <w:rFonts w:ascii="Arial" w:eastAsia="Times New Roman" w:hAnsi="Arial" w:cs="Arial"/>
          <w:b/>
          <w:bCs/>
          <w:color w:val="0000FF"/>
          <w:sz w:val="32"/>
          <w:szCs w:val="32"/>
          <w:rtl/>
          <w:lang w:bidi="he-IL"/>
        </w:rPr>
        <w:t> </w:t>
      </w:r>
    </w:p>
    <w:p w:rsidR="0026407A" w:rsidRPr="0026407A" w:rsidRDefault="0026407A" w:rsidP="0026407A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he-IL"/>
        </w:rPr>
      </w:pPr>
      <w:r w:rsidRPr="0026407A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bidi="he-IL"/>
        </w:rPr>
        <w:t>                           כלי תוכנה (עבור הסביבה </w:t>
      </w:r>
      <w:r w:rsidRPr="0026407A">
        <w:rPr>
          <w:rFonts w:ascii="Arial" w:eastAsia="Times New Roman" w:hAnsi="Arial" w:cs="Arial"/>
          <w:b/>
          <w:bCs/>
          <w:color w:val="FF0000"/>
          <w:sz w:val="32"/>
          <w:szCs w:val="32"/>
          <w:lang w:bidi="he-IL"/>
        </w:rPr>
        <w:t>Windows XP</w:t>
      </w:r>
      <w:r w:rsidRPr="0026407A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bidi="he-IL"/>
        </w:rPr>
        <w:t>):</w:t>
      </w:r>
    </w:p>
    <w:p w:rsidR="0026407A" w:rsidRPr="0026407A" w:rsidRDefault="0026407A" w:rsidP="0026407A">
      <w:pPr>
        <w:bidi/>
        <w:spacing w:after="0" w:line="240" w:lineRule="auto"/>
        <w:ind w:left="3045" w:hanging="1020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he-IL"/>
        </w:rPr>
      </w:pPr>
      <w:r w:rsidRPr="0026407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rtl/>
          <w:lang w:bidi="he-IL"/>
        </w:rPr>
        <w:t>-</w:t>
      </w:r>
      <w:r w:rsidRPr="0026407A">
        <w:rPr>
          <w:rFonts w:ascii="Times New Roman" w:eastAsia="Times New Roman" w:hAnsi="Times New Roman" w:cs="Times New Roman"/>
          <w:color w:val="0000FF"/>
          <w:sz w:val="14"/>
          <w:szCs w:val="14"/>
          <w:rtl/>
          <w:lang w:bidi="he-IL"/>
        </w:rPr>
        <w:t>                               </w:t>
      </w:r>
      <w:hyperlink r:id="rId6" w:history="1">
        <w:r w:rsidRPr="0026407A">
          <w:rPr>
            <w:rFonts w:ascii="Arial" w:eastAsia="Times New Roman" w:hAnsi="Arial" w:cs="Arial"/>
            <w:b/>
            <w:bCs/>
            <w:color w:val="800080"/>
            <w:sz w:val="32"/>
            <w:szCs w:val="32"/>
            <w:u w:val="single"/>
            <w:lang w:bidi="he-IL"/>
          </w:rPr>
          <w:t>FLEX</w:t>
        </w:r>
      </w:hyperlink>
    </w:p>
    <w:p w:rsidR="0026407A" w:rsidRPr="0026407A" w:rsidRDefault="0026407A" w:rsidP="0026407A">
      <w:pPr>
        <w:bidi/>
        <w:spacing w:after="0" w:line="240" w:lineRule="auto"/>
        <w:ind w:left="3045" w:hanging="1020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he-IL"/>
        </w:rPr>
      </w:pPr>
      <w:r w:rsidRPr="0026407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rtl/>
          <w:lang w:bidi="he-IL"/>
        </w:rPr>
        <w:t>-</w:t>
      </w:r>
      <w:r w:rsidRPr="0026407A">
        <w:rPr>
          <w:rFonts w:ascii="Times New Roman" w:eastAsia="Times New Roman" w:hAnsi="Times New Roman" w:cs="Times New Roman"/>
          <w:color w:val="0000FF"/>
          <w:sz w:val="14"/>
          <w:szCs w:val="14"/>
          <w:rtl/>
          <w:lang w:bidi="he-IL"/>
        </w:rPr>
        <w:t>                               </w:t>
      </w:r>
      <w:hyperlink r:id="rId7" w:history="1">
        <w:r w:rsidRPr="0026407A">
          <w:rPr>
            <w:rFonts w:ascii="Arial" w:eastAsia="Times New Roman" w:hAnsi="Arial" w:cs="Arial"/>
            <w:b/>
            <w:bCs/>
            <w:color w:val="800080"/>
            <w:sz w:val="32"/>
            <w:szCs w:val="32"/>
            <w:u w:val="single"/>
            <w:lang w:bidi="he-IL"/>
          </w:rPr>
          <w:t>BISON</w:t>
        </w:r>
      </w:hyperlink>
    </w:p>
    <w:p w:rsidR="0026407A" w:rsidRPr="0026407A" w:rsidRDefault="0026407A" w:rsidP="0026407A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he-IL"/>
        </w:rPr>
      </w:pPr>
      <w:r w:rsidRPr="0026407A"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bidi="he-IL"/>
        </w:rPr>
        <w:t>                           כלי תוכנה (עבור הסביבה </w:t>
      </w:r>
      <w:r w:rsidRPr="0026407A">
        <w:rPr>
          <w:rFonts w:ascii="Arial" w:eastAsia="Times New Roman" w:hAnsi="Arial" w:cs="Arial"/>
          <w:b/>
          <w:bCs/>
          <w:color w:val="FF0000"/>
          <w:sz w:val="32"/>
          <w:szCs w:val="32"/>
          <w:lang w:bidi="he-IL"/>
        </w:rPr>
        <w:t>Windows 7</w:t>
      </w:r>
      <w:r w:rsidRPr="0026407A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bidi="he-IL"/>
        </w:rPr>
        <w:t>):</w:t>
      </w:r>
    </w:p>
    <w:p w:rsidR="0026407A" w:rsidRPr="0026407A" w:rsidRDefault="0026407A" w:rsidP="0026407A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he-IL"/>
        </w:rPr>
      </w:pPr>
      <w:r w:rsidRPr="0026407A">
        <w:rPr>
          <w:rFonts w:ascii="Arial" w:eastAsia="Times New Roman" w:hAnsi="Arial" w:cs="Arial"/>
          <w:b/>
          <w:bCs/>
          <w:color w:val="000000"/>
          <w:sz w:val="32"/>
          <w:szCs w:val="32"/>
          <w:lang w:bidi="he-IL"/>
        </w:rPr>
        <w:t>                        </w:t>
      </w:r>
      <w:hyperlink r:id="rId8" w:history="1">
        <w:r w:rsidRPr="0026407A">
          <w:rPr>
            <w:rFonts w:ascii="Arial" w:eastAsia="Times New Roman" w:hAnsi="Arial" w:cs="Arial"/>
            <w:b/>
            <w:bCs/>
            <w:color w:val="800080"/>
            <w:sz w:val="32"/>
            <w:szCs w:val="32"/>
            <w:u w:val="single"/>
            <w:lang w:bidi="he-IL"/>
          </w:rPr>
          <w:t>Flex++ &amp; Bison++</w:t>
        </w:r>
      </w:hyperlink>
    </w:p>
    <w:p w:rsidR="0026407A" w:rsidRPr="0026407A" w:rsidRDefault="0026407A" w:rsidP="0026407A">
      <w:pPr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he-IL"/>
        </w:rPr>
      </w:pPr>
      <w:r w:rsidRPr="0026407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e-IL"/>
        </w:rPr>
        <w:t>    </w:t>
      </w:r>
    </w:p>
    <w:p w:rsidR="0026407A" w:rsidRPr="0026407A" w:rsidRDefault="0026407A" w:rsidP="0026407A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he-IL"/>
        </w:rPr>
      </w:pPr>
      <w:r w:rsidRPr="0026407A">
        <w:rPr>
          <w:rFonts w:ascii="Times New Roman" w:eastAsia="Times New Roman" w:hAnsi="Times New Roman" w:cs="Times New Roman" w:hint="cs"/>
          <w:b/>
          <w:bCs/>
          <w:color w:val="000000"/>
          <w:sz w:val="20"/>
          <w:szCs w:val="20"/>
          <w:rtl/>
          <w:lang w:bidi="he-IL"/>
        </w:rPr>
        <w:t> </w:t>
      </w:r>
    </w:p>
    <w:tbl>
      <w:tblPr>
        <w:bidiVisual/>
        <w:tblW w:w="10885" w:type="dxa"/>
        <w:jc w:val="center"/>
        <w:tblInd w:w="-7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1558"/>
        <w:gridCol w:w="7216"/>
        <w:gridCol w:w="966"/>
      </w:tblGrid>
      <w:tr w:rsidR="0026407A" w:rsidRPr="0026407A" w:rsidTr="0026407A">
        <w:trPr>
          <w:jc w:val="center"/>
        </w:trPr>
        <w:tc>
          <w:tcPr>
            <w:tcW w:w="1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bidi="he-IL"/>
              </w:rPr>
              <w:t>תאריך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bidi="he-IL"/>
              </w:rPr>
              <w:t>נושא</w:t>
            </w:r>
          </w:p>
        </w:tc>
        <w:tc>
          <w:tcPr>
            <w:tcW w:w="7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bidi="he-IL"/>
              </w:rPr>
              <w:t>פעילות מתוקשבת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bidi="he-IL"/>
              </w:rPr>
              <w:t>הערות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bidi="he-IL"/>
              </w:rPr>
              <w:t>מצגות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hyperlink r:id="rId9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lang w:bidi="he-IL"/>
                </w:rPr>
                <w:t>Lecture 1 - Theory of compilation and translation</w:t>
              </w:r>
            </w:hyperlink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4"/>
                <w:szCs w:val="24"/>
                <w:rtl/>
                <w:lang w:bidi="he-IL"/>
              </w:rPr>
              <w:t> </w:t>
            </w:r>
          </w:p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4"/>
                <w:szCs w:val="24"/>
                <w:rtl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hyperlink r:id="rId10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lang w:bidi="he-IL"/>
                </w:rPr>
                <w:t>Lecture 2 - Lexical analysis</w:t>
              </w:r>
            </w:hyperlink>
          </w:p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FF0000"/>
                <w:sz w:val="24"/>
                <w:szCs w:val="24"/>
                <w:lang w:bidi="he-IL"/>
              </w:rPr>
              <w:t>                   </w:t>
            </w:r>
            <w:hyperlink r:id="rId11" w:history="1">
              <w:r w:rsidRPr="0026407A">
                <w:rPr>
                  <w:rFonts w:ascii="Arial" w:eastAsia="Times New Roman" w:hAnsi="Arial" w:cs="Arial"/>
                  <w:color w:val="FF0000"/>
                  <w:sz w:val="24"/>
                  <w:szCs w:val="24"/>
                  <w:u w:val="single"/>
                  <w:lang w:bidi="he-IL"/>
                </w:rPr>
                <w:t>Automata for lexical analysis and their implementation</w:t>
              </w:r>
            </w:hyperlink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hyperlink r:id="rId12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lang w:bidi="he-IL"/>
                </w:rPr>
                <w:t>Lecture 3 - Grammars and Parsing</w:t>
              </w:r>
            </w:hyperlink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000000"/>
                <w:sz w:val="24"/>
                <w:szCs w:val="24"/>
                <w:lang w:bidi="he-IL"/>
              </w:rPr>
              <w:t> </w:t>
            </w:r>
          </w:p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000000"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hyperlink r:id="rId13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lang w:bidi="he-IL"/>
                </w:rPr>
                <w:t>Lecture 4 - Predictive Parser</w:t>
              </w:r>
            </w:hyperlink>
          </w:p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                   </w:t>
            </w:r>
            <w:hyperlink r:id="rId14" w:history="1">
              <w:r w:rsidRPr="0026407A">
                <w:rPr>
                  <w:rFonts w:ascii="Arial" w:eastAsia="Times New Roman" w:hAnsi="Arial" w:cs="Arial"/>
                  <w:color w:val="FF0000"/>
                  <w:sz w:val="24"/>
                  <w:szCs w:val="24"/>
                  <w:u w:val="single"/>
                  <w:lang w:bidi="he-IL"/>
                </w:rPr>
                <w:t>Predictive parsing – example with solution</w:t>
              </w:r>
            </w:hyperlink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hyperlink r:id="rId15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lang w:bidi="he-IL"/>
                </w:rPr>
                <w:t>Lecture 5 - Bottom-Up Parsing</w:t>
              </w:r>
            </w:hyperlink>
          </w:p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                   </w:t>
            </w:r>
            <w:hyperlink r:id="rId16" w:history="1">
              <w:r w:rsidRPr="0026407A">
                <w:rPr>
                  <w:rFonts w:ascii="Arial" w:eastAsia="Times New Roman" w:hAnsi="Arial" w:cs="Arial"/>
                  <w:color w:val="FF0000"/>
                  <w:sz w:val="24"/>
                  <w:szCs w:val="24"/>
                  <w:u w:val="single"/>
                  <w:lang w:bidi="he-IL"/>
                </w:rPr>
                <w:t>Example of conflicts in LR(0) parsing</w:t>
              </w:r>
            </w:hyperlink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hyperlink r:id="rId17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lang w:bidi="he-IL"/>
                </w:rPr>
                <w:t>Lecture 6 - LR Syntax Analysis</w:t>
              </w:r>
            </w:hyperlink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hyperlink r:id="rId18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lang w:bidi="he-IL"/>
                </w:rPr>
                <w:t>Lecture 7 - Syntax Directed Translation</w:t>
              </w:r>
            </w:hyperlink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hyperlink r:id="rId19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lang w:bidi="he-IL"/>
                </w:rPr>
                <w:t>Lecture </w:t>
              </w:r>
              <w:r w:rsidRPr="0026407A">
                <w:rPr>
                  <w:rFonts w:ascii="Arial" w:eastAsia="Times New Roman" w:hAnsi="Arial" w:cs="Arial" w:hint="cs"/>
                  <w:color w:val="800080"/>
                  <w:sz w:val="24"/>
                  <w:szCs w:val="24"/>
                  <w:u w:val="single"/>
                  <w:rtl/>
                  <w:lang w:bidi="he-IL"/>
                </w:rPr>
                <w:t>8</w:t>
              </w:r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lang w:bidi="he-IL"/>
                </w:rPr>
                <w:t> - Analysis with Attributes of mixed types</w:t>
              </w:r>
            </w:hyperlink>
          </w:p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                   </w:t>
            </w:r>
            <w:hyperlink r:id="rId20" w:history="1">
              <w:r w:rsidRPr="0026407A">
                <w:rPr>
                  <w:rFonts w:ascii="Arial" w:eastAsia="Times New Roman" w:hAnsi="Arial" w:cs="Arial"/>
                  <w:color w:val="FF0000"/>
                  <w:sz w:val="24"/>
                  <w:szCs w:val="24"/>
                  <w:u w:val="single"/>
                  <w:lang w:bidi="he-IL"/>
                </w:rPr>
                <w:t>Example</w:t>
              </w:r>
            </w:hyperlink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hyperlink r:id="rId21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lang w:bidi="he-IL"/>
                </w:rPr>
                <w:t>Lecture </w:t>
              </w:r>
              <w:r w:rsidRPr="0026407A">
                <w:rPr>
                  <w:rFonts w:ascii="Arial" w:eastAsia="Times New Roman" w:hAnsi="Arial" w:cs="Arial" w:hint="cs"/>
                  <w:color w:val="800080"/>
                  <w:sz w:val="24"/>
                  <w:szCs w:val="24"/>
                  <w:u w:val="single"/>
                  <w:rtl/>
                  <w:lang w:bidi="he-IL"/>
                </w:rPr>
                <w:t>9</w:t>
              </w:r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lang w:bidi="he-IL"/>
                </w:rPr>
                <w:t> - Type Checking</w:t>
              </w:r>
            </w:hyperlink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hyperlink r:id="rId22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lang w:bidi="he-IL"/>
                </w:rPr>
                <w:t>Lecture 10 - Scope checking</w:t>
              </w:r>
            </w:hyperlink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hyperlink r:id="rId23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lang w:bidi="he-IL"/>
                </w:rPr>
                <w:t>Lecture 11 - Intermediate code generation</w:t>
              </w:r>
            </w:hyperlink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hyperlink r:id="rId24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lang w:bidi="he-IL"/>
                </w:rPr>
                <w:t>Lecture 12 - Run-time environment</w:t>
              </w:r>
            </w:hyperlink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hyperlink r:id="rId25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lang w:bidi="he-IL"/>
                </w:rPr>
                <w:t>Lecture on Optimization</w:t>
              </w:r>
            </w:hyperlink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lastRenderedPageBreak/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bidi="he-IL"/>
              </w:rPr>
              <w:t>תרגילי בית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0"/>
                <w:szCs w:val="20"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hyperlink r:id="rId26" w:history="1">
              <w:r w:rsidRPr="0026407A">
                <w:rPr>
                  <w:rFonts w:ascii="Arial" w:eastAsia="Times New Roman" w:hAnsi="Arial" w:cs="Arial"/>
                  <w:b/>
                  <w:bCs/>
                  <w:color w:val="800080"/>
                  <w:sz w:val="24"/>
                  <w:szCs w:val="24"/>
                  <w:u w:val="single"/>
                  <w:rtl/>
                  <w:lang w:bidi="he-IL"/>
                </w:rPr>
                <w:t>תרגיל 1 – ניתוח לקסיקלי</w:t>
              </w:r>
            </w:hyperlink>
          </w:p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he-IL"/>
              </w:rPr>
              <w:t> </w:t>
            </w:r>
          </w:p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  <w:rtl/>
                <w:lang w:bidi="he-IL"/>
              </w:rPr>
              <w:t>שימו לב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: בקובץ הגדרות של 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he-IL"/>
              </w:rPr>
              <w:t>FLEX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,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  <w:rtl/>
                <w:lang w:bidi="he-IL"/>
              </w:rPr>
              <w:t> יש להימנע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 משימוש בסימני "רווח" בתוך ביטויים רגולריים לצורך שיפור קריאות של הביטויים. סימנים כאלה יתפרשו על-ידי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he-IL"/>
              </w:rPr>
              <w:t>FLEX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 כסימני סיום של הביטויים, ולא יאפשרו יצירה של קוד 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he-IL"/>
              </w:rPr>
              <w:t>C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 נכון.</w:t>
            </w:r>
          </w:p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  <w:rtl/>
                <w:lang w:bidi="he-IL"/>
              </w:rPr>
              <w:t>לדוגמא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, ראו בקבצים המצורפים איך אמורות להיראות הגדרות 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he-IL"/>
              </w:rPr>
              <w:t>FLEX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 עבור שתי דוגמאות אחרונות המוצגות במסמך 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he-IL"/>
              </w:rPr>
              <w:t>WORD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 בשם </w:t>
            </w:r>
            <w:r w:rsidRPr="0026407A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bidi="he-IL"/>
              </w:rPr>
              <w:t>Basic FLEX updated.doc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he-IL"/>
              </w:rPr>
              <w:t>  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 :</w:t>
            </w:r>
          </w:p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 </w:t>
            </w:r>
          </w:p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bidi="he-IL"/>
              </w:rPr>
              <w:t>      </w:t>
            </w:r>
            <w:hyperlink r:id="rId27" w:history="1">
              <w:r w:rsidRPr="0026407A">
                <w:rPr>
                  <w:rFonts w:ascii="Courier New" w:eastAsia="Times New Roman" w:hAnsi="Courier New" w:cs="Courier New"/>
                  <w:b/>
                  <w:bCs/>
                  <w:color w:val="800080"/>
                  <w:sz w:val="20"/>
                  <w:szCs w:val="20"/>
                  <w:u w:val="single"/>
                  <w:lang w:bidi="he-IL"/>
                </w:rPr>
                <w:t>delcoms.txt</w:t>
              </w:r>
            </w:hyperlink>
            <w:r w:rsidRPr="0026407A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bidi="he-IL"/>
              </w:rPr>
              <w:t>    </w:t>
            </w:r>
            <w:hyperlink r:id="rId28" w:history="1">
              <w:r w:rsidRPr="0026407A">
                <w:rPr>
                  <w:rFonts w:ascii="Courier New" w:eastAsia="Times New Roman" w:hAnsi="Courier New" w:cs="Courier New"/>
                  <w:b/>
                  <w:bCs/>
                  <w:color w:val="800080"/>
                  <w:sz w:val="20"/>
                  <w:szCs w:val="20"/>
                  <w:u w:val="single"/>
                  <w:lang w:bidi="he-IL"/>
                </w:rPr>
                <w:t>exprs.txt</w:t>
              </w:r>
            </w:hyperlink>
          </w:p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bidi="he-IL"/>
              </w:rPr>
              <w:t>      </w:t>
            </w:r>
          </w:p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u w:val="single"/>
                <w:rtl/>
                <w:lang w:bidi="he-IL"/>
              </w:rPr>
              <w:t>חשוב מאוד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rtl/>
                <w:lang w:bidi="he-IL"/>
              </w:rPr>
              <w:t>:</w:t>
            </w:r>
          </w:p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rtl/>
                <w:lang w:bidi="he-IL"/>
              </w:rPr>
              <w:t>- 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he-IL"/>
              </w:rPr>
              <w:t>FLEX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 הינו אפליקציית 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he-IL"/>
              </w:rPr>
              <w:t>DOS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 , ויש להריץ אותה מהחלון של 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he-IL"/>
              </w:rPr>
              <w:t>Command Prompt 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 (מופעל מ  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he-IL"/>
              </w:rPr>
              <w:t>Start </w:t>
            </w:r>
            <w:r w:rsidRPr="0026407A">
              <w:rPr>
                <w:rFonts w:ascii="Wingdings" w:eastAsia="Times New Roman" w:hAnsi="Wingdings" w:cs="Times New Roman"/>
                <w:b/>
                <w:bCs/>
                <w:color w:val="FF0000"/>
                <w:sz w:val="20"/>
                <w:szCs w:val="20"/>
                <w:lang w:bidi="he-IL"/>
              </w:rPr>
              <w:t>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he-IL"/>
              </w:rPr>
              <w:t> Programs </w:t>
            </w:r>
            <w:r w:rsidRPr="0026407A">
              <w:rPr>
                <w:rFonts w:ascii="Wingdings" w:eastAsia="Times New Roman" w:hAnsi="Wingdings" w:cs="Times New Roman"/>
                <w:b/>
                <w:bCs/>
                <w:color w:val="FF0000"/>
                <w:sz w:val="20"/>
                <w:szCs w:val="20"/>
                <w:lang w:bidi="he-IL"/>
              </w:rPr>
              <w:t>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he-IL"/>
              </w:rPr>
              <w:t> Accessories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)</w:t>
            </w:r>
          </w:p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 </w:t>
            </w:r>
          </w:p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FF0000"/>
                <w:sz w:val="20"/>
                <w:szCs w:val="20"/>
                <w:rtl/>
                <w:lang w:bidi="he-IL"/>
              </w:rPr>
              <w:t>- 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בהתאם, שם של קובץ המשמש כקלט ל-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he-IL"/>
              </w:rPr>
              <w:t>FLEX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, חייב להיות עד 8 אותיות (לא כולל הסיומת 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he-IL"/>
              </w:rPr>
              <w:t>.txt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) . אם השם יהיה ארוך יותר, אז 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he-IL"/>
              </w:rPr>
              <w:t>FLEX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rtl/>
                <w:lang w:bidi="he-IL"/>
              </w:rPr>
              <w:t> ידווח על כך שלא הצליח לפתוח את הקובץ.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0"/>
                <w:szCs w:val="20"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he-IL"/>
              </w:rPr>
              <w:t> </w:t>
            </w:r>
          </w:p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hyperlink r:id="rId29" w:history="1">
              <w:r w:rsidRPr="0026407A">
                <w:rPr>
                  <w:rFonts w:ascii="Arial" w:eastAsia="Times New Roman" w:hAnsi="Arial" w:cs="Arial"/>
                  <w:b/>
                  <w:bCs/>
                  <w:color w:val="800080"/>
                  <w:sz w:val="24"/>
                  <w:szCs w:val="24"/>
                  <w:u w:val="single"/>
                  <w:rtl/>
                  <w:lang w:bidi="he-IL"/>
                </w:rPr>
                <w:t>תרגיל 2 – </w:t>
              </w:r>
              <w:r w:rsidRPr="0026407A">
                <w:rPr>
                  <w:rFonts w:ascii="Arial" w:eastAsia="Times New Roman" w:hAnsi="Arial" w:cs="Arial"/>
                  <w:b/>
                  <w:bCs/>
                  <w:color w:val="800080"/>
                  <w:sz w:val="24"/>
                  <w:szCs w:val="24"/>
                  <w:u w:val="single"/>
                  <w:lang w:bidi="he-IL"/>
                </w:rPr>
                <w:t>Recursive Descent Parser</w:t>
              </w:r>
            </w:hyperlink>
          </w:p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he-IL"/>
              </w:rPr>
              <w:t>(ניתוח תחבירי רקורסיבי יורד)</w:t>
            </w:r>
          </w:p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0"/>
                <w:szCs w:val="20"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he-IL"/>
              </w:rPr>
              <w:t> </w:t>
            </w:r>
          </w:p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hyperlink r:id="rId30" w:history="1">
              <w:r w:rsidRPr="0026407A">
                <w:rPr>
                  <w:rFonts w:ascii="Arial" w:eastAsia="Times New Roman" w:hAnsi="Arial" w:cs="Arial"/>
                  <w:b/>
                  <w:bCs/>
                  <w:color w:val="800080"/>
                  <w:sz w:val="24"/>
                  <w:szCs w:val="24"/>
                  <w:u w:val="single"/>
                  <w:rtl/>
                  <w:lang w:bidi="he-IL"/>
                </w:rPr>
                <w:t>תרגיל 3 – ניתוח סמנטי</w:t>
              </w:r>
            </w:hyperlink>
          </w:p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he-IL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999999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0"/>
                <w:szCs w:val="20"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bidi="he-IL"/>
              </w:rPr>
              <w:t>קישורים ברשת –</w:t>
            </w: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u w:val="single"/>
                <w:rtl/>
                <w:lang w:bidi="he-IL"/>
              </w:rPr>
              <w:t>מומלץ מאוד !!!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4"/>
                <w:szCs w:val="24"/>
                <w:rtl/>
                <w:lang w:bidi="he-IL"/>
              </w:rPr>
              <w:t>אתר של הקורס בטכניון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hyperlink r:id="rId31" w:history="1">
              <w:r w:rsidRPr="0026407A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  <w:lang w:bidi="he-IL"/>
                </w:rPr>
                <w:t>http://webcourse.cs.technion.ac.il/236360/</w:t>
              </w:r>
            </w:hyperlink>
          </w:p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4"/>
                <w:szCs w:val="24"/>
                <w:rtl/>
                <w:lang w:bidi="he-IL"/>
              </w:rPr>
              <w:t> </w:t>
            </w:r>
          </w:p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rtl/>
                <w:lang w:bidi="he-IL"/>
              </w:rPr>
              <w:t>בעיקר</w:t>
            </w:r>
            <w:r w:rsidRPr="0026407A">
              <w:rPr>
                <w:rFonts w:ascii="Arial" w:eastAsia="Times New Roman" w:hAnsi="Arial" w:cs="Arial"/>
                <w:sz w:val="24"/>
                <w:szCs w:val="24"/>
                <w:rtl/>
                <w:lang w:bidi="he-IL"/>
              </w:rPr>
              <w:t>: </w:t>
            </w:r>
            <w:r w:rsidRPr="0026407A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Course Materials</w:t>
            </w:r>
          </w:p>
          <w:p w:rsidR="0026407A" w:rsidRPr="0026407A" w:rsidRDefault="0026407A" w:rsidP="0026407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4"/>
                <w:szCs w:val="24"/>
                <w:rtl/>
                <w:lang w:bidi="he-IL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0"/>
                <w:szCs w:val="20"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bidi="he-IL"/>
              </w:rPr>
              <w:t>מבחן לדוגמא עם פתרון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4"/>
                <w:szCs w:val="24"/>
                <w:lang w:bidi="he-IL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0"/>
                <w:szCs w:val="20"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hyperlink r:id="rId32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rtl/>
                  <w:lang w:bidi="he-IL"/>
                </w:rPr>
                <w:t>מבחן עם פתרון</w:t>
              </w:r>
            </w:hyperlink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0"/>
                <w:szCs w:val="20"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hyperlink r:id="rId33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rtl/>
                  <w:lang w:bidi="he-IL"/>
                </w:rPr>
                <w:t>חומר עזר המצורף לשאלון המבחן</w:t>
              </w:r>
            </w:hyperlink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rtl/>
                <w:lang w:bidi="he-IL"/>
              </w:rPr>
              <w:t>מבחן מסכם</w:t>
            </w:r>
          </w:p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color w:val="FF0000"/>
                <w:sz w:val="32"/>
                <w:szCs w:val="32"/>
                <w:rtl/>
                <w:lang w:bidi="he-IL"/>
              </w:rPr>
              <w:t>מועד א'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he-IL"/>
              </w:rPr>
              <w:t> </w:t>
            </w:r>
          </w:p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0"/>
                <w:szCs w:val="20"/>
                <w:lang w:bidi="he-IL"/>
              </w:rPr>
              <w:t> </w:t>
            </w:r>
          </w:p>
        </w:tc>
      </w:tr>
      <w:tr w:rsidR="0026407A" w:rsidRPr="0026407A" w:rsidTr="0026407A">
        <w:trPr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he-IL"/>
              </w:rPr>
              <w:lastRenderedPageBreak/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lang w:bidi="he-IL"/>
              </w:rPr>
              <w:t> </w:t>
            </w:r>
          </w:p>
        </w:tc>
        <w:tc>
          <w:tcPr>
            <w:tcW w:w="7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hyperlink r:id="rId34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rtl/>
                  <w:lang w:bidi="he-IL"/>
                </w:rPr>
                <w:t>שאלון המבחן</w:t>
              </w:r>
            </w:hyperlink>
          </w:p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</w:pPr>
            <w:hyperlink r:id="rId35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rtl/>
                  <w:lang w:bidi="he-IL"/>
                </w:rPr>
                <w:t>פתרון – ללא שאלה 3</w:t>
              </w:r>
            </w:hyperlink>
          </w:p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hyperlink r:id="rId36" w:history="1">
              <w:r w:rsidRPr="0026407A">
                <w:rPr>
                  <w:rFonts w:ascii="Arial" w:eastAsia="Times New Roman" w:hAnsi="Arial" w:cs="Arial"/>
                  <w:color w:val="800080"/>
                  <w:sz w:val="24"/>
                  <w:szCs w:val="24"/>
                  <w:u w:val="single"/>
                  <w:rtl/>
                  <w:lang w:bidi="he-IL"/>
                </w:rPr>
                <w:t>פתרון של שאלה 3</w:t>
              </w:r>
            </w:hyperlink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07A" w:rsidRPr="0026407A" w:rsidRDefault="0026407A" w:rsidP="0026407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26407A">
              <w:rPr>
                <w:rFonts w:ascii="Arial" w:eastAsia="Times New Roman" w:hAnsi="Arial" w:cs="Arial"/>
                <w:sz w:val="20"/>
                <w:szCs w:val="20"/>
                <w:lang w:bidi="he-IL"/>
              </w:rPr>
              <w:t> </w:t>
            </w:r>
          </w:p>
        </w:tc>
      </w:tr>
    </w:tbl>
    <w:p w:rsidR="00EE0B78" w:rsidRDefault="00EE0B78">
      <w:bookmarkStart w:id="0" w:name="_GoBack"/>
      <w:bookmarkEnd w:id="0"/>
    </w:p>
    <w:sectPr w:rsidR="00EE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07A"/>
    <w:rsid w:val="0026407A"/>
    <w:rsid w:val="00EE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407A"/>
  </w:style>
  <w:style w:type="character" w:styleId="Hyperlink">
    <w:name w:val="Hyperlink"/>
    <w:basedOn w:val="DefaultParagraphFont"/>
    <w:uiPriority w:val="99"/>
    <w:semiHidden/>
    <w:unhideWhenUsed/>
    <w:rsid w:val="002640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407A"/>
  </w:style>
  <w:style w:type="character" w:styleId="Hyperlink">
    <w:name w:val="Hyperlink"/>
    <w:basedOn w:val="DefaultParagraphFont"/>
    <w:uiPriority w:val="99"/>
    <w:semiHidden/>
    <w:unhideWhenUsed/>
    <w:rsid w:val="00264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.hit.ac.il/upload/52276/Media/flex++bison++.rar" TargetMode="External"/><Relationship Id="rId13" Type="http://schemas.openxmlformats.org/officeDocument/2006/relationships/hyperlink" Target="http://hl.hit.ac.il/upload/52276/Media/Lecture%204%20-%20Predictive%20Parser.doc" TargetMode="External"/><Relationship Id="rId18" Type="http://schemas.openxmlformats.org/officeDocument/2006/relationships/hyperlink" Target="http://hl.hit.ac.il/upload/52276/Media/Lecture%207%20-%20Syntax%20Directed%20Translation.doc" TargetMode="External"/><Relationship Id="rId26" Type="http://schemas.openxmlformats.org/officeDocument/2006/relationships/hyperlink" Target="http://hl.hit.ac.il/upload/52276/Media/Assignment%201%202011-2012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l.hit.ac.il/upload/52276/Media/Lecture%209%20-%20Type%20Checking%20updated.doc" TargetMode="External"/><Relationship Id="rId34" Type="http://schemas.openxmlformats.org/officeDocument/2006/relationships/hyperlink" Target="http://hl.hit.ac.il/upload/52276/Media/compilation_exam_2012a_moedA.doc" TargetMode="External"/><Relationship Id="rId7" Type="http://schemas.openxmlformats.org/officeDocument/2006/relationships/hyperlink" Target="http://hl.hit.ac.il/upload/52276/Media/Bison.zip" TargetMode="External"/><Relationship Id="rId12" Type="http://schemas.openxmlformats.org/officeDocument/2006/relationships/hyperlink" Target="http://hl.hit.ac.il/upload/52276/Media/Lecture%203%20-%20Grammars%20and%20Parsing.doc" TargetMode="External"/><Relationship Id="rId17" Type="http://schemas.openxmlformats.org/officeDocument/2006/relationships/hyperlink" Target="http://hl.hit.ac.il/upload/52276/Media/Lecture%206%20-%20LR%20Syntax%20Analysis.doc" TargetMode="External"/><Relationship Id="rId25" Type="http://schemas.openxmlformats.org/officeDocument/2006/relationships/hyperlink" Target="http://hl.hit.ac.il/upload/52276/Media/Lecture%20on%20Optimization.zip" TargetMode="External"/><Relationship Id="rId33" Type="http://schemas.openxmlformats.org/officeDocument/2006/relationships/hyperlink" Target="http://hl.hit.ac.il/upload/52276/Media/Exam%20aid%20material.doc" TargetMode="Externa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hl.hit.ac.il/upload/52276/Media/Conflicts%20in%20LR(0)%20analysis.pdf" TargetMode="External"/><Relationship Id="rId20" Type="http://schemas.openxmlformats.org/officeDocument/2006/relationships/hyperlink" Target="http://hl.hit.ac.il/upload/52276/Media/Translation%20Scheme%20exercise.doc" TargetMode="External"/><Relationship Id="rId29" Type="http://schemas.openxmlformats.org/officeDocument/2006/relationships/hyperlink" Target="http://hl.hit.ac.il/upload/52276/Media/Assignment%202%202011-2012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hl.hit.ac.il/upload/52276/Media/flex%20updated.zip" TargetMode="External"/><Relationship Id="rId11" Type="http://schemas.openxmlformats.org/officeDocument/2006/relationships/hyperlink" Target="http://hl.hit.ac.il/upload/52276/Media/Automata%20for%20lexical%20analysis%20and%20their%20implementation.pdf" TargetMode="External"/><Relationship Id="rId24" Type="http://schemas.openxmlformats.org/officeDocument/2006/relationships/hyperlink" Target="http://hl.hit.ac.il/upload/52276/Media/Lecture%2012%20-%20Run-time%20environment.doc" TargetMode="External"/><Relationship Id="rId32" Type="http://schemas.openxmlformats.org/officeDocument/2006/relationships/hyperlink" Target="http://hl.hit.ac.il/upload/52276/Media/Sample_Exam_and_Solution.zip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hl.hit.ac.il/upload/52276/Media/Syllabus_Compilation_2011-2012.doc" TargetMode="External"/><Relationship Id="rId15" Type="http://schemas.openxmlformats.org/officeDocument/2006/relationships/hyperlink" Target="http://hl.hit.ac.il/upload/52276/Media/Lecture%205%20-%20Bottom-Up%20Parsing.doc" TargetMode="External"/><Relationship Id="rId23" Type="http://schemas.openxmlformats.org/officeDocument/2006/relationships/hyperlink" Target="http://hl.hit.ac.il/upload/52276/Media/Lecture%2011%20-%20Intermediate%20code%20generation.zip" TargetMode="External"/><Relationship Id="rId28" Type="http://schemas.openxmlformats.org/officeDocument/2006/relationships/hyperlink" Target="http://hl.hit.ac.il/upload/52276/Media/exprs.txt" TargetMode="External"/><Relationship Id="rId36" Type="http://schemas.openxmlformats.org/officeDocument/2006/relationships/hyperlink" Target="http://hl.hit.ac.il/upload/52276/Media/compilation_exam_2012a_moedA%20-%20SOLUTION%20Q3.doc" TargetMode="External"/><Relationship Id="rId10" Type="http://schemas.openxmlformats.org/officeDocument/2006/relationships/hyperlink" Target="http://hl.hit.ac.il/upload/52276/Media/Lecture%202%20-%20Lexical%20analysis.doc" TargetMode="External"/><Relationship Id="rId19" Type="http://schemas.openxmlformats.org/officeDocument/2006/relationships/hyperlink" Target="http://hl.hit.ac.il/upload/52276/Media/Lecture%208%20-%20Analysis%20with%20Attributes%20of%20mixed%20types.doc" TargetMode="External"/><Relationship Id="rId31" Type="http://schemas.openxmlformats.org/officeDocument/2006/relationships/hyperlink" Target="http://webcourse.cs.technion.ac.il/23636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l.hit.ac.il/upload/52276/Media/Lecture%201%20-%20Theory%20of%20compilation%20and%20translation.doc" TargetMode="External"/><Relationship Id="rId14" Type="http://schemas.openxmlformats.org/officeDocument/2006/relationships/hyperlink" Target="http://hl.hit.ac.il/upload/52276/Media/LL-ParsingSolution.doc" TargetMode="External"/><Relationship Id="rId22" Type="http://schemas.openxmlformats.org/officeDocument/2006/relationships/hyperlink" Target="http://hl.hit.ac.il/upload/52276/Media/Lecture%2010%20-%20Scope%20checking.doc" TargetMode="External"/><Relationship Id="rId27" Type="http://schemas.openxmlformats.org/officeDocument/2006/relationships/hyperlink" Target="http://hl.hit.ac.il/upload/52276/Media/delcoms.txt" TargetMode="External"/><Relationship Id="rId30" Type="http://schemas.openxmlformats.org/officeDocument/2006/relationships/hyperlink" Target="http://hl.hit.ac.il/upload/52276/Media/Assignment%203%202011-2012.doc" TargetMode="External"/><Relationship Id="rId35" Type="http://schemas.openxmlformats.org/officeDocument/2006/relationships/hyperlink" Target="http://hl.hit.ac.il/upload/52276/Media/compilation_exam_2012a_moedA%20-%20SOLUTION%20no%20Q3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Karpov</dc:creator>
  <cp:lastModifiedBy>Vladimir Karpov</cp:lastModifiedBy>
  <cp:revision>1</cp:revision>
  <dcterms:created xsi:type="dcterms:W3CDTF">2012-10-09T23:21:00Z</dcterms:created>
  <dcterms:modified xsi:type="dcterms:W3CDTF">2012-10-09T23:21:00Z</dcterms:modified>
</cp:coreProperties>
</file>