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418E1D" w14:textId="77777777" w:rsidR="00131C14" w:rsidRPr="00A703C6" w:rsidRDefault="00131C14" w:rsidP="00AB4BDF">
      <w:pPr>
        <w:pStyle w:val="ac"/>
        <w:jc w:val="center"/>
        <w:rPr>
          <w:b/>
          <w:bCs/>
          <w:sz w:val="20"/>
          <w:szCs w:val="20"/>
          <w:lang w:val="ru-RU"/>
        </w:rPr>
      </w:pPr>
      <w:r w:rsidRPr="00A703C6">
        <w:rPr>
          <w:b/>
          <w:bCs/>
          <w:sz w:val="20"/>
          <w:szCs w:val="20"/>
        </w:rPr>
        <w:t>Блок 4: Статистика и АБ-тесты</w:t>
      </w:r>
    </w:p>
    <w:p w14:paraId="26FB3DCD" w14:textId="77777777" w:rsidR="00AB4BDF" w:rsidRPr="00A703C6" w:rsidRDefault="00AB4BDF" w:rsidP="00AB4BDF">
      <w:pPr>
        <w:pStyle w:val="ac"/>
        <w:jc w:val="center"/>
        <w:rPr>
          <w:b/>
          <w:bCs/>
          <w:sz w:val="20"/>
          <w:szCs w:val="20"/>
          <w:lang w:val="ru-RU"/>
        </w:rPr>
      </w:pPr>
    </w:p>
    <w:p w14:paraId="0FF5B007" w14:textId="77777777" w:rsidR="00131C14" w:rsidRPr="00A703C6" w:rsidRDefault="00131C14" w:rsidP="00AB4BDF">
      <w:pPr>
        <w:pStyle w:val="ac"/>
        <w:rPr>
          <w:b/>
          <w:bCs/>
          <w:sz w:val="20"/>
          <w:szCs w:val="20"/>
        </w:rPr>
      </w:pPr>
      <w:r w:rsidRPr="00A703C6">
        <w:rPr>
          <w:b/>
          <w:bCs/>
          <w:sz w:val="20"/>
          <w:szCs w:val="20"/>
        </w:rPr>
        <w:t>Задание 1: Воодушевленное руководство</w:t>
      </w:r>
    </w:p>
    <w:p w14:paraId="5F6EA693" w14:textId="77777777" w:rsidR="00131C14" w:rsidRPr="00A703C6" w:rsidRDefault="00131C14" w:rsidP="00AB4BDF">
      <w:pPr>
        <w:pStyle w:val="ac"/>
        <w:rPr>
          <w:sz w:val="20"/>
          <w:szCs w:val="20"/>
        </w:rPr>
      </w:pPr>
      <w:r w:rsidRPr="00A703C6">
        <w:rPr>
          <w:sz w:val="20"/>
          <w:szCs w:val="20"/>
        </w:rPr>
        <w:t>Вы – аналитик компании Самокат (сервис по доставке продуктов на дом).</w:t>
      </w:r>
    </w:p>
    <w:p w14:paraId="32F951C9" w14:textId="77777777" w:rsidR="00131C14" w:rsidRPr="00A703C6" w:rsidRDefault="00131C14" w:rsidP="00AB4BDF">
      <w:pPr>
        <w:pStyle w:val="ac"/>
        <w:rPr>
          <w:sz w:val="20"/>
          <w:szCs w:val="20"/>
        </w:rPr>
      </w:pPr>
      <w:r w:rsidRPr="00A703C6">
        <w:rPr>
          <w:sz w:val="20"/>
          <w:szCs w:val="20"/>
        </w:rPr>
        <w:t>Команда решила протестировать гениальную идею замены транспортного средства доставщиков и провели АБ эксперимент в небольшом городке РФ. Результаты превзошли все ожидания: время доставки значимо снизилось в несколько раз! Руководству не терпится применить изменения по всей стране.</w:t>
      </w:r>
    </w:p>
    <w:p w14:paraId="21C35394" w14:textId="77777777" w:rsidR="00131C14" w:rsidRPr="00A703C6" w:rsidRDefault="00131C14" w:rsidP="00AB4BDF">
      <w:pPr>
        <w:pStyle w:val="ac"/>
        <w:rPr>
          <w:sz w:val="20"/>
          <w:szCs w:val="20"/>
        </w:rPr>
      </w:pPr>
      <w:r w:rsidRPr="00A703C6">
        <w:rPr>
          <w:sz w:val="20"/>
          <w:szCs w:val="20"/>
        </w:rPr>
        <w:t>Делаем? Выберите все верные утверждения:</w:t>
      </w:r>
      <w:r w:rsidRPr="00A703C6">
        <w:rPr>
          <w:sz w:val="20"/>
          <w:szCs w:val="20"/>
        </w:rPr>
        <w:br/>
      </w:r>
    </w:p>
    <w:p w14:paraId="5D6A1A26" w14:textId="77777777" w:rsidR="00131C14" w:rsidRPr="00A703C6" w:rsidRDefault="00131C14" w:rsidP="00AB4BDF">
      <w:pPr>
        <w:pStyle w:val="ac"/>
        <w:rPr>
          <w:sz w:val="20"/>
          <w:szCs w:val="20"/>
        </w:rPr>
      </w:pPr>
      <w:r w:rsidRPr="00A703C6">
        <w:rPr>
          <w:color w:val="0F1115"/>
          <w:sz w:val="20"/>
          <w:szCs w:val="20"/>
          <w:highlight w:val="white"/>
        </w:rPr>
        <w:t>Делаем. Только применяем изменения в таком же масштабе (количество транспортных средств с изменением), как в городе, где проводили тест.</w:t>
      </w:r>
    </w:p>
    <w:p w14:paraId="4A7A0549" w14:textId="77777777" w:rsidR="00131C14" w:rsidRPr="00A703C6" w:rsidRDefault="00131C14" w:rsidP="00AB4BDF">
      <w:pPr>
        <w:pStyle w:val="ac"/>
        <w:rPr>
          <w:sz w:val="20"/>
          <w:szCs w:val="20"/>
        </w:rPr>
      </w:pPr>
      <w:r w:rsidRPr="00A703C6">
        <w:rPr>
          <w:color w:val="0F1115"/>
          <w:sz w:val="20"/>
          <w:szCs w:val="20"/>
          <w:highlight w:val="white"/>
        </w:rPr>
        <w:t>Тест нерепрезентативен, поэтому результаты применять по всей стране нельзя.</w:t>
      </w:r>
    </w:p>
    <w:p w14:paraId="4629A76C" w14:textId="77777777" w:rsidR="00131C14" w:rsidRPr="00A703C6" w:rsidRDefault="00131C14" w:rsidP="00AB4BDF">
      <w:pPr>
        <w:pStyle w:val="ac"/>
        <w:rPr>
          <w:sz w:val="20"/>
          <w:szCs w:val="20"/>
        </w:rPr>
      </w:pPr>
      <w:r w:rsidRPr="00A703C6">
        <w:rPr>
          <w:color w:val="0F1115"/>
          <w:sz w:val="20"/>
          <w:szCs w:val="20"/>
        </w:rPr>
        <w:t>Тест репрезентативен относительно своей генеральной совокупности: таких же небольших городов, можем применять только в подобных городах.</w:t>
      </w:r>
    </w:p>
    <w:p w14:paraId="4708B546" w14:textId="77777777" w:rsidR="00131C14" w:rsidRPr="00A703C6" w:rsidRDefault="00131C14" w:rsidP="00AB4BDF">
      <w:pPr>
        <w:pStyle w:val="ac"/>
        <w:rPr>
          <w:sz w:val="20"/>
          <w:szCs w:val="20"/>
        </w:rPr>
      </w:pPr>
      <w:r w:rsidRPr="00A703C6">
        <w:rPr>
          <w:sz w:val="20"/>
          <w:szCs w:val="20"/>
        </w:rPr>
        <w:t>Н</w:t>
      </w:r>
      <w:r w:rsidRPr="00A703C6">
        <w:rPr>
          <w:color w:val="0F1115"/>
          <w:sz w:val="20"/>
          <w:szCs w:val="20"/>
          <w:highlight w:val="white"/>
        </w:rPr>
        <w:t>аличие эффекта подтвердило потенциал идеи, поэтому сразу применять по всем городам не будем, но можем провести эксперимент в других городах.</w:t>
      </w:r>
    </w:p>
    <w:p w14:paraId="341F0C82" w14:textId="77777777" w:rsidR="00131C14" w:rsidRPr="00A703C6" w:rsidRDefault="00131C14" w:rsidP="00AB4BDF">
      <w:pPr>
        <w:pStyle w:val="ac"/>
        <w:rPr>
          <w:sz w:val="20"/>
          <w:szCs w:val="20"/>
          <w:lang w:val="ru-RU"/>
        </w:rPr>
      </w:pPr>
    </w:p>
    <w:p w14:paraId="4C8A8E1B" w14:textId="77777777" w:rsidR="006D2224" w:rsidRPr="009B15A6" w:rsidRDefault="006D2224" w:rsidP="00AB4BDF">
      <w:pPr>
        <w:pStyle w:val="ac"/>
        <w:rPr>
          <w:b/>
          <w:bCs/>
          <w:sz w:val="20"/>
          <w:szCs w:val="20"/>
          <w:lang w:val="ru-RU"/>
        </w:rPr>
      </w:pPr>
      <w:r w:rsidRPr="009B15A6">
        <w:rPr>
          <w:b/>
          <w:bCs/>
          <w:sz w:val="20"/>
          <w:szCs w:val="20"/>
          <w:lang w:val="ru-RU"/>
        </w:rPr>
        <w:t>Ответ:</w:t>
      </w:r>
    </w:p>
    <w:p w14:paraId="5269D701" w14:textId="77777777" w:rsidR="006D2224" w:rsidRPr="00A703C6" w:rsidRDefault="006D2224" w:rsidP="006D2224">
      <w:pPr>
        <w:pStyle w:val="ac"/>
        <w:rPr>
          <w:sz w:val="20"/>
          <w:szCs w:val="20"/>
        </w:rPr>
      </w:pPr>
      <w:r w:rsidRPr="00A703C6">
        <w:rPr>
          <w:color w:val="0F1115"/>
          <w:sz w:val="20"/>
          <w:szCs w:val="20"/>
          <w:highlight w:val="white"/>
        </w:rPr>
        <w:t>Тест нерепрезентативен, поэтому результаты применять по всей стране нельзя.</w:t>
      </w:r>
    </w:p>
    <w:p w14:paraId="205757E8" w14:textId="77777777" w:rsidR="006D2224" w:rsidRPr="00A703C6" w:rsidRDefault="006D2224" w:rsidP="006D2224">
      <w:pPr>
        <w:pStyle w:val="ac"/>
        <w:rPr>
          <w:sz w:val="20"/>
          <w:szCs w:val="20"/>
        </w:rPr>
      </w:pPr>
      <w:r w:rsidRPr="00A703C6">
        <w:rPr>
          <w:sz w:val="20"/>
          <w:szCs w:val="20"/>
        </w:rPr>
        <w:t>Н</w:t>
      </w:r>
      <w:r w:rsidRPr="00A703C6">
        <w:rPr>
          <w:color w:val="0F1115"/>
          <w:sz w:val="20"/>
          <w:szCs w:val="20"/>
          <w:highlight w:val="white"/>
        </w:rPr>
        <w:t>аличие эффекта подтвердило потенциал идеи, поэтому сразу применять по всем городам не будем, но можем провести эксперимент в других городах.</w:t>
      </w:r>
    </w:p>
    <w:p w14:paraId="4953708D" w14:textId="77777777" w:rsidR="006D2224" w:rsidRPr="00A703C6" w:rsidRDefault="006D2224" w:rsidP="00AB4BDF">
      <w:pPr>
        <w:pStyle w:val="ac"/>
        <w:rPr>
          <w:sz w:val="20"/>
          <w:szCs w:val="20"/>
          <w:lang w:val="ru-RU"/>
        </w:rPr>
      </w:pPr>
    </w:p>
    <w:p w14:paraId="71387B28" w14:textId="41BDDC9C" w:rsidR="00AC52E5" w:rsidRPr="00A703C6" w:rsidRDefault="00AC52E5" w:rsidP="00AB4BDF">
      <w:pPr>
        <w:pStyle w:val="ac"/>
        <w:rPr>
          <w:sz w:val="20"/>
          <w:szCs w:val="20"/>
          <w:lang w:val="ru-RU"/>
        </w:rPr>
      </w:pPr>
      <w:r w:rsidRPr="00A703C6">
        <w:rPr>
          <w:sz w:val="20"/>
          <w:szCs w:val="20"/>
          <w:lang w:val="ru-RU"/>
        </w:rPr>
        <w:t>Предположим, что небольшой город РФ — это г. Северск.</w:t>
      </w:r>
    </w:p>
    <w:p w14:paraId="1E97A64E" w14:textId="77777777" w:rsidR="00AC52E5" w:rsidRPr="00A703C6" w:rsidRDefault="00AC52E5" w:rsidP="00AB4BDF">
      <w:pPr>
        <w:pStyle w:val="ac"/>
        <w:rPr>
          <w:sz w:val="20"/>
          <w:szCs w:val="20"/>
          <w:lang w:val="ru-RU"/>
        </w:rPr>
      </w:pPr>
    </w:p>
    <w:p w14:paraId="1F36D319" w14:textId="204C7AE8" w:rsidR="00F9345D" w:rsidRDefault="00F9345D" w:rsidP="00AB4BDF">
      <w:pPr>
        <w:pStyle w:val="ac"/>
        <w:rPr>
          <w:sz w:val="20"/>
          <w:szCs w:val="20"/>
          <w:lang w:val="ru-RU"/>
        </w:rPr>
      </w:pPr>
      <w:r w:rsidRPr="00A703C6">
        <w:rPr>
          <w:sz w:val="20"/>
          <w:szCs w:val="20"/>
          <w:lang w:val="ru-RU"/>
        </w:rPr>
        <w:t>Статистическое обоснование с данными по г. Северск</w:t>
      </w:r>
      <w:r w:rsidR="009B15A6">
        <w:rPr>
          <w:sz w:val="20"/>
          <w:szCs w:val="20"/>
          <w:lang w:val="ru-RU"/>
        </w:rPr>
        <w:t>:</w:t>
      </w:r>
    </w:p>
    <w:p w14:paraId="3F905CFF" w14:textId="77777777" w:rsidR="009B15A6" w:rsidRPr="00A703C6" w:rsidRDefault="009B15A6" w:rsidP="00AB4BDF">
      <w:pPr>
        <w:pStyle w:val="ac"/>
        <w:rPr>
          <w:sz w:val="20"/>
          <w:szCs w:val="20"/>
          <w:lang w:val="ru-RU"/>
        </w:rPr>
      </w:pPr>
    </w:p>
    <w:p w14:paraId="154D2B65" w14:textId="77777777" w:rsidR="00F9345D" w:rsidRPr="00A703C6" w:rsidRDefault="00F9345D" w:rsidP="00AB4BDF">
      <w:pPr>
        <w:pStyle w:val="ac"/>
        <w:rPr>
          <w:sz w:val="20"/>
          <w:szCs w:val="20"/>
          <w:lang w:val="ru-RU"/>
        </w:rPr>
      </w:pPr>
      <w:r w:rsidRPr="00A703C6">
        <w:rPr>
          <w:sz w:val="20"/>
          <w:szCs w:val="20"/>
          <w:lang w:val="ru-RU"/>
        </w:rPr>
        <w:t>1. Размер и тип города (</w:t>
      </w:r>
      <w:proofErr w:type="spellStart"/>
      <w:r w:rsidRPr="00A703C6">
        <w:rPr>
          <w:sz w:val="20"/>
          <w:szCs w:val="20"/>
          <w:lang w:val="ru-RU"/>
        </w:rPr>
        <w:t>нерепрезентативность</w:t>
      </w:r>
      <w:proofErr w:type="spellEnd"/>
      <w:r w:rsidRPr="00A703C6">
        <w:rPr>
          <w:sz w:val="20"/>
          <w:szCs w:val="20"/>
          <w:lang w:val="ru-RU"/>
        </w:rPr>
        <w:t xml:space="preserve"> выборки)</w:t>
      </w:r>
    </w:p>
    <w:p w14:paraId="4C8675D7" w14:textId="14AFF968" w:rsidR="00F9345D" w:rsidRPr="00A703C6" w:rsidRDefault="00F9345D" w:rsidP="00AB4BDF">
      <w:pPr>
        <w:pStyle w:val="ac"/>
        <w:rPr>
          <w:sz w:val="20"/>
          <w:szCs w:val="20"/>
          <w:lang w:val="ru-RU"/>
        </w:rPr>
      </w:pPr>
      <w:r w:rsidRPr="00A703C6">
        <w:rPr>
          <w:sz w:val="20"/>
          <w:szCs w:val="20"/>
          <w:lang w:val="ru-RU"/>
        </w:rPr>
        <w:t>Население Северска составляет ≈ 105 ты</w:t>
      </w:r>
      <w:r w:rsidR="00510337" w:rsidRPr="00A703C6">
        <w:rPr>
          <w:sz w:val="20"/>
          <w:szCs w:val="20"/>
          <w:lang w:val="ru-RU"/>
        </w:rPr>
        <w:t>с</w:t>
      </w:r>
      <w:r w:rsidRPr="00A703C6">
        <w:rPr>
          <w:sz w:val="20"/>
          <w:szCs w:val="20"/>
          <w:lang w:val="ru-RU"/>
        </w:rPr>
        <w:t>. человек</w:t>
      </w:r>
      <w:r w:rsidR="00510337" w:rsidRPr="00A703C6">
        <w:rPr>
          <w:rStyle w:val="af"/>
          <w:sz w:val="20"/>
          <w:szCs w:val="20"/>
          <w:lang w:val="ru-RU"/>
        </w:rPr>
        <w:footnoteReference w:id="1"/>
      </w:r>
      <w:r w:rsidRPr="00A703C6">
        <w:rPr>
          <w:sz w:val="20"/>
          <w:szCs w:val="20"/>
          <w:lang w:val="ru-RU"/>
        </w:rPr>
        <w:t> :</w:t>
      </w:r>
    </w:p>
    <w:p w14:paraId="5D63A321" w14:textId="77777777" w:rsidR="00F9345D" w:rsidRPr="00A703C6" w:rsidRDefault="00F9345D" w:rsidP="00AB4BDF">
      <w:pPr>
        <w:pStyle w:val="ac"/>
        <w:rPr>
          <w:sz w:val="20"/>
          <w:szCs w:val="20"/>
          <w:lang w:val="ru-RU"/>
        </w:rPr>
      </w:pPr>
      <w:r w:rsidRPr="00A703C6">
        <w:rPr>
          <w:sz w:val="20"/>
          <w:szCs w:val="20"/>
          <w:lang w:val="ru-RU"/>
        </w:rPr>
        <w:t>По данным на 2015 год — 108 400 жителей </w:t>
      </w:r>
    </w:p>
    <w:p w14:paraId="527603A7" w14:textId="77777777" w:rsidR="00F9345D" w:rsidRPr="00A703C6" w:rsidRDefault="00F9345D" w:rsidP="00AB4BDF">
      <w:pPr>
        <w:pStyle w:val="ac"/>
        <w:rPr>
          <w:sz w:val="20"/>
          <w:szCs w:val="20"/>
          <w:lang w:val="ru-RU"/>
        </w:rPr>
      </w:pPr>
      <w:r w:rsidRPr="00A703C6">
        <w:rPr>
          <w:sz w:val="20"/>
          <w:szCs w:val="20"/>
          <w:lang w:val="ru-RU"/>
        </w:rPr>
        <w:t>По актуальным данным — 105 304 человека </w:t>
      </w:r>
    </w:p>
    <w:p w14:paraId="1476EF45" w14:textId="77777777" w:rsidR="00F9345D" w:rsidRPr="00A703C6" w:rsidRDefault="00F9345D" w:rsidP="00AB4BDF">
      <w:pPr>
        <w:pStyle w:val="ac"/>
        <w:rPr>
          <w:sz w:val="20"/>
          <w:szCs w:val="20"/>
          <w:lang w:val="ru-RU"/>
        </w:rPr>
      </w:pPr>
      <w:r w:rsidRPr="00A703C6">
        <w:rPr>
          <w:sz w:val="20"/>
          <w:szCs w:val="20"/>
          <w:lang w:val="ru-RU"/>
        </w:rPr>
        <w:t>Доля от населения России:</w:t>
      </w:r>
    </w:p>
    <w:p w14:paraId="31C5D620" w14:textId="5A6CA9A7" w:rsidR="00F9345D" w:rsidRPr="00A703C6" w:rsidRDefault="00F9345D" w:rsidP="00AB4BDF">
      <w:pPr>
        <w:pStyle w:val="ac"/>
        <w:rPr>
          <w:sz w:val="20"/>
          <w:szCs w:val="20"/>
          <w:lang w:val="ru-RU"/>
        </w:rPr>
      </w:pPr>
      <w:r w:rsidRPr="00A703C6">
        <w:rPr>
          <w:sz w:val="20"/>
          <w:szCs w:val="20"/>
          <w:lang w:val="ru-RU"/>
        </w:rPr>
        <w:t xml:space="preserve">Население России на 2026 </w:t>
      </w:r>
      <w:proofErr w:type="gramStart"/>
      <w:r w:rsidRPr="00A703C6">
        <w:rPr>
          <w:sz w:val="20"/>
          <w:szCs w:val="20"/>
          <w:lang w:val="ru-RU"/>
        </w:rPr>
        <w:t>год  ≈</w:t>
      </w:r>
      <w:proofErr w:type="gramEnd"/>
      <w:r w:rsidRPr="00A703C6">
        <w:rPr>
          <w:sz w:val="20"/>
          <w:szCs w:val="20"/>
          <w:lang w:val="ru-RU"/>
        </w:rPr>
        <w:t> 143,4 млн человек </w:t>
      </w:r>
    </w:p>
    <w:p w14:paraId="0DB45BF9" w14:textId="77777777" w:rsidR="00F9345D" w:rsidRPr="00A703C6" w:rsidRDefault="00F9345D" w:rsidP="00AB4BDF">
      <w:pPr>
        <w:pStyle w:val="ac"/>
        <w:rPr>
          <w:sz w:val="20"/>
          <w:szCs w:val="20"/>
          <w:lang w:val="ru-RU"/>
        </w:rPr>
      </w:pPr>
      <w:r w:rsidRPr="00A703C6">
        <w:rPr>
          <w:sz w:val="20"/>
          <w:szCs w:val="20"/>
          <w:lang w:val="ru-RU"/>
        </w:rPr>
        <w:t>Доля Северска: ~0,073% от населения страны</w:t>
      </w:r>
    </w:p>
    <w:p w14:paraId="5B392AD5" w14:textId="77777777" w:rsidR="00F9345D" w:rsidRDefault="00F9345D" w:rsidP="00AB4BDF">
      <w:pPr>
        <w:pStyle w:val="ac"/>
        <w:rPr>
          <w:sz w:val="20"/>
          <w:szCs w:val="20"/>
          <w:lang w:val="ru-RU"/>
        </w:rPr>
      </w:pPr>
      <w:r w:rsidRPr="00A703C6">
        <w:rPr>
          <w:sz w:val="20"/>
          <w:szCs w:val="20"/>
          <w:lang w:val="ru-RU"/>
        </w:rPr>
        <w:t>Тип города:</w:t>
      </w:r>
      <w:r w:rsidRPr="00A703C6">
        <w:rPr>
          <w:sz w:val="20"/>
          <w:szCs w:val="20"/>
          <w:lang w:val="ru-RU"/>
        </w:rPr>
        <w:br/>
        <w:t xml:space="preserve">Северск является ЗАТО (Закрытое административно-территориальное </w:t>
      </w:r>
      <w:proofErr w:type="gramStart"/>
      <w:r w:rsidRPr="00A703C6">
        <w:rPr>
          <w:sz w:val="20"/>
          <w:szCs w:val="20"/>
          <w:lang w:val="ru-RU"/>
        </w:rPr>
        <w:t>образование)  —</w:t>
      </w:r>
      <w:proofErr w:type="gramEnd"/>
      <w:r w:rsidRPr="00A703C6">
        <w:rPr>
          <w:sz w:val="20"/>
          <w:szCs w:val="20"/>
          <w:lang w:val="ru-RU"/>
        </w:rPr>
        <w:t xml:space="preserve"> это специфическая категория городов с особым режимом, ограниченным доступом и, как правило, градообразующим предприятием атомной отрасли. Таких городов в России единицы, и их социально-экономические условия существенно отличаются от обычных городов.</w:t>
      </w:r>
    </w:p>
    <w:p w14:paraId="38B83D77" w14:textId="77777777" w:rsidR="009B15A6" w:rsidRPr="00A703C6" w:rsidRDefault="009B15A6" w:rsidP="00AB4BDF">
      <w:pPr>
        <w:pStyle w:val="ac"/>
        <w:rPr>
          <w:sz w:val="20"/>
          <w:szCs w:val="20"/>
          <w:lang w:val="ru-RU"/>
        </w:rPr>
      </w:pPr>
    </w:p>
    <w:p w14:paraId="3B2D233E" w14:textId="77777777" w:rsidR="00F9345D" w:rsidRPr="00A703C6" w:rsidRDefault="00F9345D" w:rsidP="00AB4BDF">
      <w:pPr>
        <w:pStyle w:val="ac"/>
        <w:rPr>
          <w:sz w:val="20"/>
          <w:szCs w:val="20"/>
          <w:lang w:val="ru-RU"/>
        </w:rPr>
      </w:pPr>
      <w:r w:rsidRPr="00A703C6">
        <w:rPr>
          <w:sz w:val="20"/>
          <w:szCs w:val="20"/>
          <w:lang w:val="ru-RU"/>
        </w:rPr>
        <w:t>2. Сравнение с другими типами городов</w:t>
      </w:r>
    </w:p>
    <w:p w14:paraId="4DADD0A6" w14:textId="77777777" w:rsidR="00F9345D" w:rsidRPr="00A703C6" w:rsidRDefault="00F9345D" w:rsidP="00AB4BDF">
      <w:pPr>
        <w:pStyle w:val="ac"/>
        <w:rPr>
          <w:sz w:val="20"/>
          <w:szCs w:val="20"/>
          <w:lang w:val="ru-RU"/>
        </w:rPr>
      </w:pPr>
      <w:r w:rsidRPr="00A703C6">
        <w:rPr>
          <w:sz w:val="20"/>
          <w:szCs w:val="20"/>
          <w:lang w:val="ru-RU"/>
        </w:rPr>
        <w:t>В России представлены совершенно разные типы населённых пунктов: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88"/>
        <w:gridCol w:w="2674"/>
        <w:gridCol w:w="1338"/>
        <w:gridCol w:w="3645"/>
      </w:tblGrid>
      <w:tr w:rsidR="00A703C6" w:rsidRPr="00A703C6" w14:paraId="397EF67B" w14:textId="77777777" w:rsidTr="009B15A6">
        <w:trPr>
          <w:tblHeader/>
        </w:trPr>
        <w:tc>
          <w:tcPr>
            <w:tcW w:w="1696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02A42F4" w14:textId="77777777" w:rsidR="00F9345D" w:rsidRPr="009B15A6" w:rsidRDefault="00F9345D" w:rsidP="00AB4BDF">
            <w:pPr>
              <w:pStyle w:val="ac"/>
              <w:rPr>
                <w:b/>
                <w:bCs/>
                <w:sz w:val="16"/>
                <w:szCs w:val="16"/>
                <w:lang w:val="ru-RU"/>
              </w:rPr>
            </w:pPr>
            <w:r w:rsidRPr="009B15A6">
              <w:rPr>
                <w:b/>
                <w:bCs/>
                <w:sz w:val="16"/>
                <w:szCs w:val="16"/>
                <w:lang w:val="ru-RU"/>
              </w:rPr>
              <w:t>Категория</w:t>
            </w:r>
          </w:p>
        </w:tc>
        <w:tc>
          <w:tcPr>
            <w:tcW w:w="2694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0574B88" w14:textId="77777777" w:rsidR="00F9345D" w:rsidRPr="009B15A6" w:rsidRDefault="00F9345D" w:rsidP="00AB4BDF">
            <w:pPr>
              <w:pStyle w:val="ac"/>
              <w:rPr>
                <w:b/>
                <w:bCs/>
                <w:sz w:val="16"/>
                <w:szCs w:val="16"/>
                <w:lang w:val="ru-RU"/>
              </w:rPr>
            </w:pPr>
            <w:r w:rsidRPr="009B15A6">
              <w:rPr>
                <w:b/>
                <w:bCs/>
                <w:sz w:val="16"/>
                <w:szCs w:val="16"/>
                <w:lang w:val="ru-RU"/>
              </w:rPr>
              <w:t>Пример</w:t>
            </w:r>
          </w:p>
        </w:tc>
        <w:tc>
          <w:tcPr>
            <w:tcW w:w="127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FF95F6B" w14:textId="77777777" w:rsidR="00F9345D" w:rsidRPr="009B15A6" w:rsidRDefault="00F9345D" w:rsidP="00AB4BDF">
            <w:pPr>
              <w:pStyle w:val="ac"/>
              <w:rPr>
                <w:b/>
                <w:bCs/>
                <w:sz w:val="16"/>
                <w:szCs w:val="16"/>
                <w:lang w:val="ru-RU"/>
              </w:rPr>
            </w:pPr>
            <w:r w:rsidRPr="009B15A6">
              <w:rPr>
                <w:b/>
                <w:bCs/>
                <w:sz w:val="16"/>
                <w:szCs w:val="16"/>
                <w:lang w:val="ru-RU"/>
              </w:rPr>
              <w:t>Население</w:t>
            </w:r>
          </w:p>
        </w:tc>
        <w:tc>
          <w:tcPr>
            <w:tcW w:w="368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CCE82DC" w14:textId="77777777" w:rsidR="00F9345D" w:rsidRPr="009B15A6" w:rsidRDefault="00F9345D" w:rsidP="00AB4BDF">
            <w:pPr>
              <w:pStyle w:val="ac"/>
              <w:rPr>
                <w:b/>
                <w:bCs/>
                <w:sz w:val="16"/>
                <w:szCs w:val="16"/>
                <w:lang w:val="ru-RU"/>
              </w:rPr>
            </w:pPr>
            <w:r w:rsidRPr="009B15A6">
              <w:rPr>
                <w:b/>
                <w:bCs/>
                <w:sz w:val="16"/>
                <w:szCs w:val="16"/>
                <w:lang w:val="ru-RU"/>
              </w:rPr>
              <w:t>Особенности</w:t>
            </w:r>
          </w:p>
        </w:tc>
      </w:tr>
      <w:tr w:rsidR="00A703C6" w:rsidRPr="00A703C6" w14:paraId="14B4D31B" w14:textId="77777777" w:rsidTr="009B15A6">
        <w:trPr>
          <w:trHeight w:val="263"/>
        </w:trPr>
        <w:tc>
          <w:tcPr>
            <w:tcW w:w="1696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6C2AE3D" w14:textId="77777777" w:rsidR="00F9345D" w:rsidRPr="00A703C6" w:rsidRDefault="00F9345D" w:rsidP="00AB4BDF">
            <w:pPr>
              <w:pStyle w:val="ac"/>
              <w:rPr>
                <w:sz w:val="16"/>
                <w:szCs w:val="16"/>
                <w:lang w:val="ru-RU"/>
              </w:rPr>
            </w:pPr>
            <w:r w:rsidRPr="00A703C6">
              <w:rPr>
                <w:sz w:val="16"/>
                <w:szCs w:val="16"/>
                <w:lang w:val="ru-RU"/>
              </w:rPr>
              <w:t>Города-миллионники</w:t>
            </w:r>
          </w:p>
        </w:tc>
        <w:tc>
          <w:tcPr>
            <w:tcW w:w="2694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5A34709" w14:textId="77777777" w:rsidR="00F9345D" w:rsidRPr="00A703C6" w:rsidRDefault="00F9345D" w:rsidP="00AB4BDF">
            <w:pPr>
              <w:pStyle w:val="ac"/>
              <w:rPr>
                <w:sz w:val="16"/>
                <w:szCs w:val="16"/>
                <w:lang w:val="ru-RU"/>
              </w:rPr>
            </w:pPr>
            <w:r w:rsidRPr="00A703C6">
              <w:rPr>
                <w:sz w:val="16"/>
                <w:szCs w:val="16"/>
                <w:lang w:val="ru-RU"/>
              </w:rPr>
              <w:t>Москва, СПб, Новосибирск</w:t>
            </w:r>
          </w:p>
        </w:tc>
        <w:tc>
          <w:tcPr>
            <w:tcW w:w="127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3E8D4D2" w14:textId="77777777" w:rsidR="00F9345D" w:rsidRPr="00A703C6" w:rsidRDefault="00F9345D" w:rsidP="00AB4BDF">
            <w:pPr>
              <w:pStyle w:val="ac"/>
              <w:rPr>
                <w:sz w:val="16"/>
                <w:szCs w:val="16"/>
                <w:lang w:val="ru-RU"/>
              </w:rPr>
            </w:pPr>
            <w:r w:rsidRPr="00A703C6">
              <w:rPr>
                <w:sz w:val="16"/>
                <w:szCs w:val="16"/>
                <w:lang w:val="ru-RU"/>
              </w:rPr>
              <w:t>1–14 млн </w:t>
            </w:r>
          </w:p>
        </w:tc>
        <w:tc>
          <w:tcPr>
            <w:tcW w:w="368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6397119" w14:textId="77777777" w:rsidR="00F9345D" w:rsidRPr="00A703C6" w:rsidRDefault="00F9345D" w:rsidP="00AB4BDF">
            <w:pPr>
              <w:pStyle w:val="ac"/>
              <w:rPr>
                <w:sz w:val="16"/>
                <w:szCs w:val="16"/>
                <w:lang w:val="ru-RU"/>
              </w:rPr>
            </w:pPr>
            <w:r w:rsidRPr="00A703C6">
              <w:rPr>
                <w:sz w:val="16"/>
                <w:szCs w:val="16"/>
                <w:lang w:val="ru-RU"/>
              </w:rPr>
              <w:t>Высокая плотность, пробки, многоэтажная застройка</w:t>
            </w:r>
          </w:p>
        </w:tc>
      </w:tr>
      <w:tr w:rsidR="00A703C6" w:rsidRPr="00A703C6" w14:paraId="5788FB97" w14:textId="77777777" w:rsidTr="009B15A6">
        <w:tc>
          <w:tcPr>
            <w:tcW w:w="1696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8137292" w14:textId="77777777" w:rsidR="00F9345D" w:rsidRPr="00A703C6" w:rsidRDefault="00F9345D" w:rsidP="00AB4BDF">
            <w:pPr>
              <w:pStyle w:val="ac"/>
              <w:rPr>
                <w:sz w:val="16"/>
                <w:szCs w:val="16"/>
                <w:lang w:val="ru-RU"/>
              </w:rPr>
            </w:pPr>
            <w:r w:rsidRPr="00A703C6">
              <w:rPr>
                <w:sz w:val="16"/>
                <w:szCs w:val="16"/>
                <w:lang w:val="ru-RU"/>
              </w:rPr>
              <w:t>Крупные города</w:t>
            </w:r>
          </w:p>
        </w:tc>
        <w:tc>
          <w:tcPr>
            <w:tcW w:w="2694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D1F3AFC" w14:textId="77777777" w:rsidR="00F9345D" w:rsidRPr="00A703C6" w:rsidRDefault="00F9345D" w:rsidP="00AB4BDF">
            <w:pPr>
              <w:pStyle w:val="ac"/>
              <w:rPr>
                <w:sz w:val="16"/>
                <w:szCs w:val="16"/>
                <w:lang w:val="ru-RU"/>
              </w:rPr>
            </w:pPr>
            <w:r w:rsidRPr="00A703C6">
              <w:rPr>
                <w:sz w:val="16"/>
                <w:szCs w:val="16"/>
                <w:lang w:val="ru-RU"/>
              </w:rPr>
              <w:t xml:space="preserve">Екатеринбург, Казань, </w:t>
            </w:r>
            <w:proofErr w:type="spellStart"/>
            <w:r w:rsidRPr="00A703C6">
              <w:rPr>
                <w:sz w:val="16"/>
                <w:szCs w:val="16"/>
                <w:lang w:val="ru-RU"/>
              </w:rPr>
              <w:t>Ростов</w:t>
            </w:r>
            <w:proofErr w:type="spellEnd"/>
            <w:r w:rsidRPr="00A703C6">
              <w:rPr>
                <w:sz w:val="16"/>
                <w:szCs w:val="16"/>
                <w:lang w:val="ru-RU"/>
              </w:rPr>
              <w:t>-на-Дону</w:t>
            </w:r>
          </w:p>
        </w:tc>
        <w:tc>
          <w:tcPr>
            <w:tcW w:w="127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2269768" w14:textId="77777777" w:rsidR="00F9345D" w:rsidRPr="00A703C6" w:rsidRDefault="00F9345D" w:rsidP="00AB4BDF">
            <w:pPr>
              <w:pStyle w:val="ac"/>
              <w:rPr>
                <w:sz w:val="16"/>
                <w:szCs w:val="16"/>
                <w:lang w:val="ru-RU"/>
              </w:rPr>
            </w:pPr>
            <w:r w:rsidRPr="00A703C6">
              <w:rPr>
                <w:sz w:val="16"/>
                <w:szCs w:val="16"/>
                <w:lang w:val="ru-RU"/>
              </w:rPr>
              <w:t>500 тыс. – 1 млн </w:t>
            </w:r>
          </w:p>
        </w:tc>
        <w:tc>
          <w:tcPr>
            <w:tcW w:w="368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D8B6406" w14:textId="77777777" w:rsidR="00F9345D" w:rsidRPr="00A703C6" w:rsidRDefault="00F9345D" w:rsidP="00AB4BDF">
            <w:pPr>
              <w:pStyle w:val="ac"/>
              <w:rPr>
                <w:sz w:val="16"/>
                <w:szCs w:val="16"/>
                <w:lang w:val="ru-RU"/>
              </w:rPr>
            </w:pPr>
            <w:r w:rsidRPr="00A703C6">
              <w:rPr>
                <w:sz w:val="16"/>
                <w:szCs w:val="16"/>
                <w:lang w:val="ru-RU"/>
              </w:rPr>
              <w:t>Развитая инфраструктура, разнообразные районы</w:t>
            </w:r>
          </w:p>
        </w:tc>
      </w:tr>
      <w:tr w:rsidR="00A703C6" w:rsidRPr="00A703C6" w14:paraId="4023F622" w14:textId="77777777" w:rsidTr="009B15A6">
        <w:tc>
          <w:tcPr>
            <w:tcW w:w="1696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D28BFA6" w14:textId="77777777" w:rsidR="00F9345D" w:rsidRPr="00A703C6" w:rsidRDefault="00F9345D" w:rsidP="00AB4BDF">
            <w:pPr>
              <w:pStyle w:val="ac"/>
              <w:rPr>
                <w:sz w:val="16"/>
                <w:szCs w:val="16"/>
                <w:lang w:val="ru-RU"/>
              </w:rPr>
            </w:pPr>
            <w:r w:rsidRPr="00A703C6">
              <w:rPr>
                <w:sz w:val="16"/>
                <w:szCs w:val="16"/>
                <w:lang w:val="ru-RU"/>
              </w:rPr>
              <w:t>Средние города</w:t>
            </w:r>
          </w:p>
        </w:tc>
        <w:tc>
          <w:tcPr>
            <w:tcW w:w="2694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F4D1D71" w14:textId="77777777" w:rsidR="00F9345D" w:rsidRPr="00A703C6" w:rsidRDefault="00F9345D" w:rsidP="00AB4BDF">
            <w:pPr>
              <w:pStyle w:val="ac"/>
              <w:rPr>
                <w:sz w:val="16"/>
                <w:szCs w:val="16"/>
                <w:lang w:val="ru-RU"/>
              </w:rPr>
            </w:pPr>
            <w:r w:rsidRPr="00A703C6">
              <w:rPr>
                <w:sz w:val="16"/>
                <w:szCs w:val="16"/>
                <w:lang w:val="ru-RU"/>
              </w:rPr>
              <w:t>Томск (рядом с Северском)</w:t>
            </w:r>
          </w:p>
        </w:tc>
        <w:tc>
          <w:tcPr>
            <w:tcW w:w="127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C6F6599" w14:textId="77777777" w:rsidR="00F9345D" w:rsidRPr="00A703C6" w:rsidRDefault="00F9345D" w:rsidP="00AB4BDF">
            <w:pPr>
              <w:pStyle w:val="ac"/>
              <w:rPr>
                <w:sz w:val="16"/>
                <w:szCs w:val="16"/>
                <w:lang w:val="ru-RU"/>
              </w:rPr>
            </w:pPr>
            <w:r w:rsidRPr="00A703C6">
              <w:rPr>
                <w:sz w:val="16"/>
                <w:szCs w:val="16"/>
                <w:lang w:val="ru-RU"/>
              </w:rPr>
              <w:t>~477 тыс. </w:t>
            </w:r>
          </w:p>
        </w:tc>
        <w:tc>
          <w:tcPr>
            <w:tcW w:w="368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899677D" w14:textId="77777777" w:rsidR="00F9345D" w:rsidRPr="00A703C6" w:rsidRDefault="00F9345D" w:rsidP="00AB4BDF">
            <w:pPr>
              <w:pStyle w:val="ac"/>
              <w:rPr>
                <w:sz w:val="16"/>
                <w:szCs w:val="16"/>
                <w:lang w:val="ru-RU"/>
              </w:rPr>
            </w:pPr>
            <w:r w:rsidRPr="00A703C6">
              <w:rPr>
                <w:sz w:val="16"/>
                <w:szCs w:val="16"/>
                <w:lang w:val="ru-RU"/>
              </w:rPr>
              <w:t>Компактная застройка, умеренный трафик</w:t>
            </w:r>
          </w:p>
        </w:tc>
      </w:tr>
      <w:tr w:rsidR="00A703C6" w:rsidRPr="00A703C6" w14:paraId="6C71E7E2" w14:textId="77777777" w:rsidTr="009B15A6">
        <w:tc>
          <w:tcPr>
            <w:tcW w:w="1696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EA65A62" w14:textId="77777777" w:rsidR="00F9345D" w:rsidRPr="00A703C6" w:rsidRDefault="00F9345D" w:rsidP="00AB4BDF">
            <w:pPr>
              <w:pStyle w:val="ac"/>
              <w:rPr>
                <w:sz w:val="16"/>
                <w:szCs w:val="16"/>
                <w:lang w:val="ru-RU"/>
              </w:rPr>
            </w:pPr>
            <w:r w:rsidRPr="00A703C6">
              <w:rPr>
                <w:sz w:val="16"/>
                <w:szCs w:val="16"/>
                <w:lang w:val="ru-RU"/>
              </w:rPr>
              <w:t>Малые города</w:t>
            </w:r>
          </w:p>
        </w:tc>
        <w:tc>
          <w:tcPr>
            <w:tcW w:w="2694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EE627E3" w14:textId="77777777" w:rsidR="00F9345D" w:rsidRPr="00A703C6" w:rsidRDefault="00F9345D" w:rsidP="00AB4BDF">
            <w:pPr>
              <w:pStyle w:val="ac"/>
              <w:rPr>
                <w:sz w:val="16"/>
                <w:szCs w:val="16"/>
                <w:lang w:val="ru-RU"/>
              </w:rPr>
            </w:pPr>
            <w:r w:rsidRPr="00A703C6">
              <w:rPr>
                <w:sz w:val="16"/>
                <w:szCs w:val="16"/>
                <w:lang w:val="ru-RU"/>
              </w:rPr>
              <w:t>Северск</w:t>
            </w:r>
          </w:p>
        </w:tc>
        <w:tc>
          <w:tcPr>
            <w:tcW w:w="127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E94F17A" w14:textId="77777777" w:rsidR="00F9345D" w:rsidRPr="00A703C6" w:rsidRDefault="00F9345D" w:rsidP="00AB4BDF">
            <w:pPr>
              <w:pStyle w:val="ac"/>
              <w:rPr>
                <w:sz w:val="16"/>
                <w:szCs w:val="16"/>
                <w:lang w:val="ru-RU"/>
              </w:rPr>
            </w:pPr>
            <w:r w:rsidRPr="00A703C6">
              <w:rPr>
                <w:sz w:val="16"/>
                <w:szCs w:val="16"/>
                <w:lang w:val="ru-RU"/>
              </w:rPr>
              <w:t>~105 тыс. </w:t>
            </w:r>
          </w:p>
        </w:tc>
        <w:tc>
          <w:tcPr>
            <w:tcW w:w="368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300B023" w14:textId="77777777" w:rsidR="00F9345D" w:rsidRPr="00A703C6" w:rsidRDefault="00F9345D" w:rsidP="00AB4BDF">
            <w:pPr>
              <w:pStyle w:val="ac"/>
              <w:rPr>
                <w:sz w:val="16"/>
                <w:szCs w:val="16"/>
                <w:lang w:val="ru-RU"/>
              </w:rPr>
            </w:pPr>
            <w:r w:rsidRPr="00A703C6">
              <w:rPr>
                <w:sz w:val="16"/>
                <w:szCs w:val="16"/>
                <w:lang w:val="ru-RU"/>
              </w:rPr>
              <w:t>ЗАТО, специфическая экономика, низкая плотность</w:t>
            </w:r>
          </w:p>
        </w:tc>
      </w:tr>
      <w:tr w:rsidR="00A703C6" w:rsidRPr="00A703C6" w14:paraId="1828D5AA" w14:textId="77777777" w:rsidTr="009B15A6">
        <w:tc>
          <w:tcPr>
            <w:tcW w:w="1696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8D9B9A4" w14:textId="77777777" w:rsidR="00F9345D" w:rsidRPr="00A703C6" w:rsidRDefault="00F9345D" w:rsidP="00AB4BDF">
            <w:pPr>
              <w:pStyle w:val="ac"/>
              <w:rPr>
                <w:sz w:val="16"/>
                <w:szCs w:val="16"/>
                <w:lang w:val="ru-RU"/>
              </w:rPr>
            </w:pPr>
            <w:r w:rsidRPr="00A703C6">
              <w:rPr>
                <w:sz w:val="16"/>
                <w:szCs w:val="16"/>
                <w:lang w:val="ru-RU"/>
              </w:rPr>
              <w:t>Сельская местность</w:t>
            </w:r>
          </w:p>
        </w:tc>
        <w:tc>
          <w:tcPr>
            <w:tcW w:w="2694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3B3C231" w14:textId="77777777" w:rsidR="00F9345D" w:rsidRPr="00A703C6" w:rsidRDefault="00F9345D" w:rsidP="00AB4BDF">
            <w:pPr>
              <w:pStyle w:val="ac"/>
              <w:rPr>
                <w:sz w:val="16"/>
                <w:szCs w:val="16"/>
                <w:lang w:val="ru-RU"/>
              </w:rPr>
            </w:pPr>
            <w:r w:rsidRPr="00A703C6">
              <w:rPr>
                <w:sz w:val="16"/>
                <w:szCs w:val="16"/>
                <w:lang w:val="ru-RU"/>
              </w:rPr>
              <w:t>Деревни, сёла</w:t>
            </w:r>
          </w:p>
        </w:tc>
        <w:tc>
          <w:tcPr>
            <w:tcW w:w="127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22D7DB6" w14:textId="77777777" w:rsidR="00F9345D" w:rsidRPr="00A703C6" w:rsidRDefault="00F9345D" w:rsidP="00AB4BDF">
            <w:pPr>
              <w:pStyle w:val="ac"/>
              <w:rPr>
                <w:sz w:val="16"/>
                <w:szCs w:val="16"/>
                <w:lang w:val="ru-RU"/>
              </w:rPr>
            </w:pPr>
            <w:proofErr w:type="gramStart"/>
            <w:r w:rsidRPr="00A703C6">
              <w:rPr>
                <w:sz w:val="16"/>
                <w:szCs w:val="16"/>
                <w:lang w:val="ru-RU"/>
              </w:rPr>
              <w:t>&lt; 10</w:t>
            </w:r>
            <w:proofErr w:type="gramEnd"/>
            <w:r w:rsidRPr="00A703C6">
              <w:rPr>
                <w:sz w:val="16"/>
                <w:szCs w:val="16"/>
                <w:lang w:val="ru-RU"/>
              </w:rPr>
              <w:t xml:space="preserve"> тыс.</w:t>
            </w:r>
          </w:p>
        </w:tc>
        <w:tc>
          <w:tcPr>
            <w:tcW w:w="368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63C7387" w14:textId="77777777" w:rsidR="00F9345D" w:rsidRPr="00A703C6" w:rsidRDefault="00F9345D" w:rsidP="00AB4BDF">
            <w:pPr>
              <w:pStyle w:val="ac"/>
              <w:rPr>
                <w:sz w:val="16"/>
                <w:szCs w:val="16"/>
                <w:lang w:val="ru-RU"/>
              </w:rPr>
            </w:pPr>
            <w:r w:rsidRPr="00A703C6">
              <w:rPr>
                <w:sz w:val="16"/>
                <w:szCs w:val="16"/>
                <w:lang w:val="ru-RU"/>
              </w:rPr>
              <w:t>Рассредоточенный характер доставки</w:t>
            </w:r>
          </w:p>
        </w:tc>
      </w:tr>
    </w:tbl>
    <w:p w14:paraId="7BCEC892" w14:textId="77777777" w:rsidR="009B15A6" w:rsidRDefault="009B15A6" w:rsidP="00AB4BDF">
      <w:pPr>
        <w:pStyle w:val="ac"/>
        <w:rPr>
          <w:sz w:val="20"/>
          <w:szCs w:val="20"/>
          <w:lang w:val="ru-RU"/>
        </w:rPr>
      </w:pPr>
    </w:p>
    <w:p w14:paraId="7199A981" w14:textId="5312302B" w:rsidR="00F9345D" w:rsidRPr="00A703C6" w:rsidRDefault="00F9345D" w:rsidP="00AB4BDF">
      <w:pPr>
        <w:pStyle w:val="ac"/>
        <w:rPr>
          <w:sz w:val="20"/>
          <w:szCs w:val="20"/>
          <w:lang w:val="ru-RU"/>
        </w:rPr>
      </w:pPr>
      <w:r w:rsidRPr="00A703C6">
        <w:rPr>
          <w:sz w:val="20"/>
          <w:szCs w:val="20"/>
          <w:lang w:val="ru-RU"/>
        </w:rPr>
        <w:lastRenderedPageBreak/>
        <w:t>3. Социально-экономические особенности Северска</w:t>
      </w:r>
    </w:p>
    <w:p w14:paraId="2F08B665" w14:textId="77777777" w:rsidR="00F9345D" w:rsidRPr="00A703C6" w:rsidRDefault="00F9345D" w:rsidP="00AB4BDF">
      <w:pPr>
        <w:pStyle w:val="ac"/>
        <w:rPr>
          <w:sz w:val="20"/>
          <w:szCs w:val="20"/>
          <w:lang w:val="ru-RU"/>
        </w:rPr>
      </w:pPr>
      <w:r w:rsidRPr="00A703C6">
        <w:rPr>
          <w:sz w:val="20"/>
          <w:szCs w:val="20"/>
          <w:lang w:val="ru-RU"/>
        </w:rPr>
        <w:t xml:space="preserve">Из официальных данных бюджета ЗАТО </w:t>
      </w:r>
      <w:proofErr w:type="gramStart"/>
      <w:r w:rsidRPr="00A703C6">
        <w:rPr>
          <w:sz w:val="20"/>
          <w:szCs w:val="20"/>
          <w:lang w:val="ru-RU"/>
        </w:rPr>
        <w:t>Северск :</w:t>
      </w:r>
      <w:proofErr w:type="gramEnd"/>
    </w:p>
    <w:p w14:paraId="7C4A1655" w14:textId="5171692B" w:rsidR="00F9345D" w:rsidRPr="00A703C6" w:rsidRDefault="00F9345D" w:rsidP="00AB4BDF">
      <w:pPr>
        <w:pStyle w:val="ac"/>
        <w:rPr>
          <w:sz w:val="20"/>
          <w:szCs w:val="20"/>
          <w:lang w:val="ru-RU"/>
        </w:rPr>
      </w:pPr>
      <w:r w:rsidRPr="00A703C6">
        <w:rPr>
          <w:sz w:val="20"/>
          <w:szCs w:val="20"/>
          <w:lang w:val="ru-RU"/>
        </w:rPr>
        <w:t>Доходы бюджета на 2026 год: 6,07 млрд рублей</w:t>
      </w:r>
      <w:r w:rsidR="009B15A6">
        <w:rPr>
          <w:rStyle w:val="af"/>
          <w:sz w:val="20"/>
          <w:szCs w:val="20"/>
          <w:lang w:val="ru-RU"/>
        </w:rPr>
        <w:footnoteReference w:id="2"/>
      </w:r>
    </w:p>
    <w:p w14:paraId="4147AC52" w14:textId="77777777" w:rsidR="00F9345D" w:rsidRPr="00A703C6" w:rsidRDefault="00F9345D" w:rsidP="00AB4BDF">
      <w:pPr>
        <w:pStyle w:val="ac"/>
        <w:rPr>
          <w:sz w:val="20"/>
          <w:szCs w:val="20"/>
          <w:lang w:val="ru-RU"/>
        </w:rPr>
      </w:pPr>
      <w:r w:rsidRPr="00A703C6">
        <w:rPr>
          <w:sz w:val="20"/>
          <w:szCs w:val="20"/>
          <w:lang w:val="ru-RU"/>
        </w:rPr>
        <w:t>Расходы на душу населения: ~56 тыс. рублей </w:t>
      </w:r>
    </w:p>
    <w:p w14:paraId="75AA9FED" w14:textId="77777777" w:rsidR="00F9345D" w:rsidRPr="00A703C6" w:rsidRDefault="00F9345D" w:rsidP="00AB4BDF">
      <w:pPr>
        <w:pStyle w:val="ac"/>
        <w:rPr>
          <w:sz w:val="20"/>
          <w:szCs w:val="20"/>
          <w:lang w:val="ru-RU"/>
        </w:rPr>
      </w:pPr>
      <w:r w:rsidRPr="00A703C6">
        <w:rPr>
          <w:sz w:val="20"/>
          <w:szCs w:val="20"/>
          <w:lang w:val="ru-RU"/>
        </w:rPr>
        <w:t xml:space="preserve">Доля безвозмездных поступлений: 65% от </w:t>
      </w:r>
      <w:proofErr w:type="gramStart"/>
      <w:r w:rsidRPr="00A703C6">
        <w:rPr>
          <w:sz w:val="20"/>
          <w:szCs w:val="20"/>
          <w:lang w:val="ru-RU"/>
        </w:rPr>
        <w:t>доходов  —</w:t>
      </w:r>
      <w:proofErr w:type="gramEnd"/>
      <w:r w:rsidRPr="00A703C6">
        <w:rPr>
          <w:sz w:val="20"/>
          <w:szCs w:val="20"/>
          <w:lang w:val="ru-RU"/>
        </w:rPr>
        <w:t xml:space="preserve"> город сильно зависит от федеральных трансфертов</w:t>
      </w:r>
    </w:p>
    <w:p w14:paraId="2DC634A5" w14:textId="77777777" w:rsidR="00F9345D" w:rsidRPr="00A703C6" w:rsidRDefault="00F9345D" w:rsidP="00AB4BDF">
      <w:pPr>
        <w:pStyle w:val="ac"/>
        <w:rPr>
          <w:sz w:val="20"/>
          <w:szCs w:val="20"/>
          <w:lang w:val="ru-RU"/>
        </w:rPr>
      </w:pPr>
      <w:r w:rsidRPr="00A703C6">
        <w:rPr>
          <w:sz w:val="20"/>
          <w:szCs w:val="20"/>
          <w:lang w:val="ru-RU"/>
        </w:rPr>
        <w:t>Социальные расходы: 68,1% бюджета </w:t>
      </w:r>
    </w:p>
    <w:p w14:paraId="27DE6700" w14:textId="77777777" w:rsidR="00F9345D" w:rsidRPr="00A703C6" w:rsidRDefault="00F9345D" w:rsidP="00AB4BDF">
      <w:pPr>
        <w:pStyle w:val="ac"/>
        <w:rPr>
          <w:sz w:val="20"/>
          <w:szCs w:val="20"/>
          <w:lang w:val="ru-RU"/>
        </w:rPr>
      </w:pPr>
      <w:r w:rsidRPr="00A703C6">
        <w:rPr>
          <w:sz w:val="20"/>
          <w:szCs w:val="20"/>
          <w:lang w:val="ru-RU"/>
        </w:rPr>
        <w:t>Структура экономики:</w:t>
      </w:r>
    </w:p>
    <w:p w14:paraId="1A22224D" w14:textId="77777777" w:rsidR="00F9345D" w:rsidRPr="00A703C6" w:rsidRDefault="00F9345D" w:rsidP="00AB4BDF">
      <w:pPr>
        <w:pStyle w:val="ac"/>
        <w:rPr>
          <w:sz w:val="20"/>
          <w:szCs w:val="20"/>
          <w:lang w:val="ru-RU"/>
        </w:rPr>
      </w:pPr>
      <w:r w:rsidRPr="00A703C6">
        <w:rPr>
          <w:sz w:val="20"/>
          <w:szCs w:val="20"/>
          <w:lang w:val="ru-RU"/>
        </w:rPr>
        <w:t>Градообразующее предприятие — Сибирский химический комбинат (атомная промышленность)</w:t>
      </w:r>
    </w:p>
    <w:p w14:paraId="2A8A9966" w14:textId="77777777" w:rsidR="00F9345D" w:rsidRPr="00A703C6" w:rsidRDefault="00F9345D" w:rsidP="00AB4BDF">
      <w:pPr>
        <w:pStyle w:val="ac"/>
        <w:rPr>
          <w:sz w:val="20"/>
          <w:szCs w:val="20"/>
          <w:lang w:val="ru-RU"/>
        </w:rPr>
      </w:pPr>
      <w:r w:rsidRPr="00A703C6">
        <w:rPr>
          <w:sz w:val="20"/>
          <w:szCs w:val="20"/>
          <w:lang w:val="ru-RU"/>
        </w:rPr>
        <w:t>Высокая доля занятых в бюджетной сфере</w:t>
      </w:r>
    </w:p>
    <w:p w14:paraId="222BA517" w14:textId="77777777" w:rsidR="00F9345D" w:rsidRDefault="00F9345D" w:rsidP="00AB4BDF">
      <w:pPr>
        <w:pStyle w:val="ac"/>
        <w:rPr>
          <w:sz w:val="20"/>
          <w:szCs w:val="20"/>
          <w:lang w:val="ru-RU"/>
        </w:rPr>
      </w:pPr>
      <w:r w:rsidRPr="00A703C6">
        <w:rPr>
          <w:sz w:val="20"/>
          <w:szCs w:val="20"/>
          <w:lang w:val="ru-RU"/>
        </w:rPr>
        <w:t>Ограниченный транспортный поток (ЗАТО)</w:t>
      </w:r>
    </w:p>
    <w:p w14:paraId="18190475" w14:textId="77777777" w:rsidR="009B15A6" w:rsidRPr="00A703C6" w:rsidRDefault="009B15A6" w:rsidP="00AB4BDF">
      <w:pPr>
        <w:pStyle w:val="ac"/>
        <w:rPr>
          <w:sz w:val="20"/>
          <w:szCs w:val="20"/>
          <w:lang w:val="ru-RU"/>
        </w:rPr>
      </w:pPr>
    </w:p>
    <w:p w14:paraId="7F691E52" w14:textId="77777777" w:rsidR="00F9345D" w:rsidRPr="00A703C6" w:rsidRDefault="00F9345D" w:rsidP="00AB4BDF">
      <w:pPr>
        <w:pStyle w:val="ac"/>
        <w:rPr>
          <w:sz w:val="20"/>
          <w:szCs w:val="20"/>
          <w:lang w:val="ru-RU"/>
        </w:rPr>
      </w:pPr>
      <w:r w:rsidRPr="00A703C6">
        <w:rPr>
          <w:sz w:val="20"/>
          <w:szCs w:val="20"/>
          <w:lang w:val="ru-RU"/>
        </w:rPr>
        <w:t>4. Почему результаты нельзя экстраполировать на всю страну</w:t>
      </w:r>
    </w:p>
    <w:p w14:paraId="7EBD2E1D" w14:textId="77777777" w:rsidR="00F9345D" w:rsidRPr="00A703C6" w:rsidRDefault="00F9345D" w:rsidP="00AB4BDF">
      <w:pPr>
        <w:pStyle w:val="ac"/>
        <w:rPr>
          <w:sz w:val="20"/>
          <w:szCs w:val="20"/>
          <w:lang w:val="ru-RU"/>
        </w:rPr>
      </w:pPr>
      <w:r w:rsidRPr="00A703C6">
        <w:rPr>
          <w:sz w:val="20"/>
          <w:szCs w:val="20"/>
          <w:lang w:val="ru-RU"/>
        </w:rPr>
        <w:t>Факторы, влияющие на время доставки, которые в Северске специфичны:</w:t>
      </w:r>
    </w:p>
    <w:tbl>
      <w:tblPr>
        <w:tblW w:w="88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82"/>
        <w:gridCol w:w="3573"/>
        <w:gridCol w:w="2571"/>
      </w:tblGrid>
      <w:tr w:rsidR="00A703C6" w:rsidRPr="00A703C6" w14:paraId="5501B123" w14:textId="77777777" w:rsidTr="00A703C6">
        <w:trPr>
          <w:trHeight w:val="271"/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A9F1854" w14:textId="77777777" w:rsidR="00F9345D" w:rsidRPr="00A703C6" w:rsidRDefault="00F9345D" w:rsidP="00AB4BDF">
            <w:pPr>
              <w:pStyle w:val="ac"/>
              <w:rPr>
                <w:sz w:val="16"/>
                <w:szCs w:val="16"/>
                <w:lang w:val="ru-RU"/>
              </w:rPr>
            </w:pPr>
            <w:r w:rsidRPr="00A703C6">
              <w:rPr>
                <w:sz w:val="16"/>
                <w:szCs w:val="16"/>
                <w:lang w:val="ru-RU"/>
              </w:rPr>
              <w:t>Фактор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47529DB" w14:textId="77777777" w:rsidR="00F9345D" w:rsidRPr="00A703C6" w:rsidRDefault="00F9345D" w:rsidP="00AB4BDF">
            <w:pPr>
              <w:pStyle w:val="ac"/>
              <w:rPr>
                <w:sz w:val="16"/>
                <w:szCs w:val="16"/>
                <w:lang w:val="ru-RU"/>
              </w:rPr>
            </w:pPr>
            <w:r w:rsidRPr="00A703C6">
              <w:rPr>
                <w:sz w:val="16"/>
                <w:szCs w:val="16"/>
                <w:lang w:val="ru-RU"/>
              </w:rPr>
              <w:t>В Северске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DD37A25" w14:textId="77777777" w:rsidR="00F9345D" w:rsidRPr="00A703C6" w:rsidRDefault="00F9345D" w:rsidP="00AB4BDF">
            <w:pPr>
              <w:pStyle w:val="ac"/>
              <w:rPr>
                <w:sz w:val="16"/>
                <w:szCs w:val="16"/>
                <w:lang w:val="ru-RU"/>
              </w:rPr>
            </w:pPr>
            <w:r w:rsidRPr="00A703C6">
              <w:rPr>
                <w:sz w:val="16"/>
                <w:szCs w:val="16"/>
                <w:lang w:val="ru-RU"/>
              </w:rPr>
              <w:t>В среднем по России</w:t>
            </w:r>
          </w:p>
        </w:tc>
      </w:tr>
      <w:tr w:rsidR="00A703C6" w:rsidRPr="00A703C6" w14:paraId="64F3EC38" w14:textId="77777777" w:rsidTr="00A703C6">
        <w:trPr>
          <w:trHeight w:val="282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CF5616F" w14:textId="77777777" w:rsidR="00F9345D" w:rsidRPr="00A703C6" w:rsidRDefault="00F9345D" w:rsidP="00AB4BDF">
            <w:pPr>
              <w:pStyle w:val="ac"/>
              <w:rPr>
                <w:sz w:val="16"/>
                <w:szCs w:val="16"/>
                <w:lang w:val="ru-RU"/>
              </w:rPr>
            </w:pPr>
            <w:r w:rsidRPr="00A703C6">
              <w:rPr>
                <w:sz w:val="16"/>
                <w:szCs w:val="16"/>
                <w:lang w:val="ru-RU"/>
              </w:rPr>
              <w:t>Плотность населения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CA7B15F" w14:textId="77777777" w:rsidR="00F9345D" w:rsidRPr="00A703C6" w:rsidRDefault="00F9345D" w:rsidP="00AB4BDF">
            <w:pPr>
              <w:pStyle w:val="ac"/>
              <w:rPr>
                <w:sz w:val="16"/>
                <w:szCs w:val="16"/>
                <w:lang w:val="ru-RU"/>
              </w:rPr>
            </w:pPr>
            <w:r w:rsidRPr="00A703C6">
              <w:rPr>
                <w:sz w:val="16"/>
                <w:szCs w:val="16"/>
                <w:lang w:val="ru-RU"/>
              </w:rPr>
              <w:t>Низкая (компактный город)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84C5F61" w14:textId="77777777" w:rsidR="00F9345D" w:rsidRPr="00A703C6" w:rsidRDefault="00F9345D" w:rsidP="00AB4BDF">
            <w:pPr>
              <w:pStyle w:val="ac"/>
              <w:rPr>
                <w:sz w:val="16"/>
                <w:szCs w:val="16"/>
                <w:lang w:val="ru-RU"/>
              </w:rPr>
            </w:pPr>
            <w:r w:rsidRPr="00A703C6">
              <w:rPr>
                <w:sz w:val="16"/>
                <w:szCs w:val="16"/>
                <w:lang w:val="ru-RU"/>
              </w:rPr>
              <w:t>Крайне вариативна</w:t>
            </w:r>
          </w:p>
        </w:tc>
      </w:tr>
      <w:tr w:rsidR="00A703C6" w:rsidRPr="00A703C6" w14:paraId="790D0D27" w14:textId="77777777" w:rsidTr="00A703C6">
        <w:trPr>
          <w:trHeight w:val="271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CBA1454" w14:textId="77777777" w:rsidR="00F9345D" w:rsidRPr="00A703C6" w:rsidRDefault="00F9345D" w:rsidP="00AB4BDF">
            <w:pPr>
              <w:pStyle w:val="ac"/>
              <w:rPr>
                <w:sz w:val="16"/>
                <w:szCs w:val="16"/>
                <w:lang w:val="ru-RU"/>
              </w:rPr>
            </w:pPr>
            <w:r w:rsidRPr="00A703C6">
              <w:rPr>
                <w:sz w:val="16"/>
                <w:szCs w:val="16"/>
                <w:lang w:val="ru-RU"/>
              </w:rPr>
              <w:t>Трафик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9AAE19D" w14:textId="77777777" w:rsidR="00F9345D" w:rsidRPr="00A703C6" w:rsidRDefault="00F9345D" w:rsidP="00AB4BDF">
            <w:pPr>
              <w:pStyle w:val="ac"/>
              <w:rPr>
                <w:sz w:val="16"/>
                <w:szCs w:val="16"/>
                <w:lang w:val="ru-RU"/>
              </w:rPr>
            </w:pPr>
            <w:r w:rsidRPr="00A703C6">
              <w:rPr>
                <w:sz w:val="16"/>
                <w:szCs w:val="16"/>
                <w:lang w:val="ru-RU"/>
              </w:rPr>
              <w:t>Минимальный (ЗАТО)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B9E0AB0" w14:textId="77777777" w:rsidR="00F9345D" w:rsidRPr="00A703C6" w:rsidRDefault="00F9345D" w:rsidP="00AB4BDF">
            <w:pPr>
              <w:pStyle w:val="ac"/>
              <w:rPr>
                <w:sz w:val="16"/>
                <w:szCs w:val="16"/>
                <w:lang w:val="ru-RU"/>
              </w:rPr>
            </w:pPr>
            <w:r w:rsidRPr="00A703C6">
              <w:rPr>
                <w:sz w:val="16"/>
                <w:szCs w:val="16"/>
                <w:lang w:val="ru-RU"/>
              </w:rPr>
              <w:t>Высокий в мегаполисах</w:t>
            </w:r>
          </w:p>
        </w:tc>
      </w:tr>
      <w:tr w:rsidR="00A703C6" w:rsidRPr="00A703C6" w14:paraId="298A3FA1" w14:textId="77777777" w:rsidTr="00A703C6">
        <w:trPr>
          <w:trHeight w:val="271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4BE7DE5" w14:textId="77777777" w:rsidR="00F9345D" w:rsidRPr="00A703C6" w:rsidRDefault="00F9345D" w:rsidP="00AB4BDF">
            <w:pPr>
              <w:pStyle w:val="ac"/>
              <w:rPr>
                <w:sz w:val="16"/>
                <w:szCs w:val="16"/>
                <w:lang w:val="ru-RU"/>
              </w:rPr>
            </w:pPr>
            <w:r w:rsidRPr="00A703C6">
              <w:rPr>
                <w:sz w:val="16"/>
                <w:szCs w:val="16"/>
                <w:lang w:val="ru-RU"/>
              </w:rPr>
              <w:t>Инфраструктура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AF05CE3" w14:textId="77777777" w:rsidR="00F9345D" w:rsidRPr="00A703C6" w:rsidRDefault="00F9345D" w:rsidP="00AB4BDF">
            <w:pPr>
              <w:pStyle w:val="ac"/>
              <w:rPr>
                <w:sz w:val="16"/>
                <w:szCs w:val="16"/>
                <w:lang w:val="ru-RU"/>
              </w:rPr>
            </w:pPr>
            <w:r w:rsidRPr="00A703C6">
              <w:rPr>
                <w:sz w:val="16"/>
                <w:szCs w:val="16"/>
                <w:lang w:val="ru-RU"/>
              </w:rPr>
              <w:t>Однородная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22827C4" w14:textId="77777777" w:rsidR="00F9345D" w:rsidRPr="00A703C6" w:rsidRDefault="00F9345D" w:rsidP="00AB4BDF">
            <w:pPr>
              <w:pStyle w:val="ac"/>
              <w:rPr>
                <w:sz w:val="16"/>
                <w:szCs w:val="16"/>
                <w:lang w:val="ru-RU"/>
              </w:rPr>
            </w:pPr>
            <w:r w:rsidRPr="00A703C6">
              <w:rPr>
                <w:sz w:val="16"/>
                <w:szCs w:val="16"/>
                <w:lang w:val="ru-RU"/>
              </w:rPr>
              <w:t>Разнородная</w:t>
            </w:r>
          </w:p>
        </w:tc>
      </w:tr>
      <w:tr w:rsidR="00A703C6" w:rsidRPr="00A703C6" w14:paraId="32178B59" w14:textId="77777777" w:rsidTr="00A703C6">
        <w:trPr>
          <w:trHeight w:val="271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7B7CA85" w14:textId="77777777" w:rsidR="00F9345D" w:rsidRPr="00A703C6" w:rsidRDefault="00F9345D" w:rsidP="00AB4BDF">
            <w:pPr>
              <w:pStyle w:val="ac"/>
              <w:rPr>
                <w:sz w:val="16"/>
                <w:szCs w:val="16"/>
                <w:lang w:val="ru-RU"/>
              </w:rPr>
            </w:pPr>
            <w:r w:rsidRPr="00A703C6">
              <w:rPr>
                <w:sz w:val="16"/>
                <w:szCs w:val="16"/>
                <w:lang w:val="ru-RU"/>
              </w:rPr>
              <w:t>Поведение клиентов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0E131A7" w14:textId="77777777" w:rsidR="00F9345D" w:rsidRPr="00A703C6" w:rsidRDefault="00F9345D" w:rsidP="00AB4BDF">
            <w:pPr>
              <w:pStyle w:val="ac"/>
              <w:rPr>
                <w:sz w:val="16"/>
                <w:szCs w:val="16"/>
                <w:lang w:val="ru-RU"/>
              </w:rPr>
            </w:pPr>
            <w:r w:rsidRPr="00A703C6">
              <w:rPr>
                <w:sz w:val="16"/>
                <w:szCs w:val="16"/>
                <w:lang w:val="ru-RU"/>
              </w:rPr>
              <w:t>Специфическое (закрытый город)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A3A8544" w14:textId="77777777" w:rsidR="00F9345D" w:rsidRPr="00A703C6" w:rsidRDefault="00F9345D" w:rsidP="00AB4BDF">
            <w:pPr>
              <w:pStyle w:val="ac"/>
              <w:rPr>
                <w:sz w:val="16"/>
                <w:szCs w:val="16"/>
                <w:lang w:val="ru-RU"/>
              </w:rPr>
            </w:pPr>
            <w:r w:rsidRPr="00A703C6">
              <w:rPr>
                <w:sz w:val="16"/>
                <w:szCs w:val="16"/>
                <w:lang w:val="ru-RU"/>
              </w:rPr>
              <w:t>Различается по регионам</w:t>
            </w:r>
          </w:p>
        </w:tc>
      </w:tr>
      <w:tr w:rsidR="00A703C6" w:rsidRPr="00A703C6" w14:paraId="324005CD" w14:textId="77777777" w:rsidTr="00A703C6">
        <w:trPr>
          <w:trHeight w:val="282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C49A2BC" w14:textId="77777777" w:rsidR="00F9345D" w:rsidRPr="00A703C6" w:rsidRDefault="00F9345D" w:rsidP="00AB4BDF">
            <w:pPr>
              <w:pStyle w:val="ac"/>
              <w:rPr>
                <w:sz w:val="16"/>
                <w:szCs w:val="16"/>
                <w:lang w:val="ru-RU"/>
              </w:rPr>
            </w:pPr>
            <w:r w:rsidRPr="00A703C6">
              <w:rPr>
                <w:sz w:val="16"/>
                <w:szCs w:val="16"/>
                <w:lang w:val="ru-RU"/>
              </w:rPr>
              <w:t>Экономическая активность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FF4D220" w14:textId="77777777" w:rsidR="00F9345D" w:rsidRPr="00A703C6" w:rsidRDefault="00F9345D" w:rsidP="00AB4BDF">
            <w:pPr>
              <w:pStyle w:val="ac"/>
              <w:rPr>
                <w:sz w:val="16"/>
                <w:szCs w:val="16"/>
                <w:lang w:val="ru-RU"/>
              </w:rPr>
            </w:pPr>
            <w:proofErr w:type="spellStart"/>
            <w:r w:rsidRPr="00A703C6">
              <w:rPr>
                <w:sz w:val="16"/>
                <w:szCs w:val="16"/>
                <w:lang w:val="ru-RU"/>
              </w:rPr>
              <w:t>Моноориентированная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E2DE892" w14:textId="77777777" w:rsidR="00F9345D" w:rsidRPr="00A703C6" w:rsidRDefault="00F9345D" w:rsidP="00AB4BDF">
            <w:pPr>
              <w:pStyle w:val="ac"/>
              <w:rPr>
                <w:sz w:val="16"/>
                <w:szCs w:val="16"/>
                <w:lang w:val="ru-RU"/>
              </w:rPr>
            </w:pPr>
            <w:r w:rsidRPr="00A703C6">
              <w:rPr>
                <w:sz w:val="16"/>
                <w:szCs w:val="16"/>
                <w:lang w:val="ru-RU"/>
              </w:rPr>
              <w:t>Диверсифицированная</w:t>
            </w:r>
          </w:p>
        </w:tc>
      </w:tr>
    </w:tbl>
    <w:p w14:paraId="7ABA0D9B" w14:textId="77777777" w:rsidR="009B15A6" w:rsidRDefault="009B15A6" w:rsidP="00AB4BDF">
      <w:pPr>
        <w:pStyle w:val="ac"/>
        <w:rPr>
          <w:sz w:val="20"/>
          <w:szCs w:val="20"/>
          <w:lang w:val="ru-RU"/>
        </w:rPr>
      </w:pPr>
    </w:p>
    <w:p w14:paraId="5D2B5E5D" w14:textId="7B62072C" w:rsidR="00F9345D" w:rsidRPr="00A703C6" w:rsidRDefault="00F9345D" w:rsidP="00AB4BDF">
      <w:pPr>
        <w:pStyle w:val="ac"/>
        <w:rPr>
          <w:sz w:val="20"/>
          <w:szCs w:val="20"/>
          <w:lang w:val="ru-RU"/>
        </w:rPr>
      </w:pPr>
      <w:r w:rsidRPr="00A703C6">
        <w:rPr>
          <w:sz w:val="20"/>
          <w:szCs w:val="20"/>
          <w:lang w:val="ru-RU"/>
        </w:rPr>
        <w:t>5. Статистический вывод</w:t>
      </w:r>
    </w:p>
    <w:p w14:paraId="63D00E45" w14:textId="5F07AAF5" w:rsidR="00F9345D" w:rsidRPr="00A703C6" w:rsidRDefault="00F9345D" w:rsidP="00AB4BDF">
      <w:pPr>
        <w:pStyle w:val="ac"/>
        <w:rPr>
          <w:sz w:val="20"/>
          <w:szCs w:val="20"/>
          <w:lang w:val="ru-RU"/>
        </w:rPr>
      </w:pPr>
      <w:r w:rsidRPr="00A703C6">
        <w:rPr>
          <w:sz w:val="20"/>
          <w:szCs w:val="20"/>
          <w:lang w:val="ru-RU"/>
        </w:rPr>
        <w:t>Тест нерепрезентативен, потому что:</w:t>
      </w:r>
    </w:p>
    <w:p w14:paraId="3FC049E7" w14:textId="77777777" w:rsidR="00F9345D" w:rsidRPr="00A703C6" w:rsidRDefault="00F9345D" w:rsidP="009B15A6">
      <w:pPr>
        <w:pStyle w:val="ac"/>
        <w:numPr>
          <w:ilvl w:val="0"/>
          <w:numId w:val="9"/>
        </w:numPr>
        <w:rPr>
          <w:sz w:val="20"/>
          <w:szCs w:val="20"/>
          <w:lang w:val="ru-RU"/>
        </w:rPr>
      </w:pPr>
      <w:r w:rsidRPr="00A703C6">
        <w:rPr>
          <w:sz w:val="20"/>
          <w:szCs w:val="20"/>
          <w:lang w:val="ru-RU"/>
        </w:rPr>
        <w:t>Северск составляет лишь 0,07% населения страны</w:t>
      </w:r>
    </w:p>
    <w:p w14:paraId="4EDFFEC8" w14:textId="77777777" w:rsidR="00F9345D" w:rsidRPr="00A703C6" w:rsidRDefault="00F9345D" w:rsidP="009B15A6">
      <w:pPr>
        <w:pStyle w:val="ac"/>
        <w:numPr>
          <w:ilvl w:val="0"/>
          <w:numId w:val="9"/>
        </w:numPr>
        <w:rPr>
          <w:sz w:val="20"/>
          <w:szCs w:val="20"/>
          <w:lang w:val="ru-RU"/>
        </w:rPr>
      </w:pPr>
      <w:r w:rsidRPr="00A703C6">
        <w:rPr>
          <w:sz w:val="20"/>
          <w:szCs w:val="20"/>
          <w:lang w:val="ru-RU"/>
        </w:rPr>
        <w:t>Город относится к особой категории ЗАТО с уникальными условиями</w:t>
      </w:r>
    </w:p>
    <w:p w14:paraId="76AE2B83" w14:textId="77777777" w:rsidR="0071403E" w:rsidRDefault="00F9345D" w:rsidP="00AB4BDF">
      <w:pPr>
        <w:pStyle w:val="ac"/>
        <w:numPr>
          <w:ilvl w:val="0"/>
          <w:numId w:val="9"/>
        </w:numPr>
        <w:rPr>
          <w:sz w:val="20"/>
          <w:szCs w:val="20"/>
          <w:lang w:val="ru-RU"/>
        </w:rPr>
      </w:pPr>
      <w:r w:rsidRPr="0071403E">
        <w:rPr>
          <w:sz w:val="20"/>
          <w:szCs w:val="20"/>
          <w:lang w:val="ru-RU"/>
        </w:rPr>
        <w:t xml:space="preserve">Не охвачены мегаполисы, </w:t>
      </w:r>
      <w:r w:rsidR="0071403E" w:rsidRPr="0071403E">
        <w:rPr>
          <w:sz w:val="20"/>
          <w:szCs w:val="20"/>
          <w:lang w:val="ru-RU"/>
        </w:rPr>
        <w:t>крупные города, средние города</w:t>
      </w:r>
    </w:p>
    <w:p w14:paraId="2178663F" w14:textId="70F80A40" w:rsidR="00F9345D" w:rsidRPr="0071403E" w:rsidRDefault="00F9345D" w:rsidP="0071403E">
      <w:pPr>
        <w:pStyle w:val="ac"/>
        <w:rPr>
          <w:sz w:val="20"/>
          <w:szCs w:val="20"/>
          <w:lang w:val="ru-RU"/>
        </w:rPr>
      </w:pPr>
      <w:r w:rsidRPr="0071403E">
        <w:rPr>
          <w:sz w:val="20"/>
          <w:szCs w:val="20"/>
          <w:lang w:val="ru-RU"/>
        </w:rPr>
        <w:t>Потенциал идеи подтверждён, но требуется:</w:t>
      </w:r>
    </w:p>
    <w:p w14:paraId="22F730DE" w14:textId="77777777" w:rsidR="00F9345D" w:rsidRPr="00A703C6" w:rsidRDefault="00F9345D" w:rsidP="0071403E">
      <w:pPr>
        <w:pStyle w:val="ac"/>
        <w:rPr>
          <w:sz w:val="20"/>
          <w:szCs w:val="20"/>
          <w:lang w:val="ru-RU"/>
        </w:rPr>
      </w:pPr>
      <w:r w:rsidRPr="00A703C6">
        <w:rPr>
          <w:sz w:val="20"/>
          <w:szCs w:val="20"/>
          <w:lang w:val="ru-RU"/>
        </w:rPr>
        <w:t>Провести стратифицированный эксперимент в разных типах городов:</w:t>
      </w:r>
    </w:p>
    <w:p w14:paraId="001A850D" w14:textId="4EAD1F31" w:rsidR="00F9345D" w:rsidRPr="0071403E" w:rsidRDefault="0071403E" w:rsidP="0071403E">
      <w:pPr>
        <w:pStyle w:val="ac"/>
        <w:numPr>
          <w:ilvl w:val="0"/>
          <w:numId w:val="11"/>
        </w:numPr>
        <w:rPr>
          <w:sz w:val="20"/>
          <w:szCs w:val="20"/>
          <w:lang w:val="ru-RU"/>
        </w:rPr>
      </w:pPr>
      <w:r>
        <w:rPr>
          <w:sz w:val="20"/>
          <w:szCs w:val="20"/>
          <w:lang w:val="ru-RU"/>
        </w:rPr>
        <w:t>П</w:t>
      </w:r>
      <w:r>
        <w:rPr>
          <w:sz w:val="20"/>
          <w:szCs w:val="20"/>
          <w:lang w:val="ru-RU"/>
        </w:rPr>
        <w:t>ровести эксперимент в</w:t>
      </w:r>
      <w:r>
        <w:rPr>
          <w:sz w:val="20"/>
          <w:szCs w:val="20"/>
          <w:lang w:val="ru-RU"/>
        </w:rPr>
        <w:t xml:space="preserve"> малом </w:t>
      </w:r>
      <w:r w:rsidRPr="00A703C6">
        <w:rPr>
          <w:sz w:val="20"/>
          <w:szCs w:val="20"/>
          <w:lang w:val="ru-RU"/>
        </w:rPr>
        <w:t>город</w:t>
      </w:r>
      <w:r>
        <w:rPr>
          <w:sz w:val="20"/>
          <w:szCs w:val="20"/>
          <w:lang w:val="ru-RU"/>
        </w:rPr>
        <w:t>е</w:t>
      </w:r>
      <w:r w:rsidRPr="00A703C6">
        <w:rPr>
          <w:sz w:val="20"/>
          <w:szCs w:val="20"/>
          <w:lang w:val="ru-RU"/>
        </w:rPr>
        <w:t xml:space="preserve"> другого типа (не ЗАТО)</w:t>
      </w:r>
      <w:r>
        <w:rPr>
          <w:sz w:val="20"/>
          <w:szCs w:val="20"/>
          <w:lang w:val="ru-RU"/>
        </w:rPr>
        <w:t xml:space="preserve">, </w:t>
      </w:r>
      <w:r w:rsidRPr="0071403E">
        <w:rPr>
          <w:sz w:val="20"/>
          <w:szCs w:val="20"/>
          <w:lang w:val="ru-RU"/>
        </w:rPr>
        <w:t>если эксперимент будет успешным провести</w:t>
      </w:r>
      <w:r w:rsidRPr="0071403E">
        <w:rPr>
          <w:sz w:val="20"/>
          <w:szCs w:val="20"/>
          <w:lang w:val="ru-RU"/>
        </w:rPr>
        <w:t xml:space="preserve"> эксперимент в городе масштабом больше</w:t>
      </w:r>
      <w:r>
        <w:rPr>
          <w:sz w:val="20"/>
          <w:szCs w:val="20"/>
          <w:lang w:val="ru-RU"/>
        </w:rPr>
        <w:t>, если и этот эксперимент будет успешным провести его</w:t>
      </w:r>
      <w:r w:rsidRPr="0071403E">
        <w:rPr>
          <w:sz w:val="20"/>
          <w:szCs w:val="20"/>
          <w:lang w:val="ru-RU"/>
        </w:rPr>
        <w:t xml:space="preserve"> в с</w:t>
      </w:r>
      <w:r w:rsidRPr="0071403E">
        <w:rPr>
          <w:sz w:val="20"/>
          <w:szCs w:val="20"/>
          <w:lang w:val="ru-RU"/>
        </w:rPr>
        <w:t>редн</w:t>
      </w:r>
      <w:r w:rsidRPr="0071403E">
        <w:rPr>
          <w:sz w:val="20"/>
          <w:szCs w:val="20"/>
          <w:lang w:val="ru-RU"/>
        </w:rPr>
        <w:t>ем</w:t>
      </w:r>
      <w:r w:rsidRPr="0071403E">
        <w:rPr>
          <w:sz w:val="20"/>
          <w:szCs w:val="20"/>
          <w:lang w:val="ru-RU"/>
        </w:rPr>
        <w:t xml:space="preserve"> город</w:t>
      </w:r>
      <w:r w:rsidRPr="0071403E">
        <w:rPr>
          <w:sz w:val="20"/>
          <w:szCs w:val="20"/>
          <w:lang w:val="ru-RU"/>
        </w:rPr>
        <w:t>е</w:t>
      </w:r>
      <w:r w:rsidRPr="0071403E">
        <w:rPr>
          <w:sz w:val="20"/>
          <w:szCs w:val="20"/>
          <w:lang w:val="ru-RU"/>
        </w:rPr>
        <w:t xml:space="preserve"> (</w:t>
      </w:r>
      <w:r w:rsidRPr="0071403E">
        <w:rPr>
          <w:sz w:val="20"/>
          <w:szCs w:val="20"/>
          <w:lang w:val="ru-RU"/>
        </w:rPr>
        <w:t xml:space="preserve">например, </w:t>
      </w:r>
      <w:r w:rsidRPr="0071403E">
        <w:rPr>
          <w:sz w:val="20"/>
          <w:szCs w:val="20"/>
          <w:lang w:val="ru-RU"/>
        </w:rPr>
        <w:t>Томск)</w:t>
      </w:r>
      <w:r w:rsidR="000B25BE">
        <w:rPr>
          <w:sz w:val="20"/>
          <w:szCs w:val="20"/>
          <w:lang w:val="ru-RU"/>
        </w:rPr>
        <w:t xml:space="preserve"> далее</w:t>
      </w:r>
      <w:r w:rsidRPr="0071403E">
        <w:rPr>
          <w:sz w:val="20"/>
          <w:szCs w:val="20"/>
          <w:lang w:val="ru-RU"/>
        </w:rPr>
        <w:t xml:space="preserve"> в </w:t>
      </w:r>
      <w:r w:rsidRPr="0071403E">
        <w:rPr>
          <w:sz w:val="20"/>
          <w:szCs w:val="20"/>
          <w:lang w:val="ru-RU"/>
        </w:rPr>
        <w:t>областн</w:t>
      </w:r>
      <w:r w:rsidRPr="0071403E">
        <w:rPr>
          <w:sz w:val="20"/>
          <w:szCs w:val="20"/>
          <w:lang w:val="ru-RU"/>
        </w:rPr>
        <w:t>ом</w:t>
      </w:r>
      <w:r w:rsidRPr="0071403E">
        <w:rPr>
          <w:sz w:val="20"/>
          <w:szCs w:val="20"/>
          <w:lang w:val="ru-RU"/>
        </w:rPr>
        <w:t xml:space="preserve"> центр</w:t>
      </w:r>
      <w:r w:rsidRPr="0071403E">
        <w:rPr>
          <w:sz w:val="20"/>
          <w:szCs w:val="20"/>
          <w:lang w:val="ru-RU"/>
        </w:rPr>
        <w:t>е</w:t>
      </w:r>
      <w:r w:rsidRPr="0071403E">
        <w:rPr>
          <w:sz w:val="20"/>
          <w:szCs w:val="20"/>
          <w:lang w:val="ru-RU"/>
        </w:rPr>
        <w:t xml:space="preserve"> (Екатеринбург, Новосибирск)</w:t>
      </w:r>
      <w:r w:rsidR="000B25BE">
        <w:rPr>
          <w:sz w:val="20"/>
          <w:szCs w:val="20"/>
          <w:lang w:val="ru-RU"/>
        </w:rPr>
        <w:t>, далее в г</w:t>
      </w:r>
      <w:r w:rsidR="00F9345D" w:rsidRPr="0071403E">
        <w:rPr>
          <w:sz w:val="20"/>
          <w:szCs w:val="20"/>
          <w:lang w:val="ru-RU"/>
        </w:rPr>
        <w:t>ород</w:t>
      </w:r>
      <w:r w:rsidR="000B25BE">
        <w:rPr>
          <w:sz w:val="20"/>
          <w:szCs w:val="20"/>
          <w:lang w:val="ru-RU"/>
        </w:rPr>
        <w:t>е</w:t>
      </w:r>
      <w:r w:rsidR="00F9345D" w:rsidRPr="0071403E">
        <w:rPr>
          <w:sz w:val="20"/>
          <w:szCs w:val="20"/>
          <w:lang w:val="ru-RU"/>
        </w:rPr>
        <w:t>-миллионник</w:t>
      </w:r>
      <w:r w:rsidR="000B25BE">
        <w:rPr>
          <w:sz w:val="20"/>
          <w:szCs w:val="20"/>
          <w:lang w:val="ru-RU"/>
        </w:rPr>
        <w:t>е</w:t>
      </w:r>
      <w:r w:rsidR="00F9345D" w:rsidRPr="0071403E">
        <w:rPr>
          <w:sz w:val="20"/>
          <w:szCs w:val="20"/>
          <w:lang w:val="ru-RU"/>
        </w:rPr>
        <w:t xml:space="preserve"> (Москва, СПб)</w:t>
      </w:r>
    </w:p>
    <w:p w14:paraId="75CD54CD" w14:textId="77777777" w:rsidR="0071403E" w:rsidRDefault="0071403E" w:rsidP="0071403E">
      <w:pPr>
        <w:pStyle w:val="ac"/>
        <w:rPr>
          <w:sz w:val="20"/>
          <w:szCs w:val="20"/>
          <w:lang w:val="ru-RU"/>
        </w:rPr>
      </w:pPr>
      <w:r>
        <w:rPr>
          <w:sz w:val="20"/>
          <w:szCs w:val="20"/>
          <w:lang w:val="ru-RU"/>
        </w:rPr>
        <w:t xml:space="preserve">Дополнительно: </w:t>
      </w:r>
    </w:p>
    <w:p w14:paraId="037824E5" w14:textId="34AD4218" w:rsidR="00F9345D" w:rsidRPr="00A703C6" w:rsidRDefault="0071403E" w:rsidP="0071403E">
      <w:pPr>
        <w:pStyle w:val="ac"/>
        <w:numPr>
          <w:ilvl w:val="0"/>
          <w:numId w:val="11"/>
        </w:numPr>
        <w:rPr>
          <w:sz w:val="20"/>
          <w:szCs w:val="20"/>
          <w:lang w:val="ru-RU"/>
        </w:rPr>
      </w:pPr>
      <w:r>
        <w:rPr>
          <w:sz w:val="20"/>
          <w:szCs w:val="20"/>
          <w:lang w:val="ru-RU"/>
        </w:rPr>
        <w:t>о</w:t>
      </w:r>
      <w:r w:rsidR="00F9345D" w:rsidRPr="00A703C6">
        <w:rPr>
          <w:sz w:val="20"/>
          <w:szCs w:val="20"/>
          <w:lang w:val="ru-RU"/>
        </w:rPr>
        <w:t>ценить гетерогенность эффекта (CATE) — возможно, в мегаполисах эффект будет слабее из-за пробок</w:t>
      </w:r>
    </w:p>
    <w:p w14:paraId="332C063C" w14:textId="77777777" w:rsidR="00F9345D" w:rsidRPr="00A703C6" w:rsidRDefault="00F9345D" w:rsidP="0071403E">
      <w:pPr>
        <w:pStyle w:val="ac"/>
        <w:numPr>
          <w:ilvl w:val="0"/>
          <w:numId w:val="11"/>
        </w:numPr>
        <w:rPr>
          <w:sz w:val="20"/>
          <w:szCs w:val="20"/>
          <w:lang w:val="ru-RU"/>
        </w:rPr>
      </w:pPr>
      <w:r w:rsidRPr="00A703C6">
        <w:rPr>
          <w:sz w:val="20"/>
          <w:szCs w:val="20"/>
          <w:lang w:val="ru-RU"/>
        </w:rPr>
        <w:t>Использовать мета-анализ для агрегации результатов</w:t>
      </w:r>
    </w:p>
    <w:p w14:paraId="0C5AD4C3" w14:textId="77777777" w:rsidR="00A74295" w:rsidRDefault="00A74295" w:rsidP="00AB4BDF">
      <w:pPr>
        <w:pStyle w:val="ac"/>
        <w:rPr>
          <w:sz w:val="20"/>
          <w:szCs w:val="20"/>
          <w:lang w:val="ru-RU"/>
        </w:rPr>
      </w:pPr>
    </w:p>
    <w:p w14:paraId="038D4AFB" w14:textId="4807F9C0" w:rsidR="00AB4BDF" w:rsidRPr="00333F33" w:rsidRDefault="00A74295" w:rsidP="00AB4BDF">
      <w:pPr>
        <w:pStyle w:val="ac"/>
        <w:rPr>
          <w:sz w:val="20"/>
          <w:szCs w:val="20"/>
          <w:lang w:val="ru-RU"/>
        </w:rPr>
      </w:pPr>
      <w:r w:rsidRPr="00A74295">
        <w:rPr>
          <w:sz w:val="20"/>
          <w:szCs w:val="20"/>
        </w:rPr>
        <w:t xml:space="preserve">Прежде чем масштабировать изменения на всю страну, необходимо убедиться в воспроизводимости эффекта в различных условиях. Данные Росстата показывают, что социально-экономические характеристики, плотность населения, транспортная инфраструктура и потребительское поведение существенно различаются между типами городов (миллионники, областные центры, малые города, ЗАТО). Эксперимент только в Северске (ЗАТО с населением ~0,07% от РФ) не может быть репрезентативным для всей страны. </w:t>
      </w:r>
      <w:r w:rsidR="009C23F8" w:rsidRPr="009C23F8">
        <w:rPr>
          <w:sz w:val="20"/>
          <w:szCs w:val="20"/>
        </w:rPr>
        <w:t xml:space="preserve">Таким образом, необходимо проведение дополнительных </w:t>
      </w:r>
      <w:r w:rsidR="009C23F8">
        <w:rPr>
          <w:sz w:val="20"/>
          <w:szCs w:val="20"/>
          <w:lang w:val="ru-RU"/>
        </w:rPr>
        <w:t>экспериментов</w:t>
      </w:r>
      <w:r w:rsidR="009C23F8" w:rsidRPr="009C23F8">
        <w:rPr>
          <w:sz w:val="20"/>
          <w:szCs w:val="20"/>
        </w:rPr>
        <w:t xml:space="preserve"> в различных типах населённых пунктов для оценки вариативности эффекта, после чего можно будет обоснованно перейти к масштабированию</w:t>
      </w:r>
      <w:r w:rsidR="00333F33">
        <w:rPr>
          <w:sz w:val="20"/>
          <w:szCs w:val="20"/>
          <w:lang w:val="ru-RU"/>
        </w:rPr>
        <w:t>.</w:t>
      </w:r>
    </w:p>
    <w:p w14:paraId="4279DF1A" w14:textId="77777777" w:rsidR="00AB4BDF" w:rsidRPr="00A703C6" w:rsidRDefault="00AB4BDF" w:rsidP="00AB4BDF">
      <w:pPr>
        <w:pStyle w:val="ac"/>
        <w:rPr>
          <w:sz w:val="20"/>
          <w:szCs w:val="20"/>
          <w:lang w:val="ru-RU"/>
        </w:rPr>
      </w:pPr>
    </w:p>
    <w:p w14:paraId="1DD1D4C0" w14:textId="77777777" w:rsidR="00920A1C" w:rsidRDefault="00920A1C" w:rsidP="00AB4BDF">
      <w:pPr>
        <w:pStyle w:val="ac"/>
        <w:rPr>
          <w:sz w:val="20"/>
          <w:szCs w:val="20"/>
          <w:lang w:val="ru-RU"/>
        </w:rPr>
      </w:pPr>
    </w:p>
    <w:p w14:paraId="0A759B38" w14:textId="24E91B87" w:rsidR="00131C14" w:rsidRPr="00CF0440" w:rsidRDefault="00131C14" w:rsidP="00AB4BDF">
      <w:pPr>
        <w:pStyle w:val="ac"/>
        <w:rPr>
          <w:b/>
          <w:bCs/>
          <w:sz w:val="20"/>
          <w:szCs w:val="20"/>
        </w:rPr>
      </w:pPr>
      <w:r w:rsidRPr="00CF0440">
        <w:rPr>
          <w:b/>
          <w:bCs/>
          <w:sz w:val="20"/>
          <w:szCs w:val="20"/>
        </w:rPr>
        <w:lastRenderedPageBreak/>
        <w:t>Задание 2: Основной показатель в статистике</w:t>
      </w:r>
    </w:p>
    <w:p w14:paraId="42F6CD19" w14:textId="2C3EE6F9" w:rsidR="00131C14" w:rsidRPr="00CF0440" w:rsidRDefault="00131C14" w:rsidP="00AB4BDF">
      <w:pPr>
        <w:pStyle w:val="ac"/>
        <w:rPr>
          <w:b/>
          <w:bCs/>
          <w:sz w:val="20"/>
          <w:szCs w:val="20"/>
          <w:highlight w:val="white"/>
        </w:rPr>
      </w:pPr>
      <w:r w:rsidRPr="00CF0440">
        <w:rPr>
          <w:b/>
          <w:bCs/>
          <w:sz w:val="20"/>
          <w:szCs w:val="20"/>
          <w:highlight w:val="white"/>
        </w:rPr>
        <w:t>Что такое p-</w:t>
      </w:r>
      <w:proofErr w:type="spellStart"/>
      <w:r w:rsidRPr="00CF0440">
        <w:rPr>
          <w:b/>
          <w:bCs/>
          <w:sz w:val="20"/>
          <w:szCs w:val="20"/>
          <w:highlight w:val="white"/>
        </w:rPr>
        <w:t>value</w:t>
      </w:r>
      <w:proofErr w:type="spellEnd"/>
      <w:r w:rsidRPr="00CF0440">
        <w:rPr>
          <w:b/>
          <w:bCs/>
          <w:sz w:val="20"/>
          <w:szCs w:val="20"/>
          <w:highlight w:val="white"/>
        </w:rPr>
        <w:t xml:space="preserve"> в статистическом тестировании? </w:t>
      </w:r>
      <w:r w:rsidRPr="00CF0440">
        <w:rPr>
          <w:b/>
          <w:bCs/>
          <w:sz w:val="20"/>
          <w:szCs w:val="20"/>
        </w:rPr>
        <w:t>Выберите одно верное утверждение</w:t>
      </w:r>
      <w:r w:rsidRPr="00CF0440">
        <w:rPr>
          <w:b/>
          <w:bCs/>
          <w:sz w:val="20"/>
          <w:szCs w:val="20"/>
          <w:highlight w:val="white"/>
        </w:rPr>
        <w:t>:</w:t>
      </w:r>
      <w:r w:rsidRPr="00CF0440">
        <w:rPr>
          <w:b/>
          <w:bCs/>
          <w:sz w:val="20"/>
          <w:szCs w:val="20"/>
          <w:highlight w:val="white"/>
        </w:rPr>
        <w:br/>
      </w:r>
      <w:r w:rsidRPr="00A703C6">
        <w:rPr>
          <w:color w:val="0F1115"/>
          <w:sz w:val="20"/>
          <w:szCs w:val="20"/>
          <w:highlight w:val="white"/>
        </w:rPr>
        <w:t>Вероятность, что нулевая гипотеза верна.</w:t>
      </w:r>
    </w:p>
    <w:p w14:paraId="11271093" w14:textId="77777777" w:rsidR="00131C14" w:rsidRPr="00A703C6" w:rsidRDefault="00131C14" w:rsidP="00AB4BDF">
      <w:pPr>
        <w:pStyle w:val="ac"/>
        <w:rPr>
          <w:sz w:val="20"/>
          <w:szCs w:val="20"/>
          <w:highlight w:val="white"/>
        </w:rPr>
      </w:pPr>
      <w:r w:rsidRPr="00A703C6">
        <w:rPr>
          <w:color w:val="0F1115"/>
          <w:sz w:val="20"/>
          <w:szCs w:val="20"/>
          <w:highlight w:val="white"/>
        </w:rPr>
        <w:t>Вероятность наблюдения такого или более экстремального результата при условии, что нулевая гипотеза верна.</w:t>
      </w:r>
    </w:p>
    <w:p w14:paraId="22B39EBC" w14:textId="77777777" w:rsidR="00131C14" w:rsidRPr="00A703C6" w:rsidRDefault="00131C14" w:rsidP="00AB4BDF">
      <w:pPr>
        <w:pStyle w:val="ac"/>
        <w:rPr>
          <w:sz w:val="20"/>
          <w:szCs w:val="20"/>
          <w:highlight w:val="white"/>
        </w:rPr>
      </w:pPr>
      <w:r w:rsidRPr="00A703C6">
        <w:rPr>
          <w:color w:val="0F1115"/>
          <w:sz w:val="20"/>
          <w:szCs w:val="20"/>
          <w:highlight w:val="white"/>
        </w:rPr>
        <w:t>Значение уровня значимости, при котором отвергается нулевая гипотеза.</w:t>
      </w:r>
    </w:p>
    <w:p w14:paraId="5FDD6923" w14:textId="77777777" w:rsidR="00131C14" w:rsidRPr="00A703C6" w:rsidRDefault="00131C14" w:rsidP="00AB4BDF">
      <w:pPr>
        <w:pStyle w:val="ac"/>
        <w:rPr>
          <w:sz w:val="20"/>
          <w:szCs w:val="20"/>
          <w:highlight w:val="white"/>
        </w:rPr>
      </w:pPr>
      <w:r w:rsidRPr="00A703C6">
        <w:rPr>
          <w:color w:val="0F1115"/>
          <w:sz w:val="20"/>
          <w:szCs w:val="20"/>
          <w:highlight w:val="white"/>
        </w:rPr>
        <w:t>Среднее значение выборки.</w:t>
      </w:r>
    </w:p>
    <w:p w14:paraId="4C17518F" w14:textId="77777777" w:rsidR="00131C14" w:rsidRPr="00A703C6" w:rsidRDefault="00131C14" w:rsidP="00AB4BDF">
      <w:pPr>
        <w:pStyle w:val="ac"/>
        <w:rPr>
          <w:sz w:val="20"/>
          <w:szCs w:val="20"/>
          <w:highlight w:val="white"/>
        </w:rPr>
      </w:pPr>
    </w:p>
    <w:p w14:paraId="20ECC568" w14:textId="35FC330F" w:rsidR="00920A1C" w:rsidRDefault="00920A1C" w:rsidP="00AB4BDF">
      <w:pPr>
        <w:pStyle w:val="ac"/>
        <w:rPr>
          <w:sz w:val="20"/>
          <w:szCs w:val="20"/>
          <w:lang w:val="ru-RU"/>
        </w:rPr>
      </w:pPr>
      <w:r>
        <w:rPr>
          <w:sz w:val="20"/>
          <w:szCs w:val="20"/>
          <w:lang w:val="ru-RU"/>
        </w:rPr>
        <w:t>Ответ:</w:t>
      </w:r>
    </w:p>
    <w:p w14:paraId="4DB557AB" w14:textId="00D7163D" w:rsidR="00920A1C" w:rsidRPr="00A53ABD" w:rsidRDefault="00920A1C" w:rsidP="00AB4BDF">
      <w:pPr>
        <w:pStyle w:val="ac"/>
        <w:rPr>
          <w:sz w:val="20"/>
          <w:szCs w:val="20"/>
          <w:lang w:val="ru-RU"/>
        </w:rPr>
      </w:pPr>
      <w:r w:rsidRPr="00920A1C">
        <w:rPr>
          <w:sz w:val="20"/>
          <w:szCs w:val="20"/>
        </w:rPr>
        <w:t>Вероятность наблюдения такого или более экстремального результата при условии, что нулевая гипотеза верна</w:t>
      </w:r>
      <w:r w:rsidR="00A53ABD">
        <w:rPr>
          <w:sz w:val="20"/>
          <w:szCs w:val="20"/>
          <w:lang w:val="ru-RU"/>
        </w:rPr>
        <w:t>.</w:t>
      </w:r>
    </w:p>
    <w:p w14:paraId="7C844A1D" w14:textId="567CDC14" w:rsidR="00920A1C" w:rsidRPr="00A53ABD" w:rsidRDefault="00A53ABD" w:rsidP="00AB4BDF">
      <w:pPr>
        <w:pStyle w:val="ac"/>
        <w:rPr>
          <w:sz w:val="20"/>
          <w:szCs w:val="20"/>
          <w:lang w:val="ru-RU"/>
        </w:rPr>
      </w:pPr>
      <w:r w:rsidRPr="00A53ABD">
        <w:rPr>
          <w:sz w:val="20"/>
          <w:szCs w:val="20"/>
        </w:rPr>
        <w:t>p-</w:t>
      </w:r>
      <w:proofErr w:type="spellStart"/>
      <w:r w:rsidRPr="00A53ABD">
        <w:rPr>
          <w:sz w:val="20"/>
          <w:szCs w:val="20"/>
        </w:rPr>
        <w:t>value</w:t>
      </w:r>
      <w:proofErr w:type="spellEnd"/>
      <w:r w:rsidRPr="00A53ABD">
        <w:rPr>
          <w:sz w:val="20"/>
          <w:szCs w:val="20"/>
        </w:rPr>
        <w:t xml:space="preserve"> (достигнутый уровень значимости) — это вероятность получить наблюдаемое значение тестовой статистики или ещё более экстремальное (в сторону альтернативной гипотезы) в предположении, что нулевая гипотеза справедлива. Он не является вероятностью самой нулевой гипотезы, не равен заранее заданному уровню значимости и уж тем более не является средним выборки. Чем меньше p-</w:t>
      </w:r>
      <w:proofErr w:type="spellStart"/>
      <w:r w:rsidRPr="00A53ABD">
        <w:rPr>
          <w:sz w:val="20"/>
          <w:szCs w:val="20"/>
        </w:rPr>
        <w:t>value</w:t>
      </w:r>
      <w:proofErr w:type="spellEnd"/>
      <w:r w:rsidRPr="00A53ABD">
        <w:rPr>
          <w:sz w:val="20"/>
          <w:szCs w:val="20"/>
        </w:rPr>
        <w:t>, тем сильнее статистические основания отвергнуть нулевую гипотезу</w:t>
      </w:r>
      <w:r w:rsidRPr="00920A1C">
        <w:rPr>
          <w:sz w:val="20"/>
          <w:szCs w:val="20"/>
        </w:rPr>
        <w:t>.</w:t>
      </w:r>
      <w:r>
        <w:rPr>
          <w:rStyle w:val="af"/>
          <w:sz w:val="20"/>
          <w:szCs w:val="20"/>
        </w:rPr>
        <w:footnoteReference w:id="3"/>
      </w:r>
    </w:p>
    <w:p w14:paraId="22EFBF93" w14:textId="77777777" w:rsidR="00A53ABD" w:rsidRPr="00A53ABD" w:rsidRDefault="00A53ABD" w:rsidP="00AB4BDF">
      <w:pPr>
        <w:pStyle w:val="ac"/>
        <w:rPr>
          <w:sz w:val="20"/>
          <w:szCs w:val="20"/>
          <w:lang w:val="ru-RU"/>
        </w:rPr>
      </w:pPr>
    </w:p>
    <w:p w14:paraId="35A0BFBB" w14:textId="40F11A21" w:rsidR="00131C14" w:rsidRPr="00CF0440" w:rsidRDefault="00131C14" w:rsidP="00AB4BDF">
      <w:pPr>
        <w:pStyle w:val="ac"/>
        <w:rPr>
          <w:b/>
          <w:bCs/>
          <w:sz w:val="20"/>
          <w:szCs w:val="20"/>
        </w:rPr>
      </w:pPr>
      <w:r w:rsidRPr="00CF0440">
        <w:rPr>
          <w:b/>
          <w:bCs/>
          <w:sz w:val="20"/>
          <w:szCs w:val="20"/>
        </w:rPr>
        <w:t>Задание 3: Параметрический тест</w:t>
      </w:r>
    </w:p>
    <w:p w14:paraId="72E8282C" w14:textId="77777777" w:rsidR="00131C14" w:rsidRPr="00A703C6" w:rsidRDefault="00131C14" w:rsidP="00AB4BDF">
      <w:pPr>
        <w:pStyle w:val="ac"/>
        <w:rPr>
          <w:sz w:val="20"/>
          <w:szCs w:val="20"/>
        </w:rPr>
      </w:pPr>
      <w:r w:rsidRPr="00A703C6">
        <w:rPr>
          <w:sz w:val="20"/>
          <w:szCs w:val="20"/>
        </w:rPr>
        <w:t xml:space="preserve">Вам необходимо провести </w:t>
      </w:r>
      <w:proofErr w:type="spellStart"/>
      <w:r w:rsidRPr="00A703C6">
        <w:rPr>
          <w:sz w:val="20"/>
          <w:szCs w:val="20"/>
        </w:rPr>
        <w:t>аб</w:t>
      </w:r>
      <w:proofErr w:type="spellEnd"/>
      <w:r w:rsidRPr="00A703C6">
        <w:rPr>
          <w:sz w:val="20"/>
          <w:szCs w:val="20"/>
        </w:rPr>
        <w:t>-тестирование, целевая метрика - среднее число уникальных покупок на пользователя. Размер выборки велик (более 5 млн наблюдений в группах теста и контроля), значительные выбросы в выборках отсутствуют.</w:t>
      </w:r>
    </w:p>
    <w:p w14:paraId="4F5A0583" w14:textId="77777777" w:rsidR="00131C14" w:rsidRDefault="00131C14" w:rsidP="00AB4BDF">
      <w:pPr>
        <w:pStyle w:val="ac"/>
        <w:rPr>
          <w:sz w:val="20"/>
          <w:szCs w:val="20"/>
          <w:lang w:val="ru-RU"/>
        </w:rPr>
      </w:pPr>
      <w:r w:rsidRPr="00A703C6">
        <w:rPr>
          <w:sz w:val="20"/>
          <w:szCs w:val="20"/>
        </w:rPr>
        <w:t>Можем ли мы применить t-критерий Стьюдента для проверки гипотезы о неравенстве средних в тестовой и контрольной группах при условии, что распределение уникальных покупок является логнормальным?</w:t>
      </w:r>
    </w:p>
    <w:p w14:paraId="0547B560" w14:textId="77777777" w:rsidR="00777DA5" w:rsidRDefault="00777DA5" w:rsidP="00AB4BDF">
      <w:pPr>
        <w:pStyle w:val="ac"/>
        <w:rPr>
          <w:sz w:val="20"/>
          <w:szCs w:val="20"/>
          <w:lang w:val="ru-RU"/>
        </w:rPr>
      </w:pPr>
    </w:p>
    <w:p w14:paraId="525ED5F2" w14:textId="357504B6" w:rsidR="00777DA5" w:rsidRPr="00777DA5" w:rsidRDefault="00777DA5" w:rsidP="00777DA5">
      <w:pPr>
        <w:pStyle w:val="ac"/>
        <w:rPr>
          <w:sz w:val="20"/>
          <w:szCs w:val="20"/>
          <w:lang w:val="ru-RU"/>
        </w:rPr>
      </w:pPr>
      <w:r w:rsidRPr="00777DA5">
        <w:rPr>
          <w:sz w:val="20"/>
          <w:szCs w:val="20"/>
          <w:lang w:val="ru-RU"/>
        </w:rPr>
        <w:t>Да</w:t>
      </w:r>
      <w:r w:rsidR="005A2FA5">
        <w:rPr>
          <w:sz w:val="20"/>
          <w:szCs w:val="20"/>
          <w:lang w:val="ru-RU"/>
        </w:rPr>
        <w:t>, можно</w:t>
      </w:r>
      <w:r w:rsidRPr="00777DA5">
        <w:rPr>
          <w:sz w:val="20"/>
          <w:szCs w:val="20"/>
          <w:lang w:val="ru-RU"/>
        </w:rPr>
        <w:t xml:space="preserve"> применить t-критерий </w:t>
      </w:r>
      <w:proofErr w:type="spellStart"/>
      <w:r w:rsidRPr="00777DA5">
        <w:rPr>
          <w:sz w:val="20"/>
          <w:szCs w:val="20"/>
          <w:lang w:val="ru-RU"/>
        </w:rPr>
        <w:t>Стьюдента.Центральная</w:t>
      </w:r>
      <w:proofErr w:type="spellEnd"/>
      <w:r w:rsidRPr="00777DA5">
        <w:rPr>
          <w:sz w:val="20"/>
          <w:szCs w:val="20"/>
          <w:lang w:val="ru-RU"/>
        </w:rPr>
        <w:t xml:space="preserve"> предельная теорема (ЦПТ) гарантирует, что распределение выборочного среднего приближается к нормальному при увеличении объёма выборки, независимо от формы исходного распределения. При выборках более 5 млн наблюдений аппроксимация становится практически точной.</w:t>
      </w:r>
      <w:r w:rsidR="005A2FA5">
        <w:rPr>
          <w:sz w:val="20"/>
          <w:szCs w:val="20"/>
          <w:lang w:val="ru-RU"/>
        </w:rPr>
        <w:t xml:space="preserve"> </w:t>
      </w:r>
      <w:r w:rsidRPr="00777DA5">
        <w:rPr>
          <w:sz w:val="20"/>
          <w:szCs w:val="20"/>
          <w:lang w:val="ru-RU"/>
        </w:rPr>
        <w:t>Отсутствие значительных выбросов исключает риск сильного смещения среднего и завышения дисперсии, что повышает устойчивость t-критерия.</w:t>
      </w:r>
      <w:r w:rsidR="005A2FA5">
        <w:rPr>
          <w:sz w:val="20"/>
          <w:szCs w:val="20"/>
          <w:lang w:val="ru-RU"/>
        </w:rPr>
        <w:t xml:space="preserve"> </w:t>
      </w:r>
      <w:proofErr w:type="spellStart"/>
      <w:r w:rsidRPr="00777DA5">
        <w:rPr>
          <w:sz w:val="20"/>
          <w:szCs w:val="20"/>
          <w:lang w:val="ru-RU"/>
        </w:rPr>
        <w:t>Логнормальность</w:t>
      </w:r>
      <w:proofErr w:type="spellEnd"/>
      <w:r w:rsidRPr="00777DA5">
        <w:rPr>
          <w:sz w:val="20"/>
          <w:szCs w:val="20"/>
          <w:lang w:val="ru-RU"/>
        </w:rPr>
        <w:t> исходного распределения не нарушает применимость критерия, так как t-тест асимптотически робастен к отклонениям от нормальности при больших выборках.</w:t>
      </w:r>
      <w:r w:rsidR="005A2FA5">
        <w:rPr>
          <w:sz w:val="20"/>
          <w:szCs w:val="20"/>
          <w:lang w:val="ru-RU"/>
        </w:rPr>
        <w:t xml:space="preserve"> </w:t>
      </w:r>
      <w:r w:rsidRPr="00777DA5">
        <w:rPr>
          <w:sz w:val="20"/>
          <w:szCs w:val="20"/>
          <w:lang w:val="ru-RU"/>
        </w:rPr>
        <w:t>Однородность дисперсий не требуется для больших выборок, можно использовать модификацию Уэлча (</w:t>
      </w:r>
      <w:proofErr w:type="spellStart"/>
      <w:r w:rsidRPr="00777DA5">
        <w:rPr>
          <w:sz w:val="20"/>
          <w:szCs w:val="20"/>
          <w:lang w:val="ru-RU"/>
        </w:rPr>
        <w:t>Welch’s</w:t>
      </w:r>
      <w:proofErr w:type="spellEnd"/>
      <w:r w:rsidRPr="00777DA5">
        <w:rPr>
          <w:sz w:val="20"/>
          <w:szCs w:val="20"/>
          <w:lang w:val="ru-RU"/>
        </w:rPr>
        <w:t xml:space="preserve"> t-</w:t>
      </w:r>
      <w:proofErr w:type="spellStart"/>
      <w:r w:rsidRPr="00777DA5">
        <w:rPr>
          <w:sz w:val="20"/>
          <w:szCs w:val="20"/>
          <w:lang w:val="ru-RU"/>
        </w:rPr>
        <w:t>test</w:t>
      </w:r>
      <w:proofErr w:type="spellEnd"/>
      <w:r w:rsidRPr="00777DA5">
        <w:rPr>
          <w:sz w:val="20"/>
          <w:szCs w:val="20"/>
          <w:lang w:val="ru-RU"/>
        </w:rPr>
        <w:t>), которая устойчива к неравенству дисперсий.</w:t>
      </w:r>
      <w:r w:rsidR="005A2FA5">
        <w:rPr>
          <w:sz w:val="20"/>
          <w:szCs w:val="20"/>
          <w:lang w:val="ru-RU"/>
        </w:rPr>
        <w:t xml:space="preserve"> </w:t>
      </w:r>
      <w:r w:rsidRPr="00777DA5">
        <w:rPr>
          <w:sz w:val="20"/>
          <w:szCs w:val="20"/>
          <w:lang w:val="ru-RU"/>
        </w:rPr>
        <w:t>Таким образом</w:t>
      </w:r>
      <w:r w:rsidRPr="005A2FA5">
        <w:rPr>
          <w:sz w:val="20"/>
          <w:szCs w:val="20"/>
          <w:lang w:val="ru-RU"/>
        </w:rPr>
        <w:t>,</w:t>
      </w:r>
      <w:r w:rsidRPr="00777DA5">
        <w:rPr>
          <w:sz w:val="20"/>
          <w:szCs w:val="20"/>
          <w:lang w:val="ru-RU"/>
        </w:rPr>
        <w:t xml:space="preserve"> t-критерий Стьюдента (или его версия Уэлча) является корректным инструментом для проверки гипотезы о неравенстве средних в данном случае.</w:t>
      </w:r>
    </w:p>
    <w:p w14:paraId="1823C064" w14:textId="77777777" w:rsidR="00777DA5" w:rsidRPr="00777DA5" w:rsidRDefault="00777DA5" w:rsidP="00AB4BDF">
      <w:pPr>
        <w:pStyle w:val="ac"/>
        <w:rPr>
          <w:sz w:val="20"/>
          <w:szCs w:val="20"/>
          <w:lang w:val="ru-RU"/>
        </w:rPr>
      </w:pPr>
    </w:p>
    <w:p w14:paraId="0DD8730B" w14:textId="77777777" w:rsidR="00507C02" w:rsidRPr="00A703C6" w:rsidRDefault="00507C02" w:rsidP="00AB4BDF">
      <w:pPr>
        <w:pStyle w:val="ac"/>
        <w:rPr>
          <w:sz w:val="20"/>
          <w:szCs w:val="20"/>
        </w:rPr>
      </w:pPr>
    </w:p>
    <w:sectPr w:rsidR="00507C02" w:rsidRPr="00A703C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E62E4F" w14:textId="77777777" w:rsidR="004E1923" w:rsidRDefault="004E1923" w:rsidP="00510337">
      <w:pPr>
        <w:spacing w:line="240" w:lineRule="auto"/>
      </w:pPr>
      <w:r>
        <w:separator/>
      </w:r>
    </w:p>
  </w:endnote>
  <w:endnote w:type="continuationSeparator" w:id="0">
    <w:p w14:paraId="6306A388" w14:textId="77777777" w:rsidR="004E1923" w:rsidRDefault="004E1923" w:rsidP="0051033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C08C50F" w14:textId="77777777" w:rsidR="004E1923" w:rsidRDefault="004E1923" w:rsidP="00510337">
      <w:pPr>
        <w:spacing w:line="240" w:lineRule="auto"/>
      </w:pPr>
      <w:r>
        <w:separator/>
      </w:r>
    </w:p>
  </w:footnote>
  <w:footnote w:type="continuationSeparator" w:id="0">
    <w:p w14:paraId="0E5F7277" w14:textId="77777777" w:rsidR="004E1923" w:rsidRDefault="004E1923" w:rsidP="00510337">
      <w:pPr>
        <w:spacing w:line="240" w:lineRule="auto"/>
      </w:pPr>
      <w:r>
        <w:continuationSeparator/>
      </w:r>
    </w:p>
  </w:footnote>
  <w:footnote w:id="1">
    <w:p w14:paraId="25E4C810" w14:textId="46A0F91B" w:rsidR="00510337" w:rsidRPr="009B15A6" w:rsidRDefault="00510337">
      <w:pPr>
        <w:pStyle w:val="ad"/>
        <w:rPr>
          <w:sz w:val="12"/>
          <w:szCs w:val="12"/>
          <w:lang w:val="ru-RU"/>
        </w:rPr>
      </w:pPr>
      <w:r w:rsidRPr="009B15A6">
        <w:rPr>
          <w:rStyle w:val="af"/>
          <w:sz w:val="12"/>
          <w:szCs w:val="12"/>
        </w:rPr>
        <w:footnoteRef/>
      </w:r>
      <w:r w:rsidRPr="009B15A6">
        <w:rPr>
          <w:sz w:val="12"/>
          <w:szCs w:val="12"/>
        </w:rPr>
        <w:t xml:space="preserve"> </w:t>
      </w:r>
      <w:r w:rsidRPr="009B15A6">
        <w:rPr>
          <w:sz w:val="12"/>
          <w:szCs w:val="12"/>
        </w:rPr>
        <w:t>ФЕДЕРАЛЬНАЯ СЛУЖБА ГОСУДАРСТВЕННОЙ СТАТИСТИКИ ТЕРРИТОРИАЛЬНЫЙ ОРГАН ФЕДЕРАЛЬНОЙ СЛУЖБЫ ГОСУДАРСТВЕННОЙ СТАТИСТИКИ ПО ТОМСКОЙ ОБЛАСТИ</w:t>
      </w:r>
      <w:r w:rsidRPr="009B15A6">
        <w:rPr>
          <w:sz w:val="12"/>
          <w:szCs w:val="12"/>
          <w:lang w:val="ru-RU"/>
        </w:rPr>
        <w:t xml:space="preserve"> </w:t>
      </w:r>
      <w:hyperlink r:id="rId1" w:history="1">
        <w:r w:rsidRPr="009B15A6">
          <w:rPr>
            <w:rStyle w:val="af0"/>
            <w:sz w:val="12"/>
            <w:szCs w:val="12"/>
            <w:lang w:val="ru-RU"/>
          </w:rPr>
          <w:t>https://70.rosstat.gov.ru/storage/mediabank/%D0%A7%D0%B8%D1%81%D0%BB%D0%B5%D0%BD%D0%BD%D0%BE%D1%81%D1%82%D1%8C_%D0%9C%D0%9E_2025.pdf</w:t>
        </w:r>
      </w:hyperlink>
      <w:r w:rsidRPr="009B15A6">
        <w:rPr>
          <w:sz w:val="12"/>
          <w:szCs w:val="12"/>
          <w:lang w:val="ru-RU"/>
        </w:rPr>
        <w:t xml:space="preserve"> </w:t>
      </w:r>
    </w:p>
  </w:footnote>
  <w:footnote w:id="2">
    <w:p w14:paraId="48013351" w14:textId="77777777" w:rsidR="009B15A6" w:rsidRPr="009B15A6" w:rsidRDefault="009B15A6" w:rsidP="009B15A6">
      <w:pPr>
        <w:pStyle w:val="ad"/>
        <w:rPr>
          <w:sz w:val="12"/>
          <w:szCs w:val="12"/>
          <w:lang w:val="ru-RU"/>
        </w:rPr>
      </w:pPr>
      <w:r w:rsidRPr="009B15A6">
        <w:rPr>
          <w:rStyle w:val="af"/>
          <w:sz w:val="12"/>
          <w:szCs w:val="12"/>
        </w:rPr>
        <w:footnoteRef/>
      </w:r>
      <w:r w:rsidRPr="009B15A6">
        <w:rPr>
          <w:sz w:val="12"/>
          <w:szCs w:val="12"/>
        </w:rPr>
        <w:t xml:space="preserve"> </w:t>
      </w:r>
      <w:r w:rsidRPr="009B15A6">
        <w:rPr>
          <w:sz w:val="12"/>
          <w:szCs w:val="12"/>
          <w:lang w:val="ru-RU"/>
        </w:rPr>
        <w:t>Комитеты Думы поддержали проект бюджета</w:t>
      </w:r>
    </w:p>
    <w:p w14:paraId="06DC708A" w14:textId="17AACEE0" w:rsidR="009B15A6" w:rsidRPr="009B15A6" w:rsidRDefault="009B15A6">
      <w:pPr>
        <w:pStyle w:val="ad"/>
        <w:rPr>
          <w:lang w:val="ru-RU"/>
        </w:rPr>
      </w:pPr>
      <w:r w:rsidRPr="009B15A6">
        <w:rPr>
          <w:sz w:val="12"/>
          <w:szCs w:val="12"/>
          <w:lang w:val="ru-RU"/>
        </w:rPr>
        <w:t xml:space="preserve"> </w:t>
      </w:r>
      <w:hyperlink r:id="rId2" w:history="1">
        <w:r w:rsidRPr="009B15A6">
          <w:rPr>
            <w:rStyle w:val="af0"/>
            <w:sz w:val="12"/>
            <w:szCs w:val="12"/>
          </w:rPr>
          <w:t>https://duma-seversk.ru/news/komitety-dumy-podderzhali-proekt-byudzheta-/#:~:text=%D0%94%D0%BE%D1%85%D0%BE%D0%B4%D0%BD%D0%B0%D1%8F%20%D0%B8%20%D1%80%D0%B0%D1%81%D1%85%D0%BE%D0%B4%D0%BD%D0%B0%D1%8F%20%D1%87%D0%B0%D1%81%D1%82%D1%8C%20%D0%B1%D1%8E%D0%B4%D0%B6%D0%B5%D1%82%D0%B0%2D2026%20%D1%81%D0%BF%D1%80%D0%BE%D0%B3%D0%BD%D0%BE%D0%B7%D0%B8%D1%80%D0%BE%D0%B2%D0%B0%D0%BD%D1%8B%20%D1%81,%D0%B1%D0%B5%D0%B7%D0%B4%D0%B5%D1%84%D0%B8%D1%86%D0%B8%D1%82%D0%BD%D1%8B%D0%BC:%20%D0%B4%D0%BE%D1%85%D0%BE%D0%B4%D0%BD%D0%B0%D1%8F%20%D0%B8%20%D1%80%D0%B0%D1%81%D1%85%D0%BE%D0%B4%D0%BD%D0%B0%D1%8F%20%D1%87%D0%B0%D1%81%D1%82%D1%8C%202027%20%D0%B3%D0%BE%D0%B4%D0%B0</w:t>
        </w:r>
      </w:hyperlink>
      <w:r>
        <w:rPr>
          <w:lang w:val="ru-RU"/>
        </w:rPr>
        <w:t xml:space="preserve"> </w:t>
      </w:r>
    </w:p>
  </w:footnote>
  <w:footnote w:id="3">
    <w:p w14:paraId="73156C2D" w14:textId="77777777" w:rsidR="00A53ABD" w:rsidRPr="00CF0440" w:rsidRDefault="00A53ABD" w:rsidP="00A53ABD">
      <w:pPr>
        <w:pStyle w:val="ad"/>
        <w:rPr>
          <w:sz w:val="12"/>
          <w:szCs w:val="12"/>
          <w:lang w:val="ru-RU"/>
        </w:rPr>
      </w:pPr>
      <w:r w:rsidRPr="00CF0440">
        <w:rPr>
          <w:rStyle w:val="af"/>
          <w:sz w:val="12"/>
          <w:szCs w:val="12"/>
        </w:rPr>
        <w:footnoteRef/>
      </w:r>
      <w:r w:rsidRPr="00CF0440">
        <w:rPr>
          <w:sz w:val="12"/>
          <w:szCs w:val="12"/>
        </w:rPr>
        <w:t xml:space="preserve"> </w:t>
      </w:r>
      <w:r w:rsidRPr="00CF0440">
        <w:rPr>
          <w:sz w:val="12"/>
          <w:szCs w:val="12"/>
        </w:rPr>
        <w:drawing>
          <wp:inline distT="0" distB="0" distL="0" distR="0" wp14:anchorId="17E3E8CB" wp14:editId="1D6683B2">
            <wp:extent cx="152400" cy="152400"/>
            <wp:effectExtent l="0" t="0" r="0" b="0"/>
            <wp:docPr id="2071342632" name="Рисунок 2" descr="PDF ic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PDF icon"/>
                    <pic:cNvPicPr>
                      <a:picLocks noChangeAspect="1" noChangeArrowheads="1"/>
                    </pic:cNvPicPr>
                  </pic:nvPicPr>
                  <pic:blipFill>
                    <a:blip r:embed="rId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400" cy="152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CF0440">
        <w:rPr>
          <w:sz w:val="12"/>
          <w:szCs w:val="12"/>
        </w:rPr>
        <w:t> </w:t>
      </w:r>
      <w:hyperlink r:id="rId4" w:tooltip="P-Value.pdf" w:history="1">
        <w:r w:rsidRPr="00CF0440">
          <w:rPr>
            <w:rStyle w:val="af0"/>
            <w:sz w:val="12"/>
            <w:szCs w:val="12"/>
          </w:rPr>
          <w:t>Лекция про P-</w:t>
        </w:r>
        <w:proofErr w:type="spellStart"/>
        <w:r w:rsidRPr="00CF0440">
          <w:rPr>
            <w:rStyle w:val="af0"/>
            <w:sz w:val="12"/>
            <w:szCs w:val="12"/>
          </w:rPr>
          <w:t>value</w:t>
        </w:r>
        <w:proofErr w:type="spellEnd"/>
        <w:r w:rsidRPr="00CF0440">
          <w:rPr>
            <w:rStyle w:val="af0"/>
            <w:sz w:val="12"/>
            <w:szCs w:val="12"/>
          </w:rPr>
          <w:t xml:space="preserve"> (</w:t>
        </w:r>
        <w:r w:rsidRPr="00CF0440">
          <w:rPr>
            <w:rStyle w:val="af0"/>
            <w:sz w:val="12"/>
            <w:szCs w:val="12"/>
          </w:rPr>
          <w:t>М</w:t>
        </w:r>
        <w:r w:rsidRPr="00CF0440">
          <w:rPr>
            <w:rStyle w:val="af0"/>
            <w:sz w:val="12"/>
            <w:szCs w:val="12"/>
          </w:rPr>
          <w:t>.Л. Сердобольская)</w:t>
        </w:r>
      </w:hyperlink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F67895"/>
    <w:multiLevelType w:val="multilevel"/>
    <w:tmpl w:val="73588B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9D94F31"/>
    <w:multiLevelType w:val="multilevel"/>
    <w:tmpl w:val="9BFCA6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54E6D29"/>
    <w:multiLevelType w:val="multilevel"/>
    <w:tmpl w:val="3E8C07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A5375AF"/>
    <w:multiLevelType w:val="hybridMultilevel"/>
    <w:tmpl w:val="2280D6D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70E45C9"/>
    <w:multiLevelType w:val="hybridMultilevel"/>
    <w:tmpl w:val="C74AD63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B073BAA"/>
    <w:multiLevelType w:val="multilevel"/>
    <w:tmpl w:val="49CCA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4DD201C"/>
    <w:multiLevelType w:val="multilevel"/>
    <w:tmpl w:val="3766A3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7570965"/>
    <w:multiLevelType w:val="multilevel"/>
    <w:tmpl w:val="1A1E5262"/>
    <w:lvl w:ilvl="0">
      <w:start w:val="1"/>
      <w:numFmt w:val="bullet"/>
      <w:lvlText w:val="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59DA37F6"/>
    <w:multiLevelType w:val="multilevel"/>
    <w:tmpl w:val="28A488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F3D53E8"/>
    <w:multiLevelType w:val="hybridMultilevel"/>
    <w:tmpl w:val="527A8BD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7C33CCA"/>
    <w:multiLevelType w:val="multilevel"/>
    <w:tmpl w:val="9342E8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E4A2EF2"/>
    <w:multiLevelType w:val="multilevel"/>
    <w:tmpl w:val="E264C3BC"/>
    <w:lvl w:ilvl="0">
      <w:start w:val="1"/>
      <w:numFmt w:val="bullet"/>
      <w:lvlText w:val="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"/>
      <w:lvlJc w:val="left"/>
      <w:pPr>
        <w:ind w:left="6480" w:hanging="360"/>
      </w:pPr>
      <w:rPr>
        <w:u w:val="none"/>
      </w:rPr>
    </w:lvl>
  </w:abstractNum>
  <w:num w:numId="1" w16cid:durableId="947005512">
    <w:abstractNumId w:val="11"/>
  </w:num>
  <w:num w:numId="2" w16cid:durableId="1376738874">
    <w:abstractNumId w:val="7"/>
  </w:num>
  <w:num w:numId="3" w16cid:durableId="1957640928">
    <w:abstractNumId w:val="10"/>
  </w:num>
  <w:num w:numId="4" w16cid:durableId="2020427052">
    <w:abstractNumId w:val="8"/>
  </w:num>
  <w:num w:numId="5" w16cid:durableId="620067131">
    <w:abstractNumId w:val="0"/>
  </w:num>
  <w:num w:numId="6" w16cid:durableId="1332218847">
    <w:abstractNumId w:val="1"/>
  </w:num>
  <w:num w:numId="7" w16cid:durableId="636569622">
    <w:abstractNumId w:val="6"/>
  </w:num>
  <w:num w:numId="8" w16cid:durableId="1869635694">
    <w:abstractNumId w:val="5"/>
  </w:num>
  <w:num w:numId="9" w16cid:durableId="1900242723">
    <w:abstractNumId w:val="9"/>
  </w:num>
  <w:num w:numId="10" w16cid:durableId="754204199">
    <w:abstractNumId w:val="3"/>
  </w:num>
  <w:num w:numId="11" w16cid:durableId="1869759887">
    <w:abstractNumId w:val="4"/>
  </w:num>
  <w:num w:numId="12" w16cid:durableId="62816740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7C02"/>
    <w:rsid w:val="000B25BE"/>
    <w:rsid w:val="00131C14"/>
    <w:rsid w:val="00333F33"/>
    <w:rsid w:val="004E1923"/>
    <w:rsid w:val="00507C02"/>
    <w:rsid w:val="00510337"/>
    <w:rsid w:val="005A2FA5"/>
    <w:rsid w:val="006D2224"/>
    <w:rsid w:val="0071403E"/>
    <w:rsid w:val="00777DA5"/>
    <w:rsid w:val="007A5A61"/>
    <w:rsid w:val="00920A1C"/>
    <w:rsid w:val="009B15A6"/>
    <w:rsid w:val="009C23F8"/>
    <w:rsid w:val="00A53ABD"/>
    <w:rsid w:val="00A703C6"/>
    <w:rsid w:val="00A74295"/>
    <w:rsid w:val="00AB4BDF"/>
    <w:rsid w:val="00AC52E5"/>
    <w:rsid w:val="00AE1382"/>
    <w:rsid w:val="00BC4A71"/>
    <w:rsid w:val="00C108C6"/>
    <w:rsid w:val="00CF0440"/>
    <w:rsid w:val="00E9635B"/>
    <w:rsid w:val="00F91ADA"/>
    <w:rsid w:val="00F934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9CFBE8D"/>
  <w15:chartTrackingRefBased/>
  <w15:docId w15:val="{F9F43F1D-E9A4-4A68-880F-FD33260626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31C14"/>
    <w:pPr>
      <w:spacing w:after="0" w:line="276" w:lineRule="auto"/>
    </w:pPr>
    <w:rPr>
      <w:rFonts w:ascii="Arial" w:eastAsia="Arial" w:hAnsi="Arial" w:cs="Arial"/>
      <w:kern w:val="0"/>
      <w:sz w:val="22"/>
      <w:szCs w:val="22"/>
      <w:lang w:val="ru" w:eastAsia="ru-RU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507C0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507C0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07C0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07C0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07C0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07C02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07C02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07C02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07C02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507C0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507C0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507C0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507C02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507C02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507C02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507C02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507C02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507C02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507C0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507C0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07C0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507C0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507C0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507C02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507C02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507C02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507C0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507C02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507C02"/>
    <w:rPr>
      <w:b/>
      <w:bCs/>
      <w:smallCaps/>
      <w:color w:val="2F5496" w:themeColor="accent1" w:themeShade="BF"/>
      <w:spacing w:val="5"/>
    </w:rPr>
  </w:style>
  <w:style w:type="paragraph" w:styleId="ac">
    <w:name w:val="No Spacing"/>
    <w:uiPriority w:val="1"/>
    <w:qFormat/>
    <w:rsid w:val="00131C14"/>
    <w:pPr>
      <w:spacing w:after="0" w:line="240" w:lineRule="auto"/>
    </w:pPr>
    <w:rPr>
      <w:rFonts w:ascii="Arial" w:eastAsia="Arial" w:hAnsi="Arial" w:cs="Arial"/>
      <w:kern w:val="0"/>
      <w:sz w:val="22"/>
      <w:szCs w:val="22"/>
      <w:lang w:val="ru" w:eastAsia="ru-RU"/>
      <w14:ligatures w14:val="none"/>
    </w:rPr>
  </w:style>
  <w:style w:type="paragraph" w:styleId="ad">
    <w:name w:val="footnote text"/>
    <w:basedOn w:val="a"/>
    <w:link w:val="ae"/>
    <w:uiPriority w:val="99"/>
    <w:semiHidden/>
    <w:unhideWhenUsed/>
    <w:rsid w:val="00510337"/>
    <w:pPr>
      <w:spacing w:line="240" w:lineRule="auto"/>
    </w:pPr>
    <w:rPr>
      <w:sz w:val="20"/>
      <w:szCs w:val="20"/>
    </w:rPr>
  </w:style>
  <w:style w:type="character" w:customStyle="1" w:styleId="ae">
    <w:name w:val="Текст сноски Знак"/>
    <w:basedOn w:val="a0"/>
    <w:link w:val="ad"/>
    <w:uiPriority w:val="99"/>
    <w:semiHidden/>
    <w:rsid w:val="00510337"/>
    <w:rPr>
      <w:rFonts w:ascii="Arial" w:eastAsia="Arial" w:hAnsi="Arial" w:cs="Arial"/>
      <w:kern w:val="0"/>
      <w:sz w:val="20"/>
      <w:szCs w:val="20"/>
      <w:lang w:val="ru" w:eastAsia="ru-RU"/>
      <w14:ligatures w14:val="none"/>
    </w:rPr>
  </w:style>
  <w:style w:type="character" w:styleId="af">
    <w:name w:val="footnote reference"/>
    <w:basedOn w:val="a0"/>
    <w:uiPriority w:val="99"/>
    <w:semiHidden/>
    <w:unhideWhenUsed/>
    <w:rsid w:val="00510337"/>
    <w:rPr>
      <w:vertAlign w:val="superscript"/>
    </w:rPr>
  </w:style>
  <w:style w:type="character" w:styleId="af0">
    <w:name w:val="Hyperlink"/>
    <w:basedOn w:val="a0"/>
    <w:uiPriority w:val="99"/>
    <w:unhideWhenUsed/>
    <w:rsid w:val="00510337"/>
    <w:rPr>
      <w:color w:val="0563C1" w:themeColor="hyperlink"/>
      <w:u w:val="single"/>
    </w:rPr>
  </w:style>
  <w:style w:type="character" w:styleId="af1">
    <w:name w:val="Unresolved Mention"/>
    <w:basedOn w:val="a0"/>
    <w:uiPriority w:val="99"/>
    <w:semiHidden/>
    <w:unhideWhenUsed/>
    <w:rsid w:val="00510337"/>
    <w:rPr>
      <w:color w:val="605E5C"/>
      <w:shd w:val="clear" w:color="auto" w:fill="E1DFDD"/>
    </w:rPr>
  </w:style>
  <w:style w:type="character" w:styleId="af2">
    <w:name w:val="FollowedHyperlink"/>
    <w:basedOn w:val="a0"/>
    <w:uiPriority w:val="99"/>
    <w:semiHidden/>
    <w:unhideWhenUsed/>
    <w:rsid w:val="00A53ABD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"1.0" encoding="UTF-8" standalone="yes"?>
<Relationships xmlns="http://schemas.openxmlformats.org/package/2006/relationships"><Relationship Id="rId3" Type="http://schemas.openxmlformats.org/officeDocument/2006/relationships/image" Target="media/image1.png"/><Relationship Id="rId2" Type="http://schemas.openxmlformats.org/officeDocument/2006/relationships/hyperlink" Target="https://duma-seversk.ru/news/komitety-dumy-podderzhali-proekt-byudzheta-/#:~:text=%D0%94%D0%BE%D1%85%D0%BE%D0%B4%D0%BD%D0%B0%D1%8F%20%D0%B8%20%D1%80%D0%B0%D1%81%D1%85%D0%BE%D0%B4%D0%BD%D0%B0%D1%8F%20%D1%87%D0%B0%D1%81%D1%82%D1%8C%20%D0%B1%D1%8E%D0%B4%D0%B6%D0%B5%D1%82%D0%B0%2D2026%20%D1%81%D0%BF%D1%80%D0%BE%D0%B3%D0%BD%D0%BE%D0%B7%D0%B8%D1%80%D0%BE%D0%B2%D0%B0%D0%BD%D1%8B%20%D1%81,%D0%B1%D0%B5%D0%B7%D0%B4%D0%B5%D1%84%D0%B8%D1%86%D0%B8%D1%82%D0%BD%D1%8B%D0%BC:%20%D0%B4%D0%BE%D1%85%D0%BE%D0%B4%D0%BD%D0%B0%D1%8F%20%D0%B8%20%D1%80%D0%B0%D1%81%D1%85%D0%BE%D0%B4%D0%BD%D0%B0%D1%8F%20%D1%87%D0%B0%D1%81%D1%82%D1%8C%202027%20%D0%B3%D0%BE%D0%B4%D0%B0" TargetMode="External"/><Relationship Id="rId1" Type="http://schemas.openxmlformats.org/officeDocument/2006/relationships/hyperlink" Target="https://70.rosstat.gov.ru/storage/mediabank/%D0%A7%D0%B8%D1%81%D0%BB%D0%B5%D0%BD%D0%BD%D0%BE%D1%81%D1%82%D1%8C_%D0%9C%D0%9E_2025.pdf" TargetMode="External"/><Relationship Id="rId4" Type="http://schemas.openxmlformats.org/officeDocument/2006/relationships/hyperlink" Target="https://cmp.phys.msu.ru/sites/default/files/P-Value.pdf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F8EA5DD-773E-4123-AF98-8DE5B252C93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103</TotalTime>
  <Pages>3</Pages>
  <Words>1095</Words>
  <Characters>6246</Characters>
  <Application>Microsoft Office Word</Application>
  <DocSecurity>0</DocSecurity>
  <Lines>52</Lines>
  <Paragraphs>14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Валерия В. Макарова</dc:creator>
  <cp:keywords/>
  <dc:description/>
  <cp:lastModifiedBy>Валерия В. Макарова</cp:lastModifiedBy>
  <cp:revision>23</cp:revision>
  <dcterms:created xsi:type="dcterms:W3CDTF">2026-02-19T11:39:00Z</dcterms:created>
  <dcterms:modified xsi:type="dcterms:W3CDTF">2026-02-19T13:28:00Z</dcterms:modified>
</cp:coreProperties>
</file>