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8E39" w14:textId="2FC843F0" w:rsidR="00A642F5" w:rsidRDefault="00A642F5" w:rsidP="00A642F5">
      <w:pPr>
        <w:pStyle w:val="Title"/>
        <w:jc w:val="center"/>
      </w:pPr>
      <w:r>
        <w:t>ML1010 – Group Project</w:t>
      </w:r>
    </w:p>
    <w:p w14:paraId="4D2E9D72" w14:textId="1BBF28B6" w:rsidR="00A642F5" w:rsidRDefault="00A642F5" w:rsidP="00A642F5">
      <w:pPr>
        <w:pStyle w:val="Title"/>
        <w:jc w:val="center"/>
      </w:pPr>
      <w:r>
        <w:t xml:space="preserve">Milestone </w:t>
      </w:r>
      <w:r w:rsidR="00DF46D8">
        <w:t>4</w:t>
      </w:r>
    </w:p>
    <w:p w14:paraId="48D13435" w14:textId="62620BC4" w:rsidR="00C235F8" w:rsidRPr="00C235F8" w:rsidRDefault="00C235F8" w:rsidP="00C235F8">
      <w:pPr>
        <w:jc w:val="center"/>
      </w:pPr>
      <w:r>
        <w:t>Submitted by: Michael Vasiliou</w:t>
      </w:r>
    </w:p>
    <w:p w14:paraId="6557081E" w14:textId="77777777" w:rsidR="00A642F5" w:rsidRDefault="00A642F5"/>
    <w:p w14:paraId="63201BB8" w14:textId="331D9C57" w:rsidR="00A642F5" w:rsidRDefault="00C235F8" w:rsidP="00C235F8">
      <w:pPr>
        <w:pStyle w:val="Heading1"/>
      </w:pPr>
      <w:r>
        <w:t>Milestone Summary</w:t>
      </w:r>
    </w:p>
    <w:p w14:paraId="0F9834C5" w14:textId="77777777" w:rsidR="000F0BE9" w:rsidRDefault="000F0BE9" w:rsidP="00C235F8">
      <w:pPr>
        <w:pStyle w:val="Heading2"/>
      </w:pPr>
    </w:p>
    <w:p w14:paraId="30825E0D" w14:textId="5474601E" w:rsidR="00A642F5" w:rsidRDefault="00A642F5" w:rsidP="00C235F8">
      <w:pPr>
        <w:pStyle w:val="Heading2"/>
      </w:pPr>
      <w:r w:rsidRPr="00C235F8">
        <w:t>Project recap:</w:t>
      </w:r>
    </w:p>
    <w:p w14:paraId="060A6769" w14:textId="77777777" w:rsidR="00061ED0" w:rsidRDefault="00746941" w:rsidP="000F0BE9">
      <w:r>
        <w:t>The data being used in these experiments is the Amazon dataset</w:t>
      </w:r>
      <w:r w:rsidR="00E214A2">
        <w:t xml:space="preserve"> being filtered down to cell phone reviews.   The </w:t>
      </w:r>
      <w:r w:rsidR="002D3DCA">
        <w:t xml:space="preserve">review </w:t>
      </w:r>
      <w:r w:rsidR="008A6F3F">
        <w:t>text was cleaned</w:t>
      </w:r>
      <w:r w:rsidR="00F156B4">
        <w:t xml:space="preserve">, stop words removed, </w:t>
      </w:r>
      <w:r w:rsidR="001C58E6">
        <w:t>and lowercased.</w:t>
      </w:r>
      <w:r w:rsidR="004A56F7">
        <w:t xml:space="preserve"> </w:t>
      </w:r>
      <w:r w:rsidR="00C93BDD">
        <w:t xml:space="preserve">Analysis and comparison was completed on </w:t>
      </w:r>
      <w:r w:rsidR="00CC760F">
        <w:t xml:space="preserve">three encodings (Flair, Bert, </w:t>
      </w:r>
      <w:proofErr w:type="spellStart"/>
      <w:r w:rsidR="00CC760F">
        <w:t>Textblob</w:t>
      </w:r>
      <w:proofErr w:type="spellEnd"/>
      <w:r w:rsidR="00CC760F">
        <w:t xml:space="preserve">) and used </w:t>
      </w:r>
      <w:r w:rsidR="00367C1E">
        <w:t xml:space="preserve">in a sentiment comparison using a target of the 1-5 star rating.  During this analysis </w:t>
      </w:r>
      <w:r w:rsidR="00F46DDF">
        <w:t xml:space="preserve">it became apparent that </w:t>
      </w:r>
      <w:r w:rsidR="00C24146">
        <w:t xml:space="preserve">matching text sentiment to something as arbitrary as a 1-5 star </w:t>
      </w:r>
      <w:r w:rsidR="00F7317F">
        <w:t xml:space="preserve">user submitted rating was less than ideal. As such comparisons were performed </w:t>
      </w:r>
      <w:r w:rsidR="00A92800">
        <w:t>on all three encodings</w:t>
      </w:r>
      <w:r w:rsidR="00D84930">
        <w:t xml:space="preserve">, using </w:t>
      </w:r>
      <w:proofErr w:type="spellStart"/>
      <w:r w:rsidR="00D84930">
        <w:t>XGBoost</w:t>
      </w:r>
      <w:proofErr w:type="spellEnd"/>
      <w:r w:rsidR="00D84930">
        <w:t xml:space="preserve"> as the model, </w:t>
      </w:r>
      <w:r w:rsidR="009B1485">
        <w:t>and comparing both 5 star sentiment analysis, as well as a</w:t>
      </w:r>
      <w:r w:rsidR="00E442F3">
        <w:t xml:space="preserve"> normalized positive/negative rating</w:t>
      </w:r>
      <w:r w:rsidR="00061ED0">
        <w:t xml:space="preserve"> which was mapped from the 5 star sentiment.</w:t>
      </w:r>
    </w:p>
    <w:p w14:paraId="70C18799" w14:textId="77777777" w:rsidR="00061ED0" w:rsidRDefault="00061ED0" w:rsidP="000F0BE9"/>
    <w:p w14:paraId="797726B2" w14:textId="6C1DE0B3" w:rsidR="000F0BE9" w:rsidRDefault="00061ED0" w:rsidP="000F0BE9">
      <w:r>
        <w:t>The results were that BERT was by far the best of the 3 encodings</w:t>
      </w:r>
      <w:r w:rsidR="00C179DD">
        <w:t xml:space="preserve">, and the </w:t>
      </w:r>
      <w:r w:rsidR="00F4686A">
        <w:t>2 star rating was a much more reasonable measure to attempt to train the model towards.</w:t>
      </w:r>
      <w:r w:rsidR="00CC760F">
        <w:t xml:space="preserve"> </w:t>
      </w:r>
    </w:p>
    <w:p w14:paraId="7DF760A9" w14:textId="1D40FC40" w:rsidR="007D6E42" w:rsidRDefault="007D6E42"/>
    <w:p w14:paraId="7FAE5DD2" w14:textId="22CDFAFF" w:rsidR="009B7C3C" w:rsidRDefault="009B7C3C" w:rsidP="009B7C3C">
      <w:r>
        <w:t xml:space="preserve">In Milestone 3 </w:t>
      </w:r>
      <w:r w:rsidR="00A71CD8">
        <w:t xml:space="preserve">I added </w:t>
      </w:r>
      <w:r>
        <w:t xml:space="preserve">new models, Random Forest, LSTM, and Bi-Directional LSTM to the exploration as well as two new encodings, Glove, and </w:t>
      </w:r>
      <w:proofErr w:type="spellStart"/>
      <w:r>
        <w:t>MPNet</w:t>
      </w:r>
      <w:proofErr w:type="spellEnd"/>
      <w:r>
        <w:t>.</w:t>
      </w:r>
      <w:r w:rsidR="00A71CD8">
        <w:t xml:space="preserve">  All models were run after conducting a feature importance analysis to shrink the feature set of each encoding. </w:t>
      </w:r>
    </w:p>
    <w:p w14:paraId="5322D55D" w14:textId="7A602A9F" w:rsidR="00A71CD8" w:rsidRDefault="00A71CD8" w:rsidP="009B7C3C"/>
    <w:p w14:paraId="56500DCC" w14:textId="3F3AF980" w:rsidR="00A71CD8" w:rsidRDefault="00A71CD8" w:rsidP="009B7C3C">
      <w:r>
        <w:t xml:space="preserve">The results showed that there were no noticeable differences in model performance in any of the combination of encodings or models. </w:t>
      </w:r>
    </w:p>
    <w:p w14:paraId="6119E423" w14:textId="5F524649" w:rsidR="009B7C3C" w:rsidRDefault="009B7C3C"/>
    <w:p w14:paraId="36EC6B7A" w14:textId="43670545" w:rsidR="00B5088B" w:rsidRDefault="00756952" w:rsidP="00C235F8">
      <w:pPr>
        <w:pStyle w:val="Heading2"/>
      </w:pPr>
      <w:r>
        <w:t xml:space="preserve">Milestone </w:t>
      </w:r>
      <w:r w:rsidR="00096AD5">
        <w:t>methodology</w:t>
      </w:r>
      <w:r w:rsidR="00174E15">
        <w:t>:</w:t>
      </w:r>
    </w:p>
    <w:p w14:paraId="79CEA218" w14:textId="6ECCDBAC" w:rsidR="00CD52C6" w:rsidRDefault="00CD52C6"/>
    <w:p w14:paraId="44145A8F" w14:textId="42BBDE03" w:rsidR="005F33AE" w:rsidRDefault="005F33AE" w:rsidP="005B1F70">
      <w:pPr>
        <w:spacing w:after="0"/>
      </w:pPr>
      <w:r>
        <w:t>This milestone uses two different models:</w:t>
      </w:r>
    </w:p>
    <w:p w14:paraId="3C40F853" w14:textId="6F23F26C" w:rsidR="005F33AE" w:rsidRDefault="005F33AE" w:rsidP="005B1F70">
      <w:pPr>
        <w:pStyle w:val="ListParagraph"/>
        <w:numPr>
          <w:ilvl w:val="0"/>
          <w:numId w:val="20"/>
        </w:numPr>
        <w:spacing w:after="0"/>
      </w:pPr>
      <w:r>
        <w:t>Base model: Logistic Regression</w:t>
      </w:r>
    </w:p>
    <w:p w14:paraId="51180A86" w14:textId="68D08AC9" w:rsidR="005F33AE" w:rsidRDefault="005F33AE" w:rsidP="005B1F70">
      <w:pPr>
        <w:pStyle w:val="ListParagraph"/>
        <w:numPr>
          <w:ilvl w:val="0"/>
          <w:numId w:val="20"/>
        </w:numPr>
        <w:spacing w:after="0"/>
      </w:pPr>
      <w:r>
        <w:t xml:space="preserve">Secondary model: </w:t>
      </w:r>
      <w:proofErr w:type="spellStart"/>
      <w:r>
        <w:t>XGBoost</w:t>
      </w:r>
      <w:proofErr w:type="spellEnd"/>
    </w:p>
    <w:p w14:paraId="23692ECB" w14:textId="2CD10F02" w:rsidR="005B1F70" w:rsidRDefault="005B1F70" w:rsidP="005B1F70">
      <w:pPr>
        <w:spacing w:after="0"/>
      </w:pPr>
    </w:p>
    <w:p w14:paraId="6B39888E" w14:textId="76AEF9CC" w:rsidR="005B1F70" w:rsidRDefault="005B1F70" w:rsidP="005B1F70">
      <w:pPr>
        <w:spacing w:after="0"/>
      </w:pPr>
      <w:r>
        <w:t>Two data sizes were used:</w:t>
      </w:r>
    </w:p>
    <w:p w14:paraId="31B20AC2" w14:textId="63A66E56" w:rsidR="005B1F70" w:rsidRDefault="005B1F70" w:rsidP="005B1F70">
      <w:pPr>
        <w:spacing w:after="0"/>
      </w:pPr>
      <w:r>
        <w:tab/>
        <w:t>Small: 21,504</w:t>
      </w:r>
    </w:p>
    <w:p w14:paraId="02E3B615" w14:textId="6D9A8ECE" w:rsidR="005B1F70" w:rsidRDefault="005B1F70" w:rsidP="005B1F70">
      <w:pPr>
        <w:spacing w:after="0"/>
      </w:pPr>
      <w:r>
        <w:tab/>
        <w:t>Large: 283,116</w:t>
      </w:r>
    </w:p>
    <w:p w14:paraId="5922F2FF" w14:textId="77777777" w:rsidR="005B1F70" w:rsidRDefault="005B1F70" w:rsidP="005B1F70">
      <w:pPr>
        <w:spacing w:after="0"/>
      </w:pPr>
    </w:p>
    <w:p w14:paraId="537DA822" w14:textId="48A3B625" w:rsidR="005F33AE" w:rsidRDefault="005F33AE">
      <w:r>
        <w:t>All encodings were done using BERT (</w:t>
      </w:r>
      <w:r w:rsidRPr="005F33AE">
        <w:t>multi-qa-distilbert-cos-v1</w:t>
      </w:r>
      <w:r>
        <w:t>) except where noted in phase three</w:t>
      </w:r>
      <w:r w:rsidR="005B1F70">
        <w:t>.</w:t>
      </w:r>
    </w:p>
    <w:p w14:paraId="4DEF423C" w14:textId="77777777" w:rsidR="005F33AE" w:rsidRDefault="005F33AE"/>
    <w:p w14:paraId="149BDC99" w14:textId="77777777" w:rsidR="005B1F70" w:rsidRDefault="005B1F70"/>
    <w:p w14:paraId="255BE27E" w14:textId="77777777" w:rsidR="005B1F70" w:rsidRDefault="005B1F70"/>
    <w:p w14:paraId="6CC9AFB0" w14:textId="3A6A917B" w:rsidR="005F33AE" w:rsidRDefault="00FB6ED3">
      <w:r>
        <w:lastRenderedPageBreak/>
        <w:t xml:space="preserve">Milestone 4 </w:t>
      </w:r>
      <w:r w:rsidR="005F33AE">
        <w:t>consisted of three phases:</w:t>
      </w:r>
    </w:p>
    <w:p w14:paraId="320DDF2C" w14:textId="0C57B610" w:rsidR="005F33AE" w:rsidRDefault="005F33AE" w:rsidP="005F33AE">
      <w:pPr>
        <w:pStyle w:val="ListParagraph"/>
        <w:numPr>
          <w:ilvl w:val="0"/>
          <w:numId w:val="17"/>
        </w:numPr>
      </w:pPr>
      <w:r>
        <w:t>Run analysis using base model, secondary model, tuned secondary model</w:t>
      </w:r>
    </w:p>
    <w:p w14:paraId="1BF03F88" w14:textId="03A2C457" w:rsidR="005F33AE" w:rsidRDefault="005F33AE" w:rsidP="005F33AE">
      <w:pPr>
        <w:pStyle w:val="ListParagraph"/>
        <w:numPr>
          <w:ilvl w:val="0"/>
          <w:numId w:val="17"/>
        </w:numPr>
      </w:pPr>
      <w:r>
        <w:t>Repeat phase 1 experiments but with larger dataset</w:t>
      </w:r>
    </w:p>
    <w:p w14:paraId="6D6F098B" w14:textId="1302CC7A" w:rsidR="005F33AE" w:rsidRDefault="005F33AE" w:rsidP="005F33AE">
      <w:pPr>
        <w:pStyle w:val="ListParagraph"/>
        <w:numPr>
          <w:ilvl w:val="0"/>
          <w:numId w:val="17"/>
        </w:numPr>
      </w:pPr>
      <w:r>
        <w:t>Conduct performance analysis between experiments</w:t>
      </w:r>
    </w:p>
    <w:p w14:paraId="09A12458" w14:textId="510CC833" w:rsidR="00031F40" w:rsidRDefault="00031F40">
      <w:pPr>
        <w:keepLines w:val="0"/>
        <w:contextualSpacing w:val="0"/>
      </w:pPr>
    </w:p>
    <w:p w14:paraId="21652407" w14:textId="624206C6" w:rsidR="00C264A9" w:rsidRDefault="00C264A9" w:rsidP="00C264A9">
      <w:pPr>
        <w:pStyle w:val="Heading3"/>
      </w:pPr>
      <w:r>
        <w:t>Milestone 4: Phase 1</w:t>
      </w:r>
    </w:p>
    <w:p w14:paraId="1A0ACA8D" w14:textId="77777777" w:rsidR="00096AD5" w:rsidRPr="00096AD5" w:rsidRDefault="00096AD5" w:rsidP="00096AD5"/>
    <w:p w14:paraId="4F880F04" w14:textId="105B80B4" w:rsidR="00031F40" w:rsidRDefault="00031F40" w:rsidP="00FB6ED3">
      <w:r>
        <w:t>The validation curve results</w:t>
      </w:r>
      <w:r w:rsidR="00B432D3">
        <w:t xml:space="preserve"> were interesting and showed that the default Logistic Regression and the tuned </w:t>
      </w:r>
      <w:proofErr w:type="spellStart"/>
      <w:r w:rsidR="00B432D3">
        <w:t>XGBoost</w:t>
      </w:r>
      <w:proofErr w:type="spellEnd"/>
      <w:r w:rsidR="00B432D3">
        <w:t xml:space="preserve"> models came close to converging under the current data set size. The default </w:t>
      </w:r>
      <w:proofErr w:type="spellStart"/>
      <w:r w:rsidR="00B432D3">
        <w:t>XGBoost</w:t>
      </w:r>
      <w:proofErr w:type="spellEnd"/>
      <w:r w:rsidR="00B432D3">
        <w:t xml:space="preserve"> model with no tuning applied was far from converging. </w:t>
      </w:r>
    </w:p>
    <w:p w14:paraId="1B60BDF1" w14:textId="77777777" w:rsidR="00B432D3" w:rsidRDefault="00B432D3" w:rsidP="00FB6ED3"/>
    <w:p w14:paraId="2EDD7BC0" w14:textId="571CF625" w:rsidR="00FB6ED3" w:rsidRDefault="00031F40" w:rsidP="00FB6ED3">
      <w:r>
        <w:rPr>
          <w:noProof/>
        </w:rPr>
        <w:drawing>
          <wp:inline distT="0" distB="0" distL="0" distR="0" wp14:anchorId="7E3C9A49" wp14:editId="5A284CF3">
            <wp:extent cx="5401945" cy="1642745"/>
            <wp:effectExtent l="19050" t="19050" r="273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1945" cy="1642745"/>
                    </a:xfrm>
                    <a:prstGeom prst="rect">
                      <a:avLst/>
                    </a:prstGeom>
                    <a:noFill/>
                    <a:ln>
                      <a:solidFill>
                        <a:schemeClr val="tx1">
                          <a:lumMod val="75000"/>
                          <a:lumOff val="25000"/>
                        </a:schemeClr>
                      </a:solidFill>
                    </a:ln>
                  </pic:spPr>
                </pic:pic>
              </a:graphicData>
            </a:graphic>
          </wp:inline>
        </w:drawing>
      </w:r>
    </w:p>
    <w:p w14:paraId="0D1BCA8D" w14:textId="7E364648" w:rsidR="00031F40" w:rsidRDefault="00031F40" w:rsidP="00FB6ED3"/>
    <w:p w14:paraId="033327CE" w14:textId="21265B58" w:rsidR="00031F40" w:rsidRDefault="00B432D3" w:rsidP="00FB6ED3">
      <w:r>
        <w:t>The models themselves performed virtually identically with no clear winner.</w:t>
      </w:r>
    </w:p>
    <w:p w14:paraId="578B0E64" w14:textId="0337F8D1" w:rsidR="00B432D3" w:rsidRDefault="00B432D3" w:rsidP="00FB6ED3">
      <w:pPr>
        <w:rPr>
          <w:noProof/>
        </w:rPr>
      </w:pPr>
    </w:p>
    <w:p w14:paraId="15512AE4" w14:textId="08E0C21E" w:rsidR="00B432D3" w:rsidRDefault="00B432D3" w:rsidP="00B432D3">
      <w:pPr>
        <w:jc w:val="center"/>
      </w:pPr>
      <w:r>
        <w:rPr>
          <w:noProof/>
        </w:rPr>
        <w:drawing>
          <wp:inline distT="0" distB="0" distL="0" distR="0" wp14:anchorId="3183A7E1" wp14:editId="37C1D2BF">
            <wp:extent cx="4600223" cy="2844800"/>
            <wp:effectExtent l="0" t="0" r="10160" b="12700"/>
            <wp:docPr id="8" name="Chart 8">
              <a:extLst xmlns:a="http://schemas.openxmlformats.org/drawingml/2006/main">
                <a:ext uri="{FF2B5EF4-FFF2-40B4-BE49-F238E27FC236}">
                  <a16:creationId xmlns:a16="http://schemas.microsoft.com/office/drawing/2014/main" id="{7E6A8504-84DD-4D39-93DF-658DA3CA0F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E15BD7" w14:textId="40736D22" w:rsidR="00B432D3" w:rsidRDefault="00B432D3" w:rsidP="00FB6ED3"/>
    <w:p w14:paraId="7A4A8941" w14:textId="1646C3DC" w:rsidR="00B26194" w:rsidRDefault="00B26194" w:rsidP="00FB6ED3"/>
    <w:p w14:paraId="33D48120" w14:textId="7A6A76EC" w:rsidR="00C264A9" w:rsidRDefault="00C264A9" w:rsidP="00FB6ED3"/>
    <w:p w14:paraId="242DDB40" w14:textId="77777777" w:rsidR="00C264A9" w:rsidRDefault="00C264A9">
      <w:pPr>
        <w:keepLines w:val="0"/>
        <w:contextualSpacing w:val="0"/>
        <w:rPr>
          <w:rFonts w:asciiTheme="majorHAnsi" w:eastAsiaTheme="majorEastAsia" w:hAnsiTheme="majorHAnsi" w:cstheme="majorBidi"/>
          <w:color w:val="1F3763" w:themeColor="accent1" w:themeShade="7F"/>
          <w:sz w:val="24"/>
          <w:szCs w:val="24"/>
        </w:rPr>
      </w:pPr>
      <w:r>
        <w:br w:type="page"/>
      </w:r>
    </w:p>
    <w:p w14:paraId="616134D1" w14:textId="645B7895" w:rsidR="00C264A9" w:rsidRDefault="00C264A9" w:rsidP="00C264A9">
      <w:pPr>
        <w:pStyle w:val="Heading3"/>
      </w:pPr>
      <w:r>
        <w:lastRenderedPageBreak/>
        <w:t>Milestone 4: Phase 2</w:t>
      </w:r>
    </w:p>
    <w:p w14:paraId="6B128D8A" w14:textId="77777777" w:rsidR="00C264A9" w:rsidRDefault="00C264A9" w:rsidP="00C264A9"/>
    <w:p w14:paraId="21A8D0B5" w14:textId="0E40E80A" w:rsidR="00C264A9" w:rsidRDefault="00C264A9" w:rsidP="00C264A9">
      <w:r>
        <w:t xml:space="preserve">With none of the models converging and no clear performance winner a second stage was added for Milestone 4. The original dataset was the Amazon small dataset, however for this round the entire Amazon dataset was utilized. Identical encoding, preparation, and analysis of base models were conducted. All model combinations were then re-run using the large dataset. The small dataset had 21,504 records in the training data set, while the large training data set had 283,116. </w:t>
      </w:r>
    </w:p>
    <w:p w14:paraId="69C8A2F6" w14:textId="018215DD" w:rsidR="00C264A9" w:rsidRDefault="00C264A9" w:rsidP="00C264A9"/>
    <w:p w14:paraId="7E53754E" w14:textId="0352AD26" w:rsidR="00C264A9" w:rsidRDefault="00C264A9" w:rsidP="00C264A9">
      <w:r>
        <w:t xml:space="preserve">The validation curves show convergence on </w:t>
      </w:r>
      <w:r w:rsidR="00EF72BA">
        <w:t xml:space="preserve">both the Logistic Regression model as well as the tuned </w:t>
      </w:r>
      <w:proofErr w:type="spellStart"/>
      <w:r w:rsidR="00EF72BA">
        <w:t>XGBoost</w:t>
      </w:r>
      <w:proofErr w:type="spellEnd"/>
      <w:r w:rsidR="00EF72BA">
        <w:t xml:space="preserve"> model. The Logistic Regression model converged utilizing a much smaller dataset.  </w:t>
      </w:r>
      <w:r w:rsidR="00D26384">
        <w:t>As expected with a larger dataset, t</w:t>
      </w:r>
      <w:r w:rsidR="00EF72BA">
        <w:t xml:space="preserve">he new models provided improvement in model prediction power </w:t>
      </w:r>
      <w:r w:rsidR="00D26384">
        <w:t>but</w:t>
      </w:r>
      <w:r w:rsidR="00EF72BA">
        <w:t xml:space="preserve"> did </w:t>
      </w:r>
      <w:r w:rsidR="00D26384">
        <w:t xml:space="preserve">not </w:t>
      </w:r>
      <w:r w:rsidR="00EF72BA">
        <w:t xml:space="preserve">provide any </w:t>
      </w:r>
      <w:r w:rsidR="00096AD5">
        <w:t>significant</w:t>
      </w:r>
      <w:r w:rsidR="00EF72BA">
        <w:t xml:space="preserve"> differentiation between the performance of the models.</w:t>
      </w:r>
    </w:p>
    <w:p w14:paraId="35AB46AC" w14:textId="06C30EDA" w:rsidR="00C264A9" w:rsidRDefault="00C264A9" w:rsidP="00C264A9"/>
    <w:p w14:paraId="041D76EC" w14:textId="2D01233A" w:rsidR="00C264A9" w:rsidRDefault="00C264A9" w:rsidP="00C264A9">
      <w:pPr>
        <w:jc w:val="center"/>
      </w:pPr>
      <w:r>
        <w:rPr>
          <w:noProof/>
        </w:rPr>
        <w:drawing>
          <wp:inline distT="0" distB="0" distL="0" distR="0" wp14:anchorId="28ADE010" wp14:editId="6E93754E">
            <wp:extent cx="5401945" cy="1608455"/>
            <wp:effectExtent l="19050" t="19050" r="2730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1945" cy="1608455"/>
                    </a:xfrm>
                    <a:prstGeom prst="rect">
                      <a:avLst/>
                    </a:prstGeom>
                    <a:noFill/>
                    <a:ln>
                      <a:solidFill>
                        <a:schemeClr val="tx1">
                          <a:lumMod val="75000"/>
                          <a:lumOff val="25000"/>
                        </a:schemeClr>
                      </a:solidFill>
                    </a:ln>
                  </pic:spPr>
                </pic:pic>
              </a:graphicData>
            </a:graphic>
          </wp:inline>
        </w:drawing>
      </w:r>
    </w:p>
    <w:p w14:paraId="6A020954" w14:textId="6B2CC8E9" w:rsidR="00C264A9" w:rsidRDefault="00C264A9" w:rsidP="00C264A9"/>
    <w:p w14:paraId="302473FA" w14:textId="226DAF46" w:rsidR="00C264A9" w:rsidRPr="00C264A9" w:rsidRDefault="00EF72BA" w:rsidP="00EF72BA">
      <w:pPr>
        <w:jc w:val="center"/>
      </w:pPr>
      <w:r>
        <w:rPr>
          <w:noProof/>
        </w:rPr>
        <w:drawing>
          <wp:inline distT="0" distB="0" distL="0" distR="0" wp14:anchorId="64E9DA75" wp14:editId="5CFABE17">
            <wp:extent cx="5571067" cy="3775710"/>
            <wp:effectExtent l="0" t="0" r="10795" b="15240"/>
            <wp:docPr id="10" name="Chart 10">
              <a:extLst xmlns:a="http://schemas.openxmlformats.org/drawingml/2006/main">
                <a:ext uri="{FF2B5EF4-FFF2-40B4-BE49-F238E27FC236}">
                  <a16:creationId xmlns:a16="http://schemas.microsoft.com/office/drawing/2014/main" id="{7E6A8504-84DD-4D39-93DF-658DA3CA0F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C6E584" w14:textId="77777777" w:rsidR="00096AD5" w:rsidRDefault="00096AD5" w:rsidP="00FB6ED3"/>
    <w:p w14:paraId="10FE4844" w14:textId="03C03811" w:rsidR="00096AD5" w:rsidRDefault="00096AD5" w:rsidP="00096AD5">
      <w:pPr>
        <w:pStyle w:val="Heading3"/>
      </w:pPr>
      <w:r>
        <w:lastRenderedPageBreak/>
        <w:t>Milestone 4: Phase 3</w:t>
      </w:r>
    </w:p>
    <w:p w14:paraId="0033945C" w14:textId="55CF3907" w:rsidR="00096AD5" w:rsidRDefault="00096AD5" w:rsidP="00096AD5"/>
    <w:p w14:paraId="63A5D887" w14:textId="2A4141C0" w:rsidR="00737969" w:rsidRDefault="00737969">
      <w:pPr>
        <w:keepLines w:val="0"/>
        <w:contextualSpacing w:val="0"/>
      </w:pPr>
      <w:r>
        <w:t>All models at each of the two data sizes performed equally and there was no clear winner. The only noticeable difference between the models was the time/compute power required to generate and evaluate each type of model. This phase was added to address those differences.</w:t>
      </w:r>
    </w:p>
    <w:p w14:paraId="430C9BB6" w14:textId="4BFB3458" w:rsidR="00737969" w:rsidRDefault="00737969">
      <w:pPr>
        <w:keepLines w:val="0"/>
        <w:contextualSpacing w:val="0"/>
      </w:pPr>
      <w:r>
        <w:t xml:space="preserve">Each of the models was measured on </w:t>
      </w:r>
      <w:r w:rsidR="00230792">
        <w:t>CPU Time</w:t>
      </w:r>
      <w:r>
        <w:t xml:space="preserve"> for both the validation curve and the model creation.  </w:t>
      </w:r>
      <w:r w:rsidR="00230792">
        <w:t xml:space="preserve">Wall time was not included as multi-core processing was included. </w:t>
      </w:r>
      <w:r>
        <w:t>All measurements were conducted using the same CPU, no external running processes, and no GPU</w:t>
      </w:r>
      <w:r w:rsidR="00230792">
        <w:t xml:space="preserve"> computations.  </w:t>
      </w:r>
    </w:p>
    <w:p w14:paraId="049A7AFC" w14:textId="753C4374" w:rsidR="00230792" w:rsidRDefault="00230792">
      <w:pPr>
        <w:keepLines w:val="0"/>
        <w:contextualSpacing w:val="0"/>
      </w:pPr>
      <w:r>
        <w:t xml:space="preserve">As this phase is focused on computation resources two additional model/encoding combinations were included, </w:t>
      </w:r>
      <w:proofErr w:type="spellStart"/>
      <w:r>
        <w:t>XGBoost</w:t>
      </w:r>
      <w:proofErr w:type="spellEnd"/>
      <w:r>
        <w:t xml:space="preserve"> using TF-IDF, and Logistic Regression using TF-IDF both run on the large dataset.</w:t>
      </w:r>
      <w:r w:rsidR="00131DD5">
        <w:t xml:space="preserve"> TF-IDF was added as encoding with TF-IDF is significantly faster than encoding with BERT.</w:t>
      </w:r>
    </w:p>
    <w:p w14:paraId="7F0923B7" w14:textId="19D3CB58" w:rsidR="00E55F0D" w:rsidRDefault="00E55F0D">
      <w:pPr>
        <w:keepLines w:val="0"/>
        <w:contextualSpacing w:val="0"/>
      </w:pPr>
      <w:r>
        <w:t>CPU Time scenarios:</w:t>
      </w:r>
    </w:p>
    <w:tbl>
      <w:tblPr>
        <w:tblStyle w:val="TableGrid"/>
        <w:tblW w:w="0" w:type="auto"/>
        <w:tblLook w:val="04A0" w:firstRow="1" w:lastRow="0" w:firstColumn="1" w:lastColumn="0" w:noHBand="0" w:noVBand="1"/>
      </w:tblPr>
      <w:tblGrid>
        <w:gridCol w:w="3116"/>
        <w:gridCol w:w="2819"/>
        <w:gridCol w:w="3240"/>
      </w:tblGrid>
      <w:tr w:rsidR="0010403F" w14:paraId="5122BC49" w14:textId="77777777" w:rsidTr="00E55F0D">
        <w:tc>
          <w:tcPr>
            <w:tcW w:w="3116" w:type="dxa"/>
            <w:shd w:val="clear" w:color="auto" w:fill="B4C6E7" w:themeFill="accent1" w:themeFillTint="66"/>
          </w:tcPr>
          <w:p w14:paraId="3AC2BA34" w14:textId="64AB109F" w:rsidR="0010403F" w:rsidRPr="00E55F0D" w:rsidRDefault="00E55F0D">
            <w:pPr>
              <w:keepLines w:val="0"/>
              <w:contextualSpacing w:val="0"/>
              <w:rPr>
                <w:b/>
                <w:bCs/>
              </w:rPr>
            </w:pPr>
            <w:r w:rsidRPr="00E55F0D">
              <w:rPr>
                <w:b/>
                <w:bCs/>
              </w:rPr>
              <w:t xml:space="preserve">Comparison </w:t>
            </w:r>
          </w:p>
        </w:tc>
        <w:tc>
          <w:tcPr>
            <w:tcW w:w="2819" w:type="dxa"/>
            <w:shd w:val="clear" w:color="auto" w:fill="B4C6E7" w:themeFill="accent1" w:themeFillTint="66"/>
          </w:tcPr>
          <w:p w14:paraId="5B6E2EC9" w14:textId="16907710" w:rsidR="0010403F" w:rsidRPr="00E55F0D" w:rsidRDefault="0010403F">
            <w:pPr>
              <w:keepLines w:val="0"/>
              <w:contextualSpacing w:val="0"/>
              <w:rPr>
                <w:b/>
                <w:bCs/>
              </w:rPr>
            </w:pPr>
            <w:r w:rsidRPr="00E55F0D">
              <w:rPr>
                <w:b/>
                <w:bCs/>
              </w:rPr>
              <w:t>Fastest CPU Time</w:t>
            </w:r>
          </w:p>
        </w:tc>
        <w:tc>
          <w:tcPr>
            <w:tcW w:w="3240" w:type="dxa"/>
            <w:shd w:val="clear" w:color="auto" w:fill="B4C6E7" w:themeFill="accent1" w:themeFillTint="66"/>
          </w:tcPr>
          <w:p w14:paraId="2D05C351" w14:textId="6F2C08DF" w:rsidR="0010403F" w:rsidRPr="00E55F0D" w:rsidRDefault="0010403F">
            <w:pPr>
              <w:keepLines w:val="0"/>
              <w:contextualSpacing w:val="0"/>
              <w:rPr>
                <w:b/>
                <w:bCs/>
              </w:rPr>
            </w:pPr>
            <w:r w:rsidRPr="00E55F0D">
              <w:rPr>
                <w:b/>
                <w:bCs/>
              </w:rPr>
              <w:t>Slowest CPU Time</w:t>
            </w:r>
          </w:p>
        </w:tc>
      </w:tr>
      <w:tr w:rsidR="0010403F" w14:paraId="229DC023" w14:textId="77777777" w:rsidTr="00E55F0D">
        <w:tc>
          <w:tcPr>
            <w:tcW w:w="3116" w:type="dxa"/>
          </w:tcPr>
          <w:p w14:paraId="3C9E2FC3" w14:textId="6BAE3B95" w:rsidR="0010403F" w:rsidRDefault="0010403F">
            <w:pPr>
              <w:keepLines w:val="0"/>
              <w:contextualSpacing w:val="0"/>
            </w:pPr>
            <w:r>
              <w:t>Model Creation – small dataset</w:t>
            </w:r>
          </w:p>
        </w:tc>
        <w:tc>
          <w:tcPr>
            <w:tcW w:w="2819" w:type="dxa"/>
          </w:tcPr>
          <w:p w14:paraId="1B9B0D41" w14:textId="5DDCDAB3" w:rsidR="0010403F" w:rsidRDefault="0010403F">
            <w:pPr>
              <w:keepLines w:val="0"/>
              <w:contextualSpacing w:val="0"/>
            </w:pPr>
            <w:r>
              <w:t>10 seconds</w:t>
            </w:r>
          </w:p>
        </w:tc>
        <w:tc>
          <w:tcPr>
            <w:tcW w:w="3240" w:type="dxa"/>
          </w:tcPr>
          <w:p w14:paraId="2658400B" w14:textId="533CB055" w:rsidR="0010403F" w:rsidRDefault="0010403F">
            <w:pPr>
              <w:keepLines w:val="0"/>
              <w:contextualSpacing w:val="0"/>
            </w:pPr>
            <w:r>
              <w:t>191 seconds (</w:t>
            </w:r>
            <w:r w:rsidR="00E55F0D">
              <w:t>3min 11sec)</w:t>
            </w:r>
          </w:p>
        </w:tc>
      </w:tr>
      <w:tr w:rsidR="0010403F" w14:paraId="6B9063E2" w14:textId="77777777" w:rsidTr="00E55F0D">
        <w:tc>
          <w:tcPr>
            <w:tcW w:w="3116" w:type="dxa"/>
          </w:tcPr>
          <w:p w14:paraId="18E0C5E6" w14:textId="6E5ADE94" w:rsidR="0010403F" w:rsidRDefault="0010403F">
            <w:pPr>
              <w:keepLines w:val="0"/>
              <w:contextualSpacing w:val="0"/>
            </w:pPr>
            <w:r>
              <w:t>Validation Curve – small dataset</w:t>
            </w:r>
          </w:p>
        </w:tc>
        <w:tc>
          <w:tcPr>
            <w:tcW w:w="2819" w:type="dxa"/>
          </w:tcPr>
          <w:p w14:paraId="0214D177" w14:textId="28C54F86" w:rsidR="0010403F" w:rsidRDefault="00E55F0D">
            <w:pPr>
              <w:keepLines w:val="0"/>
              <w:contextualSpacing w:val="0"/>
            </w:pPr>
            <w:r>
              <w:t>60 seconds (1min)</w:t>
            </w:r>
          </w:p>
        </w:tc>
        <w:tc>
          <w:tcPr>
            <w:tcW w:w="3240" w:type="dxa"/>
          </w:tcPr>
          <w:p w14:paraId="73B46B97" w14:textId="06E0887F" w:rsidR="0010403F" w:rsidRDefault="00E55F0D">
            <w:pPr>
              <w:keepLines w:val="0"/>
              <w:contextualSpacing w:val="0"/>
            </w:pPr>
            <w:r>
              <w:t>1607 seconds (26min 47sec)</w:t>
            </w:r>
          </w:p>
        </w:tc>
      </w:tr>
      <w:tr w:rsidR="0010403F" w14:paraId="2CC12958" w14:textId="77777777" w:rsidTr="00E55F0D">
        <w:tc>
          <w:tcPr>
            <w:tcW w:w="3116" w:type="dxa"/>
          </w:tcPr>
          <w:p w14:paraId="1D54D8C1" w14:textId="438E4868" w:rsidR="0010403F" w:rsidRDefault="0010403F" w:rsidP="0010403F">
            <w:pPr>
              <w:keepLines w:val="0"/>
              <w:contextualSpacing w:val="0"/>
            </w:pPr>
            <w:r>
              <w:t>Model Creation – large dataset</w:t>
            </w:r>
          </w:p>
        </w:tc>
        <w:tc>
          <w:tcPr>
            <w:tcW w:w="2819" w:type="dxa"/>
          </w:tcPr>
          <w:p w14:paraId="5B0C1D22" w14:textId="5A459B19" w:rsidR="0010403F" w:rsidRDefault="0010403F" w:rsidP="0010403F">
            <w:pPr>
              <w:keepLines w:val="0"/>
              <w:contextualSpacing w:val="0"/>
            </w:pPr>
            <w:r>
              <w:t>143 seconds (2min 23sec)</w:t>
            </w:r>
          </w:p>
        </w:tc>
        <w:tc>
          <w:tcPr>
            <w:tcW w:w="3240" w:type="dxa"/>
          </w:tcPr>
          <w:p w14:paraId="7AC683F4" w14:textId="50F9AD9A" w:rsidR="0010403F" w:rsidRDefault="0010403F" w:rsidP="0010403F">
            <w:pPr>
              <w:keepLines w:val="0"/>
              <w:contextualSpacing w:val="0"/>
            </w:pPr>
            <w:r>
              <w:t>2575 seconds (42min 55sec)</w:t>
            </w:r>
          </w:p>
        </w:tc>
      </w:tr>
      <w:tr w:rsidR="0010403F" w14:paraId="0FEAE1A1" w14:textId="77777777" w:rsidTr="00E55F0D">
        <w:tc>
          <w:tcPr>
            <w:tcW w:w="3116" w:type="dxa"/>
          </w:tcPr>
          <w:p w14:paraId="095BD8A2" w14:textId="5069FD38" w:rsidR="0010403F" w:rsidRDefault="0010403F" w:rsidP="0010403F">
            <w:pPr>
              <w:keepLines w:val="0"/>
              <w:contextualSpacing w:val="0"/>
            </w:pPr>
            <w:r>
              <w:t>Validation Curve – large dataset</w:t>
            </w:r>
          </w:p>
        </w:tc>
        <w:tc>
          <w:tcPr>
            <w:tcW w:w="2819" w:type="dxa"/>
          </w:tcPr>
          <w:p w14:paraId="23927327" w14:textId="1F26B0C9" w:rsidR="0010403F" w:rsidRDefault="00E55F0D" w:rsidP="0010403F">
            <w:pPr>
              <w:keepLines w:val="0"/>
              <w:contextualSpacing w:val="0"/>
            </w:pPr>
            <w:r>
              <w:t>952 seconds (15min 52sec)</w:t>
            </w:r>
          </w:p>
        </w:tc>
        <w:tc>
          <w:tcPr>
            <w:tcW w:w="3240" w:type="dxa"/>
          </w:tcPr>
          <w:p w14:paraId="445870C4" w14:textId="7984843F" w:rsidR="0010403F" w:rsidRDefault="00E55F0D" w:rsidP="0010403F">
            <w:pPr>
              <w:keepLines w:val="0"/>
              <w:contextualSpacing w:val="0"/>
            </w:pPr>
            <w:r>
              <w:t>18,569 seconds (5hr 9min 29sec)</w:t>
            </w:r>
          </w:p>
        </w:tc>
      </w:tr>
    </w:tbl>
    <w:p w14:paraId="4304BFC6" w14:textId="741C22C7" w:rsidR="0010403F" w:rsidRDefault="0010403F">
      <w:pPr>
        <w:keepLines w:val="0"/>
        <w:contextualSpacing w:val="0"/>
      </w:pPr>
    </w:p>
    <w:p w14:paraId="5D64B58E" w14:textId="77777777" w:rsidR="0010403F" w:rsidRDefault="0010403F">
      <w:pPr>
        <w:keepLines w:val="0"/>
        <w:contextualSpacing w:val="0"/>
      </w:pPr>
    </w:p>
    <w:p w14:paraId="05651A7E" w14:textId="6D2CAAC2" w:rsidR="00230792" w:rsidRDefault="00230792" w:rsidP="00230792">
      <w:pPr>
        <w:keepLines w:val="0"/>
        <w:contextualSpacing w:val="0"/>
        <w:jc w:val="center"/>
      </w:pPr>
      <w:r>
        <w:rPr>
          <w:noProof/>
        </w:rPr>
        <w:drawing>
          <wp:inline distT="0" distB="0" distL="0" distR="0" wp14:anchorId="2A0F4233" wp14:editId="54B7203E">
            <wp:extent cx="5169535" cy="2337564"/>
            <wp:effectExtent l="0" t="0" r="12065" b="5715"/>
            <wp:docPr id="11" name="Chart 11">
              <a:extLst xmlns:a="http://schemas.openxmlformats.org/drawingml/2006/main">
                <a:ext uri="{FF2B5EF4-FFF2-40B4-BE49-F238E27FC236}">
                  <a16:creationId xmlns:a16="http://schemas.microsoft.com/office/drawing/2014/main" id="{8A8191F5-E91B-427D-9027-D9408F5368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A4818D" w14:textId="7B87E3C3" w:rsidR="00E55F0D" w:rsidRDefault="00E55F0D" w:rsidP="00E55F0D">
      <w:pPr>
        <w:keepLines w:val="0"/>
        <w:contextualSpacing w:val="0"/>
        <w:jc w:val="center"/>
      </w:pPr>
      <w:r>
        <w:rPr>
          <w:noProof/>
        </w:rPr>
        <w:lastRenderedPageBreak/>
        <w:drawing>
          <wp:inline distT="0" distB="0" distL="0" distR="0" wp14:anchorId="205D07E1" wp14:editId="251FD618">
            <wp:extent cx="4503248" cy="2447567"/>
            <wp:effectExtent l="0" t="0" r="12065" b="10160"/>
            <wp:docPr id="1" name="Chart 1">
              <a:extLst xmlns:a="http://schemas.openxmlformats.org/drawingml/2006/main">
                <a:ext uri="{FF2B5EF4-FFF2-40B4-BE49-F238E27FC236}">
                  <a16:creationId xmlns:a16="http://schemas.microsoft.com/office/drawing/2014/main" id="{57FBB344-9B42-42DC-9C9C-3A3E9E2D5E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287AE0" w14:textId="77777777" w:rsidR="00BB3C98" w:rsidRDefault="00BB3C98" w:rsidP="007C7A8F">
      <w:pPr>
        <w:pStyle w:val="Heading3"/>
      </w:pPr>
    </w:p>
    <w:p w14:paraId="2AB10D40" w14:textId="1E88BF88" w:rsidR="007C7A8F" w:rsidRDefault="00BB3C98" w:rsidP="007C7A8F">
      <w:pPr>
        <w:pStyle w:val="Heading3"/>
      </w:pPr>
      <w:r>
        <w:t>F</w:t>
      </w:r>
      <w:r w:rsidR="007C7A8F">
        <w:t>indings:</w:t>
      </w:r>
    </w:p>
    <w:p w14:paraId="4DB2D90F" w14:textId="73E027FE" w:rsidR="007C7A8F" w:rsidRDefault="007C7A8F" w:rsidP="00E55F0D">
      <w:pPr>
        <w:keepLines w:val="0"/>
        <w:contextualSpacing w:val="0"/>
      </w:pPr>
      <w:r>
        <w:t xml:space="preserve">The large dataset provided better results than the smaller dataset and based on the results of Phase 3 we have seen that there are models with the large dataset that use less CPU Time than some of the models of the small dataset.   The included TF-IDF with </w:t>
      </w:r>
      <w:proofErr w:type="spellStart"/>
      <w:r>
        <w:t>XGBoost</w:t>
      </w:r>
      <w:proofErr w:type="spellEnd"/>
      <w:r>
        <w:t xml:space="preserve"> provided the best results followed closely by the Logistic Regression with TF-IDF.  </w:t>
      </w:r>
    </w:p>
    <w:p w14:paraId="7B2D23E2" w14:textId="4BB6F6D1" w:rsidR="00F62BFF" w:rsidRDefault="00F62BFF" w:rsidP="007C7A8F">
      <w:pPr>
        <w:keepLines w:val="0"/>
        <w:contextualSpacing w:val="0"/>
        <w:jc w:val="center"/>
      </w:pPr>
      <w:r>
        <w:rPr>
          <w:noProof/>
        </w:rPr>
        <w:drawing>
          <wp:inline distT="0" distB="0" distL="0" distR="0" wp14:anchorId="45279082" wp14:editId="31D7CA15">
            <wp:extent cx="5678905" cy="4015105"/>
            <wp:effectExtent l="0" t="0" r="17145" b="4445"/>
            <wp:docPr id="12" name="Chart 12">
              <a:extLst xmlns:a="http://schemas.openxmlformats.org/drawingml/2006/main">
                <a:ext uri="{FF2B5EF4-FFF2-40B4-BE49-F238E27FC236}">
                  <a16:creationId xmlns:a16="http://schemas.microsoft.com/office/drawing/2014/main" id="{7E6A8504-84DD-4D39-93DF-658DA3CA0F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DF3428" w14:textId="51E0A36B" w:rsidR="00F62BFF" w:rsidRDefault="00F62BFF" w:rsidP="00E55F0D">
      <w:pPr>
        <w:keepLines w:val="0"/>
        <w:contextualSpacing w:val="0"/>
      </w:pPr>
    </w:p>
    <w:p w14:paraId="07882661" w14:textId="17EDD560" w:rsidR="00F40FEC" w:rsidRDefault="00BB3C98" w:rsidP="00E55F0D">
      <w:pPr>
        <w:keepLines w:val="0"/>
        <w:contextualSpacing w:val="0"/>
      </w:pPr>
      <w:r>
        <w:lastRenderedPageBreak/>
        <w:t xml:space="preserve">The final model choice is </w:t>
      </w:r>
      <w:r w:rsidR="00FC20BE">
        <w:t>Logistic Regression</w:t>
      </w:r>
      <w:r>
        <w:t xml:space="preserve"> on the large dataset with TF-IDF encoding.  </w:t>
      </w:r>
      <w:r w:rsidR="00FC20BE">
        <w:t>The</w:t>
      </w:r>
      <w:r w:rsidR="00F40FEC">
        <w:t xml:space="preserve"> </w:t>
      </w:r>
      <w:proofErr w:type="spellStart"/>
      <w:r w:rsidR="00F40FEC">
        <w:t>XGBoost</w:t>
      </w:r>
      <w:proofErr w:type="spellEnd"/>
      <w:r w:rsidR="00F40FEC">
        <w:t xml:space="preserve"> model with TF-IDF provides slightly better results but with a slight increase in CPU Time.  The use case for this scenario is based on sentiment analysis of the Amazon dataset and does not carry the same importance as a medical scenario where a percentage point could mean something significant to the patients wellbeing. </w:t>
      </w:r>
    </w:p>
    <w:p w14:paraId="18FF780A" w14:textId="6BE2AAAF" w:rsidR="002409E0" w:rsidRDefault="002409E0" w:rsidP="00E55F0D">
      <w:pPr>
        <w:keepLines w:val="0"/>
        <w:contextualSpacing w:val="0"/>
      </w:pPr>
      <w:r>
        <w:t>Additionally, the validation curve for Logistic Regression shows that it would be able to converge with a much smaller dataset and provide equivalent results. This would further improve modelling time.</w:t>
      </w:r>
    </w:p>
    <w:p w14:paraId="31EA2540" w14:textId="79292AA0" w:rsidR="00F62BFF" w:rsidRDefault="00F40FEC" w:rsidP="00E55F0D">
      <w:pPr>
        <w:keepLines w:val="0"/>
        <w:contextualSpacing w:val="0"/>
      </w:pPr>
      <w:r>
        <w:t>TF-IDF was chosen as the base encoding instead of BERT. The BERT encoding is very resource intensive to implement compared to TF-IDF</w:t>
      </w:r>
      <w:r w:rsidR="005B1F70">
        <w:t xml:space="preserve">. Additionally, </w:t>
      </w:r>
      <w:r w:rsidR="00F9376A">
        <w:t>TF-IDF also provides an understanding of important features based on words instead of the random encoding</w:t>
      </w:r>
      <w:r w:rsidR="005B1F70">
        <w:t xml:space="preserve"> column</w:t>
      </w:r>
      <w:r w:rsidR="00F9376A">
        <w:t>. This allows the model to be more transparent</w:t>
      </w:r>
      <w:r w:rsidR="005B1F70">
        <w:t xml:space="preserve"> as well.</w:t>
      </w:r>
    </w:p>
    <w:p w14:paraId="5C34943D" w14:textId="4D31471D" w:rsidR="002409E0" w:rsidRDefault="002409E0" w:rsidP="00E55F0D">
      <w:pPr>
        <w:keepLines w:val="0"/>
        <w:contextualSpacing w:val="0"/>
      </w:pPr>
      <w:r>
        <w:t xml:space="preserve">It is understandable that a simpler model and simpler encoding would provide relatively equal performance to the more robust </w:t>
      </w:r>
      <w:proofErr w:type="spellStart"/>
      <w:r>
        <w:t>XGBoost</w:t>
      </w:r>
      <w:proofErr w:type="spellEnd"/>
      <w:r>
        <w:t xml:space="preserve"> and BERT encoding.  The dataset and use case is incredibly simplistic with very little nuance in the data. Using </w:t>
      </w:r>
      <w:proofErr w:type="spellStart"/>
      <w:r>
        <w:t>XGBoost</w:t>
      </w:r>
      <w:proofErr w:type="spellEnd"/>
      <w:r>
        <w:t xml:space="preserve"> and BERT encoding which are extremely resource intensive is somewhat of an overkill. </w:t>
      </w:r>
    </w:p>
    <w:p w14:paraId="22D0ED5A" w14:textId="442E57DB" w:rsidR="00F9376A" w:rsidRDefault="00F9376A" w:rsidP="00E55F0D">
      <w:pPr>
        <w:keepLines w:val="0"/>
        <w:contextualSpacing w:val="0"/>
      </w:pPr>
    </w:p>
    <w:p w14:paraId="363D9D6D" w14:textId="77777777" w:rsidR="00F9376A" w:rsidRDefault="00F9376A">
      <w:pPr>
        <w:keepLines w:val="0"/>
        <w:contextualSpacing w:val="0"/>
        <w:rPr>
          <w:rFonts w:asciiTheme="majorHAnsi" w:eastAsiaTheme="majorEastAsia" w:hAnsiTheme="majorHAnsi" w:cstheme="majorBidi"/>
          <w:color w:val="1F3763" w:themeColor="accent1" w:themeShade="7F"/>
          <w:sz w:val="24"/>
          <w:szCs w:val="24"/>
        </w:rPr>
      </w:pPr>
      <w:r>
        <w:br w:type="page"/>
      </w:r>
    </w:p>
    <w:p w14:paraId="40ED554F" w14:textId="62782558" w:rsidR="00F9376A" w:rsidRDefault="00F9376A" w:rsidP="00F9376A">
      <w:pPr>
        <w:pStyle w:val="Heading3"/>
      </w:pPr>
      <w:r>
        <w:lastRenderedPageBreak/>
        <w:t>Final Model Summary:</w:t>
      </w:r>
    </w:p>
    <w:p w14:paraId="27E71E8A" w14:textId="77777777" w:rsidR="00F9376A" w:rsidRPr="00F9376A" w:rsidRDefault="00F9376A" w:rsidP="00F9376A"/>
    <w:p w14:paraId="77FB3D9B" w14:textId="63A85806" w:rsidR="00F9376A" w:rsidRDefault="00F9376A" w:rsidP="00F9376A">
      <w:pPr>
        <w:keepLines w:val="0"/>
        <w:spacing w:after="0" w:line="240" w:lineRule="auto"/>
        <w:contextualSpacing w:val="0"/>
      </w:pPr>
      <w:r>
        <w:t>Model: Logistic Regression</w:t>
      </w:r>
    </w:p>
    <w:p w14:paraId="2A7645D8" w14:textId="2E45FA64" w:rsidR="00F9376A" w:rsidRDefault="00F9376A" w:rsidP="00F9376A">
      <w:pPr>
        <w:keepLines w:val="0"/>
        <w:spacing w:after="0" w:line="240" w:lineRule="auto"/>
        <w:contextualSpacing w:val="0"/>
      </w:pPr>
      <w:r>
        <w:t>Data size: Large dataset (283,1</w:t>
      </w:r>
      <w:r w:rsidR="005B1F70">
        <w:t>1</w:t>
      </w:r>
      <w:r>
        <w:t>6)</w:t>
      </w:r>
    </w:p>
    <w:p w14:paraId="234570E1" w14:textId="704C05D7" w:rsidR="00F9376A" w:rsidRDefault="00F9376A" w:rsidP="00F9376A">
      <w:pPr>
        <w:keepLines w:val="0"/>
        <w:spacing w:after="0" w:line="240" w:lineRule="auto"/>
        <w:contextualSpacing w:val="0"/>
      </w:pPr>
      <w:r>
        <w:t>Encoding: TF-IDF</w:t>
      </w:r>
    </w:p>
    <w:p w14:paraId="40CA2B25" w14:textId="077B3EAB" w:rsidR="00F9376A" w:rsidRDefault="00F9376A" w:rsidP="00F9376A">
      <w:pPr>
        <w:keepLines w:val="0"/>
        <w:contextualSpacing w:val="0"/>
        <w:jc w:val="center"/>
      </w:pPr>
      <w:r w:rsidRPr="00F9376A">
        <w:rPr>
          <w:noProof/>
        </w:rPr>
        <w:drawing>
          <wp:inline distT="0" distB="0" distL="0" distR="0" wp14:anchorId="1E1FE643" wp14:editId="035AE6EF">
            <wp:extent cx="5261381" cy="2698706"/>
            <wp:effectExtent l="19050" t="19050" r="15875" b="2603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a:stretch>
                      <a:fillRect/>
                    </a:stretch>
                  </pic:blipFill>
                  <pic:spPr>
                    <a:xfrm>
                      <a:off x="0" y="0"/>
                      <a:ext cx="5271260" cy="2703773"/>
                    </a:xfrm>
                    <a:prstGeom prst="rect">
                      <a:avLst/>
                    </a:prstGeom>
                    <a:ln>
                      <a:solidFill>
                        <a:schemeClr val="tx1">
                          <a:lumMod val="75000"/>
                          <a:lumOff val="25000"/>
                        </a:schemeClr>
                      </a:solidFill>
                    </a:ln>
                  </pic:spPr>
                </pic:pic>
              </a:graphicData>
            </a:graphic>
          </wp:inline>
        </w:drawing>
      </w:r>
    </w:p>
    <w:p w14:paraId="2E55DA0B" w14:textId="77777777" w:rsidR="00F62BFF" w:rsidRPr="00F62BFF" w:rsidRDefault="00F62BFF" w:rsidP="00F62BFF"/>
    <w:p w14:paraId="68ECF3CA" w14:textId="12D97511" w:rsidR="00F62BFF" w:rsidRDefault="00F9376A" w:rsidP="00F9376A">
      <w:pPr>
        <w:jc w:val="center"/>
      </w:pPr>
      <w:r w:rsidRPr="00F9376A">
        <w:rPr>
          <w:noProof/>
        </w:rPr>
        <w:drawing>
          <wp:inline distT="0" distB="0" distL="0" distR="0" wp14:anchorId="3B6CD64E" wp14:editId="31B75678">
            <wp:extent cx="5943600" cy="1723390"/>
            <wp:effectExtent l="19050" t="19050" r="19050" b="10160"/>
            <wp:docPr id="5" name="Picture 4" descr="Chart, line chart&#10;&#10;Description automatically generated">
              <a:extLst xmlns:a="http://schemas.openxmlformats.org/drawingml/2006/main">
                <a:ext uri="{FF2B5EF4-FFF2-40B4-BE49-F238E27FC236}">
                  <a16:creationId xmlns:a16="http://schemas.microsoft.com/office/drawing/2014/main" id="{FEEFF50C-C8BD-448A-8E39-D7818F020E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line chart&#10;&#10;Description automatically generated">
                      <a:extLst>
                        <a:ext uri="{FF2B5EF4-FFF2-40B4-BE49-F238E27FC236}">
                          <a16:creationId xmlns:a16="http://schemas.microsoft.com/office/drawing/2014/main" id="{FEEFF50C-C8BD-448A-8E39-D7818F020E86}"/>
                        </a:ext>
                      </a:extLst>
                    </pic:cNvPr>
                    <pic:cNvPicPr>
                      <a:picLocks noChangeAspect="1"/>
                    </pic:cNvPicPr>
                  </pic:nvPicPr>
                  <pic:blipFill>
                    <a:blip r:embed="rId14"/>
                    <a:stretch>
                      <a:fillRect/>
                    </a:stretch>
                  </pic:blipFill>
                  <pic:spPr>
                    <a:xfrm>
                      <a:off x="0" y="0"/>
                      <a:ext cx="5943600" cy="1723390"/>
                    </a:xfrm>
                    <a:prstGeom prst="rect">
                      <a:avLst/>
                    </a:prstGeom>
                    <a:ln>
                      <a:solidFill>
                        <a:schemeClr val="tx1">
                          <a:lumMod val="75000"/>
                          <a:lumOff val="25000"/>
                        </a:schemeClr>
                      </a:solidFill>
                    </a:ln>
                  </pic:spPr>
                </pic:pic>
              </a:graphicData>
            </a:graphic>
          </wp:inline>
        </w:drawing>
      </w:r>
    </w:p>
    <w:p w14:paraId="0246824B" w14:textId="2CCDF7ED" w:rsidR="00F62BFF" w:rsidRDefault="00F9376A" w:rsidP="00F9376A">
      <w:pPr>
        <w:jc w:val="center"/>
      </w:pPr>
      <w:r w:rsidRPr="00F9376A">
        <w:rPr>
          <w:noProof/>
        </w:rPr>
        <w:lastRenderedPageBreak/>
        <w:drawing>
          <wp:inline distT="0" distB="0" distL="0" distR="0" wp14:anchorId="0BE5047B" wp14:editId="12D023FF">
            <wp:extent cx="4635583" cy="4496515"/>
            <wp:effectExtent l="19050" t="19050" r="12700" b="18415"/>
            <wp:docPr id="15" name="Picture 4" descr="Chart, bar chart&#10;&#10;Description automatically generated">
              <a:extLst xmlns:a="http://schemas.openxmlformats.org/drawingml/2006/main">
                <a:ext uri="{FF2B5EF4-FFF2-40B4-BE49-F238E27FC236}">
                  <a16:creationId xmlns:a16="http://schemas.microsoft.com/office/drawing/2014/main" id="{E1BDCC31-DA54-4D00-A4FE-2CB61AF9C3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Chart, bar chart&#10;&#10;Description automatically generated">
                      <a:extLst>
                        <a:ext uri="{FF2B5EF4-FFF2-40B4-BE49-F238E27FC236}">
                          <a16:creationId xmlns:a16="http://schemas.microsoft.com/office/drawing/2014/main" id="{E1BDCC31-DA54-4D00-A4FE-2CB61AF9C3BC}"/>
                        </a:ext>
                      </a:extLst>
                    </pic:cNvPr>
                    <pic:cNvPicPr>
                      <a:picLocks noChangeAspect="1"/>
                    </pic:cNvPicPr>
                  </pic:nvPicPr>
                  <pic:blipFill>
                    <a:blip r:embed="rId15"/>
                    <a:stretch>
                      <a:fillRect/>
                    </a:stretch>
                  </pic:blipFill>
                  <pic:spPr>
                    <a:xfrm>
                      <a:off x="0" y="0"/>
                      <a:ext cx="4635583" cy="4496515"/>
                    </a:xfrm>
                    <a:prstGeom prst="rect">
                      <a:avLst/>
                    </a:prstGeom>
                    <a:ln>
                      <a:solidFill>
                        <a:schemeClr val="tx1">
                          <a:lumMod val="75000"/>
                          <a:lumOff val="25000"/>
                        </a:schemeClr>
                      </a:solidFill>
                    </a:ln>
                  </pic:spPr>
                </pic:pic>
              </a:graphicData>
            </a:graphic>
          </wp:inline>
        </w:drawing>
      </w:r>
    </w:p>
    <w:p w14:paraId="74ACFC9C" w14:textId="4222837B" w:rsidR="00F9376A" w:rsidRPr="00F62BFF" w:rsidRDefault="00F9376A" w:rsidP="00F62BFF">
      <w:r w:rsidRPr="00F9376A">
        <w:rPr>
          <w:noProof/>
        </w:rPr>
        <w:drawing>
          <wp:inline distT="0" distB="0" distL="0" distR="0" wp14:anchorId="411AD841" wp14:editId="17CB047E">
            <wp:extent cx="5943600" cy="2884805"/>
            <wp:effectExtent l="19050" t="19050" r="19050" b="10795"/>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6"/>
                    <a:stretch>
                      <a:fillRect/>
                    </a:stretch>
                  </pic:blipFill>
                  <pic:spPr>
                    <a:xfrm>
                      <a:off x="0" y="0"/>
                      <a:ext cx="5943600" cy="2884805"/>
                    </a:xfrm>
                    <a:prstGeom prst="rect">
                      <a:avLst/>
                    </a:prstGeom>
                    <a:ln>
                      <a:solidFill>
                        <a:schemeClr val="tx1">
                          <a:lumMod val="75000"/>
                          <a:lumOff val="25000"/>
                        </a:schemeClr>
                      </a:solidFill>
                    </a:ln>
                  </pic:spPr>
                </pic:pic>
              </a:graphicData>
            </a:graphic>
          </wp:inline>
        </w:drawing>
      </w:r>
    </w:p>
    <w:sectPr w:rsidR="00F9376A" w:rsidRPr="00F62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BB2"/>
    <w:multiLevelType w:val="hybridMultilevel"/>
    <w:tmpl w:val="28BC33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F0AF1"/>
    <w:multiLevelType w:val="hybridMultilevel"/>
    <w:tmpl w:val="E4D69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A70C9"/>
    <w:multiLevelType w:val="hybridMultilevel"/>
    <w:tmpl w:val="38EC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746B6"/>
    <w:multiLevelType w:val="hybridMultilevel"/>
    <w:tmpl w:val="F7AE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338E1"/>
    <w:multiLevelType w:val="hybridMultilevel"/>
    <w:tmpl w:val="837E1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DE095F"/>
    <w:multiLevelType w:val="hybridMultilevel"/>
    <w:tmpl w:val="6EAE8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D57AF"/>
    <w:multiLevelType w:val="hybridMultilevel"/>
    <w:tmpl w:val="2842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41E2F"/>
    <w:multiLevelType w:val="hybridMultilevel"/>
    <w:tmpl w:val="62A4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D48BF"/>
    <w:multiLevelType w:val="hybridMultilevel"/>
    <w:tmpl w:val="3578BE3A"/>
    <w:lvl w:ilvl="0" w:tplc="0409000F">
      <w:start w:val="1"/>
      <w:numFmt w:val="decimal"/>
      <w:lvlText w:val="%1."/>
      <w:lvlJc w:val="left"/>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9D1310"/>
    <w:multiLevelType w:val="hybridMultilevel"/>
    <w:tmpl w:val="B6C66BC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01A84"/>
    <w:multiLevelType w:val="hybridMultilevel"/>
    <w:tmpl w:val="D70C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A5CF2"/>
    <w:multiLevelType w:val="hybridMultilevel"/>
    <w:tmpl w:val="0A860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64083"/>
    <w:multiLevelType w:val="hybridMultilevel"/>
    <w:tmpl w:val="2BF26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17624"/>
    <w:multiLevelType w:val="hybridMultilevel"/>
    <w:tmpl w:val="CFDA59D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3C3F32"/>
    <w:multiLevelType w:val="hybridMultilevel"/>
    <w:tmpl w:val="40B82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7B2F8F"/>
    <w:multiLevelType w:val="hybridMultilevel"/>
    <w:tmpl w:val="46D0E67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F95549"/>
    <w:multiLevelType w:val="hybridMultilevel"/>
    <w:tmpl w:val="2D3C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B8421E"/>
    <w:multiLevelType w:val="hybridMultilevel"/>
    <w:tmpl w:val="4FF04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50046"/>
    <w:multiLevelType w:val="hybridMultilevel"/>
    <w:tmpl w:val="71BA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91720"/>
    <w:multiLevelType w:val="hybridMultilevel"/>
    <w:tmpl w:val="A490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3"/>
  </w:num>
  <w:num w:numId="4">
    <w:abstractNumId w:val="16"/>
  </w:num>
  <w:num w:numId="5">
    <w:abstractNumId w:val="15"/>
  </w:num>
  <w:num w:numId="6">
    <w:abstractNumId w:val="10"/>
  </w:num>
  <w:num w:numId="7">
    <w:abstractNumId w:val="2"/>
  </w:num>
  <w:num w:numId="8">
    <w:abstractNumId w:val="9"/>
  </w:num>
  <w:num w:numId="9">
    <w:abstractNumId w:val="7"/>
  </w:num>
  <w:num w:numId="10">
    <w:abstractNumId w:val="14"/>
  </w:num>
  <w:num w:numId="11">
    <w:abstractNumId w:val="17"/>
  </w:num>
  <w:num w:numId="12">
    <w:abstractNumId w:val="18"/>
  </w:num>
  <w:num w:numId="13">
    <w:abstractNumId w:val="4"/>
  </w:num>
  <w:num w:numId="14">
    <w:abstractNumId w:val="5"/>
  </w:num>
  <w:num w:numId="15">
    <w:abstractNumId w:val="19"/>
  </w:num>
  <w:num w:numId="16">
    <w:abstractNumId w:val="11"/>
  </w:num>
  <w:num w:numId="17">
    <w:abstractNumId w:val="12"/>
  </w:num>
  <w:num w:numId="18">
    <w:abstractNumId w:val="3"/>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A9"/>
    <w:rsid w:val="00006B01"/>
    <w:rsid w:val="00015709"/>
    <w:rsid w:val="00031F40"/>
    <w:rsid w:val="00061ED0"/>
    <w:rsid w:val="00062750"/>
    <w:rsid w:val="00064DD5"/>
    <w:rsid w:val="00067320"/>
    <w:rsid w:val="000802B9"/>
    <w:rsid w:val="000826AD"/>
    <w:rsid w:val="00095661"/>
    <w:rsid w:val="00096AD5"/>
    <w:rsid w:val="000A5A16"/>
    <w:rsid w:val="000B2E76"/>
    <w:rsid w:val="000B7D9D"/>
    <w:rsid w:val="000C096E"/>
    <w:rsid w:val="000E268D"/>
    <w:rsid w:val="000F0BE9"/>
    <w:rsid w:val="00101C17"/>
    <w:rsid w:val="00101F7F"/>
    <w:rsid w:val="0010403F"/>
    <w:rsid w:val="00104E38"/>
    <w:rsid w:val="00106381"/>
    <w:rsid w:val="00131DD5"/>
    <w:rsid w:val="00134B9B"/>
    <w:rsid w:val="001700DF"/>
    <w:rsid w:val="00174E15"/>
    <w:rsid w:val="00192E20"/>
    <w:rsid w:val="00193DA9"/>
    <w:rsid w:val="001A1771"/>
    <w:rsid w:val="001A7E4A"/>
    <w:rsid w:val="001B0E48"/>
    <w:rsid w:val="001B14EA"/>
    <w:rsid w:val="001C08BD"/>
    <w:rsid w:val="001C4D57"/>
    <w:rsid w:val="001C58E6"/>
    <w:rsid w:val="001E6E65"/>
    <w:rsid w:val="00200BC0"/>
    <w:rsid w:val="00207856"/>
    <w:rsid w:val="00211D45"/>
    <w:rsid w:val="00212279"/>
    <w:rsid w:val="002207A3"/>
    <w:rsid w:val="002263AA"/>
    <w:rsid w:val="00230792"/>
    <w:rsid w:val="00240826"/>
    <w:rsid w:val="002409E0"/>
    <w:rsid w:val="00252D1A"/>
    <w:rsid w:val="0029479A"/>
    <w:rsid w:val="0029480D"/>
    <w:rsid w:val="002A3B6E"/>
    <w:rsid w:val="002A7F15"/>
    <w:rsid w:val="002D3DCA"/>
    <w:rsid w:val="002F5F43"/>
    <w:rsid w:val="0031088F"/>
    <w:rsid w:val="00315BBD"/>
    <w:rsid w:val="00321BF8"/>
    <w:rsid w:val="00367C1E"/>
    <w:rsid w:val="003A0850"/>
    <w:rsid w:val="003C192A"/>
    <w:rsid w:val="003C534D"/>
    <w:rsid w:val="003E7C4A"/>
    <w:rsid w:val="003F7BBA"/>
    <w:rsid w:val="004045C8"/>
    <w:rsid w:val="00406AEA"/>
    <w:rsid w:val="00414CFC"/>
    <w:rsid w:val="0042615F"/>
    <w:rsid w:val="00431AEE"/>
    <w:rsid w:val="0043604A"/>
    <w:rsid w:val="00441CF4"/>
    <w:rsid w:val="00460551"/>
    <w:rsid w:val="00483B82"/>
    <w:rsid w:val="004A1783"/>
    <w:rsid w:val="004A3D60"/>
    <w:rsid w:val="004A56F7"/>
    <w:rsid w:val="004F324D"/>
    <w:rsid w:val="00512C1E"/>
    <w:rsid w:val="005307D0"/>
    <w:rsid w:val="00547EA4"/>
    <w:rsid w:val="00553596"/>
    <w:rsid w:val="00587470"/>
    <w:rsid w:val="00593434"/>
    <w:rsid w:val="00595EC7"/>
    <w:rsid w:val="005A6EE2"/>
    <w:rsid w:val="005B1F70"/>
    <w:rsid w:val="005D31A9"/>
    <w:rsid w:val="005E5F99"/>
    <w:rsid w:val="005F33AE"/>
    <w:rsid w:val="00606AA3"/>
    <w:rsid w:val="00611487"/>
    <w:rsid w:val="00623A17"/>
    <w:rsid w:val="00630E68"/>
    <w:rsid w:val="00635EB1"/>
    <w:rsid w:val="0065065F"/>
    <w:rsid w:val="00656593"/>
    <w:rsid w:val="0067389B"/>
    <w:rsid w:val="006A2162"/>
    <w:rsid w:val="006A51A6"/>
    <w:rsid w:val="006B4632"/>
    <w:rsid w:val="006B5F28"/>
    <w:rsid w:val="006F4106"/>
    <w:rsid w:val="007105FA"/>
    <w:rsid w:val="00714821"/>
    <w:rsid w:val="00714D0F"/>
    <w:rsid w:val="007252B7"/>
    <w:rsid w:val="00733340"/>
    <w:rsid w:val="00737969"/>
    <w:rsid w:val="00746941"/>
    <w:rsid w:val="00756952"/>
    <w:rsid w:val="007606F1"/>
    <w:rsid w:val="00762D91"/>
    <w:rsid w:val="00763145"/>
    <w:rsid w:val="0076573E"/>
    <w:rsid w:val="007A7E73"/>
    <w:rsid w:val="007B62B0"/>
    <w:rsid w:val="007C1E84"/>
    <w:rsid w:val="007C7A8F"/>
    <w:rsid w:val="007D6E42"/>
    <w:rsid w:val="007E7C3E"/>
    <w:rsid w:val="007F2E0E"/>
    <w:rsid w:val="00812109"/>
    <w:rsid w:val="008319D0"/>
    <w:rsid w:val="00832011"/>
    <w:rsid w:val="00843A19"/>
    <w:rsid w:val="00857691"/>
    <w:rsid w:val="00860CDF"/>
    <w:rsid w:val="00864280"/>
    <w:rsid w:val="008753DB"/>
    <w:rsid w:val="0087570D"/>
    <w:rsid w:val="00892F06"/>
    <w:rsid w:val="008A6F3F"/>
    <w:rsid w:val="008E41F6"/>
    <w:rsid w:val="008F4A6D"/>
    <w:rsid w:val="009368D8"/>
    <w:rsid w:val="009501E3"/>
    <w:rsid w:val="009531C6"/>
    <w:rsid w:val="009618D1"/>
    <w:rsid w:val="009618D6"/>
    <w:rsid w:val="0097634F"/>
    <w:rsid w:val="00986A22"/>
    <w:rsid w:val="009940AE"/>
    <w:rsid w:val="009A263A"/>
    <w:rsid w:val="009B1485"/>
    <w:rsid w:val="009B7A10"/>
    <w:rsid w:val="009B7C3C"/>
    <w:rsid w:val="009B7EA0"/>
    <w:rsid w:val="009D476A"/>
    <w:rsid w:val="00A06490"/>
    <w:rsid w:val="00A3101A"/>
    <w:rsid w:val="00A642F5"/>
    <w:rsid w:val="00A71CD8"/>
    <w:rsid w:val="00A73DB6"/>
    <w:rsid w:val="00A92800"/>
    <w:rsid w:val="00A93D3A"/>
    <w:rsid w:val="00AA42C4"/>
    <w:rsid w:val="00AB212F"/>
    <w:rsid w:val="00AB4556"/>
    <w:rsid w:val="00AE2ADE"/>
    <w:rsid w:val="00B04A95"/>
    <w:rsid w:val="00B26194"/>
    <w:rsid w:val="00B32590"/>
    <w:rsid w:val="00B402C3"/>
    <w:rsid w:val="00B432D3"/>
    <w:rsid w:val="00B5088B"/>
    <w:rsid w:val="00B509F5"/>
    <w:rsid w:val="00B510C9"/>
    <w:rsid w:val="00B519C9"/>
    <w:rsid w:val="00B64521"/>
    <w:rsid w:val="00B81206"/>
    <w:rsid w:val="00B8140B"/>
    <w:rsid w:val="00BA2252"/>
    <w:rsid w:val="00BA3F96"/>
    <w:rsid w:val="00BB3C98"/>
    <w:rsid w:val="00BC4A35"/>
    <w:rsid w:val="00BD2876"/>
    <w:rsid w:val="00BE0A55"/>
    <w:rsid w:val="00BF323F"/>
    <w:rsid w:val="00C0391E"/>
    <w:rsid w:val="00C179DD"/>
    <w:rsid w:val="00C235F8"/>
    <w:rsid w:val="00C24146"/>
    <w:rsid w:val="00C264A9"/>
    <w:rsid w:val="00C34F7D"/>
    <w:rsid w:val="00C35A6A"/>
    <w:rsid w:val="00C51225"/>
    <w:rsid w:val="00C5348D"/>
    <w:rsid w:val="00C6787A"/>
    <w:rsid w:val="00C71595"/>
    <w:rsid w:val="00C727C3"/>
    <w:rsid w:val="00C81776"/>
    <w:rsid w:val="00C93BDD"/>
    <w:rsid w:val="00C979C4"/>
    <w:rsid w:val="00CA20CD"/>
    <w:rsid w:val="00CC760F"/>
    <w:rsid w:val="00CD52C6"/>
    <w:rsid w:val="00CF5616"/>
    <w:rsid w:val="00D053FF"/>
    <w:rsid w:val="00D26384"/>
    <w:rsid w:val="00D55CA2"/>
    <w:rsid w:val="00D71EA3"/>
    <w:rsid w:val="00D822A8"/>
    <w:rsid w:val="00D84930"/>
    <w:rsid w:val="00D91423"/>
    <w:rsid w:val="00D93A33"/>
    <w:rsid w:val="00DA2A36"/>
    <w:rsid w:val="00DA5499"/>
    <w:rsid w:val="00DF22D9"/>
    <w:rsid w:val="00DF2DA3"/>
    <w:rsid w:val="00DF46D8"/>
    <w:rsid w:val="00DF5741"/>
    <w:rsid w:val="00E00F1D"/>
    <w:rsid w:val="00E1395B"/>
    <w:rsid w:val="00E15980"/>
    <w:rsid w:val="00E1673C"/>
    <w:rsid w:val="00E20C08"/>
    <w:rsid w:val="00E214A2"/>
    <w:rsid w:val="00E442F3"/>
    <w:rsid w:val="00E45199"/>
    <w:rsid w:val="00E55F0D"/>
    <w:rsid w:val="00EB7086"/>
    <w:rsid w:val="00ED386A"/>
    <w:rsid w:val="00EE1973"/>
    <w:rsid w:val="00EE4B04"/>
    <w:rsid w:val="00EF480F"/>
    <w:rsid w:val="00EF72BA"/>
    <w:rsid w:val="00F156B4"/>
    <w:rsid w:val="00F33509"/>
    <w:rsid w:val="00F40FEC"/>
    <w:rsid w:val="00F4686A"/>
    <w:rsid w:val="00F46DDF"/>
    <w:rsid w:val="00F62BFF"/>
    <w:rsid w:val="00F7317F"/>
    <w:rsid w:val="00F809C0"/>
    <w:rsid w:val="00F9376A"/>
    <w:rsid w:val="00F95BDF"/>
    <w:rsid w:val="00FB52DA"/>
    <w:rsid w:val="00FB6ED3"/>
    <w:rsid w:val="00FC20BE"/>
    <w:rsid w:val="00FD0533"/>
    <w:rsid w:val="00FE15E0"/>
    <w:rsid w:val="00FF1701"/>
    <w:rsid w:val="00FF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3468"/>
  <w15:chartTrackingRefBased/>
  <w15:docId w15:val="{9B7EB560-430E-40A9-82B3-9F2A936B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3C"/>
    <w:pPr>
      <w:keepLines/>
      <w:contextualSpacing/>
    </w:pPr>
  </w:style>
  <w:style w:type="paragraph" w:styleId="Heading1">
    <w:name w:val="heading 1"/>
    <w:basedOn w:val="Normal"/>
    <w:next w:val="Normal"/>
    <w:link w:val="Heading1Char"/>
    <w:uiPriority w:val="9"/>
    <w:qFormat/>
    <w:rsid w:val="00A642F5"/>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2F5"/>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14EA"/>
    <w:pPr>
      <w:keepNext/>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E42"/>
    <w:pPr>
      <w:ind w:left="720"/>
    </w:pPr>
  </w:style>
  <w:style w:type="paragraph" w:styleId="Title">
    <w:name w:val="Title"/>
    <w:basedOn w:val="Normal"/>
    <w:next w:val="Normal"/>
    <w:link w:val="TitleChar"/>
    <w:uiPriority w:val="10"/>
    <w:qFormat/>
    <w:rsid w:val="00A642F5"/>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2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42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2F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3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B14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animal\ML\project_root\ML1010-Group-Project\Milestone%204%20-%20Presentation\Model%20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animal\ML\project_root\ML1010-Group-Project\Milestone%204%20-%20Presentation\Model%20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animal\ML\project_root\ML1010-Group-Project\Milestone%204%20-%20Presentation\Model%20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animal\ML\project_root\ML1010-Group-Project\Milestone%204%20-%20Presentation\Model%20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animal\ML\project_root\ML1010-Group-Project\Milestone%204%20-%20Presentation\Model%20Sta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a:t>Model Performance</a:t>
            </a:r>
          </a:p>
          <a:p>
            <a:pPr>
              <a:defRPr/>
            </a:pPr>
            <a:r>
              <a:rPr lang="en-US"/>
              <a:t> </a:t>
            </a:r>
          </a:p>
          <a:p>
            <a:pPr>
              <a:defRPr/>
            </a:pPr>
            <a:endParaRPr lang="en-US"/>
          </a:p>
        </c:rich>
      </c:tx>
      <c:layout>
        <c:manualLayout>
          <c:xMode val="edge"/>
          <c:yMode val="edge"/>
          <c:x val="0.34838652247823648"/>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3562657875801817"/>
          <c:y val="8.5531144544431947E-2"/>
          <c:w val="0.53932996871826533"/>
          <c:h val="0.833226588863892"/>
        </c:manualLayout>
      </c:layout>
      <c:barChart>
        <c:barDir val="bar"/>
        <c:grouping val="clustered"/>
        <c:varyColors val="0"/>
        <c:ser>
          <c:idx val="0"/>
          <c:order val="0"/>
          <c:tx>
            <c:strRef>
              <c:f>'Milestone 4'!$C$2</c:f>
              <c:strCache>
                <c:ptCount val="1"/>
                <c:pt idx="0">
                  <c:v>[Logistic Regression : Small]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'Milestone 4'!$D$1:$I$1</c:f>
              <c:strCache>
                <c:ptCount val="6"/>
                <c:pt idx="0">
                  <c:v>Accuracy</c:v>
                </c:pt>
                <c:pt idx="1">
                  <c:v>Precision</c:v>
                </c:pt>
                <c:pt idx="2">
                  <c:v>Recall</c:v>
                </c:pt>
                <c:pt idx="3">
                  <c:v>Cohen kappa</c:v>
                </c:pt>
                <c:pt idx="4">
                  <c:v>AUC</c:v>
                </c:pt>
                <c:pt idx="5">
                  <c:v>F1 Score</c:v>
                </c:pt>
              </c:strCache>
            </c:strRef>
          </c:cat>
          <c:val>
            <c:numRef>
              <c:f>'Milestone 4'!$D$2:$I$2</c:f>
              <c:numCache>
                <c:formatCode>0%</c:formatCode>
                <c:ptCount val="6"/>
                <c:pt idx="0">
                  <c:v>0.8</c:v>
                </c:pt>
                <c:pt idx="1">
                  <c:v>0.8</c:v>
                </c:pt>
                <c:pt idx="2">
                  <c:v>0.8</c:v>
                </c:pt>
                <c:pt idx="3">
                  <c:v>0.59</c:v>
                </c:pt>
                <c:pt idx="4">
                  <c:v>0.88</c:v>
                </c:pt>
                <c:pt idx="5">
                  <c:v>0.8</c:v>
                </c:pt>
              </c:numCache>
            </c:numRef>
          </c:val>
          <c:extLst>
            <c:ext xmlns:c16="http://schemas.microsoft.com/office/drawing/2014/chart" uri="{C3380CC4-5D6E-409C-BE32-E72D297353CC}">
              <c16:uniqueId val="{00000000-1E0E-46BE-804E-FB6A6F8E6DEE}"/>
            </c:ext>
          </c:extLst>
        </c:ser>
        <c:ser>
          <c:idx val="1"/>
          <c:order val="1"/>
          <c:tx>
            <c:strRef>
              <c:f>'Milestone 4'!$C$3</c:f>
              <c:strCache>
                <c:ptCount val="1"/>
                <c:pt idx="0">
                  <c:v>[XGBoost : Small]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'Milestone 4'!$D$1:$I$1</c:f>
              <c:strCache>
                <c:ptCount val="6"/>
                <c:pt idx="0">
                  <c:v>Accuracy</c:v>
                </c:pt>
                <c:pt idx="1">
                  <c:v>Precision</c:v>
                </c:pt>
                <c:pt idx="2">
                  <c:v>Recall</c:v>
                </c:pt>
                <c:pt idx="3">
                  <c:v>Cohen kappa</c:v>
                </c:pt>
                <c:pt idx="4">
                  <c:v>AUC</c:v>
                </c:pt>
                <c:pt idx="5">
                  <c:v>F1 Score</c:v>
                </c:pt>
              </c:strCache>
            </c:strRef>
          </c:cat>
          <c:val>
            <c:numRef>
              <c:f>'Milestone 4'!$D$3:$I$3</c:f>
              <c:numCache>
                <c:formatCode>0%</c:formatCode>
                <c:ptCount val="6"/>
                <c:pt idx="0">
                  <c:v>0.8</c:v>
                </c:pt>
                <c:pt idx="1">
                  <c:v>0.8</c:v>
                </c:pt>
                <c:pt idx="2">
                  <c:v>0.8</c:v>
                </c:pt>
                <c:pt idx="3">
                  <c:v>0.57999999999999996</c:v>
                </c:pt>
                <c:pt idx="4">
                  <c:v>0.88</c:v>
                </c:pt>
                <c:pt idx="5">
                  <c:v>0.8</c:v>
                </c:pt>
              </c:numCache>
            </c:numRef>
          </c:val>
          <c:extLst>
            <c:ext xmlns:c16="http://schemas.microsoft.com/office/drawing/2014/chart" uri="{C3380CC4-5D6E-409C-BE32-E72D297353CC}">
              <c16:uniqueId val="{00000001-1E0E-46BE-804E-FB6A6F8E6DEE}"/>
            </c:ext>
          </c:extLst>
        </c:ser>
        <c:ser>
          <c:idx val="2"/>
          <c:order val="2"/>
          <c:tx>
            <c:strRef>
              <c:f>'Milestone 4'!$C$4</c:f>
              <c:strCache>
                <c:ptCount val="1"/>
                <c:pt idx="0">
                  <c:v>[XGBoost (Tuned) : Small]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dLbl>
              <c:idx val="3"/>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9-1E0E-46BE-804E-FB6A6F8E6DEE}"/>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'Milestone 4'!$D$1:$I$1</c:f>
              <c:strCache>
                <c:ptCount val="6"/>
                <c:pt idx="0">
                  <c:v>Accuracy</c:v>
                </c:pt>
                <c:pt idx="1">
                  <c:v>Precision</c:v>
                </c:pt>
                <c:pt idx="2">
                  <c:v>Recall</c:v>
                </c:pt>
                <c:pt idx="3">
                  <c:v>Cohen kappa</c:v>
                </c:pt>
                <c:pt idx="4">
                  <c:v>AUC</c:v>
                </c:pt>
                <c:pt idx="5">
                  <c:v>F1 Score</c:v>
                </c:pt>
              </c:strCache>
            </c:strRef>
          </c:cat>
          <c:val>
            <c:numRef>
              <c:f>'Milestone 4'!$D$4:$I$4</c:f>
              <c:numCache>
                <c:formatCode>0%</c:formatCode>
                <c:ptCount val="6"/>
                <c:pt idx="0">
                  <c:v>0.8</c:v>
                </c:pt>
                <c:pt idx="1">
                  <c:v>0.8</c:v>
                </c:pt>
                <c:pt idx="2">
                  <c:v>0.8</c:v>
                </c:pt>
                <c:pt idx="3">
                  <c:v>0.6</c:v>
                </c:pt>
                <c:pt idx="4">
                  <c:v>0.89</c:v>
                </c:pt>
                <c:pt idx="5">
                  <c:v>0.8</c:v>
                </c:pt>
              </c:numCache>
            </c:numRef>
          </c:val>
          <c:extLst>
            <c:ext xmlns:c16="http://schemas.microsoft.com/office/drawing/2014/chart" uri="{C3380CC4-5D6E-409C-BE32-E72D297353CC}">
              <c16:uniqueId val="{00000002-1E0E-46BE-804E-FB6A6F8E6DEE}"/>
            </c:ext>
          </c:extLst>
        </c:ser>
        <c:dLbls>
          <c:dLblPos val="outEnd"/>
          <c:showLegendKey val="0"/>
          <c:showVal val="1"/>
          <c:showCatName val="0"/>
          <c:showSerName val="0"/>
          <c:showPercent val="0"/>
          <c:showBubbleSize val="0"/>
        </c:dLbls>
        <c:gapWidth val="100"/>
        <c:axId val="1771063168"/>
        <c:axId val="1771064832"/>
        <c:extLst>
          <c:ext xmlns:c15="http://schemas.microsoft.com/office/drawing/2012/chart" uri="{02D57815-91ED-43cb-92C2-25804820EDAC}">
            <c15:filteredBarSeries>
              <c15:ser>
                <c:idx val="3"/>
                <c:order val="3"/>
                <c:tx>
                  <c:strRef>
                    <c:extLst>
                      <c:ext uri="{02D57815-91ED-43cb-92C2-25804820EDAC}">
                        <c15:formulaRef>
                          <c15:sqref>'Milestone 4'!$C$5</c15:sqref>
                        </c15:formulaRef>
                      </c:ext>
                    </c:extLst>
                    <c:strCache>
                      <c:ptCount val="1"/>
                      <c:pt idx="0">
                        <c:v>[XGBoost (Tuned) : Large]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2">
                                <a:lumMod val="35000"/>
                                <a:lumOff val="65000"/>
                              </a:schemeClr>
                            </a:solidFill>
                          </a:ln>
                          <a:effectLst/>
                        </c:spPr>
                      </c15:leaderLines>
                    </c:ext>
                  </c:extLst>
                </c:dLbls>
                <c:cat>
                  <c:strRef>
                    <c:extLst>
                      <c:ext uri="{02D57815-91ED-43cb-92C2-25804820EDAC}">
                        <c15:formulaRef>
                          <c15:sqref>'Milestone 4'!$D$1:$I$1</c15:sqref>
                        </c15:formulaRef>
                      </c:ext>
                    </c:extLst>
                    <c:strCache>
                      <c:ptCount val="6"/>
                      <c:pt idx="0">
                        <c:v>Accuracy</c:v>
                      </c:pt>
                      <c:pt idx="1">
                        <c:v>Precision</c:v>
                      </c:pt>
                      <c:pt idx="2">
                        <c:v>Recall</c:v>
                      </c:pt>
                      <c:pt idx="3">
                        <c:v>Cohen kappa</c:v>
                      </c:pt>
                      <c:pt idx="4">
                        <c:v>AUC</c:v>
                      </c:pt>
                      <c:pt idx="5">
                        <c:v>F1 Score</c:v>
                      </c:pt>
                    </c:strCache>
                  </c:strRef>
                </c:cat>
                <c:val>
                  <c:numRef>
                    <c:extLst>
                      <c:ext uri="{02D57815-91ED-43cb-92C2-25804820EDAC}">
                        <c15:formulaRef>
                          <c15:sqref>'Milestone 4'!$D$5:$I$5</c15:sqref>
                        </c15:formulaRef>
                      </c:ext>
                    </c:extLst>
                    <c:numCache>
                      <c:formatCode>0%</c:formatCode>
                      <c:ptCount val="6"/>
                      <c:pt idx="0">
                        <c:v>0.82</c:v>
                      </c:pt>
                      <c:pt idx="1">
                        <c:v>0.82</c:v>
                      </c:pt>
                      <c:pt idx="2">
                        <c:v>0.82</c:v>
                      </c:pt>
                      <c:pt idx="3">
                        <c:v>0.63</c:v>
                      </c:pt>
                      <c:pt idx="4">
                        <c:v>0.89</c:v>
                      </c:pt>
                      <c:pt idx="5">
                        <c:v>0.82</c:v>
                      </c:pt>
                    </c:numCache>
                  </c:numRef>
                </c:val>
                <c:extLst>
                  <c:ext xmlns:c16="http://schemas.microsoft.com/office/drawing/2014/chart" uri="{C3380CC4-5D6E-409C-BE32-E72D297353CC}">
                    <c16:uniqueId val="{00000003-1E0E-46BE-804E-FB6A6F8E6DEE}"/>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'Milestone 4'!$C$6</c15:sqref>
                        </c15:formulaRef>
                      </c:ext>
                    </c:extLst>
                    <c:strCache>
                      <c:ptCount val="1"/>
                      <c:pt idx="0">
                        <c:v>[Logistic Regression : Large]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'Milestone 4'!$D$1:$I$1</c15:sqref>
                        </c15:formulaRef>
                      </c:ext>
                    </c:extLst>
                    <c:strCache>
                      <c:ptCount val="6"/>
                      <c:pt idx="0">
                        <c:v>Accuracy</c:v>
                      </c:pt>
                      <c:pt idx="1">
                        <c:v>Precision</c:v>
                      </c:pt>
                      <c:pt idx="2">
                        <c:v>Recall</c:v>
                      </c:pt>
                      <c:pt idx="3">
                        <c:v>Cohen kappa</c:v>
                      </c:pt>
                      <c:pt idx="4">
                        <c:v>AUC</c:v>
                      </c:pt>
                      <c:pt idx="5">
                        <c:v>F1 Score</c:v>
                      </c:pt>
                    </c:strCache>
                  </c:strRef>
                </c:cat>
                <c:val>
                  <c:numRef>
                    <c:extLst xmlns:c15="http://schemas.microsoft.com/office/drawing/2012/chart">
                      <c:ext xmlns:c15="http://schemas.microsoft.com/office/drawing/2012/chart" uri="{02D57815-91ED-43cb-92C2-25804820EDAC}">
                        <c15:formulaRef>
                          <c15:sqref>'Milestone 4'!$D$6:$I$6</c15:sqref>
                        </c15:formulaRef>
                      </c:ext>
                    </c:extLst>
                    <c:numCache>
                      <c:formatCode>0%</c:formatCode>
                      <c:ptCount val="6"/>
                      <c:pt idx="0">
                        <c:v>0.83</c:v>
                      </c:pt>
                      <c:pt idx="1">
                        <c:v>0.83</c:v>
                      </c:pt>
                      <c:pt idx="2">
                        <c:v>0.83</c:v>
                      </c:pt>
                      <c:pt idx="3">
                        <c:v>0.66</c:v>
                      </c:pt>
                      <c:pt idx="4">
                        <c:v>0.91</c:v>
                      </c:pt>
                      <c:pt idx="5">
                        <c:v>0.83</c:v>
                      </c:pt>
                    </c:numCache>
                  </c:numRef>
                </c:val>
                <c:extLst xmlns:c15="http://schemas.microsoft.com/office/drawing/2012/chart">
                  <c:ext xmlns:c16="http://schemas.microsoft.com/office/drawing/2014/chart" uri="{C3380CC4-5D6E-409C-BE32-E72D297353CC}">
                    <c16:uniqueId val="{00000004-1E0E-46BE-804E-FB6A6F8E6DEE}"/>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'Milestone 4'!$C$7</c15:sqref>
                        </c15:formulaRef>
                      </c:ext>
                    </c:extLst>
                    <c:strCache>
                      <c:ptCount val="1"/>
                      <c:pt idx="0">
                        <c:v>[XGBoost : Large]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'Milestone 4'!$D$1:$I$1</c15:sqref>
                        </c15:formulaRef>
                      </c:ext>
                    </c:extLst>
                    <c:strCache>
                      <c:ptCount val="6"/>
                      <c:pt idx="0">
                        <c:v>Accuracy</c:v>
                      </c:pt>
                      <c:pt idx="1">
                        <c:v>Precision</c:v>
                      </c:pt>
                      <c:pt idx="2">
                        <c:v>Recall</c:v>
                      </c:pt>
                      <c:pt idx="3">
                        <c:v>Cohen kappa</c:v>
                      </c:pt>
                      <c:pt idx="4">
                        <c:v>AUC</c:v>
                      </c:pt>
                      <c:pt idx="5">
                        <c:v>F1 Score</c:v>
                      </c:pt>
                    </c:strCache>
                  </c:strRef>
                </c:cat>
                <c:val>
                  <c:numRef>
                    <c:extLst xmlns:c15="http://schemas.microsoft.com/office/drawing/2012/chart">
                      <c:ext xmlns:c15="http://schemas.microsoft.com/office/drawing/2012/chart" uri="{02D57815-91ED-43cb-92C2-25804820EDAC}">
                        <c15:formulaRef>
                          <c15:sqref>'Milestone 4'!$D$7:$I$7</c15:sqref>
                        </c15:formulaRef>
                      </c:ext>
                    </c:extLst>
                    <c:numCache>
                      <c:formatCode>0%</c:formatCode>
                      <c:ptCount val="6"/>
                      <c:pt idx="0">
                        <c:v>0.83</c:v>
                      </c:pt>
                      <c:pt idx="1">
                        <c:v>0.83</c:v>
                      </c:pt>
                      <c:pt idx="2">
                        <c:v>0.83</c:v>
                      </c:pt>
                      <c:pt idx="3">
                        <c:v>0.65</c:v>
                      </c:pt>
                      <c:pt idx="4">
                        <c:v>0.91</c:v>
                      </c:pt>
                      <c:pt idx="5">
                        <c:v>0.83</c:v>
                      </c:pt>
                    </c:numCache>
                  </c:numRef>
                </c:val>
                <c:extLst xmlns:c15="http://schemas.microsoft.com/office/drawing/2012/chart">
                  <c:ext xmlns:c16="http://schemas.microsoft.com/office/drawing/2014/chart" uri="{C3380CC4-5D6E-409C-BE32-E72D297353CC}">
                    <c16:uniqueId val="{00000005-1E0E-46BE-804E-FB6A6F8E6DEE}"/>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'Milestone 4'!$C$8</c15:sqref>
                        </c15:formulaRef>
                      </c:ext>
                    </c:extLst>
                    <c:strCache>
                      <c:ptCount val="1"/>
                      <c:pt idx="0">
                        <c:v>[Logistic Regression [TF-IDF] : Large]</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'Milestone 4'!$D$1:$I$1</c15:sqref>
                        </c15:formulaRef>
                      </c:ext>
                    </c:extLst>
                    <c:strCache>
                      <c:ptCount val="6"/>
                      <c:pt idx="0">
                        <c:v>Accuracy</c:v>
                      </c:pt>
                      <c:pt idx="1">
                        <c:v>Precision</c:v>
                      </c:pt>
                      <c:pt idx="2">
                        <c:v>Recall</c:v>
                      </c:pt>
                      <c:pt idx="3">
                        <c:v>Cohen kappa</c:v>
                      </c:pt>
                      <c:pt idx="4">
                        <c:v>AUC</c:v>
                      </c:pt>
                      <c:pt idx="5">
                        <c:v>F1 Score</c:v>
                      </c:pt>
                    </c:strCache>
                  </c:strRef>
                </c:cat>
                <c:val>
                  <c:numRef>
                    <c:extLst xmlns:c15="http://schemas.microsoft.com/office/drawing/2012/chart">
                      <c:ext xmlns:c15="http://schemas.microsoft.com/office/drawing/2012/chart" uri="{02D57815-91ED-43cb-92C2-25804820EDAC}">
                        <c15:formulaRef>
                          <c15:sqref>'Milestone 4'!$D$8:$I$8</c15:sqref>
                        </c15:formulaRef>
                      </c:ext>
                    </c:extLst>
                    <c:numCache>
                      <c:formatCode>0%</c:formatCode>
                      <c:ptCount val="6"/>
                      <c:pt idx="0">
                        <c:v>0.83</c:v>
                      </c:pt>
                      <c:pt idx="1">
                        <c:v>0.83</c:v>
                      </c:pt>
                      <c:pt idx="2">
                        <c:v>0.83</c:v>
                      </c:pt>
                      <c:pt idx="3">
                        <c:v>0.65</c:v>
                      </c:pt>
                      <c:pt idx="4">
                        <c:v>0.93</c:v>
                      </c:pt>
                      <c:pt idx="5">
                        <c:v>0.83</c:v>
                      </c:pt>
                    </c:numCache>
                  </c:numRef>
                </c:val>
                <c:extLst xmlns:c15="http://schemas.microsoft.com/office/drawing/2012/chart">
                  <c:ext xmlns:c16="http://schemas.microsoft.com/office/drawing/2014/chart" uri="{C3380CC4-5D6E-409C-BE32-E72D297353CC}">
                    <c16:uniqueId val="{00000006-1E0E-46BE-804E-FB6A6F8E6DEE}"/>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'Milestone 4'!$C$9</c15:sqref>
                        </c15:formulaRef>
                      </c:ext>
                    </c:extLst>
                    <c:strCache>
                      <c:ptCount val="1"/>
                      <c:pt idx="0">
                        <c:v>[XGBoost [TF-IDF] : Large]</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'Milestone 4'!$D$1:$I$1</c15:sqref>
                        </c15:formulaRef>
                      </c:ext>
                    </c:extLst>
                    <c:strCache>
                      <c:ptCount val="6"/>
                      <c:pt idx="0">
                        <c:v>Accuracy</c:v>
                      </c:pt>
                      <c:pt idx="1">
                        <c:v>Precision</c:v>
                      </c:pt>
                      <c:pt idx="2">
                        <c:v>Recall</c:v>
                      </c:pt>
                      <c:pt idx="3">
                        <c:v>Cohen kappa</c:v>
                      </c:pt>
                      <c:pt idx="4">
                        <c:v>AUC</c:v>
                      </c:pt>
                      <c:pt idx="5">
                        <c:v>F1 Score</c:v>
                      </c:pt>
                    </c:strCache>
                  </c:strRef>
                </c:cat>
                <c:val>
                  <c:numRef>
                    <c:extLst xmlns:c15="http://schemas.microsoft.com/office/drawing/2012/chart">
                      <c:ext xmlns:c15="http://schemas.microsoft.com/office/drawing/2012/chart" uri="{02D57815-91ED-43cb-92C2-25804820EDAC}">
                        <c15:formulaRef>
                          <c15:sqref>'Milestone 4'!$D$9:$I$9</c15:sqref>
                        </c15:formulaRef>
                      </c:ext>
                    </c:extLst>
                    <c:numCache>
                      <c:formatCode>0%</c:formatCode>
                      <c:ptCount val="6"/>
                      <c:pt idx="0">
                        <c:v>0.85</c:v>
                      </c:pt>
                      <c:pt idx="1">
                        <c:v>0.85</c:v>
                      </c:pt>
                      <c:pt idx="2">
                        <c:v>0.85</c:v>
                      </c:pt>
                      <c:pt idx="3">
                        <c:v>0.7</c:v>
                      </c:pt>
                      <c:pt idx="4">
                        <c:v>0.93</c:v>
                      </c:pt>
                      <c:pt idx="5">
                        <c:v>0.85</c:v>
                      </c:pt>
                    </c:numCache>
                  </c:numRef>
                </c:val>
                <c:extLst xmlns:c15="http://schemas.microsoft.com/office/drawing/2012/chart">
                  <c:ext xmlns:c16="http://schemas.microsoft.com/office/drawing/2014/chart" uri="{C3380CC4-5D6E-409C-BE32-E72D297353CC}">
                    <c16:uniqueId val="{00000007-1E0E-46BE-804E-FB6A6F8E6DEE}"/>
                  </c:ext>
                </c:extLst>
              </c15:ser>
            </c15:filteredBarSeries>
          </c:ext>
        </c:extLst>
      </c:barChart>
      <c:catAx>
        <c:axId val="1771063168"/>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71064832"/>
        <c:crosses val="autoZero"/>
        <c:auto val="1"/>
        <c:lblAlgn val="ctr"/>
        <c:lblOffset val="100"/>
        <c:noMultiLvlLbl val="0"/>
      </c:catAx>
      <c:valAx>
        <c:axId val="1771064832"/>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71063168"/>
        <c:crosses val="autoZero"/>
        <c:crossBetween val="between"/>
      </c:valAx>
      <c:spPr>
        <a:noFill/>
        <a:ln>
          <a:noFill/>
        </a:ln>
        <a:effectLst/>
      </c:spPr>
    </c:plotArea>
    <c:legend>
      <c:legendPos val="r"/>
      <c:layout>
        <c:manualLayout>
          <c:xMode val="edge"/>
          <c:yMode val="edge"/>
          <c:x val="0.65869750475006195"/>
          <c:y val="0.377408253655793"/>
          <c:w val="0.29917977191006839"/>
          <c:h val="0.31088300490936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75000"/>
          <a:lumOff val="2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Model Performance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0711062610212628"/>
          <c:y val="0.12377624634997024"/>
          <c:w val="0.61294801151970169"/>
          <c:h val="0.80649856895000116"/>
        </c:manualLayout>
      </c:layout>
      <c:barChart>
        <c:barDir val="bar"/>
        <c:grouping val="clustered"/>
        <c:varyColors val="0"/>
        <c:ser>
          <c:idx val="0"/>
          <c:order val="0"/>
          <c:tx>
            <c:strRef>
              <c:f>'Milestone 4'!$C$2</c:f>
              <c:strCache>
                <c:ptCount val="1"/>
                <c:pt idx="0">
                  <c:v>[Logistic Regression : Small]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'Milestone 4'!$D$1:$I$1</c:f>
              <c:strCache>
                <c:ptCount val="6"/>
                <c:pt idx="0">
                  <c:v>Accuracy</c:v>
                </c:pt>
                <c:pt idx="1">
                  <c:v>Precision</c:v>
                </c:pt>
                <c:pt idx="2">
                  <c:v>Recall</c:v>
                </c:pt>
                <c:pt idx="3">
                  <c:v>Cohen kappa</c:v>
                </c:pt>
                <c:pt idx="4">
                  <c:v>AUC</c:v>
                </c:pt>
                <c:pt idx="5">
                  <c:v>F1 Score</c:v>
                </c:pt>
              </c:strCache>
            </c:strRef>
          </c:cat>
          <c:val>
            <c:numRef>
              <c:f>'Milestone 4'!$D$2:$I$2</c:f>
              <c:numCache>
                <c:formatCode>0%</c:formatCode>
                <c:ptCount val="6"/>
                <c:pt idx="0">
                  <c:v>0.8</c:v>
                </c:pt>
                <c:pt idx="1">
                  <c:v>0.8</c:v>
                </c:pt>
                <c:pt idx="2">
                  <c:v>0.8</c:v>
                </c:pt>
                <c:pt idx="3">
                  <c:v>0.59</c:v>
                </c:pt>
                <c:pt idx="4">
                  <c:v>0.88</c:v>
                </c:pt>
                <c:pt idx="5">
                  <c:v>0.8</c:v>
                </c:pt>
              </c:numCache>
            </c:numRef>
          </c:val>
          <c:extLst>
            <c:ext xmlns:c16="http://schemas.microsoft.com/office/drawing/2014/chart" uri="{C3380CC4-5D6E-409C-BE32-E72D297353CC}">
              <c16:uniqueId val="{00000000-C096-40A9-B4C3-E63CBB18330A}"/>
            </c:ext>
          </c:extLst>
        </c:ser>
        <c:ser>
          <c:idx val="1"/>
          <c:order val="1"/>
          <c:tx>
            <c:strRef>
              <c:f>'Milestone 4'!$C$3</c:f>
              <c:strCache>
                <c:ptCount val="1"/>
                <c:pt idx="0">
                  <c:v>[XGBoost : Small]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'Milestone 4'!$D$1:$I$1</c:f>
              <c:strCache>
                <c:ptCount val="6"/>
                <c:pt idx="0">
                  <c:v>Accuracy</c:v>
                </c:pt>
                <c:pt idx="1">
                  <c:v>Precision</c:v>
                </c:pt>
                <c:pt idx="2">
                  <c:v>Recall</c:v>
                </c:pt>
                <c:pt idx="3">
                  <c:v>Cohen kappa</c:v>
                </c:pt>
                <c:pt idx="4">
                  <c:v>AUC</c:v>
                </c:pt>
                <c:pt idx="5">
                  <c:v>F1 Score</c:v>
                </c:pt>
              </c:strCache>
            </c:strRef>
          </c:cat>
          <c:val>
            <c:numRef>
              <c:f>'Milestone 4'!$D$3:$I$3</c:f>
              <c:numCache>
                <c:formatCode>0%</c:formatCode>
                <c:ptCount val="6"/>
                <c:pt idx="0">
                  <c:v>0.8</c:v>
                </c:pt>
                <c:pt idx="1">
                  <c:v>0.8</c:v>
                </c:pt>
                <c:pt idx="2">
                  <c:v>0.8</c:v>
                </c:pt>
                <c:pt idx="3">
                  <c:v>0.57999999999999996</c:v>
                </c:pt>
                <c:pt idx="4">
                  <c:v>0.88</c:v>
                </c:pt>
                <c:pt idx="5">
                  <c:v>0.8</c:v>
                </c:pt>
              </c:numCache>
            </c:numRef>
          </c:val>
          <c:extLst>
            <c:ext xmlns:c16="http://schemas.microsoft.com/office/drawing/2014/chart" uri="{C3380CC4-5D6E-409C-BE32-E72D297353CC}">
              <c16:uniqueId val="{00000001-C096-40A9-B4C3-E63CBB18330A}"/>
            </c:ext>
          </c:extLst>
        </c:ser>
        <c:ser>
          <c:idx val="2"/>
          <c:order val="2"/>
          <c:tx>
            <c:strRef>
              <c:f>'Milestone 4'!$C$4</c:f>
              <c:strCache>
                <c:ptCount val="1"/>
                <c:pt idx="0">
                  <c:v>[XGBoost (Tuned) : Small]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'Milestone 4'!$D$1:$I$1</c:f>
              <c:strCache>
                <c:ptCount val="6"/>
                <c:pt idx="0">
                  <c:v>Accuracy</c:v>
                </c:pt>
                <c:pt idx="1">
                  <c:v>Precision</c:v>
                </c:pt>
                <c:pt idx="2">
                  <c:v>Recall</c:v>
                </c:pt>
                <c:pt idx="3">
                  <c:v>Cohen kappa</c:v>
                </c:pt>
                <c:pt idx="4">
                  <c:v>AUC</c:v>
                </c:pt>
                <c:pt idx="5">
                  <c:v>F1 Score</c:v>
                </c:pt>
              </c:strCache>
            </c:strRef>
          </c:cat>
          <c:val>
            <c:numRef>
              <c:f>'Milestone 4'!$D$4:$I$4</c:f>
              <c:numCache>
                <c:formatCode>0%</c:formatCode>
                <c:ptCount val="6"/>
                <c:pt idx="0">
                  <c:v>0.8</c:v>
                </c:pt>
                <c:pt idx="1">
                  <c:v>0.8</c:v>
                </c:pt>
                <c:pt idx="2">
                  <c:v>0.8</c:v>
                </c:pt>
                <c:pt idx="3">
                  <c:v>0.6</c:v>
                </c:pt>
                <c:pt idx="4">
                  <c:v>0.89</c:v>
                </c:pt>
                <c:pt idx="5">
                  <c:v>0.8</c:v>
                </c:pt>
              </c:numCache>
            </c:numRef>
          </c:val>
          <c:extLst>
            <c:ext xmlns:c16="http://schemas.microsoft.com/office/drawing/2014/chart" uri="{C3380CC4-5D6E-409C-BE32-E72D297353CC}">
              <c16:uniqueId val="{00000002-C096-40A9-B4C3-E63CBB18330A}"/>
            </c:ext>
          </c:extLst>
        </c:ser>
        <c:ser>
          <c:idx val="3"/>
          <c:order val="3"/>
          <c:tx>
            <c:strRef>
              <c:f>'Milestone 4'!$C$5</c:f>
              <c:strCache>
                <c:ptCount val="1"/>
                <c:pt idx="0">
                  <c:v>[XGBoost (Tuned) : Large]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'Milestone 4'!$D$1:$I$1</c:f>
              <c:strCache>
                <c:ptCount val="6"/>
                <c:pt idx="0">
                  <c:v>Accuracy</c:v>
                </c:pt>
                <c:pt idx="1">
                  <c:v>Precision</c:v>
                </c:pt>
                <c:pt idx="2">
                  <c:v>Recall</c:v>
                </c:pt>
                <c:pt idx="3">
                  <c:v>Cohen kappa</c:v>
                </c:pt>
                <c:pt idx="4">
                  <c:v>AUC</c:v>
                </c:pt>
                <c:pt idx="5">
                  <c:v>F1 Score</c:v>
                </c:pt>
              </c:strCache>
            </c:strRef>
          </c:cat>
          <c:val>
            <c:numRef>
              <c:f>'Milestone 4'!$D$5:$I$5</c:f>
              <c:numCache>
                <c:formatCode>0%</c:formatCode>
                <c:ptCount val="6"/>
                <c:pt idx="0">
                  <c:v>0.82</c:v>
                </c:pt>
                <c:pt idx="1">
                  <c:v>0.82</c:v>
                </c:pt>
                <c:pt idx="2">
                  <c:v>0.82</c:v>
                </c:pt>
                <c:pt idx="3">
                  <c:v>0.63</c:v>
                </c:pt>
                <c:pt idx="4">
                  <c:v>0.89</c:v>
                </c:pt>
                <c:pt idx="5">
                  <c:v>0.82</c:v>
                </c:pt>
              </c:numCache>
            </c:numRef>
          </c:val>
          <c:extLst>
            <c:ext xmlns:c16="http://schemas.microsoft.com/office/drawing/2014/chart" uri="{C3380CC4-5D6E-409C-BE32-E72D297353CC}">
              <c16:uniqueId val="{00000003-C096-40A9-B4C3-E63CBB18330A}"/>
            </c:ext>
          </c:extLst>
        </c:ser>
        <c:ser>
          <c:idx val="4"/>
          <c:order val="4"/>
          <c:tx>
            <c:strRef>
              <c:f>'Milestone 4'!$C$6</c:f>
              <c:strCache>
                <c:ptCount val="1"/>
                <c:pt idx="0">
                  <c:v>[Logistic Regression : Large]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'Milestone 4'!$D$1:$I$1</c:f>
              <c:strCache>
                <c:ptCount val="6"/>
                <c:pt idx="0">
                  <c:v>Accuracy</c:v>
                </c:pt>
                <c:pt idx="1">
                  <c:v>Precision</c:v>
                </c:pt>
                <c:pt idx="2">
                  <c:v>Recall</c:v>
                </c:pt>
                <c:pt idx="3">
                  <c:v>Cohen kappa</c:v>
                </c:pt>
                <c:pt idx="4">
                  <c:v>AUC</c:v>
                </c:pt>
                <c:pt idx="5">
                  <c:v>F1 Score</c:v>
                </c:pt>
              </c:strCache>
            </c:strRef>
          </c:cat>
          <c:val>
            <c:numRef>
              <c:f>'Milestone 4'!$D$6:$I$6</c:f>
              <c:numCache>
                <c:formatCode>0%</c:formatCode>
                <c:ptCount val="6"/>
                <c:pt idx="0">
                  <c:v>0.83</c:v>
                </c:pt>
                <c:pt idx="1">
                  <c:v>0.83</c:v>
                </c:pt>
                <c:pt idx="2">
                  <c:v>0.83</c:v>
                </c:pt>
                <c:pt idx="3">
                  <c:v>0.66</c:v>
                </c:pt>
                <c:pt idx="4">
                  <c:v>0.91</c:v>
                </c:pt>
                <c:pt idx="5">
                  <c:v>0.83</c:v>
                </c:pt>
              </c:numCache>
            </c:numRef>
          </c:val>
          <c:extLst>
            <c:ext xmlns:c16="http://schemas.microsoft.com/office/drawing/2014/chart" uri="{C3380CC4-5D6E-409C-BE32-E72D297353CC}">
              <c16:uniqueId val="{00000004-C096-40A9-B4C3-E63CBB18330A}"/>
            </c:ext>
          </c:extLst>
        </c:ser>
        <c:ser>
          <c:idx val="5"/>
          <c:order val="5"/>
          <c:tx>
            <c:strRef>
              <c:f>'Milestone 4'!$C$7</c:f>
              <c:strCache>
                <c:ptCount val="1"/>
                <c:pt idx="0">
                  <c:v>[XGBoost : Large]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'Milestone 4'!$D$1:$I$1</c:f>
              <c:strCache>
                <c:ptCount val="6"/>
                <c:pt idx="0">
                  <c:v>Accuracy</c:v>
                </c:pt>
                <c:pt idx="1">
                  <c:v>Precision</c:v>
                </c:pt>
                <c:pt idx="2">
                  <c:v>Recall</c:v>
                </c:pt>
                <c:pt idx="3">
                  <c:v>Cohen kappa</c:v>
                </c:pt>
                <c:pt idx="4">
                  <c:v>AUC</c:v>
                </c:pt>
                <c:pt idx="5">
                  <c:v>F1 Score</c:v>
                </c:pt>
              </c:strCache>
            </c:strRef>
          </c:cat>
          <c:val>
            <c:numRef>
              <c:f>'Milestone 4'!$D$7:$I$7</c:f>
              <c:numCache>
                <c:formatCode>0%</c:formatCode>
                <c:ptCount val="6"/>
                <c:pt idx="0">
                  <c:v>0.83</c:v>
                </c:pt>
                <c:pt idx="1">
                  <c:v>0.83</c:v>
                </c:pt>
                <c:pt idx="2">
                  <c:v>0.83</c:v>
                </c:pt>
                <c:pt idx="3">
                  <c:v>0.65</c:v>
                </c:pt>
                <c:pt idx="4">
                  <c:v>0.91</c:v>
                </c:pt>
                <c:pt idx="5">
                  <c:v>0.83</c:v>
                </c:pt>
              </c:numCache>
            </c:numRef>
          </c:val>
          <c:extLst>
            <c:ext xmlns:c16="http://schemas.microsoft.com/office/drawing/2014/chart" uri="{C3380CC4-5D6E-409C-BE32-E72D297353CC}">
              <c16:uniqueId val="{00000005-C096-40A9-B4C3-E63CBB18330A}"/>
            </c:ext>
          </c:extLst>
        </c:ser>
        <c:dLbls>
          <c:dLblPos val="outEnd"/>
          <c:showLegendKey val="0"/>
          <c:showVal val="1"/>
          <c:showCatName val="0"/>
          <c:showSerName val="0"/>
          <c:showPercent val="0"/>
          <c:showBubbleSize val="0"/>
        </c:dLbls>
        <c:gapWidth val="100"/>
        <c:axId val="1771063168"/>
        <c:axId val="1771064832"/>
        <c:extLst>
          <c:ext xmlns:c15="http://schemas.microsoft.com/office/drawing/2012/chart" uri="{02D57815-91ED-43cb-92C2-25804820EDAC}">
            <c15:filteredBarSeries>
              <c15:ser>
                <c:idx val="6"/>
                <c:order val="6"/>
                <c:tx>
                  <c:strRef>
                    <c:extLst>
                      <c:ext uri="{02D57815-91ED-43cb-92C2-25804820EDAC}">
                        <c15:formulaRef>
                          <c15:sqref>'Milestone 4'!$C$8</c15:sqref>
                        </c15:formulaRef>
                      </c:ext>
                    </c:extLst>
                    <c:strCache>
                      <c:ptCount val="1"/>
                      <c:pt idx="0">
                        <c:v>[Logistic Regression [TF-IDF] : Large]</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2">
                                <a:lumMod val="35000"/>
                                <a:lumOff val="65000"/>
                              </a:schemeClr>
                            </a:solidFill>
                          </a:ln>
                          <a:effectLst/>
                        </c:spPr>
                      </c15:leaderLines>
                    </c:ext>
                  </c:extLst>
                </c:dLbls>
                <c:cat>
                  <c:strRef>
                    <c:extLst>
                      <c:ext uri="{02D57815-91ED-43cb-92C2-25804820EDAC}">
                        <c15:formulaRef>
                          <c15:sqref>'Milestone 4'!$D$1:$I$1</c15:sqref>
                        </c15:formulaRef>
                      </c:ext>
                    </c:extLst>
                    <c:strCache>
                      <c:ptCount val="6"/>
                      <c:pt idx="0">
                        <c:v>Accuracy</c:v>
                      </c:pt>
                      <c:pt idx="1">
                        <c:v>Precision</c:v>
                      </c:pt>
                      <c:pt idx="2">
                        <c:v>Recall</c:v>
                      </c:pt>
                      <c:pt idx="3">
                        <c:v>Cohen kappa</c:v>
                      </c:pt>
                      <c:pt idx="4">
                        <c:v>AUC</c:v>
                      </c:pt>
                      <c:pt idx="5">
                        <c:v>F1 Score</c:v>
                      </c:pt>
                    </c:strCache>
                  </c:strRef>
                </c:cat>
                <c:val>
                  <c:numRef>
                    <c:extLst>
                      <c:ext uri="{02D57815-91ED-43cb-92C2-25804820EDAC}">
                        <c15:formulaRef>
                          <c15:sqref>'Milestone 4'!$D$8:$I$8</c15:sqref>
                        </c15:formulaRef>
                      </c:ext>
                    </c:extLst>
                    <c:numCache>
                      <c:formatCode>0%</c:formatCode>
                      <c:ptCount val="6"/>
                      <c:pt idx="0">
                        <c:v>0.83</c:v>
                      </c:pt>
                      <c:pt idx="1">
                        <c:v>0.83</c:v>
                      </c:pt>
                      <c:pt idx="2">
                        <c:v>0.83</c:v>
                      </c:pt>
                      <c:pt idx="3">
                        <c:v>0.65</c:v>
                      </c:pt>
                      <c:pt idx="4">
                        <c:v>0.93</c:v>
                      </c:pt>
                      <c:pt idx="5">
                        <c:v>0.83</c:v>
                      </c:pt>
                    </c:numCache>
                  </c:numRef>
                </c:val>
                <c:extLst>
                  <c:ext xmlns:c16="http://schemas.microsoft.com/office/drawing/2014/chart" uri="{C3380CC4-5D6E-409C-BE32-E72D297353CC}">
                    <c16:uniqueId val="{00000006-C096-40A9-B4C3-E63CBB18330A}"/>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'Milestone 4'!$C$9</c15:sqref>
                        </c15:formulaRef>
                      </c:ext>
                    </c:extLst>
                    <c:strCache>
                      <c:ptCount val="1"/>
                      <c:pt idx="0">
                        <c:v>[XGBoost [TF-IDF] : Large]</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'Milestone 4'!$D$1:$I$1</c15:sqref>
                        </c15:formulaRef>
                      </c:ext>
                    </c:extLst>
                    <c:strCache>
                      <c:ptCount val="6"/>
                      <c:pt idx="0">
                        <c:v>Accuracy</c:v>
                      </c:pt>
                      <c:pt idx="1">
                        <c:v>Precision</c:v>
                      </c:pt>
                      <c:pt idx="2">
                        <c:v>Recall</c:v>
                      </c:pt>
                      <c:pt idx="3">
                        <c:v>Cohen kappa</c:v>
                      </c:pt>
                      <c:pt idx="4">
                        <c:v>AUC</c:v>
                      </c:pt>
                      <c:pt idx="5">
                        <c:v>F1 Score</c:v>
                      </c:pt>
                    </c:strCache>
                  </c:strRef>
                </c:cat>
                <c:val>
                  <c:numRef>
                    <c:extLst xmlns:c15="http://schemas.microsoft.com/office/drawing/2012/chart">
                      <c:ext xmlns:c15="http://schemas.microsoft.com/office/drawing/2012/chart" uri="{02D57815-91ED-43cb-92C2-25804820EDAC}">
                        <c15:formulaRef>
                          <c15:sqref>'Milestone 4'!$D$9:$I$9</c15:sqref>
                        </c15:formulaRef>
                      </c:ext>
                    </c:extLst>
                    <c:numCache>
                      <c:formatCode>0%</c:formatCode>
                      <c:ptCount val="6"/>
                      <c:pt idx="0">
                        <c:v>0.85</c:v>
                      </c:pt>
                      <c:pt idx="1">
                        <c:v>0.85</c:v>
                      </c:pt>
                      <c:pt idx="2">
                        <c:v>0.85</c:v>
                      </c:pt>
                      <c:pt idx="3">
                        <c:v>0.7</c:v>
                      </c:pt>
                      <c:pt idx="4">
                        <c:v>0.93</c:v>
                      </c:pt>
                      <c:pt idx="5">
                        <c:v>0.85</c:v>
                      </c:pt>
                    </c:numCache>
                  </c:numRef>
                </c:val>
                <c:extLst xmlns:c15="http://schemas.microsoft.com/office/drawing/2012/chart">
                  <c:ext xmlns:c16="http://schemas.microsoft.com/office/drawing/2014/chart" uri="{C3380CC4-5D6E-409C-BE32-E72D297353CC}">
                    <c16:uniqueId val="{00000007-C096-40A9-B4C3-E63CBB18330A}"/>
                  </c:ext>
                </c:extLst>
              </c15:ser>
            </c15:filteredBarSeries>
          </c:ext>
        </c:extLst>
      </c:barChart>
      <c:catAx>
        <c:axId val="1771063168"/>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71064832"/>
        <c:crosses val="autoZero"/>
        <c:auto val="1"/>
        <c:lblAlgn val="ctr"/>
        <c:lblOffset val="100"/>
        <c:noMultiLvlLbl val="0"/>
      </c:catAx>
      <c:valAx>
        <c:axId val="1771064832"/>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71063168"/>
        <c:crosses val="autoZero"/>
        <c:crossBetween val="between"/>
      </c:valAx>
      <c:spPr>
        <a:noFill/>
        <a:ln>
          <a:noFill/>
        </a:ln>
        <a:effectLst/>
      </c:spPr>
    </c:plotArea>
    <c:legend>
      <c:legendPos val="r"/>
      <c:layout>
        <c:manualLayout>
          <c:xMode val="edge"/>
          <c:yMode val="edge"/>
          <c:x val="0.72643573777796233"/>
          <c:y val="0.37740823847796229"/>
          <c:w val="0.26328808940324294"/>
          <c:h val="0.31088300490936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75000"/>
          <a:lumOff val="2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Model Creation - CPU Time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'Milestone 4'!$D$12</c:f>
              <c:strCache>
                <c:ptCount val="1"/>
                <c:pt idx="0">
                  <c:v>CPU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'Milestone 4'!$C$13:$C$20</c:f>
              <c:strCache>
                <c:ptCount val="8"/>
                <c:pt idx="0">
                  <c:v>[XGBoost (Tuned) : Large]</c:v>
                </c:pt>
                <c:pt idx="1">
                  <c:v>[XGBoost : Large]</c:v>
                </c:pt>
                <c:pt idx="2">
                  <c:v>[Logistic Regression : Large]</c:v>
                </c:pt>
                <c:pt idx="3">
                  <c:v>[XGBoost (Tuned) : Small]</c:v>
                </c:pt>
                <c:pt idx="4">
                  <c:v>[XGBoost [TF-IDF] : Large]</c:v>
                </c:pt>
                <c:pt idx="5">
                  <c:v>[Logistic Regression [TF-IDF : Large]</c:v>
                </c:pt>
                <c:pt idx="6">
                  <c:v>[XGBoost : Small]</c:v>
                </c:pt>
                <c:pt idx="7">
                  <c:v>[Logistic Regression : Small]</c:v>
                </c:pt>
              </c:strCache>
            </c:strRef>
          </c:cat>
          <c:val>
            <c:numRef>
              <c:f>'Milestone 4'!$D$13:$D$20</c:f>
              <c:numCache>
                <c:formatCode>General</c:formatCode>
                <c:ptCount val="8"/>
                <c:pt idx="0">
                  <c:v>2575</c:v>
                </c:pt>
                <c:pt idx="1">
                  <c:v>722</c:v>
                </c:pt>
                <c:pt idx="2">
                  <c:v>229</c:v>
                </c:pt>
                <c:pt idx="3">
                  <c:v>191</c:v>
                </c:pt>
                <c:pt idx="4">
                  <c:v>185</c:v>
                </c:pt>
                <c:pt idx="5">
                  <c:v>143</c:v>
                </c:pt>
                <c:pt idx="6">
                  <c:v>18</c:v>
                </c:pt>
                <c:pt idx="7">
                  <c:v>10</c:v>
                </c:pt>
              </c:numCache>
            </c:numRef>
          </c:val>
          <c:extLst>
            <c:ext xmlns:c16="http://schemas.microsoft.com/office/drawing/2014/chart" uri="{C3380CC4-5D6E-409C-BE32-E72D297353CC}">
              <c16:uniqueId val="{00000000-5C5C-44DB-97D1-557CE12E8804}"/>
            </c:ext>
          </c:extLst>
        </c:ser>
        <c:dLbls>
          <c:dLblPos val="outEnd"/>
          <c:showLegendKey val="0"/>
          <c:showVal val="1"/>
          <c:showCatName val="0"/>
          <c:showSerName val="0"/>
          <c:showPercent val="0"/>
          <c:showBubbleSize val="0"/>
        </c:dLbls>
        <c:gapWidth val="115"/>
        <c:overlap val="-20"/>
        <c:axId val="1993940528"/>
        <c:axId val="1993936368"/>
      </c:barChart>
      <c:catAx>
        <c:axId val="1993940528"/>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Model type : Data Size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936368"/>
        <c:crosses val="autoZero"/>
        <c:auto val="1"/>
        <c:lblAlgn val="ctr"/>
        <c:lblOffset val="100"/>
        <c:noMultiLvlLbl val="0"/>
      </c:catAx>
      <c:valAx>
        <c:axId val="199393636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 (seconds)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940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75000"/>
          <a:lumOff val="2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Validation Curve Creation - CPU Time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'Milestone 4'!$D$23</c:f>
              <c:strCache>
                <c:ptCount val="1"/>
                <c:pt idx="0">
                  <c:v>CPU 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'Milestone 4'!$C$24:$C$31</c:f>
              <c:strCache>
                <c:ptCount val="8"/>
                <c:pt idx="0">
                  <c:v>[XGBoost (Tuned) : Large]</c:v>
                </c:pt>
                <c:pt idx="1">
                  <c:v>[XGBoost : Large]</c:v>
                </c:pt>
                <c:pt idx="2">
                  <c:v>[XGBoost (Tuned) : Small]</c:v>
                </c:pt>
                <c:pt idx="3">
                  <c:v>[Logistic Regression : Large]</c:v>
                </c:pt>
                <c:pt idx="4">
                  <c:v>[XGBoost [TF-IDF] : Large]</c:v>
                </c:pt>
                <c:pt idx="5">
                  <c:v>[Logistic Regression [TF-IDF] : Large]</c:v>
                </c:pt>
                <c:pt idx="6">
                  <c:v>[XGBoost : Small]</c:v>
                </c:pt>
                <c:pt idx="7">
                  <c:v>[Logistic Regression : Small]</c:v>
                </c:pt>
              </c:strCache>
            </c:strRef>
          </c:cat>
          <c:val>
            <c:numRef>
              <c:f>'Milestone 4'!$D$24:$D$31</c:f>
              <c:numCache>
                <c:formatCode>General</c:formatCode>
                <c:ptCount val="8"/>
                <c:pt idx="0">
                  <c:v>18569</c:v>
                </c:pt>
                <c:pt idx="1">
                  <c:v>5244</c:v>
                </c:pt>
                <c:pt idx="2">
                  <c:v>1607</c:v>
                </c:pt>
                <c:pt idx="3">
                  <c:v>1416</c:v>
                </c:pt>
                <c:pt idx="4">
                  <c:v>1267</c:v>
                </c:pt>
                <c:pt idx="5">
                  <c:v>952</c:v>
                </c:pt>
                <c:pt idx="6">
                  <c:v>175</c:v>
                </c:pt>
                <c:pt idx="7">
                  <c:v>60</c:v>
                </c:pt>
              </c:numCache>
            </c:numRef>
          </c:val>
          <c:extLst>
            <c:ext xmlns:c16="http://schemas.microsoft.com/office/drawing/2014/chart" uri="{C3380CC4-5D6E-409C-BE32-E72D297353CC}">
              <c16:uniqueId val="{00000000-994C-428C-97B2-F0500A6E1798}"/>
            </c:ext>
          </c:extLst>
        </c:ser>
        <c:dLbls>
          <c:dLblPos val="outEnd"/>
          <c:showLegendKey val="0"/>
          <c:showVal val="1"/>
          <c:showCatName val="0"/>
          <c:showSerName val="0"/>
          <c:showPercent val="0"/>
          <c:showBubbleSize val="0"/>
        </c:dLbls>
        <c:gapWidth val="115"/>
        <c:overlap val="-20"/>
        <c:axId val="1998181712"/>
        <c:axId val="1998183376"/>
      </c:barChart>
      <c:catAx>
        <c:axId val="1998181712"/>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Model Type : Data Size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183376"/>
        <c:crosses val="autoZero"/>
        <c:auto val="1"/>
        <c:lblAlgn val="ctr"/>
        <c:lblOffset val="100"/>
        <c:noMultiLvlLbl val="0"/>
      </c:catAx>
      <c:valAx>
        <c:axId val="1998183376"/>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 (Seconds)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181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75000"/>
          <a:lumOff val="2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Model Performance</a:t>
            </a:r>
          </a:p>
          <a:p>
            <a:pPr>
              <a:defRPr/>
            </a:pPr>
            <a:r>
              <a:rPr lang="en-US" sz="1200"/>
              <a:t>Large</a:t>
            </a:r>
            <a:r>
              <a:rPr lang="en-US" sz="1200" baseline="0"/>
              <a:t> Dataset</a:t>
            </a:r>
            <a:endParaRPr lang="en-US" sz="12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0711062610212628"/>
          <c:y val="0.12377624634997024"/>
          <c:w val="0.59643613433769682"/>
          <c:h val="0.80649856895000116"/>
        </c:manualLayout>
      </c:layout>
      <c:barChart>
        <c:barDir val="bar"/>
        <c:grouping val="clustered"/>
        <c:varyColors val="0"/>
        <c:ser>
          <c:idx val="3"/>
          <c:order val="3"/>
          <c:tx>
            <c:strRef>
              <c:f>'Milestone 4'!$C$5</c:f>
              <c:strCache>
                <c:ptCount val="1"/>
                <c:pt idx="0">
                  <c:v>[XGBoost (Tuned) : Large]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'Milestone 4'!$D$1:$I$1</c:f>
              <c:strCache>
                <c:ptCount val="6"/>
                <c:pt idx="0">
                  <c:v>Accuracy</c:v>
                </c:pt>
                <c:pt idx="1">
                  <c:v>Precision</c:v>
                </c:pt>
                <c:pt idx="2">
                  <c:v>Recall</c:v>
                </c:pt>
                <c:pt idx="3">
                  <c:v>Cohen kappa</c:v>
                </c:pt>
                <c:pt idx="4">
                  <c:v>AUC</c:v>
                </c:pt>
                <c:pt idx="5">
                  <c:v>F1 Score</c:v>
                </c:pt>
              </c:strCache>
            </c:strRef>
          </c:cat>
          <c:val>
            <c:numRef>
              <c:f>'Milestone 4'!$D$5:$I$5</c:f>
              <c:numCache>
                <c:formatCode>0%</c:formatCode>
                <c:ptCount val="6"/>
                <c:pt idx="0">
                  <c:v>0.82</c:v>
                </c:pt>
                <c:pt idx="1">
                  <c:v>0.82</c:v>
                </c:pt>
                <c:pt idx="2">
                  <c:v>0.82</c:v>
                </c:pt>
                <c:pt idx="3">
                  <c:v>0.63</c:v>
                </c:pt>
                <c:pt idx="4">
                  <c:v>0.89</c:v>
                </c:pt>
                <c:pt idx="5">
                  <c:v>0.82</c:v>
                </c:pt>
              </c:numCache>
            </c:numRef>
          </c:val>
          <c:extLst>
            <c:ext xmlns:c16="http://schemas.microsoft.com/office/drawing/2014/chart" uri="{C3380CC4-5D6E-409C-BE32-E72D297353CC}">
              <c16:uniqueId val="{00000003-24D7-4EA2-9935-680D15C8E251}"/>
            </c:ext>
          </c:extLst>
        </c:ser>
        <c:ser>
          <c:idx val="4"/>
          <c:order val="4"/>
          <c:tx>
            <c:strRef>
              <c:f>'Milestone 4'!$C$6</c:f>
              <c:strCache>
                <c:ptCount val="1"/>
                <c:pt idx="0">
                  <c:v>[Logistic Regression : Large]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'Milestone 4'!$D$1:$I$1</c:f>
              <c:strCache>
                <c:ptCount val="6"/>
                <c:pt idx="0">
                  <c:v>Accuracy</c:v>
                </c:pt>
                <c:pt idx="1">
                  <c:v>Precision</c:v>
                </c:pt>
                <c:pt idx="2">
                  <c:v>Recall</c:v>
                </c:pt>
                <c:pt idx="3">
                  <c:v>Cohen kappa</c:v>
                </c:pt>
                <c:pt idx="4">
                  <c:v>AUC</c:v>
                </c:pt>
                <c:pt idx="5">
                  <c:v>F1 Score</c:v>
                </c:pt>
              </c:strCache>
            </c:strRef>
          </c:cat>
          <c:val>
            <c:numRef>
              <c:f>'Milestone 4'!$D$6:$I$6</c:f>
              <c:numCache>
                <c:formatCode>0%</c:formatCode>
                <c:ptCount val="6"/>
                <c:pt idx="0">
                  <c:v>0.83</c:v>
                </c:pt>
                <c:pt idx="1">
                  <c:v>0.83</c:v>
                </c:pt>
                <c:pt idx="2">
                  <c:v>0.83</c:v>
                </c:pt>
                <c:pt idx="3">
                  <c:v>0.66</c:v>
                </c:pt>
                <c:pt idx="4">
                  <c:v>0.91</c:v>
                </c:pt>
                <c:pt idx="5">
                  <c:v>0.83</c:v>
                </c:pt>
              </c:numCache>
            </c:numRef>
          </c:val>
          <c:extLst>
            <c:ext xmlns:c16="http://schemas.microsoft.com/office/drawing/2014/chart" uri="{C3380CC4-5D6E-409C-BE32-E72D297353CC}">
              <c16:uniqueId val="{00000004-24D7-4EA2-9935-680D15C8E251}"/>
            </c:ext>
          </c:extLst>
        </c:ser>
        <c:ser>
          <c:idx val="5"/>
          <c:order val="5"/>
          <c:tx>
            <c:strRef>
              <c:f>'Milestone 4'!$C$7</c:f>
              <c:strCache>
                <c:ptCount val="1"/>
                <c:pt idx="0">
                  <c:v>[XGBoost : Large]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'Milestone 4'!$D$1:$I$1</c:f>
              <c:strCache>
                <c:ptCount val="6"/>
                <c:pt idx="0">
                  <c:v>Accuracy</c:v>
                </c:pt>
                <c:pt idx="1">
                  <c:v>Precision</c:v>
                </c:pt>
                <c:pt idx="2">
                  <c:v>Recall</c:v>
                </c:pt>
                <c:pt idx="3">
                  <c:v>Cohen kappa</c:v>
                </c:pt>
                <c:pt idx="4">
                  <c:v>AUC</c:v>
                </c:pt>
                <c:pt idx="5">
                  <c:v>F1 Score</c:v>
                </c:pt>
              </c:strCache>
            </c:strRef>
          </c:cat>
          <c:val>
            <c:numRef>
              <c:f>'Milestone 4'!$D$7:$I$7</c:f>
              <c:numCache>
                <c:formatCode>0%</c:formatCode>
                <c:ptCount val="6"/>
                <c:pt idx="0">
                  <c:v>0.83</c:v>
                </c:pt>
                <c:pt idx="1">
                  <c:v>0.83</c:v>
                </c:pt>
                <c:pt idx="2">
                  <c:v>0.83</c:v>
                </c:pt>
                <c:pt idx="3">
                  <c:v>0.65</c:v>
                </c:pt>
                <c:pt idx="4">
                  <c:v>0.91</c:v>
                </c:pt>
                <c:pt idx="5">
                  <c:v>0.83</c:v>
                </c:pt>
              </c:numCache>
            </c:numRef>
          </c:val>
          <c:extLst>
            <c:ext xmlns:c16="http://schemas.microsoft.com/office/drawing/2014/chart" uri="{C3380CC4-5D6E-409C-BE32-E72D297353CC}">
              <c16:uniqueId val="{00000005-24D7-4EA2-9935-680D15C8E251}"/>
            </c:ext>
          </c:extLst>
        </c:ser>
        <c:ser>
          <c:idx val="6"/>
          <c:order val="6"/>
          <c:tx>
            <c:strRef>
              <c:f>'Milestone 4'!$C$8</c:f>
              <c:strCache>
                <c:ptCount val="1"/>
                <c:pt idx="0">
                  <c:v>[Logistic Regression [TF-IDF] : Large]</c:v>
                </c:pt>
              </c:strCache>
              <c:extLst xmlns:c15="http://schemas.microsoft.com/office/drawing/2012/chart"/>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'Milestone 4'!$D$1:$I$1</c:f>
              <c:strCache>
                <c:ptCount val="6"/>
                <c:pt idx="0">
                  <c:v>Accuracy</c:v>
                </c:pt>
                <c:pt idx="1">
                  <c:v>Precision</c:v>
                </c:pt>
                <c:pt idx="2">
                  <c:v>Recall</c:v>
                </c:pt>
                <c:pt idx="3">
                  <c:v>Cohen kappa</c:v>
                </c:pt>
                <c:pt idx="4">
                  <c:v>AUC</c:v>
                </c:pt>
                <c:pt idx="5">
                  <c:v>F1 Score</c:v>
                </c:pt>
              </c:strCache>
              <c:extLst xmlns:c15="http://schemas.microsoft.com/office/drawing/2012/chart"/>
            </c:strRef>
          </c:cat>
          <c:val>
            <c:numRef>
              <c:f>'Milestone 4'!$D$8:$I$8</c:f>
              <c:numCache>
                <c:formatCode>0%</c:formatCode>
                <c:ptCount val="6"/>
                <c:pt idx="0">
                  <c:v>0.83</c:v>
                </c:pt>
                <c:pt idx="1">
                  <c:v>0.83</c:v>
                </c:pt>
                <c:pt idx="2">
                  <c:v>0.83</c:v>
                </c:pt>
                <c:pt idx="3">
                  <c:v>0.65</c:v>
                </c:pt>
                <c:pt idx="4">
                  <c:v>0.93</c:v>
                </c:pt>
                <c:pt idx="5">
                  <c:v>0.83</c:v>
                </c:pt>
              </c:numCache>
              <c:extLst xmlns:c15="http://schemas.microsoft.com/office/drawing/2012/chart"/>
            </c:numRef>
          </c:val>
          <c:extLst xmlns:c15="http://schemas.microsoft.com/office/drawing/2012/chart">
            <c:ext xmlns:c16="http://schemas.microsoft.com/office/drawing/2014/chart" uri="{C3380CC4-5D6E-409C-BE32-E72D297353CC}">
              <c16:uniqueId val="{00000006-24D7-4EA2-9935-680D15C8E251}"/>
            </c:ext>
          </c:extLst>
        </c:ser>
        <c:ser>
          <c:idx val="7"/>
          <c:order val="7"/>
          <c:tx>
            <c:strRef>
              <c:f>'Milestone 4'!$C$9</c:f>
              <c:strCache>
                <c:ptCount val="1"/>
                <c:pt idx="0">
                  <c:v>[XGBoost [TF-IDF] : Large]</c:v>
                </c:pt>
              </c:strCache>
              <c:extLst xmlns:c15="http://schemas.microsoft.com/office/drawing/2012/chart"/>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'Milestone 4'!$D$1:$I$1</c:f>
              <c:strCache>
                <c:ptCount val="6"/>
                <c:pt idx="0">
                  <c:v>Accuracy</c:v>
                </c:pt>
                <c:pt idx="1">
                  <c:v>Precision</c:v>
                </c:pt>
                <c:pt idx="2">
                  <c:v>Recall</c:v>
                </c:pt>
                <c:pt idx="3">
                  <c:v>Cohen kappa</c:v>
                </c:pt>
                <c:pt idx="4">
                  <c:v>AUC</c:v>
                </c:pt>
                <c:pt idx="5">
                  <c:v>F1 Score</c:v>
                </c:pt>
              </c:strCache>
              <c:extLst xmlns:c15="http://schemas.microsoft.com/office/drawing/2012/chart"/>
            </c:strRef>
          </c:cat>
          <c:val>
            <c:numRef>
              <c:f>'Milestone 4'!$D$9:$I$9</c:f>
              <c:numCache>
                <c:formatCode>0%</c:formatCode>
                <c:ptCount val="6"/>
                <c:pt idx="0">
                  <c:v>0.85</c:v>
                </c:pt>
                <c:pt idx="1">
                  <c:v>0.85</c:v>
                </c:pt>
                <c:pt idx="2">
                  <c:v>0.85</c:v>
                </c:pt>
                <c:pt idx="3">
                  <c:v>0.7</c:v>
                </c:pt>
                <c:pt idx="4">
                  <c:v>0.93</c:v>
                </c:pt>
                <c:pt idx="5">
                  <c:v>0.85</c:v>
                </c:pt>
              </c:numCache>
              <c:extLst xmlns:c15="http://schemas.microsoft.com/office/drawing/2012/chart"/>
            </c:numRef>
          </c:val>
          <c:extLst xmlns:c15="http://schemas.microsoft.com/office/drawing/2012/chart">
            <c:ext xmlns:c16="http://schemas.microsoft.com/office/drawing/2014/chart" uri="{C3380CC4-5D6E-409C-BE32-E72D297353CC}">
              <c16:uniqueId val="{00000007-24D7-4EA2-9935-680D15C8E251}"/>
            </c:ext>
          </c:extLst>
        </c:ser>
        <c:dLbls>
          <c:dLblPos val="outEnd"/>
          <c:showLegendKey val="0"/>
          <c:showVal val="1"/>
          <c:showCatName val="0"/>
          <c:showSerName val="0"/>
          <c:showPercent val="0"/>
          <c:showBubbleSize val="0"/>
        </c:dLbls>
        <c:gapWidth val="100"/>
        <c:axId val="1771063168"/>
        <c:axId val="1771064832"/>
        <c:extLst>
          <c:ext xmlns:c15="http://schemas.microsoft.com/office/drawing/2012/chart" uri="{02D57815-91ED-43cb-92C2-25804820EDAC}">
            <c15:filteredBarSeries>
              <c15:ser>
                <c:idx val="0"/>
                <c:order val="0"/>
                <c:tx>
                  <c:strRef>
                    <c:extLst>
                      <c:ext uri="{02D57815-91ED-43cb-92C2-25804820EDAC}">
                        <c15:formulaRef>
                          <c15:sqref>'Milestone 4'!$C$2</c15:sqref>
                        </c15:formulaRef>
                      </c:ext>
                    </c:extLst>
                    <c:strCache>
                      <c:ptCount val="1"/>
                      <c:pt idx="0">
                        <c:v>[Logistic Regression : Small]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2">
                                <a:lumMod val="35000"/>
                                <a:lumOff val="65000"/>
                              </a:schemeClr>
                            </a:solidFill>
                          </a:ln>
                          <a:effectLst/>
                        </c:spPr>
                      </c15:leaderLines>
                    </c:ext>
                  </c:extLst>
                </c:dLbls>
                <c:cat>
                  <c:strRef>
                    <c:extLst>
                      <c:ext uri="{02D57815-91ED-43cb-92C2-25804820EDAC}">
                        <c15:formulaRef>
                          <c15:sqref>'Milestone 4'!$D$1:$I$1</c15:sqref>
                        </c15:formulaRef>
                      </c:ext>
                    </c:extLst>
                    <c:strCache>
                      <c:ptCount val="6"/>
                      <c:pt idx="0">
                        <c:v>Accuracy</c:v>
                      </c:pt>
                      <c:pt idx="1">
                        <c:v>Precision</c:v>
                      </c:pt>
                      <c:pt idx="2">
                        <c:v>Recall</c:v>
                      </c:pt>
                      <c:pt idx="3">
                        <c:v>Cohen kappa</c:v>
                      </c:pt>
                      <c:pt idx="4">
                        <c:v>AUC</c:v>
                      </c:pt>
                      <c:pt idx="5">
                        <c:v>F1 Score</c:v>
                      </c:pt>
                    </c:strCache>
                  </c:strRef>
                </c:cat>
                <c:val>
                  <c:numRef>
                    <c:extLst>
                      <c:ext uri="{02D57815-91ED-43cb-92C2-25804820EDAC}">
                        <c15:formulaRef>
                          <c15:sqref>'Milestone 4'!$D$2:$I$2</c15:sqref>
                        </c15:formulaRef>
                      </c:ext>
                    </c:extLst>
                    <c:numCache>
                      <c:formatCode>0%</c:formatCode>
                      <c:ptCount val="6"/>
                      <c:pt idx="0">
                        <c:v>0.8</c:v>
                      </c:pt>
                      <c:pt idx="1">
                        <c:v>0.8</c:v>
                      </c:pt>
                      <c:pt idx="2">
                        <c:v>0.8</c:v>
                      </c:pt>
                      <c:pt idx="3">
                        <c:v>0.59</c:v>
                      </c:pt>
                      <c:pt idx="4">
                        <c:v>0.88</c:v>
                      </c:pt>
                      <c:pt idx="5">
                        <c:v>0.8</c:v>
                      </c:pt>
                    </c:numCache>
                  </c:numRef>
                </c:val>
                <c:extLst>
                  <c:ext xmlns:c16="http://schemas.microsoft.com/office/drawing/2014/chart" uri="{C3380CC4-5D6E-409C-BE32-E72D297353CC}">
                    <c16:uniqueId val="{00000000-24D7-4EA2-9935-680D15C8E251}"/>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'Milestone 4'!$C$3</c15:sqref>
                        </c15:formulaRef>
                      </c:ext>
                    </c:extLst>
                    <c:strCache>
                      <c:ptCount val="1"/>
                      <c:pt idx="0">
                        <c:v>[XGBoost : Small]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'Milestone 4'!$D$1:$I$1</c15:sqref>
                        </c15:formulaRef>
                      </c:ext>
                    </c:extLst>
                    <c:strCache>
                      <c:ptCount val="6"/>
                      <c:pt idx="0">
                        <c:v>Accuracy</c:v>
                      </c:pt>
                      <c:pt idx="1">
                        <c:v>Precision</c:v>
                      </c:pt>
                      <c:pt idx="2">
                        <c:v>Recall</c:v>
                      </c:pt>
                      <c:pt idx="3">
                        <c:v>Cohen kappa</c:v>
                      </c:pt>
                      <c:pt idx="4">
                        <c:v>AUC</c:v>
                      </c:pt>
                      <c:pt idx="5">
                        <c:v>F1 Score</c:v>
                      </c:pt>
                    </c:strCache>
                  </c:strRef>
                </c:cat>
                <c:val>
                  <c:numRef>
                    <c:extLst xmlns:c15="http://schemas.microsoft.com/office/drawing/2012/chart">
                      <c:ext xmlns:c15="http://schemas.microsoft.com/office/drawing/2012/chart" uri="{02D57815-91ED-43cb-92C2-25804820EDAC}">
                        <c15:formulaRef>
                          <c15:sqref>'Milestone 4'!$D$3:$I$3</c15:sqref>
                        </c15:formulaRef>
                      </c:ext>
                    </c:extLst>
                    <c:numCache>
                      <c:formatCode>0%</c:formatCode>
                      <c:ptCount val="6"/>
                      <c:pt idx="0">
                        <c:v>0.8</c:v>
                      </c:pt>
                      <c:pt idx="1">
                        <c:v>0.8</c:v>
                      </c:pt>
                      <c:pt idx="2">
                        <c:v>0.8</c:v>
                      </c:pt>
                      <c:pt idx="3">
                        <c:v>0.57999999999999996</c:v>
                      </c:pt>
                      <c:pt idx="4">
                        <c:v>0.88</c:v>
                      </c:pt>
                      <c:pt idx="5">
                        <c:v>0.8</c:v>
                      </c:pt>
                    </c:numCache>
                  </c:numRef>
                </c:val>
                <c:extLst xmlns:c15="http://schemas.microsoft.com/office/drawing/2012/chart">
                  <c:ext xmlns:c16="http://schemas.microsoft.com/office/drawing/2014/chart" uri="{C3380CC4-5D6E-409C-BE32-E72D297353CC}">
                    <c16:uniqueId val="{00000001-24D7-4EA2-9935-680D15C8E251}"/>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'Milestone 4'!$C$4</c15:sqref>
                        </c15:formulaRef>
                      </c:ext>
                    </c:extLst>
                    <c:strCache>
                      <c:ptCount val="1"/>
                      <c:pt idx="0">
                        <c:v>[XGBoost (Tuned) : Small]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'Milestone 4'!$D$1:$I$1</c15:sqref>
                        </c15:formulaRef>
                      </c:ext>
                    </c:extLst>
                    <c:strCache>
                      <c:ptCount val="6"/>
                      <c:pt idx="0">
                        <c:v>Accuracy</c:v>
                      </c:pt>
                      <c:pt idx="1">
                        <c:v>Precision</c:v>
                      </c:pt>
                      <c:pt idx="2">
                        <c:v>Recall</c:v>
                      </c:pt>
                      <c:pt idx="3">
                        <c:v>Cohen kappa</c:v>
                      </c:pt>
                      <c:pt idx="4">
                        <c:v>AUC</c:v>
                      </c:pt>
                      <c:pt idx="5">
                        <c:v>F1 Score</c:v>
                      </c:pt>
                    </c:strCache>
                  </c:strRef>
                </c:cat>
                <c:val>
                  <c:numRef>
                    <c:extLst xmlns:c15="http://schemas.microsoft.com/office/drawing/2012/chart">
                      <c:ext xmlns:c15="http://schemas.microsoft.com/office/drawing/2012/chart" uri="{02D57815-91ED-43cb-92C2-25804820EDAC}">
                        <c15:formulaRef>
                          <c15:sqref>'Milestone 4'!$D$4:$I$4</c15:sqref>
                        </c15:formulaRef>
                      </c:ext>
                    </c:extLst>
                    <c:numCache>
                      <c:formatCode>0%</c:formatCode>
                      <c:ptCount val="6"/>
                      <c:pt idx="0">
                        <c:v>0.8</c:v>
                      </c:pt>
                      <c:pt idx="1">
                        <c:v>0.8</c:v>
                      </c:pt>
                      <c:pt idx="2">
                        <c:v>0.8</c:v>
                      </c:pt>
                      <c:pt idx="3">
                        <c:v>0.6</c:v>
                      </c:pt>
                      <c:pt idx="4">
                        <c:v>0.89</c:v>
                      </c:pt>
                      <c:pt idx="5">
                        <c:v>0.8</c:v>
                      </c:pt>
                    </c:numCache>
                  </c:numRef>
                </c:val>
                <c:extLst xmlns:c15="http://schemas.microsoft.com/office/drawing/2012/chart">
                  <c:ext xmlns:c16="http://schemas.microsoft.com/office/drawing/2014/chart" uri="{C3380CC4-5D6E-409C-BE32-E72D297353CC}">
                    <c16:uniqueId val="{00000002-24D7-4EA2-9935-680D15C8E251}"/>
                  </c:ext>
                </c:extLst>
              </c15:ser>
            </c15:filteredBarSeries>
          </c:ext>
        </c:extLst>
      </c:barChart>
      <c:catAx>
        <c:axId val="1771063168"/>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71064832"/>
        <c:crosses val="autoZero"/>
        <c:auto val="1"/>
        <c:lblAlgn val="ctr"/>
        <c:lblOffset val="100"/>
        <c:noMultiLvlLbl val="0"/>
      </c:catAx>
      <c:valAx>
        <c:axId val="1771064832"/>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71063168"/>
        <c:crosses val="autoZero"/>
        <c:crossBetween val="between"/>
      </c:valAx>
      <c:spPr>
        <a:noFill/>
        <a:ln>
          <a:noFill/>
        </a:ln>
        <a:effectLst/>
      </c:spPr>
    </c:plotArea>
    <c:legend>
      <c:legendPos val="r"/>
      <c:layout>
        <c:manualLayout>
          <c:xMode val="edge"/>
          <c:yMode val="edge"/>
          <c:x val="0.67896410781469663"/>
          <c:y val="0.37740823847796229"/>
          <c:w val="0.31075969219017902"/>
          <c:h val="0.31088300490936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75000"/>
          <a:lumOff val="2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A0856-98BC-49D4-86C1-2D258A1A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8</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Vasiliou</dc:creator>
  <cp:keywords/>
  <dc:description/>
  <cp:lastModifiedBy>Mike Vasiliou</cp:lastModifiedBy>
  <cp:revision>53</cp:revision>
  <dcterms:created xsi:type="dcterms:W3CDTF">2022-01-16T22:45:00Z</dcterms:created>
  <dcterms:modified xsi:type="dcterms:W3CDTF">2022-01-28T02:55:00Z</dcterms:modified>
</cp:coreProperties>
</file>