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FF74" w14:textId="77777777" w:rsidR="006728EB" w:rsidRPr="00494412" w:rsidRDefault="00000000">
      <w:pPr>
        <w:pStyle w:val="Heading1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LACS Manuscript Tables (Transfer Content)</w:t>
      </w:r>
    </w:p>
    <w:p w14:paraId="236E09FE" w14:textId="77777777" w:rsidR="006728EB" w:rsidRPr="00494412" w:rsidRDefault="00000000">
      <w:pPr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Legislative Agenda and Calendar System (LACS)</w:t>
      </w:r>
    </w:p>
    <w:p w14:paraId="4F820AB2" w14:textId="77777777" w:rsidR="006728EB" w:rsidRPr="00494412" w:rsidRDefault="00000000">
      <w:pPr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Ready-to-copy content for Chapter 11–12 tables.</w:t>
      </w:r>
    </w:p>
    <w:p w14:paraId="4AE13C0F" w14:textId="77777777" w:rsidR="006728EB" w:rsidRPr="00494412" w:rsidRDefault="00000000">
      <w:pPr>
        <w:pStyle w:val="Heading2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Table 22: Sprint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8"/>
        <w:gridCol w:w="3072"/>
        <w:gridCol w:w="2780"/>
      </w:tblGrid>
      <w:tr w:rsidR="006728EB" w:rsidRPr="00494412" w14:paraId="040DDA53" w14:textId="77777777">
        <w:tc>
          <w:tcPr>
            <w:tcW w:w="2880" w:type="dxa"/>
            <w:shd w:val="clear" w:color="auto" w:fill="C6EFCE"/>
          </w:tcPr>
          <w:p w14:paraId="3DC9ECC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Sprint</w:t>
            </w:r>
          </w:p>
        </w:tc>
        <w:tc>
          <w:tcPr>
            <w:tcW w:w="2880" w:type="dxa"/>
            <w:shd w:val="clear" w:color="auto" w:fill="C6EFCE"/>
          </w:tcPr>
          <w:p w14:paraId="068D8CA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Key Deliverables</w:t>
            </w:r>
          </w:p>
        </w:tc>
        <w:tc>
          <w:tcPr>
            <w:tcW w:w="2880" w:type="dxa"/>
            <w:shd w:val="clear" w:color="auto" w:fill="C6EFCE"/>
          </w:tcPr>
          <w:p w14:paraId="7F58930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Status</w:t>
            </w:r>
          </w:p>
        </w:tc>
      </w:tr>
      <w:tr w:rsidR="006728EB" w:rsidRPr="00494412" w14:paraId="0A615ECA" w14:textId="77777777">
        <w:tc>
          <w:tcPr>
            <w:tcW w:w="2880" w:type="dxa"/>
          </w:tcPr>
          <w:p w14:paraId="227D670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2880" w:type="dxa"/>
          </w:tcPr>
          <w:p w14:paraId="3FE5B5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User Authentication System; Role-Based Login; Basic Calendar Display; Session Timeout &amp; Login Logging; Session Creation &amp; Management; Password Encryption; User Profile Basics</w:t>
            </w:r>
          </w:p>
        </w:tc>
        <w:tc>
          <w:tcPr>
            <w:tcW w:w="2880" w:type="dxa"/>
          </w:tcPr>
          <w:p w14:paraId="6A639BE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6728EB" w:rsidRPr="00494412" w14:paraId="7B5998C5" w14:textId="77777777">
        <w:tc>
          <w:tcPr>
            <w:tcW w:w="2880" w:type="dxa"/>
          </w:tcPr>
          <w:p w14:paraId="547E2BB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2880" w:type="dxa"/>
          </w:tcPr>
          <w:p w14:paraId="0761195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Creation &amp; Management; Agenda Item Tracking (title, owner, priority, deadline, status); Session Document Uploads; Meeting Minutes (draft/publish); Attendance Recording; Staff Assignment to Sessions; Session Cancellation with Reasons</w:t>
            </w:r>
          </w:p>
        </w:tc>
        <w:tc>
          <w:tcPr>
            <w:tcW w:w="2880" w:type="dxa"/>
          </w:tcPr>
          <w:p w14:paraId="331658C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6728EB" w:rsidRPr="00494412" w14:paraId="3A9D321E" w14:textId="77777777">
        <w:tc>
          <w:tcPr>
            <w:tcW w:w="2880" w:type="dxa"/>
          </w:tcPr>
          <w:p w14:paraId="3746B7C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Sprint 3</w:t>
            </w:r>
          </w:p>
        </w:tc>
        <w:tc>
          <w:tcPr>
            <w:tcW w:w="2880" w:type="dxa"/>
          </w:tcPr>
          <w:p w14:paraId="2F050AA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Unified Deadline Tracking View; Automated Deadline Creation from Agenda Items; Incomplete-Session Requirement Alerts; Reminder Batches &amp; Recipients; In-App Notification Bell; 24h/1h Automated Session Reminders; Urgency Countdown Indicators; Same-Day Calendar Conflict Warning</w:t>
            </w:r>
          </w:p>
        </w:tc>
        <w:tc>
          <w:tcPr>
            <w:tcW w:w="2880" w:type="dxa"/>
          </w:tcPr>
          <w:p w14:paraId="6F76C62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Done</w:t>
            </w:r>
          </w:p>
        </w:tc>
      </w:tr>
      <w:tr w:rsidR="006728EB" w:rsidRPr="00494412" w14:paraId="30489014" w14:textId="77777777">
        <w:tc>
          <w:tcPr>
            <w:tcW w:w="2880" w:type="dxa"/>
          </w:tcPr>
          <w:p w14:paraId="3B98824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Final Sprint</w:t>
            </w:r>
          </w:p>
        </w:tc>
        <w:tc>
          <w:tcPr>
            <w:tcW w:w="2880" w:type="dxa"/>
          </w:tcPr>
          <w:p w14:paraId="64CB1F1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Reports &amp; Analytics Dashboard (Chart.js); AI Document Classification &amp; Verification; OTP Email Verification; Account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Lockout &amp; Maintenance Mode; Audit Logs; Global Search; Venues Management; LGU Integration API (calendar/session/deadline sync); Public Portal; System Testing, Bug Fixing, Deployment &amp; Documentation</w:t>
            </w:r>
          </w:p>
        </w:tc>
        <w:tc>
          <w:tcPr>
            <w:tcW w:w="2880" w:type="dxa"/>
          </w:tcPr>
          <w:p w14:paraId="5F7540E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Done</w:t>
            </w:r>
          </w:p>
        </w:tc>
      </w:tr>
    </w:tbl>
    <w:p w14:paraId="6ACC09C8" w14:textId="77777777" w:rsidR="006728EB" w:rsidRPr="00494412" w:rsidRDefault="006728EB">
      <w:pPr>
        <w:rPr>
          <w:rFonts w:ascii="Arial" w:hAnsi="Arial" w:cs="Arial"/>
          <w:sz w:val="24"/>
          <w:szCs w:val="24"/>
        </w:rPr>
      </w:pPr>
    </w:p>
    <w:p w14:paraId="30A0388A" w14:textId="77777777" w:rsidR="006728EB" w:rsidRPr="00494412" w:rsidRDefault="00000000">
      <w:pPr>
        <w:pStyle w:val="Heading2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Table 23: 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306"/>
        <w:gridCol w:w="2482"/>
        <w:gridCol w:w="1545"/>
        <w:gridCol w:w="1708"/>
        <w:gridCol w:w="962"/>
      </w:tblGrid>
      <w:tr w:rsidR="006728EB" w:rsidRPr="00494412" w14:paraId="22D32EEA" w14:textId="77777777">
        <w:tc>
          <w:tcPr>
            <w:tcW w:w="1440" w:type="dxa"/>
            <w:shd w:val="clear" w:color="auto" w:fill="C6EFCE"/>
          </w:tcPr>
          <w:p w14:paraId="0DA5DBC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Test Case ID</w:t>
            </w:r>
          </w:p>
        </w:tc>
        <w:tc>
          <w:tcPr>
            <w:tcW w:w="1440" w:type="dxa"/>
            <w:shd w:val="clear" w:color="auto" w:fill="C6EFCE"/>
          </w:tcPr>
          <w:p w14:paraId="2EED2C5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Module</w:t>
            </w:r>
          </w:p>
        </w:tc>
        <w:tc>
          <w:tcPr>
            <w:tcW w:w="1440" w:type="dxa"/>
            <w:shd w:val="clear" w:color="auto" w:fill="C6EFCE"/>
          </w:tcPr>
          <w:p w14:paraId="5BCC128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Input</w:t>
            </w:r>
          </w:p>
        </w:tc>
        <w:tc>
          <w:tcPr>
            <w:tcW w:w="1440" w:type="dxa"/>
            <w:shd w:val="clear" w:color="auto" w:fill="C6EFCE"/>
          </w:tcPr>
          <w:p w14:paraId="3EEE981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Expected Output</w:t>
            </w:r>
          </w:p>
        </w:tc>
        <w:tc>
          <w:tcPr>
            <w:tcW w:w="1440" w:type="dxa"/>
            <w:shd w:val="clear" w:color="auto" w:fill="C6EFCE"/>
          </w:tcPr>
          <w:p w14:paraId="624E3B5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Actual Result</w:t>
            </w:r>
          </w:p>
        </w:tc>
        <w:tc>
          <w:tcPr>
            <w:tcW w:w="1440" w:type="dxa"/>
            <w:shd w:val="clear" w:color="auto" w:fill="C6EFCE"/>
          </w:tcPr>
          <w:p w14:paraId="6E4687C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Pass/Fail</w:t>
            </w:r>
          </w:p>
        </w:tc>
      </w:tr>
      <w:tr w:rsidR="006728EB" w:rsidRPr="00494412" w14:paraId="58213EED" w14:textId="77777777">
        <w:tc>
          <w:tcPr>
            <w:tcW w:w="1440" w:type="dxa"/>
          </w:tcPr>
          <w:p w14:paraId="1ABB903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TC-01</w:t>
            </w:r>
          </w:p>
        </w:tc>
        <w:tc>
          <w:tcPr>
            <w:tcW w:w="1440" w:type="dxa"/>
          </w:tcPr>
          <w:p w14:paraId="2898533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440" w:type="dxa"/>
          </w:tcPr>
          <w:p w14:paraId="76BD388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Valid Staff credentials</w:t>
            </w:r>
          </w:p>
        </w:tc>
        <w:tc>
          <w:tcPr>
            <w:tcW w:w="1440" w:type="dxa"/>
          </w:tcPr>
          <w:p w14:paraId="542E5AD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User is logged in and redirected to dashboard</w:t>
            </w:r>
          </w:p>
        </w:tc>
        <w:tc>
          <w:tcPr>
            <w:tcW w:w="1440" w:type="dxa"/>
          </w:tcPr>
          <w:p w14:paraId="115F2B1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User authenticated and redirected to Staff dashboard</w:t>
            </w:r>
          </w:p>
        </w:tc>
        <w:tc>
          <w:tcPr>
            <w:tcW w:w="1440" w:type="dxa"/>
          </w:tcPr>
          <w:p w14:paraId="0B04F46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77DFB1E4" w14:textId="77777777">
        <w:tc>
          <w:tcPr>
            <w:tcW w:w="1440" w:type="dxa"/>
          </w:tcPr>
          <w:p w14:paraId="0E7801B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TC-02</w:t>
            </w:r>
          </w:p>
        </w:tc>
        <w:tc>
          <w:tcPr>
            <w:tcW w:w="1440" w:type="dxa"/>
          </w:tcPr>
          <w:p w14:paraId="2CE56C8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440" w:type="dxa"/>
          </w:tcPr>
          <w:p w14:paraId="7880EAE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Invalid password</w:t>
            </w:r>
          </w:p>
        </w:tc>
        <w:tc>
          <w:tcPr>
            <w:tcW w:w="1440" w:type="dxa"/>
          </w:tcPr>
          <w:p w14:paraId="04C08FC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Login rejected with error message</w:t>
            </w:r>
          </w:p>
        </w:tc>
        <w:tc>
          <w:tcPr>
            <w:tcW w:w="1440" w:type="dxa"/>
          </w:tcPr>
          <w:p w14:paraId="6A58F33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Error shown; user remains on login page</w:t>
            </w:r>
          </w:p>
        </w:tc>
        <w:tc>
          <w:tcPr>
            <w:tcW w:w="1440" w:type="dxa"/>
          </w:tcPr>
          <w:p w14:paraId="7176DBE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56EDD2A3" w14:textId="77777777">
        <w:tc>
          <w:tcPr>
            <w:tcW w:w="1440" w:type="dxa"/>
          </w:tcPr>
          <w:p w14:paraId="5BB86AD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TC-03</w:t>
            </w:r>
          </w:p>
        </w:tc>
        <w:tc>
          <w:tcPr>
            <w:tcW w:w="1440" w:type="dxa"/>
          </w:tcPr>
          <w:p w14:paraId="4CE7B36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440" w:type="dxa"/>
          </w:tcPr>
          <w:p w14:paraId="6FDAC64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Multiple failed login attempts</w:t>
            </w:r>
          </w:p>
        </w:tc>
        <w:tc>
          <w:tcPr>
            <w:tcW w:w="1440" w:type="dxa"/>
          </w:tcPr>
          <w:p w14:paraId="36F519F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Account temporarily locked per system settings</w:t>
            </w:r>
          </w:p>
        </w:tc>
        <w:tc>
          <w:tcPr>
            <w:tcW w:w="1440" w:type="dxa"/>
          </w:tcPr>
          <w:p w14:paraId="73F1C49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Lockout triggered after configured attempt limit</w:t>
            </w:r>
          </w:p>
        </w:tc>
        <w:tc>
          <w:tcPr>
            <w:tcW w:w="1440" w:type="dxa"/>
          </w:tcPr>
          <w:p w14:paraId="1D0EAC1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5482E16E" w14:textId="77777777">
        <w:tc>
          <w:tcPr>
            <w:tcW w:w="1440" w:type="dxa"/>
          </w:tcPr>
          <w:p w14:paraId="7CB6ABF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TC-04</w:t>
            </w:r>
          </w:p>
        </w:tc>
        <w:tc>
          <w:tcPr>
            <w:tcW w:w="1440" w:type="dxa"/>
          </w:tcPr>
          <w:p w14:paraId="06EF895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OTP Verification</w:t>
            </w:r>
          </w:p>
        </w:tc>
        <w:tc>
          <w:tcPr>
            <w:tcW w:w="1440" w:type="dxa"/>
          </w:tcPr>
          <w:p w14:paraId="2E7445B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Correct 6-digit OTP for non-admin user</w:t>
            </w:r>
          </w:p>
        </w:tc>
        <w:tc>
          <w:tcPr>
            <w:tcW w:w="1440" w:type="dxa"/>
          </w:tcPr>
          <w:p w14:paraId="3DA2598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OTP accepted; session established</w:t>
            </w:r>
          </w:p>
        </w:tc>
        <w:tc>
          <w:tcPr>
            <w:tcW w:w="1440" w:type="dxa"/>
          </w:tcPr>
          <w:p w14:paraId="1851CC7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Access granted after successful OTP verification</w:t>
            </w:r>
          </w:p>
        </w:tc>
        <w:tc>
          <w:tcPr>
            <w:tcW w:w="1440" w:type="dxa"/>
          </w:tcPr>
          <w:p w14:paraId="151EAA9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02DA70AD" w14:textId="77777777">
        <w:tc>
          <w:tcPr>
            <w:tcW w:w="1440" w:type="dxa"/>
          </w:tcPr>
          <w:p w14:paraId="3C0F27D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TC-05</w:t>
            </w:r>
          </w:p>
        </w:tc>
        <w:tc>
          <w:tcPr>
            <w:tcW w:w="1440" w:type="dxa"/>
          </w:tcPr>
          <w:p w14:paraId="2C78CFC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Creation</w:t>
            </w:r>
          </w:p>
        </w:tc>
        <w:tc>
          <w:tcPr>
            <w:tcW w:w="1440" w:type="dxa"/>
          </w:tcPr>
          <w:p w14:paraId="31C8E41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New agenda linked to an existing session</w:t>
            </w:r>
          </w:p>
        </w:tc>
        <w:tc>
          <w:tcPr>
            <w:tcW w:w="1440" w:type="dxa"/>
          </w:tcPr>
          <w:p w14:paraId="02E3CA9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created and listed under the session</w:t>
            </w:r>
          </w:p>
        </w:tc>
        <w:tc>
          <w:tcPr>
            <w:tcW w:w="1440" w:type="dxa"/>
          </w:tcPr>
          <w:p w14:paraId="77DF89B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saved and visible in Agenda module</w:t>
            </w:r>
          </w:p>
        </w:tc>
        <w:tc>
          <w:tcPr>
            <w:tcW w:w="1440" w:type="dxa"/>
          </w:tcPr>
          <w:p w14:paraId="55B4598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2BD648A0" w14:textId="77777777">
        <w:tc>
          <w:tcPr>
            <w:tcW w:w="1440" w:type="dxa"/>
          </w:tcPr>
          <w:p w14:paraId="112142E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TC-06</w:t>
            </w:r>
          </w:p>
        </w:tc>
        <w:tc>
          <w:tcPr>
            <w:tcW w:w="1440" w:type="dxa"/>
          </w:tcPr>
          <w:p w14:paraId="4410C8F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Items</w:t>
            </w:r>
          </w:p>
        </w:tc>
        <w:tc>
          <w:tcPr>
            <w:tcW w:w="1440" w:type="dxa"/>
          </w:tcPr>
          <w:p w14:paraId="52FAF19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New agenda item with title, owner, priority, deadline</w:t>
            </w:r>
          </w:p>
        </w:tc>
        <w:tc>
          <w:tcPr>
            <w:tcW w:w="1440" w:type="dxa"/>
          </w:tcPr>
          <w:p w14:paraId="0014093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item created and stored</w:t>
            </w:r>
          </w:p>
        </w:tc>
        <w:tc>
          <w:tcPr>
            <w:tcW w:w="1440" w:type="dxa"/>
          </w:tcPr>
          <w:p w14:paraId="1BB2ACD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Item displayed with correct owner, priority, and deadline</w:t>
            </w:r>
          </w:p>
        </w:tc>
        <w:tc>
          <w:tcPr>
            <w:tcW w:w="1440" w:type="dxa"/>
          </w:tcPr>
          <w:p w14:paraId="309DABD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6DF652F5" w14:textId="77777777">
        <w:tc>
          <w:tcPr>
            <w:tcW w:w="1440" w:type="dxa"/>
          </w:tcPr>
          <w:p w14:paraId="56ACDCB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TC-07</w:t>
            </w:r>
          </w:p>
        </w:tc>
        <w:tc>
          <w:tcPr>
            <w:tcW w:w="1440" w:type="dxa"/>
          </w:tcPr>
          <w:p w14:paraId="409C5A5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Tracking</w:t>
            </w:r>
          </w:p>
        </w:tc>
        <w:tc>
          <w:tcPr>
            <w:tcW w:w="1440" w:type="dxa"/>
          </w:tcPr>
          <w:p w14:paraId="4942406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item with due date</w:t>
            </w:r>
          </w:p>
        </w:tc>
        <w:tc>
          <w:tcPr>
            <w:tcW w:w="1440" w:type="dxa"/>
          </w:tcPr>
          <w:p w14:paraId="0DAD7AE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appears in unified deadline list</w:t>
            </w:r>
          </w:p>
        </w:tc>
        <w:tc>
          <w:tcPr>
            <w:tcW w:w="1440" w:type="dxa"/>
          </w:tcPr>
          <w:p w14:paraId="534F937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listed with status and urgency indicator</w:t>
            </w:r>
          </w:p>
        </w:tc>
        <w:tc>
          <w:tcPr>
            <w:tcW w:w="1440" w:type="dxa"/>
          </w:tcPr>
          <w:p w14:paraId="2ED9A0B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412DBEA2" w14:textId="77777777">
        <w:tc>
          <w:tcPr>
            <w:tcW w:w="1440" w:type="dxa"/>
          </w:tcPr>
          <w:p w14:paraId="1DD964B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TC-08</w:t>
            </w:r>
          </w:p>
        </w:tc>
        <w:tc>
          <w:tcPr>
            <w:tcW w:w="1440" w:type="dxa"/>
          </w:tcPr>
          <w:p w14:paraId="37FA512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Conflict Detection</w:t>
            </w:r>
          </w:p>
        </w:tc>
        <w:tc>
          <w:tcPr>
            <w:tcW w:w="1440" w:type="dxa"/>
          </w:tcPr>
          <w:p w14:paraId="1907D1E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Two sessions scheduled on the same calendar day via drag-and-drop</w:t>
            </w:r>
          </w:p>
        </w:tc>
        <w:tc>
          <w:tcPr>
            <w:tcW w:w="1440" w:type="dxa"/>
          </w:tcPr>
          <w:p w14:paraId="5C0C867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System warns of same-day conflict and asks for confirmation</w:t>
            </w:r>
          </w:p>
        </w:tc>
        <w:tc>
          <w:tcPr>
            <w:tcW w:w="1440" w:type="dxa"/>
          </w:tcPr>
          <w:p w14:paraId="678FBDF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Warning dialog shown; proceed/cancel options available</w:t>
            </w:r>
          </w:p>
        </w:tc>
        <w:tc>
          <w:tcPr>
            <w:tcW w:w="1440" w:type="dxa"/>
          </w:tcPr>
          <w:p w14:paraId="107705F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4ACF392C" w14:textId="77777777">
        <w:tc>
          <w:tcPr>
            <w:tcW w:w="1440" w:type="dxa"/>
          </w:tcPr>
          <w:p w14:paraId="12F7332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TC-09</w:t>
            </w:r>
          </w:p>
        </w:tc>
        <w:tc>
          <w:tcPr>
            <w:tcW w:w="1440" w:type="dxa"/>
          </w:tcPr>
          <w:p w14:paraId="3071508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Numbering</w:t>
            </w:r>
          </w:p>
        </w:tc>
        <w:tc>
          <w:tcPr>
            <w:tcW w:w="1440" w:type="dxa"/>
          </w:tcPr>
          <w:p w14:paraId="062A44B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Create Regular Session with duplicate session number</w:t>
            </w:r>
          </w:p>
        </w:tc>
        <w:tc>
          <w:tcPr>
            <w:tcW w:w="1440" w:type="dxa"/>
          </w:tcPr>
          <w:p w14:paraId="1E9A46B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System rejects duplicate session number</w:t>
            </w:r>
          </w:p>
        </w:tc>
        <w:tc>
          <w:tcPr>
            <w:tcW w:w="1440" w:type="dxa"/>
          </w:tcPr>
          <w:p w14:paraId="1F97C37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Create request rejected; consecutive numbering enforced</w:t>
            </w:r>
          </w:p>
        </w:tc>
        <w:tc>
          <w:tcPr>
            <w:tcW w:w="1440" w:type="dxa"/>
          </w:tcPr>
          <w:p w14:paraId="1C32255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38B768C0" w14:textId="77777777">
        <w:tc>
          <w:tcPr>
            <w:tcW w:w="1440" w:type="dxa"/>
          </w:tcPr>
          <w:p w14:paraId="0AD11A2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TC-10</w:t>
            </w:r>
          </w:p>
        </w:tc>
        <w:tc>
          <w:tcPr>
            <w:tcW w:w="1440" w:type="dxa"/>
          </w:tcPr>
          <w:p w14:paraId="12E5742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Creation</w:t>
            </w:r>
          </w:p>
        </w:tc>
        <w:tc>
          <w:tcPr>
            <w:tcW w:w="1440" w:type="dxa"/>
          </w:tcPr>
          <w:p w14:paraId="07A6E80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Rapid double-submit of Create Session form</w:t>
            </w:r>
          </w:p>
        </w:tc>
        <w:tc>
          <w:tcPr>
            <w:tcW w:w="1440" w:type="dxa"/>
          </w:tcPr>
          <w:p w14:paraId="291FE37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Only one session record is created</w:t>
            </w:r>
          </w:p>
        </w:tc>
        <w:tc>
          <w:tcPr>
            <w:tcW w:w="1440" w:type="dxa"/>
          </w:tcPr>
          <w:p w14:paraId="4765B89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Idempotency/lock prevented duplicate insert</w:t>
            </w:r>
          </w:p>
        </w:tc>
        <w:tc>
          <w:tcPr>
            <w:tcW w:w="1440" w:type="dxa"/>
          </w:tcPr>
          <w:p w14:paraId="2467AF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4BBB57A1" w14:textId="77777777">
        <w:tc>
          <w:tcPr>
            <w:tcW w:w="1440" w:type="dxa"/>
          </w:tcPr>
          <w:p w14:paraId="6F3A51B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TC-11</w:t>
            </w:r>
          </w:p>
        </w:tc>
        <w:tc>
          <w:tcPr>
            <w:tcW w:w="1440" w:type="dxa"/>
          </w:tcPr>
          <w:p w14:paraId="2B5D834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Reminders</w:t>
            </w:r>
          </w:p>
        </w:tc>
        <w:tc>
          <w:tcPr>
            <w:tcW w:w="1440" w:type="dxa"/>
          </w:tcPr>
          <w:p w14:paraId="3D82958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Upcoming session within 24-hour reminder window</w:t>
            </w:r>
          </w:p>
        </w:tc>
        <w:tc>
          <w:tcPr>
            <w:tcW w:w="1440" w:type="dxa"/>
          </w:tcPr>
          <w:p w14:paraId="55AE7E1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Automated 24h reminder generated for participants</w:t>
            </w:r>
          </w:p>
        </w:tc>
        <w:tc>
          <w:tcPr>
            <w:tcW w:w="1440" w:type="dxa"/>
          </w:tcPr>
          <w:p w14:paraId="2227CE0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Reminder batch created and visible in Notifications</w:t>
            </w:r>
          </w:p>
        </w:tc>
        <w:tc>
          <w:tcPr>
            <w:tcW w:w="1440" w:type="dxa"/>
          </w:tcPr>
          <w:p w14:paraId="6C170F8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47287D5C" w14:textId="77777777">
        <w:tc>
          <w:tcPr>
            <w:tcW w:w="1440" w:type="dxa"/>
          </w:tcPr>
          <w:p w14:paraId="6D1D8E2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TC-12</w:t>
            </w:r>
          </w:p>
        </w:tc>
        <w:tc>
          <w:tcPr>
            <w:tcW w:w="1440" w:type="dxa"/>
          </w:tcPr>
          <w:p w14:paraId="21E2959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1440" w:type="dxa"/>
          </w:tcPr>
          <w:p w14:paraId="0C921A7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Assigned agenda/task notification</w:t>
            </w:r>
          </w:p>
        </w:tc>
        <w:tc>
          <w:tcPr>
            <w:tcW w:w="1440" w:type="dxa"/>
          </w:tcPr>
          <w:p w14:paraId="5C0E728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User receives in-app notification</w:t>
            </w:r>
          </w:p>
        </w:tc>
        <w:tc>
          <w:tcPr>
            <w:tcW w:w="1440" w:type="dxa"/>
          </w:tcPr>
          <w:p w14:paraId="314C14A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Notification appears in bell/notifications view</w:t>
            </w:r>
          </w:p>
        </w:tc>
        <w:tc>
          <w:tcPr>
            <w:tcW w:w="1440" w:type="dxa"/>
          </w:tcPr>
          <w:p w14:paraId="4EC06D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05770679" w14:textId="77777777">
        <w:tc>
          <w:tcPr>
            <w:tcW w:w="1440" w:type="dxa"/>
          </w:tcPr>
          <w:p w14:paraId="775E067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TC-13</w:t>
            </w:r>
          </w:p>
        </w:tc>
        <w:tc>
          <w:tcPr>
            <w:tcW w:w="1440" w:type="dxa"/>
          </w:tcPr>
          <w:p w14:paraId="6D2BE1F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Calendar</w:t>
            </w:r>
          </w:p>
        </w:tc>
        <w:tc>
          <w:tcPr>
            <w:tcW w:w="1440" w:type="dxa"/>
          </w:tcPr>
          <w:p w14:paraId="4788CAF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Filter calendar by session type (Regular/Special/Emergency)</w:t>
            </w:r>
          </w:p>
        </w:tc>
        <w:tc>
          <w:tcPr>
            <w:tcW w:w="1440" w:type="dxa"/>
          </w:tcPr>
          <w:p w14:paraId="65DF913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Only matching sessions are displayed</w:t>
            </w:r>
          </w:p>
        </w:tc>
        <w:tc>
          <w:tcPr>
            <w:tcW w:w="1440" w:type="dxa"/>
          </w:tcPr>
          <w:p w14:paraId="4CD3C8B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Filtered view shows correct session types</w:t>
            </w:r>
          </w:p>
        </w:tc>
        <w:tc>
          <w:tcPr>
            <w:tcW w:w="1440" w:type="dxa"/>
          </w:tcPr>
          <w:p w14:paraId="73C91D5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0A066CE0" w14:textId="77777777">
        <w:tc>
          <w:tcPr>
            <w:tcW w:w="1440" w:type="dxa"/>
          </w:tcPr>
          <w:p w14:paraId="423FF34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TC-14</w:t>
            </w:r>
          </w:p>
        </w:tc>
        <w:tc>
          <w:tcPr>
            <w:tcW w:w="1440" w:type="dxa"/>
          </w:tcPr>
          <w:p w14:paraId="2A63A6E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Attendance</w:t>
            </w:r>
          </w:p>
        </w:tc>
        <w:tc>
          <w:tcPr>
            <w:tcW w:w="1440" w:type="dxa"/>
          </w:tcPr>
          <w:p w14:paraId="4C07D9A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Mark member as Present/Absent/Late/Excused</w:t>
            </w:r>
          </w:p>
        </w:tc>
        <w:tc>
          <w:tcPr>
            <w:tcW w:w="1440" w:type="dxa"/>
          </w:tcPr>
          <w:p w14:paraId="643558F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Attendance status saved for the session</w:t>
            </w:r>
          </w:p>
        </w:tc>
        <w:tc>
          <w:tcPr>
            <w:tcW w:w="1440" w:type="dxa"/>
          </w:tcPr>
          <w:p w14:paraId="6DA30D9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Status recorded and reflected in attendance list</w:t>
            </w:r>
          </w:p>
        </w:tc>
        <w:tc>
          <w:tcPr>
            <w:tcW w:w="1440" w:type="dxa"/>
          </w:tcPr>
          <w:p w14:paraId="234E32F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1E8E1A6C" w14:textId="77777777">
        <w:tc>
          <w:tcPr>
            <w:tcW w:w="1440" w:type="dxa"/>
          </w:tcPr>
          <w:p w14:paraId="338B8ED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TC-15</w:t>
            </w:r>
          </w:p>
        </w:tc>
        <w:tc>
          <w:tcPr>
            <w:tcW w:w="1440" w:type="dxa"/>
          </w:tcPr>
          <w:p w14:paraId="0BF484B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Meeting Minutes</w:t>
            </w:r>
          </w:p>
        </w:tc>
        <w:tc>
          <w:tcPr>
            <w:tcW w:w="1440" w:type="dxa"/>
          </w:tcPr>
          <w:p w14:paraId="3E93039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Draft minutes then publish</w:t>
            </w:r>
          </w:p>
        </w:tc>
        <w:tc>
          <w:tcPr>
            <w:tcW w:w="1440" w:type="dxa"/>
          </w:tcPr>
          <w:p w14:paraId="28FDA5C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Minutes saved as draft, then marked published</w:t>
            </w:r>
          </w:p>
        </w:tc>
        <w:tc>
          <w:tcPr>
            <w:tcW w:w="1440" w:type="dxa"/>
          </w:tcPr>
          <w:p w14:paraId="25CD88A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Draft saved; publish status updated successfully</w:t>
            </w:r>
          </w:p>
        </w:tc>
        <w:tc>
          <w:tcPr>
            <w:tcW w:w="1440" w:type="dxa"/>
          </w:tcPr>
          <w:p w14:paraId="5901365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2761307E" w14:textId="77777777">
        <w:tc>
          <w:tcPr>
            <w:tcW w:w="1440" w:type="dxa"/>
          </w:tcPr>
          <w:p w14:paraId="4C9855E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16</w:t>
            </w:r>
          </w:p>
        </w:tc>
        <w:tc>
          <w:tcPr>
            <w:tcW w:w="1440" w:type="dxa"/>
          </w:tcPr>
          <w:p w14:paraId="0B2499B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Document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Upload</w:t>
            </w:r>
          </w:p>
        </w:tc>
        <w:tc>
          <w:tcPr>
            <w:tcW w:w="1440" w:type="dxa"/>
          </w:tcPr>
          <w:p w14:paraId="162A0C0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Upload PDF to a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session</w:t>
            </w:r>
          </w:p>
        </w:tc>
        <w:tc>
          <w:tcPr>
            <w:tcW w:w="1440" w:type="dxa"/>
          </w:tcPr>
          <w:p w14:paraId="661C166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Document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stored and linked to session</w:t>
            </w:r>
          </w:p>
        </w:tc>
        <w:tc>
          <w:tcPr>
            <w:tcW w:w="1440" w:type="dxa"/>
          </w:tcPr>
          <w:p w14:paraId="5E94273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File uploaded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and listed under session documents</w:t>
            </w:r>
          </w:p>
        </w:tc>
        <w:tc>
          <w:tcPr>
            <w:tcW w:w="1440" w:type="dxa"/>
          </w:tcPr>
          <w:p w14:paraId="74B037F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Pass</w:t>
            </w:r>
          </w:p>
        </w:tc>
      </w:tr>
      <w:tr w:rsidR="006728EB" w:rsidRPr="00494412" w14:paraId="21C53495" w14:textId="77777777">
        <w:tc>
          <w:tcPr>
            <w:tcW w:w="1440" w:type="dxa"/>
          </w:tcPr>
          <w:p w14:paraId="568E192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TC-17</w:t>
            </w:r>
          </w:p>
        </w:tc>
        <w:tc>
          <w:tcPr>
            <w:tcW w:w="1440" w:type="dxa"/>
          </w:tcPr>
          <w:p w14:paraId="2468D78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AI Document Classification</w:t>
            </w:r>
          </w:p>
        </w:tc>
        <w:tc>
          <w:tcPr>
            <w:tcW w:w="1440" w:type="dxa"/>
          </w:tcPr>
          <w:p w14:paraId="6520F30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Upload file named Resolution-2026-001.pdf</w:t>
            </w:r>
          </w:p>
        </w:tc>
        <w:tc>
          <w:tcPr>
            <w:tcW w:w="1440" w:type="dxa"/>
          </w:tcPr>
          <w:p w14:paraId="3C18ABC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Auto-classified as Resolution with confidence score</w:t>
            </w:r>
          </w:p>
        </w:tc>
        <w:tc>
          <w:tcPr>
            <w:tcW w:w="1440" w:type="dxa"/>
          </w:tcPr>
          <w:p w14:paraId="1983201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Classified as Resolution; shown in Analytics for verify/reclassify</w:t>
            </w:r>
          </w:p>
        </w:tc>
        <w:tc>
          <w:tcPr>
            <w:tcW w:w="1440" w:type="dxa"/>
          </w:tcPr>
          <w:p w14:paraId="5673565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3777E149" w14:textId="77777777">
        <w:tc>
          <w:tcPr>
            <w:tcW w:w="1440" w:type="dxa"/>
          </w:tcPr>
          <w:p w14:paraId="257F093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TC-18</w:t>
            </w:r>
          </w:p>
        </w:tc>
        <w:tc>
          <w:tcPr>
            <w:tcW w:w="1440" w:type="dxa"/>
          </w:tcPr>
          <w:p w14:paraId="1590D7E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Reports &amp; Analytics</w:t>
            </w:r>
          </w:p>
        </w:tc>
        <w:tc>
          <w:tcPr>
            <w:tcW w:w="1440" w:type="dxa"/>
          </w:tcPr>
          <w:p w14:paraId="70B75B6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Open analytics dashboard</w:t>
            </w:r>
          </w:p>
        </w:tc>
        <w:tc>
          <w:tcPr>
            <w:tcW w:w="1440" w:type="dxa"/>
          </w:tcPr>
          <w:p w14:paraId="4539ADB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Charts and summary metrics load correctly</w:t>
            </w:r>
          </w:p>
        </w:tc>
        <w:tc>
          <w:tcPr>
            <w:tcW w:w="1440" w:type="dxa"/>
          </w:tcPr>
          <w:p w14:paraId="50CA541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Session/completion metrics and charts displayed</w:t>
            </w:r>
          </w:p>
        </w:tc>
        <w:tc>
          <w:tcPr>
            <w:tcW w:w="1440" w:type="dxa"/>
          </w:tcPr>
          <w:p w14:paraId="7D08036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52F55E8F" w14:textId="77777777">
        <w:tc>
          <w:tcPr>
            <w:tcW w:w="1440" w:type="dxa"/>
          </w:tcPr>
          <w:p w14:paraId="0D0A770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TC-19</w:t>
            </w:r>
          </w:p>
        </w:tc>
        <w:tc>
          <w:tcPr>
            <w:tcW w:w="1440" w:type="dxa"/>
          </w:tcPr>
          <w:p w14:paraId="6585024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Audit Logs</w:t>
            </w:r>
          </w:p>
        </w:tc>
        <w:tc>
          <w:tcPr>
            <w:tcW w:w="1440" w:type="dxa"/>
          </w:tcPr>
          <w:p w14:paraId="3AB593F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Perform create/update/delete actions as admin</w:t>
            </w:r>
          </w:p>
        </w:tc>
        <w:tc>
          <w:tcPr>
            <w:tcW w:w="1440" w:type="dxa"/>
          </w:tcPr>
          <w:p w14:paraId="62F9743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Actions appear in audit log with user and timestamp</w:t>
            </w:r>
          </w:p>
        </w:tc>
        <w:tc>
          <w:tcPr>
            <w:tcW w:w="1440" w:type="dxa"/>
          </w:tcPr>
          <w:p w14:paraId="16EB6E5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Corresponding audit entries recorded</w:t>
            </w:r>
          </w:p>
        </w:tc>
        <w:tc>
          <w:tcPr>
            <w:tcW w:w="1440" w:type="dxa"/>
          </w:tcPr>
          <w:p w14:paraId="60F5DB9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4047DA62" w14:textId="77777777">
        <w:tc>
          <w:tcPr>
            <w:tcW w:w="1440" w:type="dxa"/>
          </w:tcPr>
          <w:p w14:paraId="2A396AB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TC-20</w:t>
            </w:r>
          </w:p>
        </w:tc>
        <w:tc>
          <w:tcPr>
            <w:tcW w:w="1440" w:type="dxa"/>
          </w:tcPr>
          <w:p w14:paraId="77BFD55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Integration API</w:t>
            </w:r>
          </w:p>
        </w:tc>
        <w:tc>
          <w:tcPr>
            <w:tcW w:w="1440" w:type="dxa"/>
          </w:tcPr>
          <w:p w14:paraId="1568ECF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Valid Bearer API key request to calendar endpoint</w:t>
            </w:r>
          </w:p>
        </w:tc>
        <w:tc>
          <w:tcPr>
            <w:tcW w:w="1440" w:type="dxa"/>
          </w:tcPr>
          <w:p w14:paraId="7557583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Calendar/session data returned in JSON</w:t>
            </w:r>
          </w:p>
        </w:tc>
        <w:tc>
          <w:tcPr>
            <w:tcW w:w="1440" w:type="dxa"/>
          </w:tcPr>
          <w:p w14:paraId="32E0B87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Authorized response with expected payload</w:t>
            </w:r>
          </w:p>
        </w:tc>
        <w:tc>
          <w:tcPr>
            <w:tcW w:w="1440" w:type="dxa"/>
          </w:tcPr>
          <w:p w14:paraId="721239F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5102FC45" w14:textId="77777777">
        <w:tc>
          <w:tcPr>
            <w:tcW w:w="1440" w:type="dxa"/>
          </w:tcPr>
          <w:p w14:paraId="1F91A71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TC-21</w:t>
            </w:r>
          </w:p>
        </w:tc>
        <w:tc>
          <w:tcPr>
            <w:tcW w:w="1440" w:type="dxa"/>
          </w:tcPr>
          <w:p w14:paraId="31C2D2E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Integration API</w:t>
            </w:r>
          </w:p>
        </w:tc>
        <w:tc>
          <w:tcPr>
            <w:tcW w:w="1440" w:type="dxa"/>
          </w:tcPr>
          <w:p w14:paraId="1A21A35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Request with missing/invalid API key</w:t>
            </w:r>
          </w:p>
        </w:tc>
        <w:tc>
          <w:tcPr>
            <w:tcW w:w="1440" w:type="dxa"/>
          </w:tcPr>
          <w:p w14:paraId="1783F5A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Unauthorized error returned</w:t>
            </w:r>
          </w:p>
        </w:tc>
        <w:tc>
          <w:tcPr>
            <w:tcW w:w="1440" w:type="dxa"/>
          </w:tcPr>
          <w:p w14:paraId="3C73F89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Access denied with proper error response</w:t>
            </w:r>
          </w:p>
        </w:tc>
        <w:tc>
          <w:tcPr>
            <w:tcW w:w="1440" w:type="dxa"/>
          </w:tcPr>
          <w:p w14:paraId="4814621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6FC17AF2" w14:textId="77777777">
        <w:tc>
          <w:tcPr>
            <w:tcW w:w="1440" w:type="dxa"/>
          </w:tcPr>
          <w:p w14:paraId="7A94B19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TC-22</w:t>
            </w:r>
          </w:p>
        </w:tc>
        <w:tc>
          <w:tcPr>
            <w:tcW w:w="1440" w:type="dxa"/>
          </w:tcPr>
          <w:p w14:paraId="356DD57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Role-Based Access</w:t>
            </w:r>
          </w:p>
        </w:tc>
        <w:tc>
          <w:tcPr>
            <w:tcW w:w="1440" w:type="dxa"/>
          </w:tcPr>
          <w:p w14:paraId="51A3B19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Staff account attempts Admin-only Settings page</w:t>
            </w:r>
          </w:p>
        </w:tc>
        <w:tc>
          <w:tcPr>
            <w:tcW w:w="1440" w:type="dxa"/>
          </w:tcPr>
          <w:p w14:paraId="0FE1BD6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Access denied / menu hidden</w:t>
            </w:r>
          </w:p>
        </w:tc>
        <w:tc>
          <w:tcPr>
            <w:tcW w:w="1440" w:type="dxa"/>
          </w:tcPr>
          <w:p w14:paraId="622B414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Staff cannot open Admin Settings</w:t>
            </w:r>
          </w:p>
        </w:tc>
        <w:tc>
          <w:tcPr>
            <w:tcW w:w="1440" w:type="dxa"/>
          </w:tcPr>
          <w:p w14:paraId="3074111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1BBE64F3" w14:textId="77777777">
        <w:tc>
          <w:tcPr>
            <w:tcW w:w="1440" w:type="dxa"/>
          </w:tcPr>
          <w:p w14:paraId="6C9687F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TC-23</w:t>
            </w:r>
          </w:p>
        </w:tc>
        <w:tc>
          <w:tcPr>
            <w:tcW w:w="1440" w:type="dxa"/>
          </w:tcPr>
          <w:p w14:paraId="65EA872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Forgot Password</w:t>
            </w:r>
          </w:p>
        </w:tc>
        <w:tc>
          <w:tcPr>
            <w:tcW w:w="1440" w:type="dxa"/>
          </w:tcPr>
          <w:p w14:paraId="715022E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Registered email for password reset</w:t>
            </w:r>
          </w:p>
        </w:tc>
        <w:tc>
          <w:tcPr>
            <w:tcW w:w="1440" w:type="dxa"/>
          </w:tcPr>
          <w:p w14:paraId="2A58178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Temporary password emailed to user</w:t>
            </w:r>
          </w:p>
        </w:tc>
        <w:tc>
          <w:tcPr>
            <w:tcW w:w="1440" w:type="dxa"/>
          </w:tcPr>
          <w:p w14:paraId="108AF8E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Reset email sent; user can log in with temporary password</w:t>
            </w:r>
          </w:p>
        </w:tc>
        <w:tc>
          <w:tcPr>
            <w:tcW w:w="1440" w:type="dxa"/>
          </w:tcPr>
          <w:p w14:paraId="3E7B502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6728EB" w:rsidRPr="00494412" w14:paraId="2E089A72" w14:textId="77777777">
        <w:tc>
          <w:tcPr>
            <w:tcW w:w="1440" w:type="dxa"/>
          </w:tcPr>
          <w:p w14:paraId="7233790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TC-24</w:t>
            </w:r>
          </w:p>
        </w:tc>
        <w:tc>
          <w:tcPr>
            <w:tcW w:w="1440" w:type="dxa"/>
          </w:tcPr>
          <w:p w14:paraId="3BB69E3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Cancellation</w:t>
            </w:r>
          </w:p>
        </w:tc>
        <w:tc>
          <w:tcPr>
            <w:tcW w:w="1440" w:type="dxa"/>
          </w:tcPr>
          <w:p w14:paraId="67E179E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Cancel session with reason "Schedule Conflict"</w:t>
            </w:r>
          </w:p>
        </w:tc>
        <w:tc>
          <w:tcPr>
            <w:tcW w:w="1440" w:type="dxa"/>
          </w:tcPr>
          <w:p w14:paraId="500D7FE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status set to Cancelled with reason stored</w:t>
            </w:r>
          </w:p>
        </w:tc>
        <w:tc>
          <w:tcPr>
            <w:tcW w:w="1440" w:type="dxa"/>
          </w:tcPr>
          <w:p w14:paraId="30F0D8F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cancelled; reason and history recorded</w:t>
            </w:r>
          </w:p>
        </w:tc>
        <w:tc>
          <w:tcPr>
            <w:tcW w:w="1440" w:type="dxa"/>
          </w:tcPr>
          <w:p w14:paraId="22BFAAC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</w:tbl>
    <w:p w14:paraId="1B19D9B0" w14:textId="77777777" w:rsidR="006728EB" w:rsidRPr="00494412" w:rsidRDefault="006728EB">
      <w:pPr>
        <w:rPr>
          <w:rFonts w:ascii="Arial" w:hAnsi="Arial" w:cs="Arial"/>
          <w:sz w:val="24"/>
          <w:szCs w:val="24"/>
        </w:rPr>
      </w:pPr>
    </w:p>
    <w:p w14:paraId="49C0F959" w14:textId="77777777" w:rsidR="006728EB" w:rsidRPr="00494412" w:rsidRDefault="00000000">
      <w:pPr>
        <w:pStyle w:val="Heading2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Table 24: Notable Bugs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"/>
        <w:gridCol w:w="1658"/>
        <w:gridCol w:w="1885"/>
        <w:gridCol w:w="1101"/>
        <w:gridCol w:w="2037"/>
        <w:gridCol w:w="1164"/>
      </w:tblGrid>
      <w:tr w:rsidR="006728EB" w:rsidRPr="00494412" w14:paraId="5631B285" w14:textId="77777777">
        <w:tc>
          <w:tcPr>
            <w:tcW w:w="1440" w:type="dxa"/>
            <w:shd w:val="clear" w:color="auto" w:fill="C6EFCE"/>
          </w:tcPr>
          <w:p w14:paraId="0B2A9EF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Bug ID</w:t>
            </w:r>
          </w:p>
        </w:tc>
        <w:tc>
          <w:tcPr>
            <w:tcW w:w="1440" w:type="dxa"/>
            <w:shd w:val="clear" w:color="auto" w:fill="C6EFCE"/>
          </w:tcPr>
          <w:p w14:paraId="7D20C56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Module</w:t>
            </w:r>
          </w:p>
        </w:tc>
        <w:tc>
          <w:tcPr>
            <w:tcW w:w="1440" w:type="dxa"/>
            <w:shd w:val="clear" w:color="auto" w:fill="C6EFCE"/>
          </w:tcPr>
          <w:p w14:paraId="6D41637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1440" w:type="dxa"/>
            <w:shd w:val="clear" w:color="auto" w:fill="C6EFCE"/>
          </w:tcPr>
          <w:p w14:paraId="0092D4C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Severity</w:t>
            </w:r>
          </w:p>
        </w:tc>
        <w:tc>
          <w:tcPr>
            <w:tcW w:w="1440" w:type="dxa"/>
            <w:shd w:val="clear" w:color="auto" w:fill="C6EFCE"/>
          </w:tcPr>
          <w:p w14:paraId="1BF9C7D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Resolution</w:t>
            </w:r>
          </w:p>
        </w:tc>
        <w:tc>
          <w:tcPr>
            <w:tcW w:w="1440" w:type="dxa"/>
            <w:shd w:val="clear" w:color="auto" w:fill="C6EFCE"/>
          </w:tcPr>
          <w:p w14:paraId="587331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Status</w:t>
            </w:r>
          </w:p>
        </w:tc>
      </w:tr>
      <w:tr w:rsidR="006728EB" w:rsidRPr="00494412" w14:paraId="7D63C361" w14:textId="77777777">
        <w:tc>
          <w:tcPr>
            <w:tcW w:w="1440" w:type="dxa"/>
          </w:tcPr>
          <w:p w14:paraId="4B9A788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BUG-01</w:t>
            </w:r>
          </w:p>
        </w:tc>
        <w:tc>
          <w:tcPr>
            <w:tcW w:w="1440" w:type="dxa"/>
          </w:tcPr>
          <w:p w14:paraId="000E8F3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Creation</w:t>
            </w:r>
          </w:p>
        </w:tc>
        <w:tc>
          <w:tcPr>
            <w:tcW w:w="1440" w:type="dxa"/>
          </w:tcPr>
          <w:p w14:paraId="4998DEF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Double-clicking Create Session caused duplicate session records</w:t>
            </w:r>
          </w:p>
        </w:tc>
        <w:tc>
          <w:tcPr>
            <w:tcW w:w="1440" w:type="dxa"/>
          </w:tcPr>
          <w:p w14:paraId="08AF579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49C1295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Added client idempotency token, server create lock, and short-window duplicate detection</w:t>
            </w:r>
          </w:p>
        </w:tc>
        <w:tc>
          <w:tcPr>
            <w:tcW w:w="1440" w:type="dxa"/>
          </w:tcPr>
          <w:p w14:paraId="125C638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36B73FE7" w14:textId="77777777">
        <w:tc>
          <w:tcPr>
            <w:tcW w:w="1440" w:type="dxa"/>
          </w:tcPr>
          <w:p w14:paraId="774B520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BUG-02</w:t>
            </w:r>
          </w:p>
        </w:tc>
        <w:tc>
          <w:tcPr>
            <w:tcW w:w="1440" w:type="dxa"/>
          </w:tcPr>
          <w:p w14:paraId="1F97B9A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Calendar Scheduling</w:t>
            </w:r>
          </w:p>
        </w:tc>
        <w:tc>
          <w:tcPr>
            <w:tcW w:w="1440" w:type="dxa"/>
          </w:tcPr>
          <w:p w14:paraId="1AB9278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Drag-reschedule allowed same-day overlaps with no warning</w:t>
            </w:r>
          </w:p>
        </w:tc>
        <w:tc>
          <w:tcPr>
            <w:tcW w:w="1440" w:type="dxa"/>
          </w:tcPr>
          <w:p w14:paraId="4C2E88A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303CB53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Added same-day conflict confirmation dialog before saving reschedule</w:t>
            </w:r>
          </w:p>
        </w:tc>
        <w:tc>
          <w:tcPr>
            <w:tcW w:w="1440" w:type="dxa"/>
          </w:tcPr>
          <w:p w14:paraId="240033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2E319D7F" w14:textId="77777777">
        <w:tc>
          <w:tcPr>
            <w:tcW w:w="1440" w:type="dxa"/>
          </w:tcPr>
          <w:p w14:paraId="2F1B478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BUG-03</w:t>
            </w:r>
          </w:p>
        </w:tc>
        <w:tc>
          <w:tcPr>
            <w:tcW w:w="1440" w:type="dxa"/>
          </w:tcPr>
          <w:p w14:paraId="4492D76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Authentication</w:t>
            </w:r>
          </w:p>
        </w:tc>
        <w:tc>
          <w:tcPr>
            <w:tcW w:w="1440" w:type="dxa"/>
          </w:tcPr>
          <w:p w14:paraId="505DBB4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Login failed on hosts without mysqli get_</w:t>
            </w:r>
            <w:proofErr w:type="gramStart"/>
            <w:r w:rsidRPr="00494412">
              <w:rPr>
                <w:rFonts w:ascii="Arial" w:hAnsi="Arial" w:cs="Arial"/>
                <w:sz w:val="24"/>
                <w:szCs w:val="24"/>
              </w:rPr>
              <w:t>result(</w:t>
            </w:r>
            <w:proofErr w:type="gramEnd"/>
            <w:r w:rsidRPr="00494412">
              <w:rPr>
                <w:rFonts w:ascii="Arial" w:hAnsi="Arial" w:cs="Arial"/>
                <w:sz w:val="24"/>
                <w:szCs w:val="24"/>
              </w:rPr>
              <w:t>) support</w:t>
            </w:r>
          </w:p>
        </w:tc>
        <w:tc>
          <w:tcPr>
            <w:tcW w:w="1440" w:type="dxa"/>
          </w:tcPr>
          <w:p w14:paraId="36E70D4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8F53F3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Implemented bind-result fallback in authentication queries</w:t>
            </w:r>
          </w:p>
        </w:tc>
        <w:tc>
          <w:tcPr>
            <w:tcW w:w="1440" w:type="dxa"/>
          </w:tcPr>
          <w:p w14:paraId="538847A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367D0C73" w14:textId="77777777">
        <w:tc>
          <w:tcPr>
            <w:tcW w:w="1440" w:type="dxa"/>
          </w:tcPr>
          <w:p w14:paraId="4073E41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BUG-04</w:t>
            </w:r>
          </w:p>
        </w:tc>
        <w:tc>
          <w:tcPr>
            <w:tcW w:w="1440" w:type="dxa"/>
          </w:tcPr>
          <w:p w14:paraId="3901D66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Tracking</w:t>
            </w:r>
          </w:p>
        </w:tc>
        <w:tc>
          <w:tcPr>
            <w:tcW w:w="1440" w:type="dxa"/>
          </w:tcPr>
          <w:p w14:paraId="168A8F3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Missing priority column after partial migration caused deadline list errors</w:t>
            </w:r>
          </w:p>
        </w:tc>
        <w:tc>
          <w:tcPr>
            <w:tcW w:w="1440" w:type="dxa"/>
          </w:tcPr>
          <w:p w14:paraId="5CA54FD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4CF454D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Added schema check with default priority fallback (Medium)</w:t>
            </w:r>
          </w:p>
        </w:tc>
        <w:tc>
          <w:tcPr>
            <w:tcW w:w="1440" w:type="dxa"/>
          </w:tcPr>
          <w:p w14:paraId="54680B0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21F82EF1" w14:textId="77777777">
        <w:tc>
          <w:tcPr>
            <w:tcW w:w="1440" w:type="dxa"/>
          </w:tcPr>
          <w:p w14:paraId="765374F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BUG-05</w:t>
            </w:r>
          </w:p>
        </w:tc>
        <w:tc>
          <w:tcPr>
            <w:tcW w:w="1440" w:type="dxa"/>
          </w:tcPr>
          <w:p w14:paraId="7ABBE63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Analytics / AI Docs</w:t>
            </w:r>
          </w:p>
        </w:tc>
        <w:tc>
          <w:tcPr>
            <w:tcW w:w="1440" w:type="dxa"/>
          </w:tcPr>
          <w:p w14:paraId="157D051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Analytics crashed when ai_documents table was not yet created on live</w:t>
            </w:r>
          </w:p>
        </w:tc>
        <w:tc>
          <w:tcPr>
            <w:tcW w:w="1440" w:type="dxa"/>
          </w:tcPr>
          <w:p w14:paraId="7838DCC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3879C80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Added ensure/create table routine and graceful handling when table is absent</w:t>
            </w:r>
          </w:p>
        </w:tc>
        <w:tc>
          <w:tcPr>
            <w:tcW w:w="1440" w:type="dxa"/>
          </w:tcPr>
          <w:p w14:paraId="32FCA95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79FDD4DC" w14:textId="77777777">
        <w:tc>
          <w:tcPr>
            <w:tcW w:w="1440" w:type="dxa"/>
          </w:tcPr>
          <w:p w14:paraId="492D94F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BUG-06</w:t>
            </w:r>
          </w:p>
        </w:tc>
        <w:tc>
          <w:tcPr>
            <w:tcW w:w="1440" w:type="dxa"/>
          </w:tcPr>
          <w:p w14:paraId="74B891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Management</w:t>
            </w:r>
          </w:p>
        </w:tc>
        <w:tc>
          <w:tcPr>
            <w:tcW w:w="1440" w:type="dxa"/>
          </w:tcPr>
          <w:p w14:paraId="67A5AC0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Older deployments missing session_number caused session create/list failures</w:t>
            </w:r>
          </w:p>
        </w:tc>
        <w:tc>
          <w:tcPr>
            <w:tcW w:w="1440" w:type="dxa"/>
          </w:tcPr>
          <w:p w14:paraId="59C59C8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0D12B6E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Added diagnostic/auto-ALTER and enforced consecutive unique numbering</w:t>
            </w:r>
          </w:p>
        </w:tc>
        <w:tc>
          <w:tcPr>
            <w:tcW w:w="1440" w:type="dxa"/>
          </w:tcPr>
          <w:p w14:paraId="220020F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1F37BAB5" w14:textId="77777777">
        <w:tc>
          <w:tcPr>
            <w:tcW w:w="1440" w:type="dxa"/>
          </w:tcPr>
          <w:p w14:paraId="19DBE50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BUG-07</w:t>
            </w:r>
          </w:p>
        </w:tc>
        <w:tc>
          <w:tcPr>
            <w:tcW w:w="1440" w:type="dxa"/>
          </w:tcPr>
          <w:p w14:paraId="23EED13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Reminders</w:t>
            </w:r>
          </w:p>
        </w:tc>
        <w:tc>
          <w:tcPr>
            <w:tcW w:w="1440" w:type="dxa"/>
          </w:tcPr>
          <w:p w14:paraId="1BDC9B8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Users saw system monitoring reminders mixed with personal notifications</w:t>
            </w:r>
          </w:p>
        </w:tc>
        <w:tc>
          <w:tcPr>
            <w:tcW w:w="1440" w:type="dxa"/>
          </w:tcPr>
          <w:p w14:paraId="794813A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5D27376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Separated Notifications bell (user-specific) from </w:t>
            </w:r>
            <w:proofErr w:type="gramStart"/>
            <w:r w:rsidRPr="00494412">
              <w:rPr>
                <w:rFonts w:ascii="Arial" w:hAnsi="Arial" w:cs="Arial"/>
                <w:sz w:val="24"/>
                <w:szCs w:val="24"/>
              </w:rPr>
              <w:t>Reminders</w:t>
            </w:r>
            <w:proofErr w:type="gramEnd"/>
            <w:r w:rsidRPr="00494412">
              <w:rPr>
                <w:rFonts w:ascii="Arial" w:hAnsi="Arial" w:cs="Arial"/>
                <w:sz w:val="24"/>
                <w:szCs w:val="24"/>
              </w:rPr>
              <w:t xml:space="preserve"> module (system monitoring)</w:t>
            </w:r>
          </w:p>
        </w:tc>
        <w:tc>
          <w:tcPr>
            <w:tcW w:w="1440" w:type="dxa"/>
          </w:tcPr>
          <w:p w14:paraId="448436D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540544B8" w14:textId="77777777">
        <w:tc>
          <w:tcPr>
            <w:tcW w:w="1440" w:type="dxa"/>
          </w:tcPr>
          <w:p w14:paraId="38026FD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-08</w:t>
            </w:r>
          </w:p>
        </w:tc>
        <w:tc>
          <w:tcPr>
            <w:tcW w:w="1440" w:type="dxa"/>
          </w:tcPr>
          <w:p w14:paraId="508A87B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Agenda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Management</w:t>
            </w:r>
          </w:p>
        </w:tc>
        <w:tc>
          <w:tcPr>
            <w:tcW w:w="1440" w:type="dxa"/>
          </w:tcPr>
          <w:p w14:paraId="6D8653A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 xml:space="preserve">Agenda item </w:t>
            </w:r>
            <w:proofErr w:type="gramStart"/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create</w:t>
            </w:r>
            <w:proofErr w:type="gramEnd"/>
            <w:r w:rsidRPr="00494412">
              <w:rPr>
                <w:rFonts w:ascii="Arial" w:hAnsi="Arial" w:cs="Arial"/>
                <w:sz w:val="24"/>
                <w:szCs w:val="24"/>
              </w:rPr>
              <w:t xml:space="preserve"> occasionally failed validation when optional fields were blank</w:t>
            </w:r>
          </w:p>
        </w:tc>
        <w:tc>
          <w:tcPr>
            <w:tcW w:w="1440" w:type="dxa"/>
          </w:tcPr>
          <w:p w14:paraId="5544CA8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Low</w:t>
            </w:r>
          </w:p>
        </w:tc>
        <w:tc>
          <w:tcPr>
            <w:tcW w:w="1440" w:type="dxa"/>
          </w:tcPr>
          <w:p w14:paraId="4B1B276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Normalized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optional fields and tightened server-side validation/defaults</w:t>
            </w:r>
          </w:p>
        </w:tc>
        <w:tc>
          <w:tcPr>
            <w:tcW w:w="1440" w:type="dxa"/>
          </w:tcPr>
          <w:p w14:paraId="6BC3DD1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Resolve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d</w:t>
            </w:r>
          </w:p>
        </w:tc>
      </w:tr>
      <w:tr w:rsidR="006728EB" w:rsidRPr="00494412" w14:paraId="25C12140" w14:textId="77777777">
        <w:tc>
          <w:tcPr>
            <w:tcW w:w="1440" w:type="dxa"/>
          </w:tcPr>
          <w:p w14:paraId="692A3BC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BUG-09</w:t>
            </w:r>
          </w:p>
        </w:tc>
        <w:tc>
          <w:tcPr>
            <w:tcW w:w="1440" w:type="dxa"/>
          </w:tcPr>
          <w:p w14:paraId="14453C6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Reports</w:t>
            </w:r>
          </w:p>
        </w:tc>
        <w:tc>
          <w:tcPr>
            <w:tcW w:w="1440" w:type="dxa"/>
          </w:tcPr>
          <w:p w14:paraId="3F2C25B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Some charts rendered empty due to inconsistent date grouping in monthly metrics</w:t>
            </w:r>
          </w:p>
        </w:tc>
        <w:tc>
          <w:tcPr>
            <w:tcW w:w="1440" w:type="dxa"/>
          </w:tcPr>
          <w:p w14:paraId="1BAF006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3AFF22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Corrected aggregation queries and null-safe date handling</w:t>
            </w:r>
          </w:p>
        </w:tc>
        <w:tc>
          <w:tcPr>
            <w:tcW w:w="1440" w:type="dxa"/>
          </w:tcPr>
          <w:p w14:paraId="2FE9572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377058B8" w14:textId="77777777">
        <w:tc>
          <w:tcPr>
            <w:tcW w:w="1440" w:type="dxa"/>
          </w:tcPr>
          <w:p w14:paraId="7D2562E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BUG-10</w:t>
            </w:r>
          </w:p>
        </w:tc>
        <w:tc>
          <w:tcPr>
            <w:tcW w:w="1440" w:type="dxa"/>
          </w:tcPr>
          <w:p w14:paraId="1E50ED4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Integration API</w:t>
            </w:r>
          </w:p>
        </w:tc>
        <w:tc>
          <w:tcPr>
            <w:tcW w:w="1440" w:type="dxa"/>
          </w:tcPr>
          <w:p w14:paraId="21AC564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Unauthorized clients could reach discovery endpoints without clear rejection</w:t>
            </w:r>
          </w:p>
        </w:tc>
        <w:tc>
          <w:tcPr>
            <w:tcW w:w="1440" w:type="dxa"/>
          </w:tcPr>
          <w:p w14:paraId="6B778BB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6437806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Enforced Bearer API-key validation and scoped permission checks</w:t>
            </w:r>
          </w:p>
        </w:tc>
        <w:tc>
          <w:tcPr>
            <w:tcW w:w="1440" w:type="dxa"/>
          </w:tcPr>
          <w:p w14:paraId="4045238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2EFE6E23" w14:textId="77777777">
        <w:tc>
          <w:tcPr>
            <w:tcW w:w="1440" w:type="dxa"/>
          </w:tcPr>
          <w:p w14:paraId="6C08558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BUG-11</w:t>
            </w:r>
          </w:p>
        </w:tc>
        <w:tc>
          <w:tcPr>
            <w:tcW w:w="1440" w:type="dxa"/>
          </w:tcPr>
          <w:p w14:paraId="16C6B95F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Status</w:t>
            </w:r>
          </w:p>
        </w:tc>
        <w:tc>
          <w:tcPr>
            <w:tcW w:w="1440" w:type="dxa"/>
          </w:tcPr>
          <w:p w14:paraId="60C23F5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Past Scheduled sessions remained active instead of being marked missed</w:t>
            </w:r>
          </w:p>
        </w:tc>
        <w:tc>
          <w:tcPr>
            <w:tcW w:w="1440" w:type="dxa"/>
          </w:tcPr>
          <w:p w14:paraId="1705A21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4E26FA0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Auto-mark past scheduled sessions as Missed during fetch/sync</w:t>
            </w:r>
          </w:p>
        </w:tc>
        <w:tc>
          <w:tcPr>
            <w:tcW w:w="1440" w:type="dxa"/>
          </w:tcPr>
          <w:p w14:paraId="4852E3E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70BE840E" w14:textId="77777777">
        <w:tc>
          <w:tcPr>
            <w:tcW w:w="1440" w:type="dxa"/>
          </w:tcPr>
          <w:p w14:paraId="71D3FE4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BUG-12</w:t>
            </w:r>
          </w:p>
        </w:tc>
        <w:tc>
          <w:tcPr>
            <w:tcW w:w="1440" w:type="dxa"/>
          </w:tcPr>
          <w:p w14:paraId="6CCF6B5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Configuration</w:t>
            </w:r>
          </w:p>
        </w:tc>
        <w:tc>
          <w:tcPr>
            <w:tcW w:w="1440" w:type="dxa"/>
          </w:tcPr>
          <w:p w14:paraId="6C550E2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Live environment risked running with local XAMPP default DB credentials</w:t>
            </w:r>
          </w:p>
        </w:tc>
        <w:tc>
          <w:tcPr>
            <w:tcW w:w="1440" w:type="dxa"/>
          </w:tcPr>
          <w:p w14:paraId="160D585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Critical</w:t>
            </w:r>
          </w:p>
        </w:tc>
        <w:tc>
          <w:tcPr>
            <w:tcW w:w="1440" w:type="dxa"/>
          </w:tcPr>
          <w:p w14:paraId="19020D6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Added live-host guard blocking insecure </w:t>
            </w:r>
            <w:proofErr w:type="gramStart"/>
            <w:r w:rsidRPr="00494412">
              <w:rPr>
                <w:rFonts w:ascii="Arial" w:hAnsi="Arial" w:cs="Arial"/>
                <w:sz w:val="24"/>
                <w:szCs w:val="24"/>
              </w:rPr>
              <w:t>default .env</w:t>
            </w:r>
            <w:proofErr w:type="gramEnd"/>
            <w:r w:rsidRPr="00494412">
              <w:rPr>
                <w:rFonts w:ascii="Arial" w:hAnsi="Arial" w:cs="Arial"/>
                <w:sz w:val="24"/>
                <w:szCs w:val="24"/>
              </w:rPr>
              <w:t>/DB settings</w:t>
            </w:r>
          </w:p>
        </w:tc>
        <w:tc>
          <w:tcPr>
            <w:tcW w:w="1440" w:type="dxa"/>
          </w:tcPr>
          <w:p w14:paraId="7EC899B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7AD814E9" w14:textId="77777777">
        <w:tc>
          <w:tcPr>
            <w:tcW w:w="1440" w:type="dxa"/>
          </w:tcPr>
          <w:p w14:paraId="57DD074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BUG-13</w:t>
            </w:r>
          </w:p>
        </w:tc>
        <w:tc>
          <w:tcPr>
            <w:tcW w:w="1440" w:type="dxa"/>
          </w:tcPr>
          <w:p w14:paraId="556DABF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Document Upload</w:t>
            </w:r>
          </w:p>
        </w:tc>
        <w:tc>
          <w:tcPr>
            <w:tcW w:w="1440" w:type="dxa"/>
          </w:tcPr>
          <w:p w14:paraId="6B6B669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Large/special-character filenames caused unstable AI classification labels</w:t>
            </w:r>
          </w:p>
        </w:tc>
        <w:tc>
          <w:tcPr>
            <w:tcW w:w="1440" w:type="dxa"/>
          </w:tcPr>
          <w:p w14:paraId="124BA7B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1440" w:type="dxa"/>
          </w:tcPr>
          <w:p w14:paraId="7B6DF0DE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Sanitized filenames and applied keyword-based classification rules with admin reclassify</w:t>
            </w:r>
          </w:p>
        </w:tc>
        <w:tc>
          <w:tcPr>
            <w:tcW w:w="1440" w:type="dxa"/>
          </w:tcPr>
          <w:p w14:paraId="43BE693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185A3529" w14:textId="77777777">
        <w:tc>
          <w:tcPr>
            <w:tcW w:w="1440" w:type="dxa"/>
          </w:tcPr>
          <w:p w14:paraId="4EA720FC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BUG-14</w:t>
            </w:r>
          </w:p>
        </w:tc>
        <w:tc>
          <w:tcPr>
            <w:tcW w:w="1440" w:type="dxa"/>
          </w:tcPr>
          <w:p w14:paraId="7CA9449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Access Control</w:t>
            </w:r>
          </w:p>
        </w:tc>
        <w:tc>
          <w:tcPr>
            <w:tcW w:w="1440" w:type="dxa"/>
          </w:tcPr>
          <w:p w14:paraId="04B8C43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Non-admin users could still reach some admin UI routes via direct URL</w:t>
            </w:r>
          </w:p>
        </w:tc>
        <w:tc>
          <w:tcPr>
            <w:tcW w:w="1440" w:type="dxa"/>
          </w:tcPr>
          <w:p w14:paraId="3F4C8C42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76AD99B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Strengthened role checks on server APIs and view routing</w:t>
            </w:r>
          </w:p>
        </w:tc>
        <w:tc>
          <w:tcPr>
            <w:tcW w:w="1440" w:type="dxa"/>
          </w:tcPr>
          <w:p w14:paraId="7CEFD8B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Resolved</w:t>
            </w:r>
          </w:p>
        </w:tc>
      </w:tr>
      <w:tr w:rsidR="006728EB" w:rsidRPr="00494412" w14:paraId="49CCE26C" w14:textId="77777777">
        <w:tc>
          <w:tcPr>
            <w:tcW w:w="1440" w:type="dxa"/>
          </w:tcPr>
          <w:p w14:paraId="57B6146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BUG-15</w:t>
            </w:r>
          </w:p>
        </w:tc>
        <w:tc>
          <w:tcPr>
            <w:tcW w:w="1440" w:type="dxa"/>
          </w:tcPr>
          <w:p w14:paraId="7F3A6BB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1440" w:type="dxa"/>
          </w:tcPr>
          <w:p w14:paraId="7F434EA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Rescheduled sessions did not clearly communicate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old vs new datetime</w:t>
            </w:r>
          </w:p>
        </w:tc>
        <w:tc>
          <w:tcPr>
            <w:tcW w:w="1440" w:type="dxa"/>
          </w:tcPr>
          <w:p w14:paraId="542E452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1440" w:type="dxa"/>
          </w:tcPr>
          <w:p w14:paraId="0E1F97D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Updated reminder message template to </w:t>
            </w: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include previous and new schedule details</w:t>
            </w:r>
          </w:p>
        </w:tc>
        <w:tc>
          <w:tcPr>
            <w:tcW w:w="1440" w:type="dxa"/>
          </w:tcPr>
          <w:p w14:paraId="6D113FE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lastRenderedPageBreak/>
              <w:t>Resolved</w:t>
            </w:r>
          </w:p>
        </w:tc>
      </w:tr>
    </w:tbl>
    <w:p w14:paraId="541725EB" w14:textId="77777777" w:rsidR="006728EB" w:rsidRPr="00494412" w:rsidRDefault="006728EB">
      <w:pPr>
        <w:rPr>
          <w:rFonts w:ascii="Arial" w:hAnsi="Arial" w:cs="Arial"/>
          <w:sz w:val="24"/>
          <w:szCs w:val="24"/>
        </w:rPr>
      </w:pPr>
    </w:p>
    <w:p w14:paraId="17169CAA" w14:textId="77777777" w:rsidR="006728EB" w:rsidRPr="00494412" w:rsidRDefault="00000000">
      <w:pPr>
        <w:pStyle w:val="Heading2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Table 25: Objectives-to-Deliverables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728EB" w:rsidRPr="00494412" w14:paraId="46148E3B" w14:textId="77777777">
        <w:tc>
          <w:tcPr>
            <w:tcW w:w="4320" w:type="dxa"/>
            <w:shd w:val="clear" w:color="auto" w:fill="C6EFCE"/>
          </w:tcPr>
          <w:p w14:paraId="5984D5A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Function</w:t>
            </w:r>
          </w:p>
        </w:tc>
        <w:tc>
          <w:tcPr>
            <w:tcW w:w="4320" w:type="dxa"/>
            <w:shd w:val="clear" w:color="auto" w:fill="C6EFCE"/>
          </w:tcPr>
          <w:p w14:paraId="5804AAA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b/>
                <w:sz w:val="24"/>
                <w:szCs w:val="24"/>
              </w:rPr>
              <w:t>Tool/Technology</w:t>
            </w:r>
          </w:p>
        </w:tc>
      </w:tr>
      <w:tr w:rsidR="006728EB" w:rsidRPr="00494412" w14:paraId="1C7C960B" w14:textId="77777777">
        <w:tc>
          <w:tcPr>
            <w:tcW w:w="4320" w:type="dxa"/>
          </w:tcPr>
          <w:p w14:paraId="1DA1500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1. Centralized scheduling platform</w:t>
            </w:r>
          </w:p>
        </w:tc>
        <w:tc>
          <w:tcPr>
            <w:tcW w:w="4320" w:type="dxa"/>
          </w:tcPr>
          <w:p w14:paraId="50886AF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Legislative Calendar Management and Session Scheduling modules</w:t>
            </w:r>
          </w:p>
        </w:tc>
      </w:tr>
      <w:tr w:rsidR="006728EB" w:rsidRPr="00494412" w14:paraId="0A52ECDE" w14:textId="77777777">
        <w:tc>
          <w:tcPr>
            <w:tcW w:w="4320" w:type="dxa"/>
          </w:tcPr>
          <w:p w14:paraId="7294F7B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2. Automated deadline tracking and management</w:t>
            </w:r>
          </w:p>
        </w:tc>
        <w:tc>
          <w:tcPr>
            <w:tcW w:w="4320" w:type="dxa"/>
          </w:tcPr>
          <w:p w14:paraId="57EF1705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Deadline Tracking and Monitoring module; automated deadline creation from agenda items</w:t>
            </w:r>
          </w:p>
        </w:tc>
      </w:tr>
      <w:tr w:rsidR="006728EB" w:rsidRPr="00494412" w14:paraId="0866ADCC" w14:textId="77777777">
        <w:tc>
          <w:tcPr>
            <w:tcW w:w="4320" w:type="dxa"/>
          </w:tcPr>
          <w:p w14:paraId="2A55B028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3. Integration of legislative reading stages with calendar agenda</w:t>
            </w:r>
          </w:p>
        </w:tc>
        <w:tc>
          <w:tcPr>
            <w:tcW w:w="4320" w:type="dxa"/>
          </w:tcPr>
          <w:p w14:paraId="3453A82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Agenda Creation and Management module with agenda-item / reading-stage tracking</w:t>
            </w:r>
          </w:p>
        </w:tc>
      </w:tr>
      <w:tr w:rsidR="006728EB" w:rsidRPr="00494412" w14:paraId="0F8F5C97" w14:textId="77777777">
        <w:tc>
          <w:tcPr>
            <w:tcW w:w="4320" w:type="dxa"/>
          </w:tcPr>
          <w:p w14:paraId="6626257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4. Automated notification and reminder system</w:t>
            </w:r>
          </w:p>
        </w:tc>
        <w:tc>
          <w:tcPr>
            <w:tcW w:w="4320" w:type="dxa"/>
          </w:tcPr>
          <w:p w14:paraId="6078A644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Reminder/Notification module; 24h and 1h session reminder cron jobs</w:t>
            </w:r>
          </w:p>
        </w:tc>
      </w:tr>
      <w:tr w:rsidR="006728EB" w:rsidRPr="00494412" w14:paraId="51D07943" w14:textId="77777777">
        <w:tc>
          <w:tcPr>
            <w:tcW w:w="4320" w:type="dxa"/>
          </w:tcPr>
          <w:p w14:paraId="09DFD73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5. Automated document analysis and summarization using AI classification</w:t>
            </w:r>
          </w:p>
        </w:tc>
        <w:tc>
          <w:tcPr>
            <w:tcW w:w="4320" w:type="dxa"/>
          </w:tcPr>
          <w:p w14:paraId="6B4F071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 xml:space="preserve">Document Analysis / AI Classification module with admin </w:t>
            </w:r>
            <w:proofErr w:type="gramStart"/>
            <w:r w:rsidRPr="00494412">
              <w:rPr>
                <w:rFonts w:ascii="Arial" w:hAnsi="Arial" w:cs="Arial"/>
                <w:sz w:val="24"/>
                <w:szCs w:val="24"/>
              </w:rPr>
              <w:t>verify</w:t>
            </w:r>
            <w:proofErr w:type="gramEnd"/>
            <w:r w:rsidRPr="00494412">
              <w:rPr>
                <w:rFonts w:ascii="Arial" w:hAnsi="Arial" w:cs="Arial"/>
                <w:sz w:val="24"/>
                <w:szCs w:val="24"/>
              </w:rPr>
              <w:t xml:space="preserve"> and reclassify workflow</w:t>
            </w:r>
          </w:p>
        </w:tc>
      </w:tr>
      <w:tr w:rsidR="006728EB" w:rsidRPr="00494412" w14:paraId="3FE7F9F1" w14:textId="77777777">
        <w:tc>
          <w:tcPr>
            <w:tcW w:w="4320" w:type="dxa"/>
          </w:tcPr>
          <w:p w14:paraId="45C8F34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6. Conflict prevention mechanisms</w:t>
            </w:r>
          </w:p>
        </w:tc>
        <w:tc>
          <w:tcPr>
            <w:tcW w:w="4320" w:type="dxa"/>
          </w:tcPr>
          <w:p w14:paraId="4928DE6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Same-day calendar conflict warning; duplicate session prevention; unique session numbering</w:t>
            </w:r>
          </w:p>
        </w:tc>
      </w:tr>
      <w:tr w:rsidR="006728EB" w:rsidRPr="00494412" w14:paraId="2E11C009" w14:textId="77777777">
        <w:tc>
          <w:tcPr>
            <w:tcW w:w="4320" w:type="dxa"/>
          </w:tcPr>
          <w:p w14:paraId="416C7010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7. Secure role-based system access</w:t>
            </w:r>
          </w:p>
        </w:tc>
        <w:tc>
          <w:tcPr>
            <w:tcW w:w="4320" w:type="dxa"/>
          </w:tcPr>
          <w:p w14:paraId="7813E3A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Authentication module, OTP verification, account lockout, RBAC, session timeout</w:t>
            </w:r>
          </w:p>
        </w:tc>
      </w:tr>
      <w:tr w:rsidR="006728EB" w:rsidRPr="00494412" w14:paraId="566D5FEE" w14:textId="77777777">
        <w:tc>
          <w:tcPr>
            <w:tcW w:w="4320" w:type="dxa"/>
          </w:tcPr>
          <w:p w14:paraId="7A00D3A3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8. Session documentation and attendance support</w:t>
            </w:r>
          </w:p>
        </w:tc>
        <w:tc>
          <w:tcPr>
            <w:tcW w:w="4320" w:type="dxa"/>
          </w:tcPr>
          <w:p w14:paraId="0CC4012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Session Documents, Meeting Minutes, and Attendance modules</w:t>
            </w:r>
          </w:p>
        </w:tc>
      </w:tr>
      <w:tr w:rsidR="006728EB" w:rsidRPr="00494412" w14:paraId="1AA071A1" w14:textId="77777777">
        <w:tc>
          <w:tcPr>
            <w:tcW w:w="4320" w:type="dxa"/>
          </w:tcPr>
          <w:p w14:paraId="3D0605B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9. Decision-support reporting and analytics</w:t>
            </w:r>
          </w:p>
        </w:tc>
        <w:tc>
          <w:tcPr>
            <w:tcW w:w="4320" w:type="dxa"/>
          </w:tcPr>
          <w:p w14:paraId="2B16895D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Reports &amp; Analytics dashboard (metrics and Chart.js visualizations)</w:t>
            </w:r>
          </w:p>
        </w:tc>
      </w:tr>
      <w:tr w:rsidR="006728EB" w:rsidRPr="00494412" w14:paraId="5C3FC641" w14:textId="77777777">
        <w:tc>
          <w:tcPr>
            <w:tcW w:w="4320" w:type="dxa"/>
          </w:tcPr>
          <w:p w14:paraId="1833F3D9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10. Interoperability with other LGU systems</w:t>
            </w:r>
          </w:p>
        </w:tc>
        <w:tc>
          <w:tcPr>
            <w:tcW w:w="4320" w:type="dxa"/>
          </w:tcPr>
          <w:p w14:paraId="1C1E94D1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Integration API v1 (calendar, sessions, deadlines, outbound schedule sync)</w:t>
            </w:r>
          </w:p>
        </w:tc>
      </w:tr>
      <w:tr w:rsidR="006728EB" w:rsidRPr="00494412" w14:paraId="42247A19" w14:textId="77777777">
        <w:tc>
          <w:tcPr>
            <w:tcW w:w="4320" w:type="dxa"/>
          </w:tcPr>
          <w:p w14:paraId="15A58B86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11. Transparency for public stakeholders</w:t>
            </w:r>
          </w:p>
        </w:tc>
        <w:tc>
          <w:tcPr>
            <w:tcW w:w="4320" w:type="dxa"/>
          </w:tcPr>
          <w:p w14:paraId="0AE65A57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Public Portal (sessions, agendas, documents, announcements)</w:t>
            </w:r>
          </w:p>
        </w:tc>
      </w:tr>
      <w:tr w:rsidR="006728EB" w:rsidRPr="00494412" w14:paraId="06CCDCD2" w14:textId="77777777">
        <w:tc>
          <w:tcPr>
            <w:tcW w:w="4320" w:type="dxa"/>
          </w:tcPr>
          <w:p w14:paraId="0C6CD74B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12. Accountability and auditability of system actions</w:t>
            </w:r>
          </w:p>
        </w:tc>
        <w:tc>
          <w:tcPr>
            <w:tcW w:w="4320" w:type="dxa"/>
          </w:tcPr>
          <w:p w14:paraId="468C134A" w14:textId="77777777" w:rsidR="006728EB" w:rsidRPr="004944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94412">
              <w:rPr>
                <w:rFonts w:ascii="Arial" w:hAnsi="Arial" w:cs="Arial"/>
                <w:sz w:val="24"/>
                <w:szCs w:val="24"/>
              </w:rPr>
              <w:t>Audit Logs module with filtered activity history and export</w:t>
            </w:r>
          </w:p>
        </w:tc>
      </w:tr>
    </w:tbl>
    <w:p w14:paraId="7C401D15" w14:textId="77777777" w:rsidR="006728EB" w:rsidRPr="00494412" w:rsidRDefault="006728EB">
      <w:pPr>
        <w:rPr>
          <w:rFonts w:ascii="Arial" w:hAnsi="Arial" w:cs="Arial"/>
          <w:sz w:val="24"/>
          <w:szCs w:val="24"/>
        </w:rPr>
      </w:pPr>
    </w:p>
    <w:p w14:paraId="42A8A2B1" w14:textId="77777777" w:rsidR="006728EB" w:rsidRPr="00494412" w:rsidRDefault="00000000">
      <w:pPr>
        <w:pStyle w:val="Heading2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Notes for manuscript transfer</w:t>
      </w:r>
    </w:p>
    <w:p w14:paraId="5A764813" w14:textId="77777777" w:rsidR="006728EB" w:rsidRPr="00494412" w:rsidRDefault="00000000">
      <w:pPr>
        <w:pStyle w:val="ListNumber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Copy each table into your manuscript Word file, then apply your manuscript table style (green header, borders, numbering).</w:t>
      </w:r>
    </w:p>
    <w:p w14:paraId="06B7F0B3" w14:textId="77777777" w:rsidR="006728EB" w:rsidRPr="00494412" w:rsidRDefault="00000000">
      <w:pPr>
        <w:pStyle w:val="ListNumber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For a shorter chapter, keep about 8–10 test cases and 6–8 bugs.</w:t>
      </w:r>
    </w:p>
    <w:p w14:paraId="5999B6CD" w14:textId="77777777" w:rsidR="006728EB" w:rsidRPr="00494412" w:rsidRDefault="00000000">
      <w:pPr>
        <w:pStyle w:val="ListNumber"/>
        <w:rPr>
          <w:rFonts w:ascii="Arial" w:hAnsi="Arial" w:cs="Arial"/>
          <w:sz w:val="24"/>
          <w:szCs w:val="24"/>
        </w:rPr>
      </w:pPr>
      <w:r w:rsidRPr="00494412">
        <w:rPr>
          <w:rFonts w:ascii="Arial" w:hAnsi="Arial" w:cs="Arial"/>
          <w:sz w:val="24"/>
          <w:szCs w:val="24"/>
        </w:rPr>
        <w:t>Conflict detection wording should remain as same-day calendar warning / duplicate prevention to match actual system behavior.</w:t>
      </w:r>
    </w:p>
    <w:sectPr w:rsidR="006728EB" w:rsidRPr="00494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899031">
    <w:abstractNumId w:val="8"/>
  </w:num>
  <w:num w:numId="2" w16cid:durableId="1397972249">
    <w:abstractNumId w:val="6"/>
  </w:num>
  <w:num w:numId="3" w16cid:durableId="1382554822">
    <w:abstractNumId w:val="5"/>
  </w:num>
  <w:num w:numId="4" w16cid:durableId="1895659458">
    <w:abstractNumId w:val="4"/>
  </w:num>
  <w:num w:numId="5" w16cid:durableId="141045121">
    <w:abstractNumId w:val="7"/>
  </w:num>
  <w:num w:numId="6" w16cid:durableId="307324479">
    <w:abstractNumId w:val="3"/>
  </w:num>
  <w:num w:numId="7" w16cid:durableId="2101755628">
    <w:abstractNumId w:val="2"/>
  </w:num>
  <w:num w:numId="8" w16cid:durableId="945163368">
    <w:abstractNumId w:val="1"/>
  </w:num>
  <w:num w:numId="9" w16cid:durableId="118660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30E"/>
    <w:rsid w:val="0015074B"/>
    <w:rsid w:val="0029639D"/>
    <w:rsid w:val="00326F90"/>
    <w:rsid w:val="00494412"/>
    <w:rsid w:val="00672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6725C"/>
  <w14:defaultImageDpi w14:val="300"/>
  <w15:docId w15:val="{C23FD350-B249-40C8-BC75-AE8D2C094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2026-07-22T04:05:00Z</dcterms:created>
  <dcterms:modified xsi:type="dcterms:W3CDTF">2026-07-22T04:05:00Z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db60110a-145f-4ebd-9313-3a343bb67ab0</vt:lpwstr>
  </property>
</Properties>
</file>