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E303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23 June</w:t>
            </w:r>
            <w:bookmarkStart w:id="0" w:name="_GoBack"/>
            <w:bookmarkEnd w:id="0"/>
            <w:r>
              <w:rPr>
                <w:rtl w:val="0"/>
              </w:rPr>
              <w:t xml:space="preserve"> 2025</w:t>
            </w:r>
          </w:p>
        </w:tc>
      </w:tr>
      <w:tr w14:paraId="501B9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t>LTVIP2025TMID32832</w:t>
            </w:r>
          </w:p>
        </w:tc>
      </w:tr>
      <w:tr w14:paraId="5F5DF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t>Pollen's Profiling: Automated Classification of Pollen Grains</w:t>
            </w:r>
          </w:p>
        </w:tc>
      </w:tr>
      <w:tr w14:paraId="18B7F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A4D6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tcPr>
            <w:tcW w:w="5248" w:type="dxa"/>
          </w:tcPr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3B4539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tcPr>
            <w:tcW w:w="5248" w:type="dxa"/>
          </w:tcPr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0A570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tcPr>
            <w:tcW w:w="5248" w:type="dxa"/>
          </w:tcPr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765709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  <w:r>
              <w:t>Dataset Upload</w:t>
            </w:r>
          </w:p>
        </w:tc>
        <w:tc>
          <w:tcPr>
            <w:tcW w:w="5248" w:type="dxa"/>
          </w:tcPr>
          <w:p w14:paraId="0000001D">
            <w:pPr>
              <w:spacing w:after="0" w:line="240" w:lineRule="auto"/>
            </w:pPr>
            <w:r>
              <w:t>Upload pollen images, Check upload status</w:t>
            </w:r>
          </w:p>
        </w:tc>
      </w:tr>
      <w:tr w14:paraId="5DEC77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</w:pPr>
            <w:r>
              <w:t>Model and Prediction</w:t>
            </w:r>
          </w:p>
        </w:tc>
        <w:tc>
          <w:tcPr>
            <w:tcW w:w="5248" w:type="dxa"/>
          </w:tcPr>
          <w:p w14:paraId="00000020">
            <w:pPr>
              <w:spacing w:after="0" w:line="240" w:lineRule="auto"/>
            </w:pPr>
            <w:r>
              <w:t>Model training, Prediction on uploaded images, View results</w:t>
            </w:r>
          </w:p>
        </w:tc>
      </w:tr>
      <w:tr w14:paraId="61CEE8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5</w:t>
            </w:r>
          </w:p>
        </w:tc>
        <w:tc>
          <w:p w14:paraId="00000022">
            <w:pPr>
              <w:spacing w:after="0" w:line="240" w:lineRule="auto"/>
            </w:pPr>
            <w:r>
              <w:t>Dashboard</w:t>
            </w:r>
          </w:p>
        </w:tc>
        <w:tc>
          <w:tcPr>
            <w:tcW w:w="5248" w:type="dxa"/>
          </w:tcPr>
          <w:p w14:paraId="00000023">
            <w:pPr>
              <w:spacing w:after="0" w:line="240" w:lineRule="auto"/>
            </w:pPr>
            <w:r>
              <w:t>View recent predictions, Model status, Dataset overview</w:t>
            </w:r>
          </w:p>
        </w:tc>
      </w:tr>
      <w:tr w14:paraId="28ACC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Admin Control (Optional)</w:t>
            </w:r>
          </w:p>
        </w:tc>
        <w:tc>
          <w:tcPr>
            <w:tcW w:w="5248" w:type="dxa"/>
          </w:tcPr>
          <w:p w14:paraId="00000026">
            <w:pPr>
              <w:spacing w:after="0" w:line="240" w:lineRule="auto"/>
            </w:pPr>
            <w:r>
              <w:t>Manage datasets, Manage models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E63D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AD803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  <w:r>
              <w:t>Easy-to-use web interface for users to upload images and view results.</w:t>
            </w:r>
          </w:p>
        </w:tc>
      </w:tr>
      <w:tr w14:paraId="34D70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  <w:r>
              <w:t>User data, images, and model files are secure. Only authorized users can access datasets.</w:t>
            </w:r>
          </w:p>
        </w:tc>
      </w:tr>
      <w:tr w14:paraId="482C3C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  <w:r>
              <w:t>The system provides correct predictions with high accuracy. Works without crashes.</w:t>
            </w:r>
          </w:p>
        </w:tc>
      </w:tr>
      <w:tr w14:paraId="61CEA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  <w:r>
              <w:t>The model gives predictions quickly (within a few seconds).</w:t>
            </w:r>
          </w:p>
        </w:tc>
      </w:tr>
      <w:tr w14:paraId="3C634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</w:pPr>
            <w:r>
              <w:t>The system is available online 24/7 or whenever hosted locally or on the cloud.</w:t>
            </w:r>
          </w:p>
        </w:tc>
      </w:tr>
      <w:tr w14:paraId="7B25F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  <w:r>
              <w:t>Can handle more users, more pollen classes, and larger datasets as needed without performance loss.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0585644"/>
    <w:rsid w:val="4CD217D9"/>
    <w:rsid w:val="7B805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Mary Jones297</cp:lastModifiedBy>
  <dcterms:modified xsi:type="dcterms:W3CDTF">2025-06-26T15:19:56Z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DC98509CEFA44870B32C7BAE68CAB419_12</vt:lpwstr>
  </property>
</Properties>
</file>