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Рефакторинг ігрової підсистеми (GameSystem)</w:t>
      </w:r>
    </w:p>
    <w:p>
      <w:pPr>
        <w:jc w:val="center"/>
      </w:pPr>
      <w:r>
        <w:rPr>
          <w:rFonts w:ascii="Times New Roman" w:hAnsi="Times New Roman"/>
          <w:sz w:val="28"/>
        </w:rPr>
        <w:t>Звіт: діаграма класів та пояснення ролей класів</w:t>
      </w:r>
    </w:p>
    <w:p>
      <w:r>
        <w:rPr>
          <w:rFonts w:ascii="Times New Roman" w:hAnsi="Times New Roman"/>
          <w:b w:val="0"/>
          <w:sz w:val="28"/>
        </w:rPr>
        <w:t>Виконав: Воскобойников Марк, група КН-31</w:t>
      </w:r>
    </w:p>
    <w:p>
      <w:r>
        <w:rPr>
          <w:rFonts w:ascii="Times New Roman" w:hAnsi="Times New Roman"/>
          <w:b w:val="0"/>
          <w:sz w:val="28"/>
        </w:rPr>
        <w:t>Дата: 13.09.2026</w:t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1. Завдання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Розділити існуючий код гри на окремі логічні проєкти / модулі.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Вирішити проблеми інкапсуляції: </w:t>
      </w:r>
      <w:r>
        <w:rPr>
          <w:rFonts w:ascii="Times New Roman" w:hAnsi="Times New Roman"/>
          <w:b w:val="0"/>
          <w:sz w:val="28"/>
        </w:rPr>
        <w:t>а) розділити класи за відповідальністю; б) запровадити модифікатори доступу; в) створити додаткові класи для стороннього функціоналу; г) додати клас Game.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Перевірити, що попередній код працює після рефактора.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Створити діаграму класів з поясненням ролі кожного об’єкта та взаємодії з іншими.</w:t>
      </w:r>
    </w:p>
    <w:p>
      <w:r>
        <w:rPr>
          <w:rFonts w:ascii="Times New Roman" w:hAnsi="Times New Roman"/>
          <w:b w:val="0"/>
          <w:sz w:val="28"/>
        </w:rPr>
        <w:t>Робота стосується тільки ігрового модуля (GameSystem).</w:t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2. Структура рішення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551"/>
            <w:shd w:val="clear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Проєкт</w:t>
            </w:r>
          </w:p>
        </w:tc>
        <w:tc>
          <w:tcPr>
            <w:tcW w:type="dxa" w:w="2268"/>
            <w:shd w:val="clear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4819"/>
            <w:shd w:val="clear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Вміст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src/GameSystem/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Бібліотека класів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Game, Character, Equipment, Inventory, CombatResolver, IAbility/Ability, IGameLogger/ConsoleGameLogger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src/Assignment.App/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Консольний застосунок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Program.cs посилається на GameSystem; гра виконується через Game</w:t>
            </w:r>
          </w:p>
        </w:tc>
      </w:tr>
    </w:tbl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3. Діаграма класів GameSystem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467" cy="820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System.Class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60467" cy="82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Умовні позначення: o-- агрегація, *-- композиція, ..&gt; залежність, &lt;|.. реалізація інтерфейсу, + / - / ~ public / private / internal.</w:t>
      </w:r>
    </w:p>
    <w:p>
      <w:pPr>
        <w:sectPr>
          <w:pgSz w:w="23811" w:h="16838"/>
          <w:pgMar w:top="567" w:right="567" w:bottom="567" w:left="56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4. Ролі класів та їх взаємодія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154"/>
            <w:shd w:val="clear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Клас</w:t>
            </w:r>
          </w:p>
        </w:tc>
        <w:tc>
          <w:tcPr>
            <w:tcW w:type="dxa" w:w="3742"/>
            <w:shd w:val="clear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742"/>
            <w:shd w:val="clear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Взаємодія з іншими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Game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Менеджер гри. </w:t>
            </w:r>
            <w:r>
              <w:rPr>
                <w:rFonts w:ascii="Times New Roman" w:hAnsi="Times New Roman"/>
                <w:b w:val="0"/>
                <w:sz w:val="24"/>
              </w:rPr>
              <w:t>Тримає ростер персонажів, виконує ходи (Equip/Defend/Attack/Heal/UseAbility), весь вивід у консоль і демо-сценарій RunDemoScenario.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Створює Character; викликає методи Character і IAbility; друкує через IGameLogger. Program викликає лише RunDemoScenario().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Character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Сутність персонажа. </w:t>
            </w:r>
            <w:r>
              <w:rPr>
                <w:rFonts w:ascii="Times New Roman" w:hAnsi="Times New Roman"/>
                <w:b w:val="0"/>
                <w:sz w:val="24"/>
              </w:rPr>
              <w:t>Тільки стан і дії; без Console - методи повертають результат (напр. шкоду).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Делегує інвентар - Inventory, формули - CombatResolver, здібності - IAbility. Результати друкує Game.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Inventory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Інвентар (SRP). </w:t>
            </w:r>
            <w:r>
              <w:rPr>
                <w:rFonts w:ascii="Times New Roman" w:hAnsi="Times New Roman"/>
                <w:b w:val="0"/>
                <w:sz w:val="24"/>
              </w:rPr>
              <w:t>Винесено з Character: зберігає предмети, рахує сумарні бонуси.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Композиція: створюється в Character. Список приховано - назовні IReadOnlyList і суми. Зберігає Equipment.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Equipment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Предмет спорядження. </w:t>
            </w:r>
            <w:r>
              <w:rPr>
                <w:rFonts w:ascii="Times New Roman" w:hAnsi="Times New Roman"/>
                <w:b w:val="0"/>
                <w:sz w:val="24"/>
              </w:rPr>
              <w:t>Незмінний об’єкт-значення: назва та бонуси атаки/броні.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Валідація в конструкторі, далі тільки читання. Використовують Inventory і Game.Equip.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IAbility / Ability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Здібності. </w:t>
            </w:r>
            <w:r>
              <w:rPr>
                <w:rFonts w:ascii="Times New Roman" w:hAnsi="Times New Roman"/>
                <w:b w:val="0"/>
                <w:sz w:val="24"/>
              </w:rPr>
              <w:t>Замість рядка "Fireball" - об’єкт з множником шкоди. Нові здібності = нові класи.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Ability.Use рахує шкоду через CombatResolver і завдає через TakeDamage (internal). Game передає здібність у Character.UseAbility.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CombatResolver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Формули бою. </w:t>
            </w:r>
            <w:r>
              <w:rPr>
                <w:rFonts w:ascii="Times New Roman" w:hAnsi="Times New Roman"/>
                <w:b w:val="0"/>
                <w:sz w:val="24"/>
              </w:rPr>
              <w:t>Статичний сервіс: шкода атаки Max(0, атака - броня), шкода здібності, бонус захисту +5.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Використовують Character.Attack і Ability.Use; константа - в Character.TotalArmor.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IGameLogger / ConsoleGameLogger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Вивід. </w:t>
            </w:r>
            <w:r>
              <w:rPr>
                <w:rFonts w:ascii="Times New Roman" w:hAnsi="Times New Roman"/>
                <w:b w:val="0"/>
                <w:sz w:val="24"/>
              </w:rPr>
              <w:t>Логування як окрема відповідальність; домен не знає про консоль.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Game залежить від інтерфейсу; ConsoleGameLogger - замінювана реалізація.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  <w:sz w:val="36"/>
        </w:rPr>
        <w:t>5. Що змінено за пунктами ТЗ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а) Відповідальності: </w:t>
      </w:r>
      <w:r>
        <w:rPr>
          <w:rFonts w:ascii="Times New Roman" w:hAnsi="Times New Roman"/>
          <w:b w:val="0"/>
          <w:sz w:val="28"/>
        </w:rPr>
        <w:t>зі Character прибрано список предметів (→ Inventory), математику шкоди (→ CombatResolver), здібності (→ Ability) і вивід (→ Game + IGameLogger).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б) Модифікатори: </w:t>
      </w:r>
      <w:r>
        <w:rPr>
          <w:rFonts w:ascii="Times New Roman" w:hAnsi="Times New Roman"/>
          <w:b w:val="0"/>
          <w:sz w:val="28"/>
        </w:rPr>
        <w:t>get-only властивості; private set лише для Health/IsDefending; колекції - IReadOnlyList; TakeDamage - internal; валідація аргументів у конструкторах.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в) Нові класи: </w:t>
      </w:r>
      <w:r>
        <w:rPr>
          <w:rFonts w:ascii="Times New Roman" w:hAnsi="Times New Roman"/>
          <w:b w:val="0"/>
          <w:sz w:val="28"/>
        </w:rPr>
        <w:t>Inventory, CombatResolver, IAbility/Ability, IGameLogger/ConsoleGameLogger.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г) Game: </w:t>
      </w:r>
      <w:r>
        <w:rPr>
          <w:rFonts w:ascii="Times New Roman" w:hAnsi="Times New Roman"/>
          <w:b w:val="0"/>
          <w:sz w:val="28"/>
        </w:rPr>
        <w:t>ростер, усі ходи, весь вивід, демо-сценарій. Порядок і тексти повідомлень збережено.</w:t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6. Перевірка працездатності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Збірка dotnet build - 0 warnings, 0 errors.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Запуск dotnet run --project src/Assignment.App - вивід посимвольно збігається з кодом до рефактора.</w:t>
      </w:r>
    </w:p>
    <w:p>
      <w:pPr>
        <w:ind w:left="283"/>
      </w:pPr>
      <w:r>
        <w:rPr>
          <w:rFonts w:ascii="Courier New" w:hAnsi="Courier New"/>
          <w:sz w:val="21"/>
        </w:rPr>
        <w:t>========== GAME SYSTEM ==========</w:t>
        <w:br/>
        <w:br/>
        <w:t>Merlin equipped Staff of Fire (+10 ATK, +0 ARM).</w:t>
        <w:br/>
        <w:t>Arthur equipped Steel Shield (+0 ATK, +10 ARM).</w:t>
        <w:br/>
        <w:br/>
        <w:t>Arthur braces for impact, increasing armor temporarily.</w:t>
        <w:br/>
        <w:t>Merlin attacks Arthur for 15 damage!</w:t>
        <w:br/>
        <w:t>Arthur attacks Merlin for 13 damage!</w:t>
        <w:br/>
        <w:t>Merlin heals for 15 HP. Current HP: 70/70</w:t>
        <w:br/>
        <w:t>Merlin uses special ability: [Fireball] on Arthur!</w:t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7. Висновок</w:t>
      </w:r>
    </w:p>
    <w:p>
      <w:r>
        <w:rPr>
          <w:rFonts w:ascii="Times New Roman" w:hAnsi="Times New Roman"/>
          <w:b w:val="0"/>
          <w:sz w:val="28"/>
        </w:rPr>
        <w:t>Ігровий код розділено на модулі, класи - за єдиною відповідальністю; стан захищено модифікаторами доступу та валідацією; сторонній функціонал винесено в окремі класи; ходом гри керує Game. Поведінка програми після рефактора не змінилась.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