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Реструктуризація системи структурованого тексту (TextSystem)</w:t>
      </w:r>
    </w:p>
    <w:p>
      <w:r>
        <w:rPr>
          <w:rFonts w:ascii="Times New Roman" w:hAnsi="Times New Roman"/>
          <w:b w:val="0"/>
        </w:rPr>
        <w:t>Звіт: діаграма класів та пояснення ролей класів</w:t>
      </w:r>
    </w:p>
    <w:p>
      <w:r>
        <w:rPr>
          <w:rFonts w:ascii="Times New Roman" w:hAnsi="Times New Roman"/>
          <w:b w:val="0"/>
        </w:rPr>
        <w:t>Виконав: Воскобойников Марк, група КН-31</w:t>
      </w:r>
    </w:p>
    <w:p>
      <w:r>
        <w:rPr>
          <w:rFonts w:ascii="Times New Roman" w:hAnsi="Times New Roman"/>
          <w:b w:val="0"/>
        </w:rPr>
        <w:t>Дата: 16.09.2026</w:t>
      </w:r>
    </w:p>
    <w:p>
      <w:pPr>
        <w:pStyle w:val="Heading1"/>
      </w:pPr>
      <w:r>
        <w:rPr>
          <w:rFonts w:ascii="Times New Roman" w:hAnsi="Times New Roman"/>
        </w:rPr>
        <w:t>1. Завдання</w:t>
      </w:r>
    </w:p>
    <w:p>
      <w:pPr>
        <w:pStyle w:val="ListBullet"/>
      </w:pPr>
      <w:r>
        <w:rPr>
          <w:rFonts w:ascii="Times New Roman" w:hAnsi="Times New Roman"/>
        </w:rPr>
        <w:t>Перебудувати систему представлення структурованого тексту так, щоб вона спиралась на наслідування, поліморфізм і абстракцію.</w:t>
      </w:r>
    </w:p>
    <w:p>
      <w:pPr>
        <w:pStyle w:val="ListBullet"/>
      </w:pPr>
      <w:r>
        <w:rPr>
          <w:rFonts w:ascii="Times New Roman" w:hAnsi="Times New Roman"/>
        </w:rPr>
        <w:t>Написати спеціальний клас, який керує процесом створення структурованого тексту й уніфікує за собою API.</w:t>
      </w:r>
    </w:p>
    <w:p>
      <w:pPr>
        <w:pStyle w:val="ListBullet"/>
      </w:pPr>
      <w:r>
        <w:rPr>
          <w:rFonts w:ascii="Times New Roman" w:hAnsi="Times New Roman"/>
        </w:rPr>
        <w:t>Прикласти діаграму класів з поясненням, чому обрано саме таку систему і які ролі грають ключові класи.</w:t>
      </w:r>
    </w:p>
    <w:p>
      <w:r>
        <w:rPr>
          <w:rFonts w:ascii="Times New Roman" w:hAnsi="Times New Roman"/>
          <w:b w:val="0"/>
        </w:rPr>
        <w:t>Робота стосується тільки текстового модуля (TextSystem).</w:t>
      </w:r>
    </w:p>
    <w:p>
      <w:pPr>
        <w:pStyle w:val="Heading1"/>
      </w:pPr>
      <w:r>
        <w:rPr>
          <w:rFonts w:ascii="Times New Roman" w:hAnsi="Times New Roman"/>
        </w:rPr>
        <w:t>2. Структура рішення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8"/>
              </w:rPr>
              <w:t>Файл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/>
                <w:sz w:val="28"/>
              </w:rPr>
              <w:t>Тип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/>
                <w:sz w:val="28"/>
              </w:rPr>
              <w:t>Вміст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TextSystem/ITextElement.cs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Інтерфейс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Контракт елемента: метод Render()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TextSystem/TextElement.cs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Абстрактний клас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Спільний тип усіх елементів; віртуальний метод GetTableOfContentsEntry()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TextSystem/Heading.cs, Paragraph.cs, Link.cs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Конкретні елементи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Власна реалізація Render(); тільки Heading дає рядок змісту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TextSystem/TextDocument.cs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Контейнер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Порядок, рендер документа і змісту лише через поліморфні виклики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TextSystem/DocumentBuilder.cs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Будівельник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Fluent API створення: AddHeading / AddParagraph / AddLink / MoveElement / Build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8"/>
              </w:rPr>
              <w:t>Program.cs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8"/>
              </w:rPr>
              <w:t>Демо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8"/>
              </w:rPr>
              <w:t>Той самий сценарій, що в оригіналі, зібраний через DocumentBuilder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3. Діаграма класів TextSystem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0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</w:rPr>
        <w:t>Умовні позначення: o-- агрегація, &lt;|-- наслідування, &lt;|.. реалізація інтерфейсу, --&gt; керування і створення, + public (get - властивість лише для читання).</w:t>
      </w:r>
    </w:p>
    <w:p>
      <w:pPr>
        <w:pStyle w:val="Heading1"/>
      </w:pPr>
      <w:r>
        <w:rPr>
          <w:rFonts w:ascii="Times New Roman" w:hAnsi="Times New Roman"/>
        </w:rPr>
        <w:t>4. Ролі класів та їх взаємодія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8"/>
              </w:rPr>
              <w:t>Клас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b/>
                <w:sz w:val="28"/>
              </w:rPr>
              <w:t>Роль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b/>
                <w:sz w:val="28"/>
              </w:rPr>
              <w:t>Взаємодія з іншими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ITextElement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Мінімальний контракт: рендер елемента. Точка сумісності.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Реалізується класом TextElement.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TextElement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Центр абстракції. Спільний тип і віртуальна точка розширення для змісту (за замовчуванням null - у зміст не входить).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Клієнти TextDocument і DocumentBuilder працюють тільки через нього; downcast немає.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Heading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Заголовок: рівень 1-6, markdown-рендер, рядок змісту з відступом.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Єдиний клас, що перевизначає GetTableOfContentsEntry().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Paragraph / Link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Звичайний текст і гіперпосилання. У зміст не входять.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Успадковують поведінку за замовчуванням від TextElement.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TextDocument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Контейнер: порядок, рендер, зміст виключно через поліморфні виклики.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Містить 0..* TextElement (агрегація). Нові типи елементів змін документа не потребують.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8"/>
              </w:rPr>
              <w:t>DocumentBuilder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/>
                <w:sz w:val="28"/>
              </w:rPr>
              <w:t>Єдиний API створення документа: fluent-ланцюжки, фінал Build().</w:t>
            </w:r>
          </w:p>
        </w:tc>
        <w:tc>
          <w:tcPr>
            <w:tcW w:type="dxa" w:w="4195"/>
          </w:tcPr>
          <w:p>
            <w:r>
              <w:rPr>
                <w:rFonts w:ascii="Times New Roman" w:hAnsi="Times New Roman"/>
                <w:sz w:val="28"/>
              </w:rPr>
              <w:t>Володіє TextDocument; створює елементи всередині Add-методів, тому клієнт не викликає new напряму.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5. Що змінено за пунктами ТЗ</w:t>
      </w:r>
    </w:p>
    <w:p>
      <w:pPr>
        <w:pStyle w:val="ListBullet"/>
      </w:pPr>
      <w:r>
        <w:rPr>
          <w:rFonts w:ascii="Times New Roman" w:hAnsi="Times New Roman"/>
        </w:rPr>
        <w:t>Абстракція: новий абстрактний TextElement замість прямої реалізації інтерфейсу трьома класами; спільний контракт і поведінка за замовчуванням в одному місці.</w:t>
      </w:r>
    </w:p>
    <w:p>
      <w:pPr>
        <w:pStyle w:val="ListBullet"/>
      </w:pPr>
      <w:r>
        <w:rPr>
          <w:rFonts w:ascii="Times New Roman" w:hAnsi="Times New Roman"/>
        </w:rPr>
        <w:t>Наслідування: Heading, Paragraph, Link успадковують TextElement; властивості незмінні (get), рівень заголовка нормалізується Math.Clamp(level, 1, 6).</w:t>
      </w:r>
    </w:p>
    <w:p>
      <w:pPr>
        <w:pStyle w:val="ListBullet"/>
      </w:pPr>
      <w:r>
        <w:rPr>
          <w:rFonts w:ascii="Times New Roman" w:hAnsi="Times New Roman"/>
        </w:rPr>
        <w:t>Поліморфізм: RenderTableOfContents більше не використовує OfType&lt;Heading&gt; і не читає конкретні поля; документ опитує елементи через віртуальний метод, тож новий тип для змісту потребує лише одного перевизначення (Open/Closed).</w:t>
      </w:r>
    </w:p>
    <w:p>
      <w:pPr>
        <w:pStyle w:val="ListBullet"/>
      </w:pPr>
      <w:r>
        <w:rPr>
          <w:rFonts w:ascii="Times New Roman" w:hAnsi="Times New Roman"/>
        </w:rPr>
        <w:t>Створення: новий DocumentBuilder веде весь процес збірки одним fluent API (AddHeading / AddParagraph / AddLink / MoveElement / Clear / Build); клієнтський код елементів напряму не створює.</w:t>
      </w:r>
    </w:p>
    <w:p>
      <w:pPr>
        <w:pStyle w:val="Heading1"/>
      </w:pPr>
      <w:r>
        <w:rPr>
          <w:rFonts w:ascii="Times New Roman" w:hAnsi="Times New Roman"/>
        </w:rPr>
        <w:t>6. Перевірка працездатності</w:t>
      </w:r>
    </w:p>
    <w:p>
      <w:pPr>
        <w:pStyle w:val="ListBullet"/>
      </w:pPr>
      <w:r>
        <w:rPr>
          <w:rFonts w:ascii="Times New Roman" w:hAnsi="Times New Roman"/>
        </w:rPr>
        <w:t>Збірка dotnet build - 0 warnings, 0 errors (TreatWarningsAsErrors, XML-документація).</w:t>
      </w:r>
    </w:p>
    <w:p>
      <w:pPr>
        <w:pStyle w:val="ListBullet"/>
      </w:pPr>
      <w:r>
        <w:rPr>
          <w:rFonts w:ascii="Times New Roman" w:hAnsi="Times New Roman"/>
        </w:rPr>
        <w:t>Додатково зібрано .NET 8 SDK (8.0.425) - так само чисто.</w:t>
      </w:r>
    </w:p>
    <w:p>
      <w:pPr>
        <w:pStyle w:val="ListBullet"/>
      </w:pPr>
      <w:r>
        <w:rPr>
          <w:rFonts w:ascii="Times New Roman" w:hAnsi="Times New Roman"/>
        </w:rPr>
        <w:t>Запуск dotnet run - вивід текстової частини посимвольно збігається з оригінальним демо; перевірено на рантаймах 8.0.31, 9.0.20, 10.0.12.</w:t>
      </w:r>
    </w:p>
    <w:p>
      <w:r>
        <w:rPr>
          <w:rFonts w:ascii="Courier New" w:hAnsi="Courier New"/>
          <w:sz w:val="21"/>
        </w:rPr>
        <w:t>========== TEXT SYSTEM ==========</w:t>
        <w:br/>
        <w:br/>
        <w:t>--- Table of Contents ---</w:t>
        <w:br/>
        <w:t>- Object-Oriented Programming</w:t>
        <w:br/>
        <w:t xml:space="preserve">  - Core Principles</w:t>
        <w:br/>
        <w:br/>
        <w:t>--- Rendered Document ---</w:t>
        <w:br/>
        <w:br/>
        <w:t># Object-Oriented Programming</w:t>
        <w:br/>
        <w:t>OOP is a programming paradigm based on the concept of objects.</w:t>
        <w:br/>
        <w:br/>
        <w:t>## Core Principles</w:t>
        <w:br/>
        <w:t>[Read more here](https://docs.microsoft.com/dotnet/csharp/fundamentals/tutorials/oop)The four pillars are Encapsulation, Abstraction, Inheritance, and Polymorphism.</w:t>
        <w:br/>
      </w:r>
    </w:p>
    <w:p>
      <w:pPr>
        <w:pStyle w:val="Heading1"/>
      </w:pPr>
      <w:r>
        <w:rPr>
          <w:rFonts w:ascii="Times New Roman" w:hAnsi="Times New Roman"/>
        </w:rPr>
        <w:t>7. Висновок</w:t>
      </w:r>
    </w:p>
    <w:p>
      <w:r>
        <w:rPr>
          <w:rFonts w:ascii="Times New Roman" w:hAnsi="Times New Roman"/>
          <w:b w:val="0"/>
        </w:rPr>
        <w:t>Текстова система спирається на абстрактний базовий клас TextElement: спільний контракт в одному місці, а внесок кожного елемента у рендер і зміст визначається поліморфно. Завдяки цьому новий тип елемента для змісту потребує лише одного перевизначеного метода без правок документа. Процесом створення керує DocumentBuilder з єдиним fluent API. Поведінка програми після реструктуризації не змінилась.</w:t>
      </w:r>
    </w:p>
    <w:p>
      <w:r>
        <w:rPr>
          <w:rFonts w:ascii="Times New Roman" w:hAnsi="Times New Roman"/>
          <w:b w:val="0"/>
        </w:rPr>
        <w:t>Репозиторій з кодом: https://github.com/mvockob/TextSystem-ProjectOOP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