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0133654" w:displacedByCustomXml="next"/>
    <w:bookmarkEnd w:id="0" w:displacedByCustomXml="next"/>
    <w:sdt>
      <w:sdtPr>
        <w:id w:val="-813566410"/>
        <w:docPartObj>
          <w:docPartGallery w:val="Cover Pages"/>
          <w:docPartUnique/>
        </w:docPartObj>
      </w:sdtPr>
      <w:sdtEndPr>
        <w:rPr>
          <w:noProof/>
        </w:rPr>
      </w:sdtEndPr>
      <w:sdtContent>
        <w:p w14:paraId="2C44A339" w14:textId="276FC7FF" w:rsidR="005E27D5" w:rsidRPr="00BA7197" w:rsidRDefault="005E27D5">
          <w:r w:rsidRPr="00BA7197">
            <w:rPr>
              <w:noProof/>
            </w:rPr>
            <mc:AlternateContent>
              <mc:Choice Requires="wpg">
                <w:drawing>
                  <wp:anchor distT="0" distB="0" distL="114300" distR="114300" simplePos="0" relativeHeight="251643392" behindDoc="0" locked="0" layoutInCell="1" allowOverlap="1" wp14:anchorId="281CF100" wp14:editId="2908F657">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1-08-18T00:00:00Z">
                                      <w:dateFormat w:val="yyyy"/>
                                      <w:lid w:val="nl-NL"/>
                                      <w:storeMappedDataAs w:val="dateTime"/>
                                      <w:calendar w:val="gregorian"/>
                                    </w:date>
                                  </w:sdtPr>
                                  <w:sdtEndPr/>
                                  <w:sdtContent>
                                    <w:p w14:paraId="7875CF87" w14:textId="1457E7FF" w:rsidR="005E27D5" w:rsidRDefault="005E27D5">
                                      <w:pPr>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AA76208" w14:textId="5F6F62AE" w:rsidR="005E27D5" w:rsidRPr="003D6A35" w:rsidRDefault="003D6A35">
                                      <w:pPr>
                                        <w:spacing w:line="360" w:lineRule="auto"/>
                                        <w:rPr>
                                          <w:color w:val="FFFFFF" w:themeColor="background1"/>
                                        </w:rPr>
                                      </w:pPr>
                                      <w:r>
                                        <w:rPr>
                                          <w:color w:val="FFFFFF" w:themeColor="background1"/>
                                        </w:rPr>
                                        <w:t>Vogtländer M.C. (Marc) 2115491</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14:paraId="6268ADA3" w14:textId="2FB54A68" w:rsidR="005E27D5" w:rsidRPr="003D6A35" w:rsidRDefault="005E27D5">
                                      <w:pPr>
                                        <w:spacing w:line="360" w:lineRule="auto"/>
                                        <w:rPr>
                                          <w:color w:val="FFFFFF" w:themeColor="background1"/>
                                        </w:rPr>
                                      </w:pPr>
                                      <w:r w:rsidRPr="003D6A35">
                                        <w:rPr>
                                          <w:color w:val="FFFFFF" w:themeColor="background1"/>
                                        </w:rPr>
                                        <w:t>a.s.r. verzekeringen</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1-08-18T00:00:00Z">
                                      <w:dateFormat w:val="d-M-yyyy"/>
                                      <w:lid w:val="nl-NL"/>
                                      <w:storeMappedDataAs w:val="dateTime"/>
                                      <w:calendar w:val="gregorian"/>
                                    </w:date>
                                  </w:sdtPr>
                                  <w:sdtEndPr/>
                                  <w:sdtContent>
                                    <w:p w14:paraId="64DA3329" w14:textId="6979ADA5" w:rsidR="005E27D5" w:rsidRPr="003D6A35" w:rsidRDefault="005E27D5">
                                      <w:pPr>
                                        <w:spacing w:line="360" w:lineRule="auto"/>
                                        <w:rPr>
                                          <w:color w:val="FFFFFF" w:themeColor="background1"/>
                                        </w:rPr>
                                      </w:pPr>
                                      <w:r>
                                        <w:rPr>
                                          <w:color w:val="FFFFFF" w:themeColor="background1"/>
                                        </w:rPr>
                                        <w:t>18-8-2021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81CF100" id="Groep 453" o:spid="_x0000_s1026" style="position:absolute;margin-left:193.95pt;margin-top:0;width:245.15pt;height:11in;z-index:25164339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z9lWM2IDAACf&#10;DAAADgAAAAAAAAAAAAAAAAAuAgAAZHJzL2Uyb0RvYy54bWxQSwECLQAUAAYACAAAACEADXZdht0A&#10;AAAGAQAADwAAAAAAAAAAAAAAAAC8BQAAZHJzL2Rvd25yZXYueG1sUEsFBgAAAAAEAAQA8wAAAMYG&#10;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9bb3e9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9bb3e9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1-08-18T00:00:00Z">
                                <w:dateFormat w:val="yyyy"/>
                                <w:lid w:val="nl-NL"/>
                                <w:storeMappedDataAs w:val="dateTime"/>
                                <w:calendar w:val="gregorian"/>
                              </w:date>
                            </w:sdtPr>
                            <w:sdtEndPr/>
                            <w:sdtContent>
                              <w:p w14:paraId="7875CF87" w14:textId="1457E7FF" w:rsidR="005E27D5" w:rsidRDefault="005E27D5">
                                <w:pPr>
                                  <w:rPr>
                                    <w:color w:val="FFFFFF" w:themeColor="background1"/>
                                    <w:sz w:val="96"/>
                                    <w:szCs w:val="96"/>
                                  </w:rPr>
                                </w:pPr>
                                <w:r>
                                  <w:rPr>
                                    <w:color w:val="FFFFFF" w:themeColor="background1"/>
                                    <w:sz w:val="96"/>
                                    <w:szCs w:val="96"/>
                                  </w:rPr>
                                  <w:t>2021</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AA76208" w14:textId="5F6F62AE" w:rsidR="005E27D5" w:rsidRPr="003D6A35" w:rsidRDefault="003D6A35">
                                <w:pPr>
                                  <w:spacing w:line="360" w:lineRule="auto"/>
                                  <w:rPr>
                                    <w:color w:val="FFFFFF" w:themeColor="background1"/>
                                  </w:rPr>
                                </w:pPr>
                                <w:r>
                                  <w:rPr>
                                    <w:color w:val="FFFFFF" w:themeColor="background1"/>
                                  </w:rPr>
                                  <w:t>Vogtländer M.C. (Marc) 2115491</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EndPr/>
                            <w:sdtContent>
                              <w:p w14:paraId="6268ADA3" w14:textId="2FB54A68" w:rsidR="005E27D5" w:rsidRPr="003D6A35" w:rsidRDefault="005E27D5">
                                <w:pPr>
                                  <w:spacing w:line="360" w:lineRule="auto"/>
                                  <w:rPr>
                                    <w:color w:val="FFFFFF" w:themeColor="background1"/>
                                  </w:rPr>
                                </w:pPr>
                                <w:r w:rsidRPr="003D6A35">
                                  <w:rPr>
                                    <w:color w:val="FFFFFF" w:themeColor="background1"/>
                                  </w:rPr>
                                  <w:t>a.s.r. verzekeringen</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1-08-18T00:00:00Z">
                                <w:dateFormat w:val="d-M-yyyy"/>
                                <w:lid w:val="nl-NL"/>
                                <w:storeMappedDataAs w:val="dateTime"/>
                                <w:calendar w:val="gregorian"/>
                              </w:date>
                            </w:sdtPr>
                            <w:sdtEndPr/>
                            <w:sdtContent>
                              <w:p w14:paraId="64DA3329" w14:textId="6979ADA5" w:rsidR="005E27D5" w:rsidRPr="003D6A35" w:rsidRDefault="005E27D5">
                                <w:pPr>
                                  <w:spacing w:line="360" w:lineRule="auto"/>
                                  <w:rPr>
                                    <w:color w:val="FFFFFF" w:themeColor="background1"/>
                                  </w:rPr>
                                </w:pPr>
                                <w:r>
                                  <w:rPr>
                                    <w:color w:val="FFFFFF" w:themeColor="background1"/>
                                  </w:rPr>
                                  <w:t>18-8-2021</w:t>
                                </w:r>
                              </w:p>
                            </w:sdtContent>
                          </w:sdt>
                        </w:txbxContent>
                      </v:textbox>
                    </v:rect>
                    <w10:wrap anchorx="page" anchory="page"/>
                  </v:group>
                </w:pict>
              </mc:Fallback>
            </mc:AlternateContent>
          </w:r>
          <w:r w:rsidRPr="00BA7197">
            <w:rPr>
              <w:noProof/>
            </w:rPr>
            <mc:AlternateContent>
              <mc:Choice Requires="wps">
                <w:drawing>
                  <wp:anchor distT="0" distB="0" distL="114300" distR="114300" simplePos="0" relativeHeight="251644416" behindDoc="0" locked="0" layoutInCell="0" allowOverlap="1" wp14:anchorId="01ABA3AE" wp14:editId="30B2F8E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175787FD" w14:textId="05AA7641" w:rsidR="005E27D5" w:rsidRDefault="005E27D5">
                                    <w:pPr>
                                      <w:jc w:val="right"/>
                                      <w:rPr>
                                        <w:color w:val="FFFFFF" w:themeColor="background1"/>
                                        <w:sz w:val="72"/>
                                        <w:szCs w:val="72"/>
                                      </w:rPr>
                                    </w:pPr>
                                    <w:r w:rsidRPr="005E27D5">
                                      <w:rPr>
                                        <w:color w:val="FFFFFF" w:themeColor="background1"/>
                                        <w:sz w:val="72"/>
                                        <w:szCs w:val="72"/>
                                      </w:rPr>
                                      <w:t>E</w:t>
                                    </w:r>
                                    <w:r>
                                      <w:rPr>
                                        <w:color w:val="FFFFFF" w:themeColor="background1"/>
                                        <w:sz w:val="72"/>
                                        <w:szCs w:val="72"/>
                                      </w:rPr>
                                      <w:t>en</w:t>
                                    </w:r>
                                    <w:r w:rsidRPr="005E27D5">
                                      <w:rPr>
                                        <w:color w:val="FFFFFF" w:themeColor="background1"/>
                                        <w:sz w:val="72"/>
                                        <w:szCs w:val="72"/>
                                      </w:rPr>
                                      <w:t xml:space="preserve"> </w:t>
                                    </w:r>
                                    <w:r>
                                      <w:rPr>
                                        <w:color w:val="FFFFFF" w:themeColor="background1"/>
                                        <w:sz w:val="72"/>
                                        <w:szCs w:val="72"/>
                                      </w:rPr>
                                      <w:t>(zorg)verzekerde toekomst voor de jongere generatie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ABA3AE" id="Rechthoek 16" o:spid="_x0000_s1031" style="position:absolute;margin-left:0;margin-top:0;width:548.85pt;height:50.4pt;z-index:25164441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175787FD" w14:textId="05AA7641" w:rsidR="005E27D5" w:rsidRDefault="005E27D5">
                              <w:pPr>
                                <w:jc w:val="right"/>
                                <w:rPr>
                                  <w:color w:val="FFFFFF" w:themeColor="background1"/>
                                  <w:sz w:val="72"/>
                                  <w:szCs w:val="72"/>
                                </w:rPr>
                              </w:pPr>
                              <w:r w:rsidRPr="005E27D5">
                                <w:rPr>
                                  <w:color w:val="FFFFFF" w:themeColor="background1"/>
                                  <w:sz w:val="72"/>
                                  <w:szCs w:val="72"/>
                                </w:rPr>
                                <w:t>E</w:t>
                              </w:r>
                              <w:r>
                                <w:rPr>
                                  <w:color w:val="FFFFFF" w:themeColor="background1"/>
                                  <w:sz w:val="72"/>
                                  <w:szCs w:val="72"/>
                                </w:rPr>
                                <w:t>en</w:t>
                              </w:r>
                              <w:r w:rsidRPr="005E27D5">
                                <w:rPr>
                                  <w:color w:val="FFFFFF" w:themeColor="background1"/>
                                  <w:sz w:val="72"/>
                                  <w:szCs w:val="72"/>
                                </w:rPr>
                                <w:t xml:space="preserve"> </w:t>
                              </w:r>
                              <w:r>
                                <w:rPr>
                                  <w:color w:val="FFFFFF" w:themeColor="background1"/>
                                  <w:sz w:val="72"/>
                                  <w:szCs w:val="72"/>
                                </w:rPr>
                                <w:t>(zorg)verzekerde toekomst voor de jongere generatie</w:t>
                              </w:r>
                            </w:p>
                          </w:sdtContent>
                        </w:sdt>
                      </w:txbxContent>
                    </v:textbox>
                    <w10:wrap anchorx="page" anchory="page"/>
                  </v:rect>
                </w:pict>
              </mc:Fallback>
            </mc:AlternateContent>
          </w:r>
        </w:p>
        <w:p w14:paraId="6A451CFC" w14:textId="06585496" w:rsidR="005E27D5" w:rsidRPr="00BA7197" w:rsidRDefault="003D6A35">
          <w:pPr>
            <w:rPr>
              <w:noProof/>
            </w:rPr>
          </w:pPr>
          <w:r w:rsidRPr="00BA7197">
            <w:rPr>
              <w:noProof/>
            </w:rPr>
            <w:drawing>
              <wp:anchor distT="0" distB="0" distL="114300" distR="114300" simplePos="0" relativeHeight="251647488" behindDoc="1" locked="0" layoutInCell="1" allowOverlap="1" wp14:anchorId="55BD4986" wp14:editId="091D4EBD">
                <wp:simplePos x="0" y="0"/>
                <wp:positionH relativeFrom="column">
                  <wp:posOffset>-690245</wp:posOffset>
                </wp:positionH>
                <wp:positionV relativeFrom="paragraph">
                  <wp:posOffset>6339205</wp:posOffset>
                </wp:positionV>
                <wp:extent cx="4293235" cy="2255520"/>
                <wp:effectExtent l="0" t="0" r="0" b="0"/>
                <wp:wrapNone/>
                <wp:docPr id="768" name="Afbeelding 768" descr="a.s.r. de verzekeringsmaatschappij voor alle verzeker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r. de verzekeringsmaatschappij voor alle verzekeringen"/>
                        <pic:cNvPicPr>
                          <a:picLocks noChangeAspect="1" noChangeArrowheads="1"/>
                        </pic:cNvPicPr>
                      </pic:nvPicPr>
                      <pic:blipFill>
                        <a:blip r:embed="rId10">
                          <a:alphaModFix/>
                          <a:extLst>
                            <a:ext uri="{28A0092B-C50C-407E-A947-70E740481C1C}">
                              <a14:useLocalDpi xmlns:a14="http://schemas.microsoft.com/office/drawing/2010/main" val="0"/>
                            </a:ext>
                          </a:extLst>
                        </a:blip>
                        <a:srcRect/>
                        <a:stretch>
                          <a:fillRect/>
                        </a:stretch>
                      </pic:blipFill>
                      <pic:spPr bwMode="auto">
                        <a:xfrm>
                          <a:off x="0" y="0"/>
                          <a:ext cx="4293235"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E27D5" w:rsidRPr="00BA7197">
            <w:rPr>
              <w:noProof/>
            </w:rPr>
            <w:drawing>
              <wp:anchor distT="0" distB="0" distL="114300" distR="114300" simplePos="0" relativeHeight="251645440" behindDoc="0" locked="0" layoutInCell="1" allowOverlap="1" wp14:anchorId="085EE5B0" wp14:editId="5010F00B">
                <wp:simplePos x="0" y="0"/>
                <wp:positionH relativeFrom="column">
                  <wp:posOffset>-156845</wp:posOffset>
                </wp:positionH>
                <wp:positionV relativeFrom="paragraph">
                  <wp:posOffset>3081655</wp:posOffset>
                </wp:positionV>
                <wp:extent cx="6408420" cy="3604736"/>
                <wp:effectExtent l="0" t="0" r="0" b="0"/>
                <wp:wrapNone/>
                <wp:docPr id="162" name="Afbeelding 162" descr="Vacature Senior IT Tester Utrecht a.s.r. - itinfinance.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cature Senior IT Tester Utrecht a.s.r. - itinfinance.n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8420" cy="3604736"/>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5E27D5" w:rsidRPr="00BA7197">
            <w:rPr>
              <w:noProof/>
            </w:rPr>
            <w:br w:type="page"/>
          </w:r>
          <w:r w:rsidR="005E27D5" w:rsidRPr="00BA7197">
            <w:rPr>
              <w:noProof/>
            </w:rPr>
            <w:drawing>
              <wp:anchor distT="0" distB="0" distL="114300" distR="114300" simplePos="0" relativeHeight="251646464" behindDoc="0" locked="0" layoutInCell="1" allowOverlap="1" wp14:anchorId="72165C9D" wp14:editId="5EEBEF44">
                <wp:simplePos x="0" y="0"/>
                <wp:positionH relativeFrom="column">
                  <wp:posOffset>0</wp:posOffset>
                </wp:positionH>
                <wp:positionV relativeFrom="paragraph">
                  <wp:posOffset>285115</wp:posOffset>
                </wp:positionV>
                <wp:extent cx="3055620" cy="932988"/>
                <wp:effectExtent l="0" t="0" r="0" b="635"/>
                <wp:wrapSquare wrapText="bothSides"/>
                <wp:docPr id="771" name="Afbeelding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5620" cy="932988"/>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66AF6B52" w14:textId="219EF5B6" w:rsidR="005E27D5" w:rsidRPr="00BA7197" w:rsidRDefault="005E27D5" w:rsidP="00D84284">
      <w:pPr>
        <w:spacing w:line="240" w:lineRule="auto"/>
        <w:jc w:val="both"/>
        <w:rPr>
          <w:rStyle w:val="Kop3Char"/>
        </w:rPr>
      </w:pPr>
      <w:r w:rsidRPr="00BA7197">
        <w:rPr>
          <w:rStyle w:val="Kop3Char"/>
        </w:rPr>
        <w:lastRenderedPageBreak/>
        <w:t>Titelpagina</w:t>
      </w:r>
    </w:p>
    <w:p w14:paraId="72B52817" w14:textId="5F326819" w:rsidR="005E27D5" w:rsidRPr="00BA7197" w:rsidRDefault="005E27D5" w:rsidP="00D84284">
      <w:pPr>
        <w:pStyle w:val="Geenafstand"/>
      </w:pPr>
      <w:r w:rsidRPr="00BA7197">
        <w:rPr>
          <w:b/>
          <w:bCs/>
        </w:rPr>
        <w:t xml:space="preserve">Titel: </w:t>
      </w:r>
      <w:r w:rsidR="007B47B2" w:rsidRPr="00BA7197">
        <w:t>Behoefteonderzoek onder studerende jongvolwassenen</w:t>
      </w:r>
      <w:r w:rsidRPr="00BA7197">
        <w:t xml:space="preserve"> </w:t>
      </w:r>
      <w:r w:rsidR="007B47B2" w:rsidRPr="00BA7197">
        <w:t>namens</w:t>
      </w:r>
      <w:r w:rsidRPr="00BA7197">
        <w:t xml:space="preserve"> a.s.r. verzekeringen</w:t>
      </w:r>
    </w:p>
    <w:p w14:paraId="2ACFEB80" w14:textId="6182DEBE" w:rsidR="005E27D5" w:rsidRPr="00BA7197" w:rsidRDefault="005E27D5" w:rsidP="00D84284">
      <w:pPr>
        <w:pStyle w:val="Geenafstand"/>
      </w:pPr>
      <w:r w:rsidRPr="00BA7197">
        <w:rPr>
          <w:b/>
          <w:bCs/>
        </w:rPr>
        <w:t xml:space="preserve">Ondertitel: </w:t>
      </w:r>
      <w:r w:rsidRPr="00BA7197">
        <w:t xml:space="preserve">Bereiken en overtuigen van </w:t>
      </w:r>
      <w:r w:rsidR="00D918F4" w:rsidRPr="00BA7197">
        <w:t>studerende jongvolwassenen</w:t>
      </w:r>
    </w:p>
    <w:p w14:paraId="058A4BC5" w14:textId="77777777" w:rsidR="005E27D5" w:rsidRPr="00BA7197" w:rsidRDefault="005E27D5" w:rsidP="00D84284">
      <w:pPr>
        <w:pStyle w:val="Geenafstand"/>
      </w:pPr>
      <w:r w:rsidRPr="00BA7197">
        <w:rPr>
          <w:b/>
          <w:bCs/>
        </w:rPr>
        <w:t xml:space="preserve">Document: </w:t>
      </w:r>
      <w:r w:rsidRPr="00BA7197">
        <w:t>Afstudeerscriptie voorjaar 2021</w:t>
      </w:r>
    </w:p>
    <w:p w14:paraId="258975DF" w14:textId="020AB163" w:rsidR="005E27D5" w:rsidRPr="00BA7197" w:rsidRDefault="005E27D5" w:rsidP="00D84284">
      <w:pPr>
        <w:pStyle w:val="Geenafstand"/>
        <w:spacing w:line="360" w:lineRule="auto"/>
      </w:pPr>
      <w:r w:rsidRPr="00BA7197">
        <w:rPr>
          <w:b/>
          <w:bCs/>
        </w:rPr>
        <w:t>Datum van uitgave:</w:t>
      </w:r>
      <w:r w:rsidRPr="00BA7197">
        <w:t xml:space="preserve"> </w:t>
      </w:r>
      <w:r w:rsidR="00D84284" w:rsidRPr="00BA7197">
        <w:t>18</w:t>
      </w:r>
      <w:r w:rsidRPr="00BA7197">
        <w:t xml:space="preserve"> </w:t>
      </w:r>
      <w:r w:rsidR="00D84284" w:rsidRPr="00BA7197">
        <w:t>augustus</w:t>
      </w:r>
      <w:r w:rsidRPr="00BA7197">
        <w:t>, 2021</w:t>
      </w:r>
    </w:p>
    <w:p w14:paraId="257BB36C" w14:textId="77777777" w:rsidR="005E27D5" w:rsidRPr="00BA7197" w:rsidRDefault="005E27D5" w:rsidP="003D288B">
      <w:pPr>
        <w:spacing w:line="240" w:lineRule="auto"/>
        <w:jc w:val="both"/>
        <w:rPr>
          <w:rStyle w:val="Kop3Char"/>
        </w:rPr>
      </w:pPr>
      <w:r w:rsidRPr="00BA7197">
        <w:rPr>
          <w:rStyle w:val="Kop3Char"/>
        </w:rPr>
        <w:t>Opdrachtgever</w:t>
      </w:r>
    </w:p>
    <w:p w14:paraId="159EEDAF" w14:textId="77777777" w:rsidR="005E27D5" w:rsidRPr="00BA7197" w:rsidRDefault="005E27D5" w:rsidP="00D84284">
      <w:pPr>
        <w:pStyle w:val="Geenafstand"/>
      </w:pPr>
      <w:r w:rsidRPr="00BA7197">
        <w:rPr>
          <w:b/>
          <w:bCs/>
        </w:rPr>
        <w:t>Organisatie:</w:t>
      </w:r>
      <w:r w:rsidRPr="00BA7197">
        <w:t xml:space="preserve"> a.s.r. verzekeringen</w:t>
      </w:r>
    </w:p>
    <w:p w14:paraId="0D1115F0" w14:textId="77777777" w:rsidR="005E27D5" w:rsidRPr="00BA7197" w:rsidRDefault="005E27D5" w:rsidP="00D84284">
      <w:pPr>
        <w:pStyle w:val="Geenafstand"/>
      </w:pPr>
      <w:r w:rsidRPr="00BA7197">
        <w:rPr>
          <w:b/>
          <w:bCs/>
        </w:rPr>
        <w:t xml:space="preserve">Afdeling: </w:t>
      </w:r>
      <w:r w:rsidRPr="00BA7197">
        <w:t>Klantbeleving &amp; Digitaal</w:t>
      </w:r>
    </w:p>
    <w:p w14:paraId="638356FA" w14:textId="77777777" w:rsidR="005E27D5" w:rsidRPr="00BA7197" w:rsidRDefault="005E27D5" w:rsidP="00D84284">
      <w:pPr>
        <w:pStyle w:val="Geenafstand"/>
      </w:pPr>
      <w:r w:rsidRPr="00BA7197">
        <w:rPr>
          <w:b/>
          <w:bCs/>
        </w:rPr>
        <w:t>Adres:</w:t>
      </w:r>
      <w:r w:rsidRPr="00BA7197">
        <w:t xml:space="preserve"> Archimedeslaan 10</w:t>
      </w:r>
    </w:p>
    <w:p w14:paraId="40AC96E7" w14:textId="77777777" w:rsidR="005E27D5" w:rsidRPr="00BA7197" w:rsidRDefault="005E27D5" w:rsidP="00D84284">
      <w:pPr>
        <w:pStyle w:val="Geenafstand"/>
      </w:pPr>
      <w:r w:rsidRPr="00BA7197">
        <w:rPr>
          <w:b/>
          <w:bCs/>
        </w:rPr>
        <w:t>Plaats &amp; Postcode:</w:t>
      </w:r>
      <w:r w:rsidRPr="00BA7197">
        <w:t xml:space="preserve"> Utrecht, 3584 BA</w:t>
      </w:r>
    </w:p>
    <w:p w14:paraId="3825ECD7" w14:textId="77777777" w:rsidR="005E27D5" w:rsidRPr="00BA7197" w:rsidRDefault="005E27D5" w:rsidP="00D84284">
      <w:pPr>
        <w:pStyle w:val="Geenafstand"/>
      </w:pPr>
      <w:r w:rsidRPr="00BA7197">
        <w:rPr>
          <w:b/>
          <w:bCs/>
        </w:rPr>
        <w:t>Telefoonnummer:</w:t>
      </w:r>
      <w:r w:rsidRPr="00BA7197">
        <w:t xml:space="preserve"> 030 257 9111</w:t>
      </w:r>
    </w:p>
    <w:p w14:paraId="21FBD48A" w14:textId="77777777" w:rsidR="005E27D5" w:rsidRPr="00BA7197" w:rsidRDefault="005E27D5" w:rsidP="00D84284">
      <w:pPr>
        <w:pStyle w:val="Geenafstand"/>
        <w:spacing w:line="360" w:lineRule="auto"/>
      </w:pPr>
      <w:r w:rsidRPr="00BA7197">
        <w:rPr>
          <w:b/>
          <w:bCs/>
        </w:rPr>
        <w:t>Website:</w:t>
      </w:r>
      <w:r w:rsidRPr="00BA7197">
        <w:t xml:space="preserve"> </w:t>
      </w:r>
      <w:hyperlink r:id="rId13" w:history="1">
        <w:r w:rsidRPr="00BA7197">
          <w:rPr>
            <w:rStyle w:val="Kop4Char"/>
          </w:rPr>
          <w:t>www.asr.nl</w:t>
        </w:r>
      </w:hyperlink>
      <w:r w:rsidRPr="00BA7197">
        <w:t xml:space="preserve"> </w:t>
      </w:r>
    </w:p>
    <w:p w14:paraId="55158334" w14:textId="77777777" w:rsidR="005E27D5" w:rsidRPr="00BA7197" w:rsidRDefault="005E27D5" w:rsidP="003D288B">
      <w:pPr>
        <w:spacing w:line="240" w:lineRule="auto"/>
        <w:jc w:val="both"/>
        <w:rPr>
          <w:b/>
          <w:bCs/>
          <w:caps/>
          <w:sz w:val="24"/>
          <w:szCs w:val="24"/>
        </w:rPr>
      </w:pPr>
      <w:r w:rsidRPr="00BA7197">
        <w:rPr>
          <w:rStyle w:val="Kop3Char"/>
        </w:rPr>
        <w:t>Auteur</w:t>
      </w:r>
    </w:p>
    <w:p w14:paraId="35575043" w14:textId="77777777" w:rsidR="005E27D5" w:rsidRPr="00BA7197" w:rsidRDefault="005E27D5" w:rsidP="00D84284">
      <w:pPr>
        <w:pStyle w:val="Geenafstand"/>
        <w:rPr>
          <w:b/>
          <w:bCs/>
        </w:rPr>
      </w:pPr>
      <w:r w:rsidRPr="00BA7197">
        <w:rPr>
          <w:b/>
          <w:bCs/>
        </w:rPr>
        <w:t xml:space="preserve">Naam: </w:t>
      </w:r>
      <w:r w:rsidRPr="00BA7197">
        <w:t>Marc Vogtländer</w:t>
      </w:r>
    </w:p>
    <w:p w14:paraId="71AEE32B" w14:textId="77777777" w:rsidR="005E27D5" w:rsidRPr="00BA7197" w:rsidRDefault="005E27D5" w:rsidP="00D84284">
      <w:pPr>
        <w:pStyle w:val="Geenafstand"/>
        <w:rPr>
          <w:b/>
          <w:bCs/>
        </w:rPr>
      </w:pPr>
      <w:r w:rsidRPr="00BA7197">
        <w:rPr>
          <w:b/>
          <w:bCs/>
        </w:rPr>
        <w:t xml:space="preserve">Studentnummer: </w:t>
      </w:r>
      <w:r w:rsidRPr="00BA7197">
        <w:t>2115491</w:t>
      </w:r>
    </w:p>
    <w:p w14:paraId="5D4DD7BD" w14:textId="77777777" w:rsidR="005E27D5" w:rsidRPr="00BA7197" w:rsidRDefault="005E27D5" w:rsidP="00D84284">
      <w:pPr>
        <w:pStyle w:val="Geenafstand"/>
        <w:rPr>
          <w:b/>
          <w:bCs/>
        </w:rPr>
      </w:pPr>
      <w:r w:rsidRPr="00BA7197">
        <w:rPr>
          <w:b/>
          <w:bCs/>
        </w:rPr>
        <w:t xml:space="preserve">E-mailadres: </w:t>
      </w:r>
      <w:hyperlink r:id="rId14" w:history="1">
        <w:r w:rsidRPr="00BA7197">
          <w:t>mc.vogtlander@student.avans.nl</w:t>
        </w:r>
      </w:hyperlink>
    </w:p>
    <w:p w14:paraId="0E5A55E4" w14:textId="77777777" w:rsidR="005E27D5" w:rsidRPr="00BA7197" w:rsidRDefault="005E27D5" w:rsidP="00D84284">
      <w:pPr>
        <w:pStyle w:val="Geenafstand"/>
        <w:spacing w:line="360" w:lineRule="auto"/>
      </w:pPr>
      <w:r w:rsidRPr="00BA7197">
        <w:rPr>
          <w:b/>
          <w:bCs/>
        </w:rPr>
        <w:t xml:space="preserve">Telefoonnummer: </w:t>
      </w:r>
      <w:r w:rsidRPr="00BA7197">
        <w:t>+31 6 15 25 16 19</w:t>
      </w:r>
    </w:p>
    <w:p w14:paraId="3A9DB258" w14:textId="77777777" w:rsidR="005E27D5" w:rsidRPr="00BA7197" w:rsidRDefault="005E27D5" w:rsidP="003D288B">
      <w:pPr>
        <w:spacing w:line="240" w:lineRule="auto"/>
        <w:jc w:val="both"/>
        <w:rPr>
          <w:rStyle w:val="Kop3Char"/>
        </w:rPr>
      </w:pPr>
      <w:r w:rsidRPr="00BA7197">
        <w:rPr>
          <w:rStyle w:val="Kop3Char"/>
        </w:rPr>
        <w:t>Instelling</w:t>
      </w:r>
    </w:p>
    <w:p w14:paraId="4ECF9B61" w14:textId="77777777" w:rsidR="005E27D5" w:rsidRPr="00BA7197" w:rsidRDefault="005E27D5" w:rsidP="00D84284">
      <w:pPr>
        <w:pStyle w:val="Geenafstand"/>
      </w:pPr>
      <w:r w:rsidRPr="00BA7197">
        <w:rPr>
          <w:b/>
          <w:bCs/>
        </w:rPr>
        <w:t xml:space="preserve">Onderwijsinstelling: </w:t>
      </w:r>
      <w:r w:rsidRPr="00BA7197">
        <w:t>Avans Hogeschool ’s-Hertogenbosch</w:t>
      </w:r>
    </w:p>
    <w:p w14:paraId="0D88C809" w14:textId="77777777" w:rsidR="005E27D5" w:rsidRPr="00BA7197" w:rsidRDefault="005E27D5" w:rsidP="00D84284">
      <w:pPr>
        <w:pStyle w:val="Geenafstand"/>
      </w:pPr>
      <w:r w:rsidRPr="00BA7197">
        <w:rPr>
          <w:b/>
          <w:bCs/>
        </w:rPr>
        <w:t>Academie:</w:t>
      </w:r>
      <w:r w:rsidRPr="00BA7197">
        <w:t xml:space="preserve"> Academie voor Marketing en International Business (AMIB)</w:t>
      </w:r>
    </w:p>
    <w:p w14:paraId="536EB50B" w14:textId="77777777" w:rsidR="005E27D5" w:rsidRPr="00BA7197" w:rsidRDefault="005E27D5" w:rsidP="00D84284">
      <w:pPr>
        <w:pStyle w:val="Geenafstand"/>
      </w:pPr>
      <w:r w:rsidRPr="00BA7197">
        <w:rPr>
          <w:b/>
          <w:bCs/>
        </w:rPr>
        <w:t>Opleiding:</w:t>
      </w:r>
      <w:r w:rsidRPr="00BA7197">
        <w:t xml:space="preserve"> Commerciële Economie - voltijd</w:t>
      </w:r>
    </w:p>
    <w:p w14:paraId="5924548A" w14:textId="77777777" w:rsidR="005E27D5" w:rsidRPr="00BA7197" w:rsidRDefault="005E27D5" w:rsidP="00D84284">
      <w:pPr>
        <w:pStyle w:val="Geenafstand"/>
      </w:pPr>
      <w:r w:rsidRPr="00BA7197">
        <w:rPr>
          <w:b/>
          <w:bCs/>
        </w:rPr>
        <w:t>Adres:</w:t>
      </w:r>
      <w:r w:rsidRPr="00BA7197">
        <w:t xml:space="preserve"> Stationsplein 50</w:t>
      </w:r>
    </w:p>
    <w:p w14:paraId="61CC2166" w14:textId="77777777" w:rsidR="005E27D5" w:rsidRPr="00BA7197" w:rsidRDefault="005E27D5" w:rsidP="00D84284">
      <w:pPr>
        <w:pStyle w:val="Geenafstand"/>
      </w:pPr>
      <w:r w:rsidRPr="00BA7197">
        <w:rPr>
          <w:b/>
          <w:bCs/>
        </w:rPr>
        <w:t>Plaats &amp; Postcode:</w:t>
      </w:r>
      <w:r w:rsidRPr="00BA7197">
        <w:t xml:space="preserve"> ’s-Hertogenbosch, 5211 AP</w:t>
      </w:r>
    </w:p>
    <w:p w14:paraId="6F2A3C24" w14:textId="77777777" w:rsidR="005E27D5" w:rsidRPr="00BA7197" w:rsidRDefault="005E27D5" w:rsidP="00D84284">
      <w:pPr>
        <w:pStyle w:val="Geenafstand"/>
        <w:spacing w:line="360" w:lineRule="auto"/>
      </w:pPr>
      <w:r w:rsidRPr="00BA7197">
        <w:rPr>
          <w:b/>
          <w:bCs/>
        </w:rPr>
        <w:t>Telefoonnummer:</w:t>
      </w:r>
      <w:r w:rsidRPr="00BA7197">
        <w:t xml:space="preserve"> 088 525 7500 </w:t>
      </w:r>
    </w:p>
    <w:p w14:paraId="4252151C" w14:textId="77777777" w:rsidR="005E27D5" w:rsidRPr="00BA7197" w:rsidRDefault="005E27D5" w:rsidP="003D288B">
      <w:pPr>
        <w:spacing w:line="240" w:lineRule="auto"/>
        <w:jc w:val="both"/>
        <w:rPr>
          <w:rStyle w:val="Kop3Char"/>
        </w:rPr>
      </w:pPr>
      <w:r w:rsidRPr="00BA7197">
        <w:rPr>
          <w:rStyle w:val="Kop3Char"/>
        </w:rPr>
        <w:t>Begeleidend docent</w:t>
      </w:r>
    </w:p>
    <w:p w14:paraId="62009987" w14:textId="77777777" w:rsidR="005E27D5" w:rsidRPr="00BA7197" w:rsidRDefault="005E27D5" w:rsidP="00D84284">
      <w:pPr>
        <w:pStyle w:val="Geenafstand"/>
      </w:pPr>
      <w:r w:rsidRPr="00BA7197">
        <w:rPr>
          <w:b/>
          <w:bCs/>
        </w:rPr>
        <w:t>Naam:</w:t>
      </w:r>
      <w:r w:rsidRPr="00BA7197">
        <w:t xml:space="preserve"> René Sturing</w:t>
      </w:r>
    </w:p>
    <w:p w14:paraId="4C0EBF63" w14:textId="77777777" w:rsidR="005E27D5" w:rsidRPr="002C66C5" w:rsidRDefault="005E27D5" w:rsidP="00D84284">
      <w:pPr>
        <w:pStyle w:val="Geenafstand"/>
        <w:spacing w:line="360" w:lineRule="auto"/>
        <w:rPr>
          <w:lang w:val="de-DE"/>
        </w:rPr>
      </w:pPr>
      <w:r w:rsidRPr="002C66C5">
        <w:rPr>
          <w:b/>
          <w:bCs/>
          <w:lang w:val="de-DE"/>
        </w:rPr>
        <w:t>E-</w:t>
      </w:r>
      <w:proofErr w:type="spellStart"/>
      <w:r w:rsidRPr="002C66C5">
        <w:rPr>
          <w:b/>
          <w:bCs/>
          <w:lang w:val="de-DE"/>
        </w:rPr>
        <w:t>mailadres</w:t>
      </w:r>
      <w:proofErr w:type="spellEnd"/>
      <w:r w:rsidRPr="002C66C5">
        <w:rPr>
          <w:b/>
          <w:bCs/>
          <w:lang w:val="de-DE"/>
        </w:rPr>
        <w:t>:</w:t>
      </w:r>
      <w:r w:rsidRPr="002C66C5">
        <w:rPr>
          <w:lang w:val="de-DE"/>
        </w:rPr>
        <w:t xml:space="preserve"> </w:t>
      </w:r>
      <w:hyperlink r:id="rId15" w:history="1">
        <w:r w:rsidRPr="002C66C5">
          <w:rPr>
            <w:rStyle w:val="Kop4Char"/>
            <w:lang w:val="de-DE"/>
          </w:rPr>
          <w:t>rm.sturing@avans.nl</w:t>
        </w:r>
      </w:hyperlink>
      <w:r w:rsidRPr="002C66C5">
        <w:rPr>
          <w:lang w:val="de-DE"/>
        </w:rPr>
        <w:t xml:space="preserve"> </w:t>
      </w:r>
    </w:p>
    <w:p w14:paraId="6CD10FA8" w14:textId="77777777" w:rsidR="005E27D5" w:rsidRPr="00BA7197" w:rsidRDefault="005E27D5" w:rsidP="003D288B">
      <w:pPr>
        <w:spacing w:line="240" w:lineRule="auto"/>
        <w:jc w:val="both"/>
        <w:rPr>
          <w:rStyle w:val="Kop3Char"/>
        </w:rPr>
      </w:pPr>
      <w:r w:rsidRPr="00BA7197">
        <w:rPr>
          <w:rStyle w:val="Kop3Char"/>
        </w:rPr>
        <w:t>Bedrijfsbegeleider</w:t>
      </w:r>
    </w:p>
    <w:p w14:paraId="2B527FF1" w14:textId="77777777" w:rsidR="005E27D5" w:rsidRPr="00BA7197" w:rsidRDefault="005E27D5" w:rsidP="00D84284">
      <w:pPr>
        <w:pStyle w:val="Geenafstand"/>
      </w:pPr>
      <w:r w:rsidRPr="00BA7197">
        <w:rPr>
          <w:b/>
          <w:bCs/>
        </w:rPr>
        <w:t>Naam:</w:t>
      </w:r>
      <w:r w:rsidRPr="00BA7197">
        <w:t xml:space="preserve"> Loura Vlam</w:t>
      </w:r>
    </w:p>
    <w:p w14:paraId="17030736" w14:textId="77777777" w:rsidR="005E27D5" w:rsidRPr="00BA7197" w:rsidRDefault="005E27D5" w:rsidP="00D84284">
      <w:pPr>
        <w:pStyle w:val="Geenafstand"/>
      </w:pPr>
      <w:r w:rsidRPr="00BA7197">
        <w:rPr>
          <w:b/>
          <w:bCs/>
        </w:rPr>
        <w:t>E-mailadres:</w:t>
      </w:r>
      <w:r w:rsidRPr="00BA7197">
        <w:t xml:space="preserve"> </w:t>
      </w:r>
      <w:hyperlink r:id="rId16" w:history="1">
        <w:r w:rsidRPr="00BA7197">
          <w:rPr>
            <w:rStyle w:val="Kop4Char"/>
          </w:rPr>
          <w:t>loura.vlam@asr.nl</w:t>
        </w:r>
      </w:hyperlink>
    </w:p>
    <w:p w14:paraId="6A38611B" w14:textId="77777777" w:rsidR="005E27D5" w:rsidRPr="00BA7197" w:rsidRDefault="005E27D5" w:rsidP="00D84284">
      <w:pPr>
        <w:pStyle w:val="Geenafstand"/>
      </w:pPr>
      <w:r w:rsidRPr="00BA7197">
        <w:rPr>
          <w:b/>
          <w:bCs/>
        </w:rPr>
        <w:t>Telefoonnummer:</w:t>
      </w:r>
      <w:r w:rsidRPr="00BA7197">
        <w:t xml:space="preserve"> + 31 6 53 80 10 94</w:t>
      </w:r>
    </w:p>
    <w:p w14:paraId="4B7AB0E3" w14:textId="77777777" w:rsidR="00D84284" w:rsidRPr="00BA7197" w:rsidRDefault="00D84284" w:rsidP="005E27D5">
      <w:pPr>
        <w:spacing w:line="240" w:lineRule="auto"/>
        <w:jc w:val="both"/>
        <w:rPr>
          <w:sz w:val="19"/>
          <w:szCs w:val="19"/>
        </w:rPr>
      </w:pPr>
    </w:p>
    <w:p w14:paraId="0FF23562" w14:textId="3CE0E24F" w:rsidR="005E27D5" w:rsidRPr="00BA7197" w:rsidRDefault="005E27D5" w:rsidP="005E27D5">
      <w:pPr>
        <w:spacing w:line="240" w:lineRule="auto"/>
        <w:jc w:val="both"/>
        <w:rPr>
          <w:sz w:val="19"/>
          <w:szCs w:val="19"/>
        </w:rPr>
      </w:pPr>
      <w:r w:rsidRPr="00BA7197">
        <w:rPr>
          <w:sz w:val="19"/>
          <w:szCs w:val="19"/>
        </w:rPr>
        <w:t>a.s.r. verzekeringen. Alle rechten voorbehouden.</w:t>
      </w:r>
    </w:p>
    <w:p w14:paraId="59F6ABA5" w14:textId="77777777" w:rsidR="005E27D5" w:rsidRPr="00BA7197" w:rsidRDefault="005E27D5" w:rsidP="005E27D5">
      <w:pPr>
        <w:spacing w:line="240" w:lineRule="auto"/>
        <w:jc w:val="both"/>
        <w:rPr>
          <w:sz w:val="20"/>
          <w:szCs w:val="20"/>
        </w:rPr>
      </w:pPr>
      <w:r w:rsidRPr="00BA7197">
        <w:rPr>
          <w:sz w:val="20"/>
          <w:szCs w:val="20"/>
        </w:rPr>
        <w:t>Dit document bevat vertrouwelijke informatie. Niets uit dit document mag worden verveelvoudigd en/of openbaar gemaakt doormiddel van druk, fotokopie, microfilm of welke wijze dan ook, zonder voorafgaande schriftelijke toestemming van de auteur en/of a.s.r. verzekeringen.</w:t>
      </w:r>
    </w:p>
    <w:p w14:paraId="6723B7E0" w14:textId="77777777" w:rsidR="005E27D5" w:rsidRPr="00BA7197" w:rsidRDefault="005E27D5" w:rsidP="005E27D5">
      <w:pPr>
        <w:spacing w:line="240" w:lineRule="auto"/>
        <w:jc w:val="both"/>
        <w:rPr>
          <w:sz w:val="20"/>
          <w:szCs w:val="20"/>
        </w:rPr>
      </w:pPr>
      <w:r w:rsidRPr="00BA7197">
        <w:rPr>
          <w:sz w:val="20"/>
          <w:szCs w:val="20"/>
        </w:rPr>
        <w:t>Overdracht van de informatie aan derden zonder schriftelijke toestemming van of namens auteur en/of a.s.r. verzekeringen is verboden.</w:t>
      </w:r>
    </w:p>
    <w:p w14:paraId="3B62DEEB" w14:textId="2F140204" w:rsidR="0059447F" w:rsidRPr="00BA7197" w:rsidRDefault="0059447F" w:rsidP="0059447F">
      <w:pPr>
        <w:pStyle w:val="Kop1"/>
      </w:pPr>
      <w:bookmarkStart w:id="1" w:name="_Toc80170121"/>
      <w:r w:rsidRPr="00BA7197">
        <w:lastRenderedPageBreak/>
        <w:t>Voorwoord</w:t>
      </w:r>
      <w:bookmarkEnd w:id="1"/>
    </w:p>
    <w:p w14:paraId="13B2AA47" w14:textId="351D2D62" w:rsidR="003D6A35" w:rsidRPr="00BA7197" w:rsidRDefault="003D6A35" w:rsidP="003D6A35">
      <w:pPr>
        <w:jc w:val="both"/>
      </w:pPr>
      <w:r w:rsidRPr="00BA7197">
        <w:t xml:space="preserve">Voor u ligt het afstudeeronderzoek voor de afdeling ‘Klantbeleving en Digitaal’ van a.s.r. verzekeringen. In dit afstudeeronderzoek zijn de wensen en behoeften van </w:t>
      </w:r>
      <w:r w:rsidR="00C670A0" w:rsidRPr="00BA7197">
        <w:t xml:space="preserve">de studerende </w:t>
      </w:r>
      <w:r w:rsidR="00D918F4" w:rsidRPr="00BA7197">
        <w:t xml:space="preserve">jongvolwassen </w:t>
      </w:r>
      <w:r w:rsidRPr="00BA7197">
        <w:t xml:space="preserve">doelgroep in kaart gebracht en is </w:t>
      </w:r>
      <w:r w:rsidR="00522809" w:rsidRPr="00BA7197">
        <w:t xml:space="preserve">er </w:t>
      </w:r>
      <w:r w:rsidRPr="00BA7197">
        <w:t xml:space="preserve">een advies </w:t>
      </w:r>
      <w:r w:rsidR="00522809" w:rsidRPr="00BA7197">
        <w:t xml:space="preserve">opgesteld </w:t>
      </w:r>
      <w:r w:rsidRPr="00BA7197">
        <w:t xml:space="preserve">om deze doelgroep in de toekomst op een overtuigende manier </w:t>
      </w:r>
      <w:r w:rsidR="009F4F8E" w:rsidRPr="00BA7197">
        <w:t>een zorgverzekering af te laten sluiten</w:t>
      </w:r>
      <w:r w:rsidRPr="00BA7197">
        <w:t>. Het afstudeeronderzoek is uitgevoerd namens a.s.r. door de afstudeerstudent Marc Vogtländer.</w:t>
      </w:r>
    </w:p>
    <w:p w14:paraId="483B2ACD" w14:textId="0CEFAFFB" w:rsidR="003D6A35" w:rsidRPr="00BA7197" w:rsidRDefault="003D6A35" w:rsidP="003D6A35">
      <w:pPr>
        <w:jc w:val="both"/>
      </w:pPr>
      <w:r w:rsidRPr="00BA7197">
        <w:t>In het laatste traject van de opleiding Commerciële Economie is de</w:t>
      </w:r>
      <w:r w:rsidR="00E75286" w:rsidRPr="00BA7197">
        <w:t xml:space="preserve"> onderzoeker de</w:t>
      </w:r>
      <w:r w:rsidRPr="00BA7197">
        <w:t xml:space="preserve"> mogelijkheid gegeven om een onderzoek uit te voeren dat gerelateerd is aan marketing en/of sales. Dit onderzoek is uitgevoerd namens een verzekeringsmaatschappij in Utrecht. De verzekeringsmaatschappij wil de focus op </w:t>
      </w:r>
      <w:r w:rsidR="00522809" w:rsidRPr="00BA7197">
        <w:t xml:space="preserve">de </w:t>
      </w:r>
      <w:r w:rsidR="00E75286" w:rsidRPr="00BA7197">
        <w:t xml:space="preserve">jongvolwassen studenten </w:t>
      </w:r>
      <w:r w:rsidRPr="00BA7197">
        <w:t xml:space="preserve">vergroten en heeft </w:t>
      </w:r>
      <w:r w:rsidR="000F4284" w:rsidRPr="00BA7197">
        <w:t xml:space="preserve">aan mij </w:t>
      </w:r>
      <w:r w:rsidRPr="00BA7197">
        <w:t xml:space="preserve">gevraagd hier onderzoek naar te doen. Ik wil zowel Avans Hogeschool, als a.s.r. verzekeringen bedanken voor de mogelijkheid om dit onderzoek uit te voeren. </w:t>
      </w:r>
    </w:p>
    <w:p w14:paraId="20E5DF7A" w14:textId="47030A5B" w:rsidR="003D6A35" w:rsidRPr="00BA7197" w:rsidRDefault="003D6A35" w:rsidP="003D6A35">
      <w:pPr>
        <w:jc w:val="both"/>
      </w:pPr>
      <w:r w:rsidRPr="00BA7197">
        <w:t xml:space="preserve">Alle resultaten en informatie die in dit onderzoek zijn opgenomen hebben betrekking op de opgestelde onderzoeksvragen. De resultaten en informatie uit dit onderzoek worden gebruikt om aanbevelingen te kunnen doen naar a.s.r. verzekeringen. De aanbevelingen hebben als doel om </w:t>
      </w:r>
      <w:r w:rsidR="000F4284" w:rsidRPr="00BA7197">
        <w:t xml:space="preserve">begin 2023 </w:t>
      </w:r>
      <w:r w:rsidRPr="00BA7197">
        <w:t xml:space="preserve">het marktaandeel onder </w:t>
      </w:r>
      <w:r w:rsidR="00D918F4" w:rsidRPr="00BA7197">
        <w:t>de studerende jongvolwassenen</w:t>
      </w:r>
      <w:r w:rsidRPr="00BA7197">
        <w:t xml:space="preserve"> binnen de </w:t>
      </w:r>
      <w:r w:rsidR="007F767C" w:rsidRPr="00BA7197">
        <w:t>zorgverzekering</w:t>
      </w:r>
      <w:r w:rsidRPr="00BA7197">
        <w:t xml:space="preserve"> te vergroten. </w:t>
      </w:r>
    </w:p>
    <w:p w14:paraId="2DBB1F77" w14:textId="289200A2" w:rsidR="003D6A35" w:rsidRPr="00BA7197" w:rsidRDefault="003D6A35" w:rsidP="003D6A35">
      <w:pPr>
        <w:jc w:val="both"/>
      </w:pPr>
      <w:r w:rsidRPr="00BA7197">
        <w:t xml:space="preserve">Ik wil alle medewerkers, en voornamelijk de medewerkers binnen de afdeling ‘Marketing strategie en Innovatie’ bedanken voor de </w:t>
      </w:r>
      <w:r w:rsidR="007F1030" w:rsidRPr="00BA7197">
        <w:t xml:space="preserve">aanvullende informatie die ze </w:t>
      </w:r>
      <w:r w:rsidR="00D124B5" w:rsidRPr="00BA7197">
        <w:t xml:space="preserve">mij hebben gegeven na de officiële eindtermijn van het afstudeertraject. </w:t>
      </w:r>
      <w:r w:rsidRPr="00BA7197">
        <w:t>Ik wil Loura Vlam</w:t>
      </w:r>
      <w:r w:rsidR="007F767C" w:rsidRPr="00BA7197">
        <w:t xml:space="preserve"> </w:t>
      </w:r>
      <w:r w:rsidRPr="00BA7197">
        <w:t>in het bijzonder bedanken voor de uitgebreide en duidelijke begeleiding en ondersteuning tijdens het afstudeertraject.</w:t>
      </w:r>
    </w:p>
    <w:p w14:paraId="7EB2F164" w14:textId="6EF4AD9D" w:rsidR="003D6A35" w:rsidRPr="00BA7197" w:rsidRDefault="003D6A35" w:rsidP="003D6A35">
      <w:pPr>
        <w:jc w:val="both"/>
      </w:pPr>
      <w:r w:rsidRPr="00BA7197">
        <w:t xml:space="preserve">Ondanks dat </w:t>
      </w:r>
      <w:r w:rsidR="006B5619" w:rsidRPr="00BA7197">
        <w:t xml:space="preserve">er volledig </w:t>
      </w:r>
      <w:r w:rsidRPr="00BA7197">
        <w:t xml:space="preserve">vanuit huis </w:t>
      </w:r>
      <w:r w:rsidR="006B5619" w:rsidRPr="00BA7197">
        <w:t>is gewerkt</w:t>
      </w:r>
      <w:r w:rsidRPr="00BA7197">
        <w:t xml:space="preserve">, heb ik veel geleerd van de organisatie en ben ik trots op het onderzoek wat ik heb opgesteld. Ik ben erg </w:t>
      </w:r>
      <w:r w:rsidR="00D74202" w:rsidRPr="00BA7197">
        <w:t xml:space="preserve">blij met de feedback die ik heb gekregen van mevrouw Nefkens en </w:t>
      </w:r>
      <w:r w:rsidR="00C36C20" w:rsidRPr="00BA7197">
        <w:t xml:space="preserve">meneer Wissink, omdat ik </w:t>
      </w:r>
      <w:r w:rsidR="002F23E8" w:rsidRPr="00BA7197">
        <w:t xml:space="preserve">zie dat er een concreter en specifieker onderzoek is opgesteld. Ik wil iedereen </w:t>
      </w:r>
      <w:r w:rsidR="007D5B9D" w:rsidRPr="00BA7197">
        <w:t xml:space="preserve">bedanken </w:t>
      </w:r>
      <w:r w:rsidRPr="00BA7197">
        <w:t xml:space="preserve">die een bijdrage </w:t>
      </w:r>
      <w:r w:rsidR="007D5B9D" w:rsidRPr="00BA7197">
        <w:t xml:space="preserve">heeft </w:t>
      </w:r>
      <w:r w:rsidR="004B6CDD" w:rsidRPr="00BA7197">
        <w:t xml:space="preserve">geleverd </w:t>
      </w:r>
      <w:r w:rsidR="007D5B9D" w:rsidRPr="00BA7197">
        <w:t xml:space="preserve">aan mijn scriptieonderzoek. </w:t>
      </w:r>
    </w:p>
    <w:p w14:paraId="31E38F60" w14:textId="77777777" w:rsidR="003D6A35" w:rsidRPr="00BA7197" w:rsidRDefault="003D6A35" w:rsidP="003D6A35">
      <w:pPr>
        <w:jc w:val="both"/>
      </w:pPr>
      <w:r w:rsidRPr="00BA7197">
        <w:t>Veel leesplezier toegewenst.</w:t>
      </w:r>
    </w:p>
    <w:p w14:paraId="02002E12" w14:textId="77777777" w:rsidR="003D6A35" w:rsidRPr="00BA7197" w:rsidRDefault="003D6A35" w:rsidP="003D6A35">
      <w:pPr>
        <w:jc w:val="both"/>
      </w:pPr>
      <w:r w:rsidRPr="00BA7197">
        <w:t>Marc Vogtländer</w:t>
      </w:r>
    </w:p>
    <w:p w14:paraId="5BF413FF" w14:textId="0ABE3880" w:rsidR="007F767C" w:rsidRPr="00BA7197" w:rsidRDefault="003D6A35" w:rsidP="003D6A35">
      <w:pPr>
        <w:jc w:val="both"/>
      </w:pPr>
      <w:r w:rsidRPr="00BA7197">
        <w:t xml:space="preserve">Culemborg, </w:t>
      </w:r>
      <w:r w:rsidR="007F767C" w:rsidRPr="00BA7197">
        <w:t>18</w:t>
      </w:r>
      <w:r w:rsidRPr="00BA7197">
        <w:t xml:space="preserve"> </w:t>
      </w:r>
      <w:r w:rsidR="007F767C" w:rsidRPr="00BA7197">
        <w:t xml:space="preserve">augustus </w:t>
      </w:r>
      <w:r w:rsidRPr="00BA7197">
        <w:t xml:space="preserve">2021. </w:t>
      </w:r>
    </w:p>
    <w:p w14:paraId="3E8A3DA6" w14:textId="77777777" w:rsidR="007F767C" w:rsidRPr="00BA7197" w:rsidRDefault="007F767C">
      <w:r w:rsidRPr="00BA7197">
        <w:br w:type="page"/>
      </w:r>
    </w:p>
    <w:bookmarkStart w:id="2" w:name="_Toc74087631" w:displacedByCustomXml="next"/>
    <w:bookmarkStart w:id="3" w:name="_Toc80084754" w:displacedByCustomXml="next"/>
    <w:sdt>
      <w:sdtPr>
        <w:rPr>
          <w:rFonts w:asciiTheme="minorHAnsi" w:eastAsiaTheme="minorHAnsi" w:hAnsiTheme="minorHAnsi" w:cstheme="minorBidi"/>
          <w:color w:val="auto"/>
          <w:sz w:val="22"/>
          <w:szCs w:val="22"/>
          <w:lang w:eastAsia="en-US"/>
        </w:rPr>
        <w:id w:val="1846200699"/>
        <w:docPartObj>
          <w:docPartGallery w:val="Table of Contents"/>
          <w:docPartUnique/>
        </w:docPartObj>
      </w:sdtPr>
      <w:sdtEndPr>
        <w:rPr>
          <w:b/>
          <w:bCs/>
        </w:rPr>
      </w:sdtEndPr>
      <w:sdtContent>
        <w:p w14:paraId="0F172A76" w14:textId="03D5AAC8" w:rsidR="007D5B9D" w:rsidRPr="00BA7197" w:rsidRDefault="007D5B9D">
          <w:pPr>
            <w:pStyle w:val="Kopvaninhoudsopgave"/>
          </w:pPr>
          <w:r w:rsidRPr="00BA7197">
            <w:t>Inhoudsopgave</w:t>
          </w:r>
        </w:p>
        <w:p w14:paraId="575C2135" w14:textId="0BBA3648" w:rsidR="00833671" w:rsidRDefault="0059447F">
          <w:pPr>
            <w:pStyle w:val="Inhopg1"/>
            <w:tabs>
              <w:tab w:val="right" w:leader="dot" w:pos="9062"/>
            </w:tabs>
            <w:rPr>
              <w:rFonts w:eastAsiaTheme="minorEastAsia"/>
              <w:noProof/>
              <w:lang w:eastAsia="nl-NL"/>
            </w:rPr>
          </w:pPr>
          <w:r w:rsidRPr="00BA7197">
            <w:fldChar w:fldCharType="begin"/>
          </w:r>
          <w:r w:rsidRPr="00BA7197">
            <w:instrText xml:space="preserve"> TOC \o "1-2" \h \z \u </w:instrText>
          </w:r>
          <w:r w:rsidRPr="00BA7197">
            <w:fldChar w:fldCharType="separate"/>
          </w:r>
          <w:hyperlink w:anchor="_Toc80170121" w:history="1">
            <w:r w:rsidR="00833671" w:rsidRPr="003F1124">
              <w:rPr>
                <w:rStyle w:val="Hyperlink"/>
                <w:noProof/>
              </w:rPr>
              <w:t>Voorwoord</w:t>
            </w:r>
            <w:r w:rsidR="00833671">
              <w:rPr>
                <w:noProof/>
                <w:webHidden/>
              </w:rPr>
              <w:tab/>
            </w:r>
            <w:r w:rsidR="00833671">
              <w:rPr>
                <w:noProof/>
                <w:webHidden/>
              </w:rPr>
              <w:fldChar w:fldCharType="begin"/>
            </w:r>
            <w:r w:rsidR="00833671">
              <w:rPr>
                <w:noProof/>
                <w:webHidden/>
              </w:rPr>
              <w:instrText xml:space="preserve"> PAGEREF _Toc80170121 \h </w:instrText>
            </w:r>
            <w:r w:rsidR="00833671">
              <w:rPr>
                <w:noProof/>
                <w:webHidden/>
              </w:rPr>
            </w:r>
            <w:r w:rsidR="00833671">
              <w:rPr>
                <w:noProof/>
                <w:webHidden/>
              </w:rPr>
              <w:fldChar w:fldCharType="separate"/>
            </w:r>
            <w:r w:rsidR="00F67F4D">
              <w:rPr>
                <w:noProof/>
                <w:webHidden/>
              </w:rPr>
              <w:t>3</w:t>
            </w:r>
            <w:r w:rsidR="00833671">
              <w:rPr>
                <w:noProof/>
                <w:webHidden/>
              </w:rPr>
              <w:fldChar w:fldCharType="end"/>
            </w:r>
          </w:hyperlink>
        </w:p>
        <w:p w14:paraId="0472CF4A" w14:textId="6C82E710" w:rsidR="00833671" w:rsidRDefault="00AB663F">
          <w:pPr>
            <w:pStyle w:val="Inhopg1"/>
            <w:tabs>
              <w:tab w:val="right" w:leader="dot" w:pos="9062"/>
            </w:tabs>
            <w:rPr>
              <w:rFonts w:eastAsiaTheme="minorEastAsia"/>
              <w:noProof/>
              <w:lang w:eastAsia="nl-NL"/>
            </w:rPr>
          </w:pPr>
          <w:hyperlink w:anchor="_Toc80170122" w:history="1">
            <w:r w:rsidR="00833671" w:rsidRPr="003F1124">
              <w:rPr>
                <w:rStyle w:val="Hyperlink"/>
                <w:noProof/>
              </w:rPr>
              <w:t>Verklarende woordenlijst</w:t>
            </w:r>
            <w:r w:rsidR="00833671">
              <w:rPr>
                <w:noProof/>
                <w:webHidden/>
              </w:rPr>
              <w:tab/>
            </w:r>
            <w:r w:rsidR="00833671">
              <w:rPr>
                <w:noProof/>
                <w:webHidden/>
              </w:rPr>
              <w:fldChar w:fldCharType="begin"/>
            </w:r>
            <w:r w:rsidR="00833671">
              <w:rPr>
                <w:noProof/>
                <w:webHidden/>
              </w:rPr>
              <w:instrText xml:space="preserve"> PAGEREF _Toc80170122 \h </w:instrText>
            </w:r>
            <w:r w:rsidR="00833671">
              <w:rPr>
                <w:noProof/>
                <w:webHidden/>
              </w:rPr>
            </w:r>
            <w:r w:rsidR="00833671">
              <w:rPr>
                <w:noProof/>
                <w:webHidden/>
              </w:rPr>
              <w:fldChar w:fldCharType="separate"/>
            </w:r>
            <w:r w:rsidR="00F67F4D">
              <w:rPr>
                <w:noProof/>
                <w:webHidden/>
              </w:rPr>
              <w:t>6</w:t>
            </w:r>
            <w:r w:rsidR="00833671">
              <w:rPr>
                <w:noProof/>
                <w:webHidden/>
              </w:rPr>
              <w:fldChar w:fldCharType="end"/>
            </w:r>
          </w:hyperlink>
        </w:p>
        <w:p w14:paraId="438705FA" w14:textId="42DBEA56" w:rsidR="00833671" w:rsidRDefault="00AB663F">
          <w:pPr>
            <w:pStyle w:val="Inhopg1"/>
            <w:tabs>
              <w:tab w:val="right" w:leader="dot" w:pos="9062"/>
            </w:tabs>
            <w:rPr>
              <w:rFonts w:eastAsiaTheme="minorEastAsia"/>
              <w:noProof/>
              <w:lang w:eastAsia="nl-NL"/>
            </w:rPr>
          </w:pPr>
          <w:hyperlink w:anchor="_Toc80170123" w:history="1">
            <w:r w:rsidR="00833671" w:rsidRPr="003F1124">
              <w:rPr>
                <w:rStyle w:val="Hyperlink"/>
                <w:noProof/>
              </w:rPr>
              <w:t>Managementsamenvatting</w:t>
            </w:r>
            <w:r w:rsidR="00833671">
              <w:rPr>
                <w:noProof/>
                <w:webHidden/>
              </w:rPr>
              <w:tab/>
            </w:r>
            <w:r w:rsidR="00833671">
              <w:rPr>
                <w:noProof/>
                <w:webHidden/>
              </w:rPr>
              <w:fldChar w:fldCharType="begin"/>
            </w:r>
            <w:r w:rsidR="00833671">
              <w:rPr>
                <w:noProof/>
                <w:webHidden/>
              </w:rPr>
              <w:instrText xml:space="preserve"> PAGEREF _Toc80170123 \h </w:instrText>
            </w:r>
            <w:r w:rsidR="00833671">
              <w:rPr>
                <w:noProof/>
                <w:webHidden/>
              </w:rPr>
            </w:r>
            <w:r w:rsidR="00833671">
              <w:rPr>
                <w:noProof/>
                <w:webHidden/>
              </w:rPr>
              <w:fldChar w:fldCharType="separate"/>
            </w:r>
            <w:r w:rsidR="00F67F4D">
              <w:rPr>
                <w:noProof/>
                <w:webHidden/>
              </w:rPr>
              <w:t>7</w:t>
            </w:r>
            <w:r w:rsidR="00833671">
              <w:rPr>
                <w:noProof/>
                <w:webHidden/>
              </w:rPr>
              <w:fldChar w:fldCharType="end"/>
            </w:r>
          </w:hyperlink>
        </w:p>
        <w:p w14:paraId="2DFD1539" w14:textId="5F3C5308" w:rsidR="00833671" w:rsidRDefault="00AB663F">
          <w:pPr>
            <w:pStyle w:val="Inhopg1"/>
            <w:tabs>
              <w:tab w:val="right" w:leader="dot" w:pos="9062"/>
            </w:tabs>
            <w:rPr>
              <w:rFonts w:eastAsiaTheme="minorEastAsia"/>
              <w:noProof/>
              <w:lang w:eastAsia="nl-NL"/>
            </w:rPr>
          </w:pPr>
          <w:hyperlink w:anchor="_Toc80170124" w:history="1">
            <w:r w:rsidR="00833671" w:rsidRPr="003F1124">
              <w:rPr>
                <w:rStyle w:val="Hyperlink"/>
                <w:noProof/>
              </w:rPr>
              <w:t>Inleiding</w:t>
            </w:r>
            <w:r w:rsidR="00833671">
              <w:rPr>
                <w:noProof/>
                <w:webHidden/>
              </w:rPr>
              <w:tab/>
            </w:r>
            <w:r w:rsidR="00833671">
              <w:rPr>
                <w:noProof/>
                <w:webHidden/>
              </w:rPr>
              <w:fldChar w:fldCharType="begin"/>
            </w:r>
            <w:r w:rsidR="00833671">
              <w:rPr>
                <w:noProof/>
                <w:webHidden/>
              </w:rPr>
              <w:instrText xml:space="preserve"> PAGEREF _Toc80170124 \h </w:instrText>
            </w:r>
            <w:r w:rsidR="00833671">
              <w:rPr>
                <w:noProof/>
                <w:webHidden/>
              </w:rPr>
            </w:r>
            <w:r w:rsidR="00833671">
              <w:rPr>
                <w:noProof/>
                <w:webHidden/>
              </w:rPr>
              <w:fldChar w:fldCharType="separate"/>
            </w:r>
            <w:r w:rsidR="00F67F4D">
              <w:rPr>
                <w:noProof/>
                <w:webHidden/>
              </w:rPr>
              <w:t>8</w:t>
            </w:r>
            <w:r w:rsidR="00833671">
              <w:rPr>
                <w:noProof/>
                <w:webHidden/>
              </w:rPr>
              <w:fldChar w:fldCharType="end"/>
            </w:r>
          </w:hyperlink>
        </w:p>
        <w:p w14:paraId="6123F788" w14:textId="551E102A" w:rsidR="00833671" w:rsidRDefault="00AB663F">
          <w:pPr>
            <w:pStyle w:val="Inhopg1"/>
            <w:tabs>
              <w:tab w:val="right" w:leader="dot" w:pos="9062"/>
            </w:tabs>
            <w:rPr>
              <w:rFonts w:eastAsiaTheme="minorEastAsia"/>
              <w:noProof/>
              <w:lang w:eastAsia="nl-NL"/>
            </w:rPr>
          </w:pPr>
          <w:hyperlink w:anchor="_Toc80170125" w:history="1">
            <w:r w:rsidR="00833671" w:rsidRPr="003F1124">
              <w:rPr>
                <w:rStyle w:val="Hyperlink"/>
                <w:noProof/>
              </w:rPr>
              <w:t>Hoofdstuk 1 - Inleiding in de organisatie</w:t>
            </w:r>
            <w:r w:rsidR="00833671">
              <w:rPr>
                <w:noProof/>
                <w:webHidden/>
              </w:rPr>
              <w:tab/>
            </w:r>
            <w:r w:rsidR="00833671">
              <w:rPr>
                <w:noProof/>
                <w:webHidden/>
              </w:rPr>
              <w:fldChar w:fldCharType="begin"/>
            </w:r>
            <w:r w:rsidR="00833671">
              <w:rPr>
                <w:noProof/>
                <w:webHidden/>
              </w:rPr>
              <w:instrText xml:space="preserve"> PAGEREF _Toc80170125 \h </w:instrText>
            </w:r>
            <w:r w:rsidR="00833671">
              <w:rPr>
                <w:noProof/>
                <w:webHidden/>
              </w:rPr>
            </w:r>
            <w:r w:rsidR="00833671">
              <w:rPr>
                <w:noProof/>
                <w:webHidden/>
              </w:rPr>
              <w:fldChar w:fldCharType="separate"/>
            </w:r>
            <w:r w:rsidR="00F67F4D">
              <w:rPr>
                <w:noProof/>
                <w:webHidden/>
              </w:rPr>
              <w:t>9</w:t>
            </w:r>
            <w:r w:rsidR="00833671">
              <w:rPr>
                <w:noProof/>
                <w:webHidden/>
              </w:rPr>
              <w:fldChar w:fldCharType="end"/>
            </w:r>
          </w:hyperlink>
        </w:p>
        <w:p w14:paraId="3BDC15B7" w14:textId="07795A1A" w:rsidR="00833671" w:rsidRDefault="00AB663F">
          <w:pPr>
            <w:pStyle w:val="Inhopg2"/>
            <w:tabs>
              <w:tab w:val="right" w:leader="dot" w:pos="9062"/>
            </w:tabs>
            <w:rPr>
              <w:rFonts w:eastAsiaTheme="minorEastAsia"/>
              <w:noProof/>
              <w:lang w:eastAsia="nl-NL"/>
            </w:rPr>
          </w:pPr>
          <w:hyperlink w:anchor="_Toc80170126" w:history="1">
            <w:r w:rsidR="00833671" w:rsidRPr="003F1124">
              <w:rPr>
                <w:rStyle w:val="Hyperlink"/>
                <w:noProof/>
              </w:rPr>
              <w:t>1.1 Over ASR</w:t>
            </w:r>
            <w:r w:rsidR="00833671">
              <w:rPr>
                <w:noProof/>
                <w:webHidden/>
              </w:rPr>
              <w:tab/>
            </w:r>
            <w:r w:rsidR="00833671">
              <w:rPr>
                <w:noProof/>
                <w:webHidden/>
              </w:rPr>
              <w:fldChar w:fldCharType="begin"/>
            </w:r>
            <w:r w:rsidR="00833671">
              <w:rPr>
                <w:noProof/>
                <w:webHidden/>
              </w:rPr>
              <w:instrText xml:space="preserve"> PAGEREF _Toc80170126 \h </w:instrText>
            </w:r>
            <w:r w:rsidR="00833671">
              <w:rPr>
                <w:noProof/>
                <w:webHidden/>
              </w:rPr>
            </w:r>
            <w:r w:rsidR="00833671">
              <w:rPr>
                <w:noProof/>
                <w:webHidden/>
              </w:rPr>
              <w:fldChar w:fldCharType="separate"/>
            </w:r>
            <w:r w:rsidR="00F67F4D">
              <w:rPr>
                <w:noProof/>
                <w:webHidden/>
              </w:rPr>
              <w:t>9</w:t>
            </w:r>
            <w:r w:rsidR="00833671">
              <w:rPr>
                <w:noProof/>
                <w:webHidden/>
              </w:rPr>
              <w:fldChar w:fldCharType="end"/>
            </w:r>
          </w:hyperlink>
        </w:p>
        <w:p w14:paraId="0539EA3F" w14:textId="690FB48A" w:rsidR="00833671" w:rsidRDefault="00AB663F">
          <w:pPr>
            <w:pStyle w:val="Inhopg2"/>
            <w:tabs>
              <w:tab w:val="right" w:leader="dot" w:pos="9062"/>
            </w:tabs>
            <w:rPr>
              <w:rFonts w:eastAsiaTheme="minorEastAsia"/>
              <w:noProof/>
              <w:lang w:eastAsia="nl-NL"/>
            </w:rPr>
          </w:pPr>
          <w:hyperlink w:anchor="_Toc80170127" w:history="1">
            <w:r w:rsidR="00833671" w:rsidRPr="003F1124">
              <w:rPr>
                <w:rStyle w:val="Hyperlink"/>
                <w:noProof/>
              </w:rPr>
              <w:t>1.2 De omvang</w:t>
            </w:r>
            <w:r w:rsidR="00833671">
              <w:rPr>
                <w:noProof/>
                <w:webHidden/>
              </w:rPr>
              <w:tab/>
            </w:r>
            <w:r w:rsidR="00833671">
              <w:rPr>
                <w:noProof/>
                <w:webHidden/>
              </w:rPr>
              <w:fldChar w:fldCharType="begin"/>
            </w:r>
            <w:r w:rsidR="00833671">
              <w:rPr>
                <w:noProof/>
                <w:webHidden/>
              </w:rPr>
              <w:instrText xml:space="preserve"> PAGEREF _Toc80170127 \h </w:instrText>
            </w:r>
            <w:r w:rsidR="00833671">
              <w:rPr>
                <w:noProof/>
                <w:webHidden/>
              </w:rPr>
            </w:r>
            <w:r w:rsidR="00833671">
              <w:rPr>
                <w:noProof/>
                <w:webHidden/>
              </w:rPr>
              <w:fldChar w:fldCharType="separate"/>
            </w:r>
            <w:r w:rsidR="00F67F4D">
              <w:rPr>
                <w:noProof/>
                <w:webHidden/>
              </w:rPr>
              <w:t>10</w:t>
            </w:r>
            <w:r w:rsidR="00833671">
              <w:rPr>
                <w:noProof/>
                <w:webHidden/>
              </w:rPr>
              <w:fldChar w:fldCharType="end"/>
            </w:r>
          </w:hyperlink>
        </w:p>
        <w:p w14:paraId="19DC216B" w14:textId="32A97523" w:rsidR="00833671" w:rsidRDefault="00AB663F">
          <w:pPr>
            <w:pStyle w:val="Inhopg2"/>
            <w:tabs>
              <w:tab w:val="right" w:leader="dot" w:pos="9062"/>
            </w:tabs>
            <w:rPr>
              <w:rFonts w:eastAsiaTheme="minorEastAsia"/>
              <w:noProof/>
              <w:lang w:eastAsia="nl-NL"/>
            </w:rPr>
          </w:pPr>
          <w:hyperlink w:anchor="_Toc80170128" w:history="1">
            <w:r w:rsidR="00833671" w:rsidRPr="003F1124">
              <w:rPr>
                <w:rStyle w:val="Hyperlink"/>
                <w:noProof/>
              </w:rPr>
              <w:t>1.3 Historie</w:t>
            </w:r>
            <w:r w:rsidR="00833671">
              <w:rPr>
                <w:noProof/>
                <w:webHidden/>
              </w:rPr>
              <w:tab/>
            </w:r>
            <w:r w:rsidR="00833671">
              <w:rPr>
                <w:noProof/>
                <w:webHidden/>
              </w:rPr>
              <w:fldChar w:fldCharType="begin"/>
            </w:r>
            <w:r w:rsidR="00833671">
              <w:rPr>
                <w:noProof/>
                <w:webHidden/>
              </w:rPr>
              <w:instrText xml:space="preserve"> PAGEREF _Toc80170128 \h </w:instrText>
            </w:r>
            <w:r w:rsidR="00833671">
              <w:rPr>
                <w:noProof/>
                <w:webHidden/>
              </w:rPr>
            </w:r>
            <w:r w:rsidR="00833671">
              <w:rPr>
                <w:noProof/>
                <w:webHidden/>
              </w:rPr>
              <w:fldChar w:fldCharType="separate"/>
            </w:r>
            <w:r w:rsidR="00F67F4D">
              <w:rPr>
                <w:noProof/>
                <w:webHidden/>
              </w:rPr>
              <w:t>12</w:t>
            </w:r>
            <w:r w:rsidR="00833671">
              <w:rPr>
                <w:noProof/>
                <w:webHidden/>
              </w:rPr>
              <w:fldChar w:fldCharType="end"/>
            </w:r>
          </w:hyperlink>
        </w:p>
        <w:p w14:paraId="2CFAD7FE" w14:textId="0E964610" w:rsidR="00833671" w:rsidRDefault="00AB663F">
          <w:pPr>
            <w:pStyle w:val="Inhopg2"/>
            <w:tabs>
              <w:tab w:val="right" w:leader="dot" w:pos="9062"/>
            </w:tabs>
            <w:rPr>
              <w:rFonts w:eastAsiaTheme="minorEastAsia"/>
              <w:noProof/>
              <w:lang w:eastAsia="nl-NL"/>
            </w:rPr>
          </w:pPr>
          <w:hyperlink w:anchor="_Toc80170129" w:history="1">
            <w:r w:rsidR="00833671" w:rsidRPr="003F1124">
              <w:rPr>
                <w:rStyle w:val="Hyperlink"/>
                <w:noProof/>
              </w:rPr>
              <w:t>1.4 Het aanbod</w:t>
            </w:r>
            <w:r w:rsidR="00833671">
              <w:rPr>
                <w:noProof/>
                <w:webHidden/>
              </w:rPr>
              <w:tab/>
            </w:r>
            <w:r w:rsidR="00833671">
              <w:rPr>
                <w:noProof/>
                <w:webHidden/>
              </w:rPr>
              <w:fldChar w:fldCharType="begin"/>
            </w:r>
            <w:r w:rsidR="00833671">
              <w:rPr>
                <w:noProof/>
                <w:webHidden/>
              </w:rPr>
              <w:instrText xml:space="preserve"> PAGEREF _Toc80170129 \h </w:instrText>
            </w:r>
            <w:r w:rsidR="00833671">
              <w:rPr>
                <w:noProof/>
                <w:webHidden/>
              </w:rPr>
            </w:r>
            <w:r w:rsidR="00833671">
              <w:rPr>
                <w:noProof/>
                <w:webHidden/>
              </w:rPr>
              <w:fldChar w:fldCharType="separate"/>
            </w:r>
            <w:r w:rsidR="00F67F4D">
              <w:rPr>
                <w:noProof/>
                <w:webHidden/>
              </w:rPr>
              <w:t>13</w:t>
            </w:r>
            <w:r w:rsidR="00833671">
              <w:rPr>
                <w:noProof/>
                <w:webHidden/>
              </w:rPr>
              <w:fldChar w:fldCharType="end"/>
            </w:r>
          </w:hyperlink>
        </w:p>
        <w:p w14:paraId="2E3D081C" w14:textId="50D54070" w:rsidR="00833671" w:rsidRDefault="00AB663F">
          <w:pPr>
            <w:pStyle w:val="Inhopg2"/>
            <w:tabs>
              <w:tab w:val="right" w:leader="dot" w:pos="9062"/>
            </w:tabs>
            <w:rPr>
              <w:rFonts w:eastAsiaTheme="minorEastAsia"/>
              <w:noProof/>
              <w:lang w:eastAsia="nl-NL"/>
            </w:rPr>
          </w:pPr>
          <w:hyperlink w:anchor="_Toc80170130" w:history="1">
            <w:r w:rsidR="00833671" w:rsidRPr="003F1124">
              <w:rPr>
                <w:rStyle w:val="Hyperlink"/>
                <w:noProof/>
              </w:rPr>
              <w:t>1.5 Kernwaarden</w:t>
            </w:r>
            <w:r w:rsidR="00833671">
              <w:rPr>
                <w:noProof/>
                <w:webHidden/>
              </w:rPr>
              <w:tab/>
            </w:r>
            <w:r w:rsidR="00833671">
              <w:rPr>
                <w:noProof/>
                <w:webHidden/>
              </w:rPr>
              <w:fldChar w:fldCharType="begin"/>
            </w:r>
            <w:r w:rsidR="00833671">
              <w:rPr>
                <w:noProof/>
                <w:webHidden/>
              </w:rPr>
              <w:instrText xml:space="preserve"> PAGEREF _Toc80170130 \h </w:instrText>
            </w:r>
            <w:r w:rsidR="00833671">
              <w:rPr>
                <w:noProof/>
                <w:webHidden/>
              </w:rPr>
            </w:r>
            <w:r w:rsidR="00833671">
              <w:rPr>
                <w:noProof/>
                <w:webHidden/>
              </w:rPr>
              <w:fldChar w:fldCharType="separate"/>
            </w:r>
            <w:r w:rsidR="00F67F4D">
              <w:rPr>
                <w:noProof/>
                <w:webHidden/>
              </w:rPr>
              <w:t>16</w:t>
            </w:r>
            <w:r w:rsidR="00833671">
              <w:rPr>
                <w:noProof/>
                <w:webHidden/>
              </w:rPr>
              <w:fldChar w:fldCharType="end"/>
            </w:r>
          </w:hyperlink>
        </w:p>
        <w:p w14:paraId="766CF608" w14:textId="2137C12E" w:rsidR="00833671" w:rsidRDefault="00AB663F">
          <w:pPr>
            <w:pStyle w:val="Inhopg2"/>
            <w:tabs>
              <w:tab w:val="right" w:leader="dot" w:pos="9062"/>
            </w:tabs>
            <w:rPr>
              <w:rFonts w:eastAsiaTheme="minorEastAsia"/>
              <w:noProof/>
              <w:lang w:eastAsia="nl-NL"/>
            </w:rPr>
          </w:pPr>
          <w:hyperlink w:anchor="_Toc80170131" w:history="1">
            <w:r w:rsidR="00833671" w:rsidRPr="003F1124">
              <w:rPr>
                <w:rStyle w:val="Hyperlink"/>
                <w:noProof/>
              </w:rPr>
              <w:t>1.6 De missie</w:t>
            </w:r>
            <w:r w:rsidR="00833671">
              <w:rPr>
                <w:noProof/>
                <w:webHidden/>
              </w:rPr>
              <w:tab/>
            </w:r>
            <w:r w:rsidR="00833671">
              <w:rPr>
                <w:noProof/>
                <w:webHidden/>
              </w:rPr>
              <w:fldChar w:fldCharType="begin"/>
            </w:r>
            <w:r w:rsidR="00833671">
              <w:rPr>
                <w:noProof/>
                <w:webHidden/>
              </w:rPr>
              <w:instrText xml:space="preserve"> PAGEREF _Toc80170131 \h </w:instrText>
            </w:r>
            <w:r w:rsidR="00833671">
              <w:rPr>
                <w:noProof/>
                <w:webHidden/>
              </w:rPr>
            </w:r>
            <w:r w:rsidR="00833671">
              <w:rPr>
                <w:noProof/>
                <w:webHidden/>
              </w:rPr>
              <w:fldChar w:fldCharType="separate"/>
            </w:r>
            <w:r w:rsidR="00F67F4D">
              <w:rPr>
                <w:noProof/>
                <w:webHidden/>
              </w:rPr>
              <w:t>17</w:t>
            </w:r>
            <w:r w:rsidR="00833671">
              <w:rPr>
                <w:noProof/>
                <w:webHidden/>
              </w:rPr>
              <w:fldChar w:fldCharType="end"/>
            </w:r>
          </w:hyperlink>
        </w:p>
        <w:p w14:paraId="4D278545" w14:textId="722BF528" w:rsidR="00833671" w:rsidRDefault="00AB663F">
          <w:pPr>
            <w:pStyle w:val="Inhopg2"/>
            <w:tabs>
              <w:tab w:val="right" w:leader="dot" w:pos="9062"/>
            </w:tabs>
            <w:rPr>
              <w:rFonts w:eastAsiaTheme="minorEastAsia"/>
              <w:noProof/>
              <w:lang w:eastAsia="nl-NL"/>
            </w:rPr>
          </w:pPr>
          <w:hyperlink w:anchor="_Toc80170132" w:history="1">
            <w:r w:rsidR="00833671" w:rsidRPr="003F1124">
              <w:rPr>
                <w:rStyle w:val="Hyperlink"/>
                <w:noProof/>
              </w:rPr>
              <w:t>1.7 De strategie</w:t>
            </w:r>
            <w:r w:rsidR="00833671">
              <w:rPr>
                <w:noProof/>
                <w:webHidden/>
              </w:rPr>
              <w:tab/>
            </w:r>
            <w:r w:rsidR="00833671">
              <w:rPr>
                <w:noProof/>
                <w:webHidden/>
              </w:rPr>
              <w:fldChar w:fldCharType="begin"/>
            </w:r>
            <w:r w:rsidR="00833671">
              <w:rPr>
                <w:noProof/>
                <w:webHidden/>
              </w:rPr>
              <w:instrText xml:space="preserve"> PAGEREF _Toc80170132 \h </w:instrText>
            </w:r>
            <w:r w:rsidR="00833671">
              <w:rPr>
                <w:noProof/>
                <w:webHidden/>
              </w:rPr>
            </w:r>
            <w:r w:rsidR="00833671">
              <w:rPr>
                <w:noProof/>
                <w:webHidden/>
              </w:rPr>
              <w:fldChar w:fldCharType="separate"/>
            </w:r>
            <w:r w:rsidR="00F67F4D">
              <w:rPr>
                <w:noProof/>
                <w:webHidden/>
              </w:rPr>
              <w:t>18</w:t>
            </w:r>
            <w:r w:rsidR="00833671">
              <w:rPr>
                <w:noProof/>
                <w:webHidden/>
              </w:rPr>
              <w:fldChar w:fldCharType="end"/>
            </w:r>
          </w:hyperlink>
        </w:p>
        <w:p w14:paraId="0030855B" w14:textId="27FDE907" w:rsidR="00833671" w:rsidRDefault="00AB663F">
          <w:pPr>
            <w:pStyle w:val="Inhopg2"/>
            <w:tabs>
              <w:tab w:val="right" w:leader="dot" w:pos="9062"/>
            </w:tabs>
            <w:rPr>
              <w:rFonts w:eastAsiaTheme="minorEastAsia"/>
              <w:noProof/>
              <w:lang w:eastAsia="nl-NL"/>
            </w:rPr>
          </w:pPr>
          <w:hyperlink w:anchor="_Toc80170133" w:history="1">
            <w:r w:rsidR="00833671" w:rsidRPr="003F1124">
              <w:rPr>
                <w:rStyle w:val="Hyperlink"/>
                <w:noProof/>
              </w:rPr>
              <w:t>1.8 Organisatiestructuur</w:t>
            </w:r>
            <w:r w:rsidR="00833671">
              <w:rPr>
                <w:noProof/>
                <w:webHidden/>
              </w:rPr>
              <w:tab/>
            </w:r>
            <w:r w:rsidR="00833671">
              <w:rPr>
                <w:noProof/>
                <w:webHidden/>
              </w:rPr>
              <w:fldChar w:fldCharType="begin"/>
            </w:r>
            <w:r w:rsidR="00833671">
              <w:rPr>
                <w:noProof/>
                <w:webHidden/>
              </w:rPr>
              <w:instrText xml:space="preserve"> PAGEREF _Toc80170133 \h </w:instrText>
            </w:r>
            <w:r w:rsidR="00833671">
              <w:rPr>
                <w:noProof/>
                <w:webHidden/>
              </w:rPr>
            </w:r>
            <w:r w:rsidR="00833671">
              <w:rPr>
                <w:noProof/>
                <w:webHidden/>
              </w:rPr>
              <w:fldChar w:fldCharType="separate"/>
            </w:r>
            <w:r w:rsidR="00F67F4D">
              <w:rPr>
                <w:noProof/>
                <w:webHidden/>
              </w:rPr>
              <w:t>19</w:t>
            </w:r>
            <w:r w:rsidR="00833671">
              <w:rPr>
                <w:noProof/>
                <w:webHidden/>
              </w:rPr>
              <w:fldChar w:fldCharType="end"/>
            </w:r>
          </w:hyperlink>
        </w:p>
        <w:p w14:paraId="6078AD01" w14:textId="2A5E0EC6" w:rsidR="00833671" w:rsidRDefault="00AB663F">
          <w:pPr>
            <w:pStyle w:val="Inhopg2"/>
            <w:tabs>
              <w:tab w:val="right" w:leader="dot" w:pos="9062"/>
            </w:tabs>
            <w:rPr>
              <w:rFonts w:eastAsiaTheme="minorEastAsia"/>
              <w:noProof/>
              <w:lang w:eastAsia="nl-NL"/>
            </w:rPr>
          </w:pPr>
          <w:hyperlink w:anchor="_Toc80170134" w:history="1">
            <w:r w:rsidR="00833671" w:rsidRPr="003F1124">
              <w:rPr>
                <w:rStyle w:val="Hyperlink"/>
                <w:noProof/>
              </w:rPr>
              <w:t>1.9 Positie in de markt</w:t>
            </w:r>
            <w:r w:rsidR="00833671">
              <w:rPr>
                <w:noProof/>
                <w:webHidden/>
              </w:rPr>
              <w:tab/>
            </w:r>
            <w:r w:rsidR="00833671">
              <w:rPr>
                <w:noProof/>
                <w:webHidden/>
              </w:rPr>
              <w:fldChar w:fldCharType="begin"/>
            </w:r>
            <w:r w:rsidR="00833671">
              <w:rPr>
                <w:noProof/>
                <w:webHidden/>
              </w:rPr>
              <w:instrText xml:space="preserve"> PAGEREF _Toc80170134 \h </w:instrText>
            </w:r>
            <w:r w:rsidR="00833671">
              <w:rPr>
                <w:noProof/>
                <w:webHidden/>
              </w:rPr>
            </w:r>
            <w:r w:rsidR="00833671">
              <w:rPr>
                <w:noProof/>
                <w:webHidden/>
              </w:rPr>
              <w:fldChar w:fldCharType="separate"/>
            </w:r>
            <w:r w:rsidR="00F67F4D">
              <w:rPr>
                <w:noProof/>
                <w:webHidden/>
              </w:rPr>
              <w:t>20</w:t>
            </w:r>
            <w:r w:rsidR="00833671">
              <w:rPr>
                <w:noProof/>
                <w:webHidden/>
              </w:rPr>
              <w:fldChar w:fldCharType="end"/>
            </w:r>
          </w:hyperlink>
        </w:p>
        <w:p w14:paraId="1091DB01" w14:textId="288CE66B" w:rsidR="00833671" w:rsidRDefault="00AB663F">
          <w:pPr>
            <w:pStyle w:val="Inhopg1"/>
            <w:tabs>
              <w:tab w:val="right" w:leader="dot" w:pos="9062"/>
            </w:tabs>
            <w:rPr>
              <w:rFonts w:eastAsiaTheme="minorEastAsia"/>
              <w:noProof/>
              <w:lang w:eastAsia="nl-NL"/>
            </w:rPr>
          </w:pPr>
          <w:hyperlink w:anchor="_Toc80170135" w:history="1">
            <w:r w:rsidR="00833671" w:rsidRPr="003F1124">
              <w:rPr>
                <w:rStyle w:val="Hyperlink"/>
                <w:noProof/>
              </w:rPr>
              <w:t>Hoofdstuk 2 – Marketingcontext</w:t>
            </w:r>
            <w:r w:rsidR="00833671">
              <w:rPr>
                <w:noProof/>
                <w:webHidden/>
              </w:rPr>
              <w:tab/>
            </w:r>
            <w:r w:rsidR="00833671">
              <w:rPr>
                <w:noProof/>
                <w:webHidden/>
              </w:rPr>
              <w:fldChar w:fldCharType="begin"/>
            </w:r>
            <w:r w:rsidR="00833671">
              <w:rPr>
                <w:noProof/>
                <w:webHidden/>
              </w:rPr>
              <w:instrText xml:space="preserve"> PAGEREF _Toc80170135 \h </w:instrText>
            </w:r>
            <w:r w:rsidR="00833671">
              <w:rPr>
                <w:noProof/>
                <w:webHidden/>
              </w:rPr>
            </w:r>
            <w:r w:rsidR="00833671">
              <w:rPr>
                <w:noProof/>
                <w:webHidden/>
              </w:rPr>
              <w:fldChar w:fldCharType="separate"/>
            </w:r>
            <w:r w:rsidR="00F67F4D">
              <w:rPr>
                <w:noProof/>
                <w:webHidden/>
              </w:rPr>
              <w:t>21</w:t>
            </w:r>
            <w:r w:rsidR="00833671">
              <w:rPr>
                <w:noProof/>
                <w:webHidden/>
              </w:rPr>
              <w:fldChar w:fldCharType="end"/>
            </w:r>
          </w:hyperlink>
        </w:p>
        <w:p w14:paraId="468B7CD8" w14:textId="5E41FC6C" w:rsidR="00833671" w:rsidRDefault="00AB663F">
          <w:pPr>
            <w:pStyle w:val="Inhopg2"/>
            <w:tabs>
              <w:tab w:val="right" w:leader="dot" w:pos="9062"/>
            </w:tabs>
            <w:rPr>
              <w:rFonts w:eastAsiaTheme="minorEastAsia"/>
              <w:noProof/>
              <w:lang w:eastAsia="nl-NL"/>
            </w:rPr>
          </w:pPr>
          <w:hyperlink w:anchor="_Toc80170136" w:history="1">
            <w:r w:rsidR="00833671" w:rsidRPr="003F1124">
              <w:rPr>
                <w:rStyle w:val="Hyperlink"/>
                <w:noProof/>
              </w:rPr>
              <w:t>2.1 Bedrijfsprofiel</w:t>
            </w:r>
            <w:r w:rsidR="00833671">
              <w:rPr>
                <w:noProof/>
                <w:webHidden/>
              </w:rPr>
              <w:tab/>
            </w:r>
            <w:r w:rsidR="00833671">
              <w:rPr>
                <w:noProof/>
                <w:webHidden/>
              </w:rPr>
              <w:fldChar w:fldCharType="begin"/>
            </w:r>
            <w:r w:rsidR="00833671">
              <w:rPr>
                <w:noProof/>
                <w:webHidden/>
              </w:rPr>
              <w:instrText xml:space="preserve"> PAGEREF _Toc80170136 \h </w:instrText>
            </w:r>
            <w:r w:rsidR="00833671">
              <w:rPr>
                <w:noProof/>
                <w:webHidden/>
              </w:rPr>
            </w:r>
            <w:r w:rsidR="00833671">
              <w:rPr>
                <w:noProof/>
                <w:webHidden/>
              </w:rPr>
              <w:fldChar w:fldCharType="separate"/>
            </w:r>
            <w:r w:rsidR="00F67F4D">
              <w:rPr>
                <w:noProof/>
                <w:webHidden/>
              </w:rPr>
              <w:t>21</w:t>
            </w:r>
            <w:r w:rsidR="00833671">
              <w:rPr>
                <w:noProof/>
                <w:webHidden/>
              </w:rPr>
              <w:fldChar w:fldCharType="end"/>
            </w:r>
          </w:hyperlink>
        </w:p>
        <w:p w14:paraId="70414F3F" w14:textId="0466F00A" w:rsidR="00833671" w:rsidRDefault="00AB663F">
          <w:pPr>
            <w:pStyle w:val="Inhopg2"/>
            <w:tabs>
              <w:tab w:val="right" w:leader="dot" w:pos="9062"/>
            </w:tabs>
            <w:rPr>
              <w:rFonts w:eastAsiaTheme="minorEastAsia"/>
              <w:noProof/>
              <w:lang w:eastAsia="nl-NL"/>
            </w:rPr>
          </w:pPr>
          <w:hyperlink w:anchor="_Toc80170137" w:history="1">
            <w:r w:rsidR="00833671" w:rsidRPr="003F1124">
              <w:rPr>
                <w:rStyle w:val="Hyperlink"/>
                <w:noProof/>
              </w:rPr>
              <w:t>2.2 Klanten en doelgroepen</w:t>
            </w:r>
            <w:r w:rsidR="00833671">
              <w:rPr>
                <w:noProof/>
                <w:webHidden/>
              </w:rPr>
              <w:tab/>
            </w:r>
            <w:r w:rsidR="00833671">
              <w:rPr>
                <w:noProof/>
                <w:webHidden/>
              </w:rPr>
              <w:fldChar w:fldCharType="begin"/>
            </w:r>
            <w:r w:rsidR="00833671">
              <w:rPr>
                <w:noProof/>
                <w:webHidden/>
              </w:rPr>
              <w:instrText xml:space="preserve"> PAGEREF _Toc80170137 \h </w:instrText>
            </w:r>
            <w:r w:rsidR="00833671">
              <w:rPr>
                <w:noProof/>
                <w:webHidden/>
              </w:rPr>
            </w:r>
            <w:r w:rsidR="00833671">
              <w:rPr>
                <w:noProof/>
                <w:webHidden/>
              </w:rPr>
              <w:fldChar w:fldCharType="separate"/>
            </w:r>
            <w:r w:rsidR="00F67F4D">
              <w:rPr>
                <w:noProof/>
                <w:webHidden/>
              </w:rPr>
              <w:t>22</w:t>
            </w:r>
            <w:r w:rsidR="00833671">
              <w:rPr>
                <w:noProof/>
                <w:webHidden/>
              </w:rPr>
              <w:fldChar w:fldCharType="end"/>
            </w:r>
          </w:hyperlink>
        </w:p>
        <w:p w14:paraId="148A097E" w14:textId="4FF30A56" w:rsidR="00833671" w:rsidRDefault="00AB663F">
          <w:pPr>
            <w:pStyle w:val="Inhopg2"/>
            <w:tabs>
              <w:tab w:val="right" w:leader="dot" w:pos="9062"/>
            </w:tabs>
            <w:rPr>
              <w:rFonts w:eastAsiaTheme="minorEastAsia"/>
              <w:noProof/>
              <w:lang w:eastAsia="nl-NL"/>
            </w:rPr>
          </w:pPr>
          <w:hyperlink w:anchor="_Toc80170138" w:history="1">
            <w:r w:rsidR="00833671" w:rsidRPr="003F1124">
              <w:rPr>
                <w:rStyle w:val="Hyperlink"/>
                <w:noProof/>
              </w:rPr>
              <w:t>2.3 Marketing- en salesactiviteiten</w:t>
            </w:r>
            <w:r w:rsidR="00833671">
              <w:rPr>
                <w:noProof/>
                <w:webHidden/>
              </w:rPr>
              <w:tab/>
            </w:r>
            <w:r w:rsidR="00833671">
              <w:rPr>
                <w:noProof/>
                <w:webHidden/>
              </w:rPr>
              <w:fldChar w:fldCharType="begin"/>
            </w:r>
            <w:r w:rsidR="00833671">
              <w:rPr>
                <w:noProof/>
                <w:webHidden/>
              </w:rPr>
              <w:instrText xml:space="preserve"> PAGEREF _Toc80170138 \h </w:instrText>
            </w:r>
            <w:r w:rsidR="00833671">
              <w:rPr>
                <w:noProof/>
                <w:webHidden/>
              </w:rPr>
            </w:r>
            <w:r w:rsidR="00833671">
              <w:rPr>
                <w:noProof/>
                <w:webHidden/>
              </w:rPr>
              <w:fldChar w:fldCharType="separate"/>
            </w:r>
            <w:r w:rsidR="00F67F4D">
              <w:rPr>
                <w:noProof/>
                <w:webHidden/>
              </w:rPr>
              <w:t>23</w:t>
            </w:r>
            <w:r w:rsidR="00833671">
              <w:rPr>
                <w:noProof/>
                <w:webHidden/>
              </w:rPr>
              <w:fldChar w:fldCharType="end"/>
            </w:r>
          </w:hyperlink>
        </w:p>
        <w:p w14:paraId="0E9AE5F1" w14:textId="0BBD0CA2" w:rsidR="00833671" w:rsidRDefault="00AB663F">
          <w:pPr>
            <w:pStyle w:val="Inhopg2"/>
            <w:tabs>
              <w:tab w:val="right" w:leader="dot" w:pos="9062"/>
            </w:tabs>
            <w:rPr>
              <w:rFonts w:eastAsiaTheme="minorEastAsia"/>
              <w:noProof/>
              <w:lang w:eastAsia="nl-NL"/>
            </w:rPr>
          </w:pPr>
          <w:hyperlink w:anchor="_Toc80170139" w:history="1">
            <w:r w:rsidR="00833671" w:rsidRPr="003F1124">
              <w:rPr>
                <w:rStyle w:val="Hyperlink"/>
                <w:noProof/>
              </w:rPr>
              <w:t>2.4 Marketing- en Salesorganisatie</w:t>
            </w:r>
            <w:r w:rsidR="00833671">
              <w:rPr>
                <w:noProof/>
                <w:webHidden/>
              </w:rPr>
              <w:tab/>
            </w:r>
            <w:r w:rsidR="00833671">
              <w:rPr>
                <w:noProof/>
                <w:webHidden/>
              </w:rPr>
              <w:fldChar w:fldCharType="begin"/>
            </w:r>
            <w:r w:rsidR="00833671">
              <w:rPr>
                <w:noProof/>
                <w:webHidden/>
              </w:rPr>
              <w:instrText xml:space="preserve"> PAGEREF _Toc80170139 \h </w:instrText>
            </w:r>
            <w:r w:rsidR="00833671">
              <w:rPr>
                <w:noProof/>
                <w:webHidden/>
              </w:rPr>
            </w:r>
            <w:r w:rsidR="00833671">
              <w:rPr>
                <w:noProof/>
                <w:webHidden/>
              </w:rPr>
              <w:fldChar w:fldCharType="separate"/>
            </w:r>
            <w:r w:rsidR="00F67F4D">
              <w:rPr>
                <w:noProof/>
                <w:webHidden/>
              </w:rPr>
              <w:t>24</w:t>
            </w:r>
            <w:r w:rsidR="00833671">
              <w:rPr>
                <w:noProof/>
                <w:webHidden/>
              </w:rPr>
              <w:fldChar w:fldCharType="end"/>
            </w:r>
          </w:hyperlink>
        </w:p>
        <w:p w14:paraId="677406BF" w14:textId="1BB6C40A" w:rsidR="00833671" w:rsidRDefault="00AB663F">
          <w:pPr>
            <w:pStyle w:val="Inhopg2"/>
            <w:tabs>
              <w:tab w:val="right" w:leader="dot" w:pos="9062"/>
            </w:tabs>
            <w:rPr>
              <w:rFonts w:eastAsiaTheme="minorEastAsia"/>
              <w:noProof/>
              <w:lang w:eastAsia="nl-NL"/>
            </w:rPr>
          </w:pPr>
          <w:hyperlink w:anchor="_Toc80170140" w:history="1">
            <w:r w:rsidR="00833671" w:rsidRPr="003F1124">
              <w:rPr>
                <w:rStyle w:val="Hyperlink"/>
                <w:noProof/>
              </w:rPr>
              <w:t>2.5 Conclusie</w:t>
            </w:r>
            <w:r w:rsidR="00833671">
              <w:rPr>
                <w:noProof/>
                <w:webHidden/>
              </w:rPr>
              <w:tab/>
            </w:r>
            <w:r w:rsidR="00833671">
              <w:rPr>
                <w:noProof/>
                <w:webHidden/>
              </w:rPr>
              <w:fldChar w:fldCharType="begin"/>
            </w:r>
            <w:r w:rsidR="00833671">
              <w:rPr>
                <w:noProof/>
                <w:webHidden/>
              </w:rPr>
              <w:instrText xml:space="preserve"> PAGEREF _Toc80170140 \h </w:instrText>
            </w:r>
            <w:r w:rsidR="00833671">
              <w:rPr>
                <w:noProof/>
                <w:webHidden/>
              </w:rPr>
            </w:r>
            <w:r w:rsidR="00833671">
              <w:rPr>
                <w:noProof/>
                <w:webHidden/>
              </w:rPr>
              <w:fldChar w:fldCharType="separate"/>
            </w:r>
            <w:r w:rsidR="00F67F4D">
              <w:rPr>
                <w:noProof/>
                <w:webHidden/>
              </w:rPr>
              <w:t>25</w:t>
            </w:r>
            <w:r w:rsidR="00833671">
              <w:rPr>
                <w:noProof/>
                <w:webHidden/>
              </w:rPr>
              <w:fldChar w:fldCharType="end"/>
            </w:r>
          </w:hyperlink>
        </w:p>
        <w:p w14:paraId="6933B011" w14:textId="3624DFCC" w:rsidR="00833671" w:rsidRDefault="00AB663F">
          <w:pPr>
            <w:pStyle w:val="Inhopg1"/>
            <w:tabs>
              <w:tab w:val="right" w:leader="dot" w:pos="9062"/>
            </w:tabs>
            <w:rPr>
              <w:rFonts w:eastAsiaTheme="minorEastAsia"/>
              <w:noProof/>
              <w:lang w:eastAsia="nl-NL"/>
            </w:rPr>
          </w:pPr>
          <w:hyperlink w:anchor="_Toc80170141" w:history="1">
            <w:r w:rsidR="00833671" w:rsidRPr="003F1124">
              <w:rPr>
                <w:rStyle w:val="Hyperlink"/>
                <w:noProof/>
              </w:rPr>
              <w:t>Hoofdstuk 3 – Probleemanalyse</w:t>
            </w:r>
            <w:r w:rsidR="00833671">
              <w:rPr>
                <w:noProof/>
                <w:webHidden/>
              </w:rPr>
              <w:tab/>
            </w:r>
            <w:r w:rsidR="00833671">
              <w:rPr>
                <w:noProof/>
                <w:webHidden/>
              </w:rPr>
              <w:fldChar w:fldCharType="begin"/>
            </w:r>
            <w:r w:rsidR="00833671">
              <w:rPr>
                <w:noProof/>
                <w:webHidden/>
              </w:rPr>
              <w:instrText xml:space="preserve"> PAGEREF _Toc80170141 \h </w:instrText>
            </w:r>
            <w:r w:rsidR="00833671">
              <w:rPr>
                <w:noProof/>
                <w:webHidden/>
              </w:rPr>
            </w:r>
            <w:r w:rsidR="00833671">
              <w:rPr>
                <w:noProof/>
                <w:webHidden/>
              </w:rPr>
              <w:fldChar w:fldCharType="separate"/>
            </w:r>
            <w:r w:rsidR="00F67F4D">
              <w:rPr>
                <w:noProof/>
                <w:webHidden/>
              </w:rPr>
              <w:t>26</w:t>
            </w:r>
            <w:r w:rsidR="00833671">
              <w:rPr>
                <w:noProof/>
                <w:webHidden/>
              </w:rPr>
              <w:fldChar w:fldCharType="end"/>
            </w:r>
          </w:hyperlink>
        </w:p>
        <w:p w14:paraId="7EF65E7A" w14:textId="31264D39" w:rsidR="00833671" w:rsidRDefault="00AB663F">
          <w:pPr>
            <w:pStyle w:val="Inhopg2"/>
            <w:tabs>
              <w:tab w:val="right" w:leader="dot" w:pos="9062"/>
            </w:tabs>
            <w:rPr>
              <w:rFonts w:eastAsiaTheme="minorEastAsia"/>
              <w:noProof/>
              <w:lang w:eastAsia="nl-NL"/>
            </w:rPr>
          </w:pPr>
          <w:hyperlink w:anchor="_Toc80170142" w:history="1">
            <w:r w:rsidR="00833671" w:rsidRPr="003F1124">
              <w:rPr>
                <w:rStyle w:val="Hyperlink"/>
                <w:noProof/>
              </w:rPr>
              <w:t>3.1 Aanleiding</w:t>
            </w:r>
            <w:r w:rsidR="00833671">
              <w:rPr>
                <w:noProof/>
                <w:webHidden/>
              </w:rPr>
              <w:tab/>
            </w:r>
            <w:r w:rsidR="00833671">
              <w:rPr>
                <w:noProof/>
                <w:webHidden/>
              </w:rPr>
              <w:fldChar w:fldCharType="begin"/>
            </w:r>
            <w:r w:rsidR="00833671">
              <w:rPr>
                <w:noProof/>
                <w:webHidden/>
              </w:rPr>
              <w:instrText xml:space="preserve"> PAGEREF _Toc80170142 \h </w:instrText>
            </w:r>
            <w:r w:rsidR="00833671">
              <w:rPr>
                <w:noProof/>
                <w:webHidden/>
              </w:rPr>
            </w:r>
            <w:r w:rsidR="00833671">
              <w:rPr>
                <w:noProof/>
                <w:webHidden/>
              </w:rPr>
              <w:fldChar w:fldCharType="separate"/>
            </w:r>
            <w:r w:rsidR="00F67F4D">
              <w:rPr>
                <w:noProof/>
                <w:webHidden/>
              </w:rPr>
              <w:t>26</w:t>
            </w:r>
            <w:r w:rsidR="00833671">
              <w:rPr>
                <w:noProof/>
                <w:webHidden/>
              </w:rPr>
              <w:fldChar w:fldCharType="end"/>
            </w:r>
          </w:hyperlink>
        </w:p>
        <w:p w14:paraId="4C937A83" w14:textId="68AFFD8E" w:rsidR="00833671" w:rsidRDefault="00AB663F">
          <w:pPr>
            <w:pStyle w:val="Inhopg2"/>
            <w:tabs>
              <w:tab w:val="right" w:leader="dot" w:pos="9062"/>
            </w:tabs>
            <w:rPr>
              <w:rFonts w:eastAsiaTheme="minorEastAsia"/>
              <w:noProof/>
              <w:lang w:eastAsia="nl-NL"/>
            </w:rPr>
          </w:pPr>
          <w:hyperlink w:anchor="_Toc80170143" w:history="1">
            <w:r w:rsidR="00833671" w:rsidRPr="003F1124">
              <w:rPr>
                <w:rStyle w:val="Hyperlink"/>
                <w:noProof/>
              </w:rPr>
              <w:t>3.2 Probleemstelling</w:t>
            </w:r>
            <w:r w:rsidR="00833671">
              <w:rPr>
                <w:noProof/>
                <w:webHidden/>
              </w:rPr>
              <w:tab/>
            </w:r>
            <w:r w:rsidR="00833671">
              <w:rPr>
                <w:noProof/>
                <w:webHidden/>
              </w:rPr>
              <w:fldChar w:fldCharType="begin"/>
            </w:r>
            <w:r w:rsidR="00833671">
              <w:rPr>
                <w:noProof/>
                <w:webHidden/>
              </w:rPr>
              <w:instrText xml:space="preserve"> PAGEREF _Toc80170143 \h </w:instrText>
            </w:r>
            <w:r w:rsidR="00833671">
              <w:rPr>
                <w:noProof/>
                <w:webHidden/>
              </w:rPr>
            </w:r>
            <w:r w:rsidR="00833671">
              <w:rPr>
                <w:noProof/>
                <w:webHidden/>
              </w:rPr>
              <w:fldChar w:fldCharType="separate"/>
            </w:r>
            <w:r w:rsidR="00F67F4D">
              <w:rPr>
                <w:noProof/>
                <w:webHidden/>
              </w:rPr>
              <w:t>27</w:t>
            </w:r>
            <w:r w:rsidR="00833671">
              <w:rPr>
                <w:noProof/>
                <w:webHidden/>
              </w:rPr>
              <w:fldChar w:fldCharType="end"/>
            </w:r>
          </w:hyperlink>
        </w:p>
        <w:p w14:paraId="50CFC7BC" w14:textId="3DA6A50A" w:rsidR="00833671" w:rsidRDefault="00AB663F">
          <w:pPr>
            <w:pStyle w:val="Inhopg2"/>
            <w:tabs>
              <w:tab w:val="right" w:leader="dot" w:pos="9062"/>
            </w:tabs>
            <w:rPr>
              <w:rFonts w:eastAsiaTheme="minorEastAsia"/>
              <w:noProof/>
              <w:lang w:eastAsia="nl-NL"/>
            </w:rPr>
          </w:pPr>
          <w:hyperlink w:anchor="_Toc80170144" w:history="1">
            <w:r w:rsidR="00833671" w:rsidRPr="003F1124">
              <w:rPr>
                <w:rStyle w:val="Hyperlink"/>
                <w:noProof/>
              </w:rPr>
              <w:t>3.3 Onderzoeksdoelgroep</w:t>
            </w:r>
            <w:r w:rsidR="00833671">
              <w:rPr>
                <w:noProof/>
                <w:webHidden/>
              </w:rPr>
              <w:tab/>
            </w:r>
            <w:r w:rsidR="00833671">
              <w:rPr>
                <w:noProof/>
                <w:webHidden/>
              </w:rPr>
              <w:fldChar w:fldCharType="begin"/>
            </w:r>
            <w:r w:rsidR="00833671">
              <w:rPr>
                <w:noProof/>
                <w:webHidden/>
              </w:rPr>
              <w:instrText xml:space="preserve"> PAGEREF _Toc80170144 \h </w:instrText>
            </w:r>
            <w:r w:rsidR="00833671">
              <w:rPr>
                <w:noProof/>
                <w:webHidden/>
              </w:rPr>
            </w:r>
            <w:r w:rsidR="00833671">
              <w:rPr>
                <w:noProof/>
                <w:webHidden/>
              </w:rPr>
              <w:fldChar w:fldCharType="separate"/>
            </w:r>
            <w:r w:rsidR="00F67F4D">
              <w:rPr>
                <w:noProof/>
                <w:webHidden/>
              </w:rPr>
              <w:t>28</w:t>
            </w:r>
            <w:r w:rsidR="00833671">
              <w:rPr>
                <w:noProof/>
                <w:webHidden/>
              </w:rPr>
              <w:fldChar w:fldCharType="end"/>
            </w:r>
          </w:hyperlink>
        </w:p>
        <w:p w14:paraId="4E2E5076" w14:textId="75BBED87" w:rsidR="00833671" w:rsidRDefault="00AB663F">
          <w:pPr>
            <w:pStyle w:val="Inhopg2"/>
            <w:tabs>
              <w:tab w:val="right" w:leader="dot" w:pos="9062"/>
            </w:tabs>
            <w:rPr>
              <w:rFonts w:eastAsiaTheme="minorEastAsia"/>
              <w:noProof/>
              <w:lang w:eastAsia="nl-NL"/>
            </w:rPr>
          </w:pPr>
          <w:hyperlink w:anchor="_Toc80170145" w:history="1">
            <w:r w:rsidR="00833671" w:rsidRPr="003F1124">
              <w:rPr>
                <w:rStyle w:val="Hyperlink"/>
                <w:noProof/>
              </w:rPr>
              <w:t>3.4 Doelstelling</w:t>
            </w:r>
            <w:r w:rsidR="00833671">
              <w:rPr>
                <w:noProof/>
                <w:webHidden/>
              </w:rPr>
              <w:tab/>
            </w:r>
            <w:r w:rsidR="00833671">
              <w:rPr>
                <w:noProof/>
                <w:webHidden/>
              </w:rPr>
              <w:fldChar w:fldCharType="begin"/>
            </w:r>
            <w:r w:rsidR="00833671">
              <w:rPr>
                <w:noProof/>
                <w:webHidden/>
              </w:rPr>
              <w:instrText xml:space="preserve"> PAGEREF _Toc80170145 \h </w:instrText>
            </w:r>
            <w:r w:rsidR="00833671">
              <w:rPr>
                <w:noProof/>
                <w:webHidden/>
              </w:rPr>
            </w:r>
            <w:r w:rsidR="00833671">
              <w:rPr>
                <w:noProof/>
                <w:webHidden/>
              </w:rPr>
              <w:fldChar w:fldCharType="separate"/>
            </w:r>
            <w:r w:rsidR="00F67F4D">
              <w:rPr>
                <w:noProof/>
                <w:webHidden/>
              </w:rPr>
              <w:t>28</w:t>
            </w:r>
            <w:r w:rsidR="00833671">
              <w:rPr>
                <w:noProof/>
                <w:webHidden/>
              </w:rPr>
              <w:fldChar w:fldCharType="end"/>
            </w:r>
          </w:hyperlink>
        </w:p>
        <w:p w14:paraId="61D19E8D" w14:textId="3B6C7D4E" w:rsidR="00833671" w:rsidRDefault="00AB663F">
          <w:pPr>
            <w:pStyle w:val="Inhopg2"/>
            <w:tabs>
              <w:tab w:val="right" w:leader="dot" w:pos="9062"/>
            </w:tabs>
            <w:rPr>
              <w:rFonts w:eastAsiaTheme="minorEastAsia"/>
              <w:noProof/>
              <w:lang w:eastAsia="nl-NL"/>
            </w:rPr>
          </w:pPr>
          <w:hyperlink w:anchor="_Toc80170146" w:history="1">
            <w:r w:rsidR="00833671" w:rsidRPr="003F1124">
              <w:rPr>
                <w:rStyle w:val="Hyperlink"/>
                <w:noProof/>
              </w:rPr>
              <w:t>3.5 Hoofdvraag</w:t>
            </w:r>
            <w:r w:rsidR="00833671">
              <w:rPr>
                <w:noProof/>
                <w:webHidden/>
              </w:rPr>
              <w:tab/>
            </w:r>
            <w:r w:rsidR="00833671">
              <w:rPr>
                <w:noProof/>
                <w:webHidden/>
              </w:rPr>
              <w:fldChar w:fldCharType="begin"/>
            </w:r>
            <w:r w:rsidR="00833671">
              <w:rPr>
                <w:noProof/>
                <w:webHidden/>
              </w:rPr>
              <w:instrText xml:space="preserve"> PAGEREF _Toc80170146 \h </w:instrText>
            </w:r>
            <w:r w:rsidR="00833671">
              <w:rPr>
                <w:noProof/>
                <w:webHidden/>
              </w:rPr>
            </w:r>
            <w:r w:rsidR="00833671">
              <w:rPr>
                <w:noProof/>
                <w:webHidden/>
              </w:rPr>
              <w:fldChar w:fldCharType="separate"/>
            </w:r>
            <w:r w:rsidR="00F67F4D">
              <w:rPr>
                <w:noProof/>
                <w:webHidden/>
              </w:rPr>
              <w:t>29</w:t>
            </w:r>
            <w:r w:rsidR="00833671">
              <w:rPr>
                <w:noProof/>
                <w:webHidden/>
              </w:rPr>
              <w:fldChar w:fldCharType="end"/>
            </w:r>
          </w:hyperlink>
        </w:p>
        <w:p w14:paraId="41BC5F57" w14:textId="7F981859" w:rsidR="00833671" w:rsidRDefault="00AB663F">
          <w:pPr>
            <w:pStyle w:val="Inhopg2"/>
            <w:tabs>
              <w:tab w:val="right" w:leader="dot" w:pos="9062"/>
            </w:tabs>
            <w:rPr>
              <w:rFonts w:eastAsiaTheme="minorEastAsia"/>
              <w:noProof/>
              <w:lang w:eastAsia="nl-NL"/>
            </w:rPr>
          </w:pPr>
          <w:hyperlink w:anchor="_Toc80170147" w:history="1">
            <w:r w:rsidR="00833671" w:rsidRPr="003F1124">
              <w:rPr>
                <w:rStyle w:val="Hyperlink"/>
                <w:noProof/>
              </w:rPr>
              <w:t>3.6 Onderzoeksmethode</w:t>
            </w:r>
            <w:r w:rsidR="00833671">
              <w:rPr>
                <w:noProof/>
                <w:webHidden/>
              </w:rPr>
              <w:tab/>
            </w:r>
            <w:r w:rsidR="00833671">
              <w:rPr>
                <w:noProof/>
                <w:webHidden/>
              </w:rPr>
              <w:fldChar w:fldCharType="begin"/>
            </w:r>
            <w:r w:rsidR="00833671">
              <w:rPr>
                <w:noProof/>
                <w:webHidden/>
              </w:rPr>
              <w:instrText xml:space="preserve"> PAGEREF _Toc80170147 \h </w:instrText>
            </w:r>
            <w:r w:rsidR="00833671">
              <w:rPr>
                <w:noProof/>
                <w:webHidden/>
              </w:rPr>
            </w:r>
            <w:r w:rsidR="00833671">
              <w:rPr>
                <w:noProof/>
                <w:webHidden/>
              </w:rPr>
              <w:fldChar w:fldCharType="separate"/>
            </w:r>
            <w:r w:rsidR="00F67F4D">
              <w:rPr>
                <w:noProof/>
                <w:webHidden/>
              </w:rPr>
              <w:t>29</w:t>
            </w:r>
            <w:r w:rsidR="00833671">
              <w:rPr>
                <w:noProof/>
                <w:webHidden/>
              </w:rPr>
              <w:fldChar w:fldCharType="end"/>
            </w:r>
          </w:hyperlink>
        </w:p>
        <w:p w14:paraId="72A25775" w14:textId="0EE00AEA" w:rsidR="00833671" w:rsidRDefault="00AB663F">
          <w:pPr>
            <w:pStyle w:val="Inhopg2"/>
            <w:tabs>
              <w:tab w:val="right" w:leader="dot" w:pos="9062"/>
            </w:tabs>
            <w:rPr>
              <w:rFonts w:eastAsiaTheme="minorEastAsia"/>
              <w:noProof/>
              <w:lang w:eastAsia="nl-NL"/>
            </w:rPr>
          </w:pPr>
          <w:hyperlink w:anchor="_Toc80170148" w:history="1">
            <w:r w:rsidR="00833671" w:rsidRPr="003F1124">
              <w:rPr>
                <w:rStyle w:val="Hyperlink"/>
                <w:noProof/>
              </w:rPr>
              <w:t>3.7 Tijdsplanning</w:t>
            </w:r>
            <w:r w:rsidR="00833671">
              <w:rPr>
                <w:noProof/>
                <w:webHidden/>
              </w:rPr>
              <w:tab/>
            </w:r>
            <w:r w:rsidR="00833671">
              <w:rPr>
                <w:noProof/>
                <w:webHidden/>
              </w:rPr>
              <w:fldChar w:fldCharType="begin"/>
            </w:r>
            <w:r w:rsidR="00833671">
              <w:rPr>
                <w:noProof/>
                <w:webHidden/>
              </w:rPr>
              <w:instrText xml:space="preserve"> PAGEREF _Toc80170148 \h </w:instrText>
            </w:r>
            <w:r w:rsidR="00833671">
              <w:rPr>
                <w:noProof/>
                <w:webHidden/>
              </w:rPr>
            </w:r>
            <w:r w:rsidR="00833671">
              <w:rPr>
                <w:noProof/>
                <w:webHidden/>
              </w:rPr>
              <w:fldChar w:fldCharType="separate"/>
            </w:r>
            <w:r w:rsidR="00F67F4D">
              <w:rPr>
                <w:noProof/>
                <w:webHidden/>
              </w:rPr>
              <w:t>32</w:t>
            </w:r>
            <w:r w:rsidR="00833671">
              <w:rPr>
                <w:noProof/>
                <w:webHidden/>
              </w:rPr>
              <w:fldChar w:fldCharType="end"/>
            </w:r>
          </w:hyperlink>
        </w:p>
        <w:p w14:paraId="59020EF3" w14:textId="497771E7" w:rsidR="00833671" w:rsidRDefault="00AB663F">
          <w:pPr>
            <w:pStyle w:val="Inhopg1"/>
            <w:tabs>
              <w:tab w:val="right" w:leader="dot" w:pos="9062"/>
            </w:tabs>
            <w:rPr>
              <w:rFonts w:eastAsiaTheme="minorEastAsia"/>
              <w:noProof/>
              <w:lang w:eastAsia="nl-NL"/>
            </w:rPr>
          </w:pPr>
          <w:hyperlink w:anchor="_Toc80170149" w:history="1">
            <w:r w:rsidR="00833671" w:rsidRPr="003F1124">
              <w:rPr>
                <w:rStyle w:val="Hyperlink"/>
                <w:noProof/>
              </w:rPr>
              <w:t>Hoofdstuk 4 – Onderzoeksverantwoording</w:t>
            </w:r>
            <w:r w:rsidR="00833671">
              <w:rPr>
                <w:noProof/>
                <w:webHidden/>
              </w:rPr>
              <w:tab/>
            </w:r>
            <w:r w:rsidR="00833671">
              <w:rPr>
                <w:noProof/>
                <w:webHidden/>
              </w:rPr>
              <w:fldChar w:fldCharType="begin"/>
            </w:r>
            <w:r w:rsidR="00833671">
              <w:rPr>
                <w:noProof/>
                <w:webHidden/>
              </w:rPr>
              <w:instrText xml:space="preserve"> PAGEREF _Toc80170149 \h </w:instrText>
            </w:r>
            <w:r w:rsidR="00833671">
              <w:rPr>
                <w:noProof/>
                <w:webHidden/>
              </w:rPr>
            </w:r>
            <w:r w:rsidR="00833671">
              <w:rPr>
                <w:noProof/>
                <w:webHidden/>
              </w:rPr>
              <w:fldChar w:fldCharType="separate"/>
            </w:r>
            <w:r w:rsidR="00F67F4D">
              <w:rPr>
                <w:noProof/>
                <w:webHidden/>
              </w:rPr>
              <w:t>33</w:t>
            </w:r>
            <w:r w:rsidR="00833671">
              <w:rPr>
                <w:noProof/>
                <w:webHidden/>
              </w:rPr>
              <w:fldChar w:fldCharType="end"/>
            </w:r>
          </w:hyperlink>
        </w:p>
        <w:p w14:paraId="3F046C66" w14:textId="2096F66D" w:rsidR="00833671" w:rsidRDefault="00AB663F">
          <w:pPr>
            <w:pStyle w:val="Inhopg2"/>
            <w:tabs>
              <w:tab w:val="right" w:leader="dot" w:pos="9062"/>
            </w:tabs>
            <w:rPr>
              <w:rFonts w:eastAsiaTheme="minorEastAsia"/>
              <w:noProof/>
              <w:lang w:eastAsia="nl-NL"/>
            </w:rPr>
          </w:pPr>
          <w:hyperlink w:anchor="_Toc80170150" w:history="1">
            <w:r w:rsidR="00833671" w:rsidRPr="003F1124">
              <w:rPr>
                <w:rStyle w:val="Hyperlink"/>
                <w:noProof/>
              </w:rPr>
              <w:t>4.1 COVID-19</w:t>
            </w:r>
            <w:r w:rsidR="00833671">
              <w:rPr>
                <w:noProof/>
                <w:webHidden/>
              </w:rPr>
              <w:tab/>
            </w:r>
            <w:r w:rsidR="00833671">
              <w:rPr>
                <w:noProof/>
                <w:webHidden/>
              </w:rPr>
              <w:fldChar w:fldCharType="begin"/>
            </w:r>
            <w:r w:rsidR="00833671">
              <w:rPr>
                <w:noProof/>
                <w:webHidden/>
              </w:rPr>
              <w:instrText xml:space="preserve"> PAGEREF _Toc80170150 \h </w:instrText>
            </w:r>
            <w:r w:rsidR="00833671">
              <w:rPr>
                <w:noProof/>
                <w:webHidden/>
              </w:rPr>
            </w:r>
            <w:r w:rsidR="00833671">
              <w:rPr>
                <w:noProof/>
                <w:webHidden/>
              </w:rPr>
              <w:fldChar w:fldCharType="separate"/>
            </w:r>
            <w:r w:rsidR="00F67F4D">
              <w:rPr>
                <w:noProof/>
                <w:webHidden/>
              </w:rPr>
              <w:t>33</w:t>
            </w:r>
            <w:r w:rsidR="00833671">
              <w:rPr>
                <w:noProof/>
                <w:webHidden/>
              </w:rPr>
              <w:fldChar w:fldCharType="end"/>
            </w:r>
          </w:hyperlink>
        </w:p>
        <w:p w14:paraId="27BF6304" w14:textId="4140B4ED" w:rsidR="00833671" w:rsidRDefault="00AB663F">
          <w:pPr>
            <w:pStyle w:val="Inhopg2"/>
            <w:tabs>
              <w:tab w:val="right" w:leader="dot" w:pos="9062"/>
            </w:tabs>
            <w:rPr>
              <w:rFonts w:eastAsiaTheme="minorEastAsia"/>
              <w:noProof/>
              <w:lang w:eastAsia="nl-NL"/>
            </w:rPr>
          </w:pPr>
          <w:hyperlink w:anchor="_Toc80170151" w:history="1">
            <w:r w:rsidR="00833671" w:rsidRPr="003F1124">
              <w:rPr>
                <w:rStyle w:val="Hyperlink"/>
                <w:noProof/>
              </w:rPr>
              <w:t>4.2 Kwalitatief onderzoek</w:t>
            </w:r>
            <w:r w:rsidR="00833671">
              <w:rPr>
                <w:noProof/>
                <w:webHidden/>
              </w:rPr>
              <w:tab/>
            </w:r>
            <w:r w:rsidR="00833671">
              <w:rPr>
                <w:noProof/>
                <w:webHidden/>
              </w:rPr>
              <w:fldChar w:fldCharType="begin"/>
            </w:r>
            <w:r w:rsidR="00833671">
              <w:rPr>
                <w:noProof/>
                <w:webHidden/>
              </w:rPr>
              <w:instrText xml:space="preserve"> PAGEREF _Toc80170151 \h </w:instrText>
            </w:r>
            <w:r w:rsidR="00833671">
              <w:rPr>
                <w:noProof/>
                <w:webHidden/>
              </w:rPr>
            </w:r>
            <w:r w:rsidR="00833671">
              <w:rPr>
                <w:noProof/>
                <w:webHidden/>
              </w:rPr>
              <w:fldChar w:fldCharType="separate"/>
            </w:r>
            <w:r w:rsidR="00F67F4D">
              <w:rPr>
                <w:noProof/>
                <w:webHidden/>
              </w:rPr>
              <w:t>33</w:t>
            </w:r>
            <w:r w:rsidR="00833671">
              <w:rPr>
                <w:noProof/>
                <w:webHidden/>
              </w:rPr>
              <w:fldChar w:fldCharType="end"/>
            </w:r>
          </w:hyperlink>
        </w:p>
        <w:p w14:paraId="744661BF" w14:textId="15E454E6" w:rsidR="00833671" w:rsidRDefault="00AB663F">
          <w:pPr>
            <w:pStyle w:val="Inhopg2"/>
            <w:tabs>
              <w:tab w:val="right" w:leader="dot" w:pos="9062"/>
            </w:tabs>
            <w:rPr>
              <w:rFonts w:eastAsiaTheme="minorEastAsia"/>
              <w:noProof/>
              <w:lang w:eastAsia="nl-NL"/>
            </w:rPr>
          </w:pPr>
          <w:hyperlink w:anchor="_Toc80170152" w:history="1">
            <w:r w:rsidR="00833671" w:rsidRPr="003F1124">
              <w:rPr>
                <w:rStyle w:val="Hyperlink"/>
                <w:noProof/>
              </w:rPr>
              <w:t>4.3 Kwantitatief onderzoek</w:t>
            </w:r>
            <w:r w:rsidR="00833671">
              <w:rPr>
                <w:noProof/>
                <w:webHidden/>
              </w:rPr>
              <w:tab/>
            </w:r>
            <w:r w:rsidR="00833671">
              <w:rPr>
                <w:noProof/>
                <w:webHidden/>
              </w:rPr>
              <w:fldChar w:fldCharType="begin"/>
            </w:r>
            <w:r w:rsidR="00833671">
              <w:rPr>
                <w:noProof/>
                <w:webHidden/>
              </w:rPr>
              <w:instrText xml:space="preserve"> PAGEREF _Toc80170152 \h </w:instrText>
            </w:r>
            <w:r w:rsidR="00833671">
              <w:rPr>
                <w:noProof/>
                <w:webHidden/>
              </w:rPr>
            </w:r>
            <w:r w:rsidR="00833671">
              <w:rPr>
                <w:noProof/>
                <w:webHidden/>
              </w:rPr>
              <w:fldChar w:fldCharType="separate"/>
            </w:r>
            <w:r w:rsidR="00F67F4D">
              <w:rPr>
                <w:noProof/>
                <w:webHidden/>
              </w:rPr>
              <w:t>33</w:t>
            </w:r>
            <w:r w:rsidR="00833671">
              <w:rPr>
                <w:noProof/>
                <w:webHidden/>
              </w:rPr>
              <w:fldChar w:fldCharType="end"/>
            </w:r>
          </w:hyperlink>
        </w:p>
        <w:p w14:paraId="4B20DFA9" w14:textId="09B06DEF" w:rsidR="00833671" w:rsidRDefault="00AB663F">
          <w:pPr>
            <w:pStyle w:val="Inhopg1"/>
            <w:tabs>
              <w:tab w:val="right" w:leader="dot" w:pos="9062"/>
            </w:tabs>
            <w:rPr>
              <w:rFonts w:eastAsiaTheme="minorEastAsia"/>
              <w:noProof/>
              <w:lang w:eastAsia="nl-NL"/>
            </w:rPr>
          </w:pPr>
          <w:hyperlink w:anchor="_Toc80170153" w:history="1">
            <w:r w:rsidR="00833671" w:rsidRPr="003F1124">
              <w:rPr>
                <w:rStyle w:val="Hyperlink"/>
                <w:noProof/>
              </w:rPr>
              <w:t>Hoofdstuk 5 – Onderzoeksresultaten</w:t>
            </w:r>
            <w:r w:rsidR="00833671">
              <w:rPr>
                <w:noProof/>
                <w:webHidden/>
              </w:rPr>
              <w:tab/>
            </w:r>
            <w:r w:rsidR="00833671">
              <w:rPr>
                <w:noProof/>
                <w:webHidden/>
              </w:rPr>
              <w:fldChar w:fldCharType="begin"/>
            </w:r>
            <w:r w:rsidR="00833671">
              <w:rPr>
                <w:noProof/>
                <w:webHidden/>
              </w:rPr>
              <w:instrText xml:space="preserve"> PAGEREF _Toc80170153 \h </w:instrText>
            </w:r>
            <w:r w:rsidR="00833671">
              <w:rPr>
                <w:noProof/>
                <w:webHidden/>
              </w:rPr>
            </w:r>
            <w:r w:rsidR="00833671">
              <w:rPr>
                <w:noProof/>
                <w:webHidden/>
              </w:rPr>
              <w:fldChar w:fldCharType="separate"/>
            </w:r>
            <w:r w:rsidR="00F67F4D">
              <w:rPr>
                <w:noProof/>
                <w:webHidden/>
              </w:rPr>
              <w:t>34</w:t>
            </w:r>
            <w:r w:rsidR="00833671">
              <w:rPr>
                <w:noProof/>
                <w:webHidden/>
              </w:rPr>
              <w:fldChar w:fldCharType="end"/>
            </w:r>
          </w:hyperlink>
        </w:p>
        <w:p w14:paraId="4731393A" w14:textId="152FF414" w:rsidR="00833671" w:rsidRDefault="00AB663F">
          <w:pPr>
            <w:pStyle w:val="Inhopg2"/>
            <w:tabs>
              <w:tab w:val="right" w:leader="dot" w:pos="9062"/>
            </w:tabs>
            <w:rPr>
              <w:rFonts w:eastAsiaTheme="minorEastAsia"/>
              <w:noProof/>
              <w:lang w:eastAsia="nl-NL"/>
            </w:rPr>
          </w:pPr>
          <w:hyperlink w:anchor="_Toc80170154" w:history="1">
            <w:r w:rsidR="00833671" w:rsidRPr="003F1124">
              <w:rPr>
                <w:rStyle w:val="Hyperlink"/>
                <w:noProof/>
              </w:rPr>
              <w:t>5.1 De markt</w:t>
            </w:r>
            <w:r w:rsidR="00833671">
              <w:rPr>
                <w:noProof/>
                <w:webHidden/>
              </w:rPr>
              <w:tab/>
            </w:r>
            <w:r w:rsidR="00833671">
              <w:rPr>
                <w:noProof/>
                <w:webHidden/>
              </w:rPr>
              <w:fldChar w:fldCharType="begin"/>
            </w:r>
            <w:r w:rsidR="00833671">
              <w:rPr>
                <w:noProof/>
                <w:webHidden/>
              </w:rPr>
              <w:instrText xml:space="preserve"> PAGEREF _Toc80170154 \h </w:instrText>
            </w:r>
            <w:r w:rsidR="00833671">
              <w:rPr>
                <w:noProof/>
                <w:webHidden/>
              </w:rPr>
            </w:r>
            <w:r w:rsidR="00833671">
              <w:rPr>
                <w:noProof/>
                <w:webHidden/>
              </w:rPr>
              <w:fldChar w:fldCharType="separate"/>
            </w:r>
            <w:r w:rsidR="00F67F4D">
              <w:rPr>
                <w:noProof/>
                <w:webHidden/>
              </w:rPr>
              <w:t>34</w:t>
            </w:r>
            <w:r w:rsidR="00833671">
              <w:rPr>
                <w:noProof/>
                <w:webHidden/>
              </w:rPr>
              <w:fldChar w:fldCharType="end"/>
            </w:r>
          </w:hyperlink>
        </w:p>
        <w:p w14:paraId="466D2FF3" w14:textId="63D600D3" w:rsidR="00833671" w:rsidRDefault="00AB663F">
          <w:pPr>
            <w:pStyle w:val="Inhopg2"/>
            <w:tabs>
              <w:tab w:val="right" w:leader="dot" w:pos="9062"/>
            </w:tabs>
            <w:rPr>
              <w:rFonts w:eastAsiaTheme="minorEastAsia"/>
              <w:noProof/>
              <w:lang w:eastAsia="nl-NL"/>
            </w:rPr>
          </w:pPr>
          <w:hyperlink w:anchor="_Toc80170155" w:history="1">
            <w:r w:rsidR="00833671" w:rsidRPr="003F1124">
              <w:rPr>
                <w:rStyle w:val="Hyperlink"/>
                <w:noProof/>
              </w:rPr>
              <w:t>5.2 De concurrenten</w:t>
            </w:r>
            <w:r w:rsidR="00833671">
              <w:rPr>
                <w:noProof/>
                <w:webHidden/>
              </w:rPr>
              <w:tab/>
            </w:r>
            <w:r w:rsidR="00833671">
              <w:rPr>
                <w:noProof/>
                <w:webHidden/>
              </w:rPr>
              <w:fldChar w:fldCharType="begin"/>
            </w:r>
            <w:r w:rsidR="00833671">
              <w:rPr>
                <w:noProof/>
                <w:webHidden/>
              </w:rPr>
              <w:instrText xml:space="preserve"> PAGEREF _Toc80170155 \h </w:instrText>
            </w:r>
            <w:r w:rsidR="00833671">
              <w:rPr>
                <w:noProof/>
                <w:webHidden/>
              </w:rPr>
            </w:r>
            <w:r w:rsidR="00833671">
              <w:rPr>
                <w:noProof/>
                <w:webHidden/>
              </w:rPr>
              <w:fldChar w:fldCharType="separate"/>
            </w:r>
            <w:r w:rsidR="00F67F4D">
              <w:rPr>
                <w:noProof/>
                <w:webHidden/>
              </w:rPr>
              <w:t>45</w:t>
            </w:r>
            <w:r w:rsidR="00833671">
              <w:rPr>
                <w:noProof/>
                <w:webHidden/>
              </w:rPr>
              <w:fldChar w:fldCharType="end"/>
            </w:r>
          </w:hyperlink>
        </w:p>
        <w:p w14:paraId="65D55ADC" w14:textId="363D258E" w:rsidR="00833671" w:rsidRDefault="00AB663F">
          <w:pPr>
            <w:pStyle w:val="Inhopg2"/>
            <w:tabs>
              <w:tab w:val="right" w:leader="dot" w:pos="9062"/>
            </w:tabs>
            <w:rPr>
              <w:rFonts w:eastAsiaTheme="minorEastAsia"/>
              <w:noProof/>
              <w:lang w:eastAsia="nl-NL"/>
            </w:rPr>
          </w:pPr>
          <w:hyperlink w:anchor="_Toc80170156" w:history="1">
            <w:r w:rsidR="00833671" w:rsidRPr="003F1124">
              <w:rPr>
                <w:rStyle w:val="Hyperlink"/>
                <w:noProof/>
              </w:rPr>
              <w:t>5.3 De doelgroep</w:t>
            </w:r>
            <w:r w:rsidR="00833671">
              <w:rPr>
                <w:noProof/>
                <w:webHidden/>
              </w:rPr>
              <w:tab/>
            </w:r>
            <w:r w:rsidR="00833671">
              <w:rPr>
                <w:noProof/>
                <w:webHidden/>
              </w:rPr>
              <w:fldChar w:fldCharType="begin"/>
            </w:r>
            <w:r w:rsidR="00833671">
              <w:rPr>
                <w:noProof/>
                <w:webHidden/>
              </w:rPr>
              <w:instrText xml:space="preserve"> PAGEREF _Toc80170156 \h </w:instrText>
            </w:r>
            <w:r w:rsidR="00833671">
              <w:rPr>
                <w:noProof/>
                <w:webHidden/>
              </w:rPr>
            </w:r>
            <w:r w:rsidR="00833671">
              <w:rPr>
                <w:noProof/>
                <w:webHidden/>
              </w:rPr>
              <w:fldChar w:fldCharType="separate"/>
            </w:r>
            <w:r w:rsidR="00F67F4D">
              <w:rPr>
                <w:noProof/>
                <w:webHidden/>
              </w:rPr>
              <w:t>54</w:t>
            </w:r>
            <w:r w:rsidR="00833671">
              <w:rPr>
                <w:noProof/>
                <w:webHidden/>
              </w:rPr>
              <w:fldChar w:fldCharType="end"/>
            </w:r>
          </w:hyperlink>
        </w:p>
        <w:p w14:paraId="450BA51B" w14:textId="52869714" w:rsidR="00833671" w:rsidRDefault="00AB663F">
          <w:pPr>
            <w:pStyle w:val="Inhopg2"/>
            <w:tabs>
              <w:tab w:val="right" w:leader="dot" w:pos="9062"/>
            </w:tabs>
            <w:rPr>
              <w:rFonts w:eastAsiaTheme="minorEastAsia"/>
              <w:noProof/>
              <w:lang w:eastAsia="nl-NL"/>
            </w:rPr>
          </w:pPr>
          <w:hyperlink w:anchor="_Toc80170157" w:history="1">
            <w:r w:rsidR="00833671" w:rsidRPr="003F1124">
              <w:rPr>
                <w:rStyle w:val="Hyperlink"/>
                <w:noProof/>
              </w:rPr>
              <w:t>6.0 Conclusies</w:t>
            </w:r>
            <w:r w:rsidR="00833671">
              <w:rPr>
                <w:noProof/>
                <w:webHidden/>
              </w:rPr>
              <w:tab/>
            </w:r>
            <w:r w:rsidR="00833671">
              <w:rPr>
                <w:noProof/>
                <w:webHidden/>
              </w:rPr>
              <w:fldChar w:fldCharType="begin"/>
            </w:r>
            <w:r w:rsidR="00833671">
              <w:rPr>
                <w:noProof/>
                <w:webHidden/>
              </w:rPr>
              <w:instrText xml:space="preserve"> PAGEREF _Toc80170157 \h </w:instrText>
            </w:r>
            <w:r w:rsidR="00833671">
              <w:rPr>
                <w:noProof/>
                <w:webHidden/>
              </w:rPr>
            </w:r>
            <w:r w:rsidR="00833671">
              <w:rPr>
                <w:noProof/>
                <w:webHidden/>
              </w:rPr>
              <w:fldChar w:fldCharType="separate"/>
            </w:r>
            <w:r w:rsidR="00F67F4D">
              <w:rPr>
                <w:noProof/>
                <w:webHidden/>
              </w:rPr>
              <w:t>63</w:t>
            </w:r>
            <w:r w:rsidR="00833671">
              <w:rPr>
                <w:noProof/>
                <w:webHidden/>
              </w:rPr>
              <w:fldChar w:fldCharType="end"/>
            </w:r>
          </w:hyperlink>
        </w:p>
        <w:p w14:paraId="6AC9C7F6" w14:textId="41789026" w:rsidR="00833671" w:rsidRDefault="00AB663F">
          <w:pPr>
            <w:pStyle w:val="Inhopg1"/>
            <w:tabs>
              <w:tab w:val="right" w:leader="dot" w:pos="9062"/>
            </w:tabs>
            <w:rPr>
              <w:rFonts w:eastAsiaTheme="minorEastAsia"/>
              <w:noProof/>
              <w:lang w:eastAsia="nl-NL"/>
            </w:rPr>
          </w:pPr>
          <w:hyperlink w:anchor="_Toc80170158" w:history="1">
            <w:r w:rsidR="00833671" w:rsidRPr="003F1124">
              <w:rPr>
                <w:rStyle w:val="Hyperlink"/>
                <w:noProof/>
              </w:rPr>
              <w:t>7.0 Aanbevelingen</w:t>
            </w:r>
            <w:r w:rsidR="00833671">
              <w:rPr>
                <w:noProof/>
                <w:webHidden/>
              </w:rPr>
              <w:tab/>
            </w:r>
            <w:r w:rsidR="00833671">
              <w:rPr>
                <w:noProof/>
                <w:webHidden/>
              </w:rPr>
              <w:fldChar w:fldCharType="begin"/>
            </w:r>
            <w:r w:rsidR="00833671">
              <w:rPr>
                <w:noProof/>
                <w:webHidden/>
              </w:rPr>
              <w:instrText xml:space="preserve"> PAGEREF _Toc80170158 \h </w:instrText>
            </w:r>
            <w:r w:rsidR="00833671">
              <w:rPr>
                <w:noProof/>
                <w:webHidden/>
              </w:rPr>
            </w:r>
            <w:r w:rsidR="00833671">
              <w:rPr>
                <w:noProof/>
                <w:webHidden/>
              </w:rPr>
              <w:fldChar w:fldCharType="separate"/>
            </w:r>
            <w:r w:rsidR="00F67F4D">
              <w:rPr>
                <w:noProof/>
                <w:webHidden/>
              </w:rPr>
              <w:t>66</w:t>
            </w:r>
            <w:r w:rsidR="00833671">
              <w:rPr>
                <w:noProof/>
                <w:webHidden/>
              </w:rPr>
              <w:fldChar w:fldCharType="end"/>
            </w:r>
          </w:hyperlink>
        </w:p>
        <w:p w14:paraId="5A090953" w14:textId="5D7ED4C4" w:rsidR="00833671" w:rsidRDefault="00AB663F">
          <w:pPr>
            <w:pStyle w:val="Inhopg1"/>
            <w:tabs>
              <w:tab w:val="right" w:leader="dot" w:pos="9062"/>
            </w:tabs>
            <w:rPr>
              <w:rFonts w:eastAsiaTheme="minorEastAsia"/>
              <w:noProof/>
              <w:lang w:eastAsia="nl-NL"/>
            </w:rPr>
          </w:pPr>
          <w:hyperlink w:anchor="_Toc80170159" w:history="1">
            <w:r w:rsidR="00833671" w:rsidRPr="003F1124">
              <w:rPr>
                <w:rStyle w:val="Hyperlink"/>
                <w:noProof/>
              </w:rPr>
              <w:t>8.0 Implementatieplan</w:t>
            </w:r>
            <w:r w:rsidR="00833671">
              <w:rPr>
                <w:noProof/>
                <w:webHidden/>
              </w:rPr>
              <w:tab/>
            </w:r>
            <w:r w:rsidR="00833671">
              <w:rPr>
                <w:noProof/>
                <w:webHidden/>
              </w:rPr>
              <w:fldChar w:fldCharType="begin"/>
            </w:r>
            <w:r w:rsidR="00833671">
              <w:rPr>
                <w:noProof/>
                <w:webHidden/>
              </w:rPr>
              <w:instrText xml:space="preserve"> PAGEREF _Toc80170159 \h </w:instrText>
            </w:r>
            <w:r w:rsidR="00833671">
              <w:rPr>
                <w:noProof/>
                <w:webHidden/>
              </w:rPr>
            </w:r>
            <w:r w:rsidR="00833671">
              <w:rPr>
                <w:noProof/>
                <w:webHidden/>
              </w:rPr>
              <w:fldChar w:fldCharType="separate"/>
            </w:r>
            <w:r w:rsidR="00F67F4D">
              <w:rPr>
                <w:noProof/>
                <w:webHidden/>
              </w:rPr>
              <w:t>68</w:t>
            </w:r>
            <w:r w:rsidR="00833671">
              <w:rPr>
                <w:noProof/>
                <w:webHidden/>
              </w:rPr>
              <w:fldChar w:fldCharType="end"/>
            </w:r>
          </w:hyperlink>
        </w:p>
        <w:p w14:paraId="27B790CB" w14:textId="1DD55030" w:rsidR="00833671" w:rsidRDefault="00AB663F">
          <w:pPr>
            <w:pStyle w:val="Inhopg1"/>
            <w:tabs>
              <w:tab w:val="right" w:leader="dot" w:pos="9062"/>
            </w:tabs>
            <w:rPr>
              <w:rFonts w:eastAsiaTheme="minorEastAsia"/>
              <w:noProof/>
              <w:lang w:eastAsia="nl-NL"/>
            </w:rPr>
          </w:pPr>
          <w:hyperlink w:anchor="_Toc80170160" w:history="1">
            <w:r w:rsidR="00833671" w:rsidRPr="003F1124">
              <w:rPr>
                <w:rStyle w:val="Hyperlink"/>
                <w:noProof/>
              </w:rPr>
              <w:t>8.1 In één oogopslag zorgverzekeringen aanbieden op de website van a.s.r.</w:t>
            </w:r>
            <w:r w:rsidR="00833671">
              <w:rPr>
                <w:noProof/>
                <w:webHidden/>
              </w:rPr>
              <w:tab/>
            </w:r>
            <w:r w:rsidR="00833671">
              <w:rPr>
                <w:noProof/>
                <w:webHidden/>
              </w:rPr>
              <w:fldChar w:fldCharType="begin"/>
            </w:r>
            <w:r w:rsidR="00833671">
              <w:rPr>
                <w:noProof/>
                <w:webHidden/>
              </w:rPr>
              <w:instrText xml:space="preserve"> PAGEREF _Toc80170160 \h </w:instrText>
            </w:r>
            <w:r w:rsidR="00833671">
              <w:rPr>
                <w:noProof/>
                <w:webHidden/>
              </w:rPr>
            </w:r>
            <w:r w:rsidR="00833671">
              <w:rPr>
                <w:noProof/>
                <w:webHidden/>
              </w:rPr>
              <w:fldChar w:fldCharType="separate"/>
            </w:r>
            <w:r w:rsidR="00F67F4D">
              <w:rPr>
                <w:noProof/>
                <w:webHidden/>
              </w:rPr>
              <w:t>68</w:t>
            </w:r>
            <w:r w:rsidR="00833671">
              <w:rPr>
                <w:noProof/>
                <w:webHidden/>
              </w:rPr>
              <w:fldChar w:fldCharType="end"/>
            </w:r>
          </w:hyperlink>
        </w:p>
        <w:p w14:paraId="483A74D7" w14:textId="5A370EEB" w:rsidR="00833671" w:rsidRDefault="00AB663F">
          <w:pPr>
            <w:pStyle w:val="Inhopg2"/>
            <w:tabs>
              <w:tab w:val="right" w:leader="dot" w:pos="9062"/>
            </w:tabs>
            <w:rPr>
              <w:rFonts w:eastAsiaTheme="minorEastAsia"/>
              <w:noProof/>
              <w:lang w:eastAsia="nl-NL"/>
            </w:rPr>
          </w:pPr>
          <w:hyperlink w:anchor="_Toc80170161" w:history="1">
            <w:r w:rsidR="00833671" w:rsidRPr="003F1124">
              <w:rPr>
                <w:rStyle w:val="Hyperlink"/>
                <w:noProof/>
              </w:rPr>
              <w:t>8.1.1 Het doel</w:t>
            </w:r>
            <w:r w:rsidR="00833671">
              <w:rPr>
                <w:noProof/>
                <w:webHidden/>
              </w:rPr>
              <w:tab/>
            </w:r>
            <w:r w:rsidR="00833671">
              <w:rPr>
                <w:noProof/>
                <w:webHidden/>
              </w:rPr>
              <w:fldChar w:fldCharType="begin"/>
            </w:r>
            <w:r w:rsidR="00833671">
              <w:rPr>
                <w:noProof/>
                <w:webHidden/>
              </w:rPr>
              <w:instrText xml:space="preserve"> PAGEREF _Toc80170161 \h </w:instrText>
            </w:r>
            <w:r w:rsidR="00833671">
              <w:rPr>
                <w:noProof/>
                <w:webHidden/>
              </w:rPr>
            </w:r>
            <w:r w:rsidR="00833671">
              <w:rPr>
                <w:noProof/>
                <w:webHidden/>
              </w:rPr>
              <w:fldChar w:fldCharType="separate"/>
            </w:r>
            <w:r w:rsidR="00F67F4D">
              <w:rPr>
                <w:noProof/>
                <w:webHidden/>
              </w:rPr>
              <w:t>68</w:t>
            </w:r>
            <w:r w:rsidR="00833671">
              <w:rPr>
                <w:noProof/>
                <w:webHidden/>
              </w:rPr>
              <w:fldChar w:fldCharType="end"/>
            </w:r>
          </w:hyperlink>
        </w:p>
        <w:p w14:paraId="05A145AF" w14:textId="2CF0FEB0" w:rsidR="00833671" w:rsidRDefault="00AB663F">
          <w:pPr>
            <w:pStyle w:val="Inhopg2"/>
            <w:tabs>
              <w:tab w:val="right" w:leader="dot" w:pos="9062"/>
            </w:tabs>
            <w:rPr>
              <w:rFonts w:eastAsiaTheme="minorEastAsia"/>
              <w:noProof/>
              <w:lang w:eastAsia="nl-NL"/>
            </w:rPr>
          </w:pPr>
          <w:hyperlink w:anchor="_Toc80170162" w:history="1">
            <w:r w:rsidR="00833671" w:rsidRPr="003F1124">
              <w:rPr>
                <w:rStyle w:val="Hyperlink"/>
                <w:noProof/>
              </w:rPr>
              <w:t>8.1.2 De doelgroep</w:t>
            </w:r>
            <w:r w:rsidR="00833671">
              <w:rPr>
                <w:noProof/>
                <w:webHidden/>
              </w:rPr>
              <w:tab/>
            </w:r>
            <w:r w:rsidR="00833671">
              <w:rPr>
                <w:noProof/>
                <w:webHidden/>
              </w:rPr>
              <w:fldChar w:fldCharType="begin"/>
            </w:r>
            <w:r w:rsidR="00833671">
              <w:rPr>
                <w:noProof/>
                <w:webHidden/>
              </w:rPr>
              <w:instrText xml:space="preserve"> PAGEREF _Toc80170162 \h </w:instrText>
            </w:r>
            <w:r w:rsidR="00833671">
              <w:rPr>
                <w:noProof/>
                <w:webHidden/>
              </w:rPr>
            </w:r>
            <w:r w:rsidR="00833671">
              <w:rPr>
                <w:noProof/>
                <w:webHidden/>
              </w:rPr>
              <w:fldChar w:fldCharType="separate"/>
            </w:r>
            <w:r w:rsidR="00F67F4D">
              <w:rPr>
                <w:noProof/>
                <w:webHidden/>
              </w:rPr>
              <w:t>68</w:t>
            </w:r>
            <w:r w:rsidR="00833671">
              <w:rPr>
                <w:noProof/>
                <w:webHidden/>
              </w:rPr>
              <w:fldChar w:fldCharType="end"/>
            </w:r>
          </w:hyperlink>
        </w:p>
        <w:p w14:paraId="16FAFB6E" w14:textId="3C6D121B" w:rsidR="00833671" w:rsidRDefault="00AB663F">
          <w:pPr>
            <w:pStyle w:val="Inhopg2"/>
            <w:tabs>
              <w:tab w:val="right" w:leader="dot" w:pos="9062"/>
            </w:tabs>
            <w:rPr>
              <w:rFonts w:eastAsiaTheme="minorEastAsia"/>
              <w:noProof/>
              <w:lang w:eastAsia="nl-NL"/>
            </w:rPr>
          </w:pPr>
          <w:hyperlink w:anchor="_Toc80170163" w:history="1">
            <w:r w:rsidR="00833671" w:rsidRPr="003F1124">
              <w:rPr>
                <w:rStyle w:val="Hyperlink"/>
                <w:noProof/>
              </w:rPr>
              <w:t>8.1.3 Plan van aanpak</w:t>
            </w:r>
            <w:r w:rsidR="00833671">
              <w:rPr>
                <w:noProof/>
                <w:webHidden/>
              </w:rPr>
              <w:tab/>
            </w:r>
            <w:r w:rsidR="00833671">
              <w:rPr>
                <w:noProof/>
                <w:webHidden/>
              </w:rPr>
              <w:fldChar w:fldCharType="begin"/>
            </w:r>
            <w:r w:rsidR="00833671">
              <w:rPr>
                <w:noProof/>
                <w:webHidden/>
              </w:rPr>
              <w:instrText xml:space="preserve"> PAGEREF _Toc80170163 \h </w:instrText>
            </w:r>
            <w:r w:rsidR="00833671">
              <w:rPr>
                <w:noProof/>
                <w:webHidden/>
              </w:rPr>
            </w:r>
            <w:r w:rsidR="00833671">
              <w:rPr>
                <w:noProof/>
                <w:webHidden/>
              </w:rPr>
              <w:fldChar w:fldCharType="separate"/>
            </w:r>
            <w:r w:rsidR="00F67F4D">
              <w:rPr>
                <w:noProof/>
                <w:webHidden/>
              </w:rPr>
              <w:t>68</w:t>
            </w:r>
            <w:r w:rsidR="00833671">
              <w:rPr>
                <w:noProof/>
                <w:webHidden/>
              </w:rPr>
              <w:fldChar w:fldCharType="end"/>
            </w:r>
          </w:hyperlink>
        </w:p>
        <w:p w14:paraId="358C6EEC" w14:textId="3964D64A" w:rsidR="00833671" w:rsidRDefault="00AB663F">
          <w:pPr>
            <w:pStyle w:val="Inhopg2"/>
            <w:tabs>
              <w:tab w:val="right" w:leader="dot" w:pos="9062"/>
            </w:tabs>
            <w:rPr>
              <w:rFonts w:eastAsiaTheme="minorEastAsia"/>
              <w:noProof/>
              <w:lang w:eastAsia="nl-NL"/>
            </w:rPr>
          </w:pPr>
          <w:hyperlink w:anchor="_Toc80170164" w:history="1">
            <w:r w:rsidR="00833671" w:rsidRPr="003F1124">
              <w:rPr>
                <w:rStyle w:val="Hyperlink"/>
                <w:noProof/>
              </w:rPr>
              <w:t>8.1.4 Planning</w:t>
            </w:r>
            <w:r w:rsidR="00833671">
              <w:rPr>
                <w:noProof/>
                <w:webHidden/>
              </w:rPr>
              <w:tab/>
            </w:r>
            <w:r w:rsidR="00833671">
              <w:rPr>
                <w:noProof/>
                <w:webHidden/>
              </w:rPr>
              <w:fldChar w:fldCharType="begin"/>
            </w:r>
            <w:r w:rsidR="00833671">
              <w:rPr>
                <w:noProof/>
                <w:webHidden/>
              </w:rPr>
              <w:instrText xml:space="preserve"> PAGEREF _Toc80170164 \h </w:instrText>
            </w:r>
            <w:r w:rsidR="00833671">
              <w:rPr>
                <w:noProof/>
                <w:webHidden/>
              </w:rPr>
            </w:r>
            <w:r w:rsidR="00833671">
              <w:rPr>
                <w:noProof/>
                <w:webHidden/>
              </w:rPr>
              <w:fldChar w:fldCharType="separate"/>
            </w:r>
            <w:r w:rsidR="00F67F4D">
              <w:rPr>
                <w:noProof/>
                <w:webHidden/>
              </w:rPr>
              <w:t>75</w:t>
            </w:r>
            <w:r w:rsidR="00833671">
              <w:rPr>
                <w:noProof/>
                <w:webHidden/>
              </w:rPr>
              <w:fldChar w:fldCharType="end"/>
            </w:r>
          </w:hyperlink>
        </w:p>
        <w:p w14:paraId="678823E8" w14:textId="56FDABDA" w:rsidR="00833671" w:rsidRDefault="00AB663F">
          <w:pPr>
            <w:pStyle w:val="Inhopg2"/>
            <w:tabs>
              <w:tab w:val="right" w:leader="dot" w:pos="9062"/>
            </w:tabs>
            <w:rPr>
              <w:rFonts w:eastAsiaTheme="minorEastAsia"/>
              <w:noProof/>
              <w:lang w:eastAsia="nl-NL"/>
            </w:rPr>
          </w:pPr>
          <w:hyperlink w:anchor="_Toc80170165" w:history="1">
            <w:r w:rsidR="00833671" w:rsidRPr="003F1124">
              <w:rPr>
                <w:rStyle w:val="Hyperlink"/>
                <w:noProof/>
              </w:rPr>
              <w:t>8.1.5 Kosten</w:t>
            </w:r>
            <w:r w:rsidR="00833671">
              <w:rPr>
                <w:noProof/>
                <w:webHidden/>
              </w:rPr>
              <w:tab/>
            </w:r>
            <w:r w:rsidR="00833671">
              <w:rPr>
                <w:noProof/>
                <w:webHidden/>
              </w:rPr>
              <w:fldChar w:fldCharType="begin"/>
            </w:r>
            <w:r w:rsidR="00833671">
              <w:rPr>
                <w:noProof/>
                <w:webHidden/>
              </w:rPr>
              <w:instrText xml:space="preserve"> PAGEREF _Toc80170165 \h </w:instrText>
            </w:r>
            <w:r w:rsidR="00833671">
              <w:rPr>
                <w:noProof/>
                <w:webHidden/>
              </w:rPr>
            </w:r>
            <w:r w:rsidR="00833671">
              <w:rPr>
                <w:noProof/>
                <w:webHidden/>
              </w:rPr>
              <w:fldChar w:fldCharType="separate"/>
            </w:r>
            <w:r w:rsidR="00F67F4D">
              <w:rPr>
                <w:noProof/>
                <w:webHidden/>
              </w:rPr>
              <w:t>76</w:t>
            </w:r>
            <w:r w:rsidR="00833671">
              <w:rPr>
                <w:noProof/>
                <w:webHidden/>
              </w:rPr>
              <w:fldChar w:fldCharType="end"/>
            </w:r>
          </w:hyperlink>
        </w:p>
        <w:p w14:paraId="6CD662C1" w14:textId="03E1DD7F" w:rsidR="00833671" w:rsidRDefault="00AB663F">
          <w:pPr>
            <w:pStyle w:val="Inhopg2"/>
            <w:tabs>
              <w:tab w:val="right" w:leader="dot" w:pos="9062"/>
            </w:tabs>
            <w:rPr>
              <w:rFonts w:eastAsiaTheme="minorEastAsia"/>
              <w:noProof/>
              <w:lang w:eastAsia="nl-NL"/>
            </w:rPr>
          </w:pPr>
          <w:hyperlink w:anchor="_Toc80170166" w:history="1">
            <w:r w:rsidR="00833671" w:rsidRPr="003F1124">
              <w:rPr>
                <w:rStyle w:val="Hyperlink"/>
                <w:noProof/>
              </w:rPr>
              <w:t>8.1.6 Evaluatie</w:t>
            </w:r>
            <w:r w:rsidR="00833671">
              <w:rPr>
                <w:noProof/>
                <w:webHidden/>
              </w:rPr>
              <w:tab/>
            </w:r>
            <w:r w:rsidR="00833671">
              <w:rPr>
                <w:noProof/>
                <w:webHidden/>
              </w:rPr>
              <w:fldChar w:fldCharType="begin"/>
            </w:r>
            <w:r w:rsidR="00833671">
              <w:rPr>
                <w:noProof/>
                <w:webHidden/>
              </w:rPr>
              <w:instrText xml:space="preserve"> PAGEREF _Toc80170166 \h </w:instrText>
            </w:r>
            <w:r w:rsidR="00833671">
              <w:rPr>
                <w:noProof/>
                <w:webHidden/>
              </w:rPr>
            </w:r>
            <w:r w:rsidR="00833671">
              <w:rPr>
                <w:noProof/>
                <w:webHidden/>
              </w:rPr>
              <w:fldChar w:fldCharType="separate"/>
            </w:r>
            <w:r w:rsidR="00F67F4D">
              <w:rPr>
                <w:noProof/>
                <w:webHidden/>
              </w:rPr>
              <w:t>76</w:t>
            </w:r>
            <w:r w:rsidR="00833671">
              <w:rPr>
                <w:noProof/>
                <w:webHidden/>
              </w:rPr>
              <w:fldChar w:fldCharType="end"/>
            </w:r>
          </w:hyperlink>
        </w:p>
        <w:p w14:paraId="77978065" w14:textId="632892D4" w:rsidR="00833671" w:rsidRDefault="00AB663F">
          <w:pPr>
            <w:pStyle w:val="Inhopg1"/>
            <w:tabs>
              <w:tab w:val="right" w:leader="dot" w:pos="9062"/>
            </w:tabs>
            <w:rPr>
              <w:rFonts w:eastAsiaTheme="minorEastAsia"/>
              <w:noProof/>
              <w:lang w:eastAsia="nl-NL"/>
            </w:rPr>
          </w:pPr>
          <w:hyperlink w:anchor="_Toc80170167" w:history="1">
            <w:r w:rsidR="00833671" w:rsidRPr="003F1124">
              <w:rPr>
                <w:rStyle w:val="Hyperlink"/>
                <w:noProof/>
              </w:rPr>
              <w:t>8.2 Een samenwerking aangaan (Co branding) met de sportschoolketen Basic-Fit</w:t>
            </w:r>
            <w:r w:rsidR="00833671">
              <w:rPr>
                <w:noProof/>
                <w:webHidden/>
              </w:rPr>
              <w:tab/>
            </w:r>
            <w:r w:rsidR="00833671">
              <w:rPr>
                <w:noProof/>
                <w:webHidden/>
              </w:rPr>
              <w:fldChar w:fldCharType="begin"/>
            </w:r>
            <w:r w:rsidR="00833671">
              <w:rPr>
                <w:noProof/>
                <w:webHidden/>
              </w:rPr>
              <w:instrText xml:space="preserve"> PAGEREF _Toc80170167 \h </w:instrText>
            </w:r>
            <w:r w:rsidR="00833671">
              <w:rPr>
                <w:noProof/>
                <w:webHidden/>
              </w:rPr>
            </w:r>
            <w:r w:rsidR="00833671">
              <w:rPr>
                <w:noProof/>
                <w:webHidden/>
              </w:rPr>
              <w:fldChar w:fldCharType="separate"/>
            </w:r>
            <w:r w:rsidR="00F67F4D">
              <w:rPr>
                <w:noProof/>
                <w:webHidden/>
              </w:rPr>
              <w:t>77</w:t>
            </w:r>
            <w:r w:rsidR="00833671">
              <w:rPr>
                <w:noProof/>
                <w:webHidden/>
              </w:rPr>
              <w:fldChar w:fldCharType="end"/>
            </w:r>
          </w:hyperlink>
        </w:p>
        <w:p w14:paraId="0A258D51" w14:textId="2A12EF38" w:rsidR="00833671" w:rsidRDefault="00AB663F">
          <w:pPr>
            <w:pStyle w:val="Inhopg2"/>
            <w:tabs>
              <w:tab w:val="right" w:leader="dot" w:pos="9062"/>
            </w:tabs>
            <w:rPr>
              <w:rFonts w:eastAsiaTheme="minorEastAsia"/>
              <w:noProof/>
              <w:lang w:eastAsia="nl-NL"/>
            </w:rPr>
          </w:pPr>
          <w:hyperlink w:anchor="_Toc80170168" w:history="1">
            <w:r w:rsidR="00833671" w:rsidRPr="003F1124">
              <w:rPr>
                <w:rStyle w:val="Hyperlink"/>
                <w:noProof/>
              </w:rPr>
              <w:t>8.2.1 Het doel</w:t>
            </w:r>
            <w:r w:rsidR="00833671">
              <w:rPr>
                <w:noProof/>
                <w:webHidden/>
              </w:rPr>
              <w:tab/>
            </w:r>
            <w:r w:rsidR="00833671">
              <w:rPr>
                <w:noProof/>
                <w:webHidden/>
              </w:rPr>
              <w:fldChar w:fldCharType="begin"/>
            </w:r>
            <w:r w:rsidR="00833671">
              <w:rPr>
                <w:noProof/>
                <w:webHidden/>
              </w:rPr>
              <w:instrText xml:space="preserve"> PAGEREF _Toc80170168 \h </w:instrText>
            </w:r>
            <w:r w:rsidR="00833671">
              <w:rPr>
                <w:noProof/>
                <w:webHidden/>
              </w:rPr>
            </w:r>
            <w:r w:rsidR="00833671">
              <w:rPr>
                <w:noProof/>
                <w:webHidden/>
              </w:rPr>
              <w:fldChar w:fldCharType="separate"/>
            </w:r>
            <w:r w:rsidR="00F67F4D">
              <w:rPr>
                <w:noProof/>
                <w:webHidden/>
              </w:rPr>
              <w:t>77</w:t>
            </w:r>
            <w:r w:rsidR="00833671">
              <w:rPr>
                <w:noProof/>
                <w:webHidden/>
              </w:rPr>
              <w:fldChar w:fldCharType="end"/>
            </w:r>
          </w:hyperlink>
        </w:p>
        <w:p w14:paraId="5DAB222F" w14:textId="4C8375AD" w:rsidR="00833671" w:rsidRDefault="00AB663F">
          <w:pPr>
            <w:pStyle w:val="Inhopg2"/>
            <w:tabs>
              <w:tab w:val="right" w:leader="dot" w:pos="9062"/>
            </w:tabs>
            <w:rPr>
              <w:rFonts w:eastAsiaTheme="minorEastAsia"/>
              <w:noProof/>
              <w:lang w:eastAsia="nl-NL"/>
            </w:rPr>
          </w:pPr>
          <w:hyperlink w:anchor="_Toc80170169" w:history="1">
            <w:r w:rsidR="00833671" w:rsidRPr="003F1124">
              <w:rPr>
                <w:rStyle w:val="Hyperlink"/>
                <w:noProof/>
              </w:rPr>
              <w:t>8.2.2 De doelgroep</w:t>
            </w:r>
            <w:r w:rsidR="00833671">
              <w:rPr>
                <w:noProof/>
                <w:webHidden/>
              </w:rPr>
              <w:tab/>
            </w:r>
            <w:r w:rsidR="00833671">
              <w:rPr>
                <w:noProof/>
                <w:webHidden/>
              </w:rPr>
              <w:fldChar w:fldCharType="begin"/>
            </w:r>
            <w:r w:rsidR="00833671">
              <w:rPr>
                <w:noProof/>
                <w:webHidden/>
              </w:rPr>
              <w:instrText xml:space="preserve"> PAGEREF _Toc80170169 \h </w:instrText>
            </w:r>
            <w:r w:rsidR="00833671">
              <w:rPr>
                <w:noProof/>
                <w:webHidden/>
              </w:rPr>
            </w:r>
            <w:r w:rsidR="00833671">
              <w:rPr>
                <w:noProof/>
                <w:webHidden/>
              </w:rPr>
              <w:fldChar w:fldCharType="separate"/>
            </w:r>
            <w:r w:rsidR="00F67F4D">
              <w:rPr>
                <w:noProof/>
                <w:webHidden/>
              </w:rPr>
              <w:t>77</w:t>
            </w:r>
            <w:r w:rsidR="00833671">
              <w:rPr>
                <w:noProof/>
                <w:webHidden/>
              </w:rPr>
              <w:fldChar w:fldCharType="end"/>
            </w:r>
          </w:hyperlink>
        </w:p>
        <w:p w14:paraId="094B430A" w14:textId="5B3F3A6F" w:rsidR="00833671" w:rsidRDefault="00AB663F">
          <w:pPr>
            <w:pStyle w:val="Inhopg2"/>
            <w:tabs>
              <w:tab w:val="right" w:leader="dot" w:pos="9062"/>
            </w:tabs>
            <w:rPr>
              <w:rFonts w:eastAsiaTheme="minorEastAsia"/>
              <w:noProof/>
              <w:lang w:eastAsia="nl-NL"/>
            </w:rPr>
          </w:pPr>
          <w:hyperlink w:anchor="_Toc80170170" w:history="1">
            <w:r w:rsidR="00833671" w:rsidRPr="003F1124">
              <w:rPr>
                <w:rStyle w:val="Hyperlink"/>
                <w:noProof/>
              </w:rPr>
              <w:t>8.2.3 Plan van aanpak</w:t>
            </w:r>
            <w:r w:rsidR="00833671">
              <w:rPr>
                <w:noProof/>
                <w:webHidden/>
              </w:rPr>
              <w:tab/>
            </w:r>
            <w:r w:rsidR="00833671">
              <w:rPr>
                <w:noProof/>
                <w:webHidden/>
              </w:rPr>
              <w:fldChar w:fldCharType="begin"/>
            </w:r>
            <w:r w:rsidR="00833671">
              <w:rPr>
                <w:noProof/>
                <w:webHidden/>
              </w:rPr>
              <w:instrText xml:space="preserve"> PAGEREF _Toc80170170 \h </w:instrText>
            </w:r>
            <w:r w:rsidR="00833671">
              <w:rPr>
                <w:noProof/>
                <w:webHidden/>
              </w:rPr>
            </w:r>
            <w:r w:rsidR="00833671">
              <w:rPr>
                <w:noProof/>
                <w:webHidden/>
              </w:rPr>
              <w:fldChar w:fldCharType="separate"/>
            </w:r>
            <w:r w:rsidR="00F67F4D">
              <w:rPr>
                <w:noProof/>
                <w:webHidden/>
              </w:rPr>
              <w:t>77</w:t>
            </w:r>
            <w:r w:rsidR="00833671">
              <w:rPr>
                <w:noProof/>
                <w:webHidden/>
              </w:rPr>
              <w:fldChar w:fldCharType="end"/>
            </w:r>
          </w:hyperlink>
        </w:p>
        <w:p w14:paraId="27578192" w14:textId="76B71EAE" w:rsidR="00833671" w:rsidRDefault="00AB663F">
          <w:pPr>
            <w:pStyle w:val="Inhopg2"/>
            <w:tabs>
              <w:tab w:val="right" w:leader="dot" w:pos="9062"/>
            </w:tabs>
            <w:rPr>
              <w:rFonts w:eastAsiaTheme="minorEastAsia"/>
              <w:noProof/>
              <w:lang w:eastAsia="nl-NL"/>
            </w:rPr>
          </w:pPr>
          <w:hyperlink w:anchor="_Toc80170171" w:history="1">
            <w:r w:rsidR="00833671" w:rsidRPr="003F1124">
              <w:rPr>
                <w:rStyle w:val="Hyperlink"/>
                <w:noProof/>
              </w:rPr>
              <w:t>8.2.4 Planning</w:t>
            </w:r>
            <w:r w:rsidR="00833671">
              <w:rPr>
                <w:noProof/>
                <w:webHidden/>
              </w:rPr>
              <w:tab/>
            </w:r>
            <w:r w:rsidR="00833671">
              <w:rPr>
                <w:noProof/>
                <w:webHidden/>
              </w:rPr>
              <w:fldChar w:fldCharType="begin"/>
            </w:r>
            <w:r w:rsidR="00833671">
              <w:rPr>
                <w:noProof/>
                <w:webHidden/>
              </w:rPr>
              <w:instrText xml:space="preserve"> PAGEREF _Toc80170171 \h </w:instrText>
            </w:r>
            <w:r w:rsidR="00833671">
              <w:rPr>
                <w:noProof/>
                <w:webHidden/>
              </w:rPr>
            </w:r>
            <w:r w:rsidR="00833671">
              <w:rPr>
                <w:noProof/>
                <w:webHidden/>
              </w:rPr>
              <w:fldChar w:fldCharType="separate"/>
            </w:r>
            <w:r w:rsidR="00F67F4D">
              <w:rPr>
                <w:noProof/>
                <w:webHidden/>
              </w:rPr>
              <w:t>78</w:t>
            </w:r>
            <w:r w:rsidR="00833671">
              <w:rPr>
                <w:noProof/>
                <w:webHidden/>
              </w:rPr>
              <w:fldChar w:fldCharType="end"/>
            </w:r>
          </w:hyperlink>
        </w:p>
        <w:p w14:paraId="63127496" w14:textId="5AF625D9" w:rsidR="00833671" w:rsidRDefault="00AB663F">
          <w:pPr>
            <w:pStyle w:val="Inhopg2"/>
            <w:tabs>
              <w:tab w:val="right" w:leader="dot" w:pos="9062"/>
            </w:tabs>
            <w:rPr>
              <w:rFonts w:eastAsiaTheme="minorEastAsia"/>
              <w:noProof/>
              <w:lang w:eastAsia="nl-NL"/>
            </w:rPr>
          </w:pPr>
          <w:hyperlink w:anchor="_Toc80170172" w:history="1">
            <w:r w:rsidR="00833671" w:rsidRPr="003F1124">
              <w:rPr>
                <w:rStyle w:val="Hyperlink"/>
                <w:noProof/>
              </w:rPr>
              <w:t>8.2.5 Kosten</w:t>
            </w:r>
            <w:r w:rsidR="00833671">
              <w:rPr>
                <w:noProof/>
                <w:webHidden/>
              </w:rPr>
              <w:tab/>
            </w:r>
            <w:r w:rsidR="00833671">
              <w:rPr>
                <w:noProof/>
                <w:webHidden/>
              </w:rPr>
              <w:fldChar w:fldCharType="begin"/>
            </w:r>
            <w:r w:rsidR="00833671">
              <w:rPr>
                <w:noProof/>
                <w:webHidden/>
              </w:rPr>
              <w:instrText xml:space="preserve"> PAGEREF _Toc80170172 \h </w:instrText>
            </w:r>
            <w:r w:rsidR="00833671">
              <w:rPr>
                <w:noProof/>
                <w:webHidden/>
              </w:rPr>
            </w:r>
            <w:r w:rsidR="00833671">
              <w:rPr>
                <w:noProof/>
                <w:webHidden/>
              </w:rPr>
              <w:fldChar w:fldCharType="separate"/>
            </w:r>
            <w:r w:rsidR="00F67F4D">
              <w:rPr>
                <w:noProof/>
                <w:webHidden/>
              </w:rPr>
              <w:t>80</w:t>
            </w:r>
            <w:r w:rsidR="00833671">
              <w:rPr>
                <w:noProof/>
                <w:webHidden/>
              </w:rPr>
              <w:fldChar w:fldCharType="end"/>
            </w:r>
          </w:hyperlink>
        </w:p>
        <w:p w14:paraId="560F8152" w14:textId="3BA8E848" w:rsidR="00833671" w:rsidRDefault="00AB663F">
          <w:pPr>
            <w:pStyle w:val="Inhopg2"/>
            <w:tabs>
              <w:tab w:val="right" w:leader="dot" w:pos="9062"/>
            </w:tabs>
            <w:rPr>
              <w:rFonts w:eastAsiaTheme="minorEastAsia"/>
              <w:noProof/>
              <w:lang w:eastAsia="nl-NL"/>
            </w:rPr>
          </w:pPr>
          <w:hyperlink w:anchor="_Toc80170173" w:history="1">
            <w:r w:rsidR="00833671" w:rsidRPr="003F1124">
              <w:rPr>
                <w:rStyle w:val="Hyperlink"/>
                <w:noProof/>
              </w:rPr>
              <w:t>8.2.6 Evaluatie</w:t>
            </w:r>
            <w:r w:rsidR="00833671">
              <w:rPr>
                <w:noProof/>
                <w:webHidden/>
              </w:rPr>
              <w:tab/>
            </w:r>
            <w:r w:rsidR="00833671">
              <w:rPr>
                <w:noProof/>
                <w:webHidden/>
              </w:rPr>
              <w:fldChar w:fldCharType="begin"/>
            </w:r>
            <w:r w:rsidR="00833671">
              <w:rPr>
                <w:noProof/>
                <w:webHidden/>
              </w:rPr>
              <w:instrText xml:space="preserve"> PAGEREF _Toc80170173 \h </w:instrText>
            </w:r>
            <w:r w:rsidR="00833671">
              <w:rPr>
                <w:noProof/>
                <w:webHidden/>
              </w:rPr>
            </w:r>
            <w:r w:rsidR="00833671">
              <w:rPr>
                <w:noProof/>
                <w:webHidden/>
              </w:rPr>
              <w:fldChar w:fldCharType="separate"/>
            </w:r>
            <w:r w:rsidR="00F67F4D">
              <w:rPr>
                <w:noProof/>
                <w:webHidden/>
              </w:rPr>
              <w:t>80</w:t>
            </w:r>
            <w:r w:rsidR="00833671">
              <w:rPr>
                <w:noProof/>
                <w:webHidden/>
              </w:rPr>
              <w:fldChar w:fldCharType="end"/>
            </w:r>
          </w:hyperlink>
        </w:p>
        <w:p w14:paraId="2BE11708" w14:textId="2FF4DEA5" w:rsidR="00833671" w:rsidRDefault="00AB663F">
          <w:pPr>
            <w:pStyle w:val="Inhopg1"/>
            <w:tabs>
              <w:tab w:val="right" w:leader="dot" w:pos="9062"/>
            </w:tabs>
            <w:rPr>
              <w:rFonts w:eastAsiaTheme="minorEastAsia"/>
              <w:noProof/>
              <w:lang w:eastAsia="nl-NL"/>
            </w:rPr>
          </w:pPr>
          <w:hyperlink w:anchor="_Toc80170174" w:history="1">
            <w:r w:rsidR="00833671" w:rsidRPr="003F1124">
              <w:rPr>
                <w:rStyle w:val="Hyperlink"/>
                <w:noProof/>
              </w:rPr>
              <w:t>Hoofdstuk 9 – Nawoord</w:t>
            </w:r>
            <w:r w:rsidR="00833671">
              <w:rPr>
                <w:noProof/>
                <w:webHidden/>
              </w:rPr>
              <w:tab/>
            </w:r>
            <w:r w:rsidR="00833671">
              <w:rPr>
                <w:noProof/>
                <w:webHidden/>
              </w:rPr>
              <w:fldChar w:fldCharType="begin"/>
            </w:r>
            <w:r w:rsidR="00833671">
              <w:rPr>
                <w:noProof/>
                <w:webHidden/>
              </w:rPr>
              <w:instrText xml:space="preserve"> PAGEREF _Toc80170174 \h </w:instrText>
            </w:r>
            <w:r w:rsidR="00833671">
              <w:rPr>
                <w:noProof/>
                <w:webHidden/>
              </w:rPr>
            </w:r>
            <w:r w:rsidR="00833671">
              <w:rPr>
                <w:noProof/>
                <w:webHidden/>
              </w:rPr>
              <w:fldChar w:fldCharType="separate"/>
            </w:r>
            <w:r w:rsidR="00F67F4D">
              <w:rPr>
                <w:noProof/>
                <w:webHidden/>
              </w:rPr>
              <w:t>81</w:t>
            </w:r>
            <w:r w:rsidR="00833671">
              <w:rPr>
                <w:noProof/>
                <w:webHidden/>
              </w:rPr>
              <w:fldChar w:fldCharType="end"/>
            </w:r>
          </w:hyperlink>
        </w:p>
        <w:p w14:paraId="753D6B7D" w14:textId="5854D7A8" w:rsidR="00833671" w:rsidRDefault="00AB663F">
          <w:pPr>
            <w:pStyle w:val="Inhopg1"/>
            <w:tabs>
              <w:tab w:val="right" w:leader="dot" w:pos="9062"/>
            </w:tabs>
            <w:rPr>
              <w:rFonts w:eastAsiaTheme="minorEastAsia"/>
              <w:noProof/>
              <w:lang w:eastAsia="nl-NL"/>
            </w:rPr>
          </w:pPr>
          <w:hyperlink w:anchor="_Toc80170175" w:history="1">
            <w:r w:rsidR="00833671" w:rsidRPr="003F1124">
              <w:rPr>
                <w:rStyle w:val="Hyperlink"/>
                <w:noProof/>
              </w:rPr>
              <w:t>Hoofdstuk 10</w:t>
            </w:r>
            <w:r w:rsidR="00833671" w:rsidRPr="003F1124">
              <w:rPr>
                <w:rStyle w:val="Hyperlink"/>
                <w:noProof/>
              </w:rPr>
              <w:t xml:space="preserve"> </w:t>
            </w:r>
            <w:r w:rsidR="00833671" w:rsidRPr="003F1124">
              <w:rPr>
                <w:rStyle w:val="Hyperlink"/>
                <w:noProof/>
              </w:rPr>
              <w:t>- Bibliografie</w:t>
            </w:r>
            <w:r w:rsidR="00833671">
              <w:rPr>
                <w:noProof/>
                <w:webHidden/>
              </w:rPr>
              <w:tab/>
            </w:r>
            <w:r w:rsidR="00833671">
              <w:rPr>
                <w:noProof/>
                <w:webHidden/>
              </w:rPr>
              <w:fldChar w:fldCharType="begin"/>
            </w:r>
            <w:r w:rsidR="00833671">
              <w:rPr>
                <w:noProof/>
                <w:webHidden/>
              </w:rPr>
              <w:instrText xml:space="preserve"> PAGEREF _Toc80170175 \h </w:instrText>
            </w:r>
            <w:r w:rsidR="00833671">
              <w:rPr>
                <w:noProof/>
                <w:webHidden/>
              </w:rPr>
            </w:r>
            <w:r w:rsidR="00833671">
              <w:rPr>
                <w:noProof/>
                <w:webHidden/>
              </w:rPr>
              <w:fldChar w:fldCharType="separate"/>
            </w:r>
            <w:r w:rsidR="00F67F4D">
              <w:rPr>
                <w:noProof/>
                <w:webHidden/>
              </w:rPr>
              <w:t>82</w:t>
            </w:r>
            <w:r w:rsidR="00833671">
              <w:rPr>
                <w:noProof/>
                <w:webHidden/>
              </w:rPr>
              <w:fldChar w:fldCharType="end"/>
            </w:r>
          </w:hyperlink>
        </w:p>
        <w:p w14:paraId="06C4A1F3" w14:textId="20AE0C80" w:rsidR="007D5B9D" w:rsidRPr="00BA7197" w:rsidRDefault="0059447F">
          <w:r w:rsidRPr="00BA7197">
            <w:fldChar w:fldCharType="end"/>
          </w:r>
        </w:p>
      </w:sdtContent>
    </w:sdt>
    <w:p w14:paraId="53074726" w14:textId="77777777" w:rsidR="00FD5D17" w:rsidRDefault="00FD5D17">
      <w:pPr>
        <w:rPr>
          <w:rFonts w:eastAsiaTheme="minorEastAsia"/>
          <w:caps/>
          <w:color w:val="FFFFFF" w:themeColor="background1"/>
          <w:spacing w:val="15"/>
        </w:rPr>
      </w:pPr>
      <w:bookmarkStart w:id="4" w:name="_Toc80170122"/>
      <w:r>
        <w:br w:type="page"/>
      </w:r>
    </w:p>
    <w:p w14:paraId="3741CEE3" w14:textId="152BF94A" w:rsidR="00AD4B21" w:rsidRPr="00BA7197" w:rsidRDefault="00AD4B21" w:rsidP="00AD4B21">
      <w:pPr>
        <w:pStyle w:val="Kop1"/>
        <w:jc w:val="both"/>
      </w:pPr>
      <w:r w:rsidRPr="00BA7197">
        <w:lastRenderedPageBreak/>
        <w:t>Verklarende woordenlijst</w:t>
      </w:r>
      <w:bookmarkEnd w:id="3"/>
      <w:bookmarkEnd w:id="2"/>
      <w:bookmarkEnd w:id="4"/>
    </w:p>
    <w:tbl>
      <w:tblPr>
        <w:tblStyle w:val="Rastertabel2-Accent1"/>
        <w:tblW w:w="0" w:type="auto"/>
        <w:tblLook w:val="04A0" w:firstRow="1" w:lastRow="0" w:firstColumn="1" w:lastColumn="0" w:noHBand="0" w:noVBand="1"/>
      </w:tblPr>
      <w:tblGrid>
        <w:gridCol w:w="4531"/>
        <w:gridCol w:w="4531"/>
      </w:tblGrid>
      <w:tr w:rsidR="00AD4B21" w:rsidRPr="00BA7197" w14:paraId="4F804EEE" w14:textId="77777777" w:rsidTr="00C03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AABC05" w14:textId="77777777" w:rsidR="00AD4B21" w:rsidRPr="00BA7197" w:rsidRDefault="00AD4B21" w:rsidP="00E053C3">
            <w:pPr>
              <w:jc w:val="both"/>
            </w:pPr>
            <w:r w:rsidRPr="00BA7197">
              <w:t>Begrip</w:t>
            </w:r>
          </w:p>
        </w:tc>
        <w:tc>
          <w:tcPr>
            <w:tcW w:w="4531" w:type="dxa"/>
          </w:tcPr>
          <w:p w14:paraId="1AFBF8B1" w14:textId="77777777" w:rsidR="00AD4B21" w:rsidRPr="00BA7197" w:rsidRDefault="00AD4B21" w:rsidP="00E053C3">
            <w:pPr>
              <w:jc w:val="both"/>
              <w:cnfStyle w:val="100000000000" w:firstRow="1" w:lastRow="0" w:firstColumn="0" w:lastColumn="0" w:oddVBand="0" w:evenVBand="0" w:oddHBand="0" w:evenHBand="0" w:firstRowFirstColumn="0" w:firstRowLastColumn="0" w:lastRowFirstColumn="0" w:lastRowLastColumn="0"/>
            </w:pPr>
            <w:r w:rsidRPr="00BA7197">
              <w:t>Definitie</w:t>
            </w:r>
          </w:p>
        </w:tc>
      </w:tr>
      <w:tr w:rsidR="00AD4B21" w:rsidRPr="00BA7197" w14:paraId="614364C8" w14:textId="77777777" w:rsidTr="00C03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60D5E2" w14:textId="7812654F" w:rsidR="001C7310" w:rsidRPr="00BA7197" w:rsidRDefault="001C7310" w:rsidP="00E053C3">
            <w:pPr>
              <w:jc w:val="both"/>
              <w:rPr>
                <w:b w:val="0"/>
                <w:bCs w:val="0"/>
                <w:caps/>
              </w:rPr>
            </w:pPr>
            <w:r w:rsidRPr="00BA7197">
              <w:t>Belenen</w:t>
            </w:r>
          </w:p>
        </w:tc>
        <w:tc>
          <w:tcPr>
            <w:tcW w:w="4531" w:type="dxa"/>
          </w:tcPr>
          <w:p w14:paraId="05F9F547" w14:textId="7B597F54" w:rsidR="00AD4B21" w:rsidRPr="00BA7197" w:rsidRDefault="009C18EA" w:rsidP="00E053C3">
            <w:pPr>
              <w:jc w:val="both"/>
              <w:cnfStyle w:val="000000100000" w:firstRow="0" w:lastRow="0" w:firstColumn="0" w:lastColumn="0" w:oddVBand="0" w:evenVBand="0" w:oddHBand="1" w:evenHBand="0" w:firstRowFirstColumn="0" w:firstRowLastColumn="0" w:lastRowFirstColumn="0" w:lastRowLastColumn="0"/>
            </w:pPr>
            <w:r w:rsidRPr="00BA7197">
              <w:t>Een lening opnemen</w:t>
            </w:r>
            <w:r w:rsidR="00CF589C" w:rsidRPr="00BA7197">
              <w:t xml:space="preserve"> met als </w:t>
            </w:r>
            <w:r w:rsidR="00E135F3" w:rsidRPr="00BA7197">
              <w:t>onderpand</w:t>
            </w:r>
            <w:r w:rsidR="00CF589C" w:rsidRPr="00BA7197">
              <w:t xml:space="preserve"> een goed</w:t>
            </w:r>
            <w:r w:rsidR="00C03D62" w:rsidRPr="00BA7197">
              <w:t>,</w:t>
            </w:r>
            <w:r w:rsidR="00CF589C" w:rsidRPr="00BA7197">
              <w:t xml:space="preserve"> of waardepapier</w:t>
            </w:r>
            <w:r w:rsidR="00CB1138" w:rsidRPr="00BA7197">
              <w:t xml:space="preserve"> </w:t>
            </w:r>
            <w:sdt>
              <w:sdtPr>
                <w:id w:val="1245384368"/>
                <w:citation/>
              </w:sdtPr>
              <w:sdtEndPr/>
              <w:sdtContent>
                <w:r w:rsidR="00CB1138" w:rsidRPr="00BA7197">
                  <w:fldChar w:fldCharType="begin"/>
                </w:r>
                <w:r w:rsidR="00CB1138" w:rsidRPr="00BA7197">
                  <w:instrText xml:space="preserve"> CITATION Enc21 \l 1043 </w:instrText>
                </w:r>
                <w:r w:rsidR="00CB1138" w:rsidRPr="00BA7197">
                  <w:fldChar w:fldCharType="separate"/>
                </w:r>
                <w:r w:rsidR="00833671">
                  <w:rPr>
                    <w:noProof/>
                  </w:rPr>
                  <w:t>(Encyclo, 2021)</w:t>
                </w:r>
                <w:r w:rsidR="00CB1138" w:rsidRPr="00BA7197">
                  <w:fldChar w:fldCharType="end"/>
                </w:r>
              </w:sdtContent>
            </w:sdt>
            <w:r w:rsidR="00CF589C" w:rsidRPr="00BA7197">
              <w:t xml:space="preserve">. </w:t>
            </w:r>
          </w:p>
        </w:tc>
      </w:tr>
      <w:tr w:rsidR="00AD4B21" w:rsidRPr="00BA7197" w14:paraId="7D1B2ECE" w14:textId="77777777" w:rsidTr="00C03D62">
        <w:tc>
          <w:tcPr>
            <w:cnfStyle w:val="001000000000" w:firstRow="0" w:lastRow="0" w:firstColumn="1" w:lastColumn="0" w:oddVBand="0" w:evenVBand="0" w:oddHBand="0" w:evenHBand="0" w:firstRowFirstColumn="0" w:firstRowLastColumn="0" w:lastRowFirstColumn="0" w:lastRowLastColumn="0"/>
            <w:tcW w:w="4531" w:type="dxa"/>
          </w:tcPr>
          <w:p w14:paraId="717E2B23" w14:textId="565DDFDC" w:rsidR="00AD4B21" w:rsidRPr="00BA7197" w:rsidRDefault="001C7310" w:rsidP="00E053C3">
            <w:pPr>
              <w:jc w:val="both"/>
            </w:pPr>
            <w:r w:rsidRPr="00BA7197">
              <w:t>Disconteren</w:t>
            </w:r>
          </w:p>
        </w:tc>
        <w:tc>
          <w:tcPr>
            <w:tcW w:w="4531" w:type="dxa"/>
          </w:tcPr>
          <w:p w14:paraId="1049DFCB" w14:textId="282D8EAE" w:rsidR="00AD4B21" w:rsidRPr="00BA7197" w:rsidRDefault="00FB5898" w:rsidP="00E053C3">
            <w:pPr>
              <w:jc w:val="both"/>
              <w:cnfStyle w:val="000000000000" w:firstRow="0" w:lastRow="0" w:firstColumn="0" w:lastColumn="0" w:oddVBand="0" w:evenVBand="0" w:oddHBand="0" w:evenHBand="0" w:firstRowFirstColumn="0" w:firstRowLastColumn="0" w:lastRowFirstColumn="0" w:lastRowLastColumn="0"/>
            </w:pPr>
            <w:r w:rsidRPr="00BA7197">
              <w:t xml:space="preserve">Ook wel contante waarde genoemd, het terugrekenen van toekomstige kosten en baten naar een basisjaar </w:t>
            </w:r>
            <w:sdt>
              <w:sdtPr>
                <w:id w:val="1464696267"/>
                <w:citation/>
              </w:sdtPr>
              <w:sdtEndPr/>
              <w:sdtContent>
                <w:r w:rsidR="00AB167E" w:rsidRPr="00BA7197">
                  <w:fldChar w:fldCharType="begin"/>
                </w:r>
                <w:r w:rsidR="00AB167E" w:rsidRPr="00BA7197">
                  <w:instrText xml:space="preserve"> CITATION MKB21 \l 1043 </w:instrText>
                </w:r>
                <w:r w:rsidR="00AB167E" w:rsidRPr="00BA7197">
                  <w:fldChar w:fldCharType="separate"/>
                </w:r>
                <w:r w:rsidR="00833671">
                  <w:rPr>
                    <w:noProof/>
                  </w:rPr>
                  <w:t>(MKBA, 2021)</w:t>
                </w:r>
                <w:r w:rsidR="00AB167E" w:rsidRPr="00BA7197">
                  <w:fldChar w:fldCharType="end"/>
                </w:r>
              </w:sdtContent>
            </w:sdt>
            <w:r w:rsidR="002E121B" w:rsidRPr="00BA7197">
              <w:t>.</w:t>
            </w:r>
          </w:p>
        </w:tc>
      </w:tr>
      <w:tr w:rsidR="00AD4B21" w:rsidRPr="00BA7197" w14:paraId="0586D086" w14:textId="77777777" w:rsidTr="00C03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DFA0A8" w14:textId="0FF742BA" w:rsidR="00AD4B21" w:rsidRPr="00BA7197" w:rsidRDefault="001C7310" w:rsidP="00E053C3">
            <w:pPr>
              <w:jc w:val="both"/>
            </w:pPr>
            <w:r w:rsidRPr="00BA7197">
              <w:t>Premie</w:t>
            </w:r>
          </w:p>
        </w:tc>
        <w:tc>
          <w:tcPr>
            <w:tcW w:w="4531" w:type="dxa"/>
          </w:tcPr>
          <w:p w14:paraId="1C22FE69" w14:textId="7A79336E" w:rsidR="00AD4B21" w:rsidRPr="00BA7197" w:rsidRDefault="00AC1D0F" w:rsidP="00E053C3">
            <w:pPr>
              <w:jc w:val="both"/>
              <w:cnfStyle w:val="000000100000" w:firstRow="0" w:lastRow="0" w:firstColumn="0" w:lastColumn="0" w:oddVBand="0" w:evenVBand="0" w:oddHBand="1" w:evenHBand="0" w:firstRowFirstColumn="0" w:firstRowLastColumn="0" w:lastRowFirstColumn="0" w:lastRowLastColumn="0"/>
            </w:pPr>
            <w:r w:rsidRPr="00BA7197">
              <w:t xml:space="preserve">Het </w:t>
            </w:r>
            <w:r w:rsidR="00A01E80" w:rsidRPr="00BA7197">
              <w:t xml:space="preserve">maandelijkse, </w:t>
            </w:r>
            <w:r w:rsidR="009F68AA" w:rsidRPr="00BA7197">
              <w:t>driemaandelijks</w:t>
            </w:r>
            <w:r w:rsidR="004104B2" w:rsidRPr="00BA7197">
              <w:t>, (half)jaarlijks</w:t>
            </w:r>
            <w:r w:rsidR="00A01E80" w:rsidRPr="00BA7197">
              <w:t xml:space="preserve"> </w:t>
            </w:r>
            <w:r w:rsidRPr="00BA7197">
              <w:t xml:space="preserve">bedrag dat wordt betaald aan de verzekeraar </w:t>
            </w:r>
            <w:r w:rsidR="004416D7" w:rsidRPr="00BA7197">
              <w:t xml:space="preserve">voor de overeengekomen polis </w:t>
            </w:r>
            <w:sdt>
              <w:sdtPr>
                <w:id w:val="-1714185098"/>
                <w:citation/>
              </w:sdtPr>
              <w:sdtEndPr/>
              <w:sdtContent>
                <w:r w:rsidR="00282DE5" w:rsidRPr="00BA7197">
                  <w:fldChar w:fldCharType="begin"/>
                </w:r>
                <w:r w:rsidR="00282DE5" w:rsidRPr="00BA7197">
                  <w:instrText xml:space="preserve"> CITATION Enc211 \l 1043 </w:instrText>
                </w:r>
                <w:r w:rsidR="00282DE5" w:rsidRPr="00BA7197">
                  <w:fldChar w:fldCharType="separate"/>
                </w:r>
                <w:r w:rsidR="00833671">
                  <w:rPr>
                    <w:noProof/>
                  </w:rPr>
                  <w:t>(Encyclo, 2021)</w:t>
                </w:r>
                <w:r w:rsidR="00282DE5" w:rsidRPr="00BA7197">
                  <w:fldChar w:fldCharType="end"/>
                </w:r>
              </w:sdtContent>
            </w:sdt>
            <w:r w:rsidR="002E121B" w:rsidRPr="00BA7197">
              <w:t>.</w:t>
            </w:r>
          </w:p>
        </w:tc>
      </w:tr>
      <w:tr w:rsidR="00AD4B21" w:rsidRPr="00BA7197" w14:paraId="75C4787F" w14:textId="77777777" w:rsidTr="00C03D62">
        <w:tc>
          <w:tcPr>
            <w:cnfStyle w:val="001000000000" w:firstRow="0" w:lastRow="0" w:firstColumn="1" w:lastColumn="0" w:oddVBand="0" w:evenVBand="0" w:oddHBand="0" w:evenHBand="0" w:firstRowFirstColumn="0" w:firstRowLastColumn="0" w:lastRowFirstColumn="0" w:lastRowLastColumn="0"/>
            <w:tcW w:w="4531" w:type="dxa"/>
          </w:tcPr>
          <w:p w14:paraId="1FFA5802" w14:textId="5488A2C5" w:rsidR="00AD4B21" w:rsidRPr="00BA7197" w:rsidRDefault="000B7267" w:rsidP="00E053C3">
            <w:pPr>
              <w:jc w:val="both"/>
            </w:pPr>
            <w:r w:rsidRPr="00BA7197">
              <w:t>Portefeuille</w:t>
            </w:r>
          </w:p>
        </w:tc>
        <w:tc>
          <w:tcPr>
            <w:tcW w:w="4531" w:type="dxa"/>
          </w:tcPr>
          <w:p w14:paraId="620F0876" w14:textId="75B2EFEB" w:rsidR="00AD4B21" w:rsidRPr="00BA7197" w:rsidRDefault="009C70FB" w:rsidP="00E053C3">
            <w:pPr>
              <w:jc w:val="both"/>
              <w:cnfStyle w:val="000000000000" w:firstRow="0" w:lastRow="0" w:firstColumn="0" w:lastColumn="0" w:oddVBand="0" w:evenVBand="0" w:oddHBand="0" w:evenHBand="0" w:firstRowFirstColumn="0" w:firstRowLastColumn="0" w:lastRowFirstColumn="0" w:lastRowLastColumn="0"/>
            </w:pPr>
            <w:r w:rsidRPr="00BA7197">
              <w:t xml:space="preserve">Alle overeenkomsten van verzekeringen die </w:t>
            </w:r>
            <w:r w:rsidR="002E121B" w:rsidRPr="00BA7197">
              <w:t xml:space="preserve">door een verzekeraar zijn afgesloten </w:t>
            </w:r>
            <w:sdt>
              <w:sdtPr>
                <w:id w:val="1133914542"/>
                <w:citation/>
              </w:sdtPr>
              <w:sdtEndPr/>
              <w:sdtContent>
                <w:r w:rsidR="002E121B" w:rsidRPr="00BA7197">
                  <w:fldChar w:fldCharType="begin"/>
                </w:r>
                <w:r w:rsidR="002E121B" w:rsidRPr="00BA7197">
                  <w:instrText xml:space="preserve"> CITATION ver21 \l 1043 </w:instrText>
                </w:r>
                <w:r w:rsidR="002E121B" w:rsidRPr="00BA7197">
                  <w:fldChar w:fldCharType="separate"/>
                </w:r>
                <w:r w:rsidR="00833671">
                  <w:rPr>
                    <w:noProof/>
                  </w:rPr>
                  <w:t>(verzekeruzelf.nl, 2021)</w:t>
                </w:r>
                <w:r w:rsidR="002E121B" w:rsidRPr="00BA7197">
                  <w:fldChar w:fldCharType="end"/>
                </w:r>
              </w:sdtContent>
            </w:sdt>
            <w:r w:rsidR="002E121B" w:rsidRPr="00BA7197">
              <w:t>.</w:t>
            </w:r>
          </w:p>
        </w:tc>
      </w:tr>
      <w:tr w:rsidR="00AD4B21" w:rsidRPr="00BA7197" w14:paraId="53462BF7" w14:textId="77777777" w:rsidTr="00C03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4F93FB" w14:textId="5F1D5A64" w:rsidR="00AD4B21" w:rsidRPr="00BA7197" w:rsidRDefault="00650928" w:rsidP="00E053C3">
            <w:pPr>
              <w:jc w:val="both"/>
            </w:pPr>
            <w:r w:rsidRPr="00BA7197">
              <w:t>Inbound marketing</w:t>
            </w:r>
          </w:p>
        </w:tc>
        <w:tc>
          <w:tcPr>
            <w:tcW w:w="4531" w:type="dxa"/>
          </w:tcPr>
          <w:p w14:paraId="40ECB0C4" w14:textId="60665530" w:rsidR="00AD4B21" w:rsidRPr="00BA7197" w:rsidRDefault="006A3892" w:rsidP="00E053C3">
            <w:pPr>
              <w:jc w:val="both"/>
              <w:cnfStyle w:val="000000100000" w:firstRow="0" w:lastRow="0" w:firstColumn="0" w:lastColumn="0" w:oddVBand="0" w:evenVBand="0" w:oddHBand="1" w:evenHBand="0" w:firstRowFirstColumn="0" w:firstRowLastColumn="0" w:lastRowFirstColumn="0" w:lastRowLastColumn="0"/>
            </w:pPr>
            <w:r w:rsidRPr="00BA7197">
              <w:t>Het aantrekken van potentiële klanten door waardevolle content</w:t>
            </w:r>
            <w:r w:rsidR="00250B65" w:rsidRPr="00BA7197">
              <w:t xml:space="preserve"> aan te bieden die de doelgroep in de klantreis helpt </w:t>
            </w:r>
            <w:sdt>
              <w:sdtPr>
                <w:id w:val="2033530440"/>
                <w:citation/>
              </w:sdtPr>
              <w:sdtEndPr/>
              <w:sdtContent>
                <w:r w:rsidR="002B2FCB" w:rsidRPr="00BA7197">
                  <w:fldChar w:fldCharType="begin"/>
                </w:r>
                <w:r w:rsidR="002B2FCB" w:rsidRPr="00BA7197">
                  <w:instrText xml:space="preserve"> CITATION Ver201 \l 1043 </w:instrText>
                </w:r>
                <w:r w:rsidR="002B2FCB" w:rsidRPr="00BA7197">
                  <w:fldChar w:fldCharType="separate"/>
                </w:r>
                <w:r w:rsidR="00833671">
                  <w:rPr>
                    <w:noProof/>
                  </w:rPr>
                  <w:t>(Verpoort, 2020)</w:t>
                </w:r>
                <w:r w:rsidR="002B2FCB" w:rsidRPr="00BA7197">
                  <w:fldChar w:fldCharType="end"/>
                </w:r>
              </w:sdtContent>
            </w:sdt>
            <w:r w:rsidR="00A86429" w:rsidRPr="00BA7197">
              <w:t>.</w:t>
            </w:r>
          </w:p>
        </w:tc>
      </w:tr>
      <w:tr w:rsidR="00AD4B21" w:rsidRPr="00BA7197" w14:paraId="1F4DD8BA" w14:textId="77777777" w:rsidTr="00C03D62">
        <w:tc>
          <w:tcPr>
            <w:cnfStyle w:val="001000000000" w:firstRow="0" w:lastRow="0" w:firstColumn="1" w:lastColumn="0" w:oddVBand="0" w:evenVBand="0" w:oddHBand="0" w:evenHBand="0" w:firstRowFirstColumn="0" w:firstRowLastColumn="0" w:lastRowFirstColumn="0" w:lastRowLastColumn="0"/>
            <w:tcW w:w="4531" w:type="dxa"/>
          </w:tcPr>
          <w:p w14:paraId="461177A0" w14:textId="6DEF03ED" w:rsidR="00AD4B21" w:rsidRPr="00BA7197" w:rsidRDefault="001204DD" w:rsidP="00E053C3">
            <w:pPr>
              <w:jc w:val="both"/>
            </w:pPr>
            <w:r w:rsidRPr="00BA7197">
              <w:t>Intermediair</w:t>
            </w:r>
          </w:p>
        </w:tc>
        <w:tc>
          <w:tcPr>
            <w:tcW w:w="4531" w:type="dxa"/>
          </w:tcPr>
          <w:p w14:paraId="27270740" w14:textId="536B9B60" w:rsidR="00AD4B21" w:rsidRPr="00BA7197" w:rsidRDefault="001E7B7F" w:rsidP="00E053C3">
            <w:pPr>
              <w:jc w:val="both"/>
              <w:cnfStyle w:val="000000000000" w:firstRow="0" w:lastRow="0" w:firstColumn="0" w:lastColumn="0" w:oddVBand="0" w:evenVBand="0" w:oddHBand="0" w:evenHBand="0" w:firstRowFirstColumn="0" w:firstRowLastColumn="0" w:lastRowFirstColumn="0" w:lastRowLastColumn="0"/>
            </w:pPr>
            <w:r w:rsidRPr="00BA7197">
              <w:t xml:space="preserve">Een bemiddelaar of tussenpersoon die financiële diensten aanbiedt. </w:t>
            </w:r>
            <w:r w:rsidR="0054604D" w:rsidRPr="00BA7197">
              <w:t xml:space="preserve">De intermediair bemiddelt tussen de verzekeraar en de eindconsument in </w:t>
            </w:r>
            <w:sdt>
              <w:sdtPr>
                <w:id w:val="-88850124"/>
                <w:citation/>
              </w:sdtPr>
              <w:sdtEndPr/>
              <w:sdtContent>
                <w:r w:rsidR="0054604D" w:rsidRPr="00BA7197">
                  <w:fldChar w:fldCharType="begin"/>
                </w:r>
                <w:r w:rsidR="0054604D" w:rsidRPr="00BA7197">
                  <w:instrText xml:space="preserve"> CITATION Red21 \l 1043 </w:instrText>
                </w:r>
                <w:r w:rsidR="0054604D" w:rsidRPr="00BA7197">
                  <w:fldChar w:fldCharType="separate"/>
                </w:r>
                <w:r w:rsidR="00833671">
                  <w:rPr>
                    <w:noProof/>
                  </w:rPr>
                  <w:t>(Redactie Ensie, 2021)</w:t>
                </w:r>
                <w:r w:rsidR="0054604D" w:rsidRPr="00BA7197">
                  <w:fldChar w:fldCharType="end"/>
                </w:r>
              </w:sdtContent>
            </w:sdt>
            <w:r w:rsidR="0054604D" w:rsidRPr="00BA7197">
              <w:t>.</w:t>
            </w:r>
          </w:p>
        </w:tc>
      </w:tr>
      <w:tr w:rsidR="00AD4B21" w:rsidRPr="00BA7197" w14:paraId="74F40D96" w14:textId="77777777" w:rsidTr="00C03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3F4850" w14:textId="1758C4D2" w:rsidR="00AD4B21" w:rsidRPr="00BA7197" w:rsidRDefault="00066A9A" w:rsidP="00E053C3">
            <w:pPr>
              <w:jc w:val="both"/>
            </w:pPr>
            <w:r w:rsidRPr="00BA7197">
              <w:t>Preventieve interventies</w:t>
            </w:r>
          </w:p>
        </w:tc>
        <w:tc>
          <w:tcPr>
            <w:tcW w:w="4531" w:type="dxa"/>
          </w:tcPr>
          <w:p w14:paraId="4FC5DE75" w14:textId="2DE9FF6F" w:rsidR="00AD4B21" w:rsidRPr="00BA7197" w:rsidRDefault="00173A40" w:rsidP="00E053C3">
            <w:pPr>
              <w:jc w:val="both"/>
              <w:cnfStyle w:val="000000100000" w:firstRow="0" w:lastRow="0" w:firstColumn="0" w:lastColumn="0" w:oddVBand="0" w:evenVBand="0" w:oddHBand="1" w:evenHBand="0" w:firstRowFirstColumn="0" w:firstRowLastColumn="0" w:lastRowFirstColumn="0" w:lastRowLastColumn="0"/>
            </w:pPr>
            <w:r w:rsidRPr="00BA7197">
              <w:t>Preventieve interventies</w:t>
            </w:r>
            <w:r w:rsidR="00D14050" w:rsidRPr="00BA7197">
              <w:t xml:space="preserve"> ondersteunen professionals in behandelingen met de cliënt. </w:t>
            </w:r>
            <w:r w:rsidR="00FC7F13" w:rsidRPr="00BA7197">
              <w:t xml:space="preserve">Het doel is </w:t>
            </w:r>
            <w:r w:rsidR="003670DF" w:rsidRPr="00BA7197">
              <w:t xml:space="preserve">om </w:t>
            </w:r>
            <w:r w:rsidR="00457D0F" w:rsidRPr="00BA7197">
              <w:t xml:space="preserve">de </w:t>
            </w:r>
            <w:r w:rsidR="003670DF" w:rsidRPr="00BA7197">
              <w:t xml:space="preserve">gezondheid </w:t>
            </w:r>
            <w:r w:rsidR="00457D0F" w:rsidRPr="00BA7197">
              <w:t xml:space="preserve">van de mens </w:t>
            </w:r>
            <w:r w:rsidR="003670DF" w:rsidRPr="00BA7197">
              <w:t>te bescherme</w:t>
            </w:r>
            <w:r w:rsidR="003B3226" w:rsidRPr="00BA7197">
              <w:t xml:space="preserve">n, </w:t>
            </w:r>
            <w:r w:rsidR="00457D0F" w:rsidRPr="00BA7197">
              <w:t xml:space="preserve">te </w:t>
            </w:r>
            <w:r w:rsidR="003670DF" w:rsidRPr="00BA7197">
              <w:t>bevorderen en ziekten te voorkomen</w:t>
            </w:r>
            <w:r w:rsidR="003074D6" w:rsidRPr="00BA7197">
              <w:t xml:space="preserve"> </w:t>
            </w:r>
            <w:sdt>
              <w:sdtPr>
                <w:id w:val="-832290100"/>
                <w:citation/>
              </w:sdtPr>
              <w:sdtEndPr/>
              <w:sdtContent>
                <w:r w:rsidR="003074D6" w:rsidRPr="00BA7197">
                  <w:fldChar w:fldCharType="begin"/>
                </w:r>
                <w:r w:rsidR="003074D6" w:rsidRPr="00BA7197">
                  <w:instrText xml:space="preserve"> CITATION van141 \l 1043 </w:instrText>
                </w:r>
                <w:r w:rsidR="003074D6" w:rsidRPr="00BA7197">
                  <w:fldChar w:fldCharType="separate"/>
                </w:r>
                <w:r w:rsidR="00833671">
                  <w:rPr>
                    <w:noProof/>
                  </w:rPr>
                  <w:t>(van den Berg, Post, Hamberg-van Reenen, Baan, &amp; Schoemaker, 2014)</w:t>
                </w:r>
                <w:r w:rsidR="003074D6" w:rsidRPr="00BA7197">
                  <w:fldChar w:fldCharType="end"/>
                </w:r>
              </w:sdtContent>
            </w:sdt>
            <w:r w:rsidR="003670DF" w:rsidRPr="00BA7197">
              <w:t>.</w:t>
            </w:r>
          </w:p>
        </w:tc>
      </w:tr>
      <w:tr w:rsidR="00AD4B21" w:rsidRPr="00BA7197" w14:paraId="2CDC1384" w14:textId="77777777" w:rsidTr="00C03D62">
        <w:tc>
          <w:tcPr>
            <w:cnfStyle w:val="001000000000" w:firstRow="0" w:lastRow="0" w:firstColumn="1" w:lastColumn="0" w:oddVBand="0" w:evenVBand="0" w:oddHBand="0" w:evenHBand="0" w:firstRowFirstColumn="0" w:firstRowLastColumn="0" w:lastRowFirstColumn="0" w:lastRowLastColumn="0"/>
            <w:tcW w:w="4531" w:type="dxa"/>
          </w:tcPr>
          <w:p w14:paraId="51BA2096" w14:textId="5C47E9D0" w:rsidR="00AD4B21" w:rsidRPr="00BA7197" w:rsidRDefault="00066A9A" w:rsidP="00E053C3">
            <w:pPr>
              <w:jc w:val="both"/>
            </w:pPr>
            <w:r w:rsidRPr="00BA7197">
              <w:t>Polis</w:t>
            </w:r>
          </w:p>
        </w:tc>
        <w:tc>
          <w:tcPr>
            <w:tcW w:w="4531" w:type="dxa"/>
          </w:tcPr>
          <w:p w14:paraId="6C810650" w14:textId="2055EEAA" w:rsidR="00AD4B21" w:rsidRPr="00BA7197" w:rsidRDefault="00F020BA" w:rsidP="00E053C3">
            <w:pPr>
              <w:jc w:val="both"/>
              <w:cnfStyle w:val="000000000000" w:firstRow="0" w:lastRow="0" w:firstColumn="0" w:lastColumn="0" w:oddVBand="0" w:evenVBand="0" w:oddHBand="0" w:evenHBand="0" w:firstRowFirstColumn="0" w:firstRowLastColumn="0" w:lastRowFirstColumn="0" w:lastRowLastColumn="0"/>
            </w:pPr>
            <w:r w:rsidRPr="00BA7197">
              <w:t xml:space="preserve">Een polis is een </w:t>
            </w:r>
            <w:r w:rsidR="00961F5C" w:rsidRPr="00BA7197">
              <w:t xml:space="preserve">schriftelijk of digitaal </w:t>
            </w:r>
            <w:r w:rsidRPr="00BA7197">
              <w:t xml:space="preserve">bewijs </w:t>
            </w:r>
            <w:r w:rsidR="00961F5C" w:rsidRPr="00BA7197">
              <w:t xml:space="preserve">waarin de overeenkomst </w:t>
            </w:r>
            <w:r w:rsidRPr="00BA7197">
              <w:t>tussen een verzekeraar en een verzekeringnemer</w:t>
            </w:r>
            <w:r w:rsidR="00A81B21" w:rsidRPr="00BA7197">
              <w:t xml:space="preserve"> is vastgelegd </w:t>
            </w:r>
            <w:sdt>
              <w:sdtPr>
                <w:id w:val="1549568838"/>
                <w:citation/>
              </w:sdtPr>
              <w:sdtEndPr/>
              <w:sdtContent>
                <w:r w:rsidR="00A81B21" w:rsidRPr="00BA7197">
                  <w:fldChar w:fldCharType="begin"/>
                </w:r>
                <w:r w:rsidR="00A81B21" w:rsidRPr="00BA7197">
                  <w:instrText xml:space="preserve"> CITATION ver20 \l 1043 </w:instrText>
                </w:r>
                <w:r w:rsidR="00A81B21" w:rsidRPr="00BA7197">
                  <w:fldChar w:fldCharType="separate"/>
                </w:r>
                <w:r w:rsidR="00833671">
                  <w:rPr>
                    <w:noProof/>
                  </w:rPr>
                  <w:t>(verzekeruzelf, 2020)</w:t>
                </w:r>
                <w:r w:rsidR="00A81B21" w:rsidRPr="00BA7197">
                  <w:fldChar w:fldCharType="end"/>
                </w:r>
              </w:sdtContent>
            </w:sdt>
            <w:r w:rsidRPr="00BA7197">
              <w:t xml:space="preserve">. </w:t>
            </w:r>
          </w:p>
        </w:tc>
      </w:tr>
      <w:tr w:rsidR="00AD4B21" w:rsidRPr="00BA7197" w14:paraId="5860B76E" w14:textId="77777777" w:rsidTr="00C03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E56A86" w14:textId="7AD9EDFF" w:rsidR="00AD4B21" w:rsidRPr="00BA7197" w:rsidRDefault="009122A6" w:rsidP="00E053C3">
            <w:pPr>
              <w:jc w:val="both"/>
            </w:pPr>
            <w:r w:rsidRPr="00BA7197">
              <w:t>Insur</w:t>
            </w:r>
            <w:r w:rsidR="00F97F28" w:rsidRPr="00BA7197">
              <w:t>T</w:t>
            </w:r>
            <w:r w:rsidRPr="00BA7197">
              <w:t>ech</w:t>
            </w:r>
          </w:p>
        </w:tc>
        <w:tc>
          <w:tcPr>
            <w:tcW w:w="4531" w:type="dxa"/>
          </w:tcPr>
          <w:p w14:paraId="293459AB" w14:textId="08E67BAB" w:rsidR="00AD4B21" w:rsidRPr="00BA7197" w:rsidRDefault="00BE25A8" w:rsidP="00E053C3">
            <w:pPr>
              <w:jc w:val="both"/>
              <w:cnfStyle w:val="000000100000" w:firstRow="0" w:lastRow="0" w:firstColumn="0" w:lastColumn="0" w:oddVBand="0" w:evenVBand="0" w:oddHBand="1" w:evenHBand="0" w:firstRowFirstColumn="0" w:firstRowLastColumn="0" w:lastRowFirstColumn="0" w:lastRowLastColumn="0"/>
            </w:pPr>
            <w:r w:rsidRPr="00BA7197">
              <w:t xml:space="preserve">Innovatie </w:t>
            </w:r>
            <w:r w:rsidR="00C03214" w:rsidRPr="00BA7197">
              <w:t>binnen de verzekeringssector dat is gedreven door technologische ontwikkelingen</w:t>
            </w:r>
            <w:r w:rsidR="00050A6F" w:rsidRPr="00BA7197">
              <w:t xml:space="preserve"> </w:t>
            </w:r>
            <w:sdt>
              <w:sdtPr>
                <w:id w:val="975111979"/>
                <w:citation/>
              </w:sdtPr>
              <w:sdtEndPr/>
              <w:sdtContent>
                <w:r w:rsidR="00050A6F" w:rsidRPr="00BA7197">
                  <w:fldChar w:fldCharType="begin"/>
                </w:r>
                <w:r w:rsidR="00050A6F" w:rsidRPr="00BA7197">
                  <w:instrText xml:space="preserve"> CITATION Kor20 \l 1043 </w:instrText>
                </w:r>
                <w:r w:rsidR="00050A6F" w:rsidRPr="00BA7197">
                  <w:fldChar w:fldCharType="separate"/>
                </w:r>
                <w:r w:rsidR="00833671">
                  <w:rPr>
                    <w:noProof/>
                  </w:rPr>
                  <w:t>(Kortenhorst, 2020)</w:t>
                </w:r>
                <w:r w:rsidR="00050A6F" w:rsidRPr="00BA7197">
                  <w:fldChar w:fldCharType="end"/>
                </w:r>
              </w:sdtContent>
            </w:sdt>
            <w:r w:rsidR="00C03214" w:rsidRPr="00BA7197">
              <w:t>.</w:t>
            </w:r>
          </w:p>
        </w:tc>
      </w:tr>
      <w:tr w:rsidR="00535F1B" w:rsidRPr="00BA7197" w14:paraId="7D4881B3" w14:textId="77777777" w:rsidTr="00C03D62">
        <w:tc>
          <w:tcPr>
            <w:cnfStyle w:val="001000000000" w:firstRow="0" w:lastRow="0" w:firstColumn="1" w:lastColumn="0" w:oddVBand="0" w:evenVBand="0" w:oddHBand="0" w:evenHBand="0" w:firstRowFirstColumn="0" w:firstRowLastColumn="0" w:lastRowFirstColumn="0" w:lastRowLastColumn="0"/>
            <w:tcW w:w="4531" w:type="dxa"/>
          </w:tcPr>
          <w:p w14:paraId="1DA63AF0" w14:textId="6208F094" w:rsidR="00535F1B" w:rsidRPr="00BA7197" w:rsidRDefault="00535F1B" w:rsidP="00E053C3">
            <w:pPr>
              <w:jc w:val="both"/>
            </w:pPr>
            <w:r w:rsidRPr="00BA7197">
              <w:t>Herverzekeraar</w:t>
            </w:r>
          </w:p>
        </w:tc>
        <w:tc>
          <w:tcPr>
            <w:tcW w:w="4531" w:type="dxa"/>
          </w:tcPr>
          <w:p w14:paraId="0D2FC941" w14:textId="3076AFEF" w:rsidR="00535F1B" w:rsidRPr="00BA7197" w:rsidRDefault="00CC33DC" w:rsidP="00E053C3">
            <w:pPr>
              <w:jc w:val="both"/>
              <w:cnfStyle w:val="000000000000" w:firstRow="0" w:lastRow="0" w:firstColumn="0" w:lastColumn="0" w:oddVBand="0" w:evenVBand="0" w:oddHBand="0" w:evenHBand="0" w:firstRowFirstColumn="0" w:firstRowLastColumn="0" w:lastRowFirstColumn="0" w:lastRowLastColumn="0"/>
            </w:pPr>
            <w:r w:rsidRPr="00BA7197">
              <w:t xml:space="preserve">Een herverzekeraar is een verzekeraar die </w:t>
            </w:r>
            <w:r w:rsidR="00A307A3" w:rsidRPr="00BA7197">
              <w:t>een deel</w:t>
            </w:r>
            <w:r w:rsidR="000A1F75" w:rsidRPr="00BA7197">
              <w:t xml:space="preserve"> </w:t>
            </w:r>
            <w:r w:rsidRPr="00BA7197">
              <w:t xml:space="preserve">van </w:t>
            </w:r>
            <w:r w:rsidR="00526ED2" w:rsidRPr="00BA7197">
              <w:t xml:space="preserve">het risico van </w:t>
            </w:r>
            <w:r w:rsidRPr="00BA7197">
              <w:t>verzekeringsmaatschappijen dekt</w:t>
            </w:r>
            <w:r w:rsidR="00E85826" w:rsidRPr="00BA7197">
              <w:t>,</w:t>
            </w:r>
            <w:r w:rsidRPr="00BA7197">
              <w:t xml:space="preserve"> wanneer het uit te keren</w:t>
            </w:r>
            <w:r w:rsidR="00722C3B" w:rsidRPr="00BA7197">
              <w:t xml:space="preserve"> (schade)bedrag te hoog is voor de </w:t>
            </w:r>
            <w:r w:rsidR="00A307A3" w:rsidRPr="00BA7197">
              <w:t xml:space="preserve">verzekeringsmaatschappij </w:t>
            </w:r>
            <w:sdt>
              <w:sdtPr>
                <w:id w:val="1975094410"/>
                <w:citation/>
              </w:sdtPr>
              <w:sdtEndPr/>
              <w:sdtContent>
                <w:r w:rsidR="00526ED2" w:rsidRPr="00BA7197">
                  <w:fldChar w:fldCharType="begin"/>
                </w:r>
                <w:r w:rsidR="00526ED2" w:rsidRPr="00BA7197">
                  <w:instrText xml:space="preserve"> CITATION dev20 \l 1043 </w:instrText>
                </w:r>
                <w:r w:rsidR="00526ED2" w:rsidRPr="00BA7197">
                  <w:fldChar w:fldCharType="separate"/>
                </w:r>
                <w:r w:rsidR="00833671">
                  <w:rPr>
                    <w:noProof/>
                  </w:rPr>
                  <w:t>(devogel, 2020)</w:t>
                </w:r>
                <w:r w:rsidR="00526ED2" w:rsidRPr="00BA7197">
                  <w:fldChar w:fldCharType="end"/>
                </w:r>
              </w:sdtContent>
            </w:sdt>
            <w:r w:rsidR="00722C3B" w:rsidRPr="00BA7197">
              <w:t>.</w:t>
            </w:r>
          </w:p>
        </w:tc>
      </w:tr>
      <w:tr w:rsidR="00AB7574" w:rsidRPr="00BA7197" w14:paraId="5771A524" w14:textId="77777777" w:rsidTr="00C03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BF248B" w14:textId="5FDAAEE9" w:rsidR="00AB7574" w:rsidRPr="00BA7197" w:rsidRDefault="00AB7574" w:rsidP="00E053C3">
            <w:pPr>
              <w:jc w:val="both"/>
            </w:pPr>
            <w:r w:rsidRPr="00BA7197">
              <w:t>Incentive</w:t>
            </w:r>
          </w:p>
        </w:tc>
        <w:tc>
          <w:tcPr>
            <w:tcW w:w="4531" w:type="dxa"/>
          </w:tcPr>
          <w:p w14:paraId="65E9DA89" w14:textId="0A6E5EA0" w:rsidR="00AB7574" w:rsidRPr="00BA7197" w:rsidRDefault="00F6168A" w:rsidP="00E053C3">
            <w:pPr>
              <w:jc w:val="both"/>
              <w:cnfStyle w:val="000000100000" w:firstRow="0" w:lastRow="0" w:firstColumn="0" w:lastColumn="0" w:oddVBand="0" w:evenVBand="0" w:oddHBand="1" w:evenHBand="0" w:firstRowFirstColumn="0" w:firstRowLastColumn="0" w:lastRowFirstColumn="0" w:lastRowLastColumn="0"/>
            </w:pPr>
            <w:r w:rsidRPr="00BA7197">
              <w:t>Een beloning die een persoon motiveert om een bijzondere prestatie te leveren of harder te werken</w:t>
            </w:r>
            <w:r w:rsidR="00AF670F" w:rsidRPr="00BA7197">
              <w:t xml:space="preserve"> </w:t>
            </w:r>
            <w:sdt>
              <w:sdtPr>
                <w:id w:val="1913187115"/>
                <w:citation/>
              </w:sdtPr>
              <w:sdtEndPr/>
              <w:sdtContent>
                <w:r w:rsidR="00AF670F" w:rsidRPr="00BA7197">
                  <w:fldChar w:fldCharType="begin"/>
                </w:r>
                <w:r w:rsidR="00AF670F" w:rsidRPr="00BA7197">
                  <w:instrText xml:space="preserve"> CITATION Enc212 \l 1043 </w:instrText>
                </w:r>
                <w:r w:rsidR="00AF670F" w:rsidRPr="00BA7197">
                  <w:fldChar w:fldCharType="separate"/>
                </w:r>
                <w:r w:rsidR="00833671">
                  <w:rPr>
                    <w:noProof/>
                  </w:rPr>
                  <w:t>(Encyclo.nl, 2021)</w:t>
                </w:r>
                <w:r w:rsidR="00AF670F" w:rsidRPr="00BA7197">
                  <w:fldChar w:fldCharType="end"/>
                </w:r>
              </w:sdtContent>
            </w:sdt>
            <w:r w:rsidR="00EA2A56" w:rsidRPr="00BA7197">
              <w:t>.</w:t>
            </w:r>
          </w:p>
        </w:tc>
      </w:tr>
      <w:tr w:rsidR="00810BE1" w:rsidRPr="00BA7197" w14:paraId="0ED6F5B1" w14:textId="77777777" w:rsidTr="00C03D62">
        <w:tc>
          <w:tcPr>
            <w:cnfStyle w:val="001000000000" w:firstRow="0" w:lastRow="0" w:firstColumn="1" w:lastColumn="0" w:oddVBand="0" w:evenVBand="0" w:oddHBand="0" w:evenHBand="0" w:firstRowFirstColumn="0" w:firstRowLastColumn="0" w:lastRowFirstColumn="0" w:lastRowLastColumn="0"/>
            <w:tcW w:w="4531" w:type="dxa"/>
          </w:tcPr>
          <w:p w14:paraId="5B38A8C5" w14:textId="3BE4E222" w:rsidR="00810BE1" w:rsidRPr="00BA7197" w:rsidRDefault="00810BE1" w:rsidP="00E053C3">
            <w:pPr>
              <w:jc w:val="both"/>
            </w:pPr>
            <w:r w:rsidRPr="00BA7197">
              <w:t>Universiteitssteden</w:t>
            </w:r>
          </w:p>
        </w:tc>
        <w:tc>
          <w:tcPr>
            <w:tcW w:w="4531" w:type="dxa"/>
          </w:tcPr>
          <w:p w14:paraId="27AF6589" w14:textId="333662B9" w:rsidR="00810BE1" w:rsidRPr="00BA7197" w:rsidRDefault="0001247F" w:rsidP="00E053C3">
            <w:pPr>
              <w:jc w:val="both"/>
              <w:cnfStyle w:val="000000000000" w:firstRow="0" w:lastRow="0" w:firstColumn="0" w:lastColumn="0" w:oddVBand="0" w:evenVBand="0" w:oddHBand="0" w:evenHBand="0" w:firstRowFirstColumn="0" w:firstRowLastColumn="0" w:lastRowFirstColumn="0" w:lastRowLastColumn="0"/>
            </w:pPr>
            <w:r w:rsidRPr="00BA7197">
              <w:t>Een universiteitsstad is een stad of dorp waar een universiteit aanwezig is</w:t>
            </w:r>
            <w:r w:rsidR="009F42D7" w:rsidRPr="00BA7197">
              <w:t xml:space="preserve"> </w:t>
            </w:r>
            <w:sdt>
              <w:sdtPr>
                <w:id w:val="802362260"/>
                <w:citation/>
              </w:sdtPr>
              <w:sdtEndPr/>
              <w:sdtContent>
                <w:r w:rsidR="009B664F" w:rsidRPr="00BA7197">
                  <w:fldChar w:fldCharType="begin"/>
                </w:r>
                <w:r w:rsidR="009B664F" w:rsidRPr="00BA7197">
                  <w:instrText xml:space="preserve"> CITATION Enc213 \l 1043 </w:instrText>
                </w:r>
                <w:r w:rsidR="009B664F" w:rsidRPr="00BA7197">
                  <w:fldChar w:fldCharType="separate"/>
                </w:r>
                <w:r w:rsidR="00833671">
                  <w:rPr>
                    <w:noProof/>
                  </w:rPr>
                  <w:t>(Encyclo.nl, 2021)</w:t>
                </w:r>
                <w:r w:rsidR="009B664F" w:rsidRPr="00BA7197">
                  <w:fldChar w:fldCharType="end"/>
                </w:r>
              </w:sdtContent>
            </w:sdt>
            <w:r w:rsidR="009F42D7" w:rsidRPr="00BA7197">
              <w:t xml:space="preserve">. </w:t>
            </w:r>
          </w:p>
        </w:tc>
      </w:tr>
    </w:tbl>
    <w:p w14:paraId="18816664" w14:textId="65B4B2DE" w:rsidR="00AD4B21" w:rsidRPr="00BA7197" w:rsidRDefault="00AD4B21"/>
    <w:p w14:paraId="603EDC44" w14:textId="77777777" w:rsidR="00AD4B21" w:rsidRPr="00BA7197" w:rsidRDefault="00AD4B21">
      <w:r w:rsidRPr="00BA7197">
        <w:br w:type="page"/>
      </w:r>
    </w:p>
    <w:p w14:paraId="669512F0" w14:textId="08A225DD" w:rsidR="00AD4B21" w:rsidRPr="00BA7197" w:rsidRDefault="00AD4B21" w:rsidP="00AD4B21">
      <w:pPr>
        <w:pStyle w:val="Kop1"/>
        <w:jc w:val="both"/>
      </w:pPr>
      <w:bookmarkStart w:id="5" w:name="_Toc74087632"/>
      <w:bookmarkStart w:id="6" w:name="_Toc80084755"/>
      <w:bookmarkStart w:id="7" w:name="_Toc80170123"/>
      <w:r w:rsidRPr="00BA7197">
        <w:lastRenderedPageBreak/>
        <w:t>Managementsamenvatting</w:t>
      </w:r>
      <w:bookmarkEnd w:id="5"/>
      <w:bookmarkEnd w:id="6"/>
      <w:bookmarkEnd w:id="7"/>
    </w:p>
    <w:p w14:paraId="00047328" w14:textId="024FCA8D" w:rsidR="00AD4B21" w:rsidRPr="00BA7197" w:rsidRDefault="00AD4B21" w:rsidP="00AD4B21">
      <w:pPr>
        <w:jc w:val="both"/>
      </w:pPr>
      <w:r w:rsidRPr="00BA7197">
        <w:t>A.s.r. biedt met haar bestaande diensten</w:t>
      </w:r>
      <w:r w:rsidR="005F1052" w:rsidRPr="00BA7197">
        <w:t xml:space="preserve"> zorgverzekeringen aan voor heel Nederland</w:t>
      </w:r>
      <w:r w:rsidRPr="00BA7197">
        <w:t xml:space="preserve">. De bestaande klanten van a.s.r. </w:t>
      </w:r>
      <w:r w:rsidR="005F1052" w:rsidRPr="00BA7197">
        <w:t xml:space="preserve">met een </w:t>
      </w:r>
      <w:r w:rsidR="00EA2A56" w:rsidRPr="00BA7197">
        <w:t>zorg</w:t>
      </w:r>
      <w:r w:rsidR="005F1052" w:rsidRPr="00BA7197">
        <w:t xml:space="preserve">verzekering </w:t>
      </w:r>
      <w:r w:rsidRPr="00BA7197">
        <w:t xml:space="preserve">zijn </w:t>
      </w:r>
      <w:r w:rsidR="005F1052" w:rsidRPr="00BA7197">
        <w:t xml:space="preserve">voornamelijk </w:t>
      </w:r>
      <w:r w:rsidRPr="00BA7197">
        <w:t>ouderen met een gemiddelde leeftijd van 55 jaar. De 18 t/m 2</w:t>
      </w:r>
      <w:r w:rsidR="001A46B8" w:rsidRPr="00BA7197">
        <w:t>5</w:t>
      </w:r>
      <w:r w:rsidRPr="00BA7197">
        <w:t xml:space="preserve">-jarige doelgroep sluit niet zo snel een </w:t>
      </w:r>
      <w:r w:rsidR="005F1052" w:rsidRPr="00BA7197">
        <w:t>zorg</w:t>
      </w:r>
      <w:r w:rsidRPr="00BA7197">
        <w:t xml:space="preserve">verzekering af bij a.s.r. en daarom </w:t>
      </w:r>
      <w:r w:rsidR="005C242C" w:rsidRPr="00BA7197">
        <w:t xml:space="preserve">is </w:t>
      </w:r>
      <w:r w:rsidRPr="00BA7197">
        <w:t xml:space="preserve">er voor de organisatie </w:t>
      </w:r>
      <w:r w:rsidR="005C242C" w:rsidRPr="00BA7197">
        <w:t xml:space="preserve">marktaandeel </w:t>
      </w:r>
      <w:r w:rsidR="005F1052" w:rsidRPr="00BA7197">
        <w:t xml:space="preserve">te behalen </w:t>
      </w:r>
      <w:r w:rsidR="00E9335A" w:rsidRPr="00BA7197">
        <w:t xml:space="preserve">binnen </w:t>
      </w:r>
      <w:r w:rsidRPr="00BA7197">
        <w:t>deze doelgroep</w:t>
      </w:r>
      <w:r w:rsidR="00E9335A" w:rsidRPr="00BA7197">
        <w:t>. Dit wordt gedaan door de doelgroep op een overtuigende wijze</w:t>
      </w:r>
      <w:r w:rsidRPr="00BA7197">
        <w:t xml:space="preserve"> te bereiken</w:t>
      </w:r>
      <w:r w:rsidR="00E9335A" w:rsidRPr="00BA7197">
        <w:t>,</w:t>
      </w:r>
      <w:r w:rsidR="005F1052" w:rsidRPr="00BA7197">
        <w:t xml:space="preserve"> om </w:t>
      </w:r>
      <w:r w:rsidR="00E9335A" w:rsidRPr="00BA7197">
        <w:t xml:space="preserve">zo </w:t>
      </w:r>
      <w:r w:rsidR="005F1052" w:rsidRPr="00BA7197">
        <w:t>een zorgverzekering af te sluiten</w:t>
      </w:r>
      <w:r w:rsidRPr="00BA7197">
        <w:t xml:space="preserve">. Door </w:t>
      </w:r>
      <w:r w:rsidR="005F1052" w:rsidRPr="00BA7197">
        <w:t xml:space="preserve">deze </w:t>
      </w:r>
      <w:r w:rsidRPr="00BA7197">
        <w:t xml:space="preserve">doelgroep in een vroeg stadium te bereiken, kan de organisatie de </w:t>
      </w:r>
      <w:r w:rsidR="00D918F4" w:rsidRPr="00BA7197">
        <w:t>studerende jongvolwassenen</w:t>
      </w:r>
      <w:r w:rsidRPr="00BA7197">
        <w:t xml:space="preserve"> vroegtijdig klant maken en op de lange termijn binden aan de </w:t>
      </w:r>
      <w:r w:rsidR="005F1052" w:rsidRPr="00BA7197">
        <w:t>zorg</w:t>
      </w:r>
      <w:r w:rsidRPr="00BA7197">
        <w:t>verzekering</w:t>
      </w:r>
      <w:r w:rsidR="005F1052" w:rsidRPr="00BA7197">
        <w:t>en</w:t>
      </w:r>
      <w:r w:rsidRPr="00BA7197">
        <w:t xml:space="preserve"> van a.s.r. Het doel van dit onderzoek is om </w:t>
      </w:r>
      <w:r w:rsidR="005F1052" w:rsidRPr="00BA7197">
        <w:t xml:space="preserve">aan de hand van </w:t>
      </w:r>
      <w:r w:rsidR="008D593A" w:rsidRPr="00BA7197">
        <w:t>behoefteonderzoek</w:t>
      </w:r>
      <w:r w:rsidRPr="00BA7197">
        <w:t xml:space="preserve">, het marktaandeel onder de </w:t>
      </w:r>
      <w:r w:rsidR="00D918F4" w:rsidRPr="00BA7197">
        <w:t xml:space="preserve">studerende jongvolwassen </w:t>
      </w:r>
      <w:r w:rsidRPr="00BA7197">
        <w:t xml:space="preserve">doelgroep te vergroten met 5%. Om dit doel te bereiken </w:t>
      </w:r>
      <w:r w:rsidR="00CC297A" w:rsidRPr="00BA7197">
        <w:t xml:space="preserve">is </w:t>
      </w:r>
      <w:r w:rsidRPr="00BA7197">
        <w:t xml:space="preserve">er onderzoek </w:t>
      </w:r>
      <w:r w:rsidR="005F1052" w:rsidRPr="00BA7197">
        <w:t xml:space="preserve">gedaan </w:t>
      </w:r>
      <w:r w:rsidRPr="00BA7197">
        <w:t xml:space="preserve">naar de wensen en behoeften </w:t>
      </w:r>
      <w:r w:rsidR="005F1052" w:rsidRPr="00BA7197">
        <w:t xml:space="preserve">van studerende </w:t>
      </w:r>
      <w:r w:rsidR="006F5550" w:rsidRPr="00BA7197">
        <w:t>jongvolwassenen</w:t>
      </w:r>
      <w:r w:rsidR="005F1052" w:rsidRPr="00BA7197">
        <w:t xml:space="preserve"> binnen de leeftijdscategorie van </w:t>
      </w:r>
      <w:r w:rsidRPr="00BA7197">
        <w:t xml:space="preserve">18 t/m </w:t>
      </w:r>
      <w:r w:rsidR="005F1052" w:rsidRPr="00BA7197">
        <w:t>2</w:t>
      </w:r>
      <w:r w:rsidR="001A46B8" w:rsidRPr="00BA7197">
        <w:t>5</w:t>
      </w:r>
      <w:r w:rsidR="005F1052" w:rsidRPr="00BA7197">
        <w:t xml:space="preserve"> jaar</w:t>
      </w:r>
      <w:r w:rsidRPr="00BA7197">
        <w:t xml:space="preserve">. </w:t>
      </w:r>
      <w:r w:rsidR="005F1052" w:rsidRPr="00BA7197">
        <w:t xml:space="preserve">De reden dat er voor deze segmentatiedoelgroep is gekozen wordt verder onderbouwd in hoofdstuk </w:t>
      </w:r>
      <w:r w:rsidR="00385856" w:rsidRPr="00BA7197">
        <w:t>3.1</w:t>
      </w:r>
      <w:r w:rsidR="005F1052" w:rsidRPr="00BA7197">
        <w:t>.</w:t>
      </w:r>
    </w:p>
    <w:p w14:paraId="45EFFC75" w14:textId="08FC9F35" w:rsidR="00BA5D21" w:rsidRPr="00BA7197" w:rsidRDefault="00AD4B21" w:rsidP="00AD4B21">
      <w:pPr>
        <w:jc w:val="both"/>
      </w:pPr>
      <w:r w:rsidRPr="00BA7197">
        <w:t xml:space="preserve">Het onderzoek is gedaan door interviews af te nemen onder </w:t>
      </w:r>
      <w:r w:rsidR="004B6CDD" w:rsidRPr="00BA7197">
        <w:t>12</w:t>
      </w:r>
      <w:r w:rsidRPr="00BA7197">
        <w:t xml:space="preserve"> respondenten binnen </w:t>
      </w:r>
      <w:r w:rsidR="002C1639" w:rsidRPr="00BA7197">
        <w:t>de onde</w:t>
      </w:r>
      <w:r w:rsidR="0060731A" w:rsidRPr="00BA7197">
        <w:t>r</w:t>
      </w:r>
      <w:r w:rsidR="002C1639" w:rsidRPr="00BA7197">
        <w:t>zoeksdoelgroep</w:t>
      </w:r>
      <w:r w:rsidRPr="00BA7197">
        <w:t xml:space="preserve">. De respondenten </w:t>
      </w:r>
      <w:r w:rsidR="0060731A" w:rsidRPr="00BA7197">
        <w:t xml:space="preserve">komen voor een deel uit eerder gedaan onderzoek </w:t>
      </w:r>
      <w:sdt>
        <w:sdtPr>
          <w:id w:val="229048532"/>
          <w:citation/>
        </w:sdtPr>
        <w:sdtEndPr/>
        <w:sdtContent>
          <w:r w:rsidR="00CA0D3B" w:rsidRPr="00BA7197">
            <w:fldChar w:fldCharType="begin"/>
          </w:r>
          <w:r w:rsidR="00CA0D3B" w:rsidRPr="00BA7197">
            <w:instrText xml:space="preserve"> CITATION Vog21 \l 1043 </w:instrText>
          </w:r>
          <w:r w:rsidR="00CA0D3B" w:rsidRPr="00BA7197">
            <w:fldChar w:fldCharType="separate"/>
          </w:r>
          <w:r w:rsidR="00833671">
            <w:rPr>
              <w:noProof/>
            </w:rPr>
            <w:t>(Vogtländer, 2021)</w:t>
          </w:r>
          <w:r w:rsidR="00CA0D3B" w:rsidRPr="00BA7197">
            <w:fldChar w:fldCharType="end"/>
          </w:r>
        </w:sdtContent>
      </w:sdt>
      <w:r w:rsidR="00AE71DB" w:rsidRPr="00BA7197">
        <w:t xml:space="preserve"> en zijn aangevuld met extra interviews</w:t>
      </w:r>
      <w:r w:rsidRPr="00BA7197">
        <w:t>. Na het afnemen van de interviews zijn de resultaten uitgetypt, samengevat en geanalyseerd. De resultaten uit de interviews zijn verder gekwantificeerd aan de hand van een enquête onder 1</w:t>
      </w:r>
      <w:r w:rsidR="00FC325D" w:rsidRPr="00BA7197">
        <w:t>19</w:t>
      </w:r>
      <w:r w:rsidRPr="00BA7197">
        <w:t xml:space="preserve"> respondenten. De</w:t>
      </w:r>
      <w:r w:rsidR="00AE71DB" w:rsidRPr="00BA7197">
        <w:t>ze</w:t>
      </w:r>
      <w:r w:rsidRPr="00BA7197">
        <w:t xml:space="preserve"> enquête </w:t>
      </w:r>
      <w:r w:rsidR="00AE71DB" w:rsidRPr="00BA7197">
        <w:t xml:space="preserve">komt </w:t>
      </w:r>
      <w:r w:rsidR="00122921" w:rsidRPr="00BA7197">
        <w:t xml:space="preserve">ook voort uit eerder gedaan onderzoek </w:t>
      </w:r>
      <w:sdt>
        <w:sdtPr>
          <w:id w:val="-1861268330"/>
          <w:citation/>
        </w:sdtPr>
        <w:sdtEndPr/>
        <w:sdtContent>
          <w:r w:rsidR="00122921" w:rsidRPr="00BA7197">
            <w:fldChar w:fldCharType="begin"/>
          </w:r>
          <w:r w:rsidR="00122921" w:rsidRPr="00BA7197">
            <w:instrText xml:space="preserve"> CITATION Vog21 \l 1043 </w:instrText>
          </w:r>
          <w:r w:rsidR="00122921" w:rsidRPr="00BA7197">
            <w:fldChar w:fldCharType="separate"/>
          </w:r>
          <w:r w:rsidR="00833671">
            <w:rPr>
              <w:noProof/>
            </w:rPr>
            <w:t>(Vogtländer, 2021)</w:t>
          </w:r>
          <w:r w:rsidR="00122921" w:rsidRPr="00BA7197">
            <w:fldChar w:fldCharType="end"/>
          </w:r>
        </w:sdtContent>
      </w:sdt>
      <w:r w:rsidRPr="00BA7197">
        <w:t>.</w:t>
      </w:r>
    </w:p>
    <w:p w14:paraId="45C28392" w14:textId="46AFB7A7" w:rsidR="00AD4B21" w:rsidRPr="00BA7197" w:rsidRDefault="00BA5D21" w:rsidP="00AD4B21">
      <w:pPr>
        <w:jc w:val="both"/>
      </w:pPr>
      <w:r w:rsidRPr="00BA7197">
        <w:t>De belangrijkste resultaten</w:t>
      </w:r>
      <w:r w:rsidR="00272125" w:rsidRPr="00BA7197">
        <w:t xml:space="preserve"> die uit het onderzoek naar voren zijn gekomen, is dat er vrijwel ieder jaar veranderingen plaatsvinden in de dekking van de zorgverzekering, premie en de zorgkosten. </w:t>
      </w:r>
      <w:r w:rsidR="00A13A48" w:rsidRPr="00BA7197">
        <w:t>De doelgroep is zich niet bewust van al deze veranderingen die zorgverzekeraars doorspelen en hechten weinig belang aan het afsluiten van een zorgverzekering.</w:t>
      </w:r>
      <w:r w:rsidR="00780A47" w:rsidRPr="00BA7197">
        <w:t xml:space="preserve"> Zo </w:t>
      </w:r>
      <w:r w:rsidR="00497B20" w:rsidRPr="00BA7197">
        <w:t>laat nog steeds een groot deel van de onderzoeksdoelgroep zijn zorgverzekering door de ouders/verzorgers afsluiten</w:t>
      </w:r>
      <w:r w:rsidR="00600872" w:rsidRPr="00BA7197">
        <w:t>,</w:t>
      </w:r>
      <w:r w:rsidR="00497B20" w:rsidRPr="00BA7197">
        <w:t xml:space="preserve"> en wordt de zorgverzekering onder de doelgroep als een </w:t>
      </w:r>
      <w:r w:rsidR="00AD5457" w:rsidRPr="00BA7197">
        <w:t>low-interest</w:t>
      </w:r>
      <w:r w:rsidR="00497B20" w:rsidRPr="00BA7197">
        <w:t xml:space="preserve"> product gezien.</w:t>
      </w:r>
      <w:r w:rsidR="00A13A48" w:rsidRPr="00BA7197">
        <w:t xml:space="preserve"> </w:t>
      </w:r>
      <w:r w:rsidR="00553DE2" w:rsidRPr="00BA7197">
        <w:t xml:space="preserve">De onderzoeksdoelgroep is in bepaalde steden </w:t>
      </w:r>
      <w:r w:rsidR="008B6DB1" w:rsidRPr="00BA7197">
        <w:t xml:space="preserve">oververtegenwoordigd wanneer er wordt gekeken naar het gemiddeld aantal studerende jongeren per stad. </w:t>
      </w:r>
      <w:r w:rsidR="00A10BAF" w:rsidRPr="00BA7197">
        <w:t>Verder blijkt dat (helemaal door de coronacrisis) jongeren zich bewuster zijn gaan worden van gezonder leven en vaker</w:t>
      </w:r>
      <w:r w:rsidR="00F12DE7" w:rsidRPr="00BA7197">
        <w:t xml:space="preserve"> willen bewegen. Concurrenten als Achmea, VGZ, </w:t>
      </w:r>
      <w:r w:rsidR="0056664B" w:rsidRPr="00BA7197">
        <w:t xml:space="preserve">CZ en Menzis hebben een groot marktaandeel binnen de zorgsector en voeren hevige concurrentie met elkaar. </w:t>
      </w:r>
      <w:r w:rsidR="009F5095" w:rsidRPr="00BA7197">
        <w:t xml:space="preserve">A.s.r. </w:t>
      </w:r>
      <w:r w:rsidR="0077620E" w:rsidRPr="00BA7197">
        <w:t xml:space="preserve">heeft binnen de zorgsector </w:t>
      </w:r>
      <w:r w:rsidR="008615C9" w:rsidRPr="00BA7197">
        <w:t xml:space="preserve">weinig </w:t>
      </w:r>
      <w:r w:rsidR="0077620E" w:rsidRPr="00BA7197">
        <w:t xml:space="preserve">marktaandeel en zal </w:t>
      </w:r>
      <w:r w:rsidR="00780A47" w:rsidRPr="00BA7197">
        <w:t xml:space="preserve">aan de hand van zowel strategische, als operationele implementatiemogelijkheden een groter marktaandeel </w:t>
      </w:r>
      <w:r w:rsidR="008615C9" w:rsidRPr="00BA7197">
        <w:t xml:space="preserve">gaan </w:t>
      </w:r>
      <w:r w:rsidR="00780A47" w:rsidRPr="00BA7197">
        <w:t>behalen binnen de studerende jongvolwassenen.</w:t>
      </w:r>
      <w:r w:rsidR="00F12DE7" w:rsidRPr="00BA7197">
        <w:t xml:space="preserve"> </w:t>
      </w:r>
      <w:r w:rsidR="00AD4B21" w:rsidRPr="00BA7197">
        <w:t xml:space="preserve"> </w:t>
      </w:r>
    </w:p>
    <w:p w14:paraId="500C85F1" w14:textId="1B9758C7" w:rsidR="00497B20" w:rsidRPr="00BA7197" w:rsidRDefault="00497B20" w:rsidP="00AD4B21">
      <w:pPr>
        <w:jc w:val="both"/>
      </w:pPr>
      <w:r w:rsidRPr="00BA7197">
        <w:t xml:space="preserve">De hoofdvraag luidt: </w:t>
      </w:r>
      <w:r w:rsidR="00CA7AA1" w:rsidRPr="00BA7197">
        <w:t xml:space="preserve">“Op welke wijze kan a.s.r. studerende jongvolwassenen van de leeftijdscategorie 18 t/m 25 jaar het beste bereiken en overtuigen om een zorgverzekering af te sluiten?” Aan de hand van het doen van desk- en fieldresearch </w:t>
      </w:r>
      <w:r w:rsidR="005811F6" w:rsidRPr="00BA7197">
        <w:t>zijn resultaten verzamelend die betrekking hebben op de hoofdvraag en hieruit conclusies getrokken. Aan de hand van de</w:t>
      </w:r>
      <w:r w:rsidR="00F16E62" w:rsidRPr="00BA7197">
        <w:t xml:space="preserve">ze conclusies zijn aanbevelingen opgesteld en de meest relevante aanbevelingen uitgewerkt aan de hand van een implementatieplan. </w:t>
      </w:r>
      <w:r w:rsidR="00FE3BAC" w:rsidRPr="00BA7197">
        <w:t>Het</w:t>
      </w:r>
      <w:r w:rsidR="00F16E62" w:rsidRPr="00BA7197">
        <w:t xml:space="preserve"> </w:t>
      </w:r>
      <w:r w:rsidR="004B2828" w:rsidRPr="00BA7197">
        <w:t>implementatieplan</w:t>
      </w:r>
      <w:r w:rsidR="00AC5176" w:rsidRPr="00BA7197">
        <w:t xml:space="preserve"> </w:t>
      </w:r>
      <w:r w:rsidR="0036289C" w:rsidRPr="00BA7197">
        <w:t>zal</w:t>
      </w:r>
      <w:r w:rsidR="00225CF1" w:rsidRPr="00BA7197">
        <w:t xml:space="preserve"> </w:t>
      </w:r>
      <w:r w:rsidR="0036289C" w:rsidRPr="00BA7197">
        <w:t xml:space="preserve">in het begin van het jaar 2023, 38.515 nieuwe studerende jongvolwassenen tot klant van a.s.r. maken. </w:t>
      </w:r>
      <w:r w:rsidR="00225CF1" w:rsidRPr="00BA7197">
        <w:t xml:space="preserve"> </w:t>
      </w:r>
    </w:p>
    <w:p w14:paraId="3E9DDC63" w14:textId="7BA76FAC" w:rsidR="005F1052" w:rsidRPr="00BA7197" w:rsidRDefault="005F1052" w:rsidP="00EA53E2">
      <w:pPr>
        <w:jc w:val="both"/>
        <w:rPr>
          <w:b/>
          <w:bCs/>
          <w:i/>
          <w:iCs/>
        </w:rPr>
      </w:pPr>
      <w:r w:rsidRPr="00BA7197">
        <w:rPr>
          <w:i/>
          <w:iCs/>
        </w:rPr>
        <w:br w:type="page"/>
      </w:r>
    </w:p>
    <w:p w14:paraId="491CA6D1" w14:textId="1F06A22F" w:rsidR="005F1052" w:rsidRPr="00BA7197" w:rsidRDefault="005F1052" w:rsidP="005F1052">
      <w:pPr>
        <w:pStyle w:val="Kop1"/>
      </w:pPr>
      <w:bookmarkStart w:id="8" w:name="_Toc74087633"/>
      <w:bookmarkStart w:id="9" w:name="_Toc80084756"/>
      <w:bookmarkStart w:id="10" w:name="_Toc80170124"/>
      <w:r w:rsidRPr="00BA7197">
        <w:lastRenderedPageBreak/>
        <w:t>Inleiding</w:t>
      </w:r>
      <w:bookmarkEnd w:id="8"/>
      <w:bookmarkEnd w:id="9"/>
      <w:bookmarkEnd w:id="10"/>
    </w:p>
    <w:p w14:paraId="6B388C7F" w14:textId="4BE2DC7F" w:rsidR="005F1052" w:rsidRPr="00BA7197" w:rsidRDefault="005F1052" w:rsidP="005F1052">
      <w:r w:rsidRPr="00BA7197">
        <w:t xml:space="preserve">A.s.r. verzekeringen is een </w:t>
      </w:r>
      <w:r w:rsidR="00E51096" w:rsidRPr="00BA7197">
        <w:t xml:space="preserve">Nederlandse </w:t>
      </w:r>
      <w:r w:rsidRPr="00BA7197">
        <w:t xml:space="preserve">verzekeringsmaatschappij die al </w:t>
      </w:r>
      <w:r w:rsidR="00E51096" w:rsidRPr="00BA7197">
        <w:t>sinds het jaar 1720 verzekeringen aanbiedt</w:t>
      </w:r>
      <w:r w:rsidRPr="00BA7197">
        <w:t xml:space="preserve">. </w:t>
      </w:r>
      <w:r w:rsidR="00B1110C" w:rsidRPr="00BA7197">
        <w:t>Het bedrijf heeft een rijke historie met het aanbieden van allerlei verzekeringen</w:t>
      </w:r>
      <w:r w:rsidR="0039129F" w:rsidRPr="00BA7197">
        <w:t>,</w:t>
      </w:r>
      <w:r w:rsidR="00B1110C" w:rsidRPr="00BA7197">
        <w:t xml:space="preserve"> maar w</w:t>
      </w:r>
      <w:r w:rsidRPr="00BA7197">
        <w:t>aarom heeft het bedrijf zo weinig</w:t>
      </w:r>
      <w:r w:rsidR="0039129F" w:rsidRPr="00BA7197">
        <w:t xml:space="preserve"> studerende</w:t>
      </w:r>
      <w:r w:rsidRPr="00BA7197">
        <w:t xml:space="preserve"> </w:t>
      </w:r>
      <w:r w:rsidR="006F5550" w:rsidRPr="00BA7197">
        <w:t>jongvolwassenen</w:t>
      </w:r>
      <w:r w:rsidRPr="00BA7197">
        <w:t xml:space="preserve"> in het klantenbestand?</w:t>
      </w:r>
    </w:p>
    <w:p w14:paraId="73803AA4" w14:textId="1C5CEE13" w:rsidR="00B1110C" w:rsidRPr="00BA7197" w:rsidRDefault="00B1110C" w:rsidP="005F1052">
      <w:r w:rsidRPr="00BA7197">
        <w:t>Vanaf het moment dat jongeren het 18</w:t>
      </w:r>
      <w:r w:rsidRPr="00BA7197">
        <w:rPr>
          <w:vertAlign w:val="superscript"/>
        </w:rPr>
        <w:t>e</w:t>
      </w:r>
      <w:r w:rsidRPr="00BA7197">
        <w:t xml:space="preserve"> levensjaar </w:t>
      </w:r>
      <w:r w:rsidR="0039129F" w:rsidRPr="00BA7197">
        <w:t>bereiken</w:t>
      </w:r>
      <w:r w:rsidRPr="00BA7197">
        <w:t xml:space="preserve"> hebben ze één maand de tijd om een </w:t>
      </w:r>
      <w:r w:rsidR="0039129F" w:rsidRPr="00BA7197">
        <w:t xml:space="preserve">eigen </w:t>
      </w:r>
      <w:r w:rsidRPr="00BA7197">
        <w:t xml:space="preserve">zorgverzekering te kiezen. In ditzelfde jaar </w:t>
      </w:r>
      <w:r w:rsidR="003D3543" w:rsidRPr="00BA7197">
        <w:t xml:space="preserve">moeten de </w:t>
      </w:r>
      <w:r w:rsidR="006F5550" w:rsidRPr="00BA7197">
        <w:t xml:space="preserve">jongvolwassen </w:t>
      </w:r>
      <w:r w:rsidR="003D3543" w:rsidRPr="00BA7197">
        <w:t xml:space="preserve">de zorgpremie en het eigen risico gaan betalen en krijgen ze een zorgtoeslag die ervoor bedoeld is om </w:t>
      </w:r>
      <w:r w:rsidR="006F5550" w:rsidRPr="00BA7197">
        <w:t>jongvolwassenen</w:t>
      </w:r>
      <w:r w:rsidR="003D3543" w:rsidRPr="00BA7197">
        <w:t xml:space="preserve"> te ondersteunen in het </w:t>
      </w:r>
      <w:r w:rsidR="00C224E3" w:rsidRPr="00BA7197">
        <w:t>financieren</w:t>
      </w:r>
      <w:r w:rsidR="003D3543" w:rsidRPr="00BA7197">
        <w:t xml:space="preserve"> van een zorgverzekering. Er zijn verschillende manieren waarop </w:t>
      </w:r>
      <w:r w:rsidR="0065732A" w:rsidRPr="00BA7197">
        <w:t xml:space="preserve">studerende </w:t>
      </w:r>
      <w:r w:rsidR="006F5550" w:rsidRPr="00BA7197">
        <w:t>jongvolwassen</w:t>
      </w:r>
      <w:r w:rsidR="009227B7" w:rsidRPr="00BA7197">
        <w:t>en</w:t>
      </w:r>
      <w:r w:rsidR="003D3543" w:rsidRPr="00BA7197">
        <w:t xml:space="preserve"> een zorgverzekering kunnen afsluiten</w:t>
      </w:r>
      <w:r w:rsidR="0065732A" w:rsidRPr="00BA7197">
        <w:t>.</w:t>
      </w:r>
      <w:r w:rsidR="00A008F9" w:rsidRPr="00BA7197">
        <w:t xml:space="preserve"> </w:t>
      </w:r>
      <w:r w:rsidR="0065732A" w:rsidRPr="00BA7197">
        <w:t>D</w:t>
      </w:r>
      <w:r w:rsidR="00A008F9" w:rsidRPr="00BA7197">
        <w:t xml:space="preserve">e vraag </w:t>
      </w:r>
      <w:r w:rsidR="00C942E1" w:rsidRPr="00BA7197">
        <w:t xml:space="preserve">is </w:t>
      </w:r>
      <w:r w:rsidR="0065732A" w:rsidRPr="00BA7197">
        <w:t xml:space="preserve">dan ook, </w:t>
      </w:r>
      <w:r w:rsidR="00C942E1" w:rsidRPr="00BA7197">
        <w:t xml:space="preserve">op welke manier </w:t>
      </w:r>
      <w:r w:rsidR="0065732A" w:rsidRPr="00BA7197">
        <w:t>studerende jongvolwassenen het liefst een zorgverzekering bij a.s.r. afsluiten.</w:t>
      </w:r>
    </w:p>
    <w:p w14:paraId="7372C58A" w14:textId="7431B9F3" w:rsidR="005F1052" w:rsidRPr="00BA7197" w:rsidRDefault="005F1052" w:rsidP="005F1052">
      <w:r w:rsidRPr="00BA7197">
        <w:t xml:space="preserve">Het afsluiten van een </w:t>
      </w:r>
      <w:r w:rsidR="00B1110C" w:rsidRPr="00BA7197">
        <w:t>zorg</w:t>
      </w:r>
      <w:r w:rsidRPr="00BA7197">
        <w:t xml:space="preserve">verzekering kan </w:t>
      </w:r>
      <w:r w:rsidR="00EC2C7F" w:rsidRPr="00BA7197">
        <w:t>toekomstige zorgrisico’s bij de afnemer wegnemen. V</w:t>
      </w:r>
      <w:r w:rsidRPr="00BA7197">
        <w:t xml:space="preserve">eel Nederlandse </w:t>
      </w:r>
      <w:r w:rsidR="009227B7" w:rsidRPr="00BA7197">
        <w:t>jongvolwassenen</w:t>
      </w:r>
      <w:r w:rsidRPr="00BA7197">
        <w:t xml:space="preserve"> </w:t>
      </w:r>
      <w:r w:rsidR="00EC2C7F" w:rsidRPr="00BA7197">
        <w:t xml:space="preserve">zijn </w:t>
      </w:r>
      <w:r w:rsidRPr="00BA7197">
        <w:t xml:space="preserve">zich </w:t>
      </w:r>
      <w:r w:rsidR="00EC2C7F" w:rsidRPr="00BA7197">
        <w:t xml:space="preserve">echter </w:t>
      </w:r>
      <w:r w:rsidRPr="00BA7197">
        <w:t xml:space="preserve">niet bewust </w:t>
      </w:r>
      <w:r w:rsidR="00EC2C7F" w:rsidRPr="00BA7197">
        <w:t xml:space="preserve">wat </w:t>
      </w:r>
      <w:r w:rsidRPr="00BA7197">
        <w:t xml:space="preserve">het belang </w:t>
      </w:r>
      <w:r w:rsidR="00EC2C7F" w:rsidRPr="00BA7197">
        <w:t xml:space="preserve">is van een zorgverzekering die datgene dekt wat voor </w:t>
      </w:r>
      <w:r w:rsidR="00D751D7" w:rsidRPr="00BA7197">
        <w:t xml:space="preserve">iemand belangrijk is en goede voorwaarden heeft. </w:t>
      </w:r>
    </w:p>
    <w:p w14:paraId="1511446F" w14:textId="41941D85" w:rsidR="005F1052" w:rsidRPr="00BA7197" w:rsidRDefault="005F1052" w:rsidP="005F1052">
      <w:r w:rsidRPr="00BA7197">
        <w:t xml:space="preserve">Dit rapport </w:t>
      </w:r>
      <w:r w:rsidR="008A2ED6" w:rsidRPr="00BA7197">
        <w:t xml:space="preserve">is </w:t>
      </w:r>
      <w:r w:rsidRPr="00BA7197">
        <w:t xml:space="preserve">geschreven om </w:t>
      </w:r>
      <w:r w:rsidR="008D593A" w:rsidRPr="00BA7197">
        <w:t xml:space="preserve">behoefteonderzoek </w:t>
      </w:r>
      <w:r w:rsidR="00345142" w:rsidRPr="00BA7197">
        <w:t>te doen onder studerende jongvolwassenen</w:t>
      </w:r>
      <w:r w:rsidR="00686774" w:rsidRPr="00BA7197">
        <w:t>.</w:t>
      </w:r>
      <w:r w:rsidR="00345142" w:rsidRPr="00BA7197">
        <w:t xml:space="preserve"> </w:t>
      </w:r>
      <w:r w:rsidR="00686774" w:rsidRPr="00BA7197">
        <w:t xml:space="preserve">Dit onderzoek </w:t>
      </w:r>
      <w:r w:rsidR="008A2ED6" w:rsidRPr="00BA7197">
        <w:t xml:space="preserve">is gedaan </w:t>
      </w:r>
      <w:r w:rsidRPr="00BA7197">
        <w:t xml:space="preserve">aan de hand van desk- en fieldresearch. Deze antwoorden </w:t>
      </w:r>
      <w:r w:rsidR="007C5A29" w:rsidRPr="00BA7197">
        <w:t xml:space="preserve">hebben </w:t>
      </w:r>
      <w:r w:rsidRPr="00BA7197">
        <w:t xml:space="preserve">betrekking op de </w:t>
      </w:r>
      <w:r w:rsidR="00A008F9" w:rsidRPr="00BA7197">
        <w:t>verzekeringsmarkt</w:t>
      </w:r>
      <w:r w:rsidRPr="00BA7197">
        <w:t xml:space="preserve">, </w:t>
      </w:r>
      <w:r w:rsidR="00100AE2" w:rsidRPr="00BA7197">
        <w:t xml:space="preserve">de concurrenten binnen de zorgverzekeringssector, en het </w:t>
      </w:r>
      <w:r w:rsidRPr="00BA7197">
        <w:t xml:space="preserve">profiel </w:t>
      </w:r>
      <w:r w:rsidR="00100AE2" w:rsidRPr="00BA7197">
        <w:t xml:space="preserve">en de gedragingen </w:t>
      </w:r>
      <w:r w:rsidRPr="00BA7197">
        <w:t xml:space="preserve">van </w:t>
      </w:r>
      <w:r w:rsidR="00100AE2" w:rsidRPr="00BA7197">
        <w:t>studerende jongvolwassenen</w:t>
      </w:r>
      <w:r w:rsidRPr="00BA7197">
        <w:t xml:space="preserve"> met betrekking tot </w:t>
      </w:r>
      <w:r w:rsidR="00A008F9" w:rsidRPr="00BA7197">
        <w:t>een zorgverzekering</w:t>
      </w:r>
      <w:r w:rsidRPr="00BA7197">
        <w:t xml:space="preserve">.  </w:t>
      </w:r>
    </w:p>
    <w:p w14:paraId="527B0F32" w14:textId="70956A5E" w:rsidR="005F1052" w:rsidRPr="00BA7197" w:rsidRDefault="005F1052" w:rsidP="005F1052">
      <w:r w:rsidRPr="00BA7197">
        <w:t xml:space="preserve">Het doel van </w:t>
      </w:r>
      <w:r w:rsidR="00757772" w:rsidRPr="00BA7197">
        <w:t xml:space="preserve">dit </w:t>
      </w:r>
      <w:r w:rsidRPr="00BA7197">
        <w:t xml:space="preserve">rapport is om een advies te geven </w:t>
      </w:r>
      <w:r w:rsidR="00A008F9" w:rsidRPr="00BA7197">
        <w:t>aan</w:t>
      </w:r>
      <w:r w:rsidRPr="00BA7197">
        <w:t xml:space="preserve"> a.s.r. verzekeringen, over hoe de </w:t>
      </w:r>
      <w:r w:rsidR="00B46769" w:rsidRPr="00BA7197">
        <w:t xml:space="preserve">jongvolwassen studenten </w:t>
      </w:r>
      <w:r w:rsidRPr="00BA7197">
        <w:t>op een overtuigende manier bereikt</w:t>
      </w:r>
      <w:r w:rsidR="006B0751" w:rsidRPr="00BA7197">
        <w:t xml:space="preserve"> </w:t>
      </w:r>
      <w:r w:rsidR="00D04320" w:rsidRPr="00BA7197">
        <w:t xml:space="preserve">worden </w:t>
      </w:r>
      <w:r w:rsidR="001A4815" w:rsidRPr="00BA7197">
        <w:t xml:space="preserve">om uiteindelijk </w:t>
      </w:r>
      <w:r w:rsidR="00A008F9" w:rsidRPr="00BA7197">
        <w:t xml:space="preserve">een </w:t>
      </w:r>
      <w:r w:rsidR="001A4815" w:rsidRPr="00BA7197">
        <w:t>zorg</w:t>
      </w:r>
      <w:r w:rsidR="00A008F9" w:rsidRPr="00BA7197">
        <w:t xml:space="preserve">verzekering </w:t>
      </w:r>
      <w:r w:rsidR="001A4815" w:rsidRPr="00BA7197">
        <w:t>af te sluiten</w:t>
      </w:r>
      <w:r w:rsidRPr="00BA7197">
        <w:t xml:space="preserve">. </w:t>
      </w:r>
      <w:r w:rsidR="00D04320" w:rsidRPr="00BA7197">
        <w:t xml:space="preserve">De doelstelling vanuit de organisatie </w:t>
      </w:r>
      <w:r w:rsidR="002D7645" w:rsidRPr="00BA7197">
        <w:t xml:space="preserve">is om meer </w:t>
      </w:r>
      <w:r w:rsidRPr="00BA7197">
        <w:t xml:space="preserve">marktaandeel </w:t>
      </w:r>
      <w:r w:rsidR="002D7645" w:rsidRPr="00BA7197">
        <w:t xml:space="preserve">te vergaren </w:t>
      </w:r>
      <w:r w:rsidRPr="00BA7197">
        <w:t xml:space="preserve">binnen de zorgverzekering. </w:t>
      </w:r>
    </w:p>
    <w:p w14:paraId="5602C5D5" w14:textId="0F30BF19" w:rsidR="005F1052" w:rsidRPr="00BA7197" w:rsidRDefault="005F1052" w:rsidP="005F1052">
      <w:pPr>
        <w:jc w:val="both"/>
      </w:pPr>
      <w:r w:rsidRPr="00BA7197">
        <w:t xml:space="preserve">Het onderzoek </w:t>
      </w:r>
      <w:r w:rsidR="002D7645" w:rsidRPr="00BA7197">
        <w:t>geeft</w:t>
      </w:r>
      <w:r w:rsidRPr="00BA7197">
        <w:t xml:space="preserve"> antwoord </w:t>
      </w:r>
      <w:r w:rsidR="002D7645" w:rsidRPr="00BA7197">
        <w:t xml:space="preserve">op </w:t>
      </w:r>
      <w:r w:rsidRPr="00BA7197">
        <w:t xml:space="preserve">de hoofdvraag: </w:t>
      </w:r>
      <w:r w:rsidR="000B048A" w:rsidRPr="00BA7197">
        <w:t>“Op welke wijze kan a.s.r. studerende jongvolwassenen van de leeftijdscategorie 18 t/m 25 jaar het beste bereiken en overtuigen om een zorgverzekering af te sluiten?”</w:t>
      </w:r>
    </w:p>
    <w:p w14:paraId="436C5FF5" w14:textId="393DF701" w:rsidR="005F1052" w:rsidRPr="00BA7197" w:rsidRDefault="005F1052" w:rsidP="005F1052">
      <w:r w:rsidRPr="00BA7197">
        <w:t xml:space="preserve">Het onderzoek </w:t>
      </w:r>
      <w:r w:rsidR="00083A69" w:rsidRPr="00BA7197">
        <w:t xml:space="preserve">is </w:t>
      </w:r>
      <w:r w:rsidRPr="00BA7197">
        <w:t>gedaan door bestaande rapporten en onderzoeken te analyseren</w:t>
      </w:r>
      <w:r w:rsidR="002D7645" w:rsidRPr="00BA7197">
        <w:t xml:space="preserve"> en</w:t>
      </w:r>
      <w:r w:rsidRPr="00BA7197">
        <w:t xml:space="preserve"> deze resultaten </w:t>
      </w:r>
      <w:r w:rsidR="006C4380" w:rsidRPr="00BA7197">
        <w:t xml:space="preserve">zijn </w:t>
      </w:r>
      <w:r w:rsidRPr="00BA7197">
        <w:t xml:space="preserve">vervolgens verder uit </w:t>
      </w:r>
      <w:r w:rsidR="006C4380" w:rsidRPr="00BA7197">
        <w:t xml:space="preserve">uitgevraagd </w:t>
      </w:r>
      <w:r w:rsidR="000B048A" w:rsidRPr="00BA7197">
        <w:t xml:space="preserve">aan de hand van </w:t>
      </w:r>
      <w:r w:rsidRPr="00BA7197">
        <w:t>diepte-interviews</w:t>
      </w:r>
      <w:r w:rsidR="00826BFF" w:rsidRPr="00BA7197">
        <w:t xml:space="preserve"> en </w:t>
      </w:r>
      <w:r w:rsidR="005C5193" w:rsidRPr="00BA7197">
        <w:t xml:space="preserve">een </w:t>
      </w:r>
      <w:r w:rsidR="00826BFF" w:rsidRPr="00BA7197">
        <w:t xml:space="preserve">bestaande </w:t>
      </w:r>
      <w:r w:rsidRPr="00BA7197">
        <w:t>enquête</w:t>
      </w:r>
      <w:r w:rsidR="005C5193" w:rsidRPr="00BA7197">
        <w:t xml:space="preserve"> </w:t>
      </w:r>
      <w:sdt>
        <w:sdtPr>
          <w:id w:val="-1083840760"/>
          <w:citation/>
        </w:sdtPr>
        <w:sdtEndPr/>
        <w:sdtContent>
          <w:r w:rsidR="005C5193" w:rsidRPr="00BA7197">
            <w:fldChar w:fldCharType="begin"/>
          </w:r>
          <w:r w:rsidR="005C5193" w:rsidRPr="00BA7197">
            <w:instrText xml:space="preserve"> CITATION Vog21 \l 1043 </w:instrText>
          </w:r>
          <w:r w:rsidR="005C5193" w:rsidRPr="00BA7197">
            <w:fldChar w:fldCharType="separate"/>
          </w:r>
          <w:r w:rsidR="00833671">
            <w:rPr>
              <w:noProof/>
            </w:rPr>
            <w:t>(Vogtländer, 2021)</w:t>
          </w:r>
          <w:r w:rsidR="005C5193" w:rsidRPr="00BA7197">
            <w:fldChar w:fldCharType="end"/>
          </w:r>
        </w:sdtContent>
      </w:sdt>
      <w:r w:rsidRPr="00BA7197">
        <w:t xml:space="preserve">. </w:t>
      </w:r>
      <w:r w:rsidR="00DC73D2" w:rsidRPr="00BA7197">
        <w:t xml:space="preserve">Op basis hiervan zijn er uiteindelijk </w:t>
      </w:r>
      <w:r w:rsidR="00826BFF" w:rsidRPr="00BA7197">
        <w:t xml:space="preserve">conclusies </w:t>
      </w:r>
      <w:r w:rsidR="00DC73D2" w:rsidRPr="00BA7197">
        <w:t xml:space="preserve">en </w:t>
      </w:r>
      <w:r w:rsidR="00826BFF" w:rsidRPr="00BA7197">
        <w:t>aanbeve</w:t>
      </w:r>
      <w:r w:rsidR="00123EFC" w:rsidRPr="00BA7197">
        <w:t xml:space="preserve">lingen </w:t>
      </w:r>
      <w:r w:rsidR="00ED2820" w:rsidRPr="00BA7197">
        <w:t xml:space="preserve">uitgewerkt </w:t>
      </w:r>
      <w:r w:rsidR="00083A69" w:rsidRPr="00BA7197">
        <w:t xml:space="preserve">die </w:t>
      </w:r>
      <w:r w:rsidR="00123EFC" w:rsidRPr="00BA7197">
        <w:t>antwoord geven op de hoofdvraag.</w:t>
      </w:r>
    </w:p>
    <w:p w14:paraId="4A323A66" w14:textId="1DDEF229" w:rsidR="00AD4B21" w:rsidRPr="00BA7197" w:rsidRDefault="005F1052" w:rsidP="005F1052">
      <w:pPr>
        <w:jc w:val="both"/>
      </w:pPr>
      <w:r w:rsidRPr="00BA7197">
        <w:t xml:space="preserve">De hoofdtekst bestaat </w:t>
      </w:r>
      <w:r w:rsidR="005C5193" w:rsidRPr="00BA7197">
        <w:t>aller</w:t>
      </w:r>
      <w:r w:rsidRPr="00BA7197">
        <w:t>eerst uit een inleiding in de organisatie</w:t>
      </w:r>
      <w:r w:rsidR="00AE2D19" w:rsidRPr="00BA7197">
        <w:t>.</w:t>
      </w:r>
      <w:r w:rsidRPr="00BA7197">
        <w:t xml:space="preserve"> </w:t>
      </w:r>
      <w:r w:rsidR="00AE2D19" w:rsidRPr="00BA7197">
        <w:t xml:space="preserve">De inleiding geeft een </w:t>
      </w:r>
      <w:r w:rsidR="00343942" w:rsidRPr="00BA7197">
        <w:t xml:space="preserve">goed </w:t>
      </w:r>
      <w:r w:rsidRPr="00BA7197">
        <w:t xml:space="preserve">beeld van de </w:t>
      </w:r>
      <w:r w:rsidR="00AE2D19" w:rsidRPr="00BA7197">
        <w:t xml:space="preserve">huidige </w:t>
      </w:r>
      <w:r w:rsidRPr="00BA7197">
        <w:t>positionering</w:t>
      </w:r>
      <w:r w:rsidR="00343942" w:rsidRPr="00BA7197">
        <w:t>sstrategie</w:t>
      </w:r>
      <w:r w:rsidRPr="00BA7197">
        <w:t xml:space="preserve"> </w:t>
      </w:r>
      <w:r w:rsidR="00AE2D19" w:rsidRPr="00BA7197">
        <w:t>van het bedrijf</w:t>
      </w:r>
      <w:r w:rsidRPr="00BA7197">
        <w:t>. Vervolgens wordt er aan de hand van een marketingaudit een bedrijfsanalyse gedaan vanuit het neutrale oogpunt van de onderzoeker. Wanneer dit duidelijk in beeld is gebracht, wordt er een probleemanalyse geformuleerd met de centrale onderzoeksvraag en de deelvragen</w:t>
      </w:r>
      <w:r w:rsidR="00343942" w:rsidRPr="00BA7197">
        <w:t xml:space="preserve">. Het beantwoorden van deze deelvragen </w:t>
      </w:r>
      <w:r w:rsidR="00590C98" w:rsidRPr="00BA7197">
        <w:t>geeft uiteindelijk een concreet antwoord op de hoofdvraag</w:t>
      </w:r>
      <w:r w:rsidRPr="00BA7197">
        <w:t xml:space="preserve">. </w:t>
      </w:r>
      <w:r w:rsidR="00590C98" w:rsidRPr="00BA7197">
        <w:t xml:space="preserve">Na de probleemanalyse volgt </w:t>
      </w:r>
      <w:r w:rsidRPr="00BA7197">
        <w:t xml:space="preserve">de onderzoeksverantwoording </w:t>
      </w:r>
      <w:r w:rsidR="00590C98" w:rsidRPr="00BA7197">
        <w:t xml:space="preserve">waarin </w:t>
      </w:r>
      <w:r w:rsidRPr="00BA7197">
        <w:t xml:space="preserve">de belemmeringen </w:t>
      </w:r>
      <w:r w:rsidR="00590C98" w:rsidRPr="00BA7197">
        <w:t xml:space="preserve">worden beschreven </w:t>
      </w:r>
      <w:r w:rsidRPr="00BA7197">
        <w:t xml:space="preserve">die zich hebben voorgedaan </w:t>
      </w:r>
      <w:r w:rsidR="00590C98" w:rsidRPr="00BA7197">
        <w:t xml:space="preserve">in </w:t>
      </w:r>
      <w:r w:rsidRPr="00BA7197">
        <w:t>het onderzoek</w:t>
      </w:r>
      <w:r w:rsidR="00590C98" w:rsidRPr="00BA7197">
        <w:t xml:space="preserve">. Na de onderzoeksverantwoording </w:t>
      </w:r>
      <w:r w:rsidR="004A4626" w:rsidRPr="00BA7197">
        <w:t xml:space="preserve">komen de </w:t>
      </w:r>
      <w:r w:rsidRPr="00BA7197">
        <w:t xml:space="preserve">resultaten </w:t>
      </w:r>
      <w:r w:rsidR="004A4626" w:rsidRPr="00BA7197">
        <w:t>aan bod die antwoord geven op de deelvragen</w:t>
      </w:r>
      <w:r w:rsidRPr="00BA7197">
        <w:t>. Vanuit de</w:t>
      </w:r>
      <w:r w:rsidR="004A4626" w:rsidRPr="00BA7197">
        <w:t>ze</w:t>
      </w:r>
      <w:r w:rsidRPr="00BA7197">
        <w:t xml:space="preserve"> resultaten zijn er conclusies en aanbevelingen geformuleerd, waarna de meest relevante aanbevelingen zijn uitgewerkt in een implementatieplan.</w:t>
      </w:r>
    </w:p>
    <w:p w14:paraId="7616D9F6" w14:textId="12CD5A7E" w:rsidR="00DE5320" w:rsidRPr="00BA7197" w:rsidRDefault="00DE5320">
      <w:r w:rsidRPr="00BA7197">
        <w:br w:type="page"/>
      </w:r>
    </w:p>
    <w:p w14:paraId="2A107749" w14:textId="47B0CE3E" w:rsidR="00DE5320" w:rsidRPr="00BA7197" w:rsidRDefault="00DE5320" w:rsidP="00DE5320">
      <w:pPr>
        <w:pStyle w:val="Kop1"/>
        <w:jc w:val="both"/>
      </w:pPr>
      <w:bookmarkStart w:id="11" w:name="_Toc74087634"/>
      <w:bookmarkStart w:id="12" w:name="_Toc80084757"/>
      <w:bookmarkStart w:id="13" w:name="_Toc80170125"/>
      <w:r w:rsidRPr="00BA7197">
        <w:lastRenderedPageBreak/>
        <w:t>Hoofdstuk 1 - Inleiding in de organisatie</w:t>
      </w:r>
      <w:bookmarkEnd w:id="11"/>
      <w:bookmarkEnd w:id="12"/>
      <w:bookmarkEnd w:id="13"/>
    </w:p>
    <w:p w14:paraId="54BCFCF7" w14:textId="0774BF3C" w:rsidR="00DE5320" w:rsidRPr="00BA7197" w:rsidRDefault="00DE5320" w:rsidP="00DE5320">
      <w:pPr>
        <w:jc w:val="both"/>
        <w:rPr>
          <w:i/>
          <w:iCs/>
        </w:rPr>
      </w:pPr>
      <w:r w:rsidRPr="00BA7197">
        <w:rPr>
          <w:i/>
          <w:iCs/>
        </w:rPr>
        <w:t xml:space="preserve">In dit hoofdstuk wordt er kennis gemaakt met de organisatie. Het is van belang om </w:t>
      </w:r>
      <w:r w:rsidR="008E6651" w:rsidRPr="00BA7197">
        <w:rPr>
          <w:i/>
          <w:iCs/>
        </w:rPr>
        <w:t>meer over het bedrijf te weten te komen</w:t>
      </w:r>
      <w:r w:rsidR="00326C5F" w:rsidRPr="00BA7197">
        <w:rPr>
          <w:i/>
          <w:iCs/>
        </w:rPr>
        <w:t xml:space="preserve">, voordat </w:t>
      </w:r>
      <w:r w:rsidRPr="00BA7197">
        <w:rPr>
          <w:i/>
          <w:iCs/>
        </w:rPr>
        <w:t>het uiteindelijke onderzoek</w:t>
      </w:r>
      <w:r w:rsidR="00326C5F" w:rsidRPr="00BA7197">
        <w:rPr>
          <w:i/>
          <w:iCs/>
        </w:rPr>
        <w:t xml:space="preserve"> plaats gaat vinden</w:t>
      </w:r>
      <w:r w:rsidRPr="00BA7197">
        <w:rPr>
          <w:i/>
          <w:iCs/>
        </w:rPr>
        <w:t xml:space="preserve">. In dit hoofdstuk wordt er ingegaan op de organisatie en de markt waarin de onderneming zich begeeft. </w:t>
      </w:r>
    </w:p>
    <w:p w14:paraId="71417A93" w14:textId="79D857AC" w:rsidR="00DE5320" w:rsidRPr="00BA7197" w:rsidRDefault="00DE5320" w:rsidP="00DE5320">
      <w:pPr>
        <w:pStyle w:val="Kop2"/>
        <w:jc w:val="both"/>
      </w:pPr>
      <w:bookmarkStart w:id="14" w:name="_Toc69464023"/>
      <w:bookmarkStart w:id="15" w:name="_Toc74087635"/>
      <w:bookmarkStart w:id="16" w:name="_Toc80084758"/>
      <w:bookmarkStart w:id="17" w:name="_Toc80170126"/>
      <w:r w:rsidRPr="00BA7197">
        <w:t>1.1 Over ASR</w:t>
      </w:r>
      <w:bookmarkEnd w:id="14"/>
      <w:bookmarkEnd w:id="15"/>
      <w:bookmarkEnd w:id="16"/>
      <w:bookmarkEnd w:id="17"/>
    </w:p>
    <w:p w14:paraId="1AB8FA79" w14:textId="09CF6C8D" w:rsidR="00D112E4" w:rsidRPr="00BA7197" w:rsidRDefault="00DE5320" w:rsidP="00DE5320">
      <w:pPr>
        <w:jc w:val="both"/>
        <w:rPr>
          <w:rFonts w:cstheme="minorHAnsi"/>
        </w:rPr>
      </w:pPr>
      <w:r w:rsidRPr="00BA7197">
        <w:rPr>
          <w:rFonts w:cstheme="minorHAnsi"/>
        </w:rPr>
        <w:t>A.s.r. is een beursgenoteerd bedrijf dat Nederlanders helpt bij het delen van risico’s en het opbouwen van vermogen voor later. De risico’s van de doelgroep worden gedeeld aan de hand van verzekeringen en het opbouwen van vermogen voor later. Het opbouwen van het vermogen voor later wordt gedaan door pensioenen en hypotheken aan te bieden</w:t>
      </w:r>
      <w:r w:rsidR="00D112E4" w:rsidRPr="00BA7197">
        <w:rPr>
          <w:rFonts w:cstheme="minorHAnsi"/>
        </w:rPr>
        <w:t xml:space="preserve"> aan klanten die </w:t>
      </w:r>
      <w:r w:rsidR="00BF22E6" w:rsidRPr="00BA7197">
        <w:rPr>
          <w:rFonts w:cstheme="minorHAnsi"/>
        </w:rPr>
        <w:t>hun geld willen beleggen, of die een huis willen kopen</w:t>
      </w:r>
      <w:r w:rsidRPr="00BA7197">
        <w:rPr>
          <w:rFonts w:cstheme="minorHAnsi"/>
        </w:rPr>
        <w:t xml:space="preserve">. </w:t>
      </w:r>
    </w:p>
    <w:p w14:paraId="4E0063D0" w14:textId="2624EEB4" w:rsidR="00BF22E6" w:rsidRPr="00BA7197" w:rsidRDefault="00BF22E6" w:rsidP="00DE5320">
      <w:pPr>
        <w:jc w:val="both"/>
        <w:rPr>
          <w:rFonts w:cstheme="minorHAnsi"/>
        </w:rPr>
      </w:pPr>
      <w:r w:rsidRPr="00BA7197">
        <w:rPr>
          <w:rFonts w:cstheme="minorHAnsi"/>
        </w:rPr>
        <w:t xml:space="preserve">Een </w:t>
      </w:r>
      <w:r w:rsidR="008B75C0" w:rsidRPr="00BA7197">
        <w:rPr>
          <w:rFonts w:cstheme="minorHAnsi"/>
        </w:rPr>
        <w:t xml:space="preserve">aantal </w:t>
      </w:r>
      <w:r w:rsidRPr="00BA7197">
        <w:rPr>
          <w:rFonts w:cstheme="minorHAnsi"/>
        </w:rPr>
        <w:t>streefpunt</w:t>
      </w:r>
      <w:r w:rsidR="008B75C0" w:rsidRPr="00BA7197">
        <w:rPr>
          <w:rFonts w:cstheme="minorHAnsi"/>
        </w:rPr>
        <w:t>en</w:t>
      </w:r>
      <w:r w:rsidRPr="00BA7197">
        <w:rPr>
          <w:rFonts w:cstheme="minorHAnsi"/>
        </w:rPr>
        <w:t xml:space="preserve"> binnen a.s.r. </w:t>
      </w:r>
      <w:r w:rsidR="008B75C0" w:rsidRPr="00BA7197">
        <w:rPr>
          <w:rFonts w:cstheme="minorHAnsi"/>
        </w:rPr>
        <w:t>zijn</w:t>
      </w:r>
      <w:r w:rsidRPr="00BA7197">
        <w:rPr>
          <w:rFonts w:cstheme="minorHAnsi"/>
        </w:rPr>
        <w:t xml:space="preserve"> om schade te </w:t>
      </w:r>
      <w:r w:rsidR="003239EE" w:rsidRPr="00BA7197">
        <w:rPr>
          <w:rFonts w:cstheme="minorHAnsi"/>
        </w:rPr>
        <w:t xml:space="preserve">voorkomen en Nederland gezonder te laten leven. Dit probeert a.s.r. te doen aan de hand van innovatieve ideeën. Het voorkomen van schade </w:t>
      </w:r>
      <w:r w:rsidR="00C81E97" w:rsidRPr="00BA7197">
        <w:rPr>
          <w:rFonts w:cstheme="minorHAnsi"/>
        </w:rPr>
        <w:t xml:space="preserve">laten ze zien door deskundig advies </w:t>
      </w:r>
      <w:r w:rsidR="007A7266" w:rsidRPr="00BA7197">
        <w:rPr>
          <w:rFonts w:cstheme="minorHAnsi"/>
        </w:rPr>
        <w:t xml:space="preserve">centraal te stellen </w:t>
      </w:r>
      <w:r w:rsidR="00C81E97" w:rsidRPr="00BA7197">
        <w:rPr>
          <w:rFonts w:cstheme="minorHAnsi"/>
        </w:rPr>
        <w:t>en</w:t>
      </w:r>
      <w:r w:rsidR="00C4428D" w:rsidRPr="00BA7197">
        <w:rPr>
          <w:rFonts w:cstheme="minorHAnsi"/>
        </w:rPr>
        <w:t xml:space="preserve"> consumenten te belonen met </w:t>
      </w:r>
      <w:r w:rsidR="007874C3" w:rsidRPr="00BA7197">
        <w:rPr>
          <w:rFonts w:cstheme="minorHAnsi"/>
        </w:rPr>
        <w:t xml:space="preserve">het opbouwen van </w:t>
      </w:r>
      <w:r w:rsidR="00C4428D" w:rsidRPr="00BA7197">
        <w:rPr>
          <w:rFonts w:cstheme="minorHAnsi"/>
        </w:rPr>
        <w:t xml:space="preserve">schadevrije jaren aan de hand van de betaalde premie. </w:t>
      </w:r>
      <w:r w:rsidR="007874C3" w:rsidRPr="00BA7197">
        <w:rPr>
          <w:rFonts w:cstheme="minorHAnsi"/>
        </w:rPr>
        <w:t xml:space="preserve">Een van de innovatieve ideeën waarmee a.s.r. de consument gezonder laat leven is met </w:t>
      </w:r>
      <w:r w:rsidR="002B7C1A" w:rsidRPr="00BA7197">
        <w:rPr>
          <w:rFonts w:cstheme="minorHAnsi"/>
        </w:rPr>
        <w:t xml:space="preserve">a.s.r. </w:t>
      </w:r>
      <w:r w:rsidR="00AD5457">
        <w:rPr>
          <w:rFonts w:cstheme="minorHAnsi"/>
        </w:rPr>
        <w:t>Vitality</w:t>
      </w:r>
      <w:r w:rsidR="007874C3" w:rsidRPr="00BA7197">
        <w:rPr>
          <w:rFonts w:cstheme="minorHAnsi"/>
        </w:rPr>
        <w:t xml:space="preserve">. In hoofdstuk </w:t>
      </w:r>
      <w:r w:rsidR="002F6784" w:rsidRPr="00BA7197">
        <w:rPr>
          <w:rFonts w:cstheme="minorHAnsi"/>
        </w:rPr>
        <w:t>1.4.4. wordt er verder ingegaan op dit innovatieve idee</w:t>
      </w:r>
      <w:r w:rsidR="002B7C1A" w:rsidRPr="00BA7197">
        <w:rPr>
          <w:rFonts w:cstheme="minorHAnsi"/>
        </w:rPr>
        <w:t>.</w:t>
      </w:r>
    </w:p>
    <w:p w14:paraId="737F1FC2" w14:textId="11996E63" w:rsidR="00DE5320" w:rsidRPr="00BA7197" w:rsidRDefault="00DE5320" w:rsidP="00DE5320">
      <w:pPr>
        <w:jc w:val="both"/>
        <w:rPr>
          <w:rFonts w:cstheme="minorHAnsi"/>
        </w:rPr>
      </w:pPr>
      <w:r w:rsidRPr="00BA7197">
        <w:rPr>
          <w:rFonts w:cstheme="minorHAnsi"/>
        </w:rPr>
        <w:t xml:space="preserve">Binnen de organisatie staat eerlijkheid en duurzaamheid centraal. De organisatie </w:t>
      </w:r>
      <w:r w:rsidR="002F6784" w:rsidRPr="00BA7197">
        <w:rPr>
          <w:rFonts w:cstheme="minorHAnsi"/>
        </w:rPr>
        <w:t>laat dit terug</w:t>
      </w:r>
      <w:r w:rsidRPr="00BA7197">
        <w:rPr>
          <w:rFonts w:cstheme="minorHAnsi"/>
        </w:rPr>
        <w:t xml:space="preserve">komen in haar product- en dienstverlening. Er worden maatschappelijke keuzes gemaakt waarin er geen investeringen worden gedaan in nucleaire energie en wapenindustrie, maar juist in groene energie en sociaal verantwoord ondernemen. Met de producten en diensten die a.s.r. aanbiedt wordt er ten alle tijden gekeken of de organisatie een bijdrage kan leveren aan het oplossen van vraagstukken binnen de samenleving. Via deze strategie wil a.s.r. Nederland verzekeren van een goede toekomst. Dit doet a.s.r. voor zowel de huidige, als de toekomstige generatie. Er wordt bij iedere organisatorische beslissing nagedacht over de impact die de organisatie heeft op de planeet, en de persoonlijke impact </w:t>
      </w:r>
      <w:r w:rsidR="0097331B" w:rsidRPr="00BA7197">
        <w:rPr>
          <w:rFonts w:cstheme="minorHAnsi"/>
        </w:rPr>
        <w:t xml:space="preserve">die ze hebben </w:t>
      </w:r>
      <w:r w:rsidRPr="00BA7197">
        <w:rPr>
          <w:rFonts w:cstheme="minorHAnsi"/>
        </w:rPr>
        <w:t xml:space="preserve">op de mens </w:t>
      </w:r>
      <w:r w:rsidRPr="00BA7197">
        <w:rPr>
          <w:rFonts w:cstheme="minorHAnsi"/>
          <w:noProof/>
        </w:rPr>
        <w:t>(asr, z.d.)</w:t>
      </w:r>
      <w:r w:rsidRPr="00BA7197">
        <w:rPr>
          <w:rFonts w:cstheme="minorHAnsi"/>
        </w:rPr>
        <w:t xml:space="preserve">. </w:t>
      </w:r>
    </w:p>
    <w:p w14:paraId="6EF2596C" w14:textId="77777777" w:rsidR="00DE5320" w:rsidRPr="00BA7197" w:rsidRDefault="00DE5320" w:rsidP="00DE5320">
      <w:pPr>
        <w:jc w:val="both"/>
        <w:rPr>
          <w:caps/>
          <w:spacing w:val="15"/>
        </w:rPr>
      </w:pPr>
      <w:bookmarkStart w:id="18" w:name="_Toc69464024"/>
      <w:r w:rsidRPr="00BA7197">
        <w:br w:type="page"/>
      </w:r>
    </w:p>
    <w:p w14:paraId="625D7F7D" w14:textId="1457777F" w:rsidR="00DE5320" w:rsidRPr="00BA7197" w:rsidRDefault="00DE5320" w:rsidP="00DE5320">
      <w:pPr>
        <w:pStyle w:val="Kop2"/>
        <w:jc w:val="both"/>
      </w:pPr>
      <w:bookmarkStart w:id="19" w:name="_Toc74087636"/>
      <w:bookmarkStart w:id="20" w:name="_Toc80084759"/>
      <w:bookmarkStart w:id="21" w:name="_Toc80170127"/>
      <w:r w:rsidRPr="00BA7197">
        <w:lastRenderedPageBreak/>
        <w:t>1.2 De omvang</w:t>
      </w:r>
      <w:bookmarkEnd w:id="18"/>
      <w:bookmarkEnd w:id="19"/>
      <w:bookmarkEnd w:id="20"/>
      <w:bookmarkEnd w:id="21"/>
    </w:p>
    <w:p w14:paraId="37F0D6F8" w14:textId="323634F0" w:rsidR="00DE5320" w:rsidRPr="00BA7197" w:rsidRDefault="00DE5320" w:rsidP="00DE5320">
      <w:pPr>
        <w:jc w:val="both"/>
      </w:pPr>
      <w:r w:rsidRPr="00BA7197">
        <w:t xml:space="preserve">A.s.r. is een grote organisatie en dat is terug te zien in de omvang </w:t>
      </w:r>
      <w:r w:rsidR="006F01FB" w:rsidRPr="00BA7197">
        <w:t>van de medewerkers</w:t>
      </w:r>
      <w:r w:rsidRPr="00BA7197">
        <w:t>.</w:t>
      </w:r>
      <w:r w:rsidR="006A485D" w:rsidRPr="00BA7197">
        <w:t xml:space="preserve"> Er zijn </w:t>
      </w:r>
      <w:r w:rsidR="00BA4A40" w:rsidRPr="00BA7197">
        <w:t xml:space="preserve">in de organisatie maar liefst 4.485 medewerkers in dienst waarvan er 4.057 </w:t>
      </w:r>
      <w:r w:rsidR="00F80317" w:rsidRPr="00BA7197">
        <w:t>full time binnen de organisatie werken</w:t>
      </w:r>
      <w:r w:rsidR="00076F2F" w:rsidRPr="00BA7197">
        <w:t xml:space="preserve"> </w:t>
      </w:r>
      <w:sdt>
        <w:sdtPr>
          <w:id w:val="-1104718863"/>
          <w:citation/>
        </w:sdtPr>
        <w:sdtEndPr/>
        <w:sdtContent>
          <w:r w:rsidR="00076F2F" w:rsidRPr="00BA7197">
            <w:fldChar w:fldCharType="begin"/>
          </w:r>
          <w:r w:rsidR="00076F2F" w:rsidRPr="00BA7197">
            <w:instrText xml:space="preserve">CITATION asr20 \l 1043 </w:instrText>
          </w:r>
          <w:r w:rsidR="00076F2F" w:rsidRPr="00BA7197">
            <w:fldChar w:fldCharType="separate"/>
          </w:r>
          <w:r w:rsidR="00833671">
            <w:rPr>
              <w:noProof/>
            </w:rPr>
            <w:t>(asr, 2020)</w:t>
          </w:r>
          <w:r w:rsidR="00076F2F" w:rsidRPr="00BA7197">
            <w:fldChar w:fldCharType="end"/>
          </w:r>
        </w:sdtContent>
      </w:sdt>
      <w:r w:rsidR="00F80317" w:rsidRPr="00BA7197">
        <w:t xml:space="preserve">. </w:t>
      </w:r>
      <w:r w:rsidRPr="00BA7197">
        <w:t xml:space="preserve"> </w:t>
      </w:r>
    </w:p>
    <w:p w14:paraId="2D73CBE6" w14:textId="0B990A36" w:rsidR="00DE5320" w:rsidRPr="00BA7197" w:rsidRDefault="00DE5320" w:rsidP="00DE5320">
      <w:pPr>
        <w:jc w:val="both"/>
      </w:pPr>
      <w:r w:rsidRPr="00BA7197">
        <w:rPr>
          <w:noProof/>
        </w:rPr>
        <w:drawing>
          <wp:inline distT="0" distB="0" distL="0" distR="0" wp14:anchorId="3928C760" wp14:editId="5EC410B2">
            <wp:extent cx="3131820" cy="1878965"/>
            <wp:effectExtent l="0" t="0" r="11430" b="6985"/>
            <wp:docPr id="6" name="Grafiek 6">
              <a:extLst xmlns:a="http://schemas.openxmlformats.org/drawingml/2006/main">
                <a:ext uri="{FF2B5EF4-FFF2-40B4-BE49-F238E27FC236}">
                  <a16:creationId xmlns:a16="http://schemas.microsoft.com/office/drawing/2014/main" id="{A600E0FE-366F-4E2E-8FB3-4DDF4E38EE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E620E4C" w14:textId="4636CA00" w:rsidR="00DE5320" w:rsidRPr="00BA7197" w:rsidRDefault="00DE5320" w:rsidP="00DE5320">
      <w:pPr>
        <w:jc w:val="both"/>
        <w:rPr>
          <w:i/>
          <w:iCs/>
        </w:rPr>
      </w:pPr>
      <w:r w:rsidRPr="00BA7197">
        <w:rPr>
          <w:i/>
          <w:iCs/>
        </w:rPr>
        <w:t>Afbeelding 1: Aantal medewerkers a.s.r. Overgenomen van Welkomstmagazine-nieuwe-medewerkers (2020)</w:t>
      </w:r>
    </w:p>
    <w:p w14:paraId="22CB47FD" w14:textId="39C4CDC6" w:rsidR="00DE5320" w:rsidRPr="00BA7197" w:rsidRDefault="00DE5320" w:rsidP="00DE5320">
      <w:pPr>
        <w:jc w:val="both"/>
      </w:pPr>
      <w:r w:rsidRPr="00BA7197">
        <w:rPr>
          <w:noProof/>
        </w:rPr>
        <w:drawing>
          <wp:inline distT="0" distB="0" distL="0" distR="0" wp14:anchorId="70F32B08" wp14:editId="302F472D">
            <wp:extent cx="3147060" cy="1887855"/>
            <wp:effectExtent l="0" t="0" r="15240" b="17145"/>
            <wp:docPr id="7" name="Grafiek 7">
              <a:extLst xmlns:a="http://schemas.openxmlformats.org/drawingml/2006/main">
                <a:ext uri="{FF2B5EF4-FFF2-40B4-BE49-F238E27FC236}">
                  <a16:creationId xmlns:a16="http://schemas.microsoft.com/office/drawing/2014/main" id="{9E995F1A-1050-422D-BF33-7C7E00DD64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B95683C" w14:textId="4A660C32" w:rsidR="00DE5320" w:rsidRPr="00BA7197" w:rsidRDefault="00DE5320" w:rsidP="00DE5320">
      <w:pPr>
        <w:jc w:val="both"/>
        <w:rPr>
          <w:i/>
          <w:iCs/>
        </w:rPr>
      </w:pPr>
      <w:r w:rsidRPr="00BA7197">
        <w:rPr>
          <w:i/>
          <w:iCs/>
        </w:rPr>
        <w:t>Afbeelding 2: Full time aantal medewerkers. Overgenomen van Welkomstmagazine-nieuwe-medewerkers (2020)</w:t>
      </w:r>
    </w:p>
    <w:p w14:paraId="47EEA59E" w14:textId="1D59B91C" w:rsidR="00076F2F" w:rsidRPr="00BA7197" w:rsidRDefault="00215A81" w:rsidP="00DE5320">
      <w:pPr>
        <w:jc w:val="both"/>
      </w:pPr>
      <w:r w:rsidRPr="00BA7197">
        <w:t xml:space="preserve">Binnen </w:t>
      </w:r>
      <w:r w:rsidR="00125AF7" w:rsidRPr="00BA7197">
        <w:t xml:space="preserve">het aantal medewerkers dat er werkt is te zien dat het merendeel man is, maar dat er steeds meer balans begint te komen tussen man en vrouw. </w:t>
      </w:r>
    </w:p>
    <w:p w14:paraId="5DCCAFE5" w14:textId="77777777" w:rsidR="00DE5320" w:rsidRPr="00BA7197" w:rsidRDefault="00DE5320" w:rsidP="00DE5320">
      <w:pPr>
        <w:jc w:val="both"/>
      </w:pPr>
      <w:r w:rsidRPr="00BA7197">
        <w:rPr>
          <w:noProof/>
        </w:rPr>
        <w:drawing>
          <wp:inline distT="0" distB="0" distL="0" distR="0" wp14:anchorId="563AC520" wp14:editId="71B092DB">
            <wp:extent cx="2957886" cy="1774602"/>
            <wp:effectExtent l="0" t="0" r="13970" b="16510"/>
            <wp:docPr id="8" name="Grafiek 8">
              <a:extLst xmlns:a="http://schemas.openxmlformats.org/drawingml/2006/main">
                <a:ext uri="{FF2B5EF4-FFF2-40B4-BE49-F238E27FC236}">
                  <a16:creationId xmlns:a16="http://schemas.microsoft.com/office/drawing/2014/main" id="{524C9D91-19B0-4324-9984-2A0DB2D28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084C5D4" w14:textId="77777777" w:rsidR="00DE5320" w:rsidRPr="00BA7197" w:rsidRDefault="00DE5320" w:rsidP="00DE5320">
      <w:pPr>
        <w:jc w:val="both"/>
        <w:rPr>
          <w:i/>
          <w:iCs/>
        </w:rPr>
      </w:pPr>
      <w:r w:rsidRPr="00BA7197">
        <w:rPr>
          <w:i/>
          <w:iCs/>
        </w:rPr>
        <w:t>Afbeelding 3: Percentage man/vrouw. Overgenomen van Welkomstmagazine-nieuwe-medewerkers (2020)</w:t>
      </w:r>
    </w:p>
    <w:p w14:paraId="50A5FD21" w14:textId="77777777" w:rsidR="00DE5320" w:rsidRPr="00BA7197" w:rsidRDefault="00DE5320" w:rsidP="00DE5320">
      <w:pPr>
        <w:jc w:val="both"/>
      </w:pPr>
      <w:r w:rsidRPr="00BA7197">
        <w:rPr>
          <w:noProof/>
        </w:rPr>
        <w:lastRenderedPageBreak/>
        <w:drawing>
          <wp:inline distT="0" distB="0" distL="0" distR="0" wp14:anchorId="20D4EDD4" wp14:editId="254C536E">
            <wp:extent cx="3124200" cy="1873250"/>
            <wp:effectExtent l="0" t="0" r="0" b="12700"/>
            <wp:docPr id="14" name="Grafiek 14">
              <a:extLst xmlns:a="http://schemas.openxmlformats.org/drawingml/2006/main">
                <a:ext uri="{FF2B5EF4-FFF2-40B4-BE49-F238E27FC236}">
                  <a16:creationId xmlns:a16="http://schemas.microsoft.com/office/drawing/2014/main" id="{2C3AFE3B-5E6B-4D21-A888-3FDE01A4A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AECADCA" w14:textId="7A55DA3E" w:rsidR="00DE5320" w:rsidRPr="00BA7197" w:rsidRDefault="00DE5320" w:rsidP="00DE5320">
      <w:pPr>
        <w:jc w:val="both"/>
        <w:rPr>
          <w:i/>
          <w:iCs/>
        </w:rPr>
      </w:pPr>
      <w:r w:rsidRPr="00BA7197">
        <w:rPr>
          <w:i/>
          <w:iCs/>
        </w:rPr>
        <w:t>Afbeelding 4: Percentage man/vrouw bij medewerkers &lt;1 jaar in dienst. Overgenomen van Welkomstmagazine-nieuwe-medewerkers (2020)</w:t>
      </w:r>
    </w:p>
    <w:p w14:paraId="4AA265CC" w14:textId="2D99F8C2" w:rsidR="00125AF7" w:rsidRPr="00BA7197" w:rsidRDefault="00125AF7" w:rsidP="00DE5320">
      <w:pPr>
        <w:jc w:val="both"/>
      </w:pPr>
      <w:r w:rsidRPr="00BA7197">
        <w:t xml:space="preserve">Wat betreft de leeftijd van de werknemers binnen a.s.r. valt het op </w:t>
      </w:r>
      <w:r w:rsidR="000C44FA" w:rsidRPr="00BA7197">
        <w:t xml:space="preserve">dat </w:t>
      </w:r>
      <w:r w:rsidR="0017469C" w:rsidRPr="00BA7197">
        <w:t xml:space="preserve">de gemiddelde leeftijd van de werknemers binnen a.s.r. twee jaar ouder is dan </w:t>
      </w:r>
      <w:r w:rsidR="00D1241D" w:rsidRPr="00BA7197">
        <w:t>de gemiddelde leeftijd van de werkende beroepsbevolking in Nederland</w:t>
      </w:r>
      <w:r w:rsidR="00D204FA" w:rsidRPr="00BA7197">
        <w:t xml:space="preserve"> </w:t>
      </w:r>
      <w:sdt>
        <w:sdtPr>
          <w:id w:val="-1211416497"/>
          <w:citation/>
        </w:sdtPr>
        <w:sdtEndPr/>
        <w:sdtContent>
          <w:r w:rsidR="00B13E7A" w:rsidRPr="00BA7197">
            <w:fldChar w:fldCharType="begin"/>
          </w:r>
          <w:r w:rsidR="00FD1724" w:rsidRPr="00BA7197">
            <w:instrText xml:space="preserve">CITATION uwv20 \l 1043 </w:instrText>
          </w:r>
          <w:r w:rsidR="00B13E7A" w:rsidRPr="00BA7197">
            <w:fldChar w:fldCharType="separate"/>
          </w:r>
          <w:r w:rsidR="00833671">
            <w:rPr>
              <w:noProof/>
            </w:rPr>
            <w:t>(uwv, 2020)</w:t>
          </w:r>
          <w:r w:rsidR="00B13E7A" w:rsidRPr="00BA7197">
            <w:fldChar w:fldCharType="end"/>
          </w:r>
        </w:sdtContent>
      </w:sdt>
      <w:r w:rsidR="00D1241D" w:rsidRPr="00BA7197">
        <w:t xml:space="preserve">. </w:t>
      </w:r>
    </w:p>
    <w:p w14:paraId="34D3C6D8" w14:textId="77777777" w:rsidR="00DE5320" w:rsidRPr="00BA7197" w:rsidRDefault="00DE5320" w:rsidP="00DE5320">
      <w:pPr>
        <w:jc w:val="both"/>
      </w:pPr>
      <w:r w:rsidRPr="00BA7197">
        <w:rPr>
          <w:noProof/>
        </w:rPr>
        <w:drawing>
          <wp:inline distT="0" distB="0" distL="0" distR="0" wp14:anchorId="638BA5EE" wp14:editId="161F35C6">
            <wp:extent cx="3238500" cy="1942465"/>
            <wp:effectExtent l="0" t="0" r="0" b="635"/>
            <wp:docPr id="16" name="Grafiek 16">
              <a:extLst xmlns:a="http://schemas.openxmlformats.org/drawingml/2006/main">
                <a:ext uri="{FF2B5EF4-FFF2-40B4-BE49-F238E27FC236}">
                  <a16:creationId xmlns:a16="http://schemas.microsoft.com/office/drawing/2014/main" id="{1197A7D5-0B6E-4BCE-BBE1-C9D186EA07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80299B" w14:textId="49971070" w:rsidR="00DE5320" w:rsidRPr="00BA7197" w:rsidRDefault="00DE5320" w:rsidP="00DE5320">
      <w:pPr>
        <w:jc w:val="both"/>
        <w:rPr>
          <w:i/>
          <w:iCs/>
        </w:rPr>
      </w:pPr>
      <w:r w:rsidRPr="00BA7197">
        <w:rPr>
          <w:i/>
          <w:iCs/>
        </w:rPr>
        <w:t>Afbeelding 5: Gemiddelde leeftijd werknemers. Overgenomen van Welkomstmagazine-nieuwe-medewerkers (2020)</w:t>
      </w:r>
    </w:p>
    <w:p w14:paraId="435E626B" w14:textId="0FCC5A7E" w:rsidR="00586382" w:rsidRPr="00BA7197" w:rsidRDefault="00717F17" w:rsidP="00DE5320">
      <w:pPr>
        <w:jc w:val="both"/>
      </w:pPr>
      <w:r w:rsidRPr="00BA7197">
        <w:t>Van d</w:t>
      </w:r>
      <w:r w:rsidR="00586382" w:rsidRPr="00BA7197">
        <w:t xml:space="preserve">e gemiddelde baanduur van </w:t>
      </w:r>
      <w:r w:rsidR="00123D25" w:rsidRPr="00BA7197">
        <w:t xml:space="preserve">werknemers in de financiële dienstverlening bedraagt </w:t>
      </w:r>
      <w:r w:rsidR="008565A8" w:rsidRPr="00BA7197">
        <w:t>44,2% van de baanduur, 10 jaar of langer</w:t>
      </w:r>
      <w:r w:rsidR="00FD1724" w:rsidRPr="00BA7197">
        <w:t xml:space="preserve"> </w:t>
      </w:r>
      <w:sdt>
        <w:sdtPr>
          <w:id w:val="1127750190"/>
          <w:citation/>
        </w:sdtPr>
        <w:sdtEndPr/>
        <w:sdtContent>
          <w:r w:rsidR="00FD1724" w:rsidRPr="00BA7197">
            <w:fldChar w:fldCharType="begin"/>
          </w:r>
          <w:r w:rsidR="00FD1724" w:rsidRPr="00BA7197">
            <w:instrText xml:space="preserve"> CITATION cbs18 \l 1043 </w:instrText>
          </w:r>
          <w:r w:rsidR="00FD1724" w:rsidRPr="00BA7197">
            <w:fldChar w:fldCharType="separate"/>
          </w:r>
          <w:r w:rsidR="00833671">
            <w:rPr>
              <w:noProof/>
            </w:rPr>
            <w:t>(cbs, 2018)</w:t>
          </w:r>
          <w:r w:rsidR="00FD1724" w:rsidRPr="00BA7197">
            <w:fldChar w:fldCharType="end"/>
          </w:r>
        </w:sdtContent>
      </w:sdt>
      <w:r w:rsidR="008565A8" w:rsidRPr="00BA7197">
        <w:t xml:space="preserve">. </w:t>
      </w:r>
      <w:r w:rsidR="00FD1724" w:rsidRPr="00BA7197">
        <w:t xml:space="preserve">Binnen de organisatie a.s.r. is dit ook terug te zien in afbeelding 6. </w:t>
      </w:r>
    </w:p>
    <w:p w14:paraId="3EC8F0AE" w14:textId="77777777" w:rsidR="00DE5320" w:rsidRPr="00BA7197" w:rsidRDefault="00DE5320" w:rsidP="00DE5320">
      <w:pPr>
        <w:jc w:val="both"/>
      </w:pPr>
      <w:r w:rsidRPr="00BA7197">
        <w:rPr>
          <w:noProof/>
        </w:rPr>
        <w:drawing>
          <wp:inline distT="0" distB="0" distL="0" distR="0" wp14:anchorId="1154BCA2" wp14:editId="778F4A54">
            <wp:extent cx="3101009" cy="1860726"/>
            <wp:effectExtent l="0" t="0" r="4445" b="6350"/>
            <wp:docPr id="18" name="Grafiek 18">
              <a:extLst xmlns:a="http://schemas.openxmlformats.org/drawingml/2006/main">
                <a:ext uri="{FF2B5EF4-FFF2-40B4-BE49-F238E27FC236}">
                  <a16:creationId xmlns:a16="http://schemas.microsoft.com/office/drawing/2014/main" id="{7D8D2B8B-39D4-4623-9A25-69D1C7684B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DC62717" w14:textId="77777777" w:rsidR="00DE5320" w:rsidRPr="00BA7197" w:rsidRDefault="00DE5320" w:rsidP="00DE5320">
      <w:pPr>
        <w:jc w:val="both"/>
        <w:rPr>
          <w:i/>
          <w:iCs/>
        </w:rPr>
      </w:pPr>
      <w:r w:rsidRPr="00BA7197">
        <w:rPr>
          <w:i/>
          <w:iCs/>
        </w:rPr>
        <w:t>Afbeelding 6: Gemiddeld aantal jaren in dienst. Overgenomen van Welkomstmagazine-nieuwe-medewerkers (2020)</w:t>
      </w:r>
    </w:p>
    <w:p w14:paraId="1966F01A" w14:textId="7FA9F61A" w:rsidR="00DE5320" w:rsidRPr="00BA7197" w:rsidRDefault="00DE5320" w:rsidP="00DE5320">
      <w:pPr>
        <w:pStyle w:val="Kop2"/>
        <w:jc w:val="both"/>
      </w:pPr>
      <w:bookmarkStart w:id="22" w:name="_Toc69464025"/>
      <w:bookmarkStart w:id="23" w:name="_Toc74087637"/>
      <w:bookmarkStart w:id="24" w:name="_Toc80084760"/>
      <w:bookmarkStart w:id="25" w:name="_Toc80170128"/>
      <w:r w:rsidRPr="00BA7197">
        <w:lastRenderedPageBreak/>
        <w:t>1.3 Historie</w:t>
      </w:r>
      <w:bookmarkEnd w:id="22"/>
      <w:bookmarkEnd w:id="23"/>
      <w:bookmarkEnd w:id="24"/>
      <w:bookmarkEnd w:id="25"/>
    </w:p>
    <w:p w14:paraId="4EB287BF" w14:textId="54856CD2" w:rsidR="00A6543B" w:rsidRPr="00BA7197" w:rsidRDefault="00A6543B" w:rsidP="00A6543B">
      <w:r w:rsidRPr="00BA7197">
        <w:t xml:space="preserve">A.s.r. kent als oudste verzekeraar een rijke historie dat al ver terug in de tijd gaat. </w:t>
      </w:r>
      <w:r w:rsidR="002B468E" w:rsidRPr="00BA7197">
        <w:t xml:space="preserve">In de volgende </w:t>
      </w:r>
      <w:r w:rsidR="00E72D83" w:rsidRPr="00BA7197">
        <w:t>tijdlijn</w:t>
      </w:r>
      <w:r w:rsidR="002B468E" w:rsidRPr="00BA7197">
        <w:t xml:space="preserve"> is in één oogopslag overzichtelijk gemaakt hoe deze historie zich tot op heden tot </w:t>
      </w:r>
      <w:r w:rsidR="002D5670" w:rsidRPr="00BA7197">
        <w:t>de naam; ‘</w:t>
      </w:r>
      <w:r w:rsidR="002B468E" w:rsidRPr="00BA7197">
        <w:t>a.s.r. verzekeringen</w:t>
      </w:r>
      <w:r w:rsidR="002D5670" w:rsidRPr="00BA7197">
        <w:t>’</w:t>
      </w:r>
      <w:r w:rsidR="002B468E" w:rsidRPr="00BA7197">
        <w:t xml:space="preserve"> heeft </w:t>
      </w:r>
      <w:r w:rsidR="00E72D83" w:rsidRPr="00BA7197">
        <w:t>gemaakt. Voor een uitgebreid overzicht binnen de tijdlijn zie</w:t>
      </w:r>
      <w:r w:rsidR="00770552" w:rsidRPr="00BA7197">
        <w:t xml:space="preserve"> bijlage </w:t>
      </w:r>
      <w:r w:rsidR="002D5670" w:rsidRPr="00BA7197">
        <w:t>11.2</w:t>
      </w:r>
      <w:r w:rsidR="00FD1277" w:rsidRPr="00BA7197">
        <w:rPr>
          <w:b/>
          <w:bCs/>
        </w:rPr>
        <w:t xml:space="preserve"> </w:t>
      </w:r>
      <w:sdt>
        <w:sdtPr>
          <w:rPr>
            <w:b/>
            <w:bCs/>
          </w:rPr>
          <w:id w:val="-1479303026"/>
          <w:citation/>
        </w:sdtPr>
        <w:sdtEndPr/>
        <w:sdtContent>
          <w:r w:rsidR="00FD1277" w:rsidRPr="00BA7197">
            <w:rPr>
              <w:b/>
              <w:bCs/>
            </w:rPr>
            <w:fldChar w:fldCharType="begin"/>
          </w:r>
          <w:r w:rsidR="00FD1277" w:rsidRPr="00BA7197">
            <w:rPr>
              <w:b/>
              <w:bCs/>
            </w:rPr>
            <w:instrText xml:space="preserve"> CITATION asr21a \l 1043 </w:instrText>
          </w:r>
          <w:r w:rsidR="00FD1277" w:rsidRPr="00BA7197">
            <w:rPr>
              <w:b/>
              <w:bCs/>
            </w:rPr>
            <w:fldChar w:fldCharType="separate"/>
          </w:r>
          <w:r w:rsidR="00833671">
            <w:rPr>
              <w:noProof/>
            </w:rPr>
            <w:t>(a.s.r. verzekeringen, 2021)</w:t>
          </w:r>
          <w:r w:rsidR="00FD1277" w:rsidRPr="00BA7197">
            <w:rPr>
              <w:b/>
              <w:bCs/>
            </w:rPr>
            <w:fldChar w:fldCharType="end"/>
          </w:r>
        </w:sdtContent>
      </w:sdt>
      <w:r w:rsidR="00770552" w:rsidRPr="00BA7197">
        <w:t>.</w:t>
      </w:r>
    </w:p>
    <w:tbl>
      <w:tblPr>
        <w:tblStyle w:val="Onopgemaaktetabel5"/>
        <w:tblW w:w="0" w:type="auto"/>
        <w:tblLook w:val="04A0" w:firstRow="1" w:lastRow="0" w:firstColumn="1" w:lastColumn="0" w:noHBand="0" w:noVBand="1"/>
      </w:tblPr>
      <w:tblGrid>
        <w:gridCol w:w="4362"/>
        <w:gridCol w:w="4710"/>
      </w:tblGrid>
      <w:tr w:rsidR="00C25430" w:rsidRPr="00BA7197" w14:paraId="46EE5039" w14:textId="77777777" w:rsidTr="00DF35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96" w:type="dxa"/>
          </w:tcPr>
          <w:p w14:paraId="7A856B28" w14:textId="3E157B1F" w:rsidR="00C25430" w:rsidRPr="00BA7197" w:rsidRDefault="00C25430" w:rsidP="00A6543B">
            <w:r w:rsidRPr="00BA7197">
              <w:t>Jaartal</w:t>
            </w:r>
          </w:p>
        </w:tc>
        <w:tc>
          <w:tcPr>
            <w:tcW w:w="6996" w:type="dxa"/>
          </w:tcPr>
          <w:p w14:paraId="6B6CC5D4" w14:textId="6D001F7A" w:rsidR="00C25430" w:rsidRPr="00BA7197" w:rsidRDefault="00C25430" w:rsidP="00A6543B">
            <w:pPr>
              <w:cnfStyle w:val="100000000000" w:firstRow="1" w:lastRow="0" w:firstColumn="0" w:lastColumn="0" w:oddVBand="0" w:evenVBand="0" w:oddHBand="0" w:evenHBand="0" w:firstRowFirstColumn="0" w:firstRowLastColumn="0" w:lastRowFirstColumn="0" w:lastRowLastColumn="0"/>
            </w:pPr>
            <w:r w:rsidRPr="00BA7197">
              <w:t>Gebeurtenis</w:t>
            </w:r>
          </w:p>
        </w:tc>
      </w:tr>
      <w:tr w:rsidR="00C25430" w:rsidRPr="00BA7197" w14:paraId="02C6045E"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3F887E70" w14:textId="33FD69B7" w:rsidR="00C25430" w:rsidRPr="00BA7197" w:rsidRDefault="00296A5A" w:rsidP="00A6543B">
            <w:r w:rsidRPr="00BA7197">
              <w:t>1720</w:t>
            </w:r>
          </w:p>
        </w:tc>
        <w:tc>
          <w:tcPr>
            <w:tcW w:w="6996" w:type="dxa"/>
          </w:tcPr>
          <w:p w14:paraId="72675F75" w14:textId="62546B35" w:rsidR="00C25430" w:rsidRPr="00BA7197" w:rsidRDefault="00105B92" w:rsidP="00A6543B">
            <w:pPr>
              <w:cnfStyle w:val="000000100000" w:firstRow="0" w:lastRow="0" w:firstColumn="0" w:lastColumn="0" w:oddVBand="0" w:evenVBand="0" w:oddHBand="1" w:evenHBand="0" w:firstRowFirstColumn="0" w:firstRowLastColumn="0" w:lastRowFirstColumn="0" w:lastRowLastColumn="0"/>
            </w:pPr>
            <w:r w:rsidRPr="00BA7197">
              <w:t>Oprichting stad Rotterdam</w:t>
            </w:r>
          </w:p>
        </w:tc>
      </w:tr>
      <w:tr w:rsidR="00C25430" w:rsidRPr="00BA7197" w14:paraId="6A6FAB26"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01A23D2E" w14:textId="1AA99A98" w:rsidR="00C25430" w:rsidRPr="00BA7197" w:rsidRDefault="00A630B2" w:rsidP="00A6543B">
            <w:r w:rsidRPr="00BA7197">
              <w:t>1816</w:t>
            </w:r>
          </w:p>
        </w:tc>
        <w:tc>
          <w:tcPr>
            <w:tcW w:w="6996" w:type="dxa"/>
          </w:tcPr>
          <w:p w14:paraId="4811B593" w14:textId="003C2FA2" w:rsidR="00C25430" w:rsidRPr="00BA7197" w:rsidRDefault="00390D45" w:rsidP="00A6543B">
            <w:pPr>
              <w:cnfStyle w:val="000000000000" w:firstRow="0" w:lastRow="0" w:firstColumn="0" w:lastColumn="0" w:oddVBand="0" w:evenVBand="0" w:oddHBand="0" w:evenHBand="0" w:firstRowFirstColumn="0" w:firstRowLastColumn="0" w:lastRowFirstColumn="0" w:lastRowLastColumn="0"/>
            </w:pPr>
            <w:r w:rsidRPr="00BA7197">
              <w:t>Oprichting Woudsend Verzekeringen</w:t>
            </w:r>
          </w:p>
        </w:tc>
      </w:tr>
      <w:tr w:rsidR="00C25430" w:rsidRPr="00BA7197" w14:paraId="65B7DCCD"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5905CD56" w14:textId="22558CB5" w:rsidR="00C25430" w:rsidRPr="00BA7197" w:rsidRDefault="00EA6443" w:rsidP="00A6543B">
            <w:r w:rsidRPr="00BA7197">
              <w:t>1847</w:t>
            </w:r>
          </w:p>
        </w:tc>
        <w:tc>
          <w:tcPr>
            <w:tcW w:w="6996" w:type="dxa"/>
          </w:tcPr>
          <w:p w14:paraId="4EA331BC" w14:textId="63C850A8" w:rsidR="00C25430" w:rsidRPr="00BA7197" w:rsidRDefault="00A768B2" w:rsidP="00A6543B">
            <w:pPr>
              <w:cnfStyle w:val="000000100000" w:firstRow="0" w:lastRow="0" w:firstColumn="0" w:lastColumn="0" w:oddVBand="0" w:evenVBand="0" w:oddHBand="1" w:evenHBand="0" w:firstRowFirstColumn="0" w:firstRowLastColumn="0" w:lastRowFirstColumn="0" w:lastRowLastColumn="0"/>
            </w:pPr>
            <w:r w:rsidRPr="00BA7197">
              <w:t>Oprichting Let op Uw Einde</w:t>
            </w:r>
          </w:p>
        </w:tc>
      </w:tr>
      <w:tr w:rsidR="00C25430" w:rsidRPr="00BA7197" w14:paraId="43051D71"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599E86B4" w14:textId="7EE3B413" w:rsidR="00C25430" w:rsidRPr="00BA7197" w:rsidRDefault="00B2111B" w:rsidP="00A6543B">
            <w:r w:rsidRPr="00BA7197">
              <w:t>1883</w:t>
            </w:r>
          </w:p>
        </w:tc>
        <w:tc>
          <w:tcPr>
            <w:tcW w:w="6996" w:type="dxa"/>
          </w:tcPr>
          <w:p w14:paraId="31A28640" w14:textId="54B48F61" w:rsidR="00C25430" w:rsidRPr="00BA7197" w:rsidRDefault="005303E4" w:rsidP="00A6543B">
            <w:pPr>
              <w:cnfStyle w:val="000000000000" w:firstRow="0" w:lastRow="0" w:firstColumn="0" w:lastColumn="0" w:oddVBand="0" w:evenVBand="0" w:oddHBand="0" w:evenHBand="0" w:firstRowFirstColumn="0" w:firstRowLastColumn="0" w:lastRowFirstColumn="0" w:lastRowLastColumn="0"/>
            </w:pPr>
            <w:r w:rsidRPr="00BA7197">
              <w:t>Oprichting De Utrecht (voorloper van AMEV)</w:t>
            </w:r>
          </w:p>
        </w:tc>
      </w:tr>
      <w:tr w:rsidR="00C25430" w:rsidRPr="00BA7197" w14:paraId="10F6EA97"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364749E0" w14:textId="4A168F2D" w:rsidR="00C25430" w:rsidRPr="00BA7197" w:rsidRDefault="00137979" w:rsidP="00A6543B">
            <w:r w:rsidRPr="00BA7197">
              <w:t>1920</w:t>
            </w:r>
          </w:p>
        </w:tc>
        <w:tc>
          <w:tcPr>
            <w:tcW w:w="6996" w:type="dxa"/>
          </w:tcPr>
          <w:p w14:paraId="67E9D756" w14:textId="27BF592F" w:rsidR="00C25430" w:rsidRPr="00BA7197" w:rsidRDefault="00947BC7" w:rsidP="00A6543B">
            <w:pPr>
              <w:cnfStyle w:val="000000100000" w:firstRow="0" w:lastRow="0" w:firstColumn="0" w:lastColumn="0" w:oddVBand="0" w:evenVBand="0" w:oddHBand="1" w:evenHBand="0" w:firstRowFirstColumn="0" w:firstRowLastColumn="0" w:lastRowFirstColumn="0" w:lastRowLastColumn="0"/>
            </w:pPr>
            <w:r w:rsidRPr="00BA7197">
              <w:t>Oprichting Europeesche Verzekeringen</w:t>
            </w:r>
          </w:p>
        </w:tc>
      </w:tr>
      <w:tr w:rsidR="00C25430" w:rsidRPr="00BA7197" w14:paraId="47C03E18"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6B926F5B" w14:textId="2B48EB20" w:rsidR="00C25430" w:rsidRPr="00BA7197" w:rsidRDefault="00DE6F0A" w:rsidP="00A6543B">
            <w:r w:rsidRPr="00BA7197">
              <w:t>1964</w:t>
            </w:r>
          </w:p>
        </w:tc>
        <w:tc>
          <w:tcPr>
            <w:tcW w:w="6996" w:type="dxa"/>
          </w:tcPr>
          <w:p w14:paraId="6BC6E15B" w14:textId="628C765A" w:rsidR="00C25430" w:rsidRPr="00BA7197" w:rsidRDefault="00A57805" w:rsidP="00A6543B">
            <w:pPr>
              <w:cnfStyle w:val="000000000000" w:firstRow="0" w:lastRow="0" w:firstColumn="0" w:lastColumn="0" w:oddVBand="0" w:evenVBand="0" w:oddHBand="0" w:evenHBand="0" w:firstRowFirstColumn="0" w:firstRowLastColumn="0" w:lastRowFirstColumn="0" w:lastRowLastColumn="0"/>
            </w:pPr>
            <w:r w:rsidRPr="00BA7197">
              <w:t>Oprichting de Amersfoortse</w:t>
            </w:r>
          </w:p>
        </w:tc>
      </w:tr>
      <w:tr w:rsidR="00A57805" w:rsidRPr="00BA7197" w14:paraId="636C9B99"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4CF33292" w14:textId="360D458B" w:rsidR="00A57805" w:rsidRPr="00BA7197" w:rsidRDefault="00AE51C6" w:rsidP="00A6543B">
            <w:r w:rsidRPr="00BA7197">
              <w:t>1965</w:t>
            </w:r>
          </w:p>
        </w:tc>
        <w:tc>
          <w:tcPr>
            <w:tcW w:w="6996" w:type="dxa"/>
          </w:tcPr>
          <w:p w14:paraId="28E7E5EE" w14:textId="45EA0DBA" w:rsidR="00A57805" w:rsidRPr="00BA7197" w:rsidRDefault="00716908" w:rsidP="00A6543B">
            <w:pPr>
              <w:cnfStyle w:val="000000100000" w:firstRow="0" w:lastRow="0" w:firstColumn="0" w:lastColumn="0" w:oddVBand="0" w:evenVBand="0" w:oddHBand="1" w:evenHBand="0" w:firstRowFirstColumn="0" w:firstRowLastColumn="0" w:lastRowFirstColumn="0" w:lastRowLastColumn="0"/>
            </w:pPr>
            <w:r w:rsidRPr="00BA7197">
              <w:t>Oprichting Ardanta</w:t>
            </w:r>
          </w:p>
        </w:tc>
      </w:tr>
      <w:tr w:rsidR="00A57805" w:rsidRPr="00BA7197" w14:paraId="0476B462"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5428788E" w14:textId="6C58D057" w:rsidR="00A57805" w:rsidRPr="00BA7197" w:rsidRDefault="00966C58" w:rsidP="00A6543B">
            <w:r w:rsidRPr="00BA7197">
              <w:t>1981</w:t>
            </w:r>
          </w:p>
        </w:tc>
        <w:tc>
          <w:tcPr>
            <w:tcW w:w="6996" w:type="dxa"/>
          </w:tcPr>
          <w:p w14:paraId="2FA5BDFF" w14:textId="39A0DDDC" w:rsidR="00A57805" w:rsidRPr="00BA7197" w:rsidRDefault="001F0F72" w:rsidP="00A6543B">
            <w:pPr>
              <w:cnfStyle w:val="000000000000" w:firstRow="0" w:lastRow="0" w:firstColumn="0" w:lastColumn="0" w:oddVBand="0" w:evenVBand="0" w:oddHBand="0" w:evenHBand="0" w:firstRowFirstColumn="0" w:firstRowLastColumn="0" w:lastRowFirstColumn="0" w:lastRowLastColumn="0"/>
            </w:pPr>
            <w:r w:rsidRPr="00BA7197">
              <w:t>Falcon Leven</w:t>
            </w:r>
          </w:p>
        </w:tc>
      </w:tr>
      <w:tr w:rsidR="00A57805" w:rsidRPr="00BA7197" w14:paraId="7F3D7D4F"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64AEDD31" w14:textId="0F6DCE71" w:rsidR="00A57805" w:rsidRPr="00BA7197" w:rsidRDefault="000B2DA3" w:rsidP="00A6543B">
            <w:r w:rsidRPr="00BA7197">
              <w:t>1990</w:t>
            </w:r>
          </w:p>
        </w:tc>
        <w:tc>
          <w:tcPr>
            <w:tcW w:w="6996" w:type="dxa"/>
          </w:tcPr>
          <w:p w14:paraId="23689C36" w14:textId="006C0A1C" w:rsidR="00A57805" w:rsidRPr="00BA7197" w:rsidRDefault="00514975" w:rsidP="00A6543B">
            <w:pPr>
              <w:cnfStyle w:val="000000100000" w:firstRow="0" w:lastRow="0" w:firstColumn="0" w:lastColumn="0" w:oddVBand="0" w:evenVBand="0" w:oddHBand="1" w:evenHBand="0" w:firstRowFirstColumn="0" w:firstRowLastColumn="0" w:lastRowFirstColumn="0" w:lastRowLastColumn="0"/>
            </w:pPr>
            <w:r w:rsidRPr="00BA7197">
              <w:t>Fusie AMEV met VSB groep en van AG Groep met AMEV/VSB</w:t>
            </w:r>
          </w:p>
        </w:tc>
      </w:tr>
      <w:tr w:rsidR="00A57805" w:rsidRPr="00BA7197" w14:paraId="41C3418D"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31F42FD8" w14:textId="36E0EC1F" w:rsidR="00A57805" w:rsidRPr="00BA7197" w:rsidRDefault="00F714BB" w:rsidP="00A6543B">
            <w:r w:rsidRPr="00BA7197">
              <w:t>2000</w:t>
            </w:r>
          </w:p>
        </w:tc>
        <w:tc>
          <w:tcPr>
            <w:tcW w:w="6996" w:type="dxa"/>
          </w:tcPr>
          <w:p w14:paraId="7FDC4EAD" w14:textId="1FEE236B" w:rsidR="00A57805" w:rsidRPr="00BA7197" w:rsidRDefault="00EA7FD7" w:rsidP="00A6543B">
            <w:pPr>
              <w:cnfStyle w:val="000000000000" w:firstRow="0" w:lastRow="0" w:firstColumn="0" w:lastColumn="0" w:oddVBand="0" w:evenVBand="0" w:oddHBand="0" w:evenHBand="0" w:firstRowFirstColumn="0" w:firstRowLastColumn="0" w:lastRowFirstColumn="0" w:lastRowLastColumn="0"/>
            </w:pPr>
            <w:r w:rsidRPr="00BA7197">
              <w:t>Fusie ASR Group met Fortis AMEV</w:t>
            </w:r>
          </w:p>
        </w:tc>
      </w:tr>
      <w:tr w:rsidR="00A57805" w:rsidRPr="00BA7197" w14:paraId="3F650510"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3766D8D7" w14:textId="0D9D632B" w:rsidR="00A57805" w:rsidRPr="00BA7197" w:rsidRDefault="00FB6291" w:rsidP="00A6543B">
            <w:r w:rsidRPr="00BA7197">
              <w:t>2005</w:t>
            </w:r>
          </w:p>
        </w:tc>
        <w:tc>
          <w:tcPr>
            <w:tcW w:w="6996" w:type="dxa"/>
          </w:tcPr>
          <w:p w14:paraId="7F9983DF" w14:textId="599DFDFE" w:rsidR="00A57805" w:rsidRPr="00BA7197" w:rsidRDefault="00912440" w:rsidP="00A6543B">
            <w:pPr>
              <w:cnfStyle w:val="000000100000" w:firstRow="0" w:lastRow="0" w:firstColumn="0" w:lastColumn="0" w:oddVBand="0" w:evenVBand="0" w:oddHBand="1" w:evenHBand="0" w:firstRowFirstColumn="0" w:firstRowLastColumn="0" w:lastRowFirstColumn="0" w:lastRowLastColumn="0"/>
            </w:pPr>
            <w:r w:rsidRPr="00BA7197">
              <w:t>Integratie in Fortis ASR</w:t>
            </w:r>
          </w:p>
        </w:tc>
      </w:tr>
      <w:tr w:rsidR="00912440" w:rsidRPr="00BA7197" w14:paraId="030038F3"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4A43D953" w14:textId="77C2F6FF" w:rsidR="00912440" w:rsidRPr="00BA7197" w:rsidRDefault="00A64C95" w:rsidP="00A6543B">
            <w:r w:rsidRPr="00BA7197">
              <w:t>2008</w:t>
            </w:r>
          </w:p>
        </w:tc>
        <w:tc>
          <w:tcPr>
            <w:tcW w:w="6996" w:type="dxa"/>
          </w:tcPr>
          <w:p w14:paraId="27F527AF" w14:textId="752E0A96" w:rsidR="00912440" w:rsidRPr="00BA7197" w:rsidRDefault="00AD1511" w:rsidP="00A6543B">
            <w:pPr>
              <w:cnfStyle w:val="000000000000" w:firstRow="0" w:lastRow="0" w:firstColumn="0" w:lastColumn="0" w:oddVBand="0" w:evenVBand="0" w:oddHBand="0" w:evenHBand="0" w:firstRowFirstColumn="0" w:firstRowLastColumn="0" w:lastRowFirstColumn="0" w:lastRowLastColumn="0"/>
            </w:pPr>
            <w:r w:rsidRPr="00BA7197">
              <w:t>Einde van Fortis</w:t>
            </w:r>
          </w:p>
        </w:tc>
      </w:tr>
      <w:tr w:rsidR="00912440" w:rsidRPr="00BA7197" w14:paraId="41BF7D67"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0E8C7BE0" w14:textId="53BF7492" w:rsidR="00912440" w:rsidRPr="00BA7197" w:rsidRDefault="007127A7" w:rsidP="00A6543B">
            <w:r w:rsidRPr="00BA7197">
              <w:t>2015</w:t>
            </w:r>
          </w:p>
        </w:tc>
        <w:tc>
          <w:tcPr>
            <w:tcW w:w="6996" w:type="dxa"/>
          </w:tcPr>
          <w:p w14:paraId="3E78F799" w14:textId="76B5C779" w:rsidR="00912440" w:rsidRPr="00BA7197" w:rsidRDefault="001E51D1" w:rsidP="00A6543B">
            <w:pPr>
              <w:cnfStyle w:val="000000100000" w:firstRow="0" w:lastRow="0" w:firstColumn="0" w:lastColumn="0" w:oddVBand="0" w:evenVBand="0" w:oddHBand="1" w:evenHBand="0" w:firstRowFirstColumn="0" w:firstRowLastColumn="0" w:lastRowFirstColumn="0" w:lastRowLastColumn="0"/>
            </w:pPr>
            <w:r w:rsidRPr="00BA7197">
              <w:t>Kabinet neemt besluit over verkoop van a.s.r.</w:t>
            </w:r>
          </w:p>
        </w:tc>
      </w:tr>
      <w:tr w:rsidR="00912440" w:rsidRPr="00BA7197" w14:paraId="7E138041"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6EDA2A1F" w14:textId="3C708548" w:rsidR="00912440" w:rsidRPr="00BA7197" w:rsidRDefault="004E4252" w:rsidP="00A6543B">
            <w:r w:rsidRPr="00BA7197">
              <w:t>2016</w:t>
            </w:r>
          </w:p>
        </w:tc>
        <w:tc>
          <w:tcPr>
            <w:tcW w:w="6996" w:type="dxa"/>
          </w:tcPr>
          <w:p w14:paraId="428EDF26" w14:textId="5E93ADCF" w:rsidR="00912440" w:rsidRPr="00BA7197" w:rsidRDefault="007B58CF" w:rsidP="00A6543B">
            <w:pPr>
              <w:cnfStyle w:val="000000000000" w:firstRow="0" w:lastRow="0" w:firstColumn="0" w:lastColumn="0" w:oddVBand="0" w:evenVBand="0" w:oddHBand="0" w:evenHBand="0" w:firstRowFirstColumn="0" w:firstRowLastColumn="0" w:lastRowFirstColumn="0" w:lastRowLastColumn="0"/>
            </w:pPr>
            <w:r w:rsidRPr="00BA7197">
              <w:t>Beursintroductie a.s.r. Nederland N.V.</w:t>
            </w:r>
          </w:p>
        </w:tc>
      </w:tr>
      <w:tr w:rsidR="00912440" w:rsidRPr="00BA7197" w14:paraId="0544A222" w14:textId="77777777" w:rsidTr="00DF3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tcPr>
          <w:p w14:paraId="68C885A1" w14:textId="795B8E53" w:rsidR="00912440" w:rsidRPr="00BA7197" w:rsidRDefault="00C577F6" w:rsidP="00A6543B">
            <w:r w:rsidRPr="00BA7197">
              <w:t>2017</w:t>
            </w:r>
          </w:p>
        </w:tc>
        <w:tc>
          <w:tcPr>
            <w:tcW w:w="6996" w:type="dxa"/>
          </w:tcPr>
          <w:p w14:paraId="6FBB7356" w14:textId="4CC01C87" w:rsidR="00912440" w:rsidRPr="00BA7197" w:rsidRDefault="006C63AB" w:rsidP="00A6543B">
            <w:pPr>
              <w:cnfStyle w:val="000000100000" w:firstRow="0" w:lastRow="0" w:firstColumn="0" w:lastColumn="0" w:oddVBand="0" w:evenVBand="0" w:oddHBand="1" w:evenHBand="0" w:firstRowFirstColumn="0" w:firstRowLastColumn="0" w:lastRowFirstColumn="0" w:lastRowLastColumn="0"/>
            </w:pPr>
            <w:r w:rsidRPr="00BA7197">
              <w:t>Overheidsbelang wordt volledig afgebouwd</w:t>
            </w:r>
          </w:p>
        </w:tc>
      </w:tr>
      <w:tr w:rsidR="006C63AB" w:rsidRPr="00BA7197" w14:paraId="075F1174" w14:textId="77777777" w:rsidTr="00DF35A7">
        <w:tc>
          <w:tcPr>
            <w:cnfStyle w:val="001000000000" w:firstRow="0" w:lastRow="0" w:firstColumn="1" w:lastColumn="0" w:oddVBand="0" w:evenVBand="0" w:oddHBand="0" w:evenHBand="0" w:firstRowFirstColumn="0" w:firstRowLastColumn="0" w:lastRowFirstColumn="0" w:lastRowLastColumn="0"/>
            <w:tcW w:w="6996" w:type="dxa"/>
          </w:tcPr>
          <w:p w14:paraId="7A8FE8A0" w14:textId="55196AEC" w:rsidR="006C63AB" w:rsidRPr="00BA7197" w:rsidRDefault="004F55C9" w:rsidP="00A6543B">
            <w:r w:rsidRPr="00BA7197">
              <w:t>2021</w:t>
            </w:r>
          </w:p>
        </w:tc>
        <w:tc>
          <w:tcPr>
            <w:tcW w:w="6996" w:type="dxa"/>
          </w:tcPr>
          <w:p w14:paraId="7DDC4C11" w14:textId="74E33468" w:rsidR="006C63AB" w:rsidRPr="00BA7197" w:rsidRDefault="0035621D" w:rsidP="00A6543B">
            <w:pPr>
              <w:cnfStyle w:val="000000000000" w:firstRow="0" w:lastRow="0" w:firstColumn="0" w:lastColumn="0" w:oddVBand="0" w:evenVBand="0" w:oddHBand="0" w:evenHBand="0" w:firstRowFirstColumn="0" w:firstRowLastColumn="0" w:lastRowFirstColumn="0" w:lastRowLastColumn="0"/>
            </w:pPr>
            <w:r w:rsidRPr="00BA7197">
              <w:t>Europeesche Verzekeringen wordt a.s.r. verzekeringen</w:t>
            </w:r>
          </w:p>
        </w:tc>
      </w:tr>
    </w:tbl>
    <w:p w14:paraId="2E9CAFC4" w14:textId="77777777" w:rsidR="00C25430" w:rsidRPr="00BA7197" w:rsidRDefault="00C25430" w:rsidP="00A6543B"/>
    <w:p w14:paraId="0C4ACA0D" w14:textId="77777777" w:rsidR="002C66C5" w:rsidRDefault="002C66C5">
      <w:pPr>
        <w:rPr>
          <w:rFonts w:asciiTheme="majorHAnsi" w:eastAsiaTheme="majorEastAsia" w:hAnsiTheme="majorHAnsi" w:cstheme="majorBidi"/>
          <w:color w:val="00538F" w:themeColor="accent1" w:themeShade="BF"/>
          <w:sz w:val="26"/>
          <w:szCs w:val="26"/>
        </w:rPr>
      </w:pPr>
      <w:bookmarkStart w:id="26" w:name="_Toc69464026"/>
      <w:bookmarkStart w:id="27" w:name="_Toc74087638"/>
      <w:bookmarkStart w:id="28" w:name="_Toc80084761"/>
      <w:r>
        <w:br w:type="page"/>
      </w:r>
    </w:p>
    <w:p w14:paraId="0FB0536B" w14:textId="1688AAE9" w:rsidR="00DE5320" w:rsidRPr="00BA7197" w:rsidRDefault="00DE5320" w:rsidP="00DE5320">
      <w:pPr>
        <w:pStyle w:val="Kop2"/>
        <w:jc w:val="both"/>
      </w:pPr>
      <w:bookmarkStart w:id="29" w:name="_Toc80170129"/>
      <w:r w:rsidRPr="00BA7197">
        <w:lastRenderedPageBreak/>
        <w:t>1.4 Het aanbod</w:t>
      </w:r>
      <w:bookmarkEnd w:id="26"/>
      <w:bookmarkEnd w:id="27"/>
      <w:bookmarkEnd w:id="28"/>
      <w:bookmarkEnd w:id="29"/>
    </w:p>
    <w:p w14:paraId="7A7CED89" w14:textId="1893F70C" w:rsidR="00DE5320" w:rsidRPr="00BA7197" w:rsidRDefault="00DE5320" w:rsidP="00DE5320">
      <w:pPr>
        <w:jc w:val="both"/>
        <w:rPr>
          <w:rFonts w:cstheme="minorHAnsi"/>
        </w:rPr>
      </w:pPr>
      <w:r w:rsidRPr="00BA7197">
        <w:rPr>
          <w:rFonts w:cstheme="minorHAnsi"/>
        </w:rPr>
        <w:t xml:space="preserve">A.s.r. biedt verschillende diensten aan. Zo biedt a.s.r. verzekeringen, hypotheken, pensioenen en a.s.r. </w:t>
      </w:r>
      <w:r w:rsidR="00AD5457">
        <w:rPr>
          <w:rFonts w:cstheme="minorHAnsi"/>
        </w:rPr>
        <w:t>Vitality</w:t>
      </w:r>
      <w:r w:rsidRPr="00BA7197">
        <w:rPr>
          <w:rFonts w:cstheme="minorHAnsi"/>
        </w:rPr>
        <w:t xml:space="preserve"> aan. Onder het moederbedrijf a.s.r. zitten verschillende productlijnen die vertegenwoordigd zijn onder verschillende merken</w:t>
      </w:r>
      <w:r w:rsidR="0099267E" w:rsidRPr="00BA7197">
        <w:rPr>
          <w:rFonts w:cstheme="minorHAnsi"/>
        </w:rPr>
        <w:t xml:space="preserve"> (zie </w:t>
      </w:r>
      <w:r w:rsidR="007D79B6" w:rsidRPr="00BA7197">
        <w:rPr>
          <w:rFonts w:cstheme="minorHAnsi"/>
        </w:rPr>
        <w:t>bijlage 11.11)</w:t>
      </w:r>
      <w:r w:rsidRPr="00BA7197">
        <w:rPr>
          <w:rFonts w:cstheme="minorHAnsi"/>
        </w:rPr>
        <w:t xml:space="preserve">. Ieder merk heeft haar eigen unieke doelgroep die het wil bereiken </w:t>
      </w:r>
      <w:sdt>
        <w:sdtPr>
          <w:id w:val="-699242961"/>
          <w:citation/>
        </w:sdtPr>
        <w:sdtEndPr/>
        <w:sdtContent>
          <w:r w:rsidRPr="00BA7197">
            <w:fldChar w:fldCharType="begin"/>
          </w:r>
          <w:r w:rsidRPr="00BA7197">
            <w:instrText xml:space="preserve">CITATION asr20 \l 1043 </w:instrText>
          </w:r>
          <w:r w:rsidRPr="00BA7197">
            <w:fldChar w:fldCharType="separate"/>
          </w:r>
          <w:r w:rsidR="00833671">
            <w:rPr>
              <w:noProof/>
            </w:rPr>
            <w:t>(asr, 2020)</w:t>
          </w:r>
          <w:r w:rsidRPr="00BA7197">
            <w:fldChar w:fldCharType="end"/>
          </w:r>
        </w:sdtContent>
      </w:sdt>
      <w:r w:rsidRPr="00BA7197">
        <w:rPr>
          <w:rFonts w:cstheme="minorHAnsi"/>
        </w:rPr>
        <w:t>. In de figuur hieronder zijn de verschillende merken beschikbaar die onder het moederbedrijf a.s.r. vallen.</w:t>
      </w:r>
      <w:r w:rsidR="00FD6463" w:rsidRPr="00BA7197">
        <w:rPr>
          <w:rFonts w:cstheme="minorHAnsi"/>
        </w:rPr>
        <w:t xml:space="preserve"> Tijdens het herschrijven van de scriptie is de </w:t>
      </w:r>
      <w:r w:rsidR="00B25F64" w:rsidRPr="00BA7197">
        <w:rPr>
          <w:rFonts w:cstheme="minorHAnsi"/>
        </w:rPr>
        <w:t>Amersfoortse</w:t>
      </w:r>
      <w:r w:rsidR="00FD6463" w:rsidRPr="00BA7197">
        <w:rPr>
          <w:rFonts w:cstheme="minorHAnsi"/>
        </w:rPr>
        <w:t xml:space="preserve"> onderdeel geworden van </w:t>
      </w:r>
      <w:r w:rsidR="002D4D44" w:rsidRPr="00BA7197">
        <w:rPr>
          <w:rFonts w:cstheme="minorHAnsi"/>
        </w:rPr>
        <w:t>het hoofdmerk a.s.r.</w:t>
      </w:r>
      <w:r w:rsidR="007D79B6" w:rsidRPr="00BA7197">
        <w:rPr>
          <w:rFonts w:cstheme="minorHAnsi"/>
        </w:rPr>
        <w:t xml:space="preserve"> waardoor de zorgverzekeringen </w:t>
      </w:r>
      <w:r w:rsidR="00764466" w:rsidRPr="00BA7197">
        <w:rPr>
          <w:rFonts w:cstheme="minorHAnsi"/>
        </w:rPr>
        <w:t xml:space="preserve">via de website van </w:t>
      </w:r>
      <w:r w:rsidR="007D79B6" w:rsidRPr="00BA7197">
        <w:rPr>
          <w:rFonts w:cstheme="minorHAnsi"/>
        </w:rPr>
        <w:t xml:space="preserve">a.s.r. worden </w:t>
      </w:r>
      <w:r w:rsidR="00764466" w:rsidRPr="00BA7197">
        <w:rPr>
          <w:rFonts w:cstheme="minorHAnsi"/>
        </w:rPr>
        <w:t>aangeboden.</w:t>
      </w:r>
    </w:p>
    <w:p w14:paraId="25B18D6B" w14:textId="77777777" w:rsidR="00DE5320" w:rsidRPr="00BA7197" w:rsidRDefault="00DE5320" w:rsidP="00DE5320">
      <w:pPr>
        <w:jc w:val="both"/>
      </w:pPr>
      <w:r w:rsidRPr="00BA7197">
        <w:rPr>
          <w:noProof/>
        </w:rPr>
        <w:drawing>
          <wp:inline distT="0" distB="0" distL="0" distR="0" wp14:anchorId="0C7FC82F" wp14:editId="7D7DF170">
            <wp:extent cx="5486400" cy="3200400"/>
            <wp:effectExtent l="0" t="0" r="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78B0409" w14:textId="77777777" w:rsidR="00DE5320" w:rsidRPr="00BA7197" w:rsidRDefault="00DE5320" w:rsidP="00DE5320">
      <w:pPr>
        <w:jc w:val="both"/>
        <w:rPr>
          <w:i/>
          <w:iCs/>
        </w:rPr>
      </w:pPr>
      <w:r w:rsidRPr="00BA7197">
        <w:rPr>
          <w:i/>
          <w:iCs/>
        </w:rPr>
        <w:t>Figuur 1: de merken die vallen onder de dochteronderneming a.s.r.</w:t>
      </w:r>
    </w:p>
    <w:p w14:paraId="1B268FA9" w14:textId="77777777" w:rsidR="00DE5320" w:rsidRPr="00BA7197" w:rsidRDefault="00DE5320" w:rsidP="00DE5320">
      <w:pPr>
        <w:jc w:val="both"/>
        <w:rPr>
          <w:rFonts w:cstheme="minorHAnsi"/>
        </w:rPr>
      </w:pPr>
      <w:r w:rsidRPr="00BA7197">
        <w:rPr>
          <w:rFonts w:cstheme="minorHAnsi"/>
        </w:rPr>
        <w:t>Onder deze merken worden verschillende product- en dienstcategorieën aangeboden, deze komen in de volgende hoofdstukken aan bod.</w:t>
      </w:r>
    </w:p>
    <w:p w14:paraId="1659F615" w14:textId="77777777" w:rsidR="00DE5320" w:rsidRPr="00BA7197" w:rsidRDefault="00DE5320" w:rsidP="00DE5320">
      <w:pPr>
        <w:pStyle w:val="Kop3"/>
        <w:jc w:val="both"/>
      </w:pPr>
      <w:bookmarkStart w:id="30" w:name="_Toc64983995"/>
      <w:bookmarkStart w:id="31" w:name="_Toc64984185"/>
      <w:bookmarkStart w:id="32" w:name="_Toc65074153"/>
      <w:bookmarkStart w:id="33" w:name="_Toc65074248"/>
      <w:bookmarkStart w:id="34" w:name="_Toc65239993"/>
      <w:bookmarkStart w:id="35" w:name="_Toc65850439"/>
      <w:bookmarkStart w:id="36" w:name="_Toc69464027"/>
      <w:r w:rsidRPr="00BA7197">
        <w:t>1.4.1 Verzekeringen</w:t>
      </w:r>
      <w:bookmarkEnd w:id="30"/>
      <w:bookmarkEnd w:id="31"/>
      <w:bookmarkEnd w:id="32"/>
      <w:bookmarkEnd w:id="33"/>
      <w:bookmarkEnd w:id="34"/>
      <w:bookmarkEnd w:id="35"/>
      <w:bookmarkEnd w:id="36"/>
    </w:p>
    <w:p w14:paraId="14424FAF" w14:textId="5829336F" w:rsidR="00DE5320" w:rsidRPr="00BA7197" w:rsidRDefault="00DE5320" w:rsidP="00DE5320">
      <w:pPr>
        <w:jc w:val="both"/>
        <w:rPr>
          <w:rFonts w:cstheme="minorHAnsi"/>
        </w:rPr>
      </w:pPr>
      <w:r w:rsidRPr="00BA7197">
        <w:rPr>
          <w:rFonts w:cstheme="minorHAnsi"/>
        </w:rPr>
        <w:t xml:space="preserve">In het onderzoek wordt </w:t>
      </w:r>
      <w:r w:rsidR="001953A6" w:rsidRPr="00BA7197">
        <w:rPr>
          <w:rFonts w:cstheme="minorHAnsi"/>
        </w:rPr>
        <w:t xml:space="preserve">de focus gelegd op de </w:t>
      </w:r>
      <w:r w:rsidRPr="00BA7197">
        <w:rPr>
          <w:rFonts w:cstheme="minorHAnsi"/>
        </w:rPr>
        <w:t xml:space="preserve">tak van verzekeringen. A.s.r. biedt verschillende verzekeringen aan voor zowel de particulier, als de zakelijke klant. </w:t>
      </w:r>
      <w:r w:rsidR="004936E9" w:rsidRPr="00BA7197">
        <w:rPr>
          <w:rFonts w:cstheme="minorHAnsi"/>
        </w:rPr>
        <w:t>I</w:t>
      </w:r>
      <w:r w:rsidRPr="00BA7197">
        <w:rPr>
          <w:rFonts w:cstheme="minorHAnsi"/>
        </w:rPr>
        <w:t xml:space="preserve">n dit onderzoek </w:t>
      </w:r>
      <w:r w:rsidR="00A51EB2" w:rsidRPr="00BA7197">
        <w:rPr>
          <w:rFonts w:cstheme="minorHAnsi"/>
        </w:rPr>
        <w:t>wordt er</w:t>
      </w:r>
      <w:r w:rsidR="000D546A" w:rsidRPr="00BA7197">
        <w:rPr>
          <w:rFonts w:cstheme="minorHAnsi"/>
        </w:rPr>
        <w:t xml:space="preserve"> gezien de probleemstelling (zie hoofdstuk </w:t>
      </w:r>
      <w:r w:rsidR="00243A39" w:rsidRPr="00BA7197">
        <w:rPr>
          <w:rFonts w:cstheme="minorHAnsi"/>
        </w:rPr>
        <w:t>3.2)</w:t>
      </w:r>
      <w:r w:rsidR="000D546A" w:rsidRPr="00BA7197">
        <w:rPr>
          <w:rFonts w:cstheme="minorHAnsi"/>
        </w:rPr>
        <w:t>,</w:t>
      </w:r>
      <w:r w:rsidR="00A51EB2" w:rsidRPr="00BA7197">
        <w:rPr>
          <w:rFonts w:cstheme="minorHAnsi"/>
        </w:rPr>
        <w:t xml:space="preserve"> specifiek op de </w:t>
      </w:r>
      <w:r w:rsidRPr="00BA7197">
        <w:rPr>
          <w:rFonts w:cstheme="minorHAnsi"/>
        </w:rPr>
        <w:t xml:space="preserve">particuliere klant </w:t>
      </w:r>
      <w:r w:rsidR="00A51EB2" w:rsidRPr="00BA7197">
        <w:rPr>
          <w:rFonts w:cstheme="minorHAnsi"/>
        </w:rPr>
        <w:t xml:space="preserve">gericht. </w:t>
      </w:r>
      <w:r w:rsidRPr="00BA7197">
        <w:rPr>
          <w:rFonts w:cstheme="minorHAnsi"/>
        </w:rPr>
        <w:t xml:space="preserve">Iedere particulier heeft een verzekering nodig </w:t>
      </w:r>
      <w:r w:rsidR="00243A39" w:rsidRPr="00BA7197">
        <w:rPr>
          <w:rFonts w:cstheme="minorHAnsi"/>
        </w:rPr>
        <w:t>dat</w:t>
      </w:r>
      <w:r w:rsidRPr="00BA7197">
        <w:rPr>
          <w:rFonts w:cstheme="minorHAnsi"/>
        </w:rPr>
        <w:t xml:space="preserve"> aansluit bij zijn of haar behoeften. A.s.r. heeft hierin een breed aanbod in verzekeringen. Naast deze verzekeringen is er voor de particuliere klant de mogelijkheid om voordeelpakketten af te sluiten, waardoor de klant extra korting kan krijgen aan de hand van het aantal verzekeringen dat er wordt afgesloten. Wanneer de klant gebruik </w:t>
      </w:r>
      <w:r w:rsidR="00AD5457" w:rsidRPr="00BA7197">
        <w:rPr>
          <w:rFonts w:cstheme="minorHAnsi"/>
        </w:rPr>
        <w:t>wil</w:t>
      </w:r>
      <w:r w:rsidRPr="00BA7197">
        <w:rPr>
          <w:rFonts w:cstheme="minorHAnsi"/>
        </w:rPr>
        <w:t xml:space="preserve"> maken van de voordeelpakketten dient het twee verzekeringen af te sluiten in de verschillende verzekeringscategorieën</w:t>
      </w:r>
      <w:r w:rsidR="00B52563" w:rsidRPr="00BA7197">
        <w:rPr>
          <w:rFonts w:cstheme="minorHAnsi"/>
        </w:rPr>
        <w:t xml:space="preserve"> </w:t>
      </w:r>
      <w:r w:rsidRPr="00BA7197">
        <w:rPr>
          <w:rFonts w:cstheme="minorHAnsi"/>
          <w:noProof/>
        </w:rPr>
        <w:t>(asr, z.d.)</w:t>
      </w:r>
      <w:r w:rsidRPr="00BA7197">
        <w:rPr>
          <w:rFonts w:cstheme="minorHAnsi"/>
        </w:rPr>
        <w:t xml:space="preserve">. In figuur 2 is de organigram zichtbaar met de verschillende verzekeringscategorieën. </w:t>
      </w:r>
    </w:p>
    <w:p w14:paraId="4EF7AE10" w14:textId="77777777" w:rsidR="00DE5320" w:rsidRPr="00BA7197" w:rsidRDefault="00DE5320" w:rsidP="00DE5320">
      <w:pPr>
        <w:jc w:val="both"/>
        <w:rPr>
          <w:rFonts w:ascii="Arial" w:hAnsi="Arial" w:cs="Arial"/>
        </w:rPr>
      </w:pPr>
    </w:p>
    <w:p w14:paraId="757BDC56" w14:textId="77777777" w:rsidR="001F61B6" w:rsidRPr="00BA7197" w:rsidRDefault="001F61B6" w:rsidP="00DE5320">
      <w:pPr>
        <w:jc w:val="both"/>
        <w:rPr>
          <w:rFonts w:ascii="Arial" w:hAnsi="Arial" w:cs="Arial"/>
        </w:rPr>
        <w:sectPr w:rsidR="001F61B6" w:rsidRPr="00BA7197" w:rsidSect="002368B7">
          <w:headerReference w:type="default" r:id="rId28"/>
          <w:footerReference w:type="default" r:id="rId29"/>
          <w:footerReference w:type="first" r:id="rId30"/>
          <w:pgSz w:w="11906" w:h="16838"/>
          <w:pgMar w:top="1417" w:right="1417" w:bottom="1417" w:left="1417" w:header="708" w:footer="708" w:gutter="0"/>
          <w:cols w:space="708"/>
          <w:titlePg/>
          <w:docGrid w:linePitch="360"/>
        </w:sectPr>
      </w:pPr>
    </w:p>
    <w:p w14:paraId="0EDD6C37" w14:textId="5F103D70" w:rsidR="00DE5320" w:rsidRPr="00BA7197" w:rsidRDefault="00DE5320" w:rsidP="00DE5320">
      <w:pPr>
        <w:jc w:val="both"/>
        <w:rPr>
          <w:rFonts w:ascii="Arial" w:hAnsi="Arial" w:cs="Arial"/>
        </w:rPr>
      </w:pPr>
      <w:r w:rsidRPr="00BA7197">
        <w:rPr>
          <w:rFonts w:ascii="Arial" w:hAnsi="Arial" w:cs="Arial"/>
          <w:noProof/>
        </w:rPr>
        <w:lastRenderedPageBreak/>
        <w:drawing>
          <wp:inline distT="0" distB="0" distL="0" distR="0" wp14:anchorId="3FFF2F91" wp14:editId="100325AF">
            <wp:extent cx="9658350" cy="52006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F8D29A2" w14:textId="77777777" w:rsidR="00DE5320" w:rsidRPr="00BA7197" w:rsidRDefault="00DE5320" w:rsidP="00DE5320">
      <w:pPr>
        <w:jc w:val="both"/>
        <w:rPr>
          <w:i/>
          <w:iCs/>
        </w:rPr>
      </w:pPr>
      <w:r w:rsidRPr="00BA7197">
        <w:rPr>
          <w:i/>
          <w:iCs/>
        </w:rPr>
        <w:t>Figuur 2: Organigram verzekeringen per verzekeringscategorie</w:t>
      </w:r>
    </w:p>
    <w:p w14:paraId="641F4BA8" w14:textId="77777777" w:rsidR="00802EA6" w:rsidRPr="00BA7197" w:rsidRDefault="00802EA6" w:rsidP="00DE5320">
      <w:pPr>
        <w:pStyle w:val="Kop3"/>
        <w:jc w:val="both"/>
        <w:sectPr w:rsidR="00802EA6" w:rsidRPr="00BA7197" w:rsidSect="00802EA6">
          <w:pgSz w:w="16838" w:h="11906" w:orient="landscape"/>
          <w:pgMar w:top="1418" w:right="1418" w:bottom="1418" w:left="1418" w:header="709" w:footer="709" w:gutter="0"/>
          <w:cols w:space="708"/>
          <w:titlePg/>
          <w:docGrid w:linePitch="360"/>
        </w:sectPr>
      </w:pPr>
      <w:bookmarkStart w:id="37" w:name="_Toc64983996"/>
      <w:bookmarkStart w:id="38" w:name="_Toc64984186"/>
      <w:bookmarkStart w:id="39" w:name="_Toc65074154"/>
      <w:bookmarkStart w:id="40" w:name="_Toc65074249"/>
      <w:bookmarkStart w:id="41" w:name="_Toc65239994"/>
      <w:bookmarkStart w:id="42" w:name="_Toc65850440"/>
      <w:bookmarkStart w:id="43" w:name="_Toc69464028"/>
    </w:p>
    <w:p w14:paraId="51808650" w14:textId="40CF19D8" w:rsidR="00DE5320" w:rsidRPr="00BA7197" w:rsidRDefault="00DE5320" w:rsidP="00DE5320">
      <w:pPr>
        <w:pStyle w:val="Kop3"/>
        <w:jc w:val="both"/>
      </w:pPr>
      <w:r w:rsidRPr="00BA7197">
        <w:lastRenderedPageBreak/>
        <w:t>1.4.2 Hypotheken</w:t>
      </w:r>
      <w:bookmarkEnd w:id="37"/>
      <w:bookmarkEnd w:id="38"/>
      <w:bookmarkEnd w:id="39"/>
      <w:bookmarkEnd w:id="40"/>
      <w:bookmarkEnd w:id="41"/>
      <w:bookmarkEnd w:id="42"/>
      <w:bookmarkEnd w:id="43"/>
    </w:p>
    <w:p w14:paraId="4AAD8C8B" w14:textId="563A1C15" w:rsidR="00DE5320" w:rsidRPr="00BA7197" w:rsidRDefault="00DE5320" w:rsidP="00DE5320">
      <w:pPr>
        <w:jc w:val="both"/>
        <w:rPr>
          <w:rFonts w:cstheme="minorHAnsi"/>
        </w:rPr>
      </w:pPr>
      <w:r w:rsidRPr="00BA7197">
        <w:rPr>
          <w:rFonts w:cstheme="minorHAnsi"/>
        </w:rPr>
        <w:t xml:space="preserve">Wanneer klanten een hypotheek willen afsluiten bij a.s.r. dienen ze ten alle tijden gebruik te maken van een adviseur. Een adviseur helpt de klant bij het afsluiten van een hypotheek zodat </w:t>
      </w:r>
      <w:r w:rsidR="00A3644F" w:rsidRPr="00BA7197">
        <w:rPr>
          <w:rFonts w:cstheme="minorHAnsi"/>
        </w:rPr>
        <w:t xml:space="preserve">alle onvoorziene omstandigheden inzichtelijk worden gemaakt </w:t>
      </w:r>
      <w:r w:rsidRPr="00BA7197">
        <w:rPr>
          <w:rFonts w:cstheme="minorHAnsi"/>
          <w:noProof/>
        </w:rPr>
        <w:t>(asr, z.d.)</w:t>
      </w:r>
      <w:r w:rsidRPr="00BA7197">
        <w:rPr>
          <w:rFonts w:cstheme="minorHAnsi"/>
        </w:rPr>
        <w:t>. In figuur 3 is de organigram zichtbaar met de verschillende hypotheken.</w:t>
      </w:r>
    </w:p>
    <w:p w14:paraId="7EF59665" w14:textId="77777777" w:rsidR="00DE5320" w:rsidRPr="00BA7197" w:rsidRDefault="00DE5320" w:rsidP="00DE5320">
      <w:pPr>
        <w:jc w:val="both"/>
        <w:rPr>
          <w:rFonts w:ascii="Arial" w:hAnsi="Arial" w:cs="Arial"/>
        </w:rPr>
      </w:pPr>
      <w:r w:rsidRPr="00BA7197">
        <w:rPr>
          <w:rFonts w:ascii="Arial" w:hAnsi="Arial" w:cs="Arial"/>
          <w:noProof/>
        </w:rPr>
        <w:drawing>
          <wp:inline distT="0" distB="0" distL="0" distR="0" wp14:anchorId="4C615F86" wp14:editId="294480F6">
            <wp:extent cx="4450080" cy="2595880"/>
            <wp:effectExtent l="0" t="0" r="762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E97A218" w14:textId="77777777" w:rsidR="00DE5320" w:rsidRPr="00BA7197" w:rsidRDefault="00DE5320" w:rsidP="00DE5320">
      <w:pPr>
        <w:jc w:val="both"/>
        <w:rPr>
          <w:i/>
          <w:iCs/>
        </w:rPr>
      </w:pPr>
      <w:r w:rsidRPr="00BA7197">
        <w:rPr>
          <w:i/>
          <w:iCs/>
        </w:rPr>
        <w:t xml:space="preserve">Figuur 3: Organigram aanbod hypotheken </w:t>
      </w:r>
    </w:p>
    <w:p w14:paraId="0A3240DF" w14:textId="77777777" w:rsidR="00DE5320" w:rsidRPr="00BA7197" w:rsidRDefault="00DE5320" w:rsidP="00DE5320">
      <w:pPr>
        <w:pStyle w:val="Kop3"/>
        <w:jc w:val="both"/>
      </w:pPr>
      <w:bookmarkStart w:id="44" w:name="_Toc64983997"/>
      <w:bookmarkStart w:id="45" w:name="_Toc64984187"/>
      <w:bookmarkStart w:id="46" w:name="_Toc65074155"/>
      <w:bookmarkStart w:id="47" w:name="_Toc65074250"/>
      <w:bookmarkStart w:id="48" w:name="_Toc65239995"/>
      <w:bookmarkStart w:id="49" w:name="_Toc65850441"/>
      <w:bookmarkStart w:id="50" w:name="_Toc69464029"/>
      <w:r w:rsidRPr="00BA7197">
        <w:t>1.4.3 Pensioenen</w:t>
      </w:r>
      <w:bookmarkEnd w:id="44"/>
      <w:bookmarkEnd w:id="45"/>
      <w:bookmarkEnd w:id="46"/>
      <w:bookmarkEnd w:id="47"/>
      <w:bookmarkEnd w:id="48"/>
      <w:bookmarkEnd w:id="49"/>
      <w:bookmarkEnd w:id="50"/>
    </w:p>
    <w:p w14:paraId="44EF6FCC" w14:textId="77777777" w:rsidR="00DE5320" w:rsidRPr="00BA7197" w:rsidRDefault="00DE5320" w:rsidP="00DE5320">
      <w:pPr>
        <w:jc w:val="both"/>
        <w:rPr>
          <w:rFonts w:cstheme="minorHAnsi"/>
        </w:rPr>
      </w:pPr>
      <w:r w:rsidRPr="00BA7197">
        <w:rPr>
          <w:rFonts w:cstheme="minorHAnsi"/>
        </w:rPr>
        <w:t xml:space="preserve">Om de klant voor te bereiden op de toekomst biedt a.s.r. pensioenen aan voor de klant </w:t>
      </w:r>
      <w:r w:rsidRPr="00BA7197">
        <w:rPr>
          <w:rFonts w:cstheme="minorHAnsi"/>
          <w:noProof/>
        </w:rPr>
        <w:t>(asr, z.d.)</w:t>
      </w:r>
      <w:r w:rsidRPr="00BA7197">
        <w:rPr>
          <w:rFonts w:cstheme="minorHAnsi"/>
        </w:rPr>
        <w:t>. In figuur 4 is de organigram zichtbaar met de verschillende pensioenen.</w:t>
      </w:r>
    </w:p>
    <w:p w14:paraId="30A0B535" w14:textId="77777777" w:rsidR="00DE5320" w:rsidRPr="00BA7197" w:rsidRDefault="00DE5320" w:rsidP="00DE5320">
      <w:pPr>
        <w:jc w:val="both"/>
        <w:rPr>
          <w:rFonts w:ascii="Arial" w:hAnsi="Arial" w:cs="Arial"/>
        </w:rPr>
      </w:pPr>
      <w:r w:rsidRPr="00BA7197">
        <w:rPr>
          <w:rFonts w:ascii="Arial" w:hAnsi="Arial" w:cs="Arial"/>
          <w:noProof/>
        </w:rPr>
        <w:drawing>
          <wp:inline distT="0" distB="0" distL="0" distR="0" wp14:anchorId="17EA7701" wp14:editId="00FA5D89">
            <wp:extent cx="5486400" cy="320040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05492C4" w14:textId="77777777" w:rsidR="00DE5320" w:rsidRPr="00BA7197" w:rsidRDefault="00DE5320" w:rsidP="00DE5320">
      <w:pPr>
        <w:jc w:val="both"/>
        <w:rPr>
          <w:i/>
          <w:iCs/>
        </w:rPr>
      </w:pPr>
      <w:r w:rsidRPr="00BA7197">
        <w:rPr>
          <w:i/>
          <w:iCs/>
        </w:rPr>
        <w:t>Figuur 4: Organigram aanbod pensioenen</w:t>
      </w:r>
    </w:p>
    <w:p w14:paraId="678F1AE1" w14:textId="085F81F1" w:rsidR="00DE5320" w:rsidRPr="00BA7197" w:rsidRDefault="00DE5320" w:rsidP="00DE5320">
      <w:pPr>
        <w:pStyle w:val="Kop3"/>
        <w:jc w:val="both"/>
      </w:pPr>
      <w:bookmarkStart w:id="51" w:name="_Toc64983998"/>
      <w:bookmarkStart w:id="52" w:name="_Toc64984188"/>
      <w:bookmarkStart w:id="53" w:name="_Toc65074156"/>
      <w:bookmarkStart w:id="54" w:name="_Toc65074251"/>
      <w:bookmarkStart w:id="55" w:name="_Toc65239996"/>
      <w:bookmarkStart w:id="56" w:name="_Toc65850442"/>
      <w:bookmarkStart w:id="57" w:name="_Toc69464030"/>
      <w:r w:rsidRPr="00BA7197">
        <w:lastRenderedPageBreak/>
        <w:t xml:space="preserve">1.4.4 A.s.r. </w:t>
      </w:r>
      <w:r w:rsidR="00AD5457">
        <w:t>Vitality</w:t>
      </w:r>
      <w:bookmarkEnd w:id="51"/>
      <w:bookmarkEnd w:id="52"/>
      <w:bookmarkEnd w:id="53"/>
      <w:bookmarkEnd w:id="54"/>
      <w:bookmarkEnd w:id="55"/>
      <w:bookmarkEnd w:id="56"/>
      <w:bookmarkEnd w:id="57"/>
    </w:p>
    <w:p w14:paraId="780713FC" w14:textId="6043305F" w:rsidR="00DE5320" w:rsidRPr="00BA7197" w:rsidRDefault="00DE5320" w:rsidP="00DE5320">
      <w:pPr>
        <w:jc w:val="both"/>
        <w:rPr>
          <w:rFonts w:cstheme="minorHAnsi"/>
        </w:rPr>
      </w:pPr>
      <w:r w:rsidRPr="00BA7197">
        <w:rPr>
          <w:rFonts w:cstheme="minorHAnsi"/>
        </w:rPr>
        <w:t xml:space="preserve">A.s.r. probeert zowel de zakelijke, als de particuliere klant te stimuleren om gezonder te leven. Eén van de manieren waarop a.s.r. dit doet is aan de hand van a.s.r. </w:t>
      </w:r>
      <w:r w:rsidR="00AD5457">
        <w:rPr>
          <w:rFonts w:cstheme="minorHAnsi"/>
        </w:rPr>
        <w:t>Vitality</w:t>
      </w:r>
      <w:r w:rsidRPr="00BA7197">
        <w:rPr>
          <w:rFonts w:cstheme="minorHAnsi"/>
        </w:rPr>
        <w:t xml:space="preserve">. Met a.s.r. </w:t>
      </w:r>
      <w:r w:rsidR="00AD5457">
        <w:rPr>
          <w:rFonts w:cstheme="minorHAnsi"/>
        </w:rPr>
        <w:t>Vitality</w:t>
      </w:r>
      <w:r w:rsidRPr="00BA7197">
        <w:rPr>
          <w:rFonts w:cstheme="minorHAnsi"/>
        </w:rPr>
        <w:t xml:space="preserve"> kan je wekelijks, maandelijks en jaarlijks punten verdienen door te bewegen. Deze bewegingen worden geregistreerd aan de hand van een Apple </w:t>
      </w:r>
      <w:r w:rsidR="008D518B" w:rsidRPr="00BA7197">
        <w:rPr>
          <w:rFonts w:cstheme="minorHAnsi"/>
        </w:rPr>
        <w:t>W</w:t>
      </w:r>
      <w:r w:rsidRPr="00BA7197">
        <w:rPr>
          <w:rFonts w:cstheme="minorHAnsi"/>
        </w:rPr>
        <w:t xml:space="preserve">atch of een Fitbit. Dit is een horloge </w:t>
      </w:r>
      <w:r w:rsidR="00E110B0" w:rsidRPr="00BA7197">
        <w:rPr>
          <w:rFonts w:cstheme="minorHAnsi"/>
        </w:rPr>
        <w:t xml:space="preserve">dat </w:t>
      </w:r>
      <w:r w:rsidRPr="00BA7197">
        <w:rPr>
          <w:rFonts w:cstheme="minorHAnsi"/>
        </w:rPr>
        <w:t xml:space="preserve">om </w:t>
      </w:r>
      <w:r w:rsidR="00E110B0" w:rsidRPr="00BA7197">
        <w:rPr>
          <w:rFonts w:cstheme="minorHAnsi"/>
        </w:rPr>
        <w:t xml:space="preserve">de pols wordt gedaan en zo </w:t>
      </w:r>
      <w:r w:rsidR="000C49E7" w:rsidRPr="00BA7197">
        <w:rPr>
          <w:rFonts w:cstheme="minorHAnsi"/>
        </w:rPr>
        <w:t xml:space="preserve">de punten registreert. </w:t>
      </w:r>
      <w:r w:rsidRPr="00BA7197">
        <w:rPr>
          <w:rFonts w:cstheme="minorHAnsi"/>
        </w:rPr>
        <w:t>Aan de hand van het aantal punten kan de klant cadeaus verdienen zoals cashbackkortingen</w:t>
      </w:r>
      <w:r w:rsidR="000C49E7" w:rsidRPr="00BA7197">
        <w:rPr>
          <w:rFonts w:cstheme="minorHAnsi"/>
        </w:rPr>
        <w:t xml:space="preserve"> op premies</w:t>
      </w:r>
      <w:r w:rsidRPr="00BA7197">
        <w:rPr>
          <w:rFonts w:cstheme="minorHAnsi"/>
        </w:rPr>
        <w:t xml:space="preserve">, cadeaukaarten of </w:t>
      </w:r>
      <w:r w:rsidR="000C49E7" w:rsidRPr="00BA7197">
        <w:rPr>
          <w:rFonts w:cstheme="minorHAnsi"/>
        </w:rPr>
        <w:t xml:space="preserve">uiteindelijk ene gratis </w:t>
      </w:r>
      <w:r w:rsidRPr="00BA7197">
        <w:rPr>
          <w:rFonts w:cstheme="minorHAnsi"/>
        </w:rPr>
        <w:t xml:space="preserve">Apple </w:t>
      </w:r>
      <w:r w:rsidR="00BE7EA6">
        <w:rPr>
          <w:rFonts w:cstheme="minorHAnsi"/>
        </w:rPr>
        <w:t>W</w:t>
      </w:r>
      <w:r w:rsidRPr="00BA7197">
        <w:rPr>
          <w:rFonts w:cstheme="minorHAnsi"/>
        </w:rPr>
        <w:t xml:space="preserve">atch/Fitbit </w:t>
      </w:r>
      <w:r w:rsidRPr="00BA7197">
        <w:rPr>
          <w:rFonts w:cstheme="minorHAnsi"/>
          <w:noProof/>
        </w:rPr>
        <w:t>(asr, z.d.)</w:t>
      </w:r>
      <w:r w:rsidRPr="00BA7197">
        <w:rPr>
          <w:rFonts w:cstheme="minorHAnsi"/>
        </w:rPr>
        <w:t xml:space="preserve">. </w:t>
      </w:r>
    </w:p>
    <w:p w14:paraId="42969A1E" w14:textId="77777777" w:rsidR="00DE5320" w:rsidRPr="00BA7197" w:rsidRDefault="00DE5320" w:rsidP="00DE5320">
      <w:pPr>
        <w:pStyle w:val="Kop3"/>
        <w:jc w:val="both"/>
      </w:pPr>
      <w:bookmarkStart w:id="58" w:name="_Toc64983999"/>
      <w:bookmarkStart w:id="59" w:name="_Toc64984189"/>
      <w:bookmarkStart w:id="60" w:name="_Toc65074157"/>
      <w:bookmarkStart w:id="61" w:name="_Toc65074252"/>
      <w:bookmarkStart w:id="62" w:name="_Toc65239997"/>
      <w:bookmarkStart w:id="63" w:name="_Toc65850443"/>
      <w:bookmarkStart w:id="64" w:name="_Toc69464031"/>
      <w:r w:rsidRPr="00BA7197">
        <w:t>1.4.5 Overzicht productlijnen</w:t>
      </w:r>
      <w:bookmarkEnd w:id="58"/>
      <w:bookmarkEnd w:id="59"/>
      <w:bookmarkEnd w:id="60"/>
      <w:bookmarkEnd w:id="61"/>
      <w:bookmarkEnd w:id="62"/>
      <w:bookmarkEnd w:id="63"/>
      <w:bookmarkEnd w:id="64"/>
    </w:p>
    <w:p w14:paraId="26A33635" w14:textId="57D67972" w:rsidR="00AC5EEF" w:rsidRPr="00BA7197" w:rsidRDefault="00DE5320" w:rsidP="00DE5320">
      <w:pPr>
        <w:jc w:val="both"/>
        <w:rPr>
          <w:rFonts w:cstheme="minorHAnsi"/>
        </w:rPr>
      </w:pPr>
      <w:r w:rsidRPr="00BA7197">
        <w:rPr>
          <w:rFonts w:cstheme="minorHAnsi"/>
        </w:rPr>
        <w:t xml:space="preserve">A.s.r. onderscheidt het aanbod in verschillende productlijnen. Via deze weg richt de organisatie zich op zowel de zakelijke, als de particuliere klant. Al deze verschillende productlijnen worden gedistribueerd door middel van onlinekanalen, maar ook intermediairs hebben de mogelijkheid om deze producten en diensten aan te bieden onder de eigen naam. Alle productlijnen zijn online te vinden, alleen zijn ze niet allemaal online af te sluiten </w:t>
      </w:r>
      <w:sdt>
        <w:sdtPr>
          <w:rPr>
            <w:rFonts w:cstheme="minorHAnsi"/>
          </w:rPr>
          <w:id w:val="1255471655"/>
          <w:citation/>
        </w:sdtPr>
        <w:sdtEndPr/>
        <w:sdtContent>
          <w:r w:rsidRPr="00BA7197">
            <w:rPr>
              <w:rFonts w:cstheme="minorHAnsi"/>
            </w:rPr>
            <w:fldChar w:fldCharType="begin"/>
          </w:r>
          <w:r w:rsidRPr="00BA7197">
            <w:rPr>
              <w:rFonts w:cstheme="minorHAnsi"/>
            </w:rPr>
            <w:instrText xml:space="preserve">CITATION asr20 \l 1043 </w:instrText>
          </w:r>
          <w:r w:rsidRPr="00BA7197">
            <w:rPr>
              <w:rFonts w:cstheme="minorHAnsi"/>
            </w:rPr>
            <w:fldChar w:fldCharType="separate"/>
          </w:r>
          <w:r w:rsidR="00833671" w:rsidRPr="00833671">
            <w:rPr>
              <w:rFonts w:cstheme="minorHAnsi"/>
              <w:noProof/>
            </w:rPr>
            <w:t>(asr, 2020)</w:t>
          </w:r>
          <w:r w:rsidRPr="00BA7197">
            <w:rPr>
              <w:rFonts w:cstheme="minorHAnsi"/>
            </w:rPr>
            <w:fldChar w:fldCharType="end"/>
          </w:r>
        </w:sdtContent>
      </w:sdt>
      <w:r w:rsidRPr="00BA7197">
        <w:rPr>
          <w:rFonts w:cstheme="minorHAnsi"/>
        </w:rPr>
        <w:t>. Voor een overzicht van de verschillende productlijnen zie bijlage 11.</w:t>
      </w:r>
      <w:r w:rsidR="000C49E7" w:rsidRPr="00BA7197">
        <w:rPr>
          <w:rFonts w:cstheme="minorHAnsi"/>
        </w:rPr>
        <w:t>11</w:t>
      </w:r>
      <w:r w:rsidRPr="00BA7197">
        <w:rPr>
          <w:rFonts w:cstheme="minorHAnsi"/>
        </w:rPr>
        <w:t>.</w:t>
      </w:r>
    </w:p>
    <w:p w14:paraId="5E6369C4" w14:textId="77CDCD47" w:rsidR="00DE5320" w:rsidRPr="00BA7197" w:rsidRDefault="00DE5320" w:rsidP="00DE5320">
      <w:pPr>
        <w:pStyle w:val="Kop2"/>
        <w:jc w:val="both"/>
      </w:pPr>
      <w:bookmarkStart w:id="65" w:name="_Toc69464032"/>
      <w:bookmarkStart w:id="66" w:name="_Toc74087639"/>
      <w:bookmarkStart w:id="67" w:name="_Toc80084762"/>
      <w:bookmarkStart w:id="68" w:name="_Toc80170130"/>
      <w:r w:rsidRPr="00BA7197">
        <w:t>1.5 Kernwaarden</w:t>
      </w:r>
      <w:bookmarkEnd w:id="65"/>
      <w:bookmarkEnd w:id="66"/>
      <w:bookmarkEnd w:id="67"/>
      <w:bookmarkEnd w:id="68"/>
    </w:p>
    <w:p w14:paraId="26DD6E3B" w14:textId="77777777" w:rsidR="00DE5320" w:rsidRPr="00BA7197" w:rsidRDefault="00DE5320" w:rsidP="00DE5320">
      <w:pPr>
        <w:jc w:val="both"/>
        <w:rPr>
          <w:rFonts w:cstheme="minorHAnsi"/>
        </w:rPr>
      </w:pPr>
      <w:r w:rsidRPr="00BA7197">
        <w:rPr>
          <w:rFonts w:cstheme="minorHAnsi"/>
        </w:rPr>
        <w:t>Het bestaansrecht van a.s.r. is om mensen te helpen bij het nemen van risico’s en vermogen op te kunnen bouwen voor de toekomst. A.s.r. haalt er voldoening uit wanneer de klant vindt dat hij goed is geholpen en als de financieel adviseur vindt dat de juiste service, producten en diensten worden aangeboden. A.s.r. heeft een aantal kernwaarden die voornamelijk gericht zijn op de werknemers binnen a.s.r.</w:t>
      </w:r>
    </w:p>
    <w:p w14:paraId="17DA81BC" w14:textId="77777777" w:rsidR="00DE5320" w:rsidRPr="00BA7197" w:rsidRDefault="00DE5320" w:rsidP="00DE5320">
      <w:pPr>
        <w:jc w:val="both"/>
        <w:rPr>
          <w:rFonts w:cstheme="minorHAnsi"/>
        </w:rPr>
      </w:pPr>
      <w:r w:rsidRPr="00BA7197">
        <w:rPr>
          <w:rFonts w:cstheme="minorHAnsi"/>
        </w:rPr>
        <w:t xml:space="preserve">De kernwaarden vanuit a.s.r. zijn: </w:t>
      </w:r>
    </w:p>
    <w:p w14:paraId="34AFDAE5" w14:textId="77777777" w:rsidR="00DE5320" w:rsidRPr="00BA7197" w:rsidRDefault="00DE5320" w:rsidP="00DE5320">
      <w:pPr>
        <w:pStyle w:val="Inhopg1"/>
        <w:numPr>
          <w:ilvl w:val="0"/>
          <w:numId w:val="1"/>
        </w:numPr>
        <w:jc w:val="both"/>
        <w:rPr>
          <w:rFonts w:cstheme="minorHAnsi"/>
        </w:rPr>
      </w:pPr>
      <w:r w:rsidRPr="00BA7197">
        <w:rPr>
          <w:rFonts w:cstheme="minorHAnsi"/>
        </w:rPr>
        <w:t>Hulpvaardig zijn: Door klanten een gevoel te geven van een goede service, op een professionele wijze, met een positieve houding waarbij maatschappelijke betrokkenheid wordt nageleefd.</w:t>
      </w:r>
    </w:p>
    <w:p w14:paraId="596D559C" w14:textId="77777777" w:rsidR="00DE5320" w:rsidRPr="00BA7197" w:rsidRDefault="00DE5320" w:rsidP="00DE5320">
      <w:pPr>
        <w:pStyle w:val="Inhopg1"/>
        <w:numPr>
          <w:ilvl w:val="0"/>
          <w:numId w:val="1"/>
        </w:numPr>
        <w:jc w:val="both"/>
        <w:rPr>
          <w:rFonts w:cstheme="minorHAnsi"/>
        </w:rPr>
      </w:pPr>
      <w:r w:rsidRPr="00BA7197">
        <w:rPr>
          <w:rFonts w:cstheme="minorHAnsi"/>
        </w:rPr>
        <w:t>Vooruitdenken: Inlevingsvermogen in klanten, collega’s en adviseurs door op een proactieve wijze te kunnen helpen.</w:t>
      </w:r>
    </w:p>
    <w:p w14:paraId="527A3A61" w14:textId="62BB726C" w:rsidR="00DE5320" w:rsidRPr="00BA7197" w:rsidRDefault="00DE5320" w:rsidP="00DE5320">
      <w:pPr>
        <w:pStyle w:val="Inhopg1"/>
        <w:numPr>
          <w:ilvl w:val="0"/>
          <w:numId w:val="1"/>
        </w:numPr>
        <w:jc w:val="both"/>
        <w:rPr>
          <w:rFonts w:cstheme="minorHAnsi"/>
        </w:rPr>
      </w:pPr>
      <w:r w:rsidRPr="00BA7197">
        <w:rPr>
          <w:rFonts w:cstheme="minorHAnsi"/>
        </w:rPr>
        <w:t>Doortastend handelen: Alert en scherp zijn op inhoud en processen en met diverse oplossingen komen, afspraken nakomen, afstemmen en doorzetten.</w:t>
      </w:r>
    </w:p>
    <w:p w14:paraId="361E8CFB" w14:textId="77777777" w:rsidR="00DE5320" w:rsidRPr="00BA7197" w:rsidRDefault="00DE5320" w:rsidP="00DE5320">
      <w:pPr>
        <w:jc w:val="both"/>
        <w:rPr>
          <w:rFonts w:cstheme="minorHAnsi"/>
        </w:rPr>
      </w:pPr>
      <w:r w:rsidRPr="00BA7197">
        <w:rPr>
          <w:rFonts w:cstheme="minorHAnsi"/>
        </w:rPr>
        <w:t xml:space="preserve">Om ervoor te zorgen dat iedere werknemer deze doelen weet te bereiken wordt er geïnvesteerd in het verbeteren en digitaliseren van de dienstverlening naar de klant toe. Duurzaamheid en efficiëntie staan hierbij centraal. Naast zelfstandige groei probeert a.s.r. verder te groeien door verzekeraars, distributiebedrijven en vermogensbeheerders over te nemen </w:t>
      </w:r>
      <w:r w:rsidRPr="00BA7197">
        <w:rPr>
          <w:rFonts w:cstheme="minorHAnsi"/>
          <w:noProof/>
        </w:rPr>
        <w:t>(asrnederland, z.d.)</w:t>
      </w:r>
      <w:r w:rsidRPr="00BA7197">
        <w:rPr>
          <w:rFonts w:cstheme="minorHAnsi"/>
        </w:rPr>
        <w:t xml:space="preserve">.  </w:t>
      </w:r>
    </w:p>
    <w:p w14:paraId="39C84268" w14:textId="77777777" w:rsidR="00DF35A7" w:rsidRPr="00BA7197" w:rsidRDefault="00DF35A7">
      <w:pPr>
        <w:rPr>
          <w:rFonts w:asciiTheme="majorHAnsi" w:eastAsiaTheme="majorEastAsia" w:hAnsiTheme="majorHAnsi" w:cstheme="majorBidi"/>
          <w:color w:val="00538F" w:themeColor="accent1" w:themeShade="BF"/>
          <w:sz w:val="26"/>
          <w:szCs w:val="26"/>
        </w:rPr>
      </w:pPr>
      <w:bookmarkStart w:id="69" w:name="_Toc69464033"/>
      <w:bookmarkStart w:id="70" w:name="_Toc74087640"/>
      <w:r w:rsidRPr="00BA7197">
        <w:br w:type="page"/>
      </w:r>
    </w:p>
    <w:p w14:paraId="77D830B2" w14:textId="400E17F2" w:rsidR="00DE5320" w:rsidRPr="00BA7197" w:rsidRDefault="00DE5320" w:rsidP="00DE5320">
      <w:pPr>
        <w:pStyle w:val="Kop2"/>
        <w:jc w:val="both"/>
      </w:pPr>
      <w:bookmarkStart w:id="71" w:name="_Toc80084763"/>
      <w:bookmarkStart w:id="72" w:name="_Toc80170131"/>
      <w:r w:rsidRPr="00BA7197">
        <w:lastRenderedPageBreak/>
        <w:t>1.6 De missie</w:t>
      </w:r>
      <w:bookmarkEnd w:id="69"/>
      <w:bookmarkEnd w:id="70"/>
      <w:bookmarkEnd w:id="71"/>
      <w:bookmarkEnd w:id="72"/>
    </w:p>
    <w:p w14:paraId="3BD115AD" w14:textId="45B0DB43" w:rsidR="00DE5320" w:rsidRPr="00BA7197" w:rsidRDefault="00DE5320" w:rsidP="00DE5320">
      <w:pPr>
        <w:jc w:val="both"/>
        <w:rPr>
          <w:rFonts w:cstheme="minorHAnsi"/>
        </w:rPr>
      </w:pPr>
      <w:r w:rsidRPr="00BA7197">
        <w:rPr>
          <w:rFonts w:cstheme="minorHAnsi"/>
        </w:rPr>
        <w:t xml:space="preserve">De missie van a.s.r. is om een verzekeraar te zijn die </w:t>
      </w:r>
      <w:r w:rsidR="006A6DD6" w:rsidRPr="00BA7197">
        <w:rPr>
          <w:rFonts w:cstheme="minorHAnsi"/>
        </w:rPr>
        <w:t>een maatschappelijk rol vervult voor de samenleving</w:t>
      </w:r>
      <w:r w:rsidRPr="00BA7197">
        <w:rPr>
          <w:rFonts w:cstheme="minorHAnsi"/>
        </w:rPr>
        <w:t xml:space="preserve">. Deze rollen worden volgens de organisatie ingevuld vanuit de volgende uitgangspunten </w:t>
      </w:r>
      <w:r w:rsidRPr="00BA7197">
        <w:rPr>
          <w:rFonts w:cstheme="minorHAnsi"/>
          <w:noProof/>
        </w:rPr>
        <w:t>(asrnederland, z.d.)</w:t>
      </w:r>
      <w:r w:rsidRPr="00BA7197">
        <w:rPr>
          <w:rFonts w:cstheme="minorHAnsi"/>
        </w:rPr>
        <w:t xml:space="preserve">: </w:t>
      </w:r>
    </w:p>
    <w:p w14:paraId="5F394ECF" w14:textId="77777777" w:rsidR="00DE5320" w:rsidRPr="00BA7197" w:rsidRDefault="00DE5320" w:rsidP="00DE5320">
      <w:pPr>
        <w:pStyle w:val="Inhopg1"/>
        <w:numPr>
          <w:ilvl w:val="0"/>
          <w:numId w:val="2"/>
        </w:numPr>
        <w:jc w:val="both"/>
        <w:rPr>
          <w:rFonts w:cstheme="minorHAnsi"/>
        </w:rPr>
      </w:pPr>
      <w:r w:rsidRPr="00BA7197">
        <w:rPr>
          <w:rFonts w:cstheme="minorHAnsi"/>
        </w:rPr>
        <w:t xml:space="preserve">Een verzekeraar waar klanten op kunnen vertrouwen </w:t>
      </w:r>
    </w:p>
    <w:p w14:paraId="3491478C" w14:textId="2993EB28" w:rsidR="00DE5320" w:rsidRPr="00BA7197" w:rsidRDefault="00DE5320" w:rsidP="00DE5320">
      <w:pPr>
        <w:pStyle w:val="Inhopg1"/>
        <w:jc w:val="both"/>
        <w:rPr>
          <w:rFonts w:cstheme="minorHAnsi"/>
        </w:rPr>
      </w:pPr>
      <w:r w:rsidRPr="00BA7197">
        <w:rPr>
          <w:rFonts w:cstheme="minorHAnsi"/>
        </w:rPr>
        <w:t xml:space="preserve">De organisatie doet er alles aan om te voldoen aan de wensen en behoeften van de verschillende klanten. Dit wordt gedaan door </w:t>
      </w:r>
      <w:r w:rsidR="00BA6CF8" w:rsidRPr="00BA7197">
        <w:rPr>
          <w:rFonts w:cstheme="minorHAnsi"/>
        </w:rPr>
        <w:t xml:space="preserve">de </w:t>
      </w:r>
      <w:r w:rsidRPr="00BA7197">
        <w:rPr>
          <w:rFonts w:cstheme="minorHAnsi"/>
        </w:rPr>
        <w:t xml:space="preserve">wensen en behoeften </w:t>
      </w:r>
      <w:r w:rsidR="00BA6CF8" w:rsidRPr="00BA7197">
        <w:rPr>
          <w:rFonts w:cstheme="minorHAnsi"/>
        </w:rPr>
        <w:t xml:space="preserve">van de klanten </w:t>
      </w:r>
      <w:r w:rsidRPr="00BA7197">
        <w:rPr>
          <w:rFonts w:cstheme="minorHAnsi"/>
        </w:rPr>
        <w:t>te leren kennen. A.s.r. verzeker</w:t>
      </w:r>
      <w:r w:rsidR="00BA6CF8" w:rsidRPr="00BA7197">
        <w:rPr>
          <w:rFonts w:cstheme="minorHAnsi"/>
        </w:rPr>
        <w:t>t</w:t>
      </w:r>
      <w:r w:rsidRPr="00BA7197">
        <w:rPr>
          <w:rFonts w:cstheme="minorHAnsi"/>
        </w:rPr>
        <w:t xml:space="preserve"> de klanten ervan risico’s die de klant zelf niet kan, of wil dragen, op zich te nemen. Het vertrouwen in de klant is hierbij van groot belang en a.s.r. hecht dan ook veel waarde aan klantadviezen van onafhankelijke derde partijen zoals intermediairs </w:t>
      </w:r>
      <w:sdt>
        <w:sdtPr>
          <w:rPr>
            <w:rFonts w:cstheme="minorHAnsi"/>
          </w:rPr>
          <w:id w:val="120583059"/>
          <w:citation/>
        </w:sdtPr>
        <w:sdtEndPr/>
        <w:sdtContent>
          <w:r w:rsidRPr="00BA7197">
            <w:rPr>
              <w:rFonts w:cstheme="minorHAnsi"/>
            </w:rPr>
            <w:fldChar w:fldCharType="begin"/>
          </w:r>
          <w:r w:rsidRPr="00BA7197">
            <w:rPr>
              <w:rFonts w:cstheme="minorHAnsi"/>
            </w:rPr>
            <w:instrText xml:space="preserve">CITATION asr18 \l 1043 </w:instrText>
          </w:r>
          <w:r w:rsidRPr="00BA7197">
            <w:rPr>
              <w:rFonts w:cstheme="minorHAnsi"/>
            </w:rPr>
            <w:fldChar w:fldCharType="separate"/>
          </w:r>
          <w:r w:rsidR="00833671" w:rsidRPr="00833671">
            <w:rPr>
              <w:rFonts w:cstheme="minorHAnsi"/>
              <w:noProof/>
            </w:rPr>
            <w:t>(asrnederland, 2018)</w:t>
          </w:r>
          <w:r w:rsidRPr="00BA7197">
            <w:rPr>
              <w:rFonts w:cstheme="minorHAnsi"/>
            </w:rPr>
            <w:fldChar w:fldCharType="end"/>
          </w:r>
        </w:sdtContent>
      </w:sdt>
      <w:r w:rsidRPr="00BA7197">
        <w:rPr>
          <w:rFonts w:cstheme="minorHAnsi"/>
        </w:rPr>
        <w:t xml:space="preserve">. </w:t>
      </w:r>
    </w:p>
    <w:p w14:paraId="4472925C" w14:textId="77777777" w:rsidR="00DE5320" w:rsidRPr="00BA7197" w:rsidRDefault="00DE5320" w:rsidP="00DE5320">
      <w:pPr>
        <w:pStyle w:val="Inhopg1"/>
        <w:numPr>
          <w:ilvl w:val="0"/>
          <w:numId w:val="2"/>
        </w:numPr>
        <w:jc w:val="both"/>
        <w:rPr>
          <w:rFonts w:cstheme="minorHAnsi"/>
        </w:rPr>
      </w:pPr>
      <w:r w:rsidRPr="00BA7197">
        <w:rPr>
          <w:rFonts w:cstheme="minorHAnsi"/>
        </w:rPr>
        <w:t xml:space="preserve">Een stabiele financiële instelling </w:t>
      </w:r>
    </w:p>
    <w:p w14:paraId="7A65BEB7" w14:textId="64E227C7" w:rsidR="00DE5320" w:rsidRPr="00BA7197" w:rsidRDefault="00DE5320" w:rsidP="00DE5320">
      <w:pPr>
        <w:pStyle w:val="Inhopg1"/>
        <w:jc w:val="both"/>
        <w:rPr>
          <w:rFonts w:cstheme="minorHAnsi"/>
        </w:rPr>
      </w:pPr>
      <w:r w:rsidRPr="00BA7197">
        <w:rPr>
          <w:rFonts w:cstheme="minorHAnsi"/>
        </w:rPr>
        <w:t xml:space="preserve">Financiële betrouwbaarheid en stabiliteit </w:t>
      </w:r>
      <w:r w:rsidR="00F12D2E" w:rsidRPr="00BA7197">
        <w:rPr>
          <w:rFonts w:cstheme="minorHAnsi"/>
        </w:rPr>
        <w:t>is een ander belangrijk uitgangspunt</w:t>
      </w:r>
      <w:r w:rsidRPr="00BA7197">
        <w:rPr>
          <w:rFonts w:cstheme="minorHAnsi"/>
        </w:rPr>
        <w:t xml:space="preserve">. Door financieel stabiel in de markt te staan kunnen er zowel op de korte, als op de lange termijn verplichtingen naar klanten en stakeholders worden nagekomen. Hierbij wordt ‘waarde boven volume’ als financieel uitgangspunt gezien. </w:t>
      </w:r>
    </w:p>
    <w:p w14:paraId="2C5276E1" w14:textId="77777777" w:rsidR="00DE5320" w:rsidRPr="00BA7197" w:rsidRDefault="00DE5320" w:rsidP="00DE5320">
      <w:pPr>
        <w:pStyle w:val="Inhopg1"/>
        <w:numPr>
          <w:ilvl w:val="0"/>
          <w:numId w:val="2"/>
        </w:numPr>
        <w:jc w:val="both"/>
        <w:rPr>
          <w:rFonts w:cstheme="minorHAnsi"/>
        </w:rPr>
      </w:pPr>
      <w:r w:rsidRPr="00BA7197">
        <w:rPr>
          <w:rFonts w:cstheme="minorHAnsi"/>
        </w:rPr>
        <w:t>Een mensgerichte werkgever</w:t>
      </w:r>
    </w:p>
    <w:p w14:paraId="72A76E13" w14:textId="7D43B3D1" w:rsidR="00DE5320" w:rsidRPr="00BA7197" w:rsidRDefault="00DE5320" w:rsidP="00DE5320">
      <w:pPr>
        <w:pStyle w:val="Inhopg1"/>
        <w:jc w:val="both"/>
        <w:rPr>
          <w:rFonts w:cstheme="minorHAnsi"/>
        </w:rPr>
      </w:pPr>
      <w:r w:rsidRPr="00BA7197">
        <w:rPr>
          <w:rFonts w:cstheme="minorHAnsi"/>
        </w:rPr>
        <w:t xml:space="preserve">A.s.r. stopt veel tijd en moeite in de tevredenheid en productiviteit van de werknemers. De organisatie wil dat de werknemers zich ten alle tijden </w:t>
      </w:r>
      <w:r w:rsidR="007F11E3" w:rsidRPr="00BA7197">
        <w:rPr>
          <w:rFonts w:cstheme="minorHAnsi"/>
        </w:rPr>
        <w:t>door ontwikkelen</w:t>
      </w:r>
      <w:r w:rsidRPr="00BA7197">
        <w:rPr>
          <w:rFonts w:cstheme="minorHAnsi"/>
        </w:rPr>
        <w:t xml:space="preserve">. </w:t>
      </w:r>
      <w:r w:rsidR="007F11E3" w:rsidRPr="00BA7197">
        <w:rPr>
          <w:rFonts w:cstheme="minorHAnsi"/>
        </w:rPr>
        <w:t>E</w:t>
      </w:r>
      <w:r w:rsidRPr="00BA7197">
        <w:rPr>
          <w:rFonts w:cstheme="minorHAnsi"/>
        </w:rPr>
        <w:t xml:space="preserve">r </w:t>
      </w:r>
      <w:r w:rsidR="007F11E3" w:rsidRPr="00BA7197">
        <w:rPr>
          <w:rFonts w:cstheme="minorHAnsi"/>
        </w:rPr>
        <w:t xml:space="preserve">wordt </w:t>
      </w:r>
      <w:r w:rsidRPr="00BA7197">
        <w:rPr>
          <w:rFonts w:cstheme="minorHAnsi"/>
        </w:rPr>
        <w:t xml:space="preserve">binnen de organisatie continue gewerkt aan het bevorderen van inclusiviteit en diversiteit van </w:t>
      </w:r>
      <w:r w:rsidR="000E5955" w:rsidRPr="00BA7197">
        <w:rPr>
          <w:rFonts w:cstheme="minorHAnsi"/>
        </w:rPr>
        <w:t xml:space="preserve">de </w:t>
      </w:r>
      <w:r w:rsidRPr="00BA7197">
        <w:rPr>
          <w:rFonts w:cstheme="minorHAnsi"/>
        </w:rPr>
        <w:t xml:space="preserve">werknemers. </w:t>
      </w:r>
      <w:r w:rsidR="007F11E3" w:rsidRPr="00BA7197">
        <w:rPr>
          <w:rFonts w:cstheme="minorHAnsi"/>
        </w:rPr>
        <w:t xml:space="preserve">Voor de medewerkers is er ook </w:t>
      </w:r>
      <w:r w:rsidRPr="00BA7197">
        <w:rPr>
          <w:rFonts w:cstheme="minorHAnsi"/>
        </w:rPr>
        <w:t xml:space="preserve">mogelijkheid </w:t>
      </w:r>
      <w:r w:rsidR="007F11E3" w:rsidRPr="00BA7197">
        <w:rPr>
          <w:rFonts w:cstheme="minorHAnsi"/>
        </w:rPr>
        <w:t xml:space="preserve">om aan de hand van de </w:t>
      </w:r>
      <w:r w:rsidRPr="00BA7197">
        <w:rPr>
          <w:rFonts w:cstheme="minorHAnsi"/>
        </w:rPr>
        <w:t>a.s.r. Academy</w:t>
      </w:r>
      <w:r w:rsidR="007F11E3" w:rsidRPr="00BA7197">
        <w:rPr>
          <w:rFonts w:cstheme="minorHAnsi"/>
        </w:rPr>
        <w:t xml:space="preserve"> </w:t>
      </w:r>
      <w:r w:rsidRPr="00BA7197">
        <w:rPr>
          <w:rFonts w:cstheme="minorHAnsi"/>
        </w:rPr>
        <w:t>verschillende opleidingen te volgen.</w:t>
      </w:r>
    </w:p>
    <w:p w14:paraId="1C36D507" w14:textId="77777777" w:rsidR="00DE5320" w:rsidRPr="00BA7197" w:rsidRDefault="00DE5320" w:rsidP="00DE5320">
      <w:pPr>
        <w:pStyle w:val="Inhopg1"/>
        <w:numPr>
          <w:ilvl w:val="0"/>
          <w:numId w:val="2"/>
        </w:numPr>
        <w:jc w:val="both"/>
        <w:rPr>
          <w:rFonts w:cstheme="minorHAnsi"/>
        </w:rPr>
      </w:pPr>
      <w:r w:rsidRPr="00BA7197">
        <w:rPr>
          <w:rFonts w:cstheme="minorHAnsi"/>
        </w:rPr>
        <w:t>Een waardevolle deelnemer in de maatschappij</w:t>
      </w:r>
    </w:p>
    <w:p w14:paraId="7E972669" w14:textId="57ABDC77" w:rsidR="00DE5320" w:rsidRPr="00BA7197" w:rsidRDefault="00DE5320" w:rsidP="00DE5320">
      <w:pPr>
        <w:pStyle w:val="Inhopg1"/>
        <w:jc w:val="both"/>
        <w:rPr>
          <w:rFonts w:cstheme="minorHAnsi"/>
        </w:rPr>
      </w:pPr>
      <w:r w:rsidRPr="00BA7197">
        <w:rPr>
          <w:rFonts w:cstheme="minorHAnsi"/>
        </w:rPr>
        <w:t xml:space="preserve">A.s.r. heeft als gedeeld marktleider een verantwoordelijkheid naar de maatschappij toe. De organisatie laat deze verantwoordelijkheid </w:t>
      </w:r>
      <w:r w:rsidR="000F0AAE" w:rsidRPr="00BA7197">
        <w:rPr>
          <w:rFonts w:cstheme="minorHAnsi"/>
        </w:rPr>
        <w:t xml:space="preserve">onder andere </w:t>
      </w:r>
      <w:r w:rsidRPr="00BA7197">
        <w:rPr>
          <w:rFonts w:cstheme="minorHAnsi"/>
        </w:rPr>
        <w:t xml:space="preserve">zien door mensen met een arbeidsbeperking in dienst te nemen, het beleggings-en MVO-beleid (zie hoofdstuk 1.1 over a.s.r.), en het nieuwe werken. Het nieuwe werken is een manier vanuit a.s.r. om het werken effectiever, efficiënter en plezieriger te maken. Dit wordt gedaan door de werknemer de ruimte en vrijheid te geven binnen de werkomgeving. Zo kan de werknemer in grote lijnen bepalen hoe, waar, wanneer, waarmee en met wie er </w:t>
      </w:r>
      <w:r w:rsidR="000F0AAE" w:rsidRPr="00BA7197">
        <w:rPr>
          <w:rFonts w:cstheme="minorHAnsi"/>
        </w:rPr>
        <w:t xml:space="preserve">samen </w:t>
      </w:r>
      <w:r w:rsidRPr="00BA7197">
        <w:rPr>
          <w:rFonts w:cstheme="minorHAnsi"/>
        </w:rPr>
        <w:t xml:space="preserve">wordt gewerkt </w:t>
      </w:r>
      <w:sdt>
        <w:sdtPr>
          <w:rPr>
            <w:rFonts w:cstheme="minorHAnsi"/>
          </w:rPr>
          <w:id w:val="-286592450"/>
          <w:citation/>
        </w:sdtPr>
        <w:sdtEndPr/>
        <w:sdtContent>
          <w:r w:rsidRPr="00BA7197">
            <w:rPr>
              <w:rFonts w:cstheme="minorHAnsi"/>
            </w:rPr>
            <w:fldChar w:fldCharType="begin"/>
          </w:r>
          <w:r w:rsidRPr="00BA7197">
            <w:rPr>
              <w:rFonts w:cstheme="minorHAnsi"/>
            </w:rPr>
            <w:instrText xml:space="preserve">CITATION Bij09 \l 1043 </w:instrText>
          </w:r>
          <w:r w:rsidRPr="00BA7197">
            <w:rPr>
              <w:rFonts w:cstheme="minorHAnsi"/>
            </w:rPr>
            <w:fldChar w:fldCharType="separate"/>
          </w:r>
          <w:r w:rsidR="00833671" w:rsidRPr="00833671">
            <w:rPr>
              <w:rFonts w:cstheme="minorHAnsi"/>
              <w:noProof/>
            </w:rPr>
            <w:t>(Bijl, 2009)</w:t>
          </w:r>
          <w:r w:rsidRPr="00BA7197">
            <w:rPr>
              <w:rFonts w:cstheme="minorHAnsi"/>
            </w:rPr>
            <w:fldChar w:fldCharType="end"/>
          </w:r>
        </w:sdtContent>
      </w:sdt>
      <w:r w:rsidRPr="00BA7197">
        <w:rPr>
          <w:rFonts w:cstheme="minorHAnsi"/>
        </w:rPr>
        <w:t xml:space="preserve">. </w:t>
      </w:r>
    </w:p>
    <w:p w14:paraId="0D946EF5" w14:textId="77777777" w:rsidR="0017209E" w:rsidRPr="00BA7197" w:rsidRDefault="0017209E">
      <w:pPr>
        <w:rPr>
          <w:rFonts w:asciiTheme="majorHAnsi" w:eastAsiaTheme="majorEastAsia" w:hAnsiTheme="majorHAnsi" w:cstheme="majorBidi"/>
          <w:color w:val="00538F" w:themeColor="accent1" w:themeShade="BF"/>
          <w:sz w:val="26"/>
          <w:szCs w:val="26"/>
        </w:rPr>
      </w:pPr>
      <w:bookmarkStart w:id="73" w:name="_Toc69464034"/>
      <w:bookmarkStart w:id="74" w:name="_Toc74087641"/>
      <w:r w:rsidRPr="00BA7197">
        <w:br w:type="page"/>
      </w:r>
    </w:p>
    <w:p w14:paraId="0D66F315" w14:textId="5BA6F50F" w:rsidR="00DE5320" w:rsidRPr="00BA7197" w:rsidRDefault="00DE5320" w:rsidP="00DE5320">
      <w:pPr>
        <w:pStyle w:val="Kop2"/>
        <w:jc w:val="both"/>
      </w:pPr>
      <w:bookmarkStart w:id="75" w:name="_Toc80084764"/>
      <w:bookmarkStart w:id="76" w:name="_Toc80170132"/>
      <w:r w:rsidRPr="00BA7197">
        <w:lastRenderedPageBreak/>
        <w:t>1.7 De strategie</w:t>
      </w:r>
      <w:bookmarkEnd w:id="73"/>
      <w:bookmarkEnd w:id="74"/>
      <w:bookmarkEnd w:id="75"/>
      <w:bookmarkEnd w:id="76"/>
    </w:p>
    <w:p w14:paraId="4188170A" w14:textId="0B07EEEE" w:rsidR="00DE5320" w:rsidRPr="00BA7197" w:rsidRDefault="00DE5320" w:rsidP="00DE5320">
      <w:pPr>
        <w:jc w:val="both"/>
        <w:rPr>
          <w:rFonts w:cstheme="minorHAnsi"/>
        </w:rPr>
      </w:pPr>
      <w:r w:rsidRPr="00BA7197">
        <w:rPr>
          <w:rFonts w:cstheme="minorHAnsi"/>
        </w:rPr>
        <w:t>De strategie van a.s.r. bestaat uit vier verschillende grondbeginsels:</w:t>
      </w:r>
    </w:p>
    <w:p w14:paraId="1CE8AD22" w14:textId="77777777" w:rsidR="00DE5320" w:rsidRPr="00BA7197" w:rsidRDefault="00DE5320" w:rsidP="00DE5320">
      <w:pPr>
        <w:pStyle w:val="Inhopg1"/>
        <w:numPr>
          <w:ilvl w:val="0"/>
          <w:numId w:val="3"/>
        </w:numPr>
        <w:jc w:val="both"/>
        <w:rPr>
          <w:rFonts w:cstheme="minorHAnsi"/>
        </w:rPr>
      </w:pPr>
      <w:r w:rsidRPr="00BA7197">
        <w:rPr>
          <w:rFonts w:cstheme="minorHAnsi"/>
        </w:rPr>
        <w:t>Centraal klantbelang</w:t>
      </w:r>
    </w:p>
    <w:p w14:paraId="2546A44E" w14:textId="3B0303F0" w:rsidR="00DE5320" w:rsidRPr="00BA7197" w:rsidRDefault="00DE5320" w:rsidP="00DE5320">
      <w:pPr>
        <w:pStyle w:val="Inhopg1"/>
        <w:ind w:left="1113"/>
        <w:jc w:val="both"/>
        <w:rPr>
          <w:rFonts w:cstheme="minorHAnsi"/>
        </w:rPr>
      </w:pPr>
      <w:r w:rsidRPr="00BA7197">
        <w:rPr>
          <w:rFonts w:cstheme="minorHAnsi"/>
        </w:rPr>
        <w:t>Het belang wat centraal staat bij a.s.r. is dat er eenvoudige en transparante diensten worden aangeboden die aansluiten op de wensen en behoeften van zowel de eindklant, als de intermediair.</w:t>
      </w:r>
    </w:p>
    <w:p w14:paraId="221A0B98" w14:textId="77777777" w:rsidR="00DE5320" w:rsidRPr="00BA7197" w:rsidRDefault="00DE5320" w:rsidP="00DE5320">
      <w:pPr>
        <w:pStyle w:val="Inhopg1"/>
        <w:numPr>
          <w:ilvl w:val="0"/>
          <w:numId w:val="3"/>
        </w:numPr>
        <w:jc w:val="both"/>
        <w:rPr>
          <w:rFonts w:cstheme="minorHAnsi"/>
        </w:rPr>
      </w:pPr>
      <w:r w:rsidRPr="00BA7197">
        <w:rPr>
          <w:rFonts w:cstheme="minorHAnsi"/>
        </w:rPr>
        <w:t>Specialisme bij acceptatie en premiestelling</w:t>
      </w:r>
    </w:p>
    <w:p w14:paraId="5C3B9617" w14:textId="07B47716" w:rsidR="00DE5320" w:rsidRPr="00BA7197" w:rsidRDefault="00DE5320" w:rsidP="00DE5320">
      <w:pPr>
        <w:pStyle w:val="Inhopg1"/>
        <w:ind w:left="1113"/>
        <w:jc w:val="both"/>
        <w:rPr>
          <w:rFonts w:cstheme="minorHAnsi"/>
        </w:rPr>
      </w:pPr>
      <w:r w:rsidRPr="00BA7197">
        <w:rPr>
          <w:rFonts w:cstheme="minorHAnsi"/>
        </w:rPr>
        <w:t>Het behouden van dit grondbeginsel wordt gedaan door continue ontwikkelingen</w:t>
      </w:r>
      <w:r w:rsidR="00F43EED" w:rsidRPr="00BA7197">
        <w:rPr>
          <w:rFonts w:cstheme="minorHAnsi"/>
        </w:rPr>
        <w:t xml:space="preserve"> </w:t>
      </w:r>
      <w:r w:rsidRPr="00BA7197">
        <w:rPr>
          <w:rFonts w:cstheme="minorHAnsi"/>
        </w:rPr>
        <w:t xml:space="preserve">te bevorderen. De ontwikkelingen die gedaan worden hebben te maken met het klantgedrag en de kennis van; acceptatie, premiestelling en schadebehandeling. </w:t>
      </w:r>
    </w:p>
    <w:p w14:paraId="74F9E252" w14:textId="77777777" w:rsidR="00DE5320" w:rsidRPr="00BA7197" w:rsidRDefault="00DE5320" w:rsidP="00DE5320">
      <w:pPr>
        <w:pStyle w:val="Inhopg1"/>
        <w:numPr>
          <w:ilvl w:val="0"/>
          <w:numId w:val="3"/>
        </w:numPr>
        <w:jc w:val="both"/>
        <w:rPr>
          <w:rFonts w:cstheme="minorHAnsi"/>
        </w:rPr>
      </w:pPr>
      <w:r w:rsidRPr="00BA7197">
        <w:rPr>
          <w:rFonts w:cstheme="minorHAnsi"/>
        </w:rPr>
        <w:t>Kostenbeheersing</w:t>
      </w:r>
    </w:p>
    <w:p w14:paraId="316C4832" w14:textId="31494AA7" w:rsidR="00DE5320" w:rsidRPr="00BA7197" w:rsidRDefault="00DE5320" w:rsidP="00DE5320">
      <w:pPr>
        <w:pStyle w:val="Inhopg1"/>
        <w:ind w:left="1113"/>
        <w:jc w:val="both"/>
        <w:rPr>
          <w:rFonts w:cstheme="minorHAnsi"/>
        </w:rPr>
      </w:pPr>
      <w:r w:rsidRPr="00BA7197">
        <w:rPr>
          <w:rFonts w:cstheme="minorHAnsi"/>
        </w:rPr>
        <w:t xml:space="preserve">Het doel vanuit de organisatie is om de bedrijfskosten ieder jaar zo laag mogelijk te houden en daar waar mogelijk te verlagen. </w:t>
      </w:r>
      <w:r w:rsidR="00EF615A" w:rsidRPr="00BA7197">
        <w:rPr>
          <w:rFonts w:cstheme="minorHAnsi"/>
        </w:rPr>
        <w:t xml:space="preserve">De organisatie probeert </w:t>
      </w:r>
      <w:r w:rsidR="00C844C5" w:rsidRPr="00BA7197">
        <w:rPr>
          <w:rFonts w:cstheme="minorHAnsi"/>
        </w:rPr>
        <w:t>de variabele kostenbasis te vergroten ten aanzien van de vaste kosten</w:t>
      </w:r>
      <w:r w:rsidR="009F56F9" w:rsidRPr="00BA7197">
        <w:rPr>
          <w:rFonts w:cstheme="minorHAnsi"/>
        </w:rPr>
        <w:t xml:space="preserve"> voor een flexibele kostenbasis. Het </w:t>
      </w:r>
      <w:r w:rsidR="00490196" w:rsidRPr="00BA7197">
        <w:rPr>
          <w:rFonts w:cstheme="minorHAnsi"/>
        </w:rPr>
        <w:t>spreiden</w:t>
      </w:r>
      <w:r w:rsidR="009F56F9" w:rsidRPr="00BA7197">
        <w:rPr>
          <w:rFonts w:cstheme="minorHAnsi"/>
        </w:rPr>
        <w:t xml:space="preserve"> van productmarketing, IT en distributie moet</w:t>
      </w:r>
      <w:r w:rsidR="007008C1" w:rsidRPr="00BA7197">
        <w:rPr>
          <w:rFonts w:cstheme="minorHAnsi"/>
        </w:rPr>
        <w:t xml:space="preserve"> de kostenbesparing gaan realiseren en de organisatiestructuur </w:t>
      </w:r>
      <w:r w:rsidR="00490196" w:rsidRPr="00BA7197">
        <w:rPr>
          <w:rFonts w:cstheme="minorHAnsi"/>
        </w:rPr>
        <w:t>vergemakkelijken.</w:t>
      </w:r>
    </w:p>
    <w:p w14:paraId="221A68ED" w14:textId="77777777" w:rsidR="00DE5320" w:rsidRPr="00BA7197" w:rsidRDefault="00DE5320" w:rsidP="00DE5320">
      <w:pPr>
        <w:pStyle w:val="Inhopg1"/>
        <w:numPr>
          <w:ilvl w:val="0"/>
          <w:numId w:val="3"/>
        </w:numPr>
        <w:jc w:val="both"/>
        <w:rPr>
          <w:rFonts w:cstheme="minorHAnsi"/>
        </w:rPr>
      </w:pPr>
      <w:r w:rsidRPr="00BA7197">
        <w:rPr>
          <w:rFonts w:cstheme="minorHAnsi"/>
        </w:rPr>
        <w:t>Behoud van een solide financieel kader</w:t>
      </w:r>
    </w:p>
    <w:p w14:paraId="6A381FDE" w14:textId="0543730C" w:rsidR="00DE5320" w:rsidRPr="00BA7197" w:rsidRDefault="00DE5320" w:rsidP="00DE5320">
      <w:pPr>
        <w:pStyle w:val="Inhopg1"/>
        <w:ind w:left="1113"/>
        <w:jc w:val="both"/>
        <w:rPr>
          <w:rFonts w:cstheme="minorHAnsi"/>
        </w:rPr>
      </w:pPr>
      <w:r w:rsidRPr="00BA7197">
        <w:rPr>
          <w:rFonts w:cstheme="minorHAnsi"/>
        </w:rPr>
        <w:t xml:space="preserve">Het behoud van een solide financieel kader wordt gedaan aan de hand van een </w:t>
      </w:r>
      <w:r w:rsidR="009546AB" w:rsidRPr="00BA7197">
        <w:rPr>
          <w:rFonts w:cstheme="minorHAnsi"/>
        </w:rPr>
        <w:t>behoedzaam</w:t>
      </w:r>
      <w:r w:rsidRPr="00BA7197">
        <w:rPr>
          <w:rFonts w:cstheme="minorHAnsi"/>
        </w:rPr>
        <w:t xml:space="preserve"> risico-en investeringsbeleid. Zo </w:t>
      </w:r>
      <w:r w:rsidR="0011094C" w:rsidRPr="00BA7197">
        <w:rPr>
          <w:rFonts w:cstheme="minorHAnsi"/>
        </w:rPr>
        <w:t xml:space="preserve">worden </w:t>
      </w:r>
      <w:r w:rsidRPr="00BA7197">
        <w:rPr>
          <w:rFonts w:cstheme="minorHAnsi"/>
        </w:rPr>
        <w:t>er grotere winst</w:t>
      </w:r>
      <w:r w:rsidR="0011094C" w:rsidRPr="00BA7197">
        <w:rPr>
          <w:rFonts w:cstheme="minorHAnsi"/>
        </w:rPr>
        <w:t>en</w:t>
      </w:r>
      <w:r w:rsidRPr="00BA7197">
        <w:rPr>
          <w:rFonts w:cstheme="minorHAnsi"/>
        </w:rPr>
        <w:t xml:space="preserve"> gegenereerd bij een kapitaalgroei</w:t>
      </w:r>
      <w:r w:rsidR="00A47FDF" w:rsidRPr="00BA7197">
        <w:rPr>
          <w:rFonts w:cstheme="minorHAnsi"/>
        </w:rPr>
        <w:t>.</w:t>
      </w:r>
      <w:r w:rsidRPr="00BA7197">
        <w:rPr>
          <w:rFonts w:cstheme="minorHAnsi"/>
        </w:rPr>
        <w:t xml:space="preserve"> </w:t>
      </w:r>
      <w:r w:rsidR="00A47FDF" w:rsidRPr="00BA7197">
        <w:rPr>
          <w:rFonts w:cstheme="minorHAnsi"/>
        </w:rPr>
        <w:t xml:space="preserve">Dit resulteert </w:t>
      </w:r>
      <w:r w:rsidRPr="00BA7197">
        <w:rPr>
          <w:rFonts w:cstheme="minorHAnsi"/>
        </w:rPr>
        <w:t xml:space="preserve">uiteindelijk in het vergroten van de kasstroom. Uiteindelijk lijdt dit tot grotere en snellere investeringen </w:t>
      </w:r>
      <w:r w:rsidR="00555A64" w:rsidRPr="00BA7197">
        <w:rPr>
          <w:rFonts w:cstheme="minorHAnsi"/>
        </w:rPr>
        <w:t>wat tot gevolg een</w:t>
      </w:r>
      <w:r w:rsidRPr="00BA7197">
        <w:rPr>
          <w:rFonts w:cstheme="minorHAnsi"/>
        </w:rPr>
        <w:t xml:space="preserve"> grotere groei binnen het bedrijf</w:t>
      </w:r>
      <w:r w:rsidR="0017209E" w:rsidRPr="00BA7197">
        <w:rPr>
          <w:rFonts w:cstheme="minorHAnsi"/>
        </w:rPr>
        <w:t xml:space="preserve"> uitmaakt</w:t>
      </w:r>
      <w:r w:rsidR="004D54E0" w:rsidRPr="00BA7197">
        <w:rPr>
          <w:rFonts w:cstheme="minorHAnsi"/>
        </w:rPr>
        <w:t xml:space="preserve"> </w:t>
      </w:r>
      <w:sdt>
        <w:sdtPr>
          <w:rPr>
            <w:rFonts w:cstheme="minorHAnsi"/>
          </w:rPr>
          <w:id w:val="1747530782"/>
          <w:citation/>
        </w:sdtPr>
        <w:sdtEndPr/>
        <w:sdtContent>
          <w:r w:rsidR="004D54E0" w:rsidRPr="00BA7197">
            <w:rPr>
              <w:rFonts w:cstheme="minorHAnsi"/>
            </w:rPr>
            <w:fldChar w:fldCharType="begin"/>
          </w:r>
          <w:r w:rsidR="004D54E0" w:rsidRPr="00BA7197">
            <w:rPr>
              <w:rFonts w:cstheme="minorHAnsi"/>
            </w:rPr>
            <w:instrText xml:space="preserve"> CITATION asr18 \l 1043 </w:instrText>
          </w:r>
          <w:r w:rsidR="004D54E0" w:rsidRPr="00BA7197">
            <w:rPr>
              <w:rFonts w:cstheme="minorHAnsi"/>
            </w:rPr>
            <w:fldChar w:fldCharType="separate"/>
          </w:r>
          <w:r w:rsidR="00833671" w:rsidRPr="00833671">
            <w:rPr>
              <w:rFonts w:cstheme="minorHAnsi"/>
              <w:noProof/>
            </w:rPr>
            <w:t>(asrnederland, 2018)</w:t>
          </w:r>
          <w:r w:rsidR="004D54E0" w:rsidRPr="00BA7197">
            <w:rPr>
              <w:rFonts w:cstheme="minorHAnsi"/>
            </w:rPr>
            <w:fldChar w:fldCharType="end"/>
          </w:r>
        </w:sdtContent>
      </w:sdt>
      <w:r w:rsidRPr="00BA7197">
        <w:rPr>
          <w:rFonts w:cstheme="minorHAnsi"/>
        </w:rPr>
        <w:t>.</w:t>
      </w:r>
    </w:p>
    <w:p w14:paraId="2E50106F" w14:textId="77777777" w:rsidR="002C66C5" w:rsidRDefault="002C66C5">
      <w:pPr>
        <w:rPr>
          <w:rFonts w:asciiTheme="majorHAnsi" w:eastAsiaTheme="majorEastAsia" w:hAnsiTheme="majorHAnsi" w:cstheme="majorBidi"/>
          <w:color w:val="00538F" w:themeColor="accent1" w:themeShade="BF"/>
          <w:sz w:val="26"/>
          <w:szCs w:val="26"/>
        </w:rPr>
      </w:pPr>
      <w:bookmarkStart w:id="77" w:name="_Toc69464035"/>
      <w:bookmarkStart w:id="78" w:name="_Toc74087642"/>
      <w:bookmarkStart w:id="79" w:name="_Toc80084765"/>
      <w:r>
        <w:br w:type="page"/>
      </w:r>
    </w:p>
    <w:p w14:paraId="062B6457" w14:textId="0630C3B4" w:rsidR="00DE5320" w:rsidRPr="00BA7197" w:rsidRDefault="00DE5320" w:rsidP="00DE5320">
      <w:pPr>
        <w:pStyle w:val="Kop2"/>
        <w:jc w:val="both"/>
      </w:pPr>
      <w:bookmarkStart w:id="80" w:name="_Toc80170133"/>
      <w:r w:rsidRPr="00BA7197">
        <w:lastRenderedPageBreak/>
        <w:t>1.8 Organisatiestructuur</w:t>
      </w:r>
      <w:bookmarkEnd w:id="77"/>
      <w:bookmarkEnd w:id="78"/>
      <w:bookmarkEnd w:id="79"/>
      <w:bookmarkEnd w:id="80"/>
    </w:p>
    <w:p w14:paraId="49B5052B" w14:textId="14EAAE9B" w:rsidR="00DE5320" w:rsidRPr="00BA7197" w:rsidRDefault="00DE5320" w:rsidP="00DE5320">
      <w:pPr>
        <w:jc w:val="both"/>
      </w:pPr>
      <w:r w:rsidRPr="00BA7197">
        <w:t xml:space="preserve">Vanwege de grootte van de organisatie is </w:t>
      </w:r>
      <w:r w:rsidR="00A47FDF" w:rsidRPr="00BA7197">
        <w:t xml:space="preserve">alleen </w:t>
      </w:r>
      <w:r w:rsidRPr="00BA7197">
        <w:t>de afdeling van de organisatie in kaart gebracht</w:t>
      </w:r>
      <w:r w:rsidR="00A47FDF" w:rsidRPr="00BA7197">
        <w:t xml:space="preserve"> daar</w:t>
      </w:r>
      <w:r w:rsidRPr="00BA7197">
        <w:t xml:space="preserve"> waar de stagiair zich bevindt. De stagiair bevindt zich binnen de afdeling marketingstrategie en innovatie dat verantwoording aflegt aan de manager (Jeffrey van Schaik) en de directeur (Edwin van Tricht). Binnen de afdelingen wordt er aan de hand van scrum-teams gewerkt aan projecten die te maken hebben met het verbeteren van de klantbeleving en digitalisering. Eén van de doelen binnen dit team is om in 2023, 90% van alle bestaande klanten binnen a.s.r. digitaal te hebben. Hiermee wordt bijvoorbeeld de post voor een groot deel uit de ban gedaan en is het van belang dat er één gezamenlijk (CRM) systeem komt waarin alle klanten </w:t>
      </w:r>
      <w:r w:rsidR="00373277" w:rsidRPr="00BA7197">
        <w:t xml:space="preserve">(ook die van de dochterondernemingen) </w:t>
      </w:r>
      <w:r w:rsidRPr="00BA7197">
        <w:t xml:space="preserve">terug te vinden zijn. Indien er een dusdanige voortgang is te zien binnen de projecten, dan wordt dit gedeeld in het 2-wekelijkse overleg binnen de gehele afdeling ‘Klantbeleving en Digitaal’. Het team Marketing strategie en innovatie kijkt naar verbeteringen die gedaan kunnen worden op het gebied van marketing en communicatie </w:t>
      </w:r>
      <w:r w:rsidR="00373277" w:rsidRPr="00BA7197">
        <w:t>en ma</w:t>
      </w:r>
      <w:r w:rsidR="004676DF" w:rsidRPr="00BA7197">
        <w:t xml:space="preserve">akt </w:t>
      </w:r>
      <w:r w:rsidRPr="00BA7197">
        <w:t>aan de hand van innovatieve ideeën</w:t>
      </w:r>
      <w:r w:rsidR="004676DF" w:rsidRPr="00BA7197">
        <w:t xml:space="preserve"> deze verbeteringen waar</w:t>
      </w:r>
      <w:r w:rsidRPr="00BA7197">
        <w:t xml:space="preserve">. </w:t>
      </w:r>
    </w:p>
    <w:p w14:paraId="409418DD" w14:textId="77777777" w:rsidR="00DE5320" w:rsidRPr="00BA7197" w:rsidRDefault="00DE5320" w:rsidP="00DE5320">
      <w:pPr>
        <w:jc w:val="both"/>
      </w:pPr>
      <w:r w:rsidRPr="00BA7197">
        <w:rPr>
          <w:noProof/>
        </w:rPr>
        <w:drawing>
          <wp:inline distT="0" distB="0" distL="0" distR="0" wp14:anchorId="052D9DAC" wp14:editId="42068402">
            <wp:extent cx="3467100" cy="1954183"/>
            <wp:effectExtent l="0" t="0" r="0" b="8255"/>
            <wp:docPr id="2"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7557" cy="1999532"/>
                    </a:xfrm>
                    <a:prstGeom prst="rect">
                      <a:avLst/>
                    </a:prstGeom>
                    <a:noFill/>
                    <a:ln>
                      <a:noFill/>
                    </a:ln>
                  </pic:spPr>
                </pic:pic>
              </a:graphicData>
            </a:graphic>
          </wp:inline>
        </w:drawing>
      </w:r>
    </w:p>
    <w:p w14:paraId="0C8AB2C0" w14:textId="1DCA29BB" w:rsidR="00AC5EEF" w:rsidRPr="00BA7197" w:rsidRDefault="00DE5320" w:rsidP="00DE5320">
      <w:pPr>
        <w:jc w:val="both"/>
        <w:rPr>
          <w:i/>
          <w:iCs/>
        </w:rPr>
      </w:pPr>
      <w:r w:rsidRPr="00BA7197">
        <w:rPr>
          <w:i/>
          <w:iCs/>
        </w:rPr>
        <w:t xml:space="preserve">Afbeelding </w:t>
      </w:r>
      <w:r w:rsidR="00D92FAE" w:rsidRPr="00BA7197">
        <w:rPr>
          <w:i/>
          <w:iCs/>
        </w:rPr>
        <w:t>7</w:t>
      </w:r>
      <w:r w:rsidRPr="00BA7197">
        <w:rPr>
          <w:i/>
          <w:iCs/>
        </w:rPr>
        <w:t>: Organigram Klantbeleving en Digitaal. Overgenomen van Klantbeleving en Digitaal Missie en Organogram (2021)</w:t>
      </w:r>
    </w:p>
    <w:p w14:paraId="3EA41002" w14:textId="77777777" w:rsidR="002C66C5" w:rsidRDefault="002C66C5">
      <w:pPr>
        <w:rPr>
          <w:rFonts w:asciiTheme="majorHAnsi" w:eastAsiaTheme="majorEastAsia" w:hAnsiTheme="majorHAnsi" w:cstheme="majorBidi"/>
          <w:color w:val="00538F" w:themeColor="accent1" w:themeShade="BF"/>
          <w:sz w:val="26"/>
          <w:szCs w:val="26"/>
        </w:rPr>
      </w:pPr>
      <w:bookmarkStart w:id="81" w:name="_Toc69464036"/>
      <w:bookmarkStart w:id="82" w:name="_Toc74087643"/>
      <w:bookmarkStart w:id="83" w:name="_Toc80084766"/>
      <w:r>
        <w:br w:type="page"/>
      </w:r>
    </w:p>
    <w:p w14:paraId="3FF828C5" w14:textId="241C9A34" w:rsidR="00DE5320" w:rsidRPr="00BA7197" w:rsidRDefault="00DE5320" w:rsidP="00DE5320">
      <w:pPr>
        <w:pStyle w:val="Kop2"/>
        <w:jc w:val="both"/>
      </w:pPr>
      <w:bookmarkStart w:id="84" w:name="_Toc80170134"/>
      <w:r w:rsidRPr="00BA7197">
        <w:lastRenderedPageBreak/>
        <w:t>1.9 Positie in de markt</w:t>
      </w:r>
      <w:bookmarkEnd w:id="81"/>
      <w:bookmarkEnd w:id="82"/>
      <w:bookmarkEnd w:id="83"/>
      <w:bookmarkEnd w:id="84"/>
    </w:p>
    <w:p w14:paraId="2E40F02C" w14:textId="41A4E1EC" w:rsidR="00DE5320" w:rsidRPr="00BA7197" w:rsidRDefault="00DE5320" w:rsidP="00DE5320">
      <w:pPr>
        <w:jc w:val="both"/>
      </w:pPr>
      <w:r w:rsidRPr="00BA7197">
        <w:t>De positie van a.s.r. in de markt wordt beoordeeld aan de hand van de waarde strategieën van Treacy en Wiersema. Volgens het model is het hoofdzaak om nummer één in de markt te zijn op het gebied van Product Leadership, Customer Intimacy of Operational Excellence. Het model geeft aan</w:t>
      </w:r>
      <w:r w:rsidR="00BA02CC" w:rsidRPr="00BA7197">
        <w:t>,</w:t>
      </w:r>
      <w:r w:rsidRPr="00BA7197">
        <w:t xml:space="preserve"> om op één van deze drie aspecten uit te blinken </w:t>
      </w:r>
      <w:sdt>
        <w:sdtPr>
          <w:id w:val="-1403597446"/>
          <w:citation/>
        </w:sdtPr>
        <w:sdtEndPr/>
        <w:sdtContent>
          <w:r w:rsidRPr="00BA7197">
            <w:fldChar w:fldCharType="begin"/>
          </w:r>
          <w:r w:rsidRPr="00BA7197">
            <w:instrText xml:space="preserve"> CITATION Als17 \l 1043 </w:instrText>
          </w:r>
          <w:r w:rsidRPr="00BA7197">
            <w:fldChar w:fldCharType="separate"/>
          </w:r>
          <w:r w:rsidR="00833671">
            <w:rPr>
              <w:noProof/>
            </w:rPr>
            <w:t>(Alsem, 2017)</w:t>
          </w:r>
          <w:r w:rsidRPr="00BA7197">
            <w:fldChar w:fldCharType="end"/>
          </w:r>
        </w:sdtContent>
      </w:sdt>
      <w:r w:rsidRPr="00BA7197">
        <w:t xml:space="preserve">. </w:t>
      </w:r>
    </w:p>
    <w:p w14:paraId="0C4AA353" w14:textId="77777777" w:rsidR="00DE5320" w:rsidRPr="00BA7197" w:rsidRDefault="00DE5320" w:rsidP="00DE5320">
      <w:pPr>
        <w:pStyle w:val="Kop3"/>
        <w:jc w:val="both"/>
      </w:pPr>
      <w:bookmarkStart w:id="85" w:name="_Toc64984005"/>
      <w:bookmarkStart w:id="86" w:name="_Toc64984195"/>
      <w:bookmarkStart w:id="87" w:name="_Toc65074163"/>
      <w:bookmarkStart w:id="88" w:name="_Toc65074258"/>
      <w:bookmarkStart w:id="89" w:name="_Toc65240003"/>
      <w:bookmarkStart w:id="90" w:name="_Toc65850449"/>
      <w:bookmarkStart w:id="91" w:name="_Toc69464037"/>
      <w:r w:rsidRPr="00BA7197">
        <w:t>1.9.1 Product Leadership</w:t>
      </w:r>
      <w:bookmarkEnd w:id="85"/>
      <w:bookmarkEnd w:id="86"/>
      <w:bookmarkEnd w:id="87"/>
      <w:bookmarkEnd w:id="88"/>
      <w:bookmarkEnd w:id="89"/>
      <w:bookmarkEnd w:id="90"/>
      <w:bookmarkEnd w:id="91"/>
    </w:p>
    <w:p w14:paraId="26686ABD" w14:textId="12690572" w:rsidR="00DE5320" w:rsidRPr="00BA7197" w:rsidRDefault="00DE5320" w:rsidP="00DE5320">
      <w:pPr>
        <w:jc w:val="both"/>
      </w:pPr>
      <w:r w:rsidRPr="00BA7197">
        <w:t xml:space="preserve">Bij Product Leadership ligt de focus op het product en/of de dienst. Het ontwikkelen van innovatieve, waarde toevoegende producten/diensten staat </w:t>
      </w:r>
      <w:r w:rsidR="009F08AC" w:rsidRPr="00BA7197">
        <w:t xml:space="preserve">in deze waarde strategie </w:t>
      </w:r>
      <w:r w:rsidRPr="00BA7197">
        <w:t xml:space="preserve">centraal. Binnen deze waarde strategie wil een merk met een product of dienst de hoogste kwaliteit behalen en het beste voorzien in de consumentenbehoefte binnen de markt. </w:t>
      </w:r>
    </w:p>
    <w:p w14:paraId="0ED3A85C" w14:textId="77777777" w:rsidR="00DE5320" w:rsidRPr="00BA7197" w:rsidRDefault="00DE5320" w:rsidP="00DE5320">
      <w:pPr>
        <w:pStyle w:val="Kop3"/>
        <w:jc w:val="both"/>
      </w:pPr>
      <w:bookmarkStart w:id="92" w:name="_Toc64984006"/>
      <w:bookmarkStart w:id="93" w:name="_Toc64984196"/>
      <w:bookmarkStart w:id="94" w:name="_Toc65074164"/>
      <w:bookmarkStart w:id="95" w:name="_Toc65074259"/>
      <w:bookmarkStart w:id="96" w:name="_Toc65240004"/>
      <w:bookmarkStart w:id="97" w:name="_Toc65850450"/>
      <w:bookmarkStart w:id="98" w:name="_Toc69464038"/>
      <w:r w:rsidRPr="00BA7197">
        <w:t>1.9.2 Operational Excellence</w:t>
      </w:r>
      <w:bookmarkEnd w:id="92"/>
      <w:bookmarkEnd w:id="93"/>
      <w:bookmarkEnd w:id="94"/>
      <w:bookmarkEnd w:id="95"/>
      <w:bookmarkEnd w:id="96"/>
      <w:bookmarkEnd w:id="97"/>
      <w:bookmarkEnd w:id="98"/>
    </w:p>
    <w:p w14:paraId="68EE80C6" w14:textId="77777777" w:rsidR="00DE5320" w:rsidRPr="00BA7197" w:rsidRDefault="00DE5320" w:rsidP="00DE5320">
      <w:pPr>
        <w:jc w:val="both"/>
      </w:pPr>
      <w:r w:rsidRPr="00BA7197">
        <w:t xml:space="preserve">Het goed en efficiënt uitvoeren van de bedrijfsprocessen valt onder Operational Excellence. Er wordt bij Operational Excellence gekeken naar het maken van zo min mogelijk kosten. Deze kosten zijn echter niet altijd financieel, zo kunnen de kosten ook de inspanningen zijn die de klant moet doen om het product/dienst aan te schaffen. </w:t>
      </w:r>
    </w:p>
    <w:p w14:paraId="20CF2457" w14:textId="77777777" w:rsidR="00DE5320" w:rsidRPr="00BA7197" w:rsidRDefault="00DE5320" w:rsidP="00DE5320">
      <w:pPr>
        <w:pStyle w:val="Kop3"/>
        <w:jc w:val="both"/>
      </w:pPr>
      <w:bookmarkStart w:id="99" w:name="_Toc64984007"/>
      <w:bookmarkStart w:id="100" w:name="_Toc64984197"/>
      <w:bookmarkStart w:id="101" w:name="_Toc65074165"/>
      <w:bookmarkStart w:id="102" w:name="_Toc65074260"/>
      <w:bookmarkStart w:id="103" w:name="_Toc65240005"/>
      <w:bookmarkStart w:id="104" w:name="_Toc65850451"/>
      <w:bookmarkStart w:id="105" w:name="_Toc69464039"/>
      <w:r w:rsidRPr="00BA7197">
        <w:t>1.9.3 Customer Intimacy</w:t>
      </w:r>
      <w:bookmarkEnd w:id="99"/>
      <w:bookmarkEnd w:id="100"/>
      <w:bookmarkEnd w:id="101"/>
      <w:bookmarkEnd w:id="102"/>
      <w:bookmarkEnd w:id="103"/>
      <w:bookmarkEnd w:id="104"/>
      <w:bookmarkEnd w:id="105"/>
    </w:p>
    <w:p w14:paraId="45B1F379" w14:textId="77777777" w:rsidR="00DE5320" w:rsidRPr="00BA7197" w:rsidRDefault="00DE5320" w:rsidP="00DE5320">
      <w:pPr>
        <w:jc w:val="both"/>
      </w:pPr>
      <w:r w:rsidRPr="00BA7197">
        <w:t xml:space="preserve">Het verkrijgen van een persoonlijke relatie met de klant is het gevolg van een individuele klantbenadering. Persoonlijk contact en producten en diensten die zijn afgestemd op de individuele wensen van de klant zijn voorbeelden van Customer Intimacy. </w:t>
      </w:r>
    </w:p>
    <w:p w14:paraId="56D648F0" w14:textId="77777777" w:rsidR="00DE5320" w:rsidRPr="00BA7197" w:rsidRDefault="00DE5320" w:rsidP="00DE5320">
      <w:pPr>
        <w:pStyle w:val="Kop3"/>
        <w:jc w:val="both"/>
      </w:pPr>
      <w:bookmarkStart w:id="106" w:name="_Toc64984198"/>
      <w:bookmarkStart w:id="107" w:name="_Toc65074166"/>
      <w:bookmarkStart w:id="108" w:name="_Toc65074261"/>
      <w:bookmarkStart w:id="109" w:name="_Toc65240006"/>
      <w:bookmarkStart w:id="110" w:name="_Toc65850452"/>
      <w:bookmarkStart w:id="111" w:name="_Toc69464040"/>
      <w:r w:rsidRPr="00BA7197">
        <w:rPr>
          <w:noProof/>
        </w:rPr>
        <w:drawing>
          <wp:anchor distT="0" distB="0" distL="114300" distR="114300" simplePos="0" relativeHeight="251654656" behindDoc="0" locked="0" layoutInCell="1" allowOverlap="1" wp14:anchorId="0F03273B" wp14:editId="0704C87F">
            <wp:simplePos x="0" y="0"/>
            <wp:positionH relativeFrom="column">
              <wp:posOffset>3824605</wp:posOffset>
            </wp:positionH>
            <wp:positionV relativeFrom="paragraph">
              <wp:posOffset>195580</wp:posOffset>
            </wp:positionV>
            <wp:extent cx="2571750" cy="3225165"/>
            <wp:effectExtent l="0" t="0" r="0" b="0"/>
            <wp:wrapSquare wrapText="bothSides"/>
            <wp:docPr id="158" name="Afbeelding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1750" cy="3225165"/>
                    </a:xfrm>
                    <a:prstGeom prst="rect">
                      <a:avLst/>
                    </a:prstGeom>
                  </pic:spPr>
                </pic:pic>
              </a:graphicData>
            </a:graphic>
            <wp14:sizeRelH relativeFrom="page">
              <wp14:pctWidth>0</wp14:pctWidth>
            </wp14:sizeRelH>
            <wp14:sizeRelV relativeFrom="page">
              <wp14:pctHeight>0</wp14:pctHeight>
            </wp14:sizeRelV>
          </wp:anchor>
        </w:drawing>
      </w:r>
      <w:r w:rsidRPr="00BA7197">
        <w:t>1.9.4 Invulling voor a.s.r.</w:t>
      </w:r>
      <w:bookmarkEnd w:id="106"/>
      <w:bookmarkEnd w:id="107"/>
      <w:bookmarkEnd w:id="108"/>
      <w:bookmarkEnd w:id="109"/>
      <w:bookmarkEnd w:id="110"/>
      <w:bookmarkEnd w:id="111"/>
    </w:p>
    <w:p w14:paraId="75B9132C" w14:textId="7A76E491" w:rsidR="00DE5320" w:rsidRPr="00BA7197" w:rsidRDefault="00DE5320" w:rsidP="00DE5320">
      <w:pPr>
        <w:jc w:val="both"/>
      </w:pPr>
      <w:r w:rsidRPr="00BA7197">
        <w:t xml:space="preserve">Wanneer het model van Treacy en Wiersema wordt ingevuld voor a.s.r., dan excelleert a.s.r. zich op Product Leadership. A.s.r. heeft van oudsher een breed aanbod met innovatieve diensten (a.s.r. </w:t>
      </w:r>
      <w:r w:rsidR="00AD5457">
        <w:t>Vitality</w:t>
      </w:r>
      <w:r w:rsidRPr="00BA7197">
        <w:t xml:space="preserve">) en voorwaarden voor zowel de consument, als de intermediair. Het brede scala aan verzekeringen is gemakkelijk aan te bieden voor de intermediair. </w:t>
      </w:r>
      <w:r w:rsidR="00084498" w:rsidRPr="00BA7197">
        <w:t>A</w:t>
      </w:r>
      <w:r w:rsidRPr="00BA7197">
        <w:t xml:space="preserve">.s.r. </w:t>
      </w:r>
      <w:r w:rsidR="00084498" w:rsidRPr="00BA7197">
        <w:t xml:space="preserve">wil </w:t>
      </w:r>
      <w:r w:rsidRPr="00BA7197">
        <w:t>de intermediair zo veel mogelijk ontzorgen</w:t>
      </w:r>
      <w:r w:rsidR="00084498" w:rsidRPr="00BA7197">
        <w:t xml:space="preserve"> hierin</w:t>
      </w:r>
      <w:r w:rsidRPr="00BA7197">
        <w:t>, door bijvoorbeeld administratieve handelingen van de intermediair over te nemen en te automatiseren</w:t>
      </w:r>
      <w:r w:rsidR="00084498" w:rsidRPr="00BA7197">
        <w:t xml:space="preserve"> (interne communicatie, 2021)</w:t>
      </w:r>
      <w:r w:rsidRPr="00BA7197">
        <w:t xml:space="preserve">. </w:t>
      </w:r>
    </w:p>
    <w:p w14:paraId="58218614" w14:textId="496EC4DA" w:rsidR="00DE5320" w:rsidRPr="00BA7197" w:rsidRDefault="00DE5320" w:rsidP="00DE5320">
      <w:pPr>
        <w:jc w:val="both"/>
      </w:pPr>
      <w:r w:rsidRPr="00BA7197">
        <w:t xml:space="preserve">Vanuit het hoger managementteam wordt er echter steeds meer gestuurd op het creëren </w:t>
      </w:r>
      <w:r w:rsidR="00084498" w:rsidRPr="00BA7197">
        <w:t xml:space="preserve">klantwaarde </w:t>
      </w:r>
      <w:r w:rsidRPr="00BA7197">
        <w:t>(Customer Intimacy). Dit is bijvoorbeeld te zien in het programma ‘wat doen kan doen’, wat in april is opgezet. In dit ‘programma’ ligt de focus op: “Ons doen doet er toe.” Samen met alle medewerkers van a.s.r. wordt er gedacht en gehandeld in: wat ons doen kan doen. De focus ligt er hier op dat de klanten van a.s.r. nog beter geholpen worden. “Want bij a.s.r. zijn we pas tevreden als al onze klanten en adviseurs dat ook zijn.”</w:t>
      </w:r>
      <w:sdt>
        <w:sdtPr>
          <w:id w:val="-996494129"/>
          <w:citation/>
        </w:sdtPr>
        <w:sdtEndPr/>
        <w:sdtContent>
          <w:r w:rsidRPr="00BA7197">
            <w:fldChar w:fldCharType="begin"/>
          </w:r>
          <w:r w:rsidRPr="00BA7197">
            <w:instrText xml:space="preserve">CITATION asr21 \l 1043 </w:instrText>
          </w:r>
          <w:r w:rsidRPr="00BA7197">
            <w:fldChar w:fldCharType="separate"/>
          </w:r>
          <w:r w:rsidR="00833671">
            <w:rPr>
              <w:noProof/>
            </w:rPr>
            <w:t xml:space="preserve"> (a.s.r., 2021)</w:t>
          </w:r>
          <w:r w:rsidRPr="00BA7197">
            <w:fldChar w:fldCharType="end"/>
          </w:r>
        </w:sdtContent>
      </w:sdt>
      <w:r w:rsidRPr="00BA7197">
        <w:t>.</w:t>
      </w:r>
    </w:p>
    <w:p w14:paraId="6B15454C" w14:textId="4125FF41" w:rsidR="00D67285" w:rsidRPr="00BA7197" w:rsidRDefault="00DE5320" w:rsidP="00DE5320">
      <w:pPr>
        <w:rPr>
          <w:i/>
          <w:iCs/>
        </w:rPr>
      </w:pPr>
      <w:r w:rsidRPr="00BA7197">
        <w:rPr>
          <w:i/>
          <w:iCs/>
        </w:rPr>
        <w:t xml:space="preserve">Afbeelding </w:t>
      </w:r>
      <w:r w:rsidR="00D92FAE" w:rsidRPr="00BA7197">
        <w:rPr>
          <w:i/>
          <w:iCs/>
        </w:rPr>
        <w:t>8</w:t>
      </w:r>
      <w:r w:rsidRPr="00BA7197">
        <w:rPr>
          <w:i/>
          <w:iCs/>
        </w:rPr>
        <w:t>: Wat doen kan doen. Overgenomen van Infonet a.s.r. (2021)</w:t>
      </w:r>
    </w:p>
    <w:p w14:paraId="7DC592E2" w14:textId="77777777" w:rsidR="00D67285" w:rsidRPr="00BA7197" w:rsidRDefault="00D67285">
      <w:pPr>
        <w:rPr>
          <w:i/>
          <w:iCs/>
        </w:rPr>
      </w:pPr>
      <w:r w:rsidRPr="00BA7197">
        <w:rPr>
          <w:i/>
          <w:iCs/>
        </w:rPr>
        <w:br w:type="page"/>
      </w:r>
    </w:p>
    <w:p w14:paraId="526C71F2" w14:textId="42D35904" w:rsidR="00B148A9" w:rsidRPr="00BA7197" w:rsidRDefault="00B148A9" w:rsidP="00B148A9">
      <w:pPr>
        <w:pStyle w:val="Kop1"/>
        <w:jc w:val="both"/>
      </w:pPr>
      <w:bookmarkStart w:id="112" w:name="_Toc74087644"/>
      <w:bookmarkStart w:id="113" w:name="_Toc80084767"/>
      <w:bookmarkStart w:id="114" w:name="_Toc80170135"/>
      <w:r w:rsidRPr="00BA7197">
        <w:lastRenderedPageBreak/>
        <w:t>Hoofdstuk 2 – Marketingcontext</w:t>
      </w:r>
      <w:bookmarkEnd w:id="112"/>
      <w:bookmarkEnd w:id="113"/>
      <w:bookmarkEnd w:id="114"/>
    </w:p>
    <w:p w14:paraId="255C2C2E" w14:textId="32E97740" w:rsidR="00B148A9" w:rsidRPr="00BA7197" w:rsidRDefault="00B148A9" w:rsidP="00B148A9">
      <w:pPr>
        <w:jc w:val="both"/>
        <w:rPr>
          <w:b/>
          <w:bCs/>
          <w:i/>
          <w:iCs/>
        </w:rPr>
      </w:pPr>
      <w:r w:rsidRPr="00BA7197">
        <w:rPr>
          <w:i/>
          <w:iCs/>
        </w:rPr>
        <w:t xml:space="preserve">Vanuit de Marketing Audit is er inzicht verkregen in de organisatie vanuit </w:t>
      </w:r>
      <w:r w:rsidR="005324D8" w:rsidRPr="00BA7197">
        <w:rPr>
          <w:i/>
          <w:iCs/>
        </w:rPr>
        <w:t>het oogpunt van de onderzoeker</w:t>
      </w:r>
      <w:r w:rsidRPr="00BA7197">
        <w:rPr>
          <w:i/>
          <w:iCs/>
        </w:rPr>
        <w:t xml:space="preserve">. Aan het einde van het hoofdstuk wordt er door de onderzoeker een conclusie opgesteld met zijn mening. Daar, waar er in hoofdstuk 1 kennis </w:t>
      </w:r>
      <w:r w:rsidR="005324D8" w:rsidRPr="00BA7197">
        <w:rPr>
          <w:i/>
          <w:iCs/>
        </w:rPr>
        <w:t xml:space="preserve">is </w:t>
      </w:r>
      <w:r w:rsidRPr="00BA7197">
        <w:rPr>
          <w:i/>
          <w:iCs/>
        </w:rPr>
        <w:t>gemaakt met de organisatie en de markt op algemeen niveau, wordt er in dit hoofdstuk specifieker gekeken naar het merk a.s.r. en haar bijbehorende activiteiten. In dit hoofdstuk volgt een samenvatting van de onderwerpen die in de marketing audit naar voren zijn gekomen. Om tot deze informatie te komen zijn er interviews afgenomen onder medewerkers binnen a.s.r. en was er veel informatie te vinden op het medewerkersportaal van a.s.r. De volledige audit is terug te vinden in bijlage 11.3</w:t>
      </w:r>
      <w:r w:rsidRPr="00BA7197">
        <w:rPr>
          <w:b/>
          <w:bCs/>
          <w:i/>
          <w:iCs/>
        </w:rPr>
        <w:t>.</w:t>
      </w:r>
    </w:p>
    <w:p w14:paraId="5C179D54" w14:textId="060D3907" w:rsidR="00B148A9" w:rsidRPr="00BA7197" w:rsidRDefault="00B148A9" w:rsidP="00B148A9">
      <w:pPr>
        <w:pStyle w:val="Kop2"/>
        <w:jc w:val="both"/>
      </w:pPr>
      <w:bookmarkStart w:id="115" w:name="_Toc64984010"/>
      <w:bookmarkStart w:id="116" w:name="_Toc64984201"/>
      <w:bookmarkStart w:id="117" w:name="_Toc65074169"/>
      <w:bookmarkStart w:id="118" w:name="_Toc65074264"/>
      <w:bookmarkStart w:id="119" w:name="_Toc65240009"/>
      <w:bookmarkStart w:id="120" w:name="_Toc65850455"/>
      <w:bookmarkStart w:id="121" w:name="_Toc69464043"/>
      <w:bookmarkStart w:id="122" w:name="_Toc74087645"/>
      <w:bookmarkStart w:id="123" w:name="_Toc80084768"/>
      <w:bookmarkStart w:id="124" w:name="_Toc80170136"/>
      <w:r w:rsidRPr="00BA7197">
        <w:t>2.1 Bedrijfsprofiel</w:t>
      </w:r>
      <w:bookmarkEnd w:id="115"/>
      <w:bookmarkEnd w:id="116"/>
      <w:bookmarkEnd w:id="117"/>
      <w:bookmarkEnd w:id="118"/>
      <w:bookmarkEnd w:id="119"/>
      <w:bookmarkEnd w:id="120"/>
      <w:bookmarkEnd w:id="121"/>
      <w:bookmarkEnd w:id="122"/>
      <w:bookmarkEnd w:id="123"/>
      <w:bookmarkEnd w:id="124"/>
    </w:p>
    <w:p w14:paraId="492CF0F8" w14:textId="1CD3CD7D" w:rsidR="00DB5542" w:rsidRPr="00BA7197" w:rsidRDefault="006B46BE" w:rsidP="00B148A9">
      <w:pPr>
        <w:jc w:val="both"/>
      </w:pPr>
      <w:r w:rsidRPr="00BA7197">
        <w:t xml:space="preserve">Met 4.485 medewerkers </w:t>
      </w:r>
      <w:r w:rsidR="004D4168" w:rsidRPr="00BA7197">
        <w:t xml:space="preserve">en met een </w:t>
      </w:r>
      <w:r w:rsidR="00AB42F4" w:rsidRPr="00BA7197">
        <w:t xml:space="preserve">totale </w:t>
      </w:r>
      <w:r w:rsidR="004D4168" w:rsidRPr="00BA7197">
        <w:t xml:space="preserve">omzet van </w:t>
      </w:r>
      <w:r w:rsidR="00D3152B" w:rsidRPr="00BA7197">
        <w:t>829 mi</w:t>
      </w:r>
      <w:r w:rsidR="00AF54AB" w:rsidRPr="00BA7197">
        <w:t xml:space="preserve">ljoen euro </w:t>
      </w:r>
      <w:r w:rsidR="004D5006" w:rsidRPr="00BA7197">
        <w:t xml:space="preserve">heeft de N.V. a.s.r. verzekeringen de </w:t>
      </w:r>
      <w:r w:rsidR="006D6688" w:rsidRPr="00BA7197">
        <w:t xml:space="preserve">blijvende </w:t>
      </w:r>
      <w:r w:rsidR="004D5006" w:rsidRPr="00BA7197">
        <w:t xml:space="preserve">ambitie om door te blijven groeien en de meest succesvolle, en winstgevende verzekeraar van Nederland te worden </w:t>
      </w:r>
      <w:sdt>
        <w:sdtPr>
          <w:id w:val="15280570"/>
          <w:citation/>
        </w:sdtPr>
        <w:sdtEndPr/>
        <w:sdtContent>
          <w:r w:rsidR="00DB5542" w:rsidRPr="00BA7197">
            <w:fldChar w:fldCharType="begin"/>
          </w:r>
          <w:r w:rsidR="00DB5542" w:rsidRPr="00BA7197">
            <w:instrText xml:space="preserve"> CITATION asr201 \l 1043 </w:instrText>
          </w:r>
          <w:r w:rsidR="00DB5542" w:rsidRPr="00BA7197">
            <w:fldChar w:fldCharType="separate"/>
          </w:r>
          <w:r w:rsidR="00833671">
            <w:rPr>
              <w:noProof/>
            </w:rPr>
            <w:t>(a.s.r., 2020)</w:t>
          </w:r>
          <w:r w:rsidR="00DB5542" w:rsidRPr="00BA7197">
            <w:fldChar w:fldCharType="end"/>
          </w:r>
        </w:sdtContent>
      </w:sdt>
      <w:r w:rsidR="00DB5542" w:rsidRPr="00BA7197">
        <w:t>.</w:t>
      </w:r>
      <w:r w:rsidR="00D572B1" w:rsidRPr="00BA7197">
        <w:t xml:space="preserve"> </w:t>
      </w:r>
      <w:r w:rsidR="00AA1101" w:rsidRPr="00BA7197">
        <w:t>Het huidige marktaandeel binnen de zorgverzekeringen van a.s.r. ligt op een totaal van 629.324</w:t>
      </w:r>
      <w:r w:rsidR="008761CB" w:rsidRPr="00BA7197">
        <w:t xml:space="preserve"> verzekerden, wat neer komt op een percentage van </w:t>
      </w:r>
      <w:r w:rsidR="00CA169D" w:rsidRPr="00BA7197">
        <w:t xml:space="preserve">3,6% </w:t>
      </w:r>
      <w:sdt>
        <w:sdtPr>
          <w:id w:val="-1197458196"/>
          <w:citation/>
        </w:sdtPr>
        <w:sdtEndPr/>
        <w:sdtContent>
          <w:r w:rsidR="00CA169D" w:rsidRPr="00BA7197">
            <w:fldChar w:fldCharType="begin"/>
          </w:r>
          <w:r w:rsidR="003078B7" w:rsidRPr="00BA7197">
            <w:instrText xml:space="preserve">CITATION NZa21 \l 1043 </w:instrText>
          </w:r>
          <w:r w:rsidR="00CA169D" w:rsidRPr="00BA7197">
            <w:fldChar w:fldCharType="separate"/>
          </w:r>
          <w:r w:rsidR="00833671">
            <w:rPr>
              <w:noProof/>
            </w:rPr>
            <w:t>(NZa , 2021)</w:t>
          </w:r>
          <w:r w:rsidR="00CA169D" w:rsidRPr="00BA7197">
            <w:fldChar w:fldCharType="end"/>
          </w:r>
        </w:sdtContent>
      </w:sdt>
      <w:r w:rsidR="003078B7" w:rsidRPr="00BA7197">
        <w:t xml:space="preserve">. </w:t>
      </w:r>
      <w:r w:rsidR="009F0221" w:rsidRPr="00BA7197">
        <w:t xml:space="preserve">Daar waar a.s.r. in 2019 nog een marktaandeel </w:t>
      </w:r>
      <w:r w:rsidR="00B93E73" w:rsidRPr="00BA7197">
        <w:t xml:space="preserve">van 334.044 </w:t>
      </w:r>
      <w:r w:rsidR="006D6688" w:rsidRPr="00BA7197">
        <w:t>verzekerde</w:t>
      </w:r>
      <w:r w:rsidR="00BB7CB6" w:rsidRPr="00BA7197">
        <w:t xml:space="preserve">n </w:t>
      </w:r>
      <w:r w:rsidR="00B93E73" w:rsidRPr="00BA7197">
        <w:t xml:space="preserve">had is het in twee jaar tijd bijna </w:t>
      </w:r>
      <w:r w:rsidR="00BB7CB6" w:rsidRPr="00BA7197">
        <w:t>verdubbeld</w:t>
      </w:r>
      <w:r w:rsidR="00B93E73" w:rsidRPr="00BA7197">
        <w:t xml:space="preserve">. </w:t>
      </w:r>
      <w:r w:rsidR="00D92FAE" w:rsidRPr="00BA7197">
        <w:rPr>
          <w:noProof/>
        </w:rPr>
        <w:drawing>
          <wp:inline distT="0" distB="0" distL="0" distR="0" wp14:anchorId="3ADDF9EC" wp14:editId="70C9B470">
            <wp:extent cx="4159250" cy="29978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59250" cy="2997835"/>
                    </a:xfrm>
                    <a:prstGeom prst="rect">
                      <a:avLst/>
                    </a:prstGeom>
                  </pic:spPr>
                </pic:pic>
              </a:graphicData>
            </a:graphic>
          </wp:inline>
        </w:drawing>
      </w:r>
    </w:p>
    <w:p w14:paraId="110E8AAE" w14:textId="00A3BE7E" w:rsidR="000452EB" w:rsidRPr="00BA7197" w:rsidRDefault="000452EB" w:rsidP="000452EB">
      <w:pPr>
        <w:jc w:val="both"/>
        <w:rPr>
          <w:i/>
          <w:iCs/>
        </w:rPr>
      </w:pPr>
      <w:bookmarkStart w:id="125" w:name="_Toc64984011"/>
      <w:bookmarkStart w:id="126" w:name="_Toc64984202"/>
      <w:bookmarkStart w:id="127" w:name="_Toc65074170"/>
      <w:bookmarkStart w:id="128" w:name="_Toc65074265"/>
      <w:bookmarkStart w:id="129" w:name="_Toc65240010"/>
      <w:bookmarkStart w:id="130" w:name="_Toc65850456"/>
      <w:bookmarkStart w:id="131" w:name="_Toc69464044"/>
      <w:bookmarkStart w:id="132" w:name="_Toc74087646"/>
      <w:bookmarkStart w:id="133" w:name="_Toc80084769"/>
      <w:r w:rsidRPr="00BA7197">
        <w:rPr>
          <w:i/>
          <w:iCs/>
        </w:rPr>
        <w:t>Afbeelding 9: Markt</w:t>
      </w:r>
      <w:r w:rsidR="000C1823" w:rsidRPr="00BA7197">
        <w:rPr>
          <w:i/>
          <w:iCs/>
        </w:rPr>
        <w:t>aandeel en marktgroei a.s.r.</w:t>
      </w:r>
      <w:r w:rsidRPr="00BA7197">
        <w:rPr>
          <w:i/>
          <w:iCs/>
        </w:rPr>
        <w:t xml:space="preserve"> Overgenomen van</w:t>
      </w:r>
      <w:r w:rsidR="00337DCC" w:rsidRPr="00BA7197">
        <w:rPr>
          <w:i/>
          <w:iCs/>
        </w:rPr>
        <w:t xml:space="preserve"> Zorgthermometer Verzekerden in Beeld</w:t>
      </w:r>
      <w:r w:rsidRPr="00BA7197">
        <w:rPr>
          <w:i/>
          <w:iCs/>
        </w:rPr>
        <w:t xml:space="preserve"> (202</w:t>
      </w:r>
      <w:r w:rsidR="00337DCC" w:rsidRPr="00BA7197">
        <w:rPr>
          <w:i/>
          <w:iCs/>
        </w:rPr>
        <w:t>1</w:t>
      </w:r>
      <w:r w:rsidRPr="00BA7197">
        <w:rPr>
          <w:i/>
          <w:iCs/>
        </w:rPr>
        <w:t>)</w:t>
      </w:r>
    </w:p>
    <w:p w14:paraId="2B0AB414" w14:textId="77777777" w:rsidR="002C66C5" w:rsidRDefault="002C66C5">
      <w:pPr>
        <w:rPr>
          <w:rFonts w:asciiTheme="majorHAnsi" w:eastAsiaTheme="majorEastAsia" w:hAnsiTheme="majorHAnsi" w:cstheme="majorBidi"/>
          <w:color w:val="00538F" w:themeColor="accent1" w:themeShade="BF"/>
          <w:sz w:val="26"/>
          <w:szCs w:val="26"/>
        </w:rPr>
      </w:pPr>
      <w:r>
        <w:br w:type="page"/>
      </w:r>
    </w:p>
    <w:p w14:paraId="1A1DCD3A" w14:textId="6E7C9BCA" w:rsidR="00B148A9" w:rsidRPr="00BA7197" w:rsidRDefault="00B148A9" w:rsidP="00B148A9">
      <w:pPr>
        <w:pStyle w:val="Kop2"/>
        <w:jc w:val="both"/>
      </w:pPr>
      <w:bookmarkStart w:id="134" w:name="_Toc80170137"/>
      <w:r w:rsidRPr="00BA7197">
        <w:lastRenderedPageBreak/>
        <w:t>2.2 Klanten en doelgroepen</w:t>
      </w:r>
      <w:bookmarkEnd w:id="125"/>
      <w:bookmarkEnd w:id="126"/>
      <w:bookmarkEnd w:id="127"/>
      <w:bookmarkEnd w:id="128"/>
      <w:bookmarkEnd w:id="129"/>
      <w:bookmarkEnd w:id="130"/>
      <w:bookmarkEnd w:id="131"/>
      <w:bookmarkEnd w:id="132"/>
      <w:bookmarkEnd w:id="133"/>
      <w:bookmarkEnd w:id="134"/>
    </w:p>
    <w:p w14:paraId="0456D947" w14:textId="47390548" w:rsidR="00B148A9" w:rsidRPr="00BA7197" w:rsidRDefault="004D5F39" w:rsidP="00B148A9">
      <w:pPr>
        <w:jc w:val="both"/>
      </w:pPr>
      <w:r w:rsidRPr="00BA7197">
        <w:t xml:space="preserve">A.s.r. richt zicht met de business lines </w:t>
      </w:r>
      <w:r w:rsidR="00791560" w:rsidRPr="00BA7197">
        <w:t xml:space="preserve">en de verschillende merken </w:t>
      </w:r>
      <w:r w:rsidRPr="00BA7197">
        <w:t xml:space="preserve">op </w:t>
      </w:r>
      <w:r w:rsidR="00341C4D" w:rsidRPr="00BA7197">
        <w:t>verschillende doelgroepen</w:t>
      </w:r>
      <w:r w:rsidR="00B148A9" w:rsidRPr="00BA7197">
        <w:t xml:space="preserve">. Zo </w:t>
      </w:r>
      <w:r w:rsidR="00341C4D" w:rsidRPr="00BA7197">
        <w:t>richt</w:t>
      </w:r>
      <w:r w:rsidR="00791560" w:rsidRPr="00BA7197">
        <w:t xml:space="preserve"> a.s.r. zich met het merk </w:t>
      </w:r>
      <w:r w:rsidR="00B148A9" w:rsidRPr="00BA7197">
        <w:t xml:space="preserve">Ditzo op </w:t>
      </w:r>
      <w:r w:rsidR="00E93B14" w:rsidRPr="00BA7197">
        <w:t xml:space="preserve">de </w:t>
      </w:r>
      <w:r w:rsidR="00E41C75" w:rsidRPr="00BA7197">
        <w:t>mens</w:t>
      </w:r>
      <w:r w:rsidR="00791560" w:rsidRPr="00BA7197">
        <w:t>en</w:t>
      </w:r>
      <w:r w:rsidR="00E93B14" w:rsidRPr="00BA7197">
        <w:t xml:space="preserve"> </w:t>
      </w:r>
      <w:r w:rsidR="00B148A9" w:rsidRPr="00BA7197">
        <w:t xml:space="preserve">die een schade- en ziektekostenverzekering zelf </w:t>
      </w:r>
      <w:r w:rsidR="00791560" w:rsidRPr="00BA7197">
        <w:t xml:space="preserve">willen </w:t>
      </w:r>
      <w:r w:rsidR="00B148A9" w:rsidRPr="00BA7197">
        <w:t xml:space="preserve">afsluiten, met Ardanta op de uitvaartverzekering, met de Amersfoortse op het ondersteunen van ondernemers </w:t>
      </w:r>
      <w:r w:rsidR="00F468C0" w:rsidRPr="00BA7197">
        <w:t xml:space="preserve">en werknemers </w:t>
      </w:r>
      <w:r w:rsidR="00B148A9" w:rsidRPr="00BA7197">
        <w:t xml:space="preserve">bij ziekte, arbeidsongeschiktheid en inkomensverlies, met de Europeesche op reis-, annulerings-, en recreatieverzekeringen, met Loyalis op arbeidsongeschiktheid, en met a.s.r. op de klanten die bij voorkeur een verzekering, pensioen of hypotheek afsluiten via een adviseur. </w:t>
      </w:r>
      <w:r w:rsidR="008F4770" w:rsidRPr="00BA7197">
        <w:t xml:space="preserve">In het onderzoekplan wordt a.s.r. als algeheel merk gezien en heeft de probleemstelling in hoofdstuk 3 betrekking </w:t>
      </w:r>
      <w:r w:rsidR="00882F7C" w:rsidRPr="00BA7197">
        <w:t>op het hoofdmerk a.s.r.</w:t>
      </w:r>
    </w:p>
    <w:p w14:paraId="78E4D8A1" w14:textId="778C208B" w:rsidR="00DC1337" w:rsidRPr="00BA7197" w:rsidRDefault="00F40B63" w:rsidP="00DC1337">
      <w:pPr>
        <w:jc w:val="both"/>
      </w:pPr>
      <w:r w:rsidRPr="00BA7197">
        <w:t xml:space="preserve">In </w:t>
      </w:r>
      <w:r w:rsidR="00B148A9" w:rsidRPr="00BA7197">
        <w:t>een benchmark onderzoek</w:t>
      </w:r>
      <w:r w:rsidRPr="00BA7197">
        <w:t xml:space="preserve"> wat is uitgevoerd door Mariska de Wit, een collega binnen a.s.r. blijkt dat </w:t>
      </w:r>
      <w:r w:rsidR="00DC1337" w:rsidRPr="00BA7197">
        <w:t>de Nederlanders die a.s.r. als merkvoorkeur hebben, voornamelijk erg traditioneel</w:t>
      </w:r>
      <w:r w:rsidR="006735CF" w:rsidRPr="00BA7197">
        <w:t xml:space="preserve">, en minder modern </w:t>
      </w:r>
      <w:r w:rsidR="00DC1337" w:rsidRPr="00BA7197">
        <w:t>van aard zijn.</w:t>
      </w:r>
      <w:r w:rsidR="00B46836" w:rsidRPr="00BA7197">
        <w:t xml:space="preserve"> Daarnaast blijkt dat de gemiddelde leeftijd van de klanten van a.s.r. 55 jaar oud is.</w:t>
      </w:r>
      <w:r w:rsidR="00DC1337" w:rsidRPr="00BA7197">
        <w:t xml:space="preserve"> </w:t>
      </w:r>
      <w:r w:rsidR="0073372A" w:rsidRPr="00BA7197">
        <w:t xml:space="preserve">Het model wat voor dit onderzoek </w:t>
      </w:r>
      <w:r w:rsidR="00780194" w:rsidRPr="00BA7197">
        <w:t xml:space="preserve">is gebruikt heet </w:t>
      </w:r>
      <w:r w:rsidR="0073372A" w:rsidRPr="00BA7197">
        <w:t xml:space="preserve">het </w:t>
      </w:r>
      <w:r w:rsidR="00394574" w:rsidRPr="00BA7197">
        <w:t>M</w:t>
      </w:r>
      <w:r w:rsidR="0073372A" w:rsidRPr="00BA7197">
        <w:t xml:space="preserve">entality model van </w:t>
      </w:r>
      <w:r w:rsidR="00394574" w:rsidRPr="00BA7197">
        <w:t xml:space="preserve">de organisatie </w:t>
      </w:r>
      <w:r w:rsidR="0073372A" w:rsidRPr="00BA7197">
        <w:t>Motivaction.</w:t>
      </w:r>
      <w:r w:rsidR="00E23C2D" w:rsidRPr="00BA7197">
        <w:t xml:space="preserve"> Voor meer informatie over dit model wordt u doorverwezen naar hoofdstuk 11.1.</w:t>
      </w:r>
      <w:r w:rsidR="00394574" w:rsidRPr="00BA7197">
        <w:t>2</w:t>
      </w:r>
      <w:r w:rsidR="00E23C2D" w:rsidRPr="00BA7197">
        <w:t>.</w:t>
      </w:r>
    </w:p>
    <w:p w14:paraId="595F4807" w14:textId="2D76C493" w:rsidR="00B148A9" w:rsidRPr="00BA7197" w:rsidRDefault="003E26DD" w:rsidP="00B148A9">
      <w:pPr>
        <w:jc w:val="both"/>
      </w:pPr>
      <w:r w:rsidRPr="00BA7197">
        <w:t>Binnen i</w:t>
      </w:r>
      <w:r w:rsidR="00B148A9" w:rsidRPr="00BA7197">
        <w:t xml:space="preserve">edere business line </w:t>
      </w:r>
      <w:r w:rsidRPr="00BA7197">
        <w:t xml:space="preserve">wordt er </w:t>
      </w:r>
      <w:r w:rsidR="00B148A9" w:rsidRPr="00BA7197">
        <w:t xml:space="preserve">in verschillende stafafdelingen </w:t>
      </w:r>
      <w:r w:rsidRPr="00BA7197">
        <w:t xml:space="preserve">gewerkt </w:t>
      </w:r>
      <w:r w:rsidR="00B148A9" w:rsidRPr="00BA7197">
        <w:t>aan één gezamenlijk doel</w:t>
      </w:r>
      <w:r w:rsidR="00483BA7" w:rsidRPr="00BA7197">
        <w:t xml:space="preserve">, het </w:t>
      </w:r>
      <w:r w:rsidR="003235C0" w:rsidRPr="00BA7197">
        <w:t>verhogen</w:t>
      </w:r>
      <w:r w:rsidR="00483BA7" w:rsidRPr="00BA7197">
        <w:t xml:space="preserve"> van de Customer Intimacy binnen het bedrijf</w:t>
      </w:r>
      <w:r w:rsidR="00B148A9" w:rsidRPr="00BA7197">
        <w:t xml:space="preserve">. </w:t>
      </w:r>
      <w:r w:rsidR="00483BA7" w:rsidRPr="00BA7197">
        <w:t>De focus ligt hierbij op h</w:t>
      </w:r>
      <w:r w:rsidR="00B148A9" w:rsidRPr="00BA7197">
        <w:t>et verhogen van de klantwaarde en klanttevredenheid</w:t>
      </w:r>
      <w:r w:rsidR="00483BA7" w:rsidRPr="00BA7197">
        <w:t xml:space="preserve">, </w:t>
      </w:r>
      <w:r w:rsidR="00B148A9" w:rsidRPr="00BA7197">
        <w:t>en het kijken naar</w:t>
      </w:r>
      <w:r w:rsidR="00483BA7" w:rsidRPr="00BA7197">
        <w:t xml:space="preserve"> de</w:t>
      </w:r>
      <w:r w:rsidR="00B148A9" w:rsidRPr="00BA7197">
        <w:t xml:space="preserve"> kansen en ontwikkelingen die zich voordoen binnen de markt. </w:t>
      </w:r>
    </w:p>
    <w:p w14:paraId="5D6B32AE" w14:textId="69458B04" w:rsidR="00FE2EB2" w:rsidRPr="00BA7197" w:rsidRDefault="00E30E0F" w:rsidP="00B148A9">
      <w:pPr>
        <w:jc w:val="both"/>
      </w:pPr>
      <w:r w:rsidRPr="00BA7197">
        <w:t xml:space="preserve">De communicatie </w:t>
      </w:r>
      <w:r w:rsidR="007669CD" w:rsidRPr="00BA7197">
        <w:t xml:space="preserve">vanuit a.s.r. naar de klant toe wordt gedaan </w:t>
      </w:r>
      <w:r w:rsidR="00434B7C" w:rsidRPr="00BA7197">
        <w:t xml:space="preserve">via de </w:t>
      </w:r>
      <w:r w:rsidR="00B36473" w:rsidRPr="00BA7197">
        <w:t>website waar de klant vragen kan stellen en informatie kan vinden</w:t>
      </w:r>
      <w:r w:rsidR="00434B7C" w:rsidRPr="00BA7197">
        <w:t>.</w:t>
      </w:r>
      <w:r w:rsidR="00B36473" w:rsidRPr="00BA7197">
        <w:t xml:space="preserve"> </w:t>
      </w:r>
      <w:r w:rsidR="006D5FAB" w:rsidRPr="00BA7197">
        <w:t xml:space="preserve">Verder wordt </w:t>
      </w:r>
      <w:r w:rsidR="00714B9E" w:rsidRPr="00BA7197">
        <w:t>er via e-mail reclame verspreid wanneer een verzekering afloopt</w:t>
      </w:r>
      <w:r w:rsidR="006D5FAB" w:rsidRPr="00BA7197">
        <w:t>.</w:t>
      </w:r>
      <w:r w:rsidR="00714B9E" w:rsidRPr="00BA7197">
        <w:t xml:space="preserve"> </w:t>
      </w:r>
      <w:r w:rsidR="006D5FAB" w:rsidRPr="00BA7197">
        <w:t xml:space="preserve">Ook worden er </w:t>
      </w:r>
      <w:r w:rsidR="00714B9E" w:rsidRPr="00BA7197">
        <w:t xml:space="preserve">klantcommentaren </w:t>
      </w:r>
      <w:r w:rsidR="00463A44" w:rsidRPr="00BA7197">
        <w:t xml:space="preserve">van </w:t>
      </w:r>
      <w:r w:rsidR="0089143C" w:rsidRPr="00BA7197">
        <w:t xml:space="preserve">google </w:t>
      </w:r>
      <w:r w:rsidR="00463A44" w:rsidRPr="00BA7197">
        <w:t xml:space="preserve">verzameld en geanalyseerd </w:t>
      </w:r>
      <w:r w:rsidR="0089143C" w:rsidRPr="00BA7197">
        <w:t>aan de hand van data analytics</w:t>
      </w:r>
      <w:r w:rsidR="00463A44" w:rsidRPr="00BA7197">
        <w:t>. E</w:t>
      </w:r>
      <w:r w:rsidR="0089143C" w:rsidRPr="00BA7197">
        <w:t xml:space="preserve">r wordt </w:t>
      </w:r>
      <w:r w:rsidR="00463A44" w:rsidRPr="00BA7197">
        <w:t xml:space="preserve">binnen de organisatie </w:t>
      </w:r>
      <w:r w:rsidR="0089143C" w:rsidRPr="00BA7197">
        <w:t xml:space="preserve">kleinschalig gebruik gemaakt van </w:t>
      </w:r>
      <w:r w:rsidR="007847F3" w:rsidRPr="00BA7197">
        <w:t xml:space="preserve">de </w:t>
      </w:r>
      <w:r w:rsidR="0089143C" w:rsidRPr="00BA7197">
        <w:t>social mediakanalen</w:t>
      </w:r>
      <w:r w:rsidR="007847F3" w:rsidRPr="00BA7197">
        <w:t xml:space="preserve"> Instagram, Facebook, T</w:t>
      </w:r>
      <w:r w:rsidR="0022754E" w:rsidRPr="00BA7197">
        <w:t>witter en LinkedIn</w:t>
      </w:r>
      <w:r w:rsidR="0089143C" w:rsidRPr="00BA7197">
        <w:t>.</w:t>
      </w:r>
      <w:r w:rsidR="00C349E6" w:rsidRPr="00BA7197">
        <w:t xml:space="preserve"> De doelstelling van de organisatie om actief te zijn op het internet is om</w:t>
      </w:r>
      <w:r w:rsidR="00CF3BF3" w:rsidRPr="00BA7197">
        <w:t xml:space="preserve"> de klanten die </w:t>
      </w:r>
      <w:r w:rsidR="008F7CD2" w:rsidRPr="00BA7197">
        <w:t>geïnteresseerd</w:t>
      </w:r>
      <w:r w:rsidR="00CF3BF3" w:rsidRPr="00BA7197">
        <w:t xml:space="preserve"> zijn in het bedrijf op de hoogte te houden van </w:t>
      </w:r>
      <w:r w:rsidR="00496846" w:rsidRPr="00BA7197">
        <w:t>bedrijfs</w:t>
      </w:r>
      <w:r w:rsidR="00CF3BF3" w:rsidRPr="00BA7197">
        <w:t xml:space="preserve">activiteiten, maar niet om </w:t>
      </w:r>
      <w:r w:rsidR="002D0B86" w:rsidRPr="00BA7197">
        <w:t>massaal verzekeringen te verkopen. Het bedrijf is</w:t>
      </w:r>
      <w:r w:rsidR="00E02CE9" w:rsidRPr="00BA7197">
        <w:t xml:space="preserve"> </w:t>
      </w:r>
      <w:r w:rsidR="00E95F7D" w:rsidRPr="00BA7197">
        <w:t xml:space="preserve">traditioneel van aard maar </w:t>
      </w:r>
      <w:r w:rsidR="00E02CE9" w:rsidRPr="00BA7197">
        <w:t xml:space="preserve">wel </w:t>
      </w:r>
      <w:r w:rsidR="00E95F7D" w:rsidRPr="00BA7197">
        <w:t xml:space="preserve">bezig om een omslag te maken naar een </w:t>
      </w:r>
      <w:r w:rsidR="00F94B26" w:rsidRPr="00BA7197">
        <w:t>meer moderne organisatie.</w:t>
      </w:r>
    </w:p>
    <w:p w14:paraId="2E43F498" w14:textId="77777777" w:rsidR="0045241F" w:rsidRDefault="0045241F">
      <w:pPr>
        <w:rPr>
          <w:rFonts w:asciiTheme="majorHAnsi" w:eastAsiaTheme="majorEastAsia" w:hAnsiTheme="majorHAnsi" w:cstheme="majorBidi"/>
          <w:color w:val="00538F" w:themeColor="accent1" w:themeShade="BF"/>
          <w:sz w:val="26"/>
          <w:szCs w:val="26"/>
        </w:rPr>
      </w:pPr>
      <w:bookmarkStart w:id="135" w:name="_Toc64984012"/>
      <w:bookmarkStart w:id="136" w:name="_Toc64984203"/>
      <w:bookmarkStart w:id="137" w:name="_Toc65074171"/>
      <w:bookmarkStart w:id="138" w:name="_Toc65074266"/>
      <w:bookmarkStart w:id="139" w:name="_Toc65240011"/>
      <w:bookmarkStart w:id="140" w:name="_Toc65850457"/>
      <w:bookmarkStart w:id="141" w:name="_Toc69464045"/>
      <w:bookmarkStart w:id="142" w:name="_Toc74087647"/>
      <w:bookmarkStart w:id="143" w:name="_Toc80084770"/>
      <w:r>
        <w:br w:type="page"/>
      </w:r>
    </w:p>
    <w:p w14:paraId="2EDCF9F3" w14:textId="1D06CCBB" w:rsidR="00B148A9" w:rsidRPr="00BA7197" w:rsidRDefault="00B148A9" w:rsidP="00B148A9">
      <w:pPr>
        <w:pStyle w:val="Kop2"/>
        <w:jc w:val="both"/>
      </w:pPr>
      <w:bookmarkStart w:id="144" w:name="_Toc80170138"/>
      <w:r w:rsidRPr="00BA7197">
        <w:lastRenderedPageBreak/>
        <w:t>2.3 Marketing- en salesactiviteiten</w:t>
      </w:r>
      <w:bookmarkEnd w:id="135"/>
      <w:bookmarkEnd w:id="136"/>
      <w:bookmarkEnd w:id="137"/>
      <w:bookmarkEnd w:id="138"/>
      <w:bookmarkEnd w:id="139"/>
      <w:bookmarkEnd w:id="140"/>
      <w:bookmarkEnd w:id="141"/>
      <w:bookmarkEnd w:id="142"/>
      <w:bookmarkEnd w:id="143"/>
      <w:bookmarkEnd w:id="144"/>
    </w:p>
    <w:p w14:paraId="6E6DA21C" w14:textId="084A903D" w:rsidR="00B148A9" w:rsidRPr="00BA7197" w:rsidRDefault="00B148A9" w:rsidP="00B148A9">
      <w:pPr>
        <w:jc w:val="both"/>
      </w:pPr>
      <w:r w:rsidRPr="00BA7197">
        <w:t xml:space="preserve">A.s.r. kan het marketingbeleid geheel zelf inrichten. Werknemers kunnen met nieuwe ideeën komen en de directeur geeft hier goedkeuring voor. Er zijn marketingdoelstellingen geformuleerd en de markt waarop iedere afdeling actief is, is gedefinieerd. Voor alle marketingactiviteiten zijn er marketingplannen opgesteld met een bepaald tijdspad. Deze worden periodiek besproken met de betrokken afdelingen. De marketingplannen worden opgesteld door de marketeers, managers en directie en zijn </w:t>
      </w:r>
      <w:r w:rsidR="0023396C" w:rsidRPr="00BA7197">
        <w:t xml:space="preserve">variërend </w:t>
      </w:r>
      <w:r w:rsidR="00E02CE9" w:rsidRPr="00BA7197">
        <w:t>qua tijdsplanning</w:t>
      </w:r>
      <w:r w:rsidR="0023396C" w:rsidRPr="00BA7197">
        <w:t xml:space="preserve">. Meestal </w:t>
      </w:r>
      <w:r w:rsidR="00E02CE9" w:rsidRPr="00BA7197">
        <w:t xml:space="preserve">worden de </w:t>
      </w:r>
      <w:r w:rsidRPr="00BA7197">
        <w:t>strategisch</w:t>
      </w:r>
      <w:r w:rsidR="00E02CE9" w:rsidRPr="00BA7197">
        <w:t>e marketingplannen</w:t>
      </w:r>
      <w:r w:rsidRPr="00BA7197">
        <w:t xml:space="preserve"> </w:t>
      </w:r>
      <w:r w:rsidR="0023396C" w:rsidRPr="00BA7197">
        <w:t xml:space="preserve">opgesteld </w:t>
      </w:r>
      <w:r w:rsidR="002860C5" w:rsidRPr="00BA7197">
        <w:t>voor</w:t>
      </w:r>
      <w:r w:rsidR="0023396C" w:rsidRPr="00BA7197">
        <w:t xml:space="preserve"> één </w:t>
      </w:r>
      <w:r w:rsidR="009A41A9" w:rsidRPr="00BA7197">
        <w:t>à twee jaar</w:t>
      </w:r>
      <w:r w:rsidRPr="00BA7197">
        <w:t xml:space="preserve">. De marketingafdeling </w:t>
      </w:r>
      <w:r w:rsidR="000C2B1A" w:rsidRPr="00BA7197">
        <w:t xml:space="preserve">wordt geleid door de managers van de betreffende afdelingen en zijn conservatief van aard. Duurzaamheid </w:t>
      </w:r>
      <w:r w:rsidRPr="00BA7197">
        <w:t xml:space="preserve">en </w:t>
      </w:r>
      <w:r w:rsidR="000C2B1A" w:rsidRPr="00BA7197">
        <w:t xml:space="preserve">maatschappelijk verantwoord ondernemen zijn belangrijke punten waarop de marketingafdeling </w:t>
      </w:r>
      <w:r w:rsidR="00AD5457" w:rsidRPr="00BA7197">
        <w:t>wil</w:t>
      </w:r>
      <w:r w:rsidR="00B35EAD" w:rsidRPr="00BA7197">
        <w:t xml:space="preserve"> inspelen</w:t>
      </w:r>
      <w:r w:rsidRPr="00BA7197">
        <w:t xml:space="preserve">. Op het gebied van marketing wordt er voornamelijk gewerkt </w:t>
      </w:r>
      <w:r w:rsidR="00A36D1D" w:rsidRPr="00BA7197">
        <w:t>via</w:t>
      </w:r>
      <w:r w:rsidRPr="00BA7197">
        <w:t xml:space="preserve"> inbound marketing. </w:t>
      </w:r>
      <w:r w:rsidR="002860C5" w:rsidRPr="00BA7197">
        <w:t xml:space="preserve">Voorbeelden </w:t>
      </w:r>
      <w:r w:rsidR="000B30A2" w:rsidRPr="00BA7197">
        <w:t xml:space="preserve">van marketingactiviteiten die </w:t>
      </w:r>
      <w:r w:rsidR="00A26BFC" w:rsidRPr="00BA7197">
        <w:t xml:space="preserve">binnen de afdeling </w:t>
      </w:r>
      <w:r w:rsidR="000B30A2" w:rsidRPr="00BA7197">
        <w:t xml:space="preserve">plaatsvinden zijn; </w:t>
      </w:r>
      <w:r w:rsidRPr="00BA7197">
        <w:t xml:space="preserve">één gezamenlijk portaal voor alle dochterondernemingen </w:t>
      </w:r>
      <w:r w:rsidR="00EA1916" w:rsidRPr="00BA7197">
        <w:t xml:space="preserve">maken </w:t>
      </w:r>
      <w:r w:rsidRPr="00BA7197">
        <w:t xml:space="preserve">en fusies en duurzaamheidsactiviteiten via tv-commercials </w:t>
      </w:r>
      <w:r w:rsidR="000B1DB5" w:rsidRPr="00BA7197">
        <w:t>naar de klanten</w:t>
      </w:r>
      <w:r w:rsidR="00EA1916" w:rsidRPr="00BA7197">
        <w:t xml:space="preserve"> toe communiceren</w:t>
      </w:r>
      <w:r w:rsidRPr="00BA7197">
        <w:t xml:space="preserve">. </w:t>
      </w:r>
    </w:p>
    <w:p w14:paraId="7EF10D45" w14:textId="61036FC8" w:rsidR="00B148A9" w:rsidRPr="00BA7197" w:rsidRDefault="00B148A9" w:rsidP="00B148A9">
      <w:pPr>
        <w:jc w:val="both"/>
      </w:pPr>
      <w:r w:rsidRPr="00BA7197">
        <w:t xml:space="preserve">Op de verkoopafdeling zijn verkoopdoelstellingen geformuleerd. Deze doelstellingen worden vastgesteld aan de hand van bepaalde targets die behaald dienen te worden. </w:t>
      </w:r>
      <w:r w:rsidR="003666B5" w:rsidRPr="00BA7197">
        <w:t xml:space="preserve">Deze targets </w:t>
      </w:r>
      <w:r w:rsidR="002E2C53" w:rsidRPr="00BA7197">
        <w:t xml:space="preserve">hebben te maken met de tevredenheid van de intermediair en het aantal intermediairs dat verzekeringen namens a.s.r. wilt aanbieden. </w:t>
      </w:r>
      <w:r w:rsidR="00EA1916" w:rsidRPr="00BA7197">
        <w:t>D</w:t>
      </w:r>
      <w:r w:rsidR="002E2C53" w:rsidRPr="00BA7197">
        <w:t xml:space="preserve">e </w:t>
      </w:r>
      <w:r w:rsidRPr="00BA7197">
        <w:t>verkoopdoelstelling</w:t>
      </w:r>
      <w:r w:rsidR="002E2C53" w:rsidRPr="00BA7197">
        <w:t>en</w:t>
      </w:r>
      <w:r w:rsidRPr="00BA7197">
        <w:t xml:space="preserve"> </w:t>
      </w:r>
      <w:r w:rsidR="00EA1916" w:rsidRPr="00BA7197">
        <w:t>zijn hier nog wel omzet gerelateerd</w:t>
      </w:r>
      <w:r w:rsidRPr="00BA7197">
        <w:t xml:space="preserve">, maar de organisatie </w:t>
      </w:r>
      <w:r w:rsidR="00EA1916" w:rsidRPr="00BA7197">
        <w:t xml:space="preserve">stuurt wel meer richting </w:t>
      </w:r>
      <w:r w:rsidRPr="00BA7197">
        <w:t>klantwaarde (interne communicatie, 2021). De verkoop</w:t>
      </w:r>
      <w:r w:rsidR="001204DD" w:rsidRPr="00BA7197">
        <w:t>afdeling legt de focus voornamelijk op de belangrijkste klant, de intermediair.</w:t>
      </w:r>
      <w:r w:rsidRPr="00BA7197">
        <w:t xml:space="preserve"> Dit gebeurt binnen de verschillende productlijnen allemaal onder de leiding van de salesmanagers.</w:t>
      </w:r>
    </w:p>
    <w:p w14:paraId="00970F13" w14:textId="77777777" w:rsidR="00B148A9" w:rsidRPr="00BA7197" w:rsidRDefault="00B148A9" w:rsidP="00B148A9">
      <w:pPr>
        <w:pStyle w:val="Kop3"/>
        <w:jc w:val="both"/>
      </w:pPr>
      <w:r w:rsidRPr="00BA7197">
        <w:t>2.3.1 Productvernieuwing</w:t>
      </w:r>
    </w:p>
    <w:p w14:paraId="3E29FAE2" w14:textId="6AB51A02" w:rsidR="00B148A9" w:rsidRPr="00BA7197" w:rsidRDefault="00B148A9" w:rsidP="00B148A9">
      <w:pPr>
        <w:jc w:val="both"/>
      </w:pPr>
      <w:r w:rsidRPr="00BA7197">
        <w:t xml:space="preserve">A.s.r. </w:t>
      </w:r>
      <w:r w:rsidR="00AD5457">
        <w:t>Vitality</w:t>
      </w:r>
      <w:r w:rsidRPr="00BA7197">
        <w:t xml:space="preserve"> is een voorbeeld van een productvernieuwing. Het management heeft hiervoor </w:t>
      </w:r>
      <w:r w:rsidR="00A2288A" w:rsidRPr="00BA7197">
        <w:t xml:space="preserve">verschillende </w:t>
      </w:r>
      <w:r w:rsidRPr="00BA7197">
        <w:t>procedures, taakverdelingen en voorziening vastgesteld die wekelijks</w:t>
      </w:r>
      <w:r w:rsidR="00191C03" w:rsidRPr="00BA7197">
        <w:t>,</w:t>
      </w:r>
      <w:r w:rsidRPr="00BA7197">
        <w:t xml:space="preserve"> of twee wekelijks worden besproken. Voor de lancering van a.s.r. </w:t>
      </w:r>
      <w:r w:rsidR="00AD5457">
        <w:t>Vitality</w:t>
      </w:r>
      <w:r w:rsidRPr="00BA7197">
        <w:t xml:space="preserve"> was het belangrijk om product</w:t>
      </w:r>
      <w:r w:rsidR="00EA1916" w:rsidRPr="00BA7197">
        <w:t>-</w:t>
      </w:r>
      <w:r w:rsidRPr="00BA7197">
        <w:t xml:space="preserve"> en markttests </w:t>
      </w:r>
      <w:r w:rsidR="00EA1916" w:rsidRPr="00BA7197">
        <w:t>uit te voeren</w:t>
      </w:r>
      <w:r w:rsidRPr="00BA7197">
        <w:t xml:space="preserve">. Zo kon er worden </w:t>
      </w:r>
      <w:r w:rsidR="004B0E8D" w:rsidRPr="00BA7197">
        <w:t xml:space="preserve">gekeken </w:t>
      </w:r>
      <w:r w:rsidRPr="00BA7197">
        <w:t>bij welke doelgroep het product</w:t>
      </w:r>
      <w:r w:rsidR="00EA1916" w:rsidRPr="00BA7197">
        <w:t xml:space="preserve"> </w:t>
      </w:r>
      <w:r w:rsidRPr="00BA7197">
        <w:t>het beste zou aansluiten</w:t>
      </w:r>
      <w:r w:rsidR="00EA1916" w:rsidRPr="00BA7197">
        <w:t>,</w:t>
      </w:r>
      <w:r w:rsidRPr="00BA7197">
        <w:t xml:space="preserve"> en </w:t>
      </w:r>
      <w:r w:rsidR="004B0E8D" w:rsidRPr="00BA7197">
        <w:t>welke verbeteringen er nodig waren aan het product</w:t>
      </w:r>
      <w:r w:rsidRPr="00BA7197">
        <w:t>.</w:t>
      </w:r>
      <w:r w:rsidR="00191C03" w:rsidRPr="00BA7197">
        <w:t xml:space="preserve"> Het gebruik van de consumenten bij a.s.r. </w:t>
      </w:r>
      <w:r w:rsidR="00AD5457">
        <w:t>Vitality</w:t>
      </w:r>
      <w:r w:rsidR="00191C03" w:rsidRPr="00BA7197">
        <w:t xml:space="preserve"> ligt, wanneer er wordt gekeken naar </w:t>
      </w:r>
      <w:r w:rsidR="007D670E" w:rsidRPr="00BA7197">
        <w:t xml:space="preserve">het </w:t>
      </w:r>
      <w:r w:rsidR="00EA1916" w:rsidRPr="00BA7197">
        <w:t>M</w:t>
      </w:r>
      <w:r w:rsidR="007D670E" w:rsidRPr="00BA7197">
        <w:t xml:space="preserve">entality model, meer bij de moderne burgerij, opwaarts mobielen en </w:t>
      </w:r>
      <w:r w:rsidR="00EA1916" w:rsidRPr="00BA7197">
        <w:t>gemaksgeoriënteerden</w:t>
      </w:r>
      <w:r w:rsidR="007D670E" w:rsidRPr="00BA7197">
        <w:t xml:space="preserve"> dan de </w:t>
      </w:r>
      <w:r w:rsidR="003B1823" w:rsidRPr="00BA7197">
        <w:t xml:space="preserve">traditionele burgerij of de nieuwe conservatieven (interne communicatie, 2021). </w:t>
      </w:r>
      <w:r w:rsidRPr="00BA7197">
        <w:t xml:space="preserve"> </w:t>
      </w:r>
    </w:p>
    <w:p w14:paraId="6B8A85AB" w14:textId="77777777" w:rsidR="00B148A9" w:rsidRPr="00BA7197" w:rsidRDefault="00B148A9" w:rsidP="00B148A9">
      <w:pPr>
        <w:jc w:val="both"/>
        <w:rPr>
          <w:caps/>
          <w:spacing w:val="15"/>
        </w:rPr>
      </w:pPr>
      <w:bookmarkStart w:id="145" w:name="_Toc64984013"/>
      <w:bookmarkStart w:id="146" w:name="_Toc64984204"/>
      <w:bookmarkStart w:id="147" w:name="_Toc65074172"/>
      <w:bookmarkStart w:id="148" w:name="_Toc65074267"/>
      <w:bookmarkStart w:id="149" w:name="_Toc65240012"/>
      <w:bookmarkStart w:id="150" w:name="_Toc65850458"/>
      <w:bookmarkStart w:id="151" w:name="_Toc69464046"/>
      <w:r w:rsidRPr="00BA7197">
        <w:br w:type="page"/>
      </w:r>
    </w:p>
    <w:p w14:paraId="3C36E70F" w14:textId="6269474A" w:rsidR="00B148A9" w:rsidRPr="00BA7197" w:rsidRDefault="00B148A9" w:rsidP="00B148A9">
      <w:pPr>
        <w:pStyle w:val="Kop2"/>
        <w:jc w:val="both"/>
      </w:pPr>
      <w:bookmarkStart w:id="152" w:name="_Toc74087648"/>
      <w:bookmarkStart w:id="153" w:name="_Toc80084771"/>
      <w:bookmarkStart w:id="154" w:name="_Toc80170139"/>
      <w:r w:rsidRPr="00BA7197">
        <w:lastRenderedPageBreak/>
        <w:t>2.4 Marketing- en Salesorganisatie</w:t>
      </w:r>
      <w:bookmarkEnd w:id="145"/>
      <w:bookmarkEnd w:id="146"/>
      <w:bookmarkEnd w:id="147"/>
      <w:bookmarkEnd w:id="148"/>
      <w:bookmarkEnd w:id="149"/>
      <w:bookmarkEnd w:id="150"/>
      <w:bookmarkEnd w:id="151"/>
      <w:bookmarkEnd w:id="152"/>
      <w:bookmarkEnd w:id="153"/>
      <w:bookmarkEnd w:id="154"/>
    </w:p>
    <w:p w14:paraId="2280B372" w14:textId="58008E8D" w:rsidR="00FA1253" w:rsidRPr="00BA7197" w:rsidRDefault="00FA1253" w:rsidP="00B148A9">
      <w:pPr>
        <w:jc w:val="both"/>
      </w:pPr>
      <w:r w:rsidRPr="00BA7197">
        <w:t xml:space="preserve">De ambitie van het bedrijf is om de meest succesvolle en winstgevende verzekeraar van Nederland te worden. Om deze ambitie nog verder te verrijken is het de bedoeling dat uiteindelijk alle dochterondernemingen (Op Ardanta na) onder één label van a.s.r. komen te vallen (interne communicatie, 2021). In mei 2021 is de </w:t>
      </w:r>
      <w:r w:rsidR="00AD5457" w:rsidRPr="00BA7197">
        <w:t>Amersfoortse</w:t>
      </w:r>
      <w:r w:rsidRPr="00BA7197">
        <w:t xml:space="preserve"> al onder het merk van a.s.r. verzekeringen komen te vallen. </w:t>
      </w:r>
      <w:r w:rsidR="007F446F" w:rsidRPr="00BA7197">
        <w:t xml:space="preserve">De functies die hier een groot aandeel in hebben </w:t>
      </w:r>
      <w:r w:rsidR="00771220" w:rsidRPr="00BA7197">
        <w:t xml:space="preserve">gehad </w:t>
      </w:r>
      <w:r w:rsidR="007F446F" w:rsidRPr="00BA7197">
        <w:t>binnen a.s.r.</w:t>
      </w:r>
      <w:r w:rsidR="00771220" w:rsidRPr="00BA7197">
        <w:t xml:space="preserve"> zijn</w:t>
      </w:r>
      <w:r w:rsidR="007F446F" w:rsidRPr="00BA7197">
        <w:t>:</w:t>
      </w:r>
    </w:p>
    <w:p w14:paraId="556662C3" w14:textId="77777777" w:rsidR="00B148A9" w:rsidRPr="00BA7197" w:rsidRDefault="00B148A9" w:rsidP="00B148A9">
      <w:pPr>
        <w:numPr>
          <w:ilvl w:val="0"/>
          <w:numId w:val="3"/>
        </w:numPr>
        <w:spacing w:before="100" w:after="200" w:line="276" w:lineRule="auto"/>
        <w:contextualSpacing/>
        <w:jc w:val="both"/>
      </w:pPr>
      <w:r w:rsidRPr="00BA7197">
        <w:t>Vertegenwoordigers</w:t>
      </w:r>
    </w:p>
    <w:p w14:paraId="53E7B239" w14:textId="77777777" w:rsidR="00B148A9" w:rsidRPr="00BA7197" w:rsidRDefault="00B148A9" w:rsidP="00B148A9">
      <w:pPr>
        <w:numPr>
          <w:ilvl w:val="0"/>
          <w:numId w:val="3"/>
        </w:numPr>
        <w:spacing w:before="100" w:after="200" w:line="276" w:lineRule="auto"/>
        <w:contextualSpacing/>
        <w:jc w:val="both"/>
      </w:pPr>
      <w:r w:rsidRPr="00BA7197">
        <w:t>Customer servicemedewerkers</w:t>
      </w:r>
    </w:p>
    <w:p w14:paraId="7AAD174F" w14:textId="77777777" w:rsidR="00B148A9" w:rsidRPr="00BA7197" w:rsidRDefault="00B148A9" w:rsidP="00B148A9">
      <w:pPr>
        <w:numPr>
          <w:ilvl w:val="0"/>
          <w:numId w:val="3"/>
        </w:numPr>
        <w:spacing w:before="100" w:after="200" w:line="276" w:lineRule="auto"/>
        <w:contextualSpacing/>
        <w:jc w:val="both"/>
      </w:pPr>
      <w:r w:rsidRPr="00BA7197">
        <w:t>Salesmanagers</w:t>
      </w:r>
    </w:p>
    <w:p w14:paraId="5D643366" w14:textId="77777777" w:rsidR="00B148A9" w:rsidRPr="00BA7197" w:rsidRDefault="00B148A9" w:rsidP="00B148A9">
      <w:pPr>
        <w:numPr>
          <w:ilvl w:val="0"/>
          <w:numId w:val="3"/>
        </w:numPr>
        <w:spacing w:before="100" w:after="200" w:line="276" w:lineRule="auto"/>
        <w:contextualSpacing/>
        <w:jc w:val="both"/>
      </w:pPr>
      <w:r w:rsidRPr="00BA7197">
        <w:t>Accountmanagers</w:t>
      </w:r>
    </w:p>
    <w:p w14:paraId="6814BA13" w14:textId="77777777" w:rsidR="00B148A9" w:rsidRPr="00BA7197" w:rsidRDefault="00B148A9" w:rsidP="00B148A9">
      <w:pPr>
        <w:numPr>
          <w:ilvl w:val="0"/>
          <w:numId w:val="3"/>
        </w:numPr>
        <w:spacing w:before="100" w:after="200" w:line="276" w:lineRule="auto"/>
        <w:contextualSpacing/>
        <w:jc w:val="both"/>
      </w:pPr>
      <w:r w:rsidRPr="00BA7197">
        <w:t>Commercieel directeuren</w:t>
      </w:r>
    </w:p>
    <w:p w14:paraId="7E336BED" w14:textId="77777777" w:rsidR="00B148A9" w:rsidRPr="00BA7197" w:rsidRDefault="00B148A9" w:rsidP="00B148A9">
      <w:pPr>
        <w:numPr>
          <w:ilvl w:val="0"/>
          <w:numId w:val="3"/>
        </w:numPr>
        <w:spacing w:before="100" w:after="200" w:line="276" w:lineRule="auto"/>
        <w:contextualSpacing/>
        <w:jc w:val="both"/>
      </w:pPr>
      <w:r w:rsidRPr="00BA7197">
        <w:t>Marketingmanagers</w:t>
      </w:r>
    </w:p>
    <w:p w14:paraId="15C05B10" w14:textId="77777777" w:rsidR="00B148A9" w:rsidRPr="00BA7197" w:rsidRDefault="00B148A9" w:rsidP="00B148A9">
      <w:pPr>
        <w:numPr>
          <w:ilvl w:val="0"/>
          <w:numId w:val="3"/>
        </w:numPr>
        <w:spacing w:before="100" w:after="200" w:line="276" w:lineRule="auto"/>
        <w:contextualSpacing/>
        <w:jc w:val="both"/>
      </w:pPr>
      <w:r w:rsidRPr="00BA7197">
        <w:t>Marketeers</w:t>
      </w:r>
    </w:p>
    <w:p w14:paraId="0F7220F3" w14:textId="77777777" w:rsidR="00B148A9" w:rsidRPr="00BA7197" w:rsidRDefault="00B148A9" w:rsidP="00B148A9">
      <w:pPr>
        <w:numPr>
          <w:ilvl w:val="0"/>
          <w:numId w:val="3"/>
        </w:numPr>
        <w:spacing w:before="100" w:after="200" w:line="276" w:lineRule="auto"/>
        <w:contextualSpacing/>
        <w:jc w:val="both"/>
      </w:pPr>
      <w:r w:rsidRPr="00BA7197">
        <w:t>Product/brand managers</w:t>
      </w:r>
    </w:p>
    <w:p w14:paraId="2866BD3B" w14:textId="77777777" w:rsidR="00B148A9" w:rsidRPr="00BA7197" w:rsidRDefault="00B148A9" w:rsidP="00B148A9">
      <w:pPr>
        <w:numPr>
          <w:ilvl w:val="0"/>
          <w:numId w:val="3"/>
        </w:numPr>
        <w:spacing w:before="100" w:after="200" w:line="276" w:lineRule="auto"/>
        <w:contextualSpacing/>
        <w:jc w:val="both"/>
      </w:pPr>
      <w:r w:rsidRPr="00BA7197">
        <w:t>Medewerkers PR/ communicatie</w:t>
      </w:r>
    </w:p>
    <w:p w14:paraId="087647B2" w14:textId="77777777" w:rsidR="00B148A9" w:rsidRPr="00BA7197" w:rsidRDefault="00B148A9" w:rsidP="00B148A9">
      <w:pPr>
        <w:numPr>
          <w:ilvl w:val="0"/>
          <w:numId w:val="3"/>
        </w:numPr>
        <w:spacing w:before="100" w:after="200" w:line="276" w:lineRule="auto"/>
        <w:contextualSpacing/>
        <w:jc w:val="both"/>
      </w:pPr>
      <w:r w:rsidRPr="00BA7197">
        <w:t>Communicatiemanagers</w:t>
      </w:r>
    </w:p>
    <w:p w14:paraId="3CA9212D" w14:textId="77777777" w:rsidR="00B148A9" w:rsidRPr="00BA7197" w:rsidRDefault="00B148A9" w:rsidP="00B148A9">
      <w:pPr>
        <w:numPr>
          <w:ilvl w:val="0"/>
          <w:numId w:val="3"/>
        </w:numPr>
        <w:spacing w:before="100" w:after="200" w:line="276" w:lineRule="auto"/>
        <w:contextualSpacing/>
        <w:jc w:val="both"/>
      </w:pPr>
      <w:r w:rsidRPr="00BA7197">
        <w:t>Marktonderzoekers</w:t>
      </w:r>
    </w:p>
    <w:p w14:paraId="3F6A86F3" w14:textId="75547B65" w:rsidR="00B148A9" w:rsidRPr="00BA7197" w:rsidRDefault="00B148A9" w:rsidP="00B148A9">
      <w:pPr>
        <w:jc w:val="both"/>
      </w:pPr>
      <w:r w:rsidRPr="00BA7197">
        <w:t xml:space="preserve">De communicatie binnen deze functies en afdelingen verloopt op een indirecte maar professionele wijze. A.s.r. hanteert een platte organisatiestructuur, wat inhoudt dat het erg gemakkelijk is om als werknemer in contact te komen met </w:t>
      </w:r>
      <w:r w:rsidR="00D7625A" w:rsidRPr="00BA7197">
        <w:t>iemand hogerop in de organisatie</w:t>
      </w:r>
      <w:r w:rsidRPr="00BA7197">
        <w:t xml:space="preserve">. De samenwerking binnen de functies en afdelingen gebeurt nu vooral telefonisch, via </w:t>
      </w:r>
      <w:r w:rsidR="00D7625A" w:rsidRPr="00BA7197">
        <w:t>T</w:t>
      </w:r>
      <w:r w:rsidRPr="00BA7197">
        <w:t xml:space="preserve">eams of via de mail. </w:t>
      </w:r>
      <w:r w:rsidR="008F325D" w:rsidRPr="00BA7197">
        <w:t>Tegenwoordig is het voor collega</w:t>
      </w:r>
      <w:r w:rsidR="0013126C" w:rsidRPr="00BA7197">
        <w:t>’</w:t>
      </w:r>
      <w:r w:rsidR="008F325D" w:rsidRPr="00BA7197">
        <w:t xml:space="preserve">s </w:t>
      </w:r>
      <w:r w:rsidR="0013126C" w:rsidRPr="00BA7197">
        <w:t>alweer mogelijk om naar het kantoor te komen. W</w:t>
      </w:r>
      <w:r w:rsidR="008F325D" w:rsidRPr="00BA7197">
        <w:t xml:space="preserve">anneer de 1,5 meter regel wordt opgeheven is </w:t>
      </w:r>
      <w:r w:rsidR="0013126C" w:rsidRPr="00BA7197">
        <w:t xml:space="preserve">iedere werknemer van a.s.r. welkom </w:t>
      </w:r>
      <w:r w:rsidR="008F325D" w:rsidRPr="00BA7197">
        <w:t>zonder vooraf een reservering te hoeven maken.</w:t>
      </w:r>
      <w:r w:rsidRPr="00BA7197">
        <w:t xml:space="preserve"> Het management heeft volledig inzicht in de tevredenheid van de medewerkers. Zo maken ze </w:t>
      </w:r>
      <w:r w:rsidR="0013126C" w:rsidRPr="00BA7197">
        <w:t xml:space="preserve">het </w:t>
      </w:r>
      <w:r w:rsidRPr="00BA7197">
        <w:t xml:space="preserve">werken </w:t>
      </w:r>
      <w:r w:rsidR="008D09D2" w:rsidRPr="00BA7197">
        <w:t>uitdagend</w:t>
      </w:r>
      <w:r w:rsidRPr="00BA7197">
        <w:t xml:space="preserve"> </w:t>
      </w:r>
      <w:r w:rsidR="008D09D2" w:rsidRPr="00BA7197">
        <w:t xml:space="preserve">met </w:t>
      </w:r>
      <w:r w:rsidR="0013126C" w:rsidRPr="00BA7197">
        <w:t xml:space="preserve">de </w:t>
      </w:r>
      <w:r w:rsidRPr="00BA7197">
        <w:t xml:space="preserve">‘Gamification’ </w:t>
      </w:r>
      <w:r w:rsidR="0013126C" w:rsidRPr="00BA7197">
        <w:t xml:space="preserve">tool. Hierin moeten </w:t>
      </w:r>
      <w:r w:rsidRPr="00BA7197">
        <w:t xml:space="preserve">medewerkers in competitieverband iedere dag vragen beantwoorden die betrekking hebben </w:t>
      </w:r>
      <w:r w:rsidR="0050631F" w:rsidRPr="00BA7197">
        <w:t xml:space="preserve">op het scrumteam </w:t>
      </w:r>
      <w:r w:rsidR="0013126C" w:rsidRPr="00BA7197">
        <w:t xml:space="preserve">waarin ze zich bevinden </w:t>
      </w:r>
      <w:r w:rsidRPr="00BA7197">
        <w:t xml:space="preserve">en </w:t>
      </w:r>
      <w:r w:rsidR="0050631F" w:rsidRPr="00BA7197">
        <w:t xml:space="preserve">op de </w:t>
      </w:r>
      <w:r w:rsidRPr="00BA7197">
        <w:t xml:space="preserve">organisatie. Door </w:t>
      </w:r>
      <w:r w:rsidR="008C3E26" w:rsidRPr="00BA7197">
        <w:t xml:space="preserve">de </w:t>
      </w:r>
      <w:r w:rsidRPr="00BA7197">
        <w:t xml:space="preserve">vragen goed te beantwoorden </w:t>
      </w:r>
      <w:r w:rsidR="003B6390" w:rsidRPr="00BA7197">
        <w:t xml:space="preserve">kan de werknemer </w:t>
      </w:r>
      <w:r w:rsidRPr="00BA7197">
        <w:t xml:space="preserve">punten </w:t>
      </w:r>
      <w:r w:rsidR="003B6390" w:rsidRPr="00BA7197">
        <w:t>verdienen</w:t>
      </w:r>
      <w:r w:rsidRPr="00BA7197">
        <w:t xml:space="preserve">. Deze punten kunnen worden ingewisseld voor beloningen als </w:t>
      </w:r>
      <w:r w:rsidR="0015787E" w:rsidRPr="00BA7197">
        <w:t xml:space="preserve">korting op </w:t>
      </w:r>
      <w:r w:rsidRPr="00BA7197">
        <w:t>cursussen</w:t>
      </w:r>
      <w:r w:rsidR="0015787E" w:rsidRPr="00BA7197">
        <w:t xml:space="preserve"> of</w:t>
      </w:r>
      <w:r w:rsidRPr="00BA7197">
        <w:t xml:space="preserve"> eten en drinken in de kantine. </w:t>
      </w:r>
      <w:r w:rsidR="0015787E" w:rsidRPr="00BA7197">
        <w:t xml:space="preserve">Er is daarnaast ook </w:t>
      </w:r>
      <w:r w:rsidRPr="00BA7197">
        <w:t xml:space="preserve">een Mood Monitor </w:t>
      </w:r>
      <w:r w:rsidR="002C095A" w:rsidRPr="00BA7197">
        <w:t xml:space="preserve">die </w:t>
      </w:r>
      <w:r w:rsidRPr="00BA7197">
        <w:t xml:space="preserve">wekelijks de tevredenheid van de medewerker binnen </w:t>
      </w:r>
      <w:r w:rsidR="002C095A" w:rsidRPr="00BA7197">
        <w:t xml:space="preserve">de </w:t>
      </w:r>
      <w:r w:rsidRPr="00BA7197">
        <w:t>afdelingen meet. Als een afdeling laag scoort</w:t>
      </w:r>
      <w:r w:rsidR="002C095A" w:rsidRPr="00BA7197">
        <w:t xml:space="preserve"> in de Mood Monitor</w:t>
      </w:r>
      <w:r w:rsidRPr="00BA7197">
        <w:t xml:space="preserve">, wordt er een gesprek aangegaan met de afdeling. Er wordt dan geprobeerd om te achterhalen waarom de medewerkers laag scoren en </w:t>
      </w:r>
      <w:r w:rsidR="002F7DF0" w:rsidRPr="00BA7197">
        <w:t xml:space="preserve">hierin </w:t>
      </w:r>
      <w:r w:rsidR="0015787E" w:rsidRPr="00BA7197">
        <w:t xml:space="preserve">naar </w:t>
      </w:r>
      <w:r w:rsidRPr="00BA7197">
        <w:t>een oplossing gezocht.</w:t>
      </w:r>
    </w:p>
    <w:p w14:paraId="74C7FCAE" w14:textId="77777777" w:rsidR="00B148A9" w:rsidRPr="00BA7197" w:rsidRDefault="00B148A9" w:rsidP="00B148A9">
      <w:pPr>
        <w:pStyle w:val="Kop3"/>
        <w:jc w:val="both"/>
      </w:pPr>
      <w:bookmarkStart w:id="155" w:name="_Toc64984014"/>
      <w:bookmarkStart w:id="156" w:name="_Toc64984205"/>
      <w:bookmarkStart w:id="157" w:name="_Toc65074173"/>
      <w:bookmarkStart w:id="158" w:name="_Toc65074268"/>
      <w:bookmarkStart w:id="159" w:name="_Toc65240013"/>
      <w:bookmarkStart w:id="160" w:name="_Toc65850459"/>
      <w:bookmarkStart w:id="161" w:name="_Toc69464047"/>
      <w:r w:rsidRPr="00BA7197">
        <w:t>2.4.1 Informatie</w:t>
      </w:r>
      <w:bookmarkEnd w:id="155"/>
      <w:bookmarkEnd w:id="156"/>
      <w:bookmarkEnd w:id="157"/>
      <w:bookmarkEnd w:id="158"/>
      <w:bookmarkEnd w:id="159"/>
      <w:bookmarkEnd w:id="160"/>
      <w:bookmarkEnd w:id="161"/>
    </w:p>
    <w:p w14:paraId="37358856" w14:textId="1AE49F36" w:rsidR="00B148A9" w:rsidRPr="00BA7197" w:rsidRDefault="002F7DF0" w:rsidP="00B148A9">
      <w:pPr>
        <w:jc w:val="both"/>
      </w:pPr>
      <w:r w:rsidRPr="00BA7197">
        <w:t xml:space="preserve">Via het Infonet en het Teams kanaal is </w:t>
      </w:r>
      <w:r w:rsidR="00B148A9" w:rsidRPr="00BA7197">
        <w:t>informatie beschikbaar voor medewerkers</w:t>
      </w:r>
      <w:r w:rsidR="00920CB8" w:rsidRPr="00BA7197">
        <w:t>.</w:t>
      </w:r>
      <w:r w:rsidR="00B148A9" w:rsidRPr="00BA7197">
        <w:t xml:space="preserve"> Op </w:t>
      </w:r>
      <w:r w:rsidR="00964AAA" w:rsidRPr="00BA7197">
        <w:t xml:space="preserve">deze portalen en programma’s </w:t>
      </w:r>
      <w:r w:rsidR="00B148A9" w:rsidRPr="00BA7197">
        <w:t xml:space="preserve">is informatie te vinden over a.s.r. en worden bestaande onderzoeken gedeeld. Alleen medewerkers van a.s.r. hebben toegang tot dit portaal. </w:t>
      </w:r>
      <w:r w:rsidR="009356E9" w:rsidRPr="00BA7197">
        <w:t xml:space="preserve">Met dit portaal en met het </w:t>
      </w:r>
      <w:r w:rsidR="00170789" w:rsidRPr="00BA7197">
        <w:t>T</w:t>
      </w:r>
      <w:r w:rsidR="009356E9" w:rsidRPr="00BA7197">
        <w:t>eams</w:t>
      </w:r>
      <w:r w:rsidR="00170789" w:rsidRPr="00BA7197">
        <w:t>-</w:t>
      </w:r>
      <w:r w:rsidR="009356E9" w:rsidRPr="00BA7197">
        <w:t xml:space="preserve">programma </w:t>
      </w:r>
      <w:r w:rsidR="00B148A9" w:rsidRPr="00BA7197">
        <w:t xml:space="preserve">geeft a.s.r. de medewerkers het vertrouwen en de vrijheid om informatie te kunnen </w:t>
      </w:r>
      <w:r w:rsidR="009356E9" w:rsidRPr="00BA7197">
        <w:t>in</w:t>
      </w:r>
      <w:r w:rsidR="00B148A9" w:rsidRPr="00BA7197">
        <w:t>zien</w:t>
      </w:r>
      <w:r w:rsidR="00170789" w:rsidRPr="00BA7197">
        <w:t xml:space="preserve"> en voor </w:t>
      </w:r>
      <w:r w:rsidR="00BB1A7C" w:rsidRPr="00BA7197">
        <w:t>onderzoeksdoeleinden te gebruiken</w:t>
      </w:r>
      <w:r w:rsidR="00B148A9" w:rsidRPr="00BA7197">
        <w:t xml:space="preserve">. </w:t>
      </w:r>
      <w:r w:rsidR="00D966DF" w:rsidRPr="00BA7197">
        <w:t xml:space="preserve">Er is weinig onderzoek gedaan naar de jongerenmarkt en tot op heden weet de organisatie niet waarom </w:t>
      </w:r>
      <w:r w:rsidRPr="00BA7197">
        <w:t xml:space="preserve">de onderzoeksdoelgroep </w:t>
      </w:r>
      <w:r w:rsidR="00D966DF" w:rsidRPr="00BA7197">
        <w:t xml:space="preserve">een verzekering </w:t>
      </w:r>
      <w:r w:rsidRPr="00BA7197">
        <w:t xml:space="preserve">heeft </w:t>
      </w:r>
      <w:r w:rsidR="00D966DF" w:rsidRPr="00BA7197">
        <w:t>afgesloten bij a.s.r.</w:t>
      </w:r>
    </w:p>
    <w:p w14:paraId="1BBC1F17" w14:textId="77777777" w:rsidR="00B148A9" w:rsidRPr="00BA7197" w:rsidRDefault="00B148A9" w:rsidP="00B148A9">
      <w:pPr>
        <w:jc w:val="both"/>
        <w:rPr>
          <w:caps/>
          <w:color w:val="00375F" w:themeColor="accent1" w:themeShade="7F"/>
          <w:spacing w:val="15"/>
        </w:rPr>
      </w:pPr>
      <w:r w:rsidRPr="00BA7197">
        <w:br w:type="page"/>
      </w:r>
    </w:p>
    <w:p w14:paraId="1B0172A6" w14:textId="77777777" w:rsidR="00B148A9" w:rsidRPr="00BA7197" w:rsidRDefault="00B148A9" w:rsidP="00B148A9">
      <w:pPr>
        <w:pStyle w:val="Kop3"/>
        <w:jc w:val="both"/>
      </w:pPr>
      <w:r w:rsidRPr="00BA7197">
        <w:lastRenderedPageBreak/>
        <w:t>2.4.2 Veranderingen de afgelopen 5 jaar binnen a.s.r.</w:t>
      </w:r>
    </w:p>
    <w:p w14:paraId="2198141C" w14:textId="77777777" w:rsidR="00B148A9" w:rsidRPr="00BA7197" w:rsidRDefault="00B148A9" w:rsidP="00B148A9">
      <w:pPr>
        <w:numPr>
          <w:ilvl w:val="0"/>
          <w:numId w:val="4"/>
        </w:numPr>
        <w:spacing w:before="100" w:after="200" w:line="276" w:lineRule="auto"/>
        <w:contextualSpacing/>
        <w:jc w:val="both"/>
      </w:pPr>
      <w:r w:rsidRPr="00BA7197">
        <w:t>'Het nieuwe werken'</w:t>
      </w:r>
    </w:p>
    <w:p w14:paraId="62484CCA" w14:textId="64FBA4B2" w:rsidR="00B148A9" w:rsidRPr="00BA7197" w:rsidRDefault="00B148A9" w:rsidP="00B148A9">
      <w:pPr>
        <w:ind w:left="720"/>
        <w:contextualSpacing/>
        <w:jc w:val="both"/>
      </w:pPr>
      <w:r w:rsidRPr="00BA7197">
        <w:t xml:space="preserve">Het nieuwe werken waarbij een full time werkweek bestaat uit 38 uur waarin de werknemer zijn tijd maar ook plaats volledig zelf kan indelen </w:t>
      </w:r>
      <w:sdt>
        <w:sdtPr>
          <w:id w:val="1141390870"/>
          <w:citation/>
        </w:sdtPr>
        <w:sdtEndPr/>
        <w:sdtContent>
          <w:r w:rsidRPr="00BA7197">
            <w:fldChar w:fldCharType="begin"/>
          </w:r>
          <w:r w:rsidRPr="00BA7197">
            <w:instrText xml:space="preserve">CITATION Bij09 \l 1043 </w:instrText>
          </w:r>
          <w:r w:rsidRPr="00BA7197">
            <w:fldChar w:fldCharType="separate"/>
          </w:r>
          <w:r w:rsidR="00833671">
            <w:rPr>
              <w:noProof/>
            </w:rPr>
            <w:t>(Bijl, 2009)</w:t>
          </w:r>
          <w:r w:rsidRPr="00BA7197">
            <w:fldChar w:fldCharType="end"/>
          </w:r>
        </w:sdtContent>
      </w:sdt>
      <w:r w:rsidRPr="00BA7197">
        <w:t>.</w:t>
      </w:r>
    </w:p>
    <w:p w14:paraId="0AB6BA54" w14:textId="77777777" w:rsidR="00B148A9" w:rsidRPr="00BA7197" w:rsidRDefault="00B148A9" w:rsidP="00B148A9">
      <w:pPr>
        <w:numPr>
          <w:ilvl w:val="0"/>
          <w:numId w:val="4"/>
        </w:numPr>
        <w:spacing w:before="100" w:after="200" w:line="276" w:lineRule="auto"/>
        <w:contextualSpacing/>
        <w:jc w:val="both"/>
      </w:pPr>
      <w:r w:rsidRPr="00BA7197">
        <w:t>Verandering van directie</w:t>
      </w:r>
    </w:p>
    <w:p w14:paraId="1F16CCEF" w14:textId="6AC7C0BD" w:rsidR="00B148A9" w:rsidRPr="00BA7197" w:rsidRDefault="00B148A9" w:rsidP="00B148A9">
      <w:pPr>
        <w:ind w:left="720"/>
        <w:contextualSpacing/>
        <w:jc w:val="both"/>
      </w:pPr>
      <w:r w:rsidRPr="00BA7197">
        <w:t xml:space="preserve">Binnen de organisatie zijn er een aantal nieuwe directieleden verwelkomd en van oude directieleden is afscheid </w:t>
      </w:r>
      <w:r w:rsidR="002F7DF0" w:rsidRPr="00BA7197">
        <w:t>genomen</w:t>
      </w:r>
      <w:r w:rsidRPr="00BA7197">
        <w:t xml:space="preserve">. </w:t>
      </w:r>
    </w:p>
    <w:p w14:paraId="48C0AAF1" w14:textId="77777777" w:rsidR="00B148A9" w:rsidRPr="00BA7197" w:rsidRDefault="00B148A9" w:rsidP="00B148A9">
      <w:pPr>
        <w:numPr>
          <w:ilvl w:val="0"/>
          <w:numId w:val="4"/>
        </w:numPr>
        <w:spacing w:before="100" w:after="200" w:line="276" w:lineRule="auto"/>
        <w:contextualSpacing/>
        <w:jc w:val="both"/>
      </w:pPr>
      <w:r w:rsidRPr="00BA7197">
        <w:t>Verandering van manager(s)</w:t>
      </w:r>
    </w:p>
    <w:p w14:paraId="226AA948" w14:textId="0C67EACA" w:rsidR="00B148A9" w:rsidRPr="00BA7197" w:rsidRDefault="002F7DF0" w:rsidP="00B148A9">
      <w:pPr>
        <w:ind w:left="720"/>
        <w:contextualSpacing/>
        <w:jc w:val="both"/>
      </w:pPr>
      <w:r w:rsidRPr="00BA7197">
        <w:t>E</w:t>
      </w:r>
      <w:r w:rsidR="00B148A9" w:rsidRPr="00BA7197">
        <w:t xml:space="preserve">r </w:t>
      </w:r>
      <w:r w:rsidRPr="00BA7197">
        <w:t xml:space="preserve">zijn </w:t>
      </w:r>
      <w:r w:rsidR="00B148A9" w:rsidRPr="00BA7197">
        <w:t>nieuwe managers aangesteld binnen bepaalde afdelingen.</w:t>
      </w:r>
    </w:p>
    <w:p w14:paraId="70ECFECD" w14:textId="77777777" w:rsidR="00B148A9" w:rsidRPr="00BA7197" w:rsidRDefault="00B148A9" w:rsidP="00B148A9">
      <w:pPr>
        <w:numPr>
          <w:ilvl w:val="0"/>
          <w:numId w:val="4"/>
        </w:numPr>
        <w:spacing w:before="100" w:after="200" w:line="276" w:lineRule="auto"/>
        <w:contextualSpacing/>
        <w:jc w:val="both"/>
      </w:pPr>
      <w:r w:rsidRPr="00BA7197">
        <w:t>Digitaal (thuis)werken</w:t>
      </w:r>
    </w:p>
    <w:p w14:paraId="4EF801E5" w14:textId="4543E2C3" w:rsidR="00B148A9" w:rsidRPr="00BA7197" w:rsidRDefault="00B148A9" w:rsidP="00B148A9">
      <w:pPr>
        <w:ind w:left="720"/>
        <w:contextualSpacing/>
        <w:jc w:val="both"/>
      </w:pPr>
      <w:r w:rsidRPr="00BA7197">
        <w:t>Vanwege de coronamaatregelen is thuiswerken belangrijker dan ooit geworden. A.s.r. probeert hier zo goed mogelijk op in te spelen door thuiswerken zo leuk en makkelijk mogelijk te maken</w:t>
      </w:r>
      <w:r w:rsidR="002F7DF0" w:rsidRPr="00BA7197">
        <w:t xml:space="preserve"> voor de werknemers</w:t>
      </w:r>
      <w:r w:rsidRPr="00BA7197">
        <w:t>.</w:t>
      </w:r>
    </w:p>
    <w:p w14:paraId="1B6D9F1C" w14:textId="1D361056" w:rsidR="00B148A9" w:rsidRPr="00BA7197" w:rsidRDefault="00B148A9" w:rsidP="00B148A9">
      <w:pPr>
        <w:numPr>
          <w:ilvl w:val="0"/>
          <w:numId w:val="4"/>
        </w:numPr>
        <w:spacing w:before="100" w:after="200" w:line="276" w:lineRule="auto"/>
        <w:contextualSpacing/>
        <w:jc w:val="both"/>
      </w:pPr>
      <w:r w:rsidRPr="00BA7197">
        <w:t>Verandering (opheffing &amp; namen) van organisatieafdelingen</w:t>
      </w:r>
      <w:r w:rsidR="00BB1A7C" w:rsidRPr="00BA7197">
        <w:t xml:space="preserve"> en dochterondernemingen</w:t>
      </w:r>
    </w:p>
    <w:p w14:paraId="577DC4BF" w14:textId="6D2FBE8B" w:rsidR="00B148A9" w:rsidRPr="00BA7197" w:rsidRDefault="00B148A9" w:rsidP="00B148A9">
      <w:pPr>
        <w:ind w:left="720"/>
        <w:contextualSpacing/>
        <w:jc w:val="both"/>
      </w:pPr>
      <w:r w:rsidRPr="00BA7197">
        <w:t>Verschillende afdelingen zijn onder de bedrijfstak opgeheven en samengevoegd onder een nieuwe naam waarbij iedere afdeling zijn eigen doelstellingen en tijdsplanning heeft gekregen.</w:t>
      </w:r>
      <w:r w:rsidR="00BA3CE0" w:rsidRPr="00BA7197">
        <w:t xml:space="preserve"> Ook worden dochterondernemingen in de toekomst verleden tijd, en is het de bedoeling dat </w:t>
      </w:r>
      <w:r w:rsidR="00112841" w:rsidRPr="00BA7197">
        <w:t>(</w:t>
      </w:r>
      <w:r w:rsidR="00BA3CE0" w:rsidRPr="00BA7197">
        <w:t>bijna</w:t>
      </w:r>
      <w:r w:rsidR="00112841" w:rsidRPr="00BA7197">
        <w:t>)</w:t>
      </w:r>
      <w:r w:rsidR="00BA3CE0" w:rsidRPr="00BA7197">
        <w:t xml:space="preserve"> alle dochterondernemingen onder a.s.r. verzekeringen komen te vallen.</w:t>
      </w:r>
    </w:p>
    <w:p w14:paraId="7BA9EEFF" w14:textId="1107A47C" w:rsidR="002A212C" w:rsidRPr="00BA7197" w:rsidRDefault="002A212C" w:rsidP="002A212C">
      <w:pPr>
        <w:pStyle w:val="Kop3"/>
      </w:pPr>
      <w:r w:rsidRPr="00BA7197">
        <w:t>2.4.3 De distributiekanalen van het bedrijf</w:t>
      </w:r>
    </w:p>
    <w:p w14:paraId="2567B95D" w14:textId="2E70721B" w:rsidR="006B0262" w:rsidRPr="00BA7197" w:rsidRDefault="002A212C" w:rsidP="002A212C">
      <w:r w:rsidRPr="00BA7197">
        <w:t xml:space="preserve">A.s.r. distribueert </w:t>
      </w:r>
      <w:r w:rsidR="00D41EE7" w:rsidRPr="00BA7197">
        <w:t xml:space="preserve">haar diensten </w:t>
      </w:r>
      <w:r w:rsidR="004B0E8D" w:rsidRPr="00BA7197">
        <w:t xml:space="preserve">van oudsher </w:t>
      </w:r>
      <w:r w:rsidR="00BA3CE0" w:rsidRPr="00BA7197">
        <w:t xml:space="preserve">via </w:t>
      </w:r>
      <w:r w:rsidR="0025270F" w:rsidRPr="00BA7197">
        <w:t xml:space="preserve">de </w:t>
      </w:r>
      <w:r w:rsidR="00BA3CE0" w:rsidRPr="00BA7197">
        <w:t xml:space="preserve">intermediair. </w:t>
      </w:r>
      <w:r w:rsidR="0025270F" w:rsidRPr="00BA7197">
        <w:t xml:space="preserve">De </w:t>
      </w:r>
      <w:r w:rsidR="00BA3CE0" w:rsidRPr="00BA7197">
        <w:t>intermediair is een tussenpersoon die de eindconsument advies geeft met betrekking tot bepaalde verzekering</w:t>
      </w:r>
      <w:r w:rsidR="00112841" w:rsidRPr="00BA7197">
        <w:t>en</w:t>
      </w:r>
      <w:r w:rsidR="00BA3CE0" w:rsidRPr="00BA7197">
        <w:t xml:space="preserve">. </w:t>
      </w:r>
      <w:r w:rsidR="0025270F" w:rsidRPr="00BA7197">
        <w:t xml:space="preserve">De </w:t>
      </w:r>
      <w:r w:rsidR="00810CB7" w:rsidRPr="00BA7197">
        <w:t>intermediair opereert met een kantoor</w:t>
      </w:r>
      <w:r w:rsidR="00112841" w:rsidRPr="00BA7197">
        <w:t xml:space="preserve"> </w:t>
      </w:r>
      <w:r w:rsidR="007E5ADA" w:rsidRPr="00BA7197">
        <w:t xml:space="preserve">in Nederland </w:t>
      </w:r>
      <w:r w:rsidR="00112841" w:rsidRPr="00BA7197">
        <w:t>onder een eigen naam</w:t>
      </w:r>
      <w:r w:rsidR="007E5ADA" w:rsidRPr="00BA7197">
        <w:t xml:space="preserve"> en biedt vanuit dit kantoor verzekeringen aan namens a.s.r</w:t>
      </w:r>
      <w:r w:rsidR="00810CB7" w:rsidRPr="00BA7197">
        <w:t xml:space="preserve">. </w:t>
      </w:r>
      <w:r w:rsidR="00615777" w:rsidRPr="00BA7197">
        <w:t xml:space="preserve">De intermediairtak van a.s.r. </w:t>
      </w:r>
      <w:r w:rsidR="003F4265" w:rsidRPr="00BA7197">
        <w:t xml:space="preserve">heeft in 2020 de omzet </w:t>
      </w:r>
      <w:r w:rsidR="00654F5F" w:rsidRPr="00BA7197">
        <w:t xml:space="preserve">met 10% </w:t>
      </w:r>
      <w:r w:rsidR="003F4265" w:rsidRPr="00BA7197">
        <w:t xml:space="preserve">weten te vergroten tot 99 miljoen euro. </w:t>
      </w:r>
      <w:r w:rsidR="002A7403" w:rsidRPr="00BA7197">
        <w:t xml:space="preserve">Hiermee is a.s.r. de </w:t>
      </w:r>
      <w:r w:rsidR="00FD51EE" w:rsidRPr="00BA7197">
        <w:t>nummer 4 in de top 100 intermediairbedrijven.</w:t>
      </w:r>
      <w:r w:rsidR="00615F7C" w:rsidRPr="00BA7197">
        <w:t xml:space="preserve"> </w:t>
      </w:r>
      <w:r w:rsidR="0064764E" w:rsidRPr="00BA7197">
        <w:t>A.s.r. heeft hierin een verbeterd bedrijfs</w:t>
      </w:r>
      <w:r w:rsidR="00654F5F" w:rsidRPr="00BA7197">
        <w:t xml:space="preserve">resultaat geboekt van 2 </w:t>
      </w:r>
      <w:r w:rsidR="0064764E" w:rsidRPr="00BA7197">
        <w:t xml:space="preserve">miljoen euro, wat tot een totaal bedrijfsresultaat van </w:t>
      </w:r>
      <w:r w:rsidR="00654F5F" w:rsidRPr="00BA7197">
        <w:t>25 miljoen</w:t>
      </w:r>
      <w:r w:rsidR="0064764E" w:rsidRPr="00BA7197">
        <w:t xml:space="preserve"> heeft geleid</w:t>
      </w:r>
      <w:r w:rsidR="00155EE4" w:rsidRPr="00BA7197">
        <w:t xml:space="preserve"> in 2020</w:t>
      </w:r>
      <w:r w:rsidR="00654F5F" w:rsidRPr="00BA7197">
        <w:t xml:space="preserve"> </w:t>
      </w:r>
      <w:sdt>
        <w:sdtPr>
          <w:id w:val="989441938"/>
          <w:citation/>
        </w:sdtPr>
        <w:sdtEndPr/>
        <w:sdtContent>
          <w:r w:rsidR="00654F5F" w:rsidRPr="00BA7197">
            <w:fldChar w:fldCharType="begin"/>
          </w:r>
          <w:r w:rsidR="00654F5F" w:rsidRPr="00BA7197">
            <w:instrText xml:space="preserve"> CITATION van21 \l 1043 </w:instrText>
          </w:r>
          <w:r w:rsidR="00654F5F" w:rsidRPr="00BA7197">
            <w:fldChar w:fldCharType="separate"/>
          </w:r>
          <w:r w:rsidR="00833671">
            <w:rPr>
              <w:noProof/>
            </w:rPr>
            <w:t>(van de Laar, 2021)</w:t>
          </w:r>
          <w:r w:rsidR="00654F5F" w:rsidRPr="00BA7197">
            <w:fldChar w:fldCharType="end"/>
          </w:r>
        </w:sdtContent>
      </w:sdt>
      <w:r w:rsidR="00654F5F" w:rsidRPr="00BA7197">
        <w:t xml:space="preserve">. </w:t>
      </w:r>
      <w:r w:rsidR="00CB3DCA" w:rsidRPr="00BA7197">
        <w:t>A.s.r. opereert</w:t>
      </w:r>
      <w:r w:rsidR="00710BCF" w:rsidRPr="00BA7197">
        <w:t xml:space="preserve"> met merken als </w:t>
      </w:r>
      <w:r w:rsidR="00DB4BEA" w:rsidRPr="00BA7197">
        <w:t xml:space="preserve">Corins , Felison, </w:t>
      </w:r>
      <w:r w:rsidR="00710BCF" w:rsidRPr="00BA7197">
        <w:t xml:space="preserve">VKG, </w:t>
      </w:r>
      <w:r w:rsidR="00DB4BEA" w:rsidRPr="00BA7197">
        <w:t xml:space="preserve">SuperGarant, </w:t>
      </w:r>
      <w:r w:rsidR="00710BCF" w:rsidRPr="00BA7197">
        <w:t>Boval</w:t>
      </w:r>
      <w:r w:rsidR="00DB4BEA" w:rsidRPr="00BA7197">
        <w:t xml:space="preserve"> en</w:t>
      </w:r>
      <w:r w:rsidR="00710BCF" w:rsidRPr="00BA7197">
        <w:t xml:space="preserve"> Poliservice</w:t>
      </w:r>
      <w:r w:rsidR="003119CF" w:rsidRPr="00BA7197">
        <w:t xml:space="preserve"> aan het opbouwen van een sterke intermediair- en distributiedivisie. </w:t>
      </w:r>
      <w:r w:rsidR="0092584A" w:rsidRPr="00BA7197">
        <w:t xml:space="preserve">De </w:t>
      </w:r>
      <w:r w:rsidR="00175307" w:rsidRPr="00BA7197">
        <w:t>verbetering en het operationeel resultaat is gekomen door verschillende overnames</w:t>
      </w:r>
      <w:r w:rsidR="00A66AC2" w:rsidRPr="00BA7197">
        <w:t xml:space="preserve"> van serviceproviders en distributiepartners zo blijkt uit het jaarverslag van a.s.r. </w:t>
      </w:r>
      <w:sdt>
        <w:sdtPr>
          <w:id w:val="-1981597411"/>
          <w:citation/>
        </w:sdtPr>
        <w:sdtEndPr/>
        <w:sdtContent>
          <w:r w:rsidR="00A66AC2" w:rsidRPr="00BA7197">
            <w:fldChar w:fldCharType="begin"/>
          </w:r>
          <w:r w:rsidR="00A66AC2" w:rsidRPr="00BA7197">
            <w:instrText xml:space="preserve"> CITATION asr201 \l 1043 </w:instrText>
          </w:r>
          <w:r w:rsidR="00A66AC2" w:rsidRPr="00BA7197">
            <w:fldChar w:fldCharType="separate"/>
          </w:r>
          <w:r w:rsidR="00833671">
            <w:rPr>
              <w:noProof/>
            </w:rPr>
            <w:t>(a.s.r., 2020)</w:t>
          </w:r>
          <w:r w:rsidR="00A66AC2" w:rsidRPr="00BA7197">
            <w:fldChar w:fldCharType="end"/>
          </w:r>
        </w:sdtContent>
      </w:sdt>
      <w:r w:rsidR="00A66AC2" w:rsidRPr="00BA7197">
        <w:t>.</w:t>
      </w:r>
    </w:p>
    <w:p w14:paraId="6D3DD301" w14:textId="2572C020" w:rsidR="002A212C" w:rsidRPr="00BA7197" w:rsidRDefault="006B0262" w:rsidP="002A212C">
      <w:r w:rsidRPr="00BA7197">
        <w:t xml:space="preserve">A.s.r. </w:t>
      </w:r>
      <w:r w:rsidR="00050ACE" w:rsidRPr="00BA7197">
        <w:t xml:space="preserve">biedt </w:t>
      </w:r>
      <w:r w:rsidR="00E27AD8" w:rsidRPr="00BA7197">
        <w:t xml:space="preserve">met </w:t>
      </w:r>
      <w:r w:rsidR="00050ACE" w:rsidRPr="00BA7197">
        <w:t xml:space="preserve">de overname van de </w:t>
      </w:r>
      <w:r w:rsidR="00AD5457" w:rsidRPr="00BA7197">
        <w:t>Amersfoortse</w:t>
      </w:r>
      <w:r w:rsidR="00050ACE" w:rsidRPr="00BA7197">
        <w:t xml:space="preserve"> naar a.s.r.</w:t>
      </w:r>
      <w:r w:rsidR="00E27AD8" w:rsidRPr="00BA7197">
        <w:t xml:space="preserve"> sinds kort </w:t>
      </w:r>
      <w:r w:rsidR="00050ACE" w:rsidRPr="00BA7197">
        <w:t xml:space="preserve">de zorgverzekering aan via de website. </w:t>
      </w:r>
      <w:r w:rsidR="00CB51E4" w:rsidRPr="00BA7197">
        <w:t xml:space="preserve">Met deze overname willen ze </w:t>
      </w:r>
      <w:r w:rsidR="00943957" w:rsidRPr="00BA7197">
        <w:t xml:space="preserve">het marktaandeel vergroten </w:t>
      </w:r>
      <w:r w:rsidR="008A0E8F" w:rsidRPr="00BA7197">
        <w:t xml:space="preserve">voor </w:t>
      </w:r>
      <w:r w:rsidR="00943957" w:rsidRPr="00BA7197">
        <w:t xml:space="preserve">de </w:t>
      </w:r>
      <w:r w:rsidR="008A0E8F" w:rsidRPr="00BA7197">
        <w:t xml:space="preserve">doelgroep </w:t>
      </w:r>
      <w:r w:rsidR="00CB51E4" w:rsidRPr="00BA7197">
        <w:t xml:space="preserve">die gemak </w:t>
      </w:r>
      <w:r w:rsidR="008A0E8F" w:rsidRPr="00BA7197">
        <w:t xml:space="preserve">zoekt </w:t>
      </w:r>
      <w:r w:rsidR="00055EFE" w:rsidRPr="00BA7197">
        <w:t xml:space="preserve">en </w:t>
      </w:r>
      <w:r w:rsidR="008A0E8F" w:rsidRPr="00BA7197">
        <w:t>de zorgverzekering niet via een intermediair wil afsluiten</w:t>
      </w:r>
      <w:r w:rsidR="00055EFE" w:rsidRPr="00BA7197">
        <w:t xml:space="preserve">. </w:t>
      </w:r>
    </w:p>
    <w:p w14:paraId="4C0AFFC0" w14:textId="278AE00E" w:rsidR="00B148A9" w:rsidRPr="00BA7197" w:rsidRDefault="00B148A9" w:rsidP="00B148A9">
      <w:pPr>
        <w:pStyle w:val="Kop2"/>
        <w:jc w:val="both"/>
      </w:pPr>
      <w:bookmarkStart w:id="162" w:name="_Toc74087650"/>
      <w:bookmarkStart w:id="163" w:name="_Toc80084772"/>
      <w:bookmarkStart w:id="164" w:name="_Toc80170140"/>
      <w:r w:rsidRPr="00BA7197">
        <w:t>2.</w:t>
      </w:r>
      <w:r w:rsidR="006461BF" w:rsidRPr="00BA7197">
        <w:t>5</w:t>
      </w:r>
      <w:r w:rsidRPr="00BA7197">
        <w:t xml:space="preserve"> Conclusie</w:t>
      </w:r>
      <w:bookmarkEnd w:id="162"/>
      <w:bookmarkEnd w:id="163"/>
      <w:bookmarkEnd w:id="164"/>
    </w:p>
    <w:p w14:paraId="2FC1B4C1" w14:textId="7F82DCCF" w:rsidR="00E27AD8" w:rsidRPr="00BA7197" w:rsidRDefault="00B93E73" w:rsidP="00E27AD8">
      <w:r w:rsidRPr="00BA7197">
        <w:t>A.s.r. heeft</w:t>
      </w:r>
      <w:r w:rsidR="00BC3C7C" w:rsidRPr="00BA7197">
        <w:t>,</w:t>
      </w:r>
      <w:r w:rsidRPr="00BA7197">
        <w:t xml:space="preserve"> </w:t>
      </w:r>
      <w:r w:rsidR="002E180D" w:rsidRPr="00BA7197">
        <w:t xml:space="preserve">wanneer </w:t>
      </w:r>
      <w:r w:rsidRPr="00BA7197">
        <w:t>er wordt gekeken naar de zorgverzekeringen</w:t>
      </w:r>
      <w:r w:rsidR="002E180D" w:rsidRPr="00BA7197">
        <w:t>,</w:t>
      </w:r>
      <w:r w:rsidRPr="00BA7197">
        <w:t xml:space="preserve"> een </w:t>
      </w:r>
      <w:r w:rsidR="00D24D44" w:rsidRPr="00BA7197">
        <w:t xml:space="preserve">behoorlijke </w:t>
      </w:r>
      <w:r w:rsidRPr="00BA7197">
        <w:t xml:space="preserve">groei weten te behalen ten opzichte van eerdere jaren. </w:t>
      </w:r>
      <w:r w:rsidR="00B712DE" w:rsidRPr="00BA7197">
        <w:t xml:space="preserve">Binnen deze groei van de zorgverzekeringen zijn de klanten vanuit a.s.r. echter mensen met een gemiddelde leeftijd van 55 jaar oud en is er van de groei in het marktaandeel weinig terug te zien onder de </w:t>
      </w:r>
      <w:r w:rsidR="008A0E8F" w:rsidRPr="00BA7197">
        <w:t xml:space="preserve">jongvolwassenen (zie </w:t>
      </w:r>
      <w:r w:rsidR="000F30EB" w:rsidRPr="00BA7197">
        <w:t>bijlage 11.5)</w:t>
      </w:r>
      <w:r w:rsidR="00B712DE" w:rsidRPr="00BA7197">
        <w:t xml:space="preserve">. </w:t>
      </w:r>
      <w:r w:rsidR="0051102E" w:rsidRPr="00BA7197">
        <w:t xml:space="preserve">Wanneer er naar de marketing- en salesafdeling wordt gekeken is deze van origine erg conservatief, waarbij </w:t>
      </w:r>
      <w:r w:rsidR="0073791E" w:rsidRPr="00BA7197">
        <w:t xml:space="preserve">er veelal wordt gewerkt volgens het beleid van de managers </w:t>
      </w:r>
      <w:r w:rsidR="000F30EB" w:rsidRPr="00BA7197">
        <w:t xml:space="preserve">waar </w:t>
      </w:r>
      <w:r w:rsidR="0073791E" w:rsidRPr="00BA7197">
        <w:t>veel goedkeuring</w:t>
      </w:r>
      <w:r w:rsidR="000F30EB" w:rsidRPr="00BA7197">
        <w:t>en</w:t>
      </w:r>
      <w:r w:rsidR="0073791E" w:rsidRPr="00BA7197">
        <w:t xml:space="preserve"> nodig </w:t>
      </w:r>
      <w:r w:rsidR="000F30EB" w:rsidRPr="00BA7197">
        <w:t xml:space="preserve">zijn om </w:t>
      </w:r>
      <w:r w:rsidR="0073791E" w:rsidRPr="00BA7197">
        <w:t xml:space="preserve">bepaalde stappen </w:t>
      </w:r>
      <w:r w:rsidR="000F30EB" w:rsidRPr="00BA7197">
        <w:t xml:space="preserve">en </w:t>
      </w:r>
      <w:r w:rsidR="0073791E" w:rsidRPr="00BA7197">
        <w:t>ideeën</w:t>
      </w:r>
      <w:r w:rsidR="000F30EB" w:rsidRPr="00BA7197">
        <w:t xml:space="preserve"> door te voeren</w:t>
      </w:r>
      <w:r w:rsidR="0073791E" w:rsidRPr="00BA7197">
        <w:t xml:space="preserve">. </w:t>
      </w:r>
      <w:r w:rsidR="00B357D2" w:rsidRPr="00BA7197">
        <w:t>Een frisse blik</w:t>
      </w:r>
      <w:r w:rsidR="001F263B" w:rsidRPr="00BA7197">
        <w:t xml:space="preserve">, niet denkend vanuit de organisatorische goedkeuringen zou </w:t>
      </w:r>
      <w:r w:rsidR="00D67D91" w:rsidRPr="00BA7197">
        <w:t xml:space="preserve">het marktaandeel aan de hand van </w:t>
      </w:r>
      <w:r w:rsidR="000F30EB" w:rsidRPr="00BA7197">
        <w:t xml:space="preserve">een </w:t>
      </w:r>
      <w:r w:rsidR="00D966DF" w:rsidRPr="00BA7197">
        <w:t>marktontwikkeling</w:t>
      </w:r>
      <w:r w:rsidR="000F30EB" w:rsidRPr="00BA7197">
        <w:t>sstrategie</w:t>
      </w:r>
      <w:r w:rsidR="00D966DF" w:rsidRPr="00BA7197">
        <w:t xml:space="preserve"> kunnen vergroten. Er is weinig onderzoek gedaan naar de jongere doelgroep en naar wat </w:t>
      </w:r>
      <w:r w:rsidR="00C70A09" w:rsidRPr="00BA7197">
        <w:t>deze doelgroep daadwerkelijk belangrijk vindt aan een verzekering.</w:t>
      </w:r>
    </w:p>
    <w:p w14:paraId="68DE99C2" w14:textId="59A89848" w:rsidR="00F37758" w:rsidRPr="00BA7197" w:rsidRDefault="00F37758" w:rsidP="00F37758">
      <w:pPr>
        <w:pStyle w:val="Kop1"/>
        <w:jc w:val="both"/>
      </w:pPr>
      <w:bookmarkStart w:id="165" w:name="_Toc74087651"/>
      <w:bookmarkStart w:id="166" w:name="_Toc80084773"/>
      <w:bookmarkStart w:id="167" w:name="_Toc80170141"/>
      <w:r w:rsidRPr="00BA7197">
        <w:lastRenderedPageBreak/>
        <w:t>H</w:t>
      </w:r>
      <w:r w:rsidR="00BE0670" w:rsidRPr="00BA7197">
        <w:t>oofdstuk</w:t>
      </w:r>
      <w:r w:rsidRPr="00BA7197">
        <w:t xml:space="preserve"> 3 – </w:t>
      </w:r>
      <w:bookmarkEnd w:id="165"/>
      <w:r w:rsidR="00BE0670" w:rsidRPr="00BA7197">
        <w:t>Probleemanalyse</w:t>
      </w:r>
      <w:bookmarkEnd w:id="166"/>
      <w:bookmarkEnd w:id="167"/>
    </w:p>
    <w:p w14:paraId="3EBD8703" w14:textId="2EFE1EDD" w:rsidR="00F37758" w:rsidRPr="00BA7197" w:rsidRDefault="00F37758" w:rsidP="00F37758">
      <w:pPr>
        <w:jc w:val="both"/>
        <w:rPr>
          <w:i/>
          <w:iCs/>
        </w:rPr>
      </w:pPr>
      <w:r w:rsidRPr="00BA7197">
        <w:rPr>
          <w:i/>
          <w:iCs/>
        </w:rPr>
        <w:t xml:space="preserve">In dit hoofdstuk wordt het probleem dat zich afspeelt binnen a.s.r. nader toegelicht. Dit wordt gedaan in de vorm van een probleemanalyse. De probleemanalyse wordt gevormd vanuit het marktonderzoeksboek van Kooiker. Zo bestaat de probleemanalyse uit; de aanleiding, doelstelling, probleemstelling, onderzoeksvragen, doelgroep, methode van onderzoek, uitwerkingen, tijdsplanning en begroting </w:t>
      </w:r>
      <w:sdt>
        <w:sdtPr>
          <w:rPr>
            <w:i/>
            <w:iCs/>
          </w:rPr>
          <w:id w:val="-16322912"/>
          <w:citation/>
        </w:sdtPr>
        <w:sdtEndPr/>
        <w:sdtContent>
          <w:r w:rsidRPr="00BA7197">
            <w:rPr>
              <w:i/>
              <w:iCs/>
            </w:rPr>
            <w:fldChar w:fldCharType="begin"/>
          </w:r>
          <w:r w:rsidRPr="00BA7197">
            <w:rPr>
              <w:i/>
              <w:iCs/>
            </w:rPr>
            <w:instrText xml:space="preserve"> CITATION Bro15 \l 1043 </w:instrText>
          </w:r>
          <w:r w:rsidRPr="00BA7197">
            <w:rPr>
              <w:i/>
              <w:iCs/>
            </w:rPr>
            <w:fldChar w:fldCharType="separate"/>
          </w:r>
          <w:r w:rsidR="00833671">
            <w:rPr>
              <w:noProof/>
            </w:rPr>
            <w:t>(Broekhoff, Stumpel, &amp; Kooiker, 2015)</w:t>
          </w:r>
          <w:r w:rsidRPr="00BA7197">
            <w:rPr>
              <w:i/>
              <w:iCs/>
            </w:rPr>
            <w:fldChar w:fldCharType="end"/>
          </w:r>
        </w:sdtContent>
      </w:sdt>
      <w:r w:rsidRPr="00BA7197">
        <w:rPr>
          <w:i/>
          <w:iCs/>
        </w:rPr>
        <w:t>.</w:t>
      </w:r>
    </w:p>
    <w:p w14:paraId="07F14846" w14:textId="57D4C892" w:rsidR="00F37758" w:rsidRPr="00BA7197" w:rsidRDefault="00F37758" w:rsidP="00F37758">
      <w:pPr>
        <w:pStyle w:val="Kop2"/>
        <w:jc w:val="both"/>
      </w:pPr>
      <w:bookmarkStart w:id="168" w:name="_Toc74087652"/>
      <w:bookmarkStart w:id="169" w:name="_Toc80084774"/>
      <w:bookmarkStart w:id="170" w:name="_Toc80170142"/>
      <w:r w:rsidRPr="00BA7197">
        <w:t>3.1 Aanleiding</w:t>
      </w:r>
      <w:bookmarkEnd w:id="168"/>
      <w:bookmarkEnd w:id="169"/>
      <w:bookmarkEnd w:id="170"/>
    </w:p>
    <w:p w14:paraId="114D3672" w14:textId="436A0414" w:rsidR="00A0013D" w:rsidRPr="00BA7197" w:rsidRDefault="00F334A9" w:rsidP="00A0013D">
      <w:r w:rsidRPr="00BA7197">
        <w:t>Op het moment dat jongeren de leeftijd van 1</w:t>
      </w:r>
      <w:r w:rsidR="00850B76" w:rsidRPr="00BA7197">
        <w:t>8 jaar</w:t>
      </w:r>
      <w:r w:rsidR="00893F02" w:rsidRPr="00BA7197">
        <w:t xml:space="preserve"> bereiken</w:t>
      </w:r>
      <w:r w:rsidR="00850B76" w:rsidRPr="00BA7197">
        <w:t xml:space="preserve"> </w:t>
      </w:r>
      <w:r w:rsidR="00B37332" w:rsidRPr="00BA7197">
        <w:t xml:space="preserve">zijn ze niet meer meeverzekerd met de ouders voor de ziektekosten. Vanaf </w:t>
      </w:r>
      <w:r w:rsidR="00100AE2" w:rsidRPr="00BA7197">
        <w:t xml:space="preserve">de </w:t>
      </w:r>
      <w:r w:rsidR="00B37332" w:rsidRPr="00BA7197">
        <w:t>1e van de maand</w:t>
      </w:r>
      <w:r w:rsidR="00D35B88" w:rsidRPr="00BA7197">
        <w:t xml:space="preserve"> nadat de jongeren 18 worden zijn ze zelf verantwoordelijk voor het betalen van hun zorgverzekering. </w:t>
      </w:r>
      <w:r w:rsidR="00775CDA" w:rsidRPr="00BA7197">
        <w:t>Het afsluiten van een</w:t>
      </w:r>
      <w:r w:rsidR="00D159BC" w:rsidRPr="00BA7197">
        <w:t xml:space="preserve"> basis</w:t>
      </w:r>
      <w:r w:rsidR="00775CDA" w:rsidRPr="00BA7197">
        <w:t xml:space="preserve"> zorgverzekering is verplicht in Nederland. </w:t>
      </w:r>
      <w:r w:rsidR="00EE6B5A" w:rsidRPr="00BA7197">
        <w:t xml:space="preserve">Een basis zorgverzekering </w:t>
      </w:r>
      <w:r w:rsidR="007410CC" w:rsidRPr="00BA7197">
        <w:t>verzeker</w:t>
      </w:r>
      <w:r w:rsidR="00914F6C" w:rsidRPr="00BA7197">
        <w:t>t</w:t>
      </w:r>
      <w:r w:rsidR="00EE6B5A" w:rsidRPr="00BA7197">
        <w:t xml:space="preserve"> echter niet alle zorg, die voor sommige </w:t>
      </w:r>
      <w:r w:rsidR="007410CC" w:rsidRPr="00BA7197">
        <w:t>jongvolwassenen</w:t>
      </w:r>
      <w:r w:rsidR="00EE6B5A" w:rsidRPr="00BA7197">
        <w:t xml:space="preserve"> wel van belang is. </w:t>
      </w:r>
    </w:p>
    <w:p w14:paraId="5751A8EF" w14:textId="7A9EEDF1" w:rsidR="00CD6F49" w:rsidRPr="00BA7197" w:rsidRDefault="00CD6F49" w:rsidP="00A0013D">
      <w:r w:rsidRPr="00BA7197">
        <w:t>Het afsluiten van zo een</w:t>
      </w:r>
      <w:r w:rsidR="001202D1" w:rsidRPr="00BA7197">
        <w:t xml:space="preserve"> zorg</w:t>
      </w:r>
      <w:r w:rsidRPr="00BA7197">
        <w:t xml:space="preserve">verzekering </w:t>
      </w:r>
      <w:r w:rsidR="00C11718" w:rsidRPr="00BA7197">
        <w:t xml:space="preserve">kan alleen </w:t>
      </w:r>
      <w:r w:rsidR="001202D1" w:rsidRPr="00BA7197">
        <w:t>worden gedaan door het betalen van de premie aan een zorgverzekeraar. Dit is een maandelijks bedrag dat afhankelijk is van de zorgv</w:t>
      </w:r>
      <w:r w:rsidR="003D2B9B" w:rsidRPr="00BA7197">
        <w:t xml:space="preserve">erzekering die wordt afgesloten. Op het moment dat iemand </w:t>
      </w:r>
      <w:r w:rsidR="006A42ED" w:rsidRPr="00BA7197">
        <w:t xml:space="preserve">aanspraak doet op de zorgverzekering </w:t>
      </w:r>
      <w:r w:rsidR="0011418C" w:rsidRPr="00BA7197">
        <w:t>wordt er een eigen risico betaald. Het minimale eigen risico in 2021 is 385 euro</w:t>
      </w:r>
      <w:r w:rsidR="00CD3308" w:rsidRPr="00BA7197">
        <w:t xml:space="preserve"> </w:t>
      </w:r>
      <w:sdt>
        <w:sdtPr>
          <w:id w:val="-199637182"/>
          <w:citation/>
        </w:sdtPr>
        <w:sdtEndPr/>
        <w:sdtContent>
          <w:r w:rsidR="009B43B6" w:rsidRPr="00BA7197">
            <w:fldChar w:fldCharType="begin"/>
          </w:r>
          <w:r w:rsidR="009B43B6" w:rsidRPr="00BA7197">
            <w:instrText xml:space="preserve"> CITATION Vgz21 \l 1043 </w:instrText>
          </w:r>
          <w:r w:rsidR="009B43B6" w:rsidRPr="00BA7197">
            <w:fldChar w:fldCharType="separate"/>
          </w:r>
          <w:r w:rsidR="00833671">
            <w:rPr>
              <w:noProof/>
            </w:rPr>
            <w:t>(Vgz, 2021)</w:t>
          </w:r>
          <w:r w:rsidR="009B43B6" w:rsidRPr="00BA7197">
            <w:fldChar w:fldCharType="end"/>
          </w:r>
        </w:sdtContent>
      </w:sdt>
      <w:r w:rsidR="0011418C" w:rsidRPr="00BA7197">
        <w:t xml:space="preserve">. </w:t>
      </w:r>
    </w:p>
    <w:p w14:paraId="42A10790" w14:textId="42FAE695" w:rsidR="009D51FE" w:rsidRPr="00BA7197" w:rsidRDefault="00A342A3" w:rsidP="00A0013D">
      <w:r w:rsidRPr="00BA7197">
        <w:t>Jongeren k</w:t>
      </w:r>
      <w:r w:rsidR="00DE62D2" w:rsidRPr="00BA7197">
        <w:t>unnen op het 18e levensjaar een z</w:t>
      </w:r>
      <w:r w:rsidR="0071646A" w:rsidRPr="00BA7197">
        <w:t>orgtoeslag</w:t>
      </w:r>
      <w:r w:rsidR="00A92DEA" w:rsidRPr="00BA7197">
        <w:t xml:space="preserve"> aanvragen. De zorgtoeslag is een tegemoetkoming vanuit de overheid om een gedeelte van de ziektekosten/zorgpremie te dekken</w:t>
      </w:r>
      <w:r w:rsidR="00372157" w:rsidRPr="00BA7197">
        <w:t xml:space="preserve">. </w:t>
      </w:r>
      <w:r w:rsidR="005365E5" w:rsidRPr="00BA7197">
        <w:t xml:space="preserve">Dit bedrag kan oplopen tot 107,- euro per maand. </w:t>
      </w:r>
    </w:p>
    <w:p w14:paraId="7952D997" w14:textId="402D09D6" w:rsidR="00F37758" w:rsidRPr="00BA7197" w:rsidRDefault="00F37758" w:rsidP="00A830C2">
      <w:pPr>
        <w:jc w:val="both"/>
      </w:pPr>
      <w:r w:rsidRPr="00BA7197">
        <w:t>Op het moment dat jongeren de leeftijd van 18 jaar oud bereiken worden ze gezien als meerderjarig.</w:t>
      </w:r>
      <w:r w:rsidR="006C59BB" w:rsidRPr="00BA7197">
        <w:t xml:space="preserve"> Vana</w:t>
      </w:r>
      <w:r w:rsidR="00F5282D" w:rsidRPr="00BA7197">
        <w:t xml:space="preserve">f dit jaar worden de ‘jongeren’ gezien als </w:t>
      </w:r>
      <w:r w:rsidR="00952B9F" w:rsidRPr="00BA7197">
        <w:t>‘jongvolwassenen’. Jongvolwassenen behoren tot de leeftijdscategorie van 18 t/m 25 jaar en betreft 1,5 miljoen mensen in Nederland</w:t>
      </w:r>
      <w:r w:rsidR="00CB502B" w:rsidRPr="00BA7197">
        <w:t xml:space="preserve"> in het jaar 2019 </w:t>
      </w:r>
      <w:sdt>
        <w:sdtPr>
          <w:id w:val="1104154033"/>
          <w:citation/>
        </w:sdtPr>
        <w:sdtEndPr/>
        <w:sdtContent>
          <w:r w:rsidR="00CB502B" w:rsidRPr="00BA7197">
            <w:fldChar w:fldCharType="begin"/>
          </w:r>
          <w:r w:rsidR="00CB502B" w:rsidRPr="00BA7197">
            <w:instrText xml:space="preserve"> CITATION Joo19 \l 1043 </w:instrText>
          </w:r>
          <w:r w:rsidR="00CB502B" w:rsidRPr="00BA7197">
            <w:fldChar w:fldCharType="separate"/>
          </w:r>
          <w:r w:rsidR="00833671">
            <w:rPr>
              <w:noProof/>
            </w:rPr>
            <w:t>(Joosten, 2019)</w:t>
          </w:r>
          <w:r w:rsidR="00CB502B" w:rsidRPr="00BA7197">
            <w:fldChar w:fldCharType="end"/>
          </w:r>
        </w:sdtContent>
      </w:sdt>
      <w:r w:rsidR="00952B9F" w:rsidRPr="00BA7197">
        <w:t xml:space="preserve">. </w:t>
      </w:r>
      <w:r w:rsidR="009C4496" w:rsidRPr="00BA7197">
        <w:t>Van d</w:t>
      </w:r>
      <w:r w:rsidR="004F4D34" w:rsidRPr="00BA7197">
        <w:t xml:space="preserve">e jongvolwassenen </w:t>
      </w:r>
      <w:r w:rsidR="0072031F" w:rsidRPr="00BA7197">
        <w:t>stonden</w:t>
      </w:r>
      <w:r w:rsidR="00137892" w:rsidRPr="00BA7197">
        <w:t xml:space="preserve"> </w:t>
      </w:r>
      <w:r w:rsidR="00AD5457" w:rsidRPr="00BA7197">
        <w:t>er in</w:t>
      </w:r>
      <w:r w:rsidR="00686AF0" w:rsidRPr="00BA7197">
        <w:t xml:space="preserve"> het schooljaar 2019/2020 </w:t>
      </w:r>
      <w:r w:rsidR="0072031F" w:rsidRPr="00BA7197">
        <w:t>770.283 studenten ingeschreven op het hoger onderwijs</w:t>
      </w:r>
      <w:r w:rsidR="004A5DF3" w:rsidRPr="00BA7197">
        <w:t xml:space="preserve"> </w:t>
      </w:r>
      <w:sdt>
        <w:sdtPr>
          <w:id w:val="-758369385"/>
          <w:citation/>
        </w:sdtPr>
        <w:sdtEndPr/>
        <w:sdtContent>
          <w:r w:rsidR="004A5DF3" w:rsidRPr="00BA7197">
            <w:fldChar w:fldCharType="begin"/>
          </w:r>
          <w:r w:rsidR="004A5DF3" w:rsidRPr="00BA7197">
            <w:instrText xml:space="preserve"> CITATION Ned20 \l 1043 </w:instrText>
          </w:r>
          <w:r w:rsidR="004A5DF3" w:rsidRPr="00BA7197">
            <w:fldChar w:fldCharType="separate"/>
          </w:r>
          <w:r w:rsidR="00833671">
            <w:rPr>
              <w:noProof/>
            </w:rPr>
            <w:t>(Nederlands Jeugdinstituut, 2020)</w:t>
          </w:r>
          <w:r w:rsidR="004A5DF3" w:rsidRPr="00BA7197">
            <w:fldChar w:fldCharType="end"/>
          </w:r>
        </w:sdtContent>
      </w:sdt>
      <w:r w:rsidR="00137892" w:rsidRPr="00BA7197">
        <w:t xml:space="preserve">. </w:t>
      </w:r>
    </w:p>
    <w:p w14:paraId="495EB0F0" w14:textId="2D3A2308" w:rsidR="00AF00D4" w:rsidRPr="00BA7197" w:rsidRDefault="00AF00D4" w:rsidP="00AF00D4">
      <w:r w:rsidRPr="00BA7197">
        <w:t xml:space="preserve">Veel </w:t>
      </w:r>
      <w:r w:rsidR="007410CC" w:rsidRPr="00BA7197">
        <w:t>jongvolwassenen</w:t>
      </w:r>
      <w:r w:rsidRPr="00BA7197">
        <w:t xml:space="preserve"> blijven na het 18e levensjaar bij de zorgverzekeraar van hun ouders. Dit blijkt het geval te zijn bij één op de drie </w:t>
      </w:r>
      <w:r w:rsidR="007410CC" w:rsidRPr="00BA7197">
        <w:t>jongvolwassenen</w:t>
      </w:r>
      <w:r w:rsidRPr="00BA7197">
        <w:t xml:space="preserve"> tussen de 18 en 21 jaar oud</w:t>
      </w:r>
      <w:r w:rsidR="00F4348C" w:rsidRPr="00BA7197">
        <w:t xml:space="preserve"> </w:t>
      </w:r>
      <w:r w:rsidRPr="00BA7197">
        <w:t xml:space="preserve">. Bij </w:t>
      </w:r>
      <w:r w:rsidR="001E5A95" w:rsidRPr="00BA7197">
        <w:t xml:space="preserve">de doelgroep </w:t>
      </w:r>
      <w:r w:rsidRPr="00BA7197">
        <w:t xml:space="preserve">tussen de </w:t>
      </w:r>
      <w:r w:rsidR="001E5A95" w:rsidRPr="00BA7197">
        <w:t xml:space="preserve">leeftijdscategorie van </w:t>
      </w:r>
      <w:r w:rsidRPr="00BA7197">
        <w:t xml:space="preserve">18 </w:t>
      </w:r>
      <w:r w:rsidR="001E5A95" w:rsidRPr="00BA7197">
        <w:t>t/m</w:t>
      </w:r>
      <w:r w:rsidRPr="00BA7197">
        <w:t xml:space="preserve"> 30 jaar blijkt dat dit nog bij één op de zes het geval is. Van de jongeren die bij de zorgverzekering van hun ouders blijft, betaalt in 70% van de gevallen de ouders de volledige premie, of een deel hiervan. Van jongeren die zelfstandig een verzekering afsluiten betaalt 85% de premie zelf en vindt 80% de premie te hoog. Een kwart van de </w:t>
      </w:r>
      <w:r w:rsidR="001E5A95" w:rsidRPr="00BA7197">
        <w:t>jongvolwassenen</w:t>
      </w:r>
      <w:r w:rsidRPr="00BA7197">
        <w:t xml:space="preserve"> geeft aan de zorgpremie moeilijk te kunnen betalen</w:t>
      </w:r>
      <w:r w:rsidR="002E470B" w:rsidRPr="00BA7197">
        <w:t xml:space="preserve"> </w:t>
      </w:r>
      <w:sdt>
        <w:sdtPr>
          <w:id w:val="1772900732"/>
          <w:citation/>
        </w:sdtPr>
        <w:sdtEndPr/>
        <w:sdtContent>
          <w:r w:rsidR="00712153" w:rsidRPr="00BA7197">
            <w:fldChar w:fldCharType="begin"/>
          </w:r>
          <w:r w:rsidR="00712153" w:rsidRPr="00BA7197">
            <w:instrText xml:space="preserve"> CITATION Vee19 \l 1043 </w:instrText>
          </w:r>
          <w:r w:rsidR="00712153" w:rsidRPr="00BA7197">
            <w:fldChar w:fldCharType="separate"/>
          </w:r>
          <w:r w:rsidR="00833671">
            <w:rPr>
              <w:noProof/>
            </w:rPr>
            <w:t>(Veerman, 2019)</w:t>
          </w:r>
          <w:r w:rsidR="00712153" w:rsidRPr="00BA7197">
            <w:fldChar w:fldCharType="end"/>
          </w:r>
        </w:sdtContent>
      </w:sdt>
      <w:r w:rsidRPr="00BA7197">
        <w:t>.</w:t>
      </w:r>
    </w:p>
    <w:p w14:paraId="6050C348" w14:textId="1D3980C5" w:rsidR="007E3D32" w:rsidRPr="00BA7197" w:rsidRDefault="00BA69EB" w:rsidP="00F37758">
      <w:pPr>
        <w:jc w:val="both"/>
      </w:pPr>
      <w:r w:rsidRPr="00BA7197">
        <w:t xml:space="preserve">A.s.r. </w:t>
      </w:r>
      <w:r w:rsidR="00AF00D4" w:rsidRPr="00BA7197">
        <w:t xml:space="preserve">ziet een grote kans in het vergroten van het marktaandeel in de zorgsector met betrekking tot de studerende </w:t>
      </w:r>
      <w:r w:rsidR="001E5A95" w:rsidRPr="00BA7197">
        <w:t>jongvolwassenen</w:t>
      </w:r>
      <w:r w:rsidR="00AF00D4" w:rsidRPr="00BA7197">
        <w:t xml:space="preserve"> van 18 t/m 25 jaar dat een </w:t>
      </w:r>
      <w:r w:rsidR="007E3D32" w:rsidRPr="00BA7197">
        <w:t>hoger beroepsopleiding volgt.</w:t>
      </w:r>
      <w:r w:rsidR="00712153" w:rsidRPr="00BA7197">
        <w:t xml:space="preserve"> Deze kans moet </w:t>
      </w:r>
      <w:r w:rsidR="00646A0A" w:rsidRPr="00BA7197">
        <w:t xml:space="preserve">met de focus op </w:t>
      </w:r>
      <w:r w:rsidR="00712153" w:rsidRPr="00BA7197">
        <w:t>Customer Intimacy</w:t>
      </w:r>
      <w:r w:rsidR="00646A0A" w:rsidRPr="00BA7197">
        <w:t xml:space="preserve"> vergroot worden.</w:t>
      </w:r>
    </w:p>
    <w:p w14:paraId="75A7B879" w14:textId="77777777" w:rsidR="007E3D32" w:rsidRPr="00BA7197" w:rsidRDefault="007E3D32">
      <w:r w:rsidRPr="00BA7197">
        <w:br w:type="page"/>
      </w:r>
    </w:p>
    <w:p w14:paraId="122E05F6" w14:textId="5F4D1C59" w:rsidR="00F37758" w:rsidRPr="00BA7197" w:rsidRDefault="00F37758" w:rsidP="00F37758">
      <w:pPr>
        <w:pStyle w:val="Kop2"/>
        <w:jc w:val="both"/>
      </w:pPr>
      <w:bookmarkStart w:id="171" w:name="_Toc74087653"/>
      <w:bookmarkStart w:id="172" w:name="_Toc80084775"/>
      <w:bookmarkStart w:id="173" w:name="_Toc80170143"/>
      <w:r w:rsidRPr="00BA7197">
        <w:lastRenderedPageBreak/>
        <w:t>3.2 Probleemstelling</w:t>
      </w:r>
      <w:bookmarkEnd w:id="171"/>
      <w:bookmarkEnd w:id="172"/>
      <w:bookmarkEnd w:id="173"/>
    </w:p>
    <w:p w14:paraId="4077FB54" w14:textId="2FFFD393" w:rsidR="0038026C" w:rsidRPr="00BA7197" w:rsidRDefault="0093348F" w:rsidP="005F045E">
      <w:r w:rsidRPr="00BA7197">
        <w:t xml:space="preserve">A.s.r. ziet </w:t>
      </w:r>
      <w:r w:rsidR="00576A5E" w:rsidRPr="00BA7197">
        <w:t xml:space="preserve">zowel </w:t>
      </w:r>
      <w:r w:rsidRPr="00BA7197">
        <w:t>een groei in het marktaandeel met betrekking tot de zorgverzekeringen</w:t>
      </w:r>
      <w:r w:rsidR="00683934" w:rsidRPr="00BA7197">
        <w:t xml:space="preserve"> (zie hoofdstuk 2.1 bedrijfsprofiel)</w:t>
      </w:r>
      <w:r w:rsidR="00576A5E" w:rsidRPr="00BA7197">
        <w:t xml:space="preserve"> als een groei in </w:t>
      </w:r>
      <w:r w:rsidR="006B5099" w:rsidRPr="00BA7197">
        <w:t xml:space="preserve">de distributie met </w:t>
      </w:r>
      <w:r w:rsidR="0025270F" w:rsidRPr="00BA7197">
        <w:t xml:space="preserve">de </w:t>
      </w:r>
      <w:r w:rsidR="006B5099" w:rsidRPr="00BA7197">
        <w:t>intermediair (zie hoofdstuk 2.4.3 De distributiekanalen van het bedrijf)</w:t>
      </w:r>
      <w:r w:rsidR="00683934" w:rsidRPr="00BA7197">
        <w:t>.</w:t>
      </w:r>
      <w:r w:rsidR="001A0CDE" w:rsidRPr="00BA7197">
        <w:t xml:space="preserve"> </w:t>
      </w:r>
      <w:r w:rsidR="006B5099" w:rsidRPr="00BA7197">
        <w:t xml:space="preserve">Sinds de </w:t>
      </w:r>
      <w:r w:rsidR="0038026C" w:rsidRPr="00BA7197">
        <w:t xml:space="preserve">fusie </w:t>
      </w:r>
      <w:r w:rsidR="006B5099" w:rsidRPr="00BA7197">
        <w:t xml:space="preserve">van de </w:t>
      </w:r>
      <w:r w:rsidR="00AD5457" w:rsidRPr="00BA7197">
        <w:t>Amersfoortse</w:t>
      </w:r>
      <w:r w:rsidR="006B5099" w:rsidRPr="00BA7197">
        <w:t xml:space="preserve"> biedt a.s.r. </w:t>
      </w:r>
      <w:r w:rsidR="0038026C" w:rsidRPr="00BA7197">
        <w:t>zorgverzekeringen direct via de website</w:t>
      </w:r>
      <w:r w:rsidR="00D64441" w:rsidRPr="00BA7197">
        <w:t xml:space="preserve"> aan. Op dit moment wordt dit </w:t>
      </w:r>
      <w:r w:rsidR="00637989" w:rsidRPr="00BA7197">
        <w:t xml:space="preserve">nog </w:t>
      </w:r>
      <w:r w:rsidR="00D64441" w:rsidRPr="00BA7197">
        <w:t>zonder</w:t>
      </w:r>
      <w:r w:rsidR="001437C7" w:rsidRPr="00BA7197">
        <w:t xml:space="preserve"> voorbedachte rade </w:t>
      </w:r>
      <w:r w:rsidR="00637989" w:rsidRPr="00BA7197">
        <w:t xml:space="preserve">gedaan </w:t>
      </w:r>
      <w:r w:rsidR="001437C7" w:rsidRPr="00BA7197">
        <w:t xml:space="preserve">om ook jongvolwassenen in de leeftijdscategorie van 18 t/m 25 jaar </w:t>
      </w:r>
      <w:r w:rsidR="00637989" w:rsidRPr="00BA7197">
        <w:t>hierin te betrekken</w:t>
      </w:r>
      <w:r w:rsidR="00604AC7" w:rsidRPr="00BA7197">
        <w:t>.</w:t>
      </w:r>
    </w:p>
    <w:p w14:paraId="123B2915" w14:textId="24D9FA0F" w:rsidR="009B2C6B" w:rsidRPr="00BA7197" w:rsidRDefault="009B2C6B" w:rsidP="005F045E">
      <w:r w:rsidRPr="00BA7197">
        <w:t xml:space="preserve">Op dit moment heeft a.s.r. 76.477 </w:t>
      </w:r>
      <w:r w:rsidR="00102B88" w:rsidRPr="00BA7197">
        <w:t>jongvolwassenen</w:t>
      </w:r>
      <w:r w:rsidRPr="00BA7197">
        <w:t xml:space="preserve"> als klant met een zorgverzekering. Van de 770.283 studerende jongvolwassenen met een HBO/WO opleiding wil a.s.r. met dit adviesplan 5% van de studerende jongvolwassenenmarkt als nieuwe klanten krijgen Dit zal betekenen dat er 38.515 nieuwe zorgverzekeringen </w:t>
      </w:r>
      <w:r w:rsidR="00102B88" w:rsidRPr="00BA7197">
        <w:t xml:space="preserve">zullen </w:t>
      </w:r>
      <w:r w:rsidRPr="00BA7197">
        <w:t xml:space="preserve">worden afgesloten </w:t>
      </w:r>
      <w:r w:rsidR="00BA5D5B" w:rsidRPr="00BA7197">
        <w:t>onder deze doelgroep</w:t>
      </w:r>
      <w:r w:rsidRPr="00BA7197">
        <w:t>.</w:t>
      </w:r>
    </w:p>
    <w:p w14:paraId="1D310917" w14:textId="52BB4499" w:rsidR="005F045E" w:rsidRPr="00BA7197" w:rsidRDefault="001A0CDE" w:rsidP="005F045E">
      <w:r w:rsidRPr="00BA7197">
        <w:t>De concurrentie binnen de zorgverzekeringsconcerns is groot. Zo staat a.s.r. op de 7e plek met een marktaandeel van 3,6%</w:t>
      </w:r>
      <w:r w:rsidR="000B60D7" w:rsidRPr="00BA7197">
        <w:t xml:space="preserve"> </w:t>
      </w:r>
      <w:r w:rsidR="00D60666" w:rsidRPr="00BA7197">
        <w:t xml:space="preserve">(zie hoofdstuk </w:t>
      </w:r>
      <w:r w:rsidR="004A5486" w:rsidRPr="00BA7197">
        <w:t xml:space="preserve">2.1) </w:t>
      </w:r>
      <w:r w:rsidR="000B60D7" w:rsidRPr="00BA7197">
        <w:t xml:space="preserve">en </w:t>
      </w:r>
      <w:r w:rsidR="00D9613A" w:rsidRPr="00BA7197">
        <w:t xml:space="preserve">op de 6e plek met het premieaandeel van 3,2% </w:t>
      </w:r>
      <w:r w:rsidR="004A5486" w:rsidRPr="00BA7197">
        <w:t xml:space="preserve">(zie hoofdstuk 11.4) </w:t>
      </w:r>
      <w:r w:rsidR="00102B88" w:rsidRPr="00BA7197">
        <w:t xml:space="preserve">binnen </w:t>
      </w:r>
      <w:r w:rsidR="00D9613A" w:rsidRPr="00BA7197">
        <w:t>de zorgverzekeringen</w:t>
      </w:r>
      <w:r w:rsidR="004F785F" w:rsidRPr="00BA7197">
        <w:t xml:space="preserve"> </w:t>
      </w:r>
      <w:sdt>
        <w:sdtPr>
          <w:id w:val="1076176758"/>
          <w:citation/>
        </w:sdtPr>
        <w:sdtEndPr/>
        <w:sdtContent>
          <w:r w:rsidR="00D33BCE" w:rsidRPr="00BA7197">
            <w:fldChar w:fldCharType="begin"/>
          </w:r>
          <w:r w:rsidR="00D33BCE" w:rsidRPr="00BA7197">
            <w:instrText xml:space="preserve"> CITATION Ver21 \l 1043 </w:instrText>
          </w:r>
          <w:r w:rsidR="00D33BCE" w:rsidRPr="00BA7197">
            <w:fldChar w:fldCharType="separate"/>
          </w:r>
          <w:r w:rsidR="00833671">
            <w:rPr>
              <w:noProof/>
            </w:rPr>
            <w:t>(Verbond van Verzekeraars, 2021)</w:t>
          </w:r>
          <w:r w:rsidR="00D33BCE" w:rsidRPr="00BA7197">
            <w:fldChar w:fldCharType="end"/>
          </w:r>
        </w:sdtContent>
      </w:sdt>
      <w:r w:rsidR="00801612" w:rsidRPr="00BA7197">
        <w:t xml:space="preserve">. </w:t>
      </w:r>
      <w:r w:rsidRPr="00BA7197">
        <w:t xml:space="preserve">Jongeren zijn vanaf het 18e levensjaar verplicht om een zorgverzekering af te sluiten en a.s.r. ziet hierin grote kansen om </w:t>
      </w:r>
      <w:r w:rsidR="0049220A" w:rsidRPr="00BA7197">
        <w:t>het marktaandeel binnen deze doelgroep te vergroten (Persoonlijke communicatie, 2021).</w:t>
      </w:r>
    </w:p>
    <w:p w14:paraId="2FF82C2D" w14:textId="1E769DA4" w:rsidR="0095294E" w:rsidRPr="00BA7197" w:rsidRDefault="00F37758" w:rsidP="00F37758">
      <w:pPr>
        <w:jc w:val="both"/>
      </w:pPr>
      <w:r w:rsidRPr="00BA7197">
        <w:t xml:space="preserve">A.s.r. ziet dat de huidige doelgroep </w:t>
      </w:r>
      <w:r w:rsidR="00E00FBB" w:rsidRPr="00BA7197">
        <w:t xml:space="preserve">dat een zorgverzekering afsluit, </w:t>
      </w:r>
      <w:r w:rsidRPr="00BA7197">
        <w:t xml:space="preserve">gemiddeld rond de 55 jaar is en zou willen weten wat de </w:t>
      </w:r>
      <w:r w:rsidR="00E00FBB" w:rsidRPr="00BA7197">
        <w:t xml:space="preserve">studerende </w:t>
      </w:r>
      <w:r w:rsidRPr="00BA7197">
        <w:t xml:space="preserve">jongere doelgroep </w:t>
      </w:r>
      <w:r w:rsidR="00E00FBB" w:rsidRPr="00BA7197">
        <w:t xml:space="preserve">van 18 t/m 25 jaar zou kunnen </w:t>
      </w:r>
      <w:r w:rsidRPr="00BA7197">
        <w:t xml:space="preserve">aanspreken om een </w:t>
      </w:r>
      <w:r w:rsidR="00E00FBB" w:rsidRPr="00BA7197">
        <w:t>zorg</w:t>
      </w:r>
      <w:r w:rsidRPr="00BA7197">
        <w:t xml:space="preserve">verzekering af te laten sluiten </w:t>
      </w:r>
      <w:r w:rsidR="008C3D5E" w:rsidRPr="00BA7197">
        <w:t>bij a.s.r.</w:t>
      </w:r>
      <w:r w:rsidR="00EE4A45" w:rsidRPr="00BA7197">
        <w:t xml:space="preserve"> </w:t>
      </w:r>
      <w:r w:rsidRPr="00BA7197">
        <w:t>(Persoonlijke communicatie, 2021).</w:t>
      </w:r>
    </w:p>
    <w:p w14:paraId="0AA764D8" w14:textId="4C6BE960" w:rsidR="00F37758" w:rsidRPr="00BA7197" w:rsidRDefault="005E5CCB" w:rsidP="00F37758">
      <w:pPr>
        <w:jc w:val="both"/>
      </w:pPr>
      <w:r w:rsidRPr="00BA7197">
        <w:t>Binnen d</w:t>
      </w:r>
      <w:r w:rsidR="00F37758" w:rsidRPr="00BA7197">
        <w:t xml:space="preserve">e organisatie </w:t>
      </w:r>
      <w:r w:rsidRPr="00BA7197">
        <w:t xml:space="preserve">is er </w:t>
      </w:r>
      <w:r w:rsidR="00F37758" w:rsidRPr="00BA7197">
        <w:t xml:space="preserve">weinig ervaring op het gebied </w:t>
      </w:r>
      <w:r w:rsidR="001239A2" w:rsidRPr="00BA7197">
        <w:t xml:space="preserve">van </w:t>
      </w:r>
      <w:r w:rsidR="00F37758" w:rsidRPr="00BA7197">
        <w:t>deze jongere doelgr</w:t>
      </w:r>
      <w:r w:rsidR="001239A2" w:rsidRPr="00BA7197">
        <w:t xml:space="preserve">oep. Zo is er weinig onderzoek gedaan naar deze </w:t>
      </w:r>
      <w:r w:rsidR="001D14AD" w:rsidRPr="00BA7197">
        <w:t>onderzoeksdoelgroep</w:t>
      </w:r>
      <w:r w:rsidR="001239A2" w:rsidRPr="00BA7197">
        <w:t xml:space="preserve">. </w:t>
      </w:r>
      <w:r w:rsidR="000C2194" w:rsidRPr="00BA7197">
        <w:t xml:space="preserve">De organisatie wil graag weten wat de daadwerkelijke </w:t>
      </w:r>
      <w:r w:rsidR="00F37758" w:rsidRPr="00BA7197">
        <w:t xml:space="preserve">wensen en behoeften van </w:t>
      </w:r>
      <w:r w:rsidR="000C2194" w:rsidRPr="00BA7197">
        <w:t xml:space="preserve">deze doelgroep zijn </w:t>
      </w:r>
      <w:r w:rsidR="001D14AD" w:rsidRPr="00BA7197">
        <w:t xml:space="preserve">om </w:t>
      </w:r>
      <w:r w:rsidR="000C2194" w:rsidRPr="00BA7197">
        <w:t xml:space="preserve">hier </w:t>
      </w:r>
      <w:r w:rsidR="001D14AD" w:rsidRPr="00BA7197">
        <w:t xml:space="preserve">vervolgens </w:t>
      </w:r>
      <w:r w:rsidR="000C2194" w:rsidRPr="00BA7197">
        <w:t xml:space="preserve">op </w:t>
      </w:r>
      <w:r w:rsidR="001D14AD" w:rsidRPr="00BA7197">
        <w:t xml:space="preserve">te </w:t>
      </w:r>
      <w:r w:rsidR="000C2194" w:rsidRPr="00BA7197">
        <w:t>kunnen inspelen</w:t>
      </w:r>
      <w:r w:rsidR="001D14AD" w:rsidRPr="00BA7197">
        <w:t>.</w:t>
      </w:r>
      <w:r w:rsidR="000C2194" w:rsidRPr="00BA7197">
        <w:t xml:space="preserve"> </w:t>
      </w:r>
      <w:r w:rsidR="001D14AD" w:rsidRPr="00BA7197">
        <w:t xml:space="preserve">Het </w:t>
      </w:r>
      <w:r w:rsidR="000C2194" w:rsidRPr="00BA7197">
        <w:t>uiteindelijk</w:t>
      </w:r>
      <w:r w:rsidR="001D14AD" w:rsidRPr="00BA7197">
        <w:t>e doel van de organisatie is om</w:t>
      </w:r>
      <w:r w:rsidR="000C2194" w:rsidRPr="00BA7197">
        <w:t xml:space="preserve"> </w:t>
      </w:r>
      <w:r w:rsidR="001D14AD" w:rsidRPr="00BA7197">
        <w:t xml:space="preserve">aan de hand van een marktontwikkelingsstrategie </w:t>
      </w:r>
      <w:r w:rsidR="000C2194" w:rsidRPr="00BA7197">
        <w:t>het marktaandeel te vergroten</w:t>
      </w:r>
      <w:r w:rsidR="00F37758" w:rsidRPr="00BA7197">
        <w:t xml:space="preserve">. </w:t>
      </w:r>
    </w:p>
    <w:p w14:paraId="52D467F7" w14:textId="18EDF71B" w:rsidR="00F37758" w:rsidRPr="00BA7197" w:rsidRDefault="00FC0CD9" w:rsidP="00F37758">
      <w:pPr>
        <w:jc w:val="both"/>
      </w:pPr>
      <w:r w:rsidRPr="00BA7197">
        <w:t>Dit onderzoek is voor de organisatie zo waardevol, omdat de</w:t>
      </w:r>
      <w:r w:rsidR="001D14AD" w:rsidRPr="00BA7197">
        <w:t>ze</w:t>
      </w:r>
      <w:r w:rsidRPr="00BA7197">
        <w:t xml:space="preserve"> </w:t>
      </w:r>
      <w:r w:rsidR="001D14AD" w:rsidRPr="00BA7197">
        <w:t>onderzoeks</w:t>
      </w:r>
      <w:r w:rsidR="002F2F65" w:rsidRPr="00BA7197">
        <w:t xml:space="preserve">doelgroep het </w:t>
      </w:r>
      <w:r w:rsidR="001D14AD" w:rsidRPr="00BA7197">
        <w:t xml:space="preserve">snelst </w:t>
      </w:r>
      <w:r w:rsidR="002F2F65" w:rsidRPr="00BA7197">
        <w:t xml:space="preserve">bereid </w:t>
      </w:r>
      <w:r w:rsidRPr="00BA7197">
        <w:t xml:space="preserve">is </w:t>
      </w:r>
      <w:r w:rsidR="002F2F65" w:rsidRPr="00BA7197">
        <w:t xml:space="preserve">om over </w:t>
      </w:r>
      <w:r w:rsidRPr="00BA7197">
        <w:t>te stappen naar een andere zorgverzekeraar</w:t>
      </w:r>
      <w:r w:rsidR="001D14AD" w:rsidRPr="00BA7197">
        <w:t>. Hiervoor stelt de doelgroep wel bepaalde vereisten</w:t>
      </w:r>
      <w:r w:rsidRPr="00BA7197">
        <w:t xml:space="preserve">. </w:t>
      </w:r>
      <w:r w:rsidR="00D82A8C" w:rsidRPr="00BA7197">
        <w:t xml:space="preserve">Deze vereisten </w:t>
      </w:r>
      <w:r w:rsidR="00AF01F8" w:rsidRPr="00BA7197">
        <w:t xml:space="preserve">zullen later in het onderzoek worden toegelicht. </w:t>
      </w:r>
      <w:r w:rsidR="00CC4EAB" w:rsidRPr="00BA7197">
        <w:t xml:space="preserve">Door deze </w:t>
      </w:r>
      <w:r w:rsidR="001D14AD" w:rsidRPr="00BA7197">
        <w:t>onderzoeks</w:t>
      </w:r>
      <w:r w:rsidR="00CC4EAB" w:rsidRPr="00BA7197">
        <w:t xml:space="preserve">doelgroep in een vroeg stadium te </w:t>
      </w:r>
      <w:r w:rsidR="008D4204" w:rsidRPr="00BA7197">
        <w:t>binden aan het merk</w:t>
      </w:r>
      <w:r w:rsidR="008278E0" w:rsidRPr="00BA7197">
        <w:t xml:space="preserve"> </w:t>
      </w:r>
      <w:r w:rsidR="00CC4EAB" w:rsidRPr="00BA7197">
        <w:t>e</w:t>
      </w:r>
      <w:r w:rsidR="009313E0" w:rsidRPr="00BA7197">
        <w:t xml:space="preserve">n te blijven voorzien in de wensen en behoeften, </w:t>
      </w:r>
      <w:r w:rsidR="00B1506D" w:rsidRPr="00BA7197">
        <w:t xml:space="preserve">zal de </w:t>
      </w:r>
      <w:r w:rsidR="00D76E35" w:rsidRPr="00BA7197">
        <w:t>loyaliteit voor het merk vergroten.</w:t>
      </w:r>
      <w:r w:rsidR="009313E0" w:rsidRPr="00BA7197">
        <w:t xml:space="preserve"> Zo blijkt dat hoe ouder </w:t>
      </w:r>
      <w:r w:rsidR="008D4204" w:rsidRPr="00BA7197">
        <w:t>de verzekerden zijn, hoe minder vaak ze overstappen</w:t>
      </w:r>
      <w:r w:rsidR="008278E0" w:rsidRPr="00BA7197">
        <w:t xml:space="preserve"> </w:t>
      </w:r>
      <w:sdt>
        <w:sdtPr>
          <w:id w:val="-440062499"/>
          <w:citation/>
        </w:sdtPr>
        <w:sdtEndPr/>
        <w:sdtContent>
          <w:r w:rsidR="008278E0" w:rsidRPr="00BA7197">
            <w:fldChar w:fldCharType="begin"/>
          </w:r>
          <w:r w:rsidR="008278E0" w:rsidRPr="00BA7197">
            <w:instrText xml:space="preserve"> CITATION Vek21 \l 1043 </w:instrText>
          </w:r>
          <w:r w:rsidR="008278E0" w:rsidRPr="00BA7197">
            <w:fldChar w:fldCharType="separate"/>
          </w:r>
          <w:r w:rsidR="00833671">
            <w:rPr>
              <w:noProof/>
            </w:rPr>
            <w:t>(Vektis Intelligence, 2021)</w:t>
          </w:r>
          <w:r w:rsidR="008278E0" w:rsidRPr="00BA7197">
            <w:fldChar w:fldCharType="end"/>
          </w:r>
        </w:sdtContent>
      </w:sdt>
      <w:r w:rsidR="008D4204" w:rsidRPr="00BA7197">
        <w:t>.</w:t>
      </w:r>
      <w:r w:rsidR="00F37758" w:rsidRPr="00BA7197">
        <w:t xml:space="preserve"> </w:t>
      </w:r>
    </w:p>
    <w:p w14:paraId="18D76CEF" w14:textId="6ABEAAD1" w:rsidR="00F37758" w:rsidRPr="00BA7197" w:rsidRDefault="00F37758" w:rsidP="00F37758">
      <w:pPr>
        <w:jc w:val="both"/>
      </w:pPr>
    </w:p>
    <w:p w14:paraId="1B7ABECE" w14:textId="77777777" w:rsidR="00F37758" w:rsidRPr="00BA7197" w:rsidRDefault="00F37758" w:rsidP="00F37758">
      <w:pPr>
        <w:jc w:val="both"/>
        <w:rPr>
          <w:caps/>
          <w:spacing w:val="15"/>
        </w:rPr>
      </w:pPr>
      <w:r w:rsidRPr="00BA7197">
        <w:br w:type="page"/>
      </w:r>
    </w:p>
    <w:p w14:paraId="4EF69E3B" w14:textId="7CE353DE" w:rsidR="00F37758" w:rsidRPr="00BA7197" w:rsidRDefault="00F37758" w:rsidP="00F37758">
      <w:pPr>
        <w:pStyle w:val="Kop2"/>
        <w:jc w:val="both"/>
      </w:pPr>
      <w:bookmarkStart w:id="174" w:name="_Toc74087654"/>
      <w:bookmarkStart w:id="175" w:name="_Toc80084776"/>
      <w:bookmarkStart w:id="176" w:name="_Toc80170144"/>
      <w:r w:rsidRPr="00BA7197">
        <w:lastRenderedPageBreak/>
        <w:t>3.3 Onderzoeksdoelgroep</w:t>
      </w:r>
      <w:bookmarkEnd w:id="174"/>
      <w:bookmarkEnd w:id="175"/>
      <w:bookmarkEnd w:id="176"/>
    </w:p>
    <w:p w14:paraId="66211C84" w14:textId="493F8160" w:rsidR="00F37758" w:rsidRPr="00BA7197" w:rsidRDefault="00F37758" w:rsidP="00F37758">
      <w:pPr>
        <w:jc w:val="both"/>
      </w:pPr>
      <w:r w:rsidRPr="00BA7197">
        <w:t xml:space="preserve">De onderzoeksdoelgroep bestaat uit Nederlandse </w:t>
      </w:r>
      <w:r w:rsidR="00B949F4" w:rsidRPr="00BA7197">
        <w:t xml:space="preserve">studerende </w:t>
      </w:r>
      <w:r w:rsidRPr="00BA7197">
        <w:t xml:space="preserve">jongvolwassenen in de leeftijdscategorie van 18 t/m </w:t>
      </w:r>
      <w:r w:rsidR="00B949F4" w:rsidRPr="00BA7197">
        <w:t>25</w:t>
      </w:r>
      <w:r w:rsidRPr="00BA7197">
        <w:t xml:space="preserve"> jaar oud. </w:t>
      </w:r>
      <w:r w:rsidR="007711DB" w:rsidRPr="00BA7197">
        <w:t>H</w:t>
      </w:r>
      <w:r w:rsidRPr="00BA7197">
        <w:t xml:space="preserve">et onderzoek is </w:t>
      </w:r>
      <w:r w:rsidR="00101B6D" w:rsidRPr="00BA7197">
        <w:t xml:space="preserve">erop </w:t>
      </w:r>
      <w:r w:rsidRPr="00BA7197">
        <w:t xml:space="preserve">gericht om nieuwe klanten aan te trekken en deze te overtuigen </w:t>
      </w:r>
      <w:r w:rsidR="007711DB" w:rsidRPr="00BA7197">
        <w:t xml:space="preserve">een zorgverzekering </w:t>
      </w:r>
      <w:r w:rsidR="00101B6D" w:rsidRPr="00BA7197">
        <w:t xml:space="preserve">af te laten sluiten </w:t>
      </w:r>
      <w:r w:rsidR="007711DB" w:rsidRPr="00BA7197">
        <w:t xml:space="preserve">bij a.s.r. Hierin is het van belang dat de onderzoekende doelgroep </w:t>
      </w:r>
      <w:r w:rsidR="00BE2844" w:rsidRPr="00BA7197">
        <w:t xml:space="preserve">geen klant is bij a.s.r. en dat er </w:t>
      </w:r>
      <w:r w:rsidR="00102ADC" w:rsidRPr="00BA7197">
        <w:t>onderscheid wordt gemaakt</w:t>
      </w:r>
      <w:r w:rsidR="007746D3" w:rsidRPr="00BA7197">
        <w:t xml:space="preserve"> </w:t>
      </w:r>
      <w:r w:rsidR="00101B6D" w:rsidRPr="00BA7197">
        <w:t xml:space="preserve">in </w:t>
      </w:r>
      <w:r w:rsidR="007746D3" w:rsidRPr="00BA7197">
        <w:t>de regio waarin de onderzoeksdoelgroep actief is (heel Nederland)</w:t>
      </w:r>
      <w:r w:rsidR="00102ADC" w:rsidRPr="00BA7197">
        <w:t>, het geslacht</w:t>
      </w:r>
      <w:r w:rsidR="00BE2844" w:rsidRPr="00BA7197">
        <w:t xml:space="preserve"> </w:t>
      </w:r>
      <w:r w:rsidR="006121C0" w:rsidRPr="00BA7197">
        <w:t xml:space="preserve">(evenredige verdeling man/vrouw) </w:t>
      </w:r>
      <w:r w:rsidR="007746D3" w:rsidRPr="00BA7197">
        <w:t>en dat de leeftijd</w:t>
      </w:r>
      <w:r w:rsidR="0041541D" w:rsidRPr="00BA7197">
        <w:t>scategorie binnen de onderzoeksdoelgroep zo gespreid mogelijk is.</w:t>
      </w:r>
    </w:p>
    <w:p w14:paraId="56696E82" w14:textId="6D7E3E94" w:rsidR="004C60F0" w:rsidRPr="00BA7197" w:rsidRDefault="004C60F0" w:rsidP="00F37758">
      <w:pPr>
        <w:jc w:val="both"/>
      </w:pPr>
      <w:r w:rsidRPr="00BA7197">
        <w:t xml:space="preserve">Er is voor deze onderzoeksdoelgroep gekozen, omdat </w:t>
      </w:r>
      <w:r w:rsidR="005B4277" w:rsidRPr="00BA7197">
        <w:t xml:space="preserve">a.s.r. nog </w:t>
      </w:r>
      <w:r w:rsidR="00502084" w:rsidRPr="00BA7197">
        <w:t xml:space="preserve">niet </w:t>
      </w:r>
      <w:r w:rsidR="00B2695D" w:rsidRPr="00BA7197">
        <w:t xml:space="preserve">actief is op het gebied van marketing en communicatie naar deze doelgroep toe. Er is specifiek voor </w:t>
      </w:r>
      <w:r w:rsidR="006121C0" w:rsidRPr="00BA7197">
        <w:t xml:space="preserve">de criteria </w:t>
      </w:r>
      <w:r w:rsidR="00B2695D" w:rsidRPr="00BA7197">
        <w:t xml:space="preserve">studerende </w:t>
      </w:r>
      <w:r w:rsidR="009A0BED" w:rsidRPr="00BA7197">
        <w:t xml:space="preserve">jongvolwassenen </w:t>
      </w:r>
      <w:r w:rsidR="00B2695D" w:rsidRPr="00BA7197">
        <w:t xml:space="preserve">gekozen, omdat </w:t>
      </w:r>
      <w:r w:rsidR="00AD7818" w:rsidRPr="00BA7197">
        <w:t>51</w:t>
      </w:r>
      <w:r w:rsidR="00C26A86" w:rsidRPr="00BA7197">
        <w:t>%</w:t>
      </w:r>
      <w:r w:rsidR="00BF5494" w:rsidRPr="00BA7197">
        <w:t xml:space="preserve"> (770.283/1.500.000*100)</w:t>
      </w:r>
      <w:r w:rsidR="00C26A86" w:rsidRPr="00BA7197">
        <w:t xml:space="preserve"> van de jongvolwassenen </w:t>
      </w:r>
      <w:r w:rsidR="009A0BED" w:rsidRPr="00BA7197">
        <w:t xml:space="preserve">een opleiding volgt/heeft gevolgd op het </w:t>
      </w:r>
      <w:r w:rsidR="006F3D0C" w:rsidRPr="00BA7197">
        <w:t>hoger</w:t>
      </w:r>
      <w:r w:rsidR="009A0BED" w:rsidRPr="00BA7197">
        <w:t xml:space="preserve"> onderwijs. </w:t>
      </w:r>
    </w:p>
    <w:p w14:paraId="3E91751D" w14:textId="05615699" w:rsidR="006F7B31" w:rsidRPr="00BA7197" w:rsidRDefault="00596C2A" w:rsidP="00F37758">
      <w:pPr>
        <w:jc w:val="both"/>
      </w:pPr>
      <w:r w:rsidRPr="00BA7197">
        <w:t>Er wordt wat betreft de onderz</w:t>
      </w:r>
      <w:r w:rsidR="008330BB" w:rsidRPr="00BA7197">
        <w:t xml:space="preserve">oeksdoelgroep geen onderscheid gemaakt in de woonsituatie, omdat de woonsituatie eventueel in het onderzoek van belang kan zijn wat betreft de aanpak om deze doelgroep te bereiken en overtuigen een zorgverzekering af te sluiten. </w:t>
      </w:r>
      <w:r w:rsidR="00D67AC3" w:rsidRPr="00BA7197">
        <w:t xml:space="preserve">In eerder onderzoek is gebleken dat thuiswonende </w:t>
      </w:r>
      <w:r w:rsidR="00135A12" w:rsidRPr="00BA7197">
        <w:t xml:space="preserve">jongvolwassenen </w:t>
      </w:r>
      <w:r w:rsidR="00D67AC3" w:rsidRPr="00BA7197">
        <w:t xml:space="preserve">minder met een </w:t>
      </w:r>
      <w:r w:rsidR="00135A12" w:rsidRPr="00BA7197">
        <w:t>(</w:t>
      </w:r>
      <w:r w:rsidR="00D67AC3" w:rsidRPr="00BA7197">
        <w:t>zorg</w:t>
      </w:r>
      <w:r w:rsidR="00135A12" w:rsidRPr="00BA7197">
        <w:t xml:space="preserve">-, vervoer- en/of </w:t>
      </w:r>
      <w:r w:rsidR="00AD5457" w:rsidRPr="00BA7197">
        <w:t>reis) verzekering</w:t>
      </w:r>
      <w:r w:rsidR="00D67AC3" w:rsidRPr="00BA7197">
        <w:t xml:space="preserve"> bezig zijn da</w:t>
      </w:r>
      <w:r w:rsidR="003F1302" w:rsidRPr="00BA7197">
        <w:t>n</w:t>
      </w:r>
      <w:r w:rsidR="00D67AC3" w:rsidRPr="00BA7197">
        <w:t xml:space="preserve"> uitwonende</w:t>
      </w:r>
      <w:r w:rsidR="00135A12" w:rsidRPr="00BA7197">
        <w:t>n</w:t>
      </w:r>
      <w:r w:rsidR="003F1302" w:rsidRPr="00BA7197">
        <w:t xml:space="preserve"> </w:t>
      </w:r>
      <w:sdt>
        <w:sdtPr>
          <w:id w:val="1857386723"/>
          <w:citation/>
        </w:sdtPr>
        <w:sdtEndPr/>
        <w:sdtContent>
          <w:r w:rsidR="00F3287E" w:rsidRPr="00BA7197">
            <w:fldChar w:fldCharType="begin"/>
          </w:r>
          <w:r w:rsidR="00F3287E" w:rsidRPr="00BA7197">
            <w:instrText xml:space="preserve"> CITATION Vog21 \l 1043 </w:instrText>
          </w:r>
          <w:r w:rsidR="00F3287E" w:rsidRPr="00BA7197">
            <w:fldChar w:fldCharType="separate"/>
          </w:r>
          <w:r w:rsidR="00833671">
            <w:rPr>
              <w:noProof/>
            </w:rPr>
            <w:t>(Vogtländer, 2021)</w:t>
          </w:r>
          <w:r w:rsidR="00F3287E" w:rsidRPr="00BA7197">
            <w:fldChar w:fldCharType="end"/>
          </w:r>
        </w:sdtContent>
      </w:sdt>
      <w:r w:rsidR="003F1302" w:rsidRPr="00BA7197">
        <w:t>.</w:t>
      </w:r>
      <w:r w:rsidR="00135A12" w:rsidRPr="00BA7197">
        <w:t xml:space="preserve"> </w:t>
      </w:r>
      <w:r w:rsidR="003F1302" w:rsidRPr="00BA7197">
        <w:t>I</w:t>
      </w:r>
      <w:r w:rsidR="00135A12" w:rsidRPr="00BA7197">
        <w:t>n dit onderzoek word</w:t>
      </w:r>
      <w:r w:rsidR="00EC455E" w:rsidRPr="00BA7197">
        <w:t>en beide woonsituaties meegenomen.</w:t>
      </w:r>
    </w:p>
    <w:p w14:paraId="0C914E2A" w14:textId="626FFFBF" w:rsidR="00F37758" w:rsidRPr="00BA7197" w:rsidRDefault="00F37758" w:rsidP="00F37758">
      <w:pPr>
        <w:pStyle w:val="Kop2"/>
        <w:jc w:val="both"/>
      </w:pPr>
      <w:bookmarkStart w:id="177" w:name="_Toc74087655"/>
      <w:bookmarkStart w:id="178" w:name="_Toc80084777"/>
      <w:bookmarkStart w:id="179" w:name="_Toc80170145"/>
      <w:r w:rsidRPr="00BA7197">
        <w:t>3.4 Doelstelling</w:t>
      </w:r>
      <w:bookmarkEnd w:id="177"/>
      <w:bookmarkEnd w:id="178"/>
      <w:bookmarkEnd w:id="179"/>
    </w:p>
    <w:p w14:paraId="3D705CAD" w14:textId="6D2517BC" w:rsidR="00F37758" w:rsidRPr="00BA7197" w:rsidRDefault="00F37758" w:rsidP="00F37758">
      <w:pPr>
        <w:jc w:val="both"/>
      </w:pPr>
      <w:r w:rsidRPr="00BA7197">
        <w:t xml:space="preserve">Om behoefteonderzoek te doen naar de 18 t/m </w:t>
      </w:r>
      <w:r w:rsidR="00EC455E" w:rsidRPr="00BA7197">
        <w:t>25</w:t>
      </w:r>
      <w:r w:rsidRPr="00BA7197">
        <w:t>-jarige</w:t>
      </w:r>
      <w:r w:rsidR="00EC455E" w:rsidRPr="00BA7197">
        <w:t xml:space="preserve"> studerende jongvolwassenen</w:t>
      </w:r>
      <w:r w:rsidRPr="00BA7197">
        <w:t xml:space="preserve"> zullen er allereerst doelstellingen worden geformuleerd. Deze doelstellingen worden geformuleerd om uiteindelijk </w:t>
      </w:r>
      <w:r w:rsidR="00724855" w:rsidRPr="00BA7197">
        <w:t xml:space="preserve">namens a.s.r. </w:t>
      </w:r>
      <w:r w:rsidR="0030725F" w:rsidRPr="00BA7197">
        <w:t>het marktaandeel onder de onderzoeksdoelgroep te vergroten</w:t>
      </w:r>
      <w:r w:rsidRPr="00BA7197">
        <w:t>.</w:t>
      </w:r>
    </w:p>
    <w:p w14:paraId="1AA03443" w14:textId="450046E3" w:rsidR="00F37758" w:rsidRPr="00BA7197" w:rsidRDefault="00F37758" w:rsidP="00F37758">
      <w:pPr>
        <w:pStyle w:val="Kop3"/>
        <w:jc w:val="both"/>
      </w:pPr>
      <w:bookmarkStart w:id="180" w:name="_Toc69464053"/>
      <w:r w:rsidRPr="00BA7197">
        <w:t>3.4.1 Organisatiedoelstelling</w:t>
      </w:r>
      <w:bookmarkEnd w:id="180"/>
    </w:p>
    <w:p w14:paraId="36AC506D" w14:textId="3E395AA8" w:rsidR="003962B4" w:rsidRPr="00BA7197" w:rsidRDefault="00894D77" w:rsidP="003962B4">
      <w:r w:rsidRPr="00BA7197">
        <w:t xml:space="preserve">Van de </w:t>
      </w:r>
      <w:r w:rsidR="00AA7FF1" w:rsidRPr="00BA7197">
        <w:t xml:space="preserve">770.283 </w:t>
      </w:r>
      <w:r w:rsidRPr="00BA7197">
        <w:t xml:space="preserve">huidige studerende </w:t>
      </w:r>
      <w:r w:rsidR="0095294E" w:rsidRPr="00BA7197">
        <w:t>jongvolwassenen</w:t>
      </w:r>
      <w:r w:rsidR="005357BE" w:rsidRPr="00BA7197">
        <w:t xml:space="preserve"> op </w:t>
      </w:r>
      <w:r w:rsidR="00346C27" w:rsidRPr="00BA7197">
        <w:t xml:space="preserve">het </w:t>
      </w:r>
      <w:r w:rsidR="00093D6F" w:rsidRPr="00BA7197">
        <w:t xml:space="preserve">hoger onderwijs moet </w:t>
      </w:r>
      <w:r w:rsidR="00604AC7" w:rsidRPr="00BA7197">
        <w:t xml:space="preserve">begin 2023 </w:t>
      </w:r>
      <w:r w:rsidR="00D6018E" w:rsidRPr="00BA7197">
        <w:t>5%</w:t>
      </w:r>
      <w:r w:rsidR="00101BAA" w:rsidRPr="00BA7197">
        <w:t xml:space="preserve"> van de </w:t>
      </w:r>
      <w:r w:rsidR="0095294E" w:rsidRPr="00BA7197">
        <w:t xml:space="preserve">18 t/m </w:t>
      </w:r>
      <w:r w:rsidR="002C66C5" w:rsidRPr="00BA7197">
        <w:t>25-jarige</w:t>
      </w:r>
      <w:r w:rsidR="0095294E" w:rsidRPr="00BA7197">
        <w:t xml:space="preserve"> </w:t>
      </w:r>
      <w:r w:rsidR="00422D1E" w:rsidRPr="00BA7197">
        <w:t xml:space="preserve">studerende </w:t>
      </w:r>
      <w:r w:rsidR="0095294E" w:rsidRPr="00BA7197">
        <w:t>jongvolwassenen</w:t>
      </w:r>
      <w:r w:rsidR="00B86DEB" w:rsidRPr="00BA7197">
        <w:t xml:space="preserve"> (</w:t>
      </w:r>
      <w:r w:rsidR="00582B1E" w:rsidRPr="00BA7197">
        <w:t>38.51</w:t>
      </w:r>
      <w:r w:rsidR="00D449DD" w:rsidRPr="00BA7197">
        <w:t>5</w:t>
      </w:r>
      <w:r w:rsidR="00582B1E" w:rsidRPr="00BA7197">
        <w:t>)</w:t>
      </w:r>
      <w:r w:rsidR="0095294E" w:rsidRPr="00BA7197">
        <w:t xml:space="preserve"> </w:t>
      </w:r>
      <w:r w:rsidR="00101BAA" w:rsidRPr="00BA7197">
        <w:t xml:space="preserve">een zorgverzekering hebben afgesloten </w:t>
      </w:r>
      <w:r w:rsidR="0095294E" w:rsidRPr="00BA7197">
        <w:t>bij a.s.r. verzekeringen.</w:t>
      </w:r>
    </w:p>
    <w:p w14:paraId="501EF8C4" w14:textId="77777777" w:rsidR="00F37758" w:rsidRPr="00BA7197" w:rsidRDefault="00F37758" w:rsidP="00F37758">
      <w:pPr>
        <w:pStyle w:val="Kop3"/>
        <w:jc w:val="both"/>
      </w:pPr>
      <w:bookmarkStart w:id="181" w:name="_Toc69464054"/>
      <w:r w:rsidRPr="00BA7197">
        <w:t>3.4.2 Informatiedoelstelling</w:t>
      </w:r>
      <w:bookmarkEnd w:id="181"/>
    </w:p>
    <w:p w14:paraId="4F3A4D4C" w14:textId="59341C37" w:rsidR="00F37758" w:rsidRPr="00BA7197" w:rsidRDefault="00F37758" w:rsidP="00F37758">
      <w:pPr>
        <w:jc w:val="both"/>
      </w:pPr>
      <w:r w:rsidRPr="00BA7197">
        <w:t xml:space="preserve">In </w:t>
      </w:r>
      <w:r w:rsidR="00582B1E" w:rsidRPr="00BA7197">
        <w:t>augustus</w:t>
      </w:r>
      <w:r w:rsidRPr="00BA7197">
        <w:t xml:space="preserve"> 2021 een onderbouwd </w:t>
      </w:r>
      <w:r w:rsidR="00C1704D" w:rsidRPr="00BA7197">
        <w:t xml:space="preserve">behoefteonderzoek </w:t>
      </w:r>
      <w:r w:rsidRPr="00BA7197">
        <w:t xml:space="preserve">opleveren waarbij </w:t>
      </w:r>
      <w:r w:rsidR="009C0D65" w:rsidRPr="00BA7197">
        <w:t>er</w:t>
      </w:r>
      <w:r w:rsidR="00C46899" w:rsidRPr="00BA7197">
        <w:t xml:space="preserve">, </w:t>
      </w:r>
      <w:r w:rsidR="00E15127" w:rsidRPr="00BA7197">
        <w:t xml:space="preserve">aan de hand </w:t>
      </w:r>
      <w:r w:rsidR="001E3A30" w:rsidRPr="00BA7197">
        <w:t xml:space="preserve">van </w:t>
      </w:r>
      <w:r w:rsidR="00E15127" w:rsidRPr="00BA7197">
        <w:t xml:space="preserve">de wensen en </w:t>
      </w:r>
      <w:r w:rsidR="001E3A30" w:rsidRPr="00BA7197">
        <w:t xml:space="preserve">de </w:t>
      </w:r>
      <w:r w:rsidR="00E15127" w:rsidRPr="00BA7197">
        <w:t>behoeften</w:t>
      </w:r>
      <w:r w:rsidR="00C46899" w:rsidRPr="00BA7197">
        <w:t>,</w:t>
      </w:r>
      <w:r w:rsidR="00E15127" w:rsidRPr="00BA7197">
        <w:t xml:space="preserve"> </w:t>
      </w:r>
      <w:r w:rsidR="0087186F" w:rsidRPr="00BA7197">
        <w:t>studerende jongvolwassenen</w:t>
      </w:r>
      <w:r w:rsidRPr="00BA7197">
        <w:t xml:space="preserve"> </w:t>
      </w:r>
      <w:r w:rsidR="00E15127" w:rsidRPr="00BA7197">
        <w:t xml:space="preserve">tussen </w:t>
      </w:r>
      <w:r w:rsidRPr="00BA7197">
        <w:t xml:space="preserve">de </w:t>
      </w:r>
      <w:r w:rsidR="0087186F" w:rsidRPr="00BA7197">
        <w:t xml:space="preserve">leeftijd </w:t>
      </w:r>
      <w:r w:rsidR="001E3A30" w:rsidRPr="00BA7197">
        <w:t xml:space="preserve">van </w:t>
      </w:r>
      <w:r w:rsidRPr="00BA7197">
        <w:t xml:space="preserve">18 t/m </w:t>
      </w:r>
      <w:r w:rsidR="0087186F" w:rsidRPr="00BA7197">
        <w:t>25</w:t>
      </w:r>
      <w:r w:rsidRPr="00BA7197">
        <w:t xml:space="preserve"> jaar worden bereikt en overtuigt </w:t>
      </w:r>
      <w:r w:rsidR="00EA295B" w:rsidRPr="00BA7197">
        <w:t xml:space="preserve">om </w:t>
      </w:r>
      <w:r w:rsidR="0087186F" w:rsidRPr="00BA7197">
        <w:t>een zorgverzekering af te sluiten</w:t>
      </w:r>
      <w:r w:rsidRPr="00BA7197">
        <w:t xml:space="preserve">. </w:t>
      </w:r>
    </w:p>
    <w:p w14:paraId="0AB42B23" w14:textId="77777777" w:rsidR="00F37758" w:rsidRPr="00BA7197" w:rsidRDefault="00F37758" w:rsidP="00F37758">
      <w:pPr>
        <w:jc w:val="both"/>
        <w:rPr>
          <w:caps/>
          <w:spacing w:val="15"/>
        </w:rPr>
      </w:pPr>
      <w:r w:rsidRPr="00BA7197">
        <w:br w:type="page"/>
      </w:r>
    </w:p>
    <w:p w14:paraId="3CE79EFA" w14:textId="3D074741" w:rsidR="00F37758" w:rsidRPr="00BA7197" w:rsidRDefault="00F37758" w:rsidP="00F37758">
      <w:pPr>
        <w:pStyle w:val="Kop2"/>
        <w:jc w:val="both"/>
      </w:pPr>
      <w:bookmarkStart w:id="182" w:name="_Toc74087656"/>
      <w:bookmarkStart w:id="183" w:name="_Toc80084778"/>
      <w:bookmarkStart w:id="184" w:name="_Toc80170146"/>
      <w:r w:rsidRPr="00BA7197">
        <w:lastRenderedPageBreak/>
        <w:t>3.5 Hoofdvraag</w:t>
      </w:r>
      <w:bookmarkEnd w:id="182"/>
      <w:bookmarkEnd w:id="183"/>
      <w:bookmarkEnd w:id="184"/>
    </w:p>
    <w:p w14:paraId="1CCABEAE" w14:textId="0F4AB2FE" w:rsidR="00F37758" w:rsidRPr="00BA7197" w:rsidRDefault="00F37758" w:rsidP="00F37758">
      <w:pPr>
        <w:jc w:val="both"/>
      </w:pPr>
      <w:r w:rsidRPr="00BA7197">
        <w:t xml:space="preserve">De hoofdvraag die is opgesteld is als volgt: “Op welke wijze kan a.s.r. </w:t>
      </w:r>
      <w:r w:rsidR="000B3427" w:rsidRPr="00BA7197">
        <w:t xml:space="preserve">studerende </w:t>
      </w:r>
      <w:r w:rsidR="00081199" w:rsidRPr="00BA7197">
        <w:t>jongvolwassenen</w:t>
      </w:r>
      <w:r w:rsidRPr="00BA7197">
        <w:t xml:space="preserve"> van de </w:t>
      </w:r>
      <w:r w:rsidR="000B3427" w:rsidRPr="00BA7197">
        <w:t>leeftijdscategorie</w:t>
      </w:r>
      <w:r w:rsidRPr="00BA7197">
        <w:t xml:space="preserve"> 18 t/m </w:t>
      </w:r>
      <w:r w:rsidR="000B3427" w:rsidRPr="00BA7197">
        <w:t>25</w:t>
      </w:r>
      <w:r w:rsidRPr="00BA7197">
        <w:t xml:space="preserve"> jaar het beste bereiken en overtuigen </w:t>
      </w:r>
      <w:r w:rsidR="00E67132" w:rsidRPr="00BA7197">
        <w:t>om een zorgverzekering af te sluiten</w:t>
      </w:r>
      <w:r w:rsidRPr="00BA7197">
        <w:t>?”</w:t>
      </w:r>
    </w:p>
    <w:p w14:paraId="2901D53B" w14:textId="77777777" w:rsidR="00F37758" w:rsidRPr="00BA7197" w:rsidRDefault="00F37758" w:rsidP="00F37758">
      <w:pPr>
        <w:pStyle w:val="Kop3"/>
        <w:jc w:val="both"/>
      </w:pPr>
      <w:r w:rsidRPr="00BA7197">
        <w:t>3.5.1 Deelvragen</w:t>
      </w:r>
    </w:p>
    <w:p w14:paraId="465DFEDE" w14:textId="77777777" w:rsidR="00F37758" w:rsidRPr="00BA7197" w:rsidRDefault="00F37758" w:rsidP="00F37758">
      <w:pPr>
        <w:jc w:val="both"/>
      </w:pPr>
      <w:r w:rsidRPr="00BA7197">
        <w:t xml:space="preserve">Om antwoord te krijgen op de hoofdvraag zijn de volgende deelvragen geformuleerd. Deze deelvragen zijn gecategoriseerd aan de hand van drie thema’s. </w:t>
      </w:r>
    </w:p>
    <w:p w14:paraId="1F075A99" w14:textId="1845FBD6" w:rsidR="00F37758" w:rsidRPr="00BA7197" w:rsidRDefault="008803A7" w:rsidP="00F37758">
      <w:pPr>
        <w:pStyle w:val="Kop4"/>
        <w:jc w:val="both"/>
      </w:pPr>
      <w:bookmarkStart w:id="185" w:name="_Hlk73440417"/>
      <w:bookmarkStart w:id="186" w:name="_Hlk73541670"/>
      <w:r w:rsidRPr="00BA7197">
        <w:t xml:space="preserve">De </w:t>
      </w:r>
      <w:r w:rsidR="00DC3374" w:rsidRPr="00BA7197">
        <w:t>m</w:t>
      </w:r>
      <w:r w:rsidR="00F37758" w:rsidRPr="00BA7197">
        <w:t>arkt</w:t>
      </w:r>
    </w:p>
    <w:p w14:paraId="40C2BD8B" w14:textId="603C980F" w:rsidR="007454EB" w:rsidRPr="00BA7197" w:rsidRDefault="007454EB" w:rsidP="00F37758">
      <w:pPr>
        <w:numPr>
          <w:ilvl w:val="0"/>
          <w:numId w:val="1"/>
        </w:numPr>
        <w:spacing w:before="100" w:after="200" w:line="276" w:lineRule="auto"/>
        <w:contextualSpacing/>
        <w:jc w:val="both"/>
      </w:pPr>
      <w:r w:rsidRPr="00BA7197">
        <w:t>Welk</w:t>
      </w:r>
      <w:r w:rsidR="000C0CF4" w:rsidRPr="00BA7197">
        <w:t>e</w:t>
      </w:r>
      <w:r w:rsidR="00247BE4" w:rsidRPr="00BA7197">
        <w:t xml:space="preserve"> soort zorgverzekeringen zijn er?</w:t>
      </w:r>
    </w:p>
    <w:p w14:paraId="782B7226" w14:textId="4E60D581" w:rsidR="00F37758" w:rsidRPr="00BA7197" w:rsidRDefault="00F37758" w:rsidP="00F37758">
      <w:pPr>
        <w:numPr>
          <w:ilvl w:val="0"/>
          <w:numId w:val="1"/>
        </w:numPr>
        <w:spacing w:before="100" w:after="200" w:line="276" w:lineRule="auto"/>
        <w:contextualSpacing/>
        <w:jc w:val="both"/>
      </w:pPr>
      <w:r w:rsidRPr="00BA7197">
        <w:t xml:space="preserve">Wat zijn de trends en ontwikkelingen binnen de </w:t>
      </w:r>
      <w:r w:rsidR="00247BE4" w:rsidRPr="00BA7197">
        <w:t>zorgverzekerings</w:t>
      </w:r>
      <w:r w:rsidRPr="00BA7197">
        <w:t>branche?</w:t>
      </w:r>
    </w:p>
    <w:p w14:paraId="09FFB2E2" w14:textId="765E4CAC" w:rsidR="00063E90" w:rsidRPr="00BA7197" w:rsidRDefault="00063E90" w:rsidP="00063E90">
      <w:pPr>
        <w:numPr>
          <w:ilvl w:val="0"/>
          <w:numId w:val="1"/>
        </w:numPr>
        <w:spacing w:before="100" w:after="200" w:line="276" w:lineRule="auto"/>
        <w:contextualSpacing/>
        <w:jc w:val="both"/>
      </w:pPr>
      <w:r w:rsidRPr="00BA7197">
        <w:t>Welke veranderingen spelen er binnen de zorgverzekering</w:t>
      </w:r>
      <w:r w:rsidR="0034707E" w:rsidRPr="00BA7197">
        <w:t>sbranche</w:t>
      </w:r>
      <w:r w:rsidR="009F53B6" w:rsidRPr="00BA7197">
        <w:t xml:space="preserve"> voor jongvolwassenen</w:t>
      </w:r>
      <w:r w:rsidRPr="00BA7197">
        <w:t>?</w:t>
      </w:r>
    </w:p>
    <w:p w14:paraId="53082B96" w14:textId="5023FA21" w:rsidR="00787F77" w:rsidRPr="00BA7197" w:rsidRDefault="00787F77" w:rsidP="00063E90">
      <w:pPr>
        <w:numPr>
          <w:ilvl w:val="0"/>
          <w:numId w:val="1"/>
        </w:numPr>
        <w:spacing w:before="100" w:after="200" w:line="276" w:lineRule="auto"/>
        <w:contextualSpacing/>
        <w:jc w:val="both"/>
      </w:pPr>
      <w:r w:rsidRPr="00BA7197">
        <w:t>Op welke manier</w:t>
      </w:r>
      <w:r w:rsidR="007E709F" w:rsidRPr="00BA7197">
        <w:t>en</w:t>
      </w:r>
      <w:r w:rsidR="00EA1DA0" w:rsidRPr="00BA7197">
        <w:t xml:space="preserve"> </w:t>
      </w:r>
      <w:r w:rsidR="0051294E" w:rsidRPr="00BA7197">
        <w:t xml:space="preserve">worden </w:t>
      </w:r>
      <w:r w:rsidR="00EA1DA0" w:rsidRPr="00BA7197">
        <w:t>zorgverzekering</w:t>
      </w:r>
      <w:r w:rsidR="0051294E" w:rsidRPr="00BA7197">
        <w:t>en</w:t>
      </w:r>
      <w:r w:rsidR="00EA1DA0" w:rsidRPr="00BA7197">
        <w:t xml:space="preserve"> aan</w:t>
      </w:r>
      <w:r w:rsidR="0051294E" w:rsidRPr="00BA7197">
        <w:t>geboden</w:t>
      </w:r>
      <w:r w:rsidR="00EA1DA0" w:rsidRPr="00BA7197">
        <w:t>?</w:t>
      </w:r>
    </w:p>
    <w:p w14:paraId="35C72274" w14:textId="65BC75CA" w:rsidR="00F37758" w:rsidRPr="00BA7197" w:rsidRDefault="00063E90" w:rsidP="00F37758">
      <w:pPr>
        <w:numPr>
          <w:ilvl w:val="0"/>
          <w:numId w:val="1"/>
        </w:numPr>
        <w:spacing w:before="100" w:after="200" w:line="276" w:lineRule="auto"/>
        <w:contextualSpacing/>
        <w:jc w:val="both"/>
      </w:pPr>
      <w:r w:rsidRPr="00BA7197">
        <w:t>Hoe vertegenwoordigt a.s.r. zich binnen de zorgverzekeringsbranche</w:t>
      </w:r>
      <w:r w:rsidR="00F37758" w:rsidRPr="00BA7197">
        <w:t>?</w:t>
      </w:r>
    </w:p>
    <w:p w14:paraId="09FF76EA" w14:textId="6DD8FAC4" w:rsidR="00F37758" w:rsidRPr="00BA7197" w:rsidRDefault="00646A4E" w:rsidP="00F37758">
      <w:pPr>
        <w:pStyle w:val="Kop4"/>
        <w:jc w:val="both"/>
      </w:pPr>
      <w:r w:rsidRPr="00BA7197">
        <w:t>Concurrentie</w:t>
      </w:r>
    </w:p>
    <w:p w14:paraId="486E998D" w14:textId="4798FCBB" w:rsidR="00F719F8" w:rsidRPr="00BA7197" w:rsidRDefault="00B67A73" w:rsidP="0034707E">
      <w:pPr>
        <w:numPr>
          <w:ilvl w:val="0"/>
          <w:numId w:val="1"/>
        </w:numPr>
        <w:spacing w:before="100" w:after="200" w:line="276" w:lineRule="auto"/>
        <w:contextualSpacing/>
        <w:jc w:val="both"/>
      </w:pPr>
      <w:r w:rsidRPr="00BA7197">
        <w:t>Wie zijn de grootste concurrenten binnen de zorgverzekeringssector?</w:t>
      </w:r>
    </w:p>
    <w:p w14:paraId="4486A0E5" w14:textId="3B64C95F" w:rsidR="004556C8" w:rsidRPr="00BA7197" w:rsidRDefault="004556C8" w:rsidP="004556C8">
      <w:pPr>
        <w:numPr>
          <w:ilvl w:val="0"/>
          <w:numId w:val="1"/>
        </w:numPr>
        <w:spacing w:before="100" w:after="200" w:line="276" w:lineRule="auto"/>
        <w:contextualSpacing/>
        <w:jc w:val="both"/>
      </w:pPr>
      <w:r w:rsidRPr="00BA7197">
        <w:t>Wat zijn de sterke en zwakke punten van de concurrenten?</w:t>
      </w:r>
    </w:p>
    <w:p w14:paraId="3ADA2498" w14:textId="41967801" w:rsidR="004556C8" w:rsidRPr="00BA7197" w:rsidRDefault="004556C8" w:rsidP="004556C8">
      <w:pPr>
        <w:numPr>
          <w:ilvl w:val="0"/>
          <w:numId w:val="1"/>
        </w:numPr>
        <w:spacing w:before="100" w:after="200" w:line="276" w:lineRule="auto"/>
        <w:contextualSpacing/>
        <w:jc w:val="both"/>
      </w:pPr>
      <w:r w:rsidRPr="00BA7197">
        <w:t>Welke veranderingen spelen er binnen de bedrijfstak van de zorgverzekeringssector?</w:t>
      </w:r>
    </w:p>
    <w:p w14:paraId="4399AC2E" w14:textId="01BE8DBA" w:rsidR="00F37758" w:rsidRPr="00BA7197" w:rsidRDefault="008803A7" w:rsidP="00F37758">
      <w:pPr>
        <w:pStyle w:val="Kop4"/>
        <w:jc w:val="both"/>
      </w:pPr>
      <w:r w:rsidRPr="00BA7197">
        <w:t>De doelgroep</w:t>
      </w:r>
    </w:p>
    <w:p w14:paraId="08357972" w14:textId="4DCB877E" w:rsidR="00646A4E" w:rsidRPr="00BA7197" w:rsidRDefault="00646A4E" w:rsidP="00646A4E">
      <w:pPr>
        <w:numPr>
          <w:ilvl w:val="0"/>
          <w:numId w:val="1"/>
        </w:numPr>
        <w:spacing w:before="100" w:after="200" w:line="276" w:lineRule="auto"/>
        <w:contextualSpacing/>
        <w:jc w:val="both"/>
      </w:pPr>
      <w:r w:rsidRPr="00BA7197">
        <w:t xml:space="preserve">Wat zijn de kenmerken van de </w:t>
      </w:r>
      <w:r w:rsidR="00537850" w:rsidRPr="00BA7197">
        <w:t>onderzoeks</w:t>
      </w:r>
      <w:r w:rsidRPr="00BA7197">
        <w:t>doelgroep met betrekking tot de zorgverzekeringen?</w:t>
      </w:r>
    </w:p>
    <w:p w14:paraId="796F34A1" w14:textId="1D600892" w:rsidR="00F37758" w:rsidRPr="00BA7197" w:rsidRDefault="00F37758" w:rsidP="00F37758">
      <w:pPr>
        <w:numPr>
          <w:ilvl w:val="0"/>
          <w:numId w:val="1"/>
        </w:numPr>
        <w:spacing w:before="100" w:after="200" w:line="276" w:lineRule="auto"/>
        <w:contextualSpacing/>
        <w:jc w:val="both"/>
      </w:pPr>
      <w:r w:rsidRPr="00BA7197">
        <w:t xml:space="preserve">Wat weten </w:t>
      </w:r>
      <w:r w:rsidR="00446DB4" w:rsidRPr="00BA7197">
        <w:t xml:space="preserve">studerende </w:t>
      </w:r>
      <w:r w:rsidRPr="00BA7197">
        <w:t xml:space="preserve">18 t/m </w:t>
      </w:r>
      <w:r w:rsidR="00446DB4" w:rsidRPr="00BA7197">
        <w:t>25</w:t>
      </w:r>
      <w:r w:rsidRPr="00BA7197">
        <w:t xml:space="preserve">-jarigen van het afsluiten van een </w:t>
      </w:r>
      <w:r w:rsidR="00480ED1" w:rsidRPr="00BA7197">
        <w:t>zorgverzekering</w:t>
      </w:r>
      <w:r w:rsidRPr="00BA7197">
        <w:t>?</w:t>
      </w:r>
    </w:p>
    <w:p w14:paraId="3A42EF1D" w14:textId="22925331" w:rsidR="00F37758" w:rsidRPr="00BA7197" w:rsidRDefault="00B636B5" w:rsidP="00F37758">
      <w:pPr>
        <w:numPr>
          <w:ilvl w:val="0"/>
          <w:numId w:val="1"/>
        </w:numPr>
        <w:spacing w:before="100" w:after="200" w:line="276" w:lineRule="auto"/>
        <w:contextualSpacing/>
        <w:jc w:val="both"/>
      </w:pPr>
      <w:r w:rsidRPr="00BA7197">
        <w:t>Wat zijn belangrijke kenmerken voor</w:t>
      </w:r>
      <w:r w:rsidR="00F37758" w:rsidRPr="00BA7197">
        <w:t xml:space="preserve"> </w:t>
      </w:r>
      <w:r w:rsidR="00446DB4" w:rsidRPr="00BA7197">
        <w:t xml:space="preserve">studerende 18 t/m 25-jarigen </w:t>
      </w:r>
      <w:r w:rsidR="00F37758" w:rsidRPr="00BA7197">
        <w:t xml:space="preserve">bij het afsluiten van een </w:t>
      </w:r>
      <w:r w:rsidR="00480ED1" w:rsidRPr="00BA7197">
        <w:t>zorgverzekering</w:t>
      </w:r>
      <w:r w:rsidR="00F37758" w:rsidRPr="00BA7197">
        <w:t>?</w:t>
      </w:r>
    </w:p>
    <w:p w14:paraId="39BFBB0E" w14:textId="42806C00" w:rsidR="00F37758" w:rsidRPr="00BA7197" w:rsidRDefault="00F37758" w:rsidP="00F37758">
      <w:pPr>
        <w:pStyle w:val="Kop2"/>
        <w:jc w:val="both"/>
      </w:pPr>
      <w:bookmarkStart w:id="187" w:name="_Toc74087657"/>
      <w:bookmarkStart w:id="188" w:name="_Toc80084779"/>
      <w:bookmarkStart w:id="189" w:name="_Toc80170147"/>
      <w:bookmarkEnd w:id="185"/>
      <w:bookmarkEnd w:id="186"/>
      <w:r w:rsidRPr="00BA7197">
        <w:t>3.6 Onderzoeksmethode</w:t>
      </w:r>
      <w:bookmarkEnd w:id="187"/>
      <w:bookmarkEnd w:id="188"/>
      <w:bookmarkEnd w:id="189"/>
    </w:p>
    <w:p w14:paraId="2AA4B6E7" w14:textId="77777777" w:rsidR="00141A5F" w:rsidRPr="00BA7197" w:rsidRDefault="00F37758" w:rsidP="00F37758">
      <w:pPr>
        <w:jc w:val="both"/>
      </w:pPr>
      <w:bookmarkStart w:id="190" w:name="_Toc65240025"/>
      <w:bookmarkStart w:id="191" w:name="_Toc65850472"/>
      <w:bookmarkStart w:id="192" w:name="_Toc69464059"/>
      <w:r w:rsidRPr="00BA7197">
        <w:t xml:space="preserve">Aan de hand van de onderzoekvragen kan de onderzoeksopzet worden geformuleerd. Uit de onderzoeksvragen blijkt dat er sprake is van </w:t>
      </w:r>
      <w:r w:rsidR="003A0024" w:rsidRPr="00BA7197">
        <w:t xml:space="preserve">zowel </w:t>
      </w:r>
      <w:r w:rsidRPr="00BA7197">
        <w:t>verkennend</w:t>
      </w:r>
      <w:r w:rsidR="003A0024" w:rsidRPr="00BA7197">
        <w:t>, als verklarend</w:t>
      </w:r>
      <w:r w:rsidRPr="00BA7197">
        <w:t xml:space="preserve"> onderzoek. </w:t>
      </w:r>
      <w:r w:rsidR="00141A5F" w:rsidRPr="00BA7197">
        <w:t xml:space="preserve">Binnen het verkennend onderzoek zal zowel desk- als fieldresearch worden uitgevoerd. </w:t>
      </w:r>
    </w:p>
    <w:p w14:paraId="0B77CDD9" w14:textId="1623890A" w:rsidR="00F37758" w:rsidRPr="00BA7197" w:rsidRDefault="00F37758" w:rsidP="00F37758">
      <w:pPr>
        <w:jc w:val="both"/>
      </w:pPr>
      <w:r w:rsidRPr="00BA7197">
        <w:t>De factoren en de achterliggende motivaties van de doelgroep wat betreft het afsluiten van verzekeringen hebben een belangrijke rol in dit onderzoek.</w:t>
      </w:r>
      <w:r w:rsidR="00141A5F" w:rsidRPr="00BA7197">
        <w:t xml:space="preserve"> </w:t>
      </w:r>
      <w:r w:rsidR="000B4BA7" w:rsidRPr="00BA7197">
        <w:t xml:space="preserve">Door </w:t>
      </w:r>
      <w:r w:rsidR="002C66C5" w:rsidRPr="00BA7197">
        <w:t>deze factoren</w:t>
      </w:r>
      <w:r w:rsidR="00C171B8" w:rsidRPr="00BA7197">
        <w:t xml:space="preserve"> en motivaties </w:t>
      </w:r>
      <w:r w:rsidR="00F2507C" w:rsidRPr="00BA7197">
        <w:t xml:space="preserve">te achterhalen </w:t>
      </w:r>
      <w:r w:rsidR="003E481A" w:rsidRPr="00BA7197">
        <w:t xml:space="preserve">met interviews en een </w:t>
      </w:r>
      <w:r w:rsidR="006B1644" w:rsidRPr="00BA7197">
        <w:t>enquête</w:t>
      </w:r>
      <w:r w:rsidR="003E481A" w:rsidRPr="00BA7197">
        <w:t xml:space="preserve"> </w:t>
      </w:r>
      <w:r w:rsidR="00CF2556" w:rsidRPr="00BA7197">
        <w:t>zal er</w:t>
      </w:r>
      <w:r w:rsidR="003E481A" w:rsidRPr="00BA7197">
        <w:t>,</w:t>
      </w:r>
      <w:r w:rsidR="00CF2556" w:rsidRPr="00BA7197">
        <w:t xml:space="preserve"> in combinatie </w:t>
      </w:r>
      <w:r w:rsidR="00DE04C0" w:rsidRPr="00BA7197">
        <w:t>met de deskresearch</w:t>
      </w:r>
      <w:r w:rsidR="003E481A" w:rsidRPr="00BA7197">
        <w:t>,</w:t>
      </w:r>
      <w:r w:rsidR="00DE04C0" w:rsidRPr="00BA7197">
        <w:t xml:space="preserve"> een aanbeveling voor a.s.r. worden opgesteld om deze doelgroep een </w:t>
      </w:r>
      <w:r w:rsidR="005641AC" w:rsidRPr="00BA7197">
        <w:t>zorg</w:t>
      </w:r>
      <w:r w:rsidR="00DE04C0" w:rsidRPr="00BA7197">
        <w:t xml:space="preserve">verzekering af te laten sluiten. </w:t>
      </w:r>
      <w:r w:rsidR="00B87045" w:rsidRPr="00BA7197">
        <w:t xml:space="preserve">In </w:t>
      </w:r>
      <w:r w:rsidR="00EF7C07" w:rsidRPr="00BA7197">
        <w:t>het beschrijvend</w:t>
      </w:r>
      <w:r w:rsidR="00B87045" w:rsidRPr="00BA7197">
        <w:t>e</w:t>
      </w:r>
      <w:r w:rsidR="00EF7C07" w:rsidRPr="00BA7197">
        <w:t xml:space="preserve"> onderzoek zal de enquête </w:t>
      </w:r>
      <w:r w:rsidR="001D4006" w:rsidRPr="00BA7197">
        <w:t>statistische conclusies over een populatie moeten gaan trekken</w:t>
      </w:r>
      <w:r w:rsidR="006B1644" w:rsidRPr="00BA7197">
        <w:t xml:space="preserve"> aan de hand van het programma SPSS.</w:t>
      </w:r>
    </w:p>
    <w:p w14:paraId="0E20B56F" w14:textId="77777777" w:rsidR="00F37758" w:rsidRPr="00BA7197" w:rsidRDefault="00F37758" w:rsidP="00F37758">
      <w:pPr>
        <w:jc w:val="both"/>
        <w:rPr>
          <w:caps/>
          <w:color w:val="00375F" w:themeColor="accent1" w:themeShade="7F"/>
          <w:spacing w:val="15"/>
        </w:rPr>
      </w:pPr>
      <w:r w:rsidRPr="00BA7197">
        <w:br w:type="page"/>
      </w:r>
    </w:p>
    <w:p w14:paraId="17DD0E43" w14:textId="77777777" w:rsidR="00F37758" w:rsidRPr="00BA7197" w:rsidRDefault="00F37758" w:rsidP="00F37758">
      <w:pPr>
        <w:pStyle w:val="Kop3"/>
        <w:jc w:val="both"/>
      </w:pPr>
      <w:r w:rsidRPr="00BA7197">
        <w:lastRenderedPageBreak/>
        <w:t>3.6.1 Deskresearch</w:t>
      </w:r>
      <w:bookmarkEnd w:id="190"/>
      <w:bookmarkEnd w:id="191"/>
      <w:bookmarkEnd w:id="192"/>
    </w:p>
    <w:p w14:paraId="1678D6E4" w14:textId="02C82652" w:rsidR="00F37758" w:rsidRPr="00BA7197" w:rsidRDefault="00F37758" w:rsidP="00F37758">
      <w:pPr>
        <w:jc w:val="both"/>
      </w:pPr>
      <w:r w:rsidRPr="00BA7197">
        <w:t xml:space="preserve">De deskresearch </w:t>
      </w:r>
      <w:r w:rsidR="002213D5" w:rsidRPr="00BA7197">
        <w:t xml:space="preserve">is </w:t>
      </w:r>
      <w:r w:rsidRPr="00BA7197">
        <w:t xml:space="preserve">gedaan aan de hand van zowel interne als externe gegevens. </w:t>
      </w:r>
      <w:r w:rsidR="00A30071" w:rsidRPr="00BA7197">
        <w:t>Zo is er</w:t>
      </w:r>
      <w:r w:rsidRPr="00BA7197">
        <w:t xml:space="preserve"> </w:t>
      </w:r>
      <w:r w:rsidR="00800F9B" w:rsidRPr="00BA7197">
        <w:t xml:space="preserve">eerder onderzoek gedaan naar de wensen en behoeften van </w:t>
      </w:r>
      <w:r w:rsidR="00081199" w:rsidRPr="00BA7197">
        <w:t>jongvolwassenen</w:t>
      </w:r>
      <w:r w:rsidR="00A30071" w:rsidRPr="00BA7197">
        <w:t xml:space="preserve"> met betrekking een zorg-, vervoer-, en reisverzekering </w:t>
      </w:r>
      <w:r w:rsidR="00946049" w:rsidRPr="00BA7197">
        <w:t>voor a.s.r.</w:t>
      </w:r>
      <w:r w:rsidR="003C5DE9" w:rsidRPr="00BA7197">
        <w:t xml:space="preserve"> </w:t>
      </w:r>
      <w:sdt>
        <w:sdtPr>
          <w:id w:val="850298889"/>
          <w:citation/>
        </w:sdtPr>
        <w:sdtEndPr/>
        <w:sdtContent>
          <w:r w:rsidR="003C5DE9" w:rsidRPr="00BA7197">
            <w:fldChar w:fldCharType="begin"/>
          </w:r>
          <w:r w:rsidR="003C5DE9" w:rsidRPr="00BA7197">
            <w:instrText xml:space="preserve"> CITATION Vog21 \l 1043 </w:instrText>
          </w:r>
          <w:r w:rsidR="003C5DE9" w:rsidRPr="00BA7197">
            <w:fldChar w:fldCharType="separate"/>
          </w:r>
          <w:r w:rsidR="00833671">
            <w:rPr>
              <w:noProof/>
            </w:rPr>
            <w:t>(Vogtländer, 2021)</w:t>
          </w:r>
          <w:r w:rsidR="003C5DE9" w:rsidRPr="00BA7197">
            <w:fldChar w:fldCharType="end"/>
          </w:r>
        </w:sdtContent>
      </w:sdt>
      <w:r w:rsidR="003C5DE9" w:rsidRPr="00BA7197">
        <w:t>.</w:t>
      </w:r>
      <w:r w:rsidR="00946049" w:rsidRPr="00BA7197">
        <w:t xml:space="preserve"> </w:t>
      </w:r>
      <w:r w:rsidRPr="00BA7197">
        <w:t>Naast interne deskresearch vindt er ook externe deskresearch plaats. Externe deskresearch wordt gedaan aan de hand van bestaande rapportages, onderzoeken, databanken en online publicaties</w:t>
      </w:r>
      <w:r w:rsidR="00B5562F" w:rsidRPr="00BA7197">
        <w:t xml:space="preserve">. Er zijn veel relevante rapporten en artikelen op het internet beschikbaar die de deelvragen </w:t>
      </w:r>
      <w:r w:rsidR="0078678E" w:rsidRPr="00BA7197">
        <w:t xml:space="preserve">kunnen </w:t>
      </w:r>
      <w:r w:rsidR="00B5562F" w:rsidRPr="00BA7197">
        <w:t>beantwoorden</w:t>
      </w:r>
      <w:r w:rsidRPr="00BA7197">
        <w:t xml:space="preserve">. </w:t>
      </w:r>
    </w:p>
    <w:p w14:paraId="34D8A54C" w14:textId="77777777" w:rsidR="00F37758" w:rsidRPr="00BA7197" w:rsidRDefault="00F37758" w:rsidP="00F37758">
      <w:pPr>
        <w:jc w:val="both"/>
      </w:pPr>
      <w:r w:rsidRPr="00BA7197">
        <w:t>Het doen van deskresearch zal antwoord gaan geven op de volgende deelvragen:</w:t>
      </w:r>
    </w:p>
    <w:p w14:paraId="364D5E13" w14:textId="77777777" w:rsidR="0078678E" w:rsidRPr="00BA7197" w:rsidRDefault="0078678E" w:rsidP="0078678E">
      <w:pPr>
        <w:numPr>
          <w:ilvl w:val="0"/>
          <w:numId w:val="1"/>
        </w:numPr>
        <w:spacing w:before="100" w:after="200" w:line="276" w:lineRule="auto"/>
        <w:contextualSpacing/>
        <w:jc w:val="both"/>
      </w:pPr>
      <w:bookmarkStart w:id="193" w:name="_Toc65240026"/>
      <w:bookmarkStart w:id="194" w:name="_Toc65850473"/>
      <w:bookmarkStart w:id="195" w:name="_Toc69464060"/>
      <w:r w:rsidRPr="00BA7197">
        <w:t>Welk soort zorgverzekeringen zijn er?</w:t>
      </w:r>
    </w:p>
    <w:p w14:paraId="511EC64F" w14:textId="77777777" w:rsidR="0078678E" w:rsidRPr="00BA7197" w:rsidRDefault="0078678E" w:rsidP="0078678E">
      <w:pPr>
        <w:numPr>
          <w:ilvl w:val="0"/>
          <w:numId w:val="1"/>
        </w:numPr>
        <w:spacing w:before="100" w:after="200" w:line="276" w:lineRule="auto"/>
        <w:contextualSpacing/>
        <w:jc w:val="both"/>
      </w:pPr>
      <w:r w:rsidRPr="00BA7197">
        <w:t>Wat zijn de trends en ontwikkelingen binnen de zorgverzekeringsbranche?</w:t>
      </w:r>
    </w:p>
    <w:p w14:paraId="0191E471" w14:textId="77777777" w:rsidR="009F53B6" w:rsidRPr="00BA7197" w:rsidRDefault="009F53B6" w:rsidP="0078678E">
      <w:pPr>
        <w:numPr>
          <w:ilvl w:val="0"/>
          <w:numId w:val="1"/>
        </w:numPr>
        <w:spacing w:before="100" w:after="200" w:line="276" w:lineRule="auto"/>
        <w:contextualSpacing/>
        <w:jc w:val="both"/>
      </w:pPr>
      <w:r w:rsidRPr="00BA7197">
        <w:t xml:space="preserve">Welke veranderingen spelen er binnen de zorgverzekeringsbranche voor jongvolwassenen </w:t>
      </w:r>
    </w:p>
    <w:p w14:paraId="41293EF3" w14:textId="7D9CC080" w:rsidR="0078678E" w:rsidRPr="00BA7197" w:rsidRDefault="0078678E" w:rsidP="0078678E">
      <w:pPr>
        <w:numPr>
          <w:ilvl w:val="0"/>
          <w:numId w:val="1"/>
        </w:numPr>
        <w:spacing w:before="100" w:after="200" w:line="276" w:lineRule="auto"/>
        <w:contextualSpacing/>
        <w:jc w:val="both"/>
      </w:pPr>
      <w:r w:rsidRPr="00BA7197">
        <w:t>Hoe vertegenwoordigt a.s.r. zich binnen de zorgverzekeringsbranche</w:t>
      </w:r>
    </w:p>
    <w:p w14:paraId="6660D56E" w14:textId="77777777" w:rsidR="0078678E" w:rsidRPr="00BA7197" w:rsidRDefault="0078678E" w:rsidP="0078678E">
      <w:pPr>
        <w:numPr>
          <w:ilvl w:val="0"/>
          <w:numId w:val="1"/>
        </w:numPr>
        <w:spacing w:before="100" w:after="200" w:line="276" w:lineRule="auto"/>
        <w:contextualSpacing/>
        <w:jc w:val="both"/>
      </w:pPr>
      <w:r w:rsidRPr="00BA7197">
        <w:t>Wie zijn de grootste concurrenten binnen de zorgverzekeringssector?</w:t>
      </w:r>
    </w:p>
    <w:p w14:paraId="33E4BA6C" w14:textId="77777777" w:rsidR="004556C8" w:rsidRPr="00BA7197" w:rsidRDefault="004556C8" w:rsidP="004556C8">
      <w:pPr>
        <w:numPr>
          <w:ilvl w:val="0"/>
          <w:numId w:val="1"/>
        </w:numPr>
        <w:spacing w:before="100" w:after="200" w:line="276" w:lineRule="auto"/>
        <w:contextualSpacing/>
        <w:jc w:val="both"/>
      </w:pPr>
      <w:r w:rsidRPr="00BA7197">
        <w:t>Welke veranderingen spelen er binnen de bedrijfstak van de zorgverzekeringssector?</w:t>
      </w:r>
    </w:p>
    <w:p w14:paraId="1AF5D9EC" w14:textId="77777777" w:rsidR="0078678E" w:rsidRPr="00BA7197" w:rsidRDefault="0078678E" w:rsidP="0078678E">
      <w:pPr>
        <w:numPr>
          <w:ilvl w:val="0"/>
          <w:numId w:val="1"/>
        </w:numPr>
        <w:spacing w:before="100" w:after="200" w:line="276" w:lineRule="auto"/>
        <w:contextualSpacing/>
        <w:jc w:val="both"/>
      </w:pPr>
      <w:r w:rsidRPr="00BA7197">
        <w:t>Wat zijn de sterke en zwakke punten van de concurrenten?</w:t>
      </w:r>
    </w:p>
    <w:p w14:paraId="64B5ECCD" w14:textId="741B4B2B" w:rsidR="0078678E" w:rsidRPr="00BA7197" w:rsidRDefault="0078678E" w:rsidP="0078678E">
      <w:pPr>
        <w:numPr>
          <w:ilvl w:val="0"/>
          <w:numId w:val="1"/>
        </w:numPr>
        <w:spacing w:before="100" w:after="200" w:line="276" w:lineRule="auto"/>
        <w:contextualSpacing/>
        <w:jc w:val="both"/>
      </w:pPr>
      <w:r w:rsidRPr="00BA7197">
        <w:t>Wat zijn de kenmerken van de onderzoeksdoelgroep met betrekking tot de zorgverzekeringen?</w:t>
      </w:r>
    </w:p>
    <w:p w14:paraId="561FA582" w14:textId="6770D6A1" w:rsidR="00390159" w:rsidRPr="00BA7197" w:rsidRDefault="00390159" w:rsidP="00390159">
      <w:pPr>
        <w:numPr>
          <w:ilvl w:val="0"/>
          <w:numId w:val="1"/>
        </w:numPr>
        <w:spacing w:before="100" w:after="200" w:line="276" w:lineRule="auto"/>
        <w:contextualSpacing/>
        <w:jc w:val="both"/>
      </w:pPr>
      <w:r w:rsidRPr="00BA7197">
        <w:t>Op welke manier</w:t>
      </w:r>
      <w:r w:rsidR="007E709F" w:rsidRPr="00BA7197">
        <w:t>en</w:t>
      </w:r>
      <w:r w:rsidRPr="00BA7197">
        <w:t xml:space="preserve"> worden zorgverzekeringen aangeboden?</w:t>
      </w:r>
    </w:p>
    <w:p w14:paraId="65860E99" w14:textId="77777777" w:rsidR="00F37758" w:rsidRPr="00BA7197" w:rsidRDefault="00F37758" w:rsidP="00F37758">
      <w:pPr>
        <w:pStyle w:val="Kop3"/>
        <w:jc w:val="both"/>
      </w:pPr>
      <w:r w:rsidRPr="00BA7197">
        <w:t>3.6.2 Fieldresearch</w:t>
      </w:r>
      <w:bookmarkEnd w:id="193"/>
      <w:bookmarkEnd w:id="194"/>
      <w:bookmarkEnd w:id="195"/>
    </w:p>
    <w:p w14:paraId="62EAF7F2" w14:textId="00F05970" w:rsidR="00F37758" w:rsidRPr="00BA7197" w:rsidRDefault="00F37758" w:rsidP="00F37758">
      <w:pPr>
        <w:jc w:val="both"/>
      </w:pPr>
      <w:r w:rsidRPr="00BA7197">
        <w:t xml:space="preserve">De fieldresearch is zowel kwantitatief, als kwalitatief van aard. De onderzoeksmethodiek is in de vorm van exploratief onderzoek, waarin er </w:t>
      </w:r>
      <w:r w:rsidR="00442BED" w:rsidRPr="00BA7197">
        <w:t xml:space="preserve">nieuwe relaties worden ontdekt en op systematische wijze gegevens worden </w:t>
      </w:r>
      <w:r w:rsidR="002C66C5" w:rsidRPr="00BA7197">
        <w:t>verzameld</w:t>
      </w:r>
      <w:r w:rsidR="00442BED" w:rsidRPr="00BA7197">
        <w:t xml:space="preserve"> en geanalyseerd </w:t>
      </w:r>
      <w:r w:rsidRPr="00BA7197">
        <w:t>om het onderzoek verder te onderbouwen</w:t>
      </w:r>
      <w:r w:rsidR="00B23B06" w:rsidRPr="00BA7197">
        <w:t xml:space="preserve"> </w:t>
      </w:r>
      <w:sdt>
        <w:sdtPr>
          <w:id w:val="1359318586"/>
          <w:citation/>
        </w:sdtPr>
        <w:sdtEndPr/>
        <w:sdtContent>
          <w:r w:rsidR="007454C7" w:rsidRPr="00BA7197">
            <w:fldChar w:fldCharType="begin"/>
          </w:r>
          <w:r w:rsidR="007454C7" w:rsidRPr="00BA7197">
            <w:instrText xml:space="preserve"> CITATION Bro15 \l 1043 </w:instrText>
          </w:r>
          <w:r w:rsidR="007454C7" w:rsidRPr="00BA7197">
            <w:fldChar w:fldCharType="separate"/>
          </w:r>
          <w:r w:rsidR="00833671">
            <w:rPr>
              <w:noProof/>
            </w:rPr>
            <w:t>(Broekhoff, Stumpel, &amp; Kooiker, 2015)</w:t>
          </w:r>
          <w:r w:rsidR="007454C7" w:rsidRPr="00BA7197">
            <w:fldChar w:fldCharType="end"/>
          </w:r>
        </w:sdtContent>
      </w:sdt>
      <w:r w:rsidRPr="00BA7197">
        <w:t>.</w:t>
      </w:r>
    </w:p>
    <w:p w14:paraId="6B36DC1F" w14:textId="6FD5BCC0" w:rsidR="00F37758" w:rsidRPr="00BA7197" w:rsidRDefault="00214C21" w:rsidP="00F37758">
      <w:pPr>
        <w:jc w:val="both"/>
      </w:pPr>
      <w:r w:rsidRPr="00BA7197">
        <w:t xml:space="preserve">Het kwalitatieve gedeelte van het onderzoek zal worden </w:t>
      </w:r>
      <w:r w:rsidR="00F37758" w:rsidRPr="00BA7197">
        <w:t xml:space="preserve">gedaan aan de hand van </w:t>
      </w:r>
      <w:r w:rsidR="009B08CC" w:rsidRPr="00BA7197">
        <w:t xml:space="preserve">bestaande </w:t>
      </w:r>
      <w:r w:rsidR="00F37758" w:rsidRPr="00BA7197">
        <w:t>interviews</w:t>
      </w:r>
      <w:r w:rsidR="00B45A7E" w:rsidRPr="00BA7197">
        <w:t xml:space="preserve"> uit eerder onderzoek </w:t>
      </w:r>
      <w:sdt>
        <w:sdtPr>
          <w:id w:val="293417878"/>
          <w:citation/>
        </w:sdtPr>
        <w:sdtEndPr/>
        <w:sdtContent>
          <w:r w:rsidR="00B45A7E" w:rsidRPr="00BA7197">
            <w:fldChar w:fldCharType="begin"/>
          </w:r>
          <w:r w:rsidR="00B45A7E" w:rsidRPr="00BA7197">
            <w:instrText xml:space="preserve"> CITATION Vog21 \l 1043 </w:instrText>
          </w:r>
          <w:r w:rsidR="00B45A7E" w:rsidRPr="00BA7197">
            <w:fldChar w:fldCharType="separate"/>
          </w:r>
          <w:r w:rsidR="00833671">
            <w:rPr>
              <w:noProof/>
            </w:rPr>
            <w:t>(Vogtländer, 2021)</w:t>
          </w:r>
          <w:r w:rsidR="00B45A7E" w:rsidRPr="00BA7197">
            <w:fldChar w:fldCharType="end"/>
          </w:r>
        </w:sdtContent>
      </w:sdt>
      <w:r w:rsidR="00E34069" w:rsidRPr="00BA7197">
        <w:t xml:space="preserve"> en nieuwe interviews</w:t>
      </w:r>
      <w:r w:rsidR="00F37758" w:rsidRPr="00BA7197">
        <w:t xml:space="preserve">. Dit wordt gedaan om een beter beeld te krijgen van de factoren en achterliggende motivaties die een rol spelen bij het afsluiten van </w:t>
      </w:r>
      <w:r w:rsidR="00B630C4" w:rsidRPr="00BA7197">
        <w:t>een zorgverzekering</w:t>
      </w:r>
      <w:r w:rsidR="00F37758" w:rsidRPr="00BA7197">
        <w:t xml:space="preserve">. Wanneer deze </w:t>
      </w:r>
      <w:r w:rsidR="00D215E3" w:rsidRPr="00BA7197">
        <w:t xml:space="preserve">primaire data </w:t>
      </w:r>
      <w:r w:rsidR="00F37758" w:rsidRPr="00BA7197">
        <w:t xml:space="preserve">geanalyseerd </w:t>
      </w:r>
      <w:r w:rsidR="00983029" w:rsidRPr="00BA7197">
        <w:t>is,</w:t>
      </w:r>
      <w:r w:rsidR="00F37758" w:rsidRPr="00BA7197">
        <w:t xml:space="preserve"> wordt er aan de hand van kwantitatief onderzoek gekeken of </w:t>
      </w:r>
      <w:r w:rsidR="00983029" w:rsidRPr="00BA7197">
        <w:t>er een verband is tussen de</w:t>
      </w:r>
      <w:r w:rsidR="001C7F34" w:rsidRPr="00BA7197">
        <w:t xml:space="preserve"> resultaten die uit de</w:t>
      </w:r>
      <w:r w:rsidR="00983029" w:rsidRPr="00BA7197">
        <w:t xml:space="preserve"> interviews</w:t>
      </w:r>
      <w:r w:rsidR="003C2970" w:rsidRPr="00BA7197">
        <w:t xml:space="preserve"> </w:t>
      </w:r>
      <w:r w:rsidR="001C7F34" w:rsidRPr="00BA7197">
        <w:t xml:space="preserve">zijn gekomen, </w:t>
      </w:r>
      <w:r w:rsidR="003C2970" w:rsidRPr="00BA7197">
        <w:t xml:space="preserve">en </w:t>
      </w:r>
      <w:r w:rsidR="0067005D" w:rsidRPr="00BA7197">
        <w:t>datgeen waar de populatie over nadenkt</w:t>
      </w:r>
      <w:r w:rsidR="003C2970" w:rsidRPr="00BA7197">
        <w:t xml:space="preserve">. </w:t>
      </w:r>
    </w:p>
    <w:p w14:paraId="32A78FF7" w14:textId="77777777" w:rsidR="00F37758" w:rsidRPr="00BA7197" w:rsidRDefault="00F37758" w:rsidP="00F37758">
      <w:pPr>
        <w:jc w:val="both"/>
      </w:pPr>
      <w:r w:rsidRPr="00BA7197">
        <w:t xml:space="preserve">De methodieken die gebruikt zullen worden vanuit fieldresearch zijn diepte-interviews en een vragenlijstonderzoek. </w:t>
      </w:r>
    </w:p>
    <w:p w14:paraId="614AD690" w14:textId="77777777" w:rsidR="00F37758" w:rsidRPr="00BA7197" w:rsidRDefault="00F37758" w:rsidP="00F37758">
      <w:pPr>
        <w:jc w:val="both"/>
      </w:pPr>
      <w:r w:rsidRPr="00BA7197">
        <w:t>Het doen van fieldresearch zal antwoord gaan geven op de volgende deelvragen:</w:t>
      </w:r>
    </w:p>
    <w:p w14:paraId="677C9833" w14:textId="7CBEF26C" w:rsidR="00085C8E" w:rsidRPr="00BA7197" w:rsidRDefault="00085C8E" w:rsidP="00085C8E">
      <w:pPr>
        <w:numPr>
          <w:ilvl w:val="0"/>
          <w:numId w:val="1"/>
        </w:numPr>
        <w:spacing w:before="100" w:after="200" w:line="276" w:lineRule="auto"/>
        <w:contextualSpacing/>
        <w:jc w:val="both"/>
      </w:pPr>
      <w:r w:rsidRPr="00BA7197">
        <w:t>Wat zijn de kenmerken van de onderzoeksdoelgroep met betrekking tot de zorgverzekeringen?</w:t>
      </w:r>
    </w:p>
    <w:p w14:paraId="31E7BA57" w14:textId="77777777" w:rsidR="00085C8E" w:rsidRPr="00BA7197" w:rsidRDefault="00085C8E" w:rsidP="00085C8E">
      <w:pPr>
        <w:numPr>
          <w:ilvl w:val="0"/>
          <w:numId w:val="1"/>
        </w:numPr>
        <w:spacing w:before="100" w:after="200" w:line="276" w:lineRule="auto"/>
        <w:contextualSpacing/>
        <w:jc w:val="both"/>
      </w:pPr>
      <w:r w:rsidRPr="00BA7197">
        <w:t>Wat weten studerende 18 t/m 25-jarigen van het afsluiten van een zorgverzekering?</w:t>
      </w:r>
    </w:p>
    <w:p w14:paraId="21E475F9" w14:textId="77777777" w:rsidR="00085C8E" w:rsidRPr="00BA7197" w:rsidRDefault="00085C8E" w:rsidP="00085C8E">
      <w:pPr>
        <w:numPr>
          <w:ilvl w:val="0"/>
          <w:numId w:val="1"/>
        </w:numPr>
        <w:spacing w:before="100" w:after="200" w:line="276" w:lineRule="auto"/>
        <w:contextualSpacing/>
        <w:jc w:val="both"/>
      </w:pPr>
      <w:r w:rsidRPr="00BA7197">
        <w:t>Wat zijn belangrijke kenmerken voor studerende 18 t/m 25-jarigen bij het afsluiten van een zorgverzekering?</w:t>
      </w:r>
    </w:p>
    <w:p w14:paraId="73408A87" w14:textId="77777777" w:rsidR="00085C8E" w:rsidRPr="00BA7197" w:rsidRDefault="00085C8E">
      <w:r w:rsidRPr="00BA7197">
        <w:br w:type="page"/>
      </w:r>
    </w:p>
    <w:p w14:paraId="0F294047" w14:textId="77777777" w:rsidR="00F37758" w:rsidRPr="00BA7197" w:rsidRDefault="00F37758" w:rsidP="00F37758">
      <w:pPr>
        <w:pStyle w:val="Kop4"/>
        <w:jc w:val="both"/>
      </w:pPr>
      <w:r w:rsidRPr="00BA7197">
        <w:lastRenderedPageBreak/>
        <w:t>3.6.2.1 Vragenlijstonderzoek</w:t>
      </w:r>
    </w:p>
    <w:p w14:paraId="3C93995E" w14:textId="1C32BC79" w:rsidR="00F37758" w:rsidRPr="00BA7197" w:rsidRDefault="00F37758" w:rsidP="00F37758">
      <w:pPr>
        <w:jc w:val="both"/>
        <w:rPr>
          <w:b/>
          <w:bCs/>
          <w:i/>
          <w:iCs/>
        </w:rPr>
      </w:pPr>
      <w:r w:rsidRPr="00BA7197">
        <w:t xml:space="preserve">Met een vragenlijstonderzoek is </w:t>
      </w:r>
      <w:r w:rsidR="001A6DC4" w:rsidRPr="00BA7197">
        <w:t xml:space="preserve">het mogelijk </w:t>
      </w:r>
      <w:r w:rsidRPr="00BA7197">
        <w:t xml:space="preserve">om </w:t>
      </w:r>
      <w:r w:rsidR="001A6DC4" w:rsidRPr="00BA7197">
        <w:t xml:space="preserve">op </w:t>
      </w:r>
      <w:r w:rsidR="004F1686" w:rsidRPr="00BA7197">
        <w:t>grote schaal informatie te vergaren van een onderzoeksdoelgroep</w:t>
      </w:r>
      <w:r w:rsidRPr="00BA7197">
        <w:t xml:space="preserve">. Aan de hand van een vragenlijstonderzoek </w:t>
      </w:r>
      <w:r w:rsidR="00AE40C9" w:rsidRPr="00BA7197">
        <w:t>worden</w:t>
      </w:r>
      <w:r w:rsidRPr="00BA7197">
        <w:t xml:space="preserve"> de ideeën en gedachten die uit de interviews komen nader gekwantificeerd</w:t>
      </w:r>
      <w:r w:rsidR="007C2AC1" w:rsidRPr="00BA7197">
        <w:t xml:space="preserve"> met behulp van SPSS</w:t>
      </w:r>
      <w:r w:rsidR="000109D5" w:rsidRPr="00BA7197">
        <w:t xml:space="preserve"> en/of Excel</w:t>
      </w:r>
      <w:r w:rsidRPr="00BA7197">
        <w:t xml:space="preserve">. De vragenlijst </w:t>
      </w:r>
      <w:r w:rsidR="007C2AC1" w:rsidRPr="00BA7197">
        <w:t xml:space="preserve">is </w:t>
      </w:r>
      <w:r w:rsidRPr="00BA7197">
        <w:t>uitgezet via de social media kanalen LinkedIn, Facebook en WhatsApp</w:t>
      </w:r>
      <w:r w:rsidR="007C2AC1" w:rsidRPr="00BA7197">
        <w:t xml:space="preserve"> onder </w:t>
      </w:r>
      <w:r w:rsidR="00CC6281" w:rsidRPr="00BA7197">
        <w:t>jongvolwassen die</w:t>
      </w:r>
      <w:r w:rsidR="0037066F" w:rsidRPr="00BA7197">
        <w:t xml:space="preserve"> binnen de onderzoekspopulatie</w:t>
      </w:r>
      <w:r w:rsidR="00CC6281" w:rsidRPr="00BA7197">
        <w:t xml:space="preserve"> vallen</w:t>
      </w:r>
      <w:r w:rsidRPr="00BA7197">
        <w:t xml:space="preserve">. </w:t>
      </w:r>
      <w:r w:rsidR="00AF3FE2" w:rsidRPr="00BA7197">
        <w:t xml:space="preserve">Het doel van de enquête is om genoeg respondenten te werven binnen de populatie om zo </w:t>
      </w:r>
      <w:r w:rsidR="001274EE" w:rsidRPr="00BA7197">
        <w:t xml:space="preserve">betrouwbare verbanden te </w:t>
      </w:r>
      <w:r w:rsidR="00AF5100" w:rsidRPr="00BA7197">
        <w:t xml:space="preserve">kunnen </w:t>
      </w:r>
      <w:r w:rsidR="001274EE" w:rsidRPr="00BA7197">
        <w:t>leggen en met vali</w:t>
      </w:r>
      <w:r w:rsidR="005138A9" w:rsidRPr="00BA7197">
        <w:t xml:space="preserve">de resultaten tot een onderbouwd </w:t>
      </w:r>
      <w:r w:rsidR="00CB387E" w:rsidRPr="00BA7197">
        <w:t xml:space="preserve">advies te komen voor a.s.r. Voor de </w:t>
      </w:r>
      <w:r w:rsidRPr="00BA7197">
        <w:t xml:space="preserve">volledige uitwerking van de enquête </w:t>
      </w:r>
      <w:r w:rsidR="00CB387E" w:rsidRPr="00BA7197">
        <w:t xml:space="preserve">zie </w:t>
      </w:r>
      <w:r w:rsidRPr="00BA7197">
        <w:t xml:space="preserve">bijlage </w:t>
      </w:r>
      <w:r w:rsidR="0046064E" w:rsidRPr="00BA7197">
        <w:t>11.8</w:t>
      </w:r>
      <w:r w:rsidR="00CB387E" w:rsidRPr="00BA7197">
        <w:t>.</w:t>
      </w:r>
    </w:p>
    <w:p w14:paraId="2192D7FE" w14:textId="77777777" w:rsidR="00F37758" w:rsidRPr="00BA7197" w:rsidRDefault="00F37758" w:rsidP="00F37758">
      <w:pPr>
        <w:pStyle w:val="Kop5"/>
        <w:jc w:val="both"/>
      </w:pPr>
      <w:r w:rsidRPr="00BA7197">
        <w:t>3.6.2.1.1 Benaderingswijze</w:t>
      </w:r>
    </w:p>
    <w:p w14:paraId="1974DDA1" w14:textId="62231B73" w:rsidR="00F37758" w:rsidRPr="00BA7197" w:rsidRDefault="00F37758" w:rsidP="00F37758">
      <w:pPr>
        <w:jc w:val="both"/>
      </w:pPr>
      <w:r w:rsidRPr="00BA7197">
        <w:t xml:space="preserve">Wat betreft de enquête </w:t>
      </w:r>
      <w:r w:rsidR="00FA6305" w:rsidRPr="00BA7197">
        <w:t xml:space="preserve">zijn </w:t>
      </w:r>
      <w:r w:rsidRPr="00BA7197">
        <w:t xml:space="preserve">er aan de hand van social media kanalen als LinkedIn, Facebook en WhatsApp, respondenten geworven. Het social media bericht </w:t>
      </w:r>
      <w:r w:rsidR="00FA6305" w:rsidRPr="00BA7197">
        <w:t xml:space="preserve">bestaat </w:t>
      </w:r>
      <w:r w:rsidRPr="00BA7197">
        <w:t>uit een wervingstekst</w:t>
      </w:r>
      <w:r w:rsidR="003468EC" w:rsidRPr="00BA7197">
        <w:t xml:space="preserve"> (zie bijlage 11.8.1)</w:t>
      </w:r>
      <w:r w:rsidRPr="00BA7197">
        <w:t xml:space="preserve">, waarin er aan de deelnemer wordt gevraagd om deel te nemen aan een enquête onderzoek. Naast de oproep om deel te nemen aan het onderzoek </w:t>
      </w:r>
      <w:r w:rsidR="005812F4" w:rsidRPr="00BA7197">
        <w:t>is</w:t>
      </w:r>
      <w:r w:rsidRPr="00BA7197">
        <w:t xml:space="preserve"> er ook </w:t>
      </w:r>
      <w:r w:rsidR="005812F4" w:rsidRPr="00BA7197">
        <w:t xml:space="preserve">aan de respondenten </w:t>
      </w:r>
      <w:r w:rsidRPr="00BA7197">
        <w:t xml:space="preserve">gevraagd om het bericht te delen </w:t>
      </w:r>
      <w:r w:rsidR="00225FAE" w:rsidRPr="00BA7197">
        <w:t xml:space="preserve">binnen bekende kringen </w:t>
      </w:r>
      <w:r w:rsidRPr="00BA7197">
        <w:t xml:space="preserve">van de respondent. </w:t>
      </w:r>
      <w:r w:rsidR="003C2C69" w:rsidRPr="00BA7197">
        <w:t xml:space="preserve">Binnen het vragenlijstonderzoek </w:t>
      </w:r>
      <w:r w:rsidR="00FD1B8C" w:rsidRPr="00BA7197">
        <w:t xml:space="preserve">hebben </w:t>
      </w:r>
      <w:r w:rsidR="003C2C69" w:rsidRPr="00BA7197">
        <w:t xml:space="preserve">tien respondenten kans </w:t>
      </w:r>
      <w:r w:rsidR="00FD1B8C" w:rsidRPr="00BA7197">
        <w:t xml:space="preserve">kunnen maken </w:t>
      </w:r>
      <w:r w:rsidR="003C2C69" w:rsidRPr="00BA7197">
        <w:t xml:space="preserve">op een bol.com cadeaukaart ter waarde van 10 euro om zo de bereidbaarheid voor het invullen van de vragenlijst te vergroten. </w:t>
      </w:r>
    </w:p>
    <w:p w14:paraId="33671F5D" w14:textId="77777777" w:rsidR="00F37758" w:rsidRPr="00BA7197" w:rsidRDefault="00F37758" w:rsidP="00F37758">
      <w:pPr>
        <w:pStyle w:val="Kop4"/>
        <w:jc w:val="both"/>
      </w:pPr>
      <w:r w:rsidRPr="00BA7197">
        <w:t>3.6.2.2 Eén op één interviews</w:t>
      </w:r>
    </w:p>
    <w:p w14:paraId="162AFD44" w14:textId="19AE3F38" w:rsidR="00F37758" w:rsidRPr="00BA7197" w:rsidRDefault="003C2C69" w:rsidP="00F37758">
      <w:pPr>
        <w:jc w:val="both"/>
      </w:pPr>
      <w:r w:rsidRPr="00BA7197">
        <w:t xml:space="preserve">Naast </w:t>
      </w:r>
      <w:r w:rsidR="002C66C5" w:rsidRPr="00BA7197">
        <w:t>het vragenlijstonderzoek</w:t>
      </w:r>
      <w:r w:rsidR="00B04D39" w:rsidRPr="00BA7197">
        <w:t xml:space="preserve"> </w:t>
      </w:r>
      <w:r w:rsidR="00F37758" w:rsidRPr="00BA7197">
        <w:t xml:space="preserve">zullen er één op één interviews worden gehouden. Aan de hand van één op één interviews kan er op een gemakkelijke wijze diepte-informatie worden vergaard onder de doelgroep. Deze interviews worden </w:t>
      </w:r>
      <w:r w:rsidR="00BB1862" w:rsidRPr="00BA7197">
        <w:t xml:space="preserve">online </w:t>
      </w:r>
      <w:r w:rsidR="00F37758" w:rsidRPr="00BA7197">
        <w:t xml:space="preserve">uitgevoerd via Teams. </w:t>
      </w:r>
      <w:r w:rsidR="00380444" w:rsidRPr="00BA7197">
        <w:t>Er zullen in totaal tussen de 8 à 1</w:t>
      </w:r>
      <w:r w:rsidR="0051240D" w:rsidRPr="00BA7197">
        <w:t>4</w:t>
      </w:r>
      <w:r w:rsidR="00380444" w:rsidRPr="00BA7197">
        <w:t xml:space="preserve"> interviews worden afgenomen</w:t>
      </w:r>
      <w:r w:rsidR="000F50EB" w:rsidRPr="00BA7197">
        <w:t xml:space="preserve"> o</w:t>
      </w:r>
      <w:r w:rsidR="00F37758" w:rsidRPr="00BA7197">
        <w:t xml:space="preserve">f totdat er saturatie optreedt. Saturatie houdt in dat er geen nieuwe informatie meer uit de interviews wordt opgenomen </w:t>
      </w:r>
      <w:sdt>
        <w:sdtPr>
          <w:id w:val="-528107396"/>
          <w:citation/>
        </w:sdtPr>
        <w:sdtEndPr/>
        <w:sdtContent>
          <w:r w:rsidR="00F37758" w:rsidRPr="00BA7197">
            <w:fldChar w:fldCharType="begin"/>
          </w:r>
          <w:r w:rsidR="00F37758" w:rsidRPr="00BA7197">
            <w:instrText xml:space="preserve"> CITATION Ben20 \l 1043 </w:instrText>
          </w:r>
          <w:r w:rsidR="00F37758" w:rsidRPr="00BA7197">
            <w:fldChar w:fldCharType="separate"/>
          </w:r>
          <w:r w:rsidR="00833671">
            <w:rPr>
              <w:noProof/>
            </w:rPr>
            <w:t>(Benders, 2020)</w:t>
          </w:r>
          <w:r w:rsidR="00F37758" w:rsidRPr="00BA7197">
            <w:fldChar w:fldCharType="end"/>
          </w:r>
        </w:sdtContent>
      </w:sdt>
      <w:r w:rsidR="00F37758" w:rsidRPr="00BA7197">
        <w:t xml:space="preserve">. Zie voor het analyseschema bijlage </w:t>
      </w:r>
      <w:r w:rsidR="0051240D" w:rsidRPr="00BA7197">
        <w:t>11.9</w:t>
      </w:r>
      <w:r w:rsidR="00F37758" w:rsidRPr="00BA7197">
        <w:t>.</w:t>
      </w:r>
      <w:r w:rsidR="00F37758" w:rsidRPr="00BA7197">
        <w:rPr>
          <w:b/>
          <w:bCs/>
          <w:i/>
          <w:iCs/>
        </w:rPr>
        <w:t xml:space="preserve"> </w:t>
      </w:r>
    </w:p>
    <w:p w14:paraId="0A42E250" w14:textId="05FB631A" w:rsidR="00F37758" w:rsidRPr="00BA7197" w:rsidRDefault="00F37758" w:rsidP="00F37758">
      <w:pPr>
        <w:jc w:val="both"/>
      </w:pPr>
      <w:r w:rsidRPr="00BA7197">
        <w:t>In het interview</w:t>
      </w:r>
      <w:r w:rsidR="0096522E" w:rsidRPr="00BA7197">
        <w:t xml:space="preserve"> zijn </w:t>
      </w:r>
      <w:r w:rsidRPr="00BA7197">
        <w:t xml:space="preserve">verschillende projectieve technieken gebruikt. Zo </w:t>
      </w:r>
      <w:r w:rsidR="0051240D" w:rsidRPr="00BA7197">
        <w:t xml:space="preserve">hebben </w:t>
      </w:r>
      <w:r w:rsidR="001F2F5C" w:rsidRPr="00BA7197">
        <w:t xml:space="preserve">de </w:t>
      </w:r>
      <w:r w:rsidRPr="00BA7197">
        <w:t>respondent</w:t>
      </w:r>
      <w:r w:rsidR="001F2F5C" w:rsidRPr="00BA7197">
        <w:t>en</w:t>
      </w:r>
      <w:r w:rsidRPr="00BA7197">
        <w:t xml:space="preserve"> </w:t>
      </w:r>
      <w:r w:rsidR="001F2F5C" w:rsidRPr="00BA7197">
        <w:t xml:space="preserve">vooraf </w:t>
      </w:r>
      <w:r w:rsidRPr="00BA7197">
        <w:t xml:space="preserve">geformuleerde factoren </w:t>
      </w:r>
      <w:r w:rsidR="0051240D" w:rsidRPr="00BA7197">
        <w:t>gezien</w:t>
      </w:r>
      <w:r w:rsidRPr="00BA7197">
        <w:t xml:space="preserve">, </w:t>
      </w:r>
      <w:r w:rsidR="0051240D" w:rsidRPr="00BA7197">
        <w:t xml:space="preserve">waarin </w:t>
      </w:r>
      <w:r w:rsidRPr="00BA7197">
        <w:t xml:space="preserve">de respondent deze naar mate van </w:t>
      </w:r>
      <w:r w:rsidR="001F2F5C" w:rsidRPr="00BA7197">
        <w:t>persoonlijk</w:t>
      </w:r>
      <w:r w:rsidRPr="00BA7197">
        <w:t xml:space="preserve"> belang </w:t>
      </w:r>
      <w:r w:rsidR="003D2309" w:rsidRPr="00BA7197">
        <w:t xml:space="preserve">heeft kunnen </w:t>
      </w:r>
      <w:r w:rsidRPr="00BA7197">
        <w:t>indelen</w:t>
      </w:r>
      <w:r w:rsidR="001F2F5C" w:rsidRPr="00BA7197">
        <w:t xml:space="preserve">. Deze projectieve techniek wordt ook wel </w:t>
      </w:r>
      <w:r w:rsidRPr="00BA7197">
        <w:t>word sorting</w:t>
      </w:r>
      <w:r w:rsidR="00252898" w:rsidRPr="00BA7197">
        <w:t xml:space="preserve"> genoemd</w:t>
      </w:r>
      <w:r w:rsidRPr="00BA7197">
        <w:t xml:space="preserve">. Het doel van deze projectieve techniek is om </w:t>
      </w:r>
      <w:r w:rsidR="00252898" w:rsidRPr="00BA7197">
        <w:t>zo</w:t>
      </w:r>
      <w:r w:rsidRPr="00BA7197">
        <w:t xml:space="preserve"> de </w:t>
      </w:r>
      <w:r w:rsidR="00252898" w:rsidRPr="00BA7197">
        <w:t xml:space="preserve">belangrijke, en minder belangrijke </w:t>
      </w:r>
      <w:r w:rsidRPr="00BA7197">
        <w:t>kenmerken van een respondent in kaart te brengen.</w:t>
      </w:r>
    </w:p>
    <w:p w14:paraId="2AA54129" w14:textId="77777777" w:rsidR="00F37758" w:rsidRPr="00BA7197" w:rsidRDefault="00F37758" w:rsidP="00F37758">
      <w:pPr>
        <w:pStyle w:val="Kop5"/>
        <w:jc w:val="both"/>
      </w:pPr>
      <w:r w:rsidRPr="00BA7197">
        <w:t>3.6.2.2.1 Benaderingswijze</w:t>
      </w:r>
    </w:p>
    <w:p w14:paraId="20C186AE" w14:textId="7D216174" w:rsidR="00F37758" w:rsidRPr="00BA7197" w:rsidRDefault="00F37758" w:rsidP="00F37758">
      <w:pPr>
        <w:jc w:val="both"/>
      </w:pPr>
      <w:r w:rsidRPr="00BA7197">
        <w:t xml:space="preserve">De respondenten voor de interviews </w:t>
      </w:r>
      <w:r w:rsidR="008C2324" w:rsidRPr="00BA7197">
        <w:t xml:space="preserve">zijn </w:t>
      </w:r>
      <w:r w:rsidRPr="00BA7197">
        <w:t>benaderd via LinkedIn</w:t>
      </w:r>
      <w:r w:rsidR="00FB1AA6" w:rsidRPr="00BA7197">
        <w:t xml:space="preserve">. Hierbij hebben de respondenten de keuze gekregen om zelf </w:t>
      </w:r>
      <w:r w:rsidRPr="00BA7197">
        <w:t>een datum in te plannen</w:t>
      </w:r>
      <w:r w:rsidR="001A380E" w:rsidRPr="00BA7197">
        <w:t xml:space="preserve"> </w:t>
      </w:r>
      <w:r w:rsidRPr="00BA7197">
        <w:t>voor het interview</w:t>
      </w:r>
      <w:r w:rsidR="001A380E" w:rsidRPr="00BA7197">
        <w:t xml:space="preserve">. </w:t>
      </w:r>
      <w:r w:rsidR="004C6C31" w:rsidRPr="00BA7197">
        <w:t xml:space="preserve">Verder is er </w:t>
      </w:r>
      <w:r w:rsidRPr="00BA7197">
        <w:t xml:space="preserve">via de bestaande kringen een oproep gedaan om </w:t>
      </w:r>
      <w:r w:rsidR="004A7A20" w:rsidRPr="00BA7197">
        <w:t xml:space="preserve">nieuwe </w:t>
      </w:r>
      <w:r w:rsidRPr="00BA7197">
        <w:t>respondenten</w:t>
      </w:r>
      <w:r w:rsidR="00390159" w:rsidRPr="00BA7197">
        <w:t xml:space="preserve"> </w:t>
      </w:r>
      <w:r w:rsidR="00E81D7E" w:rsidRPr="00BA7197">
        <w:t>te werven om</w:t>
      </w:r>
      <w:r w:rsidR="00390159" w:rsidRPr="00BA7197">
        <w:t xml:space="preserve"> zo</w:t>
      </w:r>
      <w:r w:rsidR="00E81D7E" w:rsidRPr="00BA7197">
        <w:t xml:space="preserve"> tot </w:t>
      </w:r>
      <w:r w:rsidR="004A7A20" w:rsidRPr="00BA7197">
        <w:t>nieuwe inzichten</w:t>
      </w:r>
      <w:r w:rsidR="00E81D7E" w:rsidRPr="00BA7197">
        <w:t xml:space="preserve"> en ideeën te komen</w:t>
      </w:r>
      <w:r w:rsidR="004C6C31" w:rsidRPr="00BA7197">
        <w:t xml:space="preserve"> met betrekking tot de zorgverzekering</w:t>
      </w:r>
      <w:r w:rsidRPr="00BA7197">
        <w:t>.</w:t>
      </w:r>
      <w:r w:rsidR="004A7A20" w:rsidRPr="00BA7197">
        <w:t xml:space="preserve"> </w:t>
      </w:r>
      <w:r w:rsidRPr="00BA7197">
        <w:t xml:space="preserve"> Het interview </w:t>
      </w:r>
      <w:r w:rsidR="003E3943" w:rsidRPr="00BA7197">
        <w:t>heeft</w:t>
      </w:r>
      <w:r w:rsidR="00F7743B" w:rsidRPr="00BA7197">
        <w:t xml:space="preserve"> bij</w:t>
      </w:r>
      <w:r w:rsidR="003E3943" w:rsidRPr="00BA7197">
        <w:t xml:space="preserve"> </w:t>
      </w:r>
      <w:r w:rsidR="00E81D7E" w:rsidRPr="00BA7197">
        <w:t xml:space="preserve">alle respondenten </w:t>
      </w:r>
      <w:r w:rsidRPr="00BA7197">
        <w:t>digitaal</w:t>
      </w:r>
      <w:r w:rsidR="00F7743B" w:rsidRPr="00BA7197">
        <w:t xml:space="preserve">, </w:t>
      </w:r>
      <w:r w:rsidRPr="00BA7197">
        <w:t xml:space="preserve">via Teams </w:t>
      </w:r>
      <w:r w:rsidR="003E3943" w:rsidRPr="00BA7197">
        <w:t>plaatsgevonden</w:t>
      </w:r>
      <w:r w:rsidRPr="00BA7197">
        <w:t xml:space="preserve">. </w:t>
      </w:r>
    </w:p>
    <w:p w14:paraId="5B12E244" w14:textId="77777777" w:rsidR="00F774EF" w:rsidRPr="00BA7197" w:rsidRDefault="00F774EF" w:rsidP="008F1839">
      <w:pPr>
        <w:pStyle w:val="Kop2"/>
        <w:sectPr w:rsidR="00F774EF" w:rsidRPr="00BA7197" w:rsidSect="00802EA6">
          <w:pgSz w:w="11906" w:h="16838"/>
          <w:pgMar w:top="1418" w:right="1418" w:bottom="1418" w:left="1418" w:header="709" w:footer="709" w:gutter="0"/>
          <w:cols w:space="708"/>
          <w:titlePg/>
          <w:docGrid w:linePitch="360"/>
        </w:sectPr>
      </w:pPr>
    </w:p>
    <w:p w14:paraId="3079BE83" w14:textId="692ABCE6" w:rsidR="008F1839" w:rsidRPr="00BA7197" w:rsidRDefault="008F1839" w:rsidP="008F1839">
      <w:pPr>
        <w:pStyle w:val="Kop2"/>
      </w:pPr>
      <w:bookmarkStart w:id="196" w:name="_Toc80084780"/>
      <w:bookmarkStart w:id="197" w:name="_Toc80170148"/>
      <w:r w:rsidRPr="00BA7197">
        <w:lastRenderedPageBreak/>
        <w:t>3.7 Tijdsplanning</w:t>
      </w:r>
      <w:bookmarkEnd w:id="196"/>
      <w:bookmarkEnd w:id="197"/>
    </w:p>
    <w:p w14:paraId="45BA8B3F" w14:textId="4252D8A9" w:rsidR="00F37758" w:rsidRPr="00BA7197" w:rsidRDefault="000133FE">
      <w:pPr>
        <w:rPr>
          <w:rFonts w:eastAsiaTheme="minorEastAsia"/>
          <w:caps/>
          <w:color w:val="FFFFFF" w:themeColor="background1"/>
          <w:spacing w:val="15"/>
        </w:rPr>
      </w:pPr>
      <w:r w:rsidRPr="00BA7197">
        <w:t xml:space="preserve">De tijdsplanning </w:t>
      </w:r>
      <w:r w:rsidR="007D7B72" w:rsidRPr="00BA7197">
        <w:t>voor het nieuwe onderzoek ziet er als volgt uit</w:t>
      </w:r>
      <w:r w:rsidRPr="00BA7197">
        <w:t>:</w:t>
      </w:r>
      <w:r w:rsidR="00E6464A" w:rsidRPr="00BA7197">
        <w:rPr>
          <w:noProof/>
        </w:rPr>
        <w:drawing>
          <wp:inline distT="0" distB="0" distL="0" distR="0" wp14:anchorId="6355409A" wp14:editId="24185492">
            <wp:extent cx="7643004" cy="491593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48563" cy="4919507"/>
                    </a:xfrm>
                    <a:prstGeom prst="rect">
                      <a:avLst/>
                    </a:prstGeom>
                  </pic:spPr>
                </pic:pic>
              </a:graphicData>
            </a:graphic>
          </wp:inline>
        </w:drawing>
      </w:r>
      <w:r w:rsidR="00F37758" w:rsidRPr="00BA7197">
        <w:br w:type="page"/>
      </w:r>
    </w:p>
    <w:p w14:paraId="4C9F9935" w14:textId="77777777" w:rsidR="00F774EF" w:rsidRPr="00BA7197" w:rsidRDefault="00F774EF" w:rsidP="00770552">
      <w:pPr>
        <w:pStyle w:val="Kop1"/>
        <w:sectPr w:rsidR="00F774EF" w:rsidRPr="00BA7197" w:rsidSect="00F774EF">
          <w:pgSz w:w="16838" w:h="11906" w:orient="landscape"/>
          <w:pgMar w:top="1418" w:right="1418" w:bottom="1418" w:left="1418" w:header="709" w:footer="709" w:gutter="0"/>
          <w:cols w:space="708"/>
          <w:titlePg/>
          <w:docGrid w:linePitch="360"/>
        </w:sectPr>
      </w:pPr>
    </w:p>
    <w:p w14:paraId="6B9DCC25" w14:textId="7D103D0C" w:rsidR="002225A1" w:rsidRPr="00BA7197" w:rsidRDefault="002225A1" w:rsidP="002225A1">
      <w:pPr>
        <w:pStyle w:val="Kop1"/>
        <w:jc w:val="both"/>
      </w:pPr>
      <w:bookmarkStart w:id="198" w:name="_Toc74087660"/>
      <w:bookmarkStart w:id="199" w:name="_Toc80084781"/>
      <w:bookmarkStart w:id="200" w:name="_Toc80170149"/>
      <w:r w:rsidRPr="00BA7197">
        <w:lastRenderedPageBreak/>
        <w:t>Hoofdstuk 4 – Onderzoeksverantwoording</w:t>
      </w:r>
      <w:bookmarkEnd w:id="198"/>
      <w:bookmarkEnd w:id="199"/>
      <w:bookmarkEnd w:id="200"/>
    </w:p>
    <w:p w14:paraId="1FAD9C1B" w14:textId="4281E7C0" w:rsidR="002225A1" w:rsidRPr="00BA7197" w:rsidRDefault="002225A1" w:rsidP="002225A1">
      <w:pPr>
        <w:jc w:val="both"/>
        <w:rPr>
          <w:i/>
          <w:iCs/>
        </w:rPr>
      </w:pPr>
      <w:r w:rsidRPr="00BA7197">
        <w:rPr>
          <w:i/>
          <w:iCs/>
        </w:rPr>
        <w:t>Een onderzoek verloopt niet altijd exact volgens de vooraf gemaakte planning. In dit hoofdstuk worden de belemmeringen</w:t>
      </w:r>
      <w:r w:rsidR="004756D8" w:rsidRPr="00BA7197">
        <w:rPr>
          <w:i/>
          <w:iCs/>
        </w:rPr>
        <w:t xml:space="preserve"> en positieve </w:t>
      </w:r>
      <w:r w:rsidR="00E44F70" w:rsidRPr="00BA7197">
        <w:rPr>
          <w:i/>
          <w:iCs/>
        </w:rPr>
        <w:t>punten</w:t>
      </w:r>
      <w:r w:rsidRPr="00BA7197">
        <w:rPr>
          <w:i/>
          <w:iCs/>
        </w:rPr>
        <w:t xml:space="preserve"> beschreven die zich tijdens het onderzoek hebben voorgedaan. </w:t>
      </w:r>
    </w:p>
    <w:p w14:paraId="624A8A9A" w14:textId="227928C4" w:rsidR="002225A1" w:rsidRPr="00BA7197" w:rsidRDefault="002225A1" w:rsidP="002225A1">
      <w:pPr>
        <w:pStyle w:val="Kop2"/>
        <w:jc w:val="both"/>
      </w:pPr>
      <w:bookmarkStart w:id="201" w:name="_Toc74087661"/>
      <w:bookmarkStart w:id="202" w:name="_Toc80084782"/>
      <w:bookmarkStart w:id="203" w:name="_Toc80170150"/>
      <w:r w:rsidRPr="00BA7197">
        <w:t xml:space="preserve">4.1 </w:t>
      </w:r>
      <w:r w:rsidR="00AD5457">
        <w:t>COVID</w:t>
      </w:r>
      <w:r w:rsidRPr="00BA7197">
        <w:t>-19</w:t>
      </w:r>
      <w:bookmarkEnd w:id="201"/>
      <w:bookmarkEnd w:id="202"/>
      <w:bookmarkEnd w:id="203"/>
    </w:p>
    <w:p w14:paraId="60B42B22" w14:textId="3E223F5C" w:rsidR="002225A1" w:rsidRPr="00BA7197" w:rsidRDefault="00AD5457" w:rsidP="006C1681">
      <w:pPr>
        <w:jc w:val="both"/>
      </w:pPr>
      <w:r>
        <w:t>COVID</w:t>
      </w:r>
      <w:r w:rsidR="002225A1" w:rsidRPr="00BA7197">
        <w:t xml:space="preserve">-19 heeft een bijzondere impact gehad op de vorm van het onderzoek. Gedurende de pandemie is het onderzoek vanaf één vaste plek uitgevoerd in de slaapruimte van de onderzoeker. </w:t>
      </w:r>
      <w:r w:rsidR="00500811" w:rsidRPr="00BA7197">
        <w:t>Overleggen met collega</w:t>
      </w:r>
      <w:r w:rsidR="00D449DD" w:rsidRPr="00BA7197">
        <w:t>’</w:t>
      </w:r>
      <w:r w:rsidR="00500811" w:rsidRPr="00BA7197">
        <w:t xml:space="preserve">s </w:t>
      </w:r>
      <w:r w:rsidR="00184EE6" w:rsidRPr="00BA7197">
        <w:t>was niet meer mogelijk vanwege het einde van het stagecontract en daarbij, het moeten inleveren van de laptop.</w:t>
      </w:r>
      <w:r w:rsidR="007D7B72" w:rsidRPr="00BA7197">
        <w:t xml:space="preserve"> </w:t>
      </w:r>
      <w:r w:rsidR="00184EE6" w:rsidRPr="00BA7197">
        <w:t>Dit he</w:t>
      </w:r>
      <w:r w:rsidR="004A66D4" w:rsidRPr="00BA7197">
        <w:t xml:space="preserve">eft tot gevolg gehad dat het niet meer mogelijk was om op het informatienetwerk van a.s.r. terecht te kunnen. </w:t>
      </w:r>
      <w:r w:rsidR="0099110F" w:rsidRPr="00BA7197">
        <w:t xml:space="preserve">Het werven van nieuwe respondenten voor het onderzoek </w:t>
      </w:r>
      <w:r w:rsidR="001A6277" w:rsidRPr="00BA7197">
        <w:t xml:space="preserve">werd ook als lastiger (maar niet als onmogelijk) ervaren vanwege de vakantieperiode waarin de onderzoeksdoelgroep zich begaf. </w:t>
      </w:r>
    </w:p>
    <w:p w14:paraId="7AE7947C" w14:textId="470EBA64" w:rsidR="002225A1" w:rsidRPr="00BA7197" w:rsidRDefault="002225A1" w:rsidP="002225A1">
      <w:pPr>
        <w:pStyle w:val="Kop2"/>
        <w:jc w:val="both"/>
      </w:pPr>
      <w:bookmarkStart w:id="204" w:name="_Toc74087662"/>
      <w:bookmarkStart w:id="205" w:name="_Toc80084783"/>
      <w:bookmarkStart w:id="206" w:name="_Toc80170151"/>
      <w:r w:rsidRPr="00BA7197">
        <w:t>4.2 Kwalitatief onderzoek</w:t>
      </w:r>
      <w:bookmarkEnd w:id="204"/>
      <w:bookmarkEnd w:id="205"/>
      <w:bookmarkEnd w:id="206"/>
    </w:p>
    <w:p w14:paraId="213850C9" w14:textId="24303338" w:rsidR="002225A1" w:rsidRPr="00BA7197" w:rsidRDefault="006C1681" w:rsidP="00E711DA">
      <w:pPr>
        <w:jc w:val="both"/>
      </w:pPr>
      <w:r w:rsidRPr="00BA7197">
        <w:t xml:space="preserve">Het kwalitatieve onderzoek </w:t>
      </w:r>
      <w:r w:rsidR="00FD39B1" w:rsidRPr="00BA7197">
        <w:t>is gedaan</w:t>
      </w:r>
      <w:r w:rsidR="00600D2C" w:rsidRPr="00BA7197">
        <w:t xml:space="preserve"> aan de hand van eerder gedane interviews </w:t>
      </w:r>
      <w:sdt>
        <w:sdtPr>
          <w:id w:val="140549320"/>
          <w:citation/>
        </w:sdtPr>
        <w:sdtEndPr/>
        <w:sdtContent>
          <w:r w:rsidR="00600D2C" w:rsidRPr="00BA7197">
            <w:fldChar w:fldCharType="begin"/>
          </w:r>
          <w:r w:rsidR="00600D2C" w:rsidRPr="00BA7197">
            <w:instrText xml:space="preserve"> CITATION Vog21 \l 1043 </w:instrText>
          </w:r>
          <w:r w:rsidR="00600D2C" w:rsidRPr="00BA7197">
            <w:fldChar w:fldCharType="separate"/>
          </w:r>
          <w:r w:rsidR="00833671">
            <w:rPr>
              <w:noProof/>
            </w:rPr>
            <w:t>(Vogtländer, 2021)</w:t>
          </w:r>
          <w:r w:rsidR="00600D2C" w:rsidRPr="00BA7197">
            <w:fldChar w:fldCharType="end"/>
          </w:r>
        </w:sdtContent>
      </w:sdt>
      <w:r w:rsidR="00600D2C" w:rsidRPr="00BA7197">
        <w:t xml:space="preserve"> en aanvullende interviews via Teams. </w:t>
      </w:r>
      <w:r w:rsidR="008C2324" w:rsidRPr="00BA7197">
        <w:t>Het doen van de aanvullende interviews</w:t>
      </w:r>
      <w:r w:rsidR="00CD68F3" w:rsidRPr="00BA7197">
        <w:t xml:space="preserve"> </w:t>
      </w:r>
      <w:r w:rsidR="006A656A" w:rsidRPr="00BA7197">
        <w:t xml:space="preserve">heeft </w:t>
      </w:r>
      <w:r w:rsidR="00CD68F3" w:rsidRPr="00BA7197">
        <w:t>voor nieuwe inzichten</w:t>
      </w:r>
      <w:r w:rsidR="006A656A" w:rsidRPr="00BA7197">
        <w:t xml:space="preserve">, bij een </w:t>
      </w:r>
      <w:r w:rsidR="00CD68F3" w:rsidRPr="00BA7197">
        <w:t>nieuwe doelgroep</w:t>
      </w:r>
      <w:r w:rsidR="006A656A" w:rsidRPr="00BA7197">
        <w:t xml:space="preserve"> gezorgd</w:t>
      </w:r>
      <w:r w:rsidR="00CD68F3" w:rsidRPr="00BA7197">
        <w:t xml:space="preserve">. Het benaderen van de </w:t>
      </w:r>
      <w:r w:rsidR="00597F43" w:rsidRPr="00BA7197">
        <w:t xml:space="preserve">nieuwe </w:t>
      </w:r>
      <w:r w:rsidR="00CD68F3" w:rsidRPr="00BA7197">
        <w:t xml:space="preserve">respondenten </w:t>
      </w:r>
      <w:r w:rsidR="00597F43" w:rsidRPr="00BA7197">
        <w:t>voor de interviews is bewust niet binnen de bekende kring gedaan</w:t>
      </w:r>
      <w:r w:rsidR="00CD68F3" w:rsidRPr="00BA7197">
        <w:t xml:space="preserve">, </w:t>
      </w:r>
      <w:r w:rsidR="00597F43" w:rsidRPr="00BA7197">
        <w:t xml:space="preserve">omdat dit voor </w:t>
      </w:r>
      <w:r w:rsidR="003B7EF9" w:rsidRPr="00BA7197">
        <w:t xml:space="preserve">bias zou zorgen. </w:t>
      </w:r>
      <w:r w:rsidR="00BB6150" w:rsidRPr="00BA7197">
        <w:t xml:space="preserve">Het kwalitatieve onderzoek verliep voor zowel de onderzoeker, als de respondenten op een goede wijze. </w:t>
      </w:r>
      <w:r w:rsidR="00EA5109" w:rsidRPr="00BA7197">
        <w:t xml:space="preserve">Ook bij de aanvullende interviews waren de aanvullende respondenten voornamelijk aan het woord, en gaven ze </w:t>
      </w:r>
      <w:r w:rsidR="0096554E" w:rsidRPr="00BA7197">
        <w:t xml:space="preserve">duidelijke antwoorden op de vragen die ze gesteld werden. Bij onduidelijkheid was er altijd de mogelijkheid om door te vragen </w:t>
      </w:r>
      <w:r w:rsidR="006A656A" w:rsidRPr="00BA7197">
        <w:t xml:space="preserve">en </w:t>
      </w:r>
      <w:r w:rsidR="0096554E" w:rsidRPr="00BA7197">
        <w:t>verdere behoeften te achterhalen.</w:t>
      </w:r>
      <w:r w:rsidR="006A656A" w:rsidRPr="00BA7197">
        <w:t xml:space="preserve"> </w:t>
      </w:r>
    </w:p>
    <w:p w14:paraId="087FECB0" w14:textId="5A860107" w:rsidR="002225A1" w:rsidRPr="00BA7197" w:rsidRDefault="002225A1" w:rsidP="002225A1">
      <w:pPr>
        <w:pStyle w:val="Kop2"/>
        <w:jc w:val="both"/>
      </w:pPr>
      <w:bookmarkStart w:id="207" w:name="_Toc74087663"/>
      <w:bookmarkStart w:id="208" w:name="_Toc80084784"/>
      <w:bookmarkStart w:id="209" w:name="_Toc80170152"/>
      <w:r w:rsidRPr="00BA7197">
        <w:t>4.3 Kwantitatief onderzoek</w:t>
      </w:r>
      <w:bookmarkEnd w:id="207"/>
      <w:bookmarkEnd w:id="208"/>
      <w:bookmarkEnd w:id="209"/>
    </w:p>
    <w:p w14:paraId="04CB6CC8" w14:textId="3E08803B" w:rsidR="00E711DA" w:rsidRPr="00BA7197" w:rsidRDefault="00E711DA" w:rsidP="00E711DA">
      <w:r w:rsidRPr="00BA7197">
        <w:t xml:space="preserve">Voor het kwantitatieve onderzoek is </w:t>
      </w:r>
      <w:r w:rsidR="007D704B" w:rsidRPr="00BA7197">
        <w:t>er met de vragenlijst e</w:t>
      </w:r>
      <w:r w:rsidRPr="00BA7197">
        <w:t>en respons</w:t>
      </w:r>
      <w:r w:rsidR="007D704B" w:rsidRPr="00BA7197">
        <w:t xml:space="preserve"> behaald</w:t>
      </w:r>
      <w:r w:rsidRPr="00BA7197">
        <w:t xml:space="preserve"> van </w:t>
      </w:r>
      <w:r w:rsidR="002203EA" w:rsidRPr="00BA7197">
        <w:t>11</w:t>
      </w:r>
      <w:r w:rsidR="006C6118" w:rsidRPr="00BA7197">
        <w:t>9</w:t>
      </w:r>
      <w:r w:rsidR="002203EA" w:rsidRPr="00BA7197">
        <w:t xml:space="preserve"> </w:t>
      </w:r>
      <w:r w:rsidR="00E921A2" w:rsidRPr="00BA7197">
        <w:t xml:space="preserve">respondenten. </w:t>
      </w:r>
      <w:r w:rsidR="002203EA" w:rsidRPr="00BA7197">
        <w:t>M</w:t>
      </w:r>
      <w:r w:rsidR="00254E44" w:rsidRPr="00BA7197">
        <w:t xml:space="preserve">et </w:t>
      </w:r>
      <w:r w:rsidR="006528C3" w:rsidRPr="00BA7197">
        <w:t>deze respons</w:t>
      </w:r>
      <w:r w:rsidR="002203EA" w:rsidRPr="00BA7197">
        <w:t xml:space="preserve"> </w:t>
      </w:r>
      <w:r w:rsidR="00155749" w:rsidRPr="00BA7197">
        <w:t xml:space="preserve">was </w:t>
      </w:r>
      <w:r w:rsidR="002203EA" w:rsidRPr="00BA7197">
        <w:t xml:space="preserve">het de bedoeling dat er </w:t>
      </w:r>
      <w:r w:rsidR="006528C3" w:rsidRPr="00BA7197">
        <w:t xml:space="preserve">betrouwbare en valide uitspraken </w:t>
      </w:r>
      <w:r w:rsidR="00155749" w:rsidRPr="00BA7197">
        <w:t xml:space="preserve">zouden </w:t>
      </w:r>
      <w:r w:rsidR="002203EA" w:rsidRPr="00BA7197">
        <w:t xml:space="preserve">worden </w:t>
      </w:r>
      <w:r w:rsidR="006528C3" w:rsidRPr="00BA7197">
        <w:t>gedaan tot de totale populatie van de onderzoeksdoe</w:t>
      </w:r>
      <w:r w:rsidR="002D5195" w:rsidRPr="00BA7197">
        <w:t xml:space="preserve">lgroep. </w:t>
      </w:r>
      <w:r w:rsidR="002203EA" w:rsidRPr="00BA7197">
        <w:t>D</w:t>
      </w:r>
      <w:r w:rsidR="002D5195" w:rsidRPr="00BA7197">
        <w:t xml:space="preserve">e onderzoeksdoelgroep </w:t>
      </w:r>
      <w:r w:rsidR="002203EA" w:rsidRPr="00BA7197">
        <w:t xml:space="preserve">is </w:t>
      </w:r>
      <w:r w:rsidR="002D5195" w:rsidRPr="00BA7197">
        <w:t xml:space="preserve">gespecificeerd </w:t>
      </w:r>
      <w:r w:rsidR="002203EA" w:rsidRPr="00BA7197">
        <w:t>naar respondenten die studeren</w:t>
      </w:r>
      <w:r w:rsidR="00824A63" w:rsidRPr="00BA7197">
        <w:t>,</w:t>
      </w:r>
      <w:r w:rsidR="002203EA" w:rsidRPr="00BA7197">
        <w:t xml:space="preserve"> en in de leeftijdscategorie van </w:t>
      </w:r>
      <w:r w:rsidR="00824A63" w:rsidRPr="00BA7197">
        <w:t>18 t/m 25 vallen</w:t>
      </w:r>
      <w:r w:rsidR="002D5195" w:rsidRPr="00BA7197">
        <w:t xml:space="preserve">. </w:t>
      </w:r>
      <w:r w:rsidR="00362769" w:rsidRPr="00BA7197">
        <w:t>O</w:t>
      </w:r>
      <w:r w:rsidR="00824A63" w:rsidRPr="00BA7197">
        <w:t xml:space="preserve">m </w:t>
      </w:r>
      <w:r w:rsidR="00362769" w:rsidRPr="00BA7197">
        <w:t xml:space="preserve">een </w:t>
      </w:r>
      <w:r w:rsidR="00824A63" w:rsidRPr="00BA7197">
        <w:t xml:space="preserve">valide </w:t>
      </w:r>
      <w:r w:rsidR="00362769" w:rsidRPr="00BA7197">
        <w:t xml:space="preserve">uitspraken </w:t>
      </w:r>
      <w:r w:rsidR="00824A63" w:rsidRPr="00BA7197">
        <w:t xml:space="preserve">te kunnen </w:t>
      </w:r>
      <w:r w:rsidR="00362769" w:rsidRPr="00BA7197">
        <w:t xml:space="preserve">ten opzichte van de gehele populatie is er </w:t>
      </w:r>
      <w:r w:rsidR="00824A63" w:rsidRPr="00BA7197">
        <w:t>gewerkt</w:t>
      </w:r>
      <w:r w:rsidR="004756D8" w:rsidRPr="00BA7197">
        <w:t xml:space="preserve"> met het programma SPSS</w:t>
      </w:r>
      <w:r w:rsidR="00E44F70" w:rsidRPr="00BA7197">
        <w:t xml:space="preserve">. </w:t>
      </w:r>
      <w:r w:rsidR="00362769" w:rsidRPr="00BA7197">
        <w:t xml:space="preserve">Met de </w:t>
      </w:r>
      <w:r w:rsidR="00E44F70" w:rsidRPr="00BA7197">
        <w:t>kruis</w:t>
      </w:r>
      <w:r w:rsidR="00CB72D3" w:rsidRPr="00BA7197">
        <w:t xml:space="preserve">tabellen </w:t>
      </w:r>
      <w:r w:rsidR="00362769" w:rsidRPr="00BA7197">
        <w:t xml:space="preserve">die </w:t>
      </w:r>
      <w:r w:rsidR="00CB72D3" w:rsidRPr="00BA7197">
        <w:t>zijn gemaakt</w:t>
      </w:r>
      <w:r w:rsidR="002B7428" w:rsidRPr="00BA7197">
        <w:t>,</w:t>
      </w:r>
      <w:r w:rsidR="0026135C" w:rsidRPr="00BA7197">
        <w:t xml:space="preserve"> was het mogelijk om</w:t>
      </w:r>
      <w:r w:rsidR="002B7428" w:rsidRPr="00BA7197">
        <w:t xml:space="preserve"> </w:t>
      </w:r>
      <w:r w:rsidR="00362769" w:rsidRPr="00BA7197">
        <w:t>variabelen met elkaar te combineren</w:t>
      </w:r>
      <w:r w:rsidR="002B7428" w:rsidRPr="00BA7197">
        <w:t xml:space="preserve">. </w:t>
      </w:r>
      <w:r w:rsidR="00BB5421" w:rsidRPr="00BA7197">
        <w:t xml:space="preserve">Het was echter niet mogelijk om tot </w:t>
      </w:r>
      <w:r w:rsidR="000109D5" w:rsidRPr="00BA7197">
        <w:t xml:space="preserve">een </w:t>
      </w:r>
      <w:r w:rsidR="00BB5421" w:rsidRPr="00BA7197">
        <w:t xml:space="preserve">statistische samenhang te komen en uitspraken te doen over de gehele populatie. Dit kwam </w:t>
      </w:r>
      <w:r w:rsidR="002D4B94" w:rsidRPr="00BA7197">
        <w:t>doord</w:t>
      </w:r>
      <w:r w:rsidR="005B460B" w:rsidRPr="00BA7197">
        <w:t xml:space="preserve">at </w:t>
      </w:r>
      <w:r w:rsidR="002C2A5F" w:rsidRPr="00BA7197">
        <w:t xml:space="preserve">er bij alle kruistabellen </w:t>
      </w:r>
      <w:r w:rsidR="002620B8" w:rsidRPr="00BA7197">
        <w:t xml:space="preserve">een </w:t>
      </w:r>
      <w:r w:rsidR="002B60D2" w:rsidRPr="00BA7197">
        <w:t>nulhypot</w:t>
      </w:r>
      <w:r w:rsidR="00DF1E3C" w:rsidRPr="00BA7197">
        <w:t>hese</w:t>
      </w:r>
      <w:r w:rsidR="009A0E9B" w:rsidRPr="00BA7197">
        <w:t xml:space="preserve"> </w:t>
      </w:r>
      <w:r w:rsidR="00A95C83" w:rsidRPr="00BA7197">
        <w:t xml:space="preserve">naar voren kwam </w:t>
      </w:r>
      <w:r w:rsidR="009A0E9B" w:rsidRPr="00BA7197">
        <w:t xml:space="preserve">en de stelling van </w:t>
      </w:r>
      <w:r w:rsidR="00AD5457">
        <w:t>Cochran</w:t>
      </w:r>
      <w:r w:rsidR="009A0E9B" w:rsidRPr="00BA7197">
        <w:t xml:space="preserve"> onjuist was</w:t>
      </w:r>
      <w:r w:rsidR="002620B8" w:rsidRPr="00BA7197">
        <w:t xml:space="preserve">, waardoor </w:t>
      </w:r>
      <w:r w:rsidR="001A4D4B" w:rsidRPr="00BA7197">
        <w:t>er geen verdere samenhang tot de variabelen naar voren is gekomen</w:t>
      </w:r>
      <w:r w:rsidR="00094851" w:rsidRPr="00BA7197">
        <w:t xml:space="preserve">. </w:t>
      </w:r>
      <w:r w:rsidR="00046BF3" w:rsidRPr="00BA7197">
        <w:t xml:space="preserve">Er is nog geprobeerd om de doelgroep in het </w:t>
      </w:r>
      <w:r w:rsidR="002C66C5" w:rsidRPr="00BA7197">
        <w:t>SPSS-bestand</w:t>
      </w:r>
      <w:r w:rsidR="00046BF3" w:rsidRPr="00BA7197">
        <w:t xml:space="preserve"> te verkleinen naar 18 t/m </w:t>
      </w:r>
      <w:r w:rsidR="002C66C5" w:rsidRPr="00BA7197">
        <w:t>22-jarige</w:t>
      </w:r>
      <w:r w:rsidR="00046BF3" w:rsidRPr="00BA7197">
        <w:t xml:space="preserve"> studerende jongeren (voorheen 18 t/m </w:t>
      </w:r>
      <w:r w:rsidR="002C66C5" w:rsidRPr="00BA7197">
        <w:t>25-jarigen</w:t>
      </w:r>
      <w:r w:rsidR="00046BF3" w:rsidRPr="00BA7197">
        <w:t xml:space="preserve">), </w:t>
      </w:r>
      <w:r w:rsidR="00DC639B" w:rsidRPr="00BA7197">
        <w:t xml:space="preserve">en bepaalde variabelen te hercoderen maar </w:t>
      </w:r>
      <w:r w:rsidR="001A4D4B" w:rsidRPr="00BA7197">
        <w:t xml:space="preserve">ook met deze wijziging </w:t>
      </w:r>
      <w:r w:rsidR="00DC639B" w:rsidRPr="00BA7197">
        <w:t xml:space="preserve">gaven </w:t>
      </w:r>
      <w:r w:rsidR="001A4D4B" w:rsidRPr="00BA7197">
        <w:t xml:space="preserve">de </w:t>
      </w:r>
      <w:r w:rsidR="00061EE8" w:rsidRPr="00BA7197">
        <w:t xml:space="preserve">nominale en </w:t>
      </w:r>
      <w:r w:rsidR="009A0E9B" w:rsidRPr="00BA7197">
        <w:t xml:space="preserve">nominale/ordinale variabele aan dat de nulhypothese en </w:t>
      </w:r>
      <w:r w:rsidR="00A95C83" w:rsidRPr="00BA7197">
        <w:t xml:space="preserve">de stelling van </w:t>
      </w:r>
      <w:r w:rsidR="00AD5457">
        <w:t>Cochran</w:t>
      </w:r>
      <w:r w:rsidR="00A95C83" w:rsidRPr="00BA7197">
        <w:t xml:space="preserve"> onjuist </w:t>
      </w:r>
      <w:r w:rsidR="00D46C90" w:rsidRPr="00BA7197">
        <w:t xml:space="preserve">waren. </w:t>
      </w:r>
      <w:r w:rsidR="00433B37" w:rsidRPr="00BA7197">
        <w:t>De onderzoeksdoelgroep is als ‘redelijk representatief’ ervaren gezien de verh</w:t>
      </w:r>
      <w:r w:rsidR="00114880" w:rsidRPr="00BA7197">
        <w:t>oudingen van de variabelen (zie hoofdstuk 11.8.2)</w:t>
      </w:r>
    </w:p>
    <w:p w14:paraId="6DDCC1D2" w14:textId="77777777" w:rsidR="002225A1" w:rsidRPr="00BA7197" w:rsidRDefault="002225A1">
      <w:pPr>
        <w:rPr>
          <w:highlight w:val="yellow"/>
        </w:rPr>
      </w:pPr>
      <w:r w:rsidRPr="00BA7197">
        <w:rPr>
          <w:highlight w:val="yellow"/>
        </w:rPr>
        <w:br w:type="page"/>
      </w:r>
    </w:p>
    <w:p w14:paraId="7851DFF1" w14:textId="1A960E76" w:rsidR="000E4A04" w:rsidRPr="00BA7197" w:rsidRDefault="000E4A04" w:rsidP="000E4A04">
      <w:pPr>
        <w:pStyle w:val="Kop1"/>
        <w:jc w:val="both"/>
      </w:pPr>
      <w:bookmarkStart w:id="210" w:name="_Toc74087664"/>
      <w:bookmarkStart w:id="211" w:name="_Toc80084785"/>
      <w:bookmarkStart w:id="212" w:name="_Toc80170153"/>
      <w:r w:rsidRPr="00BA7197">
        <w:lastRenderedPageBreak/>
        <w:t>Hoofdstuk 5 – Onderzoeksresultaten</w:t>
      </w:r>
      <w:bookmarkEnd w:id="210"/>
      <w:bookmarkEnd w:id="211"/>
      <w:bookmarkEnd w:id="212"/>
    </w:p>
    <w:p w14:paraId="780911B0" w14:textId="5804DAA8" w:rsidR="000E4A04" w:rsidRPr="00BA7197" w:rsidRDefault="000E4A04" w:rsidP="000E4A04">
      <w:pPr>
        <w:jc w:val="both"/>
        <w:rPr>
          <w:i/>
          <w:iCs/>
        </w:rPr>
      </w:pPr>
      <w:r w:rsidRPr="00BA7197">
        <w:rPr>
          <w:i/>
          <w:iCs/>
        </w:rPr>
        <w:t xml:space="preserve">In het hoofdstuk onderzoeksresultaten zijn de antwoorden te vinden die betrekking hebben gehad op de deelvragen. De informatie is vergaard via deskresearch (zie hoofdstuk </w:t>
      </w:r>
      <w:r w:rsidR="00401D88" w:rsidRPr="00BA7197">
        <w:rPr>
          <w:i/>
          <w:iCs/>
        </w:rPr>
        <w:t>3</w:t>
      </w:r>
      <w:r w:rsidR="00114880" w:rsidRPr="00BA7197">
        <w:rPr>
          <w:i/>
          <w:iCs/>
        </w:rPr>
        <w:t>.</w:t>
      </w:r>
      <w:r w:rsidR="00401D88" w:rsidRPr="00BA7197">
        <w:rPr>
          <w:i/>
          <w:iCs/>
        </w:rPr>
        <w:t>6.1</w:t>
      </w:r>
      <w:r w:rsidRPr="00BA7197">
        <w:rPr>
          <w:i/>
          <w:iCs/>
        </w:rPr>
        <w:t xml:space="preserve">) en fieldresearch (zie hoofdstuk </w:t>
      </w:r>
      <w:r w:rsidR="00401D88" w:rsidRPr="00BA7197">
        <w:rPr>
          <w:i/>
          <w:iCs/>
        </w:rPr>
        <w:t>3</w:t>
      </w:r>
      <w:r w:rsidR="00114880" w:rsidRPr="00BA7197">
        <w:rPr>
          <w:i/>
          <w:iCs/>
        </w:rPr>
        <w:t>.</w:t>
      </w:r>
      <w:r w:rsidR="00401D88" w:rsidRPr="00BA7197">
        <w:rPr>
          <w:i/>
          <w:iCs/>
        </w:rPr>
        <w:t>6.</w:t>
      </w:r>
      <w:r w:rsidR="00114880" w:rsidRPr="00BA7197">
        <w:rPr>
          <w:i/>
          <w:iCs/>
        </w:rPr>
        <w:t>2</w:t>
      </w:r>
      <w:r w:rsidRPr="00BA7197">
        <w:rPr>
          <w:i/>
          <w:iCs/>
        </w:rPr>
        <w:t xml:space="preserve">). </w:t>
      </w:r>
    </w:p>
    <w:p w14:paraId="0EF897EF" w14:textId="221967D7" w:rsidR="000E4A04" w:rsidRPr="00BA7197" w:rsidRDefault="000E4A04" w:rsidP="000E4A04">
      <w:pPr>
        <w:jc w:val="both"/>
      </w:pPr>
      <w:r w:rsidRPr="00BA7197">
        <w:t xml:space="preserve">De onderzoeksresultaten zijn gecategoriseerd op basis van de thema’s; het profiel van </w:t>
      </w:r>
      <w:r w:rsidR="00653FA4" w:rsidRPr="00BA7197">
        <w:t>studerende jongvolwassenen</w:t>
      </w:r>
      <w:r w:rsidRPr="00BA7197">
        <w:t xml:space="preserve">, de markt waar het onderzoek betrekking op heeft, en de </w:t>
      </w:r>
      <w:r w:rsidR="00653FA4" w:rsidRPr="00BA7197">
        <w:t>concurrentie die er binnen de markt aanwezig is</w:t>
      </w:r>
      <w:r w:rsidRPr="00BA7197">
        <w:t>.</w:t>
      </w:r>
    </w:p>
    <w:p w14:paraId="43B156E2" w14:textId="6675EB50" w:rsidR="00653FA4" w:rsidRPr="00BA7197" w:rsidRDefault="005113C8" w:rsidP="005113C8">
      <w:pPr>
        <w:pStyle w:val="Kop2"/>
      </w:pPr>
      <w:bookmarkStart w:id="213" w:name="_Toc80084786"/>
      <w:bookmarkStart w:id="214" w:name="_Toc80170154"/>
      <w:r w:rsidRPr="00BA7197">
        <w:t>5.1 De m</w:t>
      </w:r>
      <w:r w:rsidR="007D704B" w:rsidRPr="00BA7197">
        <w:t>arkt</w:t>
      </w:r>
      <w:bookmarkEnd w:id="213"/>
      <w:bookmarkEnd w:id="214"/>
    </w:p>
    <w:p w14:paraId="699CA0F7" w14:textId="70E89ABC" w:rsidR="00E04002" w:rsidRPr="00BA7197" w:rsidRDefault="00E04002" w:rsidP="00E04002">
      <w:pPr>
        <w:jc w:val="both"/>
        <w:rPr>
          <w:i/>
          <w:iCs/>
        </w:rPr>
      </w:pPr>
      <w:r w:rsidRPr="00BA7197">
        <w:rPr>
          <w:i/>
          <w:iCs/>
        </w:rPr>
        <w:t xml:space="preserve">In dit thema wordt er ingegaan op de markt waarin de organisatie zich begeeft. Binnen dit thema komen de trends en ontwikkelingen binnen de </w:t>
      </w:r>
      <w:r w:rsidR="00401D88" w:rsidRPr="00BA7197">
        <w:rPr>
          <w:i/>
          <w:iCs/>
        </w:rPr>
        <w:t xml:space="preserve">verschillende </w:t>
      </w:r>
      <w:r w:rsidRPr="00BA7197">
        <w:rPr>
          <w:i/>
          <w:iCs/>
        </w:rPr>
        <w:t xml:space="preserve">soorten zorgverzekeringen naar voren, worden de veranderingen binnen de zorgverzekeringssector naar voren gebracht, en wordt er aan de hand van het Abell-model duidelijk, waar a.s.r. zich binnen de markt </w:t>
      </w:r>
      <w:r w:rsidR="002C66C5" w:rsidRPr="00BA7197">
        <w:rPr>
          <w:i/>
          <w:iCs/>
        </w:rPr>
        <w:t>bevindt</w:t>
      </w:r>
      <w:r w:rsidRPr="00BA7197">
        <w:rPr>
          <w:i/>
          <w:iCs/>
        </w:rPr>
        <w:t xml:space="preserve">, en waar </w:t>
      </w:r>
      <w:r w:rsidR="00401D88" w:rsidRPr="00BA7197">
        <w:rPr>
          <w:i/>
          <w:iCs/>
        </w:rPr>
        <w:t xml:space="preserve">de </w:t>
      </w:r>
      <w:r w:rsidRPr="00BA7197">
        <w:rPr>
          <w:i/>
          <w:iCs/>
        </w:rPr>
        <w:t xml:space="preserve">mogelijke kansen liggen. </w:t>
      </w:r>
    </w:p>
    <w:p w14:paraId="72DAF340" w14:textId="6AB234D6" w:rsidR="001F5C46" w:rsidRPr="00BA7197" w:rsidRDefault="00357F4D" w:rsidP="00357F4D">
      <w:pPr>
        <w:pStyle w:val="Kop3"/>
      </w:pPr>
      <w:r w:rsidRPr="00BA7197">
        <w:t xml:space="preserve">5.1.1. </w:t>
      </w:r>
      <w:r w:rsidR="001F5C46" w:rsidRPr="00BA7197">
        <w:t>Welke soort zorgverzekeringen zijn er</w:t>
      </w:r>
    </w:p>
    <w:p w14:paraId="51A1F27F" w14:textId="268516EF" w:rsidR="00357F4D" w:rsidRPr="00BA7197" w:rsidRDefault="006F4EF3" w:rsidP="00357F4D">
      <w:r w:rsidRPr="00BA7197">
        <w:t xml:space="preserve">Allereerst is het van belang om te weten welke soort zorgverzekeringen er allemaal zijn. </w:t>
      </w:r>
      <w:r w:rsidR="00C80D67" w:rsidRPr="00BA7197">
        <w:t xml:space="preserve">Iedere zorgverzekering heeft </w:t>
      </w:r>
      <w:r w:rsidR="00823FA8" w:rsidRPr="00BA7197">
        <w:t>zo zijn eigen unieke eigenschappen. Doo</w:t>
      </w:r>
      <w:r w:rsidR="00F264DD" w:rsidRPr="00BA7197">
        <w:t xml:space="preserve">r onderzoek te doen naar de verschillende soorten zorgverzekeringen </w:t>
      </w:r>
      <w:r w:rsidR="00525C00" w:rsidRPr="00BA7197">
        <w:t xml:space="preserve">is er kennis opgedaan over </w:t>
      </w:r>
      <w:r w:rsidR="00D64AC7" w:rsidRPr="00BA7197">
        <w:t>welke zorgverzekeringen er allemaal op de markt beschikbaar zijn</w:t>
      </w:r>
      <w:r w:rsidR="00F264DD" w:rsidRPr="00BA7197">
        <w:t xml:space="preserve"> en</w:t>
      </w:r>
      <w:r w:rsidR="00D64AC7" w:rsidRPr="00BA7197">
        <w:t xml:space="preserve"> kan er </w:t>
      </w:r>
      <w:r w:rsidR="00525C00" w:rsidRPr="00BA7197">
        <w:t xml:space="preserve">dieper op </w:t>
      </w:r>
      <w:r w:rsidR="00D64AC7" w:rsidRPr="00BA7197">
        <w:t xml:space="preserve">één specifieke zorgverzekering </w:t>
      </w:r>
      <w:r w:rsidR="00CB7B9F" w:rsidRPr="00BA7197">
        <w:t xml:space="preserve">worden ingegaan. </w:t>
      </w:r>
    </w:p>
    <w:p w14:paraId="3BBCD741" w14:textId="37687051" w:rsidR="00F264DD" w:rsidRPr="00BA7197" w:rsidRDefault="00F264DD" w:rsidP="00E77387">
      <w:pPr>
        <w:pStyle w:val="Kop4"/>
      </w:pPr>
      <w:r w:rsidRPr="00BA7197">
        <w:t>5.1.1.1</w:t>
      </w:r>
      <w:r w:rsidR="00E77387" w:rsidRPr="00BA7197">
        <w:t xml:space="preserve"> </w:t>
      </w:r>
      <w:r w:rsidRPr="00BA7197">
        <w:t>Basisverzekering</w:t>
      </w:r>
    </w:p>
    <w:p w14:paraId="3CA9ACE4" w14:textId="1086E9F1" w:rsidR="00E77387" w:rsidRPr="00BA7197" w:rsidRDefault="00E77387" w:rsidP="00E77387">
      <w:r w:rsidRPr="00BA7197">
        <w:t xml:space="preserve">De basisverzekering </w:t>
      </w:r>
      <w:r w:rsidR="005A562A" w:rsidRPr="00BA7197">
        <w:t xml:space="preserve">is een verplichte zorgverzekering volgens de overheid. Deze verzekering </w:t>
      </w:r>
      <w:r w:rsidR="002C66C5" w:rsidRPr="00BA7197">
        <w:t>vergoedt</w:t>
      </w:r>
      <w:r w:rsidR="00034F63" w:rsidRPr="00BA7197">
        <w:t xml:space="preserve"> het grootste gedeelte van de zorg dat medisch </w:t>
      </w:r>
      <w:r w:rsidR="006C7BD2" w:rsidRPr="00BA7197">
        <w:t xml:space="preserve">gezien nodig is. Hierbij valt er te denken aan een vergoeding van de huisarts, en een behandeling in het ziekenhuis. </w:t>
      </w:r>
      <w:r w:rsidR="00105B0C" w:rsidRPr="00BA7197">
        <w:t xml:space="preserve">Iedereen vanaf 18 jaar is verplicht om minimaal een basisverzekering te hebben. </w:t>
      </w:r>
      <w:r w:rsidR="00C11513" w:rsidRPr="00BA7197">
        <w:t xml:space="preserve">Wanneer er zorg uit het basisverzekeringspakket wordt gebruikt is de gebruiker verplicht een eigen risico te betalen. </w:t>
      </w:r>
      <w:r w:rsidR="00CF09D9" w:rsidRPr="00BA7197">
        <w:t xml:space="preserve">De enige uitzondering wanneer er geen eigen risico betaalt hoeft te worden, is wanneer kinderen nog bij hun ouders </w:t>
      </w:r>
      <w:r w:rsidR="00EC38B3" w:rsidRPr="00BA7197">
        <w:t>meeverzekerd zijn</w:t>
      </w:r>
      <w:r w:rsidR="006820E5" w:rsidRPr="00BA7197">
        <w:t xml:space="preserve"> </w:t>
      </w:r>
      <w:sdt>
        <w:sdtPr>
          <w:id w:val="-385956167"/>
          <w:citation/>
        </w:sdtPr>
        <w:sdtEndPr/>
        <w:sdtContent>
          <w:r w:rsidR="006F0BC6" w:rsidRPr="00BA7197">
            <w:fldChar w:fldCharType="begin"/>
          </w:r>
          <w:r w:rsidR="006F0BC6" w:rsidRPr="00BA7197">
            <w:instrText xml:space="preserve"> CITATION Pan21 \l 1043 </w:instrText>
          </w:r>
          <w:r w:rsidR="006F0BC6" w:rsidRPr="00BA7197">
            <w:fldChar w:fldCharType="separate"/>
          </w:r>
          <w:r w:rsidR="00833671">
            <w:rPr>
              <w:noProof/>
            </w:rPr>
            <w:t>(Panis, Fauve, 2021)</w:t>
          </w:r>
          <w:r w:rsidR="006F0BC6" w:rsidRPr="00BA7197">
            <w:fldChar w:fldCharType="end"/>
          </w:r>
        </w:sdtContent>
      </w:sdt>
      <w:r w:rsidR="00EC38B3" w:rsidRPr="00BA7197">
        <w:t xml:space="preserve">. </w:t>
      </w:r>
    </w:p>
    <w:p w14:paraId="4BCDC888" w14:textId="24DEAA97" w:rsidR="00EC38B3" w:rsidRPr="00BA7197" w:rsidRDefault="00EC38B3" w:rsidP="00E77387">
      <w:r w:rsidRPr="00BA7197">
        <w:t>Binnen de basisverzekering zijn er verschillende soorten</w:t>
      </w:r>
      <w:r w:rsidR="00E13A26" w:rsidRPr="00BA7197">
        <w:t xml:space="preserve"> basisverzekeringen</w:t>
      </w:r>
      <w:r w:rsidRPr="00BA7197">
        <w:t>:</w:t>
      </w:r>
    </w:p>
    <w:p w14:paraId="1F57F4BE" w14:textId="6DF5AD44" w:rsidR="00EC38B3" w:rsidRPr="00BA7197" w:rsidRDefault="00EC38B3" w:rsidP="00373180">
      <w:pPr>
        <w:pStyle w:val="Kop5"/>
      </w:pPr>
      <w:r w:rsidRPr="00BA7197">
        <w:t>5.1.1.1.</w:t>
      </w:r>
      <w:r w:rsidR="00373180" w:rsidRPr="00BA7197">
        <w:t xml:space="preserve">1 </w:t>
      </w:r>
      <w:r w:rsidRPr="00BA7197">
        <w:t>Naturapolis</w:t>
      </w:r>
    </w:p>
    <w:p w14:paraId="7157740B" w14:textId="2CD9F9D6" w:rsidR="00E67A2E" w:rsidRPr="00BA7197" w:rsidRDefault="001A1950" w:rsidP="00357F4D">
      <w:r w:rsidRPr="00BA7197">
        <w:t>Een natur</w:t>
      </w:r>
      <w:r w:rsidR="00A43C22" w:rsidRPr="00BA7197">
        <w:t xml:space="preserve">apolis is een </w:t>
      </w:r>
      <w:r w:rsidR="00047192" w:rsidRPr="00BA7197">
        <w:t xml:space="preserve">basisverzekering waarbij de zorg, die in het basispakket zit inbegrepen, alleen volledig vergoed wordt </w:t>
      </w:r>
      <w:r w:rsidR="00125D6D" w:rsidRPr="00BA7197">
        <w:t>op het moment dat de zorgverzekeraar en degene die de behandeling pleegt, een contract met elkaar hebben</w:t>
      </w:r>
      <w:r w:rsidR="00E53F8C" w:rsidRPr="00BA7197">
        <w:t xml:space="preserve"> afgesloten. In dit contract tussen de behandelaar en de zorgverzekeraar zijn afspraken gemaakt over de kwaliteit van de behandeling</w:t>
      </w:r>
      <w:r w:rsidR="00313C44" w:rsidRPr="00BA7197">
        <w:t xml:space="preserve"> (welke behandelingen zijn mogelijk)</w:t>
      </w:r>
      <w:r w:rsidR="00E53F8C" w:rsidRPr="00BA7197">
        <w:t xml:space="preserve">, maar ook de </w:t>
      </w:r>
      <w:r w:rsidR="00E67A2E" w:rsidRPr="00BA7197">
        <w:t>kosten van de behandeling worden hierin meegenomen</w:t>
      </w:r>
      <w:r w:rsidR="00313C44" w:rsidRPr="00BA7197">
        <w:t xml:space="preserve"> (hoeveel kost een bepaalde behandeling)</w:t>
      </w:r>
      <w:r w:rsidR="00E67A2E" w:rsidRPr="00BA7197">
        <w:t xml:space="preserve">. </w:t>
      </w:r>
    </w:p>
    <w:p w14:paraId="14DFE721" w14:textId="61C74C9B" w:rsidR="00381D8E" w:rsidRPr="00BA7197" w:rsidRDefault="00247F4D" w:rsidP="00357F4D">
      <w:r w:rsidRPr="00BA7197">
        <w:t xml:space="preserve">Indien de behandelaar geen contract heeft met de zorgverzekeraar, dan wordt de behandeling/de zorg maar voor een deel vergoed </w:t>
      </w:r>
      <w:r w:rsidR="00A43CF0" w:rsidRPr="00BA7197">
        <w:t xml:space="preserve">en </w:t>
      </w:r>
      <w:r w:rsidR="00381D8E" w:rsidRPr="00BA7197">
        <w:t xml:space="preserve">moet het andere deel dat niet vergoed wordt, door de afnemer betaald worden. </w:t>
      </w:r>
      <w:r w:rsidR="00972E59" w:rsidRPr="00BA7197">
        <w:t>Bij het afnemen van een naturapolis is het voor de consument belangrijk om te kijken bij welke behandelaar de zorgverzekeraar een contract heeft afgesloten om de zorg volledig vergoed te krijgen.</w:t>
      </w:r>
      <w:r w:rsidR="00B97BB0" w:rsidRPr="00BA7197">
        <w:t xml:space="preserve"> </w:t>
      </w:r>
      <w:r w:rsidR="00D27C1F" w:rsidRPr="00BA7197">
        <w:t>Bij een naturapolis betaald d</w:t>
      </w:r>
      <w:r w:rsidR="00DA3DEF" w:rsidRPr="00BA7197">
        <w:t>e verzekeraar het uit te keren bedrag direct uit aan de behandelaar</w:t>
      </w:r>
      <w:r w:rsidR="00D27C1F" w:rsidRPr="00BA7197">
        <w:t xml:space="preserve">. </w:t>
      </w:r>
      <w:r w:rsidR="00971A9B" w:rsidRPr="00BA7197">
        <w:t xml:space="preserve">Een naturapolis is in de prijs </w:t>
      </w:r>
      <w:r w:rsidR="00B97BB0" w:rsidRPr="00BA7197">
        <w:t xml:space="preserve">voordeliger dan een restitutiepolis. </w:t>
      </w:r>
    </w:p>
    <w:p w14:paraId="1EB3E797" w14:textId="46FE9E37" w:rsidR="00E2049F" w:rsidRPr="00BA7197" w:rsidRDefault="00E2049F" w:rsidP="00E2049F">
      <w:pPr>
        <w:pStyle w:val="Kop5"/>
      </w:pPr>
      <w:r w:rsidRPr="00BA7197">
        <w:lastRenderedPageBreak/>
        <w:t xml:space="preserve">5.1.1.1.2 Restitutiepolis </w:t>
      </w:r>
    </w:p>
    <w:p w14:paraId="31089054" w14:textId="00E87AB2" w:rsidR="00E2049F" w:rsidRPr="00BA7197" w:rsidRDefault="00A77480" w:rsidP="00E2049F">
      <w:r w:rsidRPr="00BA7197">
        <w:t xml:space="preserve">Een restitutiepolis is een basisverzekering waarbij de zorgverzekeraar de </w:t>
      </w:r>
      <w:r w:rsidR="00F34E65" w:rsidRPr="00BA7197">
        <w:t xml:space="preserve">volledige </w:t>
      </w:r>
      <w:r w:rsidRPr="00BA7197">
        <w:t xml:space="preserve">kosten </w:t>
      </w:r>
      <w:r w:rsidR="00773F19" w:rsidRPr="00BA7197">
        <w:t xml:space="preserve">bij alle behandelaars vergoed. </w:t>
      </w:r>
      <w:r w:rsidR="005D09CE" w:rsidRPr="00BA7197">
        <w:t xml:space="preserve">Het is bij deze basisverzekering echter wel mogelijk dat de consument </w:t>
      </w:r>
      <w:r w:rsidR="001475AD" w:rsidRPr="00BA7197">
        <w:t xml:space="preserve">de kosten eerst zelf moet betalen, en </w:t>
      </w:r>
      <w:r w:rsidR="003E191D" w:rsidRPr="00BA7197">
        <w:t xml:space="preserve">dat </w:t>
      </w:r>
      <w:r w:rsidR="001475AD" w:rsidRPr="00BA7197">
        <w:t xml:space="preserve">deze kosten later </w:t>
      </w:r>
      <w:r w:rsidR="003E191D" w:rsidRPr="00BA7197">
        <w:t xml:space="preserve">worden </w:t>
      </w:r>
      <w:r w:rsidR="002C66C5" w:rsidRPr="00BA7197">
        <w:t>verhaald</w:t>
      </w:r>
      <w:r w:rsidR="003E191D" w:rsidRPr="00BA7197">
        <w:t xml:space="preserve"> </w:t>
      </w:r>
      <w:r w:rsidR="00A11F73" w:rsidRPr="00BA7197">
        <w:t xml:space="preserve">op de zorgverzekeraar bij wie de polis is afgesloten. Het hangt </w:t>
      </w:r>
      <w:r w:rsidR="00F34E65" w:rsidRPr="00BA7197">
        <w:t xml:space="preserve">er bij deze verzekering </w:t>
      </w:r>
      <w:r w:rsidR="00E67296" w:rsidRPr="00BA7197">
        <w:t xml:space="preserve">wel </w:t>
      </w:r>
      <w:r w:rsidR="003E191D" w:rsidRPr="00BA7197">
        <w:t>van</w:t>
      </w:r>
      <w:r w:rsidR="00E67296" w:rsidRPr="00BA7197">
        <w:t xml:space="preserve"> a</w:t>
      </w:r>
      <w:r w:rsidR="003E191D" w:rsidRPr="00BA7197">
        <w:t xml:space="preserve">f </w:t>
      </w:r>
      <w:r w:rsidR="00F34E65" w:rsidRPr="00BA7197">
        <w:t xml:space="preserve">hoe hoog de </w:t>
      </w:r>
      <w:r w:rsidR="00E67296" w:rsidRPr="00BA7197">
        <w:t xml:space="preserve">medische </w:t>
      </w:r>
      <w:r w:rsidR="00F34E65" w:rsidRPr="00BA7197">
        <w:t xml:space="preserve">kosten zijn. Op het moment dat de zorgkosten voor een behandeling </w:t>
      </w:r>
      <w:r w:rsidR="00B976BF" w:rsidRPr="00BA7197">
        <w:t>erg hoog zijn</w:t>
      </w:r>
      <w:r w:rsidR="00E67296" w:rsidRPr="00BA7197">
        <w:t>,</w:t>
      </w:r>
      <w:r w:rsidR="00B976BF" w:rsidRPr="00BA7197">
        <w:t xml:space="preserve"> hoeft de zorgverzekeraar deze niet volledig te vergoeden. Een restitutieverzekering i</w:t>
      </w:r>
      <w:r w:rsidR="002356A7" w:rsidRPr="00BA7197">
        <w:t>s een verzekering waar de keuzevrijheid voor zorg groter is dan bij een naturapolis.</w:t>
      </w:r>
      <w:r w:rsidR="00E67296" w:rsidRPr="00BA7197">
        <w:t xml:space="preserve"> Deze zorgverzekering is over het algemeen duurder dan een naturapolis.</w:t>
      </w:r>
      <w:r w:rsidR="002356A7" w:rsidRPr="00BA7197">
        <w:t xml:space="preserve"> </w:t>
      </w:r>
    </w:p>
    <w:p w14:paraId="4AAB8341" w14:textId="1B477A77" w:rsidR="002356A7" w:rsidRPr="00BA7197" w:rsidRDefault="002356A7" w:rsidP="00EF53C6">
      <w:pPr>
        <w:pStyle w:val="Kop5"/>
      </w:pPr>
      <w:r w:rsidRPr="00BA7197">
        <w:t>5.1.1.1.3 Combinatiepolis</w:t>
      </w:r>
    </w:p>
    <w:p w14:paraId="2031E546" w14:textId="5156B6CB" w:rsidR="002356A7" w:rsidRPr="00BA7197" w:rsidRDefault="002356A7" w:rsidP="00E2049F">
      <w:r w:rsidRPr="00BA7197">
        <w:t>Een comb</w:t>
      </w:r>
      <w:r w:rsidR="005A675D" w:rsidRPr="00BA7197">
        <w:t xml:space="preserve">inatiepolis/combinatieverzekering is een natura- en restitutiepolis in één. </w:t>
      </w:r>
      <w:r w:rsidR="000A4B38" w:rsidRPr="00BA7197">
        <w:t xml:space="preserve">Hierin wordt er onderscheid gemaakt in de zorg waar de consument recht op heeft. Zo wordt sommige zorg vergoed op basis van </w:t>
      </w:r>
      <w:r w:rsidR="0045537B" w:rsidRPr="00BA7197">
        <w:t xml:space="preserve">de naturapolis, en sommige zorg wordt hierin vergoed via de restitutiepolis. </w:t>
      </w:r>
    </w:p>
    <w:p w14:paraId="06AF6430" w14:textId="709771D6" w:rsidR="0045537B" w:rsidRPr="00BA7197" w:rsidRDefault="0045537B" w:rsidP="00EF53C6">
      <w:pPr>
        <w:pStyle w:val="Kop5"/>
      </w:pPr>
      <w:r w:rsidRPr="00BA7197">
        <w:t>5.1.1.1.4 Budgetpolis</w:t>
      </w:r>
    </w:p>
    <w:p w14:paraId="1D023392" w14:textId="621B3B61" w:rsidR="001362D0" w:rsidRPr="00BA7197" w:rsidRDefault="00F61EC5" w:rsidP="00E2049F">
      <w:r w:rsidRPr="00BA7197">
        <w:t>Deze polis is een basiszorgverzekering waarbij hetzelfde systeem wordt gehanteerd als bij een naturapolis</w:t>
      </w:r>
      <w:r w:rsidR="003F6E1A" w:rsidRPr="00BA7197">
        <w:t>.</w:t>
      </w:r>
      <w:r w:rsidRPr="00BA7197">
        <w:t xml:space="preserve"> </w:t>
      </w:r>
      <w:r w:rsidR="003F6E1A" w:rsidRPr="00BA7197">
        <w:t>D</w:t>
      </w:r>
      <w:r w:rsidR="00EF53C6" w:rsidRPr="00BA7197">
        <w:t xml:space="preserve">e consument </w:t>
      </w:r>
      <w:r w:rsidR="003F6E1A" w:rsidRPr="00BA7197">
        <w:t xml:space="preserve">kan </w:t>
      </w:r>
      <w:r w:rsidR="00EF53C6" w:rsidRPr="00BA7197">
        <w:t xml:space="preserve">met een budgetpolis </w:t>
      </w:r>
      <w:r w:rsidR="003F6E1A" w:rsidRPr="00BA7197">
        <w:t xml:space="preserve">alleen </w:t>
      </w:r>
      <w:r w:rsidR="00EF53C6" w:rsidRPr="00BA7197">
        <w:t xml:space="preserve">bij een kleiner aantal ziekenhuizen en behandelaars terecht dan dat het </w:t>
      </w:r>
      <w:r w:rsidR="003F6E1A" w:rsidRPr="00BA7197">
        <w:t xml:space="preserve">met </w:t>
      </w:r>
      <w:r w:rsidR="00EF53C6" w:rsidRPr="00BA7197">
        <w:t>een naturapolis</w:t>
      </w:r>
      <w:r w:rsidR="003F6E1A" w:rsidRPr="00BA7197">
        <w:t xml:space="preserve"> kan</w:t>
      </w:r>
      <w:r w:rsidR="00EF53C6" w:rsidRPr="00BA7197">
        <w:t>.</w:t>
      </w:r>
    </w:p>
    <w:p w14:paraId="0F063508" w14:textId="5C93F977" w:rsidR="001362D0" w:rsidRPr="00BA7197" w:rsidRDefault="001362D0" w:rsidP="001362D0">
      <w:pPr>
        <w:pStyle w:val="Kop4"/>
      </w:pPr>
      <w:r w:rsidRPr="00BA7197">
        <w:t>5.1.1.2 Aanvullende zorgverzekering</w:t>
      </w:r>
    </w:p>
    <w:p w14:paraId="69A440B9" w14:textId="4C6DA440" w:rsidR="00E67A2E" w:rsidRPr="00BA7197" w:rsidRDefault="0019627B" w:rsidP="00357F4D">
      <w:r w:rsidRPr="00BA7197">
        <w:t xml:space="preserve">De aanvullende zorgverzekering is een zorgverzekering voor mensen die </w:t>
      </w:r>
      <w:r w:rsidR="002914EB" w:rsidRPr="00BA7197">
        <w:t xml:space="preserve">meer zorg vereisen dan dat een basisverzekering kan vergoeden. De </w:t>
      </w:r>
      <w:r w:rsidR="007A05E4" w:rsidRPr="00BA7197">
        <w:t xml:space="preserve">grootste redenen dat mensen een </w:t>
      </w:r>
      <w:r w:rsidR="002914EB" w:rsidRPr="00BA7197">
        <w:t xml:space="preserve">aanvullende zorgverzekering </w:t>
      </w:r>
      <w:r w:rsidR="007A05E4" w:rsidRPr="00BA7197">
        <w:t>afsluiten zijn voor</w:t>
      </w:r>
      <w:r w:rsidR="001519F7" w:rsidRPr="00BA7197">
        <w:t>; tandartskosten, fysiotherapie en alternatieve geneeswijzen.</w:t>
      </w:r>
      <w:r w:rsidR="00371F88" w:rsidRPr="00BA7197">
        <w:t xml:space="preserve"> Voor </w:t>
      </w:r>
      <w:r w:rsidR="001A00AB" w:rsidRPr="00BA7197">
        <w:t xml:space="preserve">een bredere uitleg wat betreft de alternatieve geneeswijzen zie bijlage </w:t>
      </w:r>
      <w:r w:rsidR="003F6E1A" w:rsidRPr="00BA7197">
        <w:t>11.6</w:t>
      </w:r>
      <w:r w:rsidR="001A00AB" w:rsidRPr="00BA7197">
        <w:t>.</w:t>
      </w:r>
      <w:r w:rsidR="001519F7" w:rsidRPr="00BA7197">
        <w:t xml:space="preserve"> </w:t>
      </w:r>
      <w:r w:rsidR="00E81CA3" w:rsidRPr="00BA7197">
        <w:t xml:space="preserve">Daar waar een basisverzekering verplicht is iedereen te accepteren is dat bij een aanvullende zorgverzekering niet het geval. </w:t>
      </w:r>
    </w:p>
    <w:p w14:paraId="0774E36A" w14:textId="795287B4" w:rsidR="00F368CD" w:rsidRPr="00BA7197" w:rsidRDefault="00F368CD" w:rsidP="00F368CD">
      <w:pPr>
        <w:pStyle w:val="Kop4"/>
      </w:pPr>
      <w:r w:rsidRPr="00BA7197">
        <w:t>5.1.1.3 Collectieve zorgverzekering</w:t>
      </w:r>
    </w:p>
    <w:p w14:paraId="39436FB1" w14:textId="2C9939B9" w:rsidR="003367F8" w:rsidRPr="00BA7197" w:rsidRDefault="000752BB">
      <w:r w:rsidRPr="00BA7197">
        <w:t xml:space="preserve">Bij een collectieve zorgverzekering wordt er een zorgverzekering afgesloten dat met </w:t>
      </w:r>
      <w:r w:rsidR="00365A6D" w:rsidRPr="00BA7197">
        <w:t xml:space="preserve">een grote groep mensen </w:t>
      </w:r>
      <w:r w:rsidR="00574FEA" w:rsidRPr="00BA7197">
        <w:t xml:space="preserve">kan worden </w:t>
      </w:r>
      <w:r w:rsidR="00365A6D" w:rsidRPr="00BA7197">
        <w:t xml:space="preserve">afgesloten. </w:t>
      </w:r>
      <w:r w:rsidR="001D5715" w:rsidRPr="00BA7197">
        <w:t xml:space="preserve">Hierbij krijgt de groep die zo een collectieve zorgverzekering afsluit korting op de </w:t>
      </w:r>
      <w:r w:rsidR="00574FEA" w:rsidRPr="00BA7197">
        <w:t xml:space="preserve">te betalen </w:t>
      </w:r>
      <w:r w:rsidR="001D5715" w:rsidRPr="00BA7197">
        <w:t>premie</w:t>
      </w:r>
      <w:r w:rsidR="002724F6" w:rsidRPr="00BA7197">
        <w:t xml:space="preserve"> </w:t>
      </w:r>
      <w:sdt>
        <w:sdtPr>
          <w:id w:val="369580939"/>
          <w:citation/>
        </w:sdtPr>
        <w:sdtEndPr/>
        <w:sdtContent>
          <w:r w:rsidR="002724F6" w:rsidRPr="00BA7197">
            <w:fldChar w:fldCharType="begin"/>
          </w:r>
          <w:r w:rsidR="002724F6" w:rsidRPr="00BA7197">
            <w:instrText xml:space="preserve"> CITATION Pan21 \l 1043 </w:instrText>
          </w:r>
          <w:r w:rsidR="002724F6" w:rsidRPr="00BA7197">
            <w:fldChar w:fldCharType="separate"/>
          </w:r>
          <w:r w:rsidR="00833671">
            <w:rPr>
              <w:noProof/>
            </w:rPr>
            <w:t>(Panis, Fauve, 2021)</w:t>
          </w:r>
          <w:r w:rsidR="002724F6" w:rsidRPr="00BA7197">
            <w:fldChar w:fldCharType="end"/>
          </w:r>
        </w:sdtContent>
      </w:sdt>
      <w:r w:rsidR="001D5715" w:rsidRPr="00BA7197">
        <w:t>. Deze collectieve zorgverzekering kan zowel een basis- als aanvullende zorgverzekering zijn.</w:t>
      </w:r>
      <w:r w:rsidR="00CA6F5D" w:rsidRPr="00BA7197">
        <w:t xml:space="preserve"> </w:t>
      </w:r>
      <w:r w:rsidR="00574FEA" w:rsidRPr="00BA7197">
        <w:t>M</w:t>
      </w:r>
      <w:r w:rsidR="00CA6F5D" w:rsidRPr="00BA7197">
        <w:t xml:space="preserve">inister van Ark </w:t>
      </w:r>
      <w:r w:rsidR="00574FEA" w:rsidRPr="00BA7197">
        <w:t xml:space="preserve">heeft echter een nieuwe wet ingevoerd, dat </w:t>
      </w:r>
      <w:r w:rsidR="00957975" w:rsidRPr="00BA7197">
        <w:t xml:space="preserve">ervoor </w:t>
      </w:r>
      <w:r w:rsidR="00574FEA" w:rsidRPr="00BA7197">
        <w:t xml:space="preserve">gezorgd heeft </w:t>
      </w:r>
      <w:r w:rsidR="00957975" w:rsidRPr="00BA7197">
        <w:t xml:space="preserve">dat </w:t>
      </w:r>
      <w:r w:rsidR="003367F8" w:rsidRPr="00BA7197">
        <w:t xml:space="preserve">er in 2023 geen </w:t>
      </w:r>
      <w:r w:rsidR="00957975" w:rsidRPr="00BA7197">
        <w:t>collectieve zorgverzekering</w:t>
      </w:r>
      <w:r w:rsidR="00422656" w:rsidRPr="00BA7197">
        <w:t>en</w:t>
      </w:r>
      <w:r w:rsidR="00957975" w:rsidRPr="00BA7197">
        <w:t xml:space="preserve"> </w:t>
      </w:r>
      <w:r w:rsidR="003367F8" w:rsidRPr="00BA7197">
        <w:t xml:space="preserve">meer </w:t>
      </w:r>
      <w:r w:rsidR="00422656" w:rsidRPr="00BA7197">
        <w:t xml:space="preserve">mogen </w:t>
      </w:r>
      <w:r w:rsidR="003367F8" w:rsidRPr="00BA7197">
        <w:t xml:space="preserve">worden </w:t>
      </w:r>
      <w:r w:rsidR="00422656" w:rsidRPr="00BA7197">
        <w:t xml:space="preserve">afgesloten in verband met </w:t>
      </w:r>
      <w:r w:rsidR="003367F8" w:rsidRPr="00BA7197">
        <w:t xml:space="preserve">misleidende collectieve kortingen </w:t>
      </w:r>
      <w:sdt>
        <w:sdtPr>
          <w:id w:val="835184832"/>
          <w:citation/>
        </w:sdtPr>
        <w:sdtEndPr/>
        <w:sdtContent>
          <w:r w:rsidR="003367F8" w:rsidRPr="00BA7197">
            <w:fldChar w:fldCharType="begin"/>
          </w:r>
          <w:r w:rsidR="003367F8" w:rsidRPr="00BA7197">
            <w:instrText xml:space="preserve">CITATION Dij20 \l 1043 </w:instrText>
          </w:r>
          <w:r w:rsidR="003367F8" w:rsidRPr="00BA7197">
            <w:fldChar w:fldCharType="separate"/>
          </w:r>
          <w:r w:rsidR="00833671">
            <w:rPr>
              <w:noProof/>
            </w:rPr>
            <w:t>(Dijkhuis, 2020)</w:t>
          </w:r>
          <w:r w:rsidR="003367F8" w:rsidRPr="00BA7197">
            <w:fldChar w:fldCharType="end"/>
          </w:r>
        </w:sdtContent>
      </w:sdt>
      <w:r w:rsidR="003367F8" w:rsidRPr="00BA7197">
        <w:t xml:space="preserve">. </w:t>
      </w:r>
    </w:p>
    <w:p w14:paraId="7255CD9C" w14:textId="34D9B470" w:rsidR="00451C15" w:rsidRPr="00BA7197" w:rsidRDefault="00622088">
      <w:r w:rsidRPr="00BA7197">
        <w:t>In dit onderzoek zal de focus worden gelegd op de basisverzekering</w:t>
      </w:r>
      <w:r w:rsidR="00422656" w:rsidRPr="00BA7197">
        <w:t xml:space="preserve"> en de aanvullende dekkingen</w:t>
      </w:r>
      <w:r w:rsidRPr="00BA7197">
        <w:t xml:space="preserve">. Uit de interviews in eerder gedaan onderzoek is gebleken dat de basisverzekering de meest voorkomende verzekering is onder studerende </w:t>
      </w:r>
      <w:r w:rsidR="00F45ED5" w:rsidRPr="00BA7197">
        <w:t>jongvolwassenen</w:t>
      </w:r>
      <w:r w:rsidRPr="00BA7197">
        <w:t xml:space="preserve"> </w:t>
      </w:r>
      <w:r w:rsidR="00422656" w:rsidRPr="00BA7197">
        <w:t xml:space="preserve">binnen de leeftijdscategorie van 18 t/m 25 jaar en dat een groot deel een aanvullende dekking binnen deze verzekering heeft </w:t>
      </w:r>
      <w:r w:rsidRPr="00BA7197">
        <w:t xml:space="preserve">(zie bijlage </w:t>
      </w:r>
      <w:r w:rsidR="00422656" w:rsidRPr="00BA7197">
        <w:t>11.9</w:t>
      </w:r>
      <w:r w:rsidRPr="00BA7197">
        <w:t>).</w:t>
      </w:r>
      <w:r w:rsidR="00AA49FA" w:rsidRPr="00BA7197">
        <w:t xml:space="preserve"> </w:t>
      </w:r>
      <w:r w:rsidR="00451C15" w:rsidRPr="00BA7197">
        <w:br w:type="page"/>
      </w:r>
    </w:p>
    <w:p w14:paraId="54B2CF77" w14:textId="3EB34068" w:rsidR="001F5C46" w:rsidRPr="00BA7197" w:rsidRDefault="006F27C3" w:rsidP="00AA49FA">
      <w:pPr>
        <w:pStyle w:val="Kop3"/>
      </w:pPr>
      <w:r w:rsidRPr="00BA7197">
        <w:lastRenderedPageBreak/>
        <w:t xml:space="preserve">5.1.2 </w:t>
      </w:r>
      <w:r w:rsidR="001F5C46" w:rsidRPr="00BA7197">
        <w:t>Wat zijn de trends en ontwikkelingen binnen de zorgverzekeringsbranche?</w:t>
      </w:r>
    </w:p>
    <w:p w14:paraId="43FE9736" w14:textId="4021CE1C" w:rsidR="00AA49FA" w:rsidRPr="00BA7197" w:rsidRDefault="00360A79" w:rsidP="00AA49FA">
      <w:r w:rsidRPr="00BA7197">
        <w:t xml:space="preserve">Binnen de zorgverzekering is het van belang om te weten welke trends en ontwikkelingen er spelen binnen de </w:t>
      </w:r>
      <w:r w:rsidR="007F213D" w:rsidRPr="00BA7197">
        <w:t xml:space="preserve">branche. Door de trends en ontwikkelingen te kunnen achterhalen, is het mogelijk om deze </w:t>
      </w:r>
      <w:r w:rsidR="003740A3" w:rsidRPr="00BA7197">
        <w:t xml:space="preserve">in het advies aan a.s.r. te </w:t>
      </w:r>
      <w:r w:rsidR="007F213D" w:rsidRPr="00BA7197">
        <w:t xml:space="preserve">koppelen aan de studerende jongvolwassen doelgroep. </w:t>
      </w:r>
    </w:p>
    <w:p w14:paraId="17EBE609" w14:textId="159A55D5" w:rsidR="003740A3" w:rsidRPr="00BA7197" w:rsidRDefault="006F49E3" w:rsidP="00AA49FA">
      <w:r w:rsidRPr="00BA7197">
        <w:t xml:space="preserve">Maton Sonnemans is een </w:t>
      </w:r>
      <w:r w:rsidR="00E8124C" w:rsidRPr="00BA7197">
        <w:t xml:space="preserve">partner van </w:t>
      </w:r>
      <w:r w:rsidR="00B86B9C" w:rsidRPr="00BA7197">
        <w:t xml:space="preserve">het bedrijf EY </w:t>
      </w:r>
      <w:r w:rsidR="00E8124C" w:rsidRPr="00BA7197">
        <w:t xml:space="preserve">VODW dat consultancy advies geeft aan grote </w:t>
      </w:r>
      <w:r w:rsidR="009F53B6" w:rsidRPr="00BA7197">
        <w:t>ondernemingen</w:t>
      </w:r>
      <w:r w:rsidR="00E8124C" w:rsidRPr="00BA7197">
        <w:t>.</w:t>
      </w:r>
      <w:r w:rsidR="00807EFC" w:rsidRPr="00BA7197">
        <w:t xml:space="preserve"> </w:t>
      </w:r>
      <w:r w:rsidR="00EC7A8C" w:rsidRPr="00BA7197">
        <w:t xml:space="preserve">Het </w:t>
      </w:r>
      <w:r w:rsidR="00807EFC" w:rsidRPr="00BA7197">
        <w:t xml:space="preserve">advies </w:t>
      </w:r>
      <w:r w:rsidR="00EC7A8C" w:rsidRPr="00BA7197">
        <w:t xml:space="preserve">van meneer Sonnemans </w:t>
      </w:r>
      <w:r w:rsidR="00807EFC" w:rsidRPr="00BA7197">
        <w:t>is gericht op</w:t>
      </w:r>
      <w:r w:rsidR="001E4ADB" w:rsidRPr="00BA7197">
        <w:t xml:space="preserve"> klantgerichte innovatie en digitale transformatie</w:t>
      </w:r>
      <w:r w:rsidR="007A1CF7" w:rsidRPr="00BA7197">
        <w:t xml:space="preserve"> om organisaties professioneler, innovatiever, en meer ondernemend te maken. </w:t>
      </w:r>
      <w:r w:rsidR="007C4843" w:rsidRPr="00BA7197">
        <w:t>Martin Sonnemans heeft veel ervaring op het gebied van distributie, productie,</w:t>
      </w:r>
      <w:r w:rsidR="00EF1CF3" w:rsidRPr="00BA7197">
        <w:t xml:space="preserve"> organisaties en merken. </w:t>
      </w:r>
      <w:r w:rsidR="00461612" w:rsidRPr="00BA7197">
        <w:t xml:space="preserve">Sonnemans heeft </w:t>
      </w:r>
      <w:r w:rsidR="00603334" w:rsidRPr="00BA7197">
        <w:t xml:space="preserve">namens het bedrijf EY, </w:t>
      </w:r>
      <w:r w:rsidR="00461612" w:rsidRPr="00BA7197">
        <w:t xml:space="preserve">onderzoek gedaan naar de transformatie </w:t>
      </w:r>
      <w:r w:rsidR="0068228D" w:rsidRPr="00BA7197">
        <w:t>die zich afspeelt binnen de zorgverzeker</w:t>
      </w:r>
      <w:r w:rsidR="00553F3C" w:rsidRPr="00BA7197">
        <w:t>aars</w:t>
      </w:r>
      <w:r w:rsidR="0068228D" w:rsidRPr="00BA7197">
        <w:t xml:space="preserve">markt en </w:t>
      </w:r>
      <w:r w:rsidR="003D28DC" w:rsidRPr="00BA7197">
        <w:t xml:space="preserve">hiervan zes relevante trends in kaart </w:t>
      </w:r>
      <w:r w:rsidR="00F21010" w:rsidRPr="00BA7197">
        <w:t xml:space="preserve">weten te </w:t>
      </w:r>
      <w:r w:rsidR="003D28DC" w:rsidRPr="00BA7197">
        <w:t xml:space="preserve">brengen. </w:t>
      </w:r>
    </w:p>
    <w:p w14:paraId="34B839F5" w14:textId="7F44A83E" w:rsidR="00AF6529" w:rsidRPr="00BA7197" w:rsidRDefault="002C216C" w:rsidP="00AA49FA">
      <w:r w:rsidRPr="00BA7197">
        <w:t xml:space="preserve">Door de </w:t>
      </w:r>
      <w:r w:rsidR="002C66C5">
        <w:t>COVID</w:t>
      </w:r>
      <w:r w:rsidR="002C66C5" w:rsidRPr="00BA7197">
        <w:t>-situatie</w:t>
      </w:r>
      <w:r w:rsidRPr="00BA7197">
        <w:t xml:space="preserve"> is zorg en gezondheid belangrijk</w:t>
      </w:r>
      <w:r w:rsidR="00ED2B11" w:rsidRPr="00BA7197">
        <w:t xml:space="preserve">er dan ooit </w:t>
      </w:r>
      <w:r w:rsidR="00EC7A8C" w:rsidRPr="00BA7197">
        <w:t>geworden</w:t>
      </w:r>
      <w:r w:rsidR="00ED2B11" w:rsidRPr="00BA7197">
        <w:t xml:space="preserve">. Uit het onderzoek blijkt dat zorg en gezondheid op dit moment één van de meest snelgroeiende, en daarnaast grootste markten is in de wereld. </w:t>
      </w:r>
      <w:r w:rsidR="006B4270" w:rsidRPr="00BA7197">
        <w:t xml:space="preserve">Dit komt naast de </w:t>
      </w:r>
      <w:r w:rsidR="002C66C5">
        <w:t>COVID</w:t>
      </w:r>
      <w:r w:rsidR="002C66C5" w:rsidRPr="00BA7197">
        <w:t>-situatie</w:t>
      </w:r>
      <w:r w:rsidR="006B4270" w:rsidRPr="00BA7197">
        <w:t xml:space="preserve"> mede door de vergrijzing en ziekten als </w:t>
      </w:r>
      <w:r w:rsidR="00020FC3" w:rsidRPr="00BA7197">
        <w:t xml:space="preserve">obesitas waardoor er een enorme groei is binnen deze markt. </w:t>
      </w:r>
      <w:r w:rsidR="00D84F34" w:rsidRPr="00BA7197">
        <w:t xml:space="preserve">Met het gezonder leven wat steeds </w:t>
      </w:r>
      <w:r w:rsidR="00870CE6" w:rsidRPr="00BA7197">
        <w:t>belangrijker begint te worden</w:t>
      </w:r>
      <w:r w:rsidR="00D84F34" w:rsidRPr="00BA7197">
        <w:t xml:space="preserve">, zijn </w:t>
      </w:r>
      <w:r w:rsidR="00870CE6" w:rsidRPr="00BA7197">
        <w:t xml:space="preserve">er </w:t>
      </w:r>
      <w:r w:rsidR="00D84F34" w:rsidRPr="00BA7197">
        <w:t xml:space="preserve">allerlei ondernemingen op zoek naar een </w:t>
      </w:r>
      <w:r w:rsidR="00E13D27" w:rsidRPr="00BA7197">
        <w:t xml:space="preserve">waardevolle positie binnen de markt om een </w:t>
      </w:r>
      <w:r w:rsidR="001716F5" w:rsidRPr="00BA7197">
        <w:t xml:space="preserve">aantrekkelijk </w:t>
      </w:r>
      <w:r w:rsidR="00E13D27" w:rsidRPr="00BA7197">
        <w:t xml:space="preserve">verdienmodel te ontwikkelen. </w:t>
      </w:r>
    </w:p>
    <w:p w14:paraId="2BE7CDEA" w14:textId="5E0A7857" w:rsidR="00F21010" w:rsidRPr="00BA7197" w:rsidRDefault="00553F3C" w:rsidP="00AA49FA">
      <w:r w:rsidRPr="00BA7197">
        <w:t xml:space="preserve">Binnen de </w:t>
      </w:r>
      <w:r w:rsidR="00EB452E" w:rsidRPr="00BA7197">
        <w:t>zorgverzekeringssector</w:t>
      </w:r>
      <w:r w:rsidR="00CF1695" w:rsidRPr="00BA7197">
        <w:t xml:space="preserve"> liggen er grote kansen voor </w:t>
      </w:r>
      <w:r w:rsidR="00FF04C7" w:rsidRPr="00BA7197">
        <w:t>zorgverzekeraars wanneer er op de volgende zes trends wordt ingespeeld</w:t>
      </w:r>
      <w:r w:rsidR="001716F5" w:rsidRPr="00BA7197">
        <w:t xml:space="preserve"> </w:t>
      </w:r>
      <w:sdt>
        <w:sdtPr>
          <w:id w:val="1809981740"/>
          <w:citation/>
        </w:sdtPr>
        <w:sdtEndPr/>
        <w:sdtContent>
          <w:r w:rsidR="001716F5" w:rsidRPr="00BA7197">
            <w:fldChar w:fldCharType="begin"/>
          </w:r>
          <w:r w:rsidR="001716F5" w:rsidRPr="00BA7197">
            <w:instrText xml:space="preserve"> CITATION EYV21 \l 1043 </w:instrText>
          </w:r>
          <w:r w:rsidR="001716F5" w:rsidRPr="00BA7197">
            <w:fldChar w:fldCharType="separate"/>
          </w:r>
          <w:r w:rsidR="00833671">
            <w:rPr>
              <w:noProof/>
            </w:rPr>
            <w:t>(EY VODW, 2021)</w:t>
          </w:r>
          <w:r w:rsidR="001716F5" w:rsidRPr="00BA7197">
            <w:fldChar w:fldCharType="end"/>
          </w:r>
        </w:sdtContent>
      </w:sdt>
      <w:r w:rsidR="00E13D27" w:rsidRPr="00BA7197">
        <w:t>:</w:t>
      </w:r>
    </w:p>
    <w:p w14:paraId="69512BD8" w14:textId="71343BFA" w:rsidR="00E13D27" w:rsidRPr="00BA7197" w:rsidRDefault="006F27C3" w:rsidP="00915662">
      <w:pPr>
        <w:pStyle w:val="Kop4"/>
      </w:pPr>
      <w:r w:rsidRPr="00BA7197">
        <w:t xml:space="preserve">5.1.2.1 </w:t>
      </w:r>
      <w:r w:rsidR="00E13D27" w:rsidRPr="00BA7197">
        <w:t>Chronische ziekten crisis</w:t>
      </w:r>
    </w:p>
    <w:p w14:paraId="7BEDD4C9" w14:textId="5F0F80BF" w:rsidR="00D90B25" w:rsidRPr="00BA7197" w:rsidRDefault="00452B1A" w:rsidP="00D90B25">
      <w:r w:rsidRPr="00BA7197">
        <w:t xml:space="preserve">De </w:t>
      </w:r>
      <w:r w:rsidR="000B4A87" w:rsidRPr="00BA7197">
        <w:t xml:space="preserve">zorgverzekeringsconcerns worden </w:t>
      </w:r>
      <w:r w:rsidRPr="00BA7197">
        <w:t xml:space="preserve">niet aangespoord om het gedrag van de consument op de lange termijn te kunnen beïnvloeden. </w:t>
      </w:r>
      <w:r w:rsidR="00071BD1" w:rsidRPr="00BA7197">
        <w:t>Eén</w:t>
      </w:r>
      <w:r w:rsidRPr="00BA7197">
        <w:t xml:space="preserve"> van de mogelijkheden om dit te doen is door met een aanbod te komen</w:t>
      </w:r>
      <w:r w:rsidR="00071BD1" w:rsidRPr="00BA7197">
        <w:t xml:space="preserve"> dat de</w:t>
      </w:r>
      <w:r w:rsidR="00BC251F" w:rsidRPr="00BA7197">
        <w:t xml:space="preserve">ze lange termijn gedragsverandering kan doen beïnvloeden in de vorm van incentives (cadeaus/beloningen). </w:t>
      </w:r>
      <w:r w:rsidR="002A41BC" w:rsidRPr="00BA7197">
        <w:t xml:space="preserve">Op dit moment wordt binnen veel verzekeringsmaatschappijen het fee-for-service model gebruikt. Dit model </w:t>
      </w:r>
      <w:r w:rsidR="00F1264A" w:rsidRPr="00BA7197">
        <w:t>zorgt ervoor dat zorgaanbieders worden betaald voor het vergoeden van zorgkosten</w:t>
      </w:r>
      <w:r w:rsidR="00340F6E" w:rsidRPr="00BA7197">
        <w:t xml:space="preserve"> in plaats van </w:t>
      </w:r>
      <w:r w:rsidR="00C76FFF" w:rsidRPr="00BA7197">
        <w:t xml:space="preserve">preventieve interventies. Een preventieve interventie is </w:t>
      </w:r>
      <w:r w:rsidR="00187212" w:rsidRPr="00BA7197">
        <w:t xml:space="preserve">het bevorderen en beschermen van de </w:t>
      </w:r>
      <w:r w:rsidR="00C76FFF" w:rsidRPr="00BA7197">
        <w:t xml:space="preserve">gezondheid </w:t>
      </w:r>
      <w:r w:rsidR="00B91726" w:rsidRPr="00BA7197">
        <w:t xml:space="preserve">van de klant </w:t>
      </w:r>
      <w:sdt>
        <w:sdtPr>
          <w:id w:val="614104180"/>
          <w:citation/>
        </w:sdtPr>
        <w:sdtEndPr/>
        <w:sdtContent>
          <w:r w:rsidR="00B91726" w:rsidRPr="00BA7197">
            <w:fldChar w:fldCharType="begin"/>
          </w:r>
          <w:r w:rsidR="00B91726" w:rsidRPr="00BA7197">
            <w:instrText xml:space="preserve"> CITATION vol21 \l 1043 </w:instrText>
          </w:r>
          <w:r w:rsidR="00B91726" w:rsidRPr="00BA7197">
            <w:fldChar w:fldCharType="separate"/>
          </w:r>
          <w:r w:rsidR="00833671">
            <w:rPr>
              <w:noProof/>
            </w:rPr>
            <w:t>(volksgezondheidenzorg, 2021)</w:t>
          </w:r>
          <w:r w:rsidR="00B91726" w:rsidRPr="00BA7197">
            <w:fldChar w:fldCharType="end"/>
          </w:r>
        </w:sdtContent>
      </w:sdt>
      <w:r w:rsidR="00B91726" w:rsidRPr="00BA7197">
        <w:t xml:space="preserve">. </w:t>
      </w:r>
    </w:p>
    <w:p w14:paraId="5485B27F" w14:textId="188185E1" w:rsidR="00915662" w:rsidRPr="00BA7197" w:rsidRDefault="006F27C3" w:rsidP="00915662">
      <w:pPr>
        <w:pStyle w:val="Kop4"/>
      </w:pPr>
      <w:r w:rsidRPr="00BA7197">
        <w:t xml:space="preserve">5.1.2.2 </w:t>
      </w:r>
      <w:r w:rsidR="00915662" w:rsidRPr="00BA7197">
        <w:t>De beweging richting uitkomsten en waarde</w:t>
      </w:r>
    </w:p>
    <w:p w14:paraId="3BF9BB8A" w14:textId="1D9CEEE5" w:rsidR="00142477" w:rsidRPr="00BA7197" w:rsidRDefault="005511DD" w:rsidP="00142477">
      <w:r w:rsidRPr="00BA7197">
        <w:t xml:space="preserve">Inmiddels is het fee-for-service model </w:t>
      </w:r>
      <w:r w:rsidR="0000190C" w:rsidRPr="00BA7197">
        <w:t xml:space="preserve">aan het veranderen en wordt er binnen het zorgstelsel steeds meer gekeken naar manieren </w:t>
      </w:r>
      <w:r w:rsidR="00391554" w:rsidRPr="00BA7197">
        <w:t xml:space="preserve">om de waarde van de zorg te kunnen belonen. </w:t>
      </w:r>
      <w:r w:rsidR="009923F9" w:rsidRPr="00BA7197">
        <w:t xml:space="preserve">Dit </w:t>
      </w:r>
      <w:r w:rsidR="00393C20" w:rsidRPr="00BA7197">
        <w:t xml:space="preserve">wordt op dit moment door zorgverzekeraars langzamerhand gedaan in de vorm </w:t>
      </w:r>
      <w:r w:rsidR="00D613AC" w:rsidRPr="00BA7197">
        <w:t>van initiatieven op kleine schaal.</w:t>
      </w:r>
      <w:r w:rsidR="00715475" w:rsidRPr="00BA7197">
        <w:t xml:space="preserve"> Zo wor</w:t>
      </w:r>
      <w:r w:rsidR="00341C0C" w:rsidRPr="00BA7197">
        <w:t xml:space="preserve">den er </w:t>
      </w:r>
      <w:r w:rsidR="00C95F4D" w:rsidRPr="00BA7197">
        <w:t xml:space="preserve">incentives uitgedeeld die de lange termijn kosten </w:t>
      </w:r>
      <w:r w:rsidR="00736627" w:rsidRPr="00BA7197">
        <w:t xml:space="preserve">moeten verminderen. </w:t>
      </w:r>
      <w:r w:rsidR="00510535" w:rsidRPr="00BA7197">
        <w:t>D</w:t>
      </w:r>
      <w:r w:rsidR="00736627" w:rsidRPr="00BA7197">
        <w:t xml:space="preserve">e klant die de premie voor de zorg </w:t>
      </w:r>
      <w:r w:rsidR="00510535" w:rsidRPr="00BA7197">
        <w:t xml:space="preserve">uiteindelijk </w:t>
      </w:r>
      <w:r w:rsidR="00736627" w:rsidRPr="00BA7197">
        <w:t xml:space="preserve">moet betalen </w:t>
      </w:r>
      <w:r w:rsidR="00510535" w:rsidRPr="00BA7197">
        <w:t xml:space="preserve">komt echter </w:t>
      </w:r>
      <w:r w:rsidR="000E11A7" w:rsidRPr="00BA7197">
        <w:t>nog maar langzaam in beweging</w:t>
      </w:r>
      <w:r w:rsidR="00510535" w:rsidRPr="00BA7197">
        <w:t xml:space="preserve"> binnen deze incentives</w:t>
      </w:r>
      <w:r w:rsidR="000E11A7" w:rsidRPr="00BA7197">
        <w:t xml:space="preserve">. </w:t>
      </w:r>
      <w:r w:rsidR="003963F0" w:rsidRPr="00BA7197">
        <w:t xml:space="preserve">Om actief op de lange termijn </w:t>
      </w:r>
      <w:r w:rsidR="00C3384F" w:rsidRPr="00BA7197">
        <w:t>waarde in te spelen moet een zorgverzekeraar een goed beeld hebben van de</w:t>
      </w:r>
      <w:r w:rsidR="00333ADA" w:rsidRPr="00BA7197">
        <w:t xml:space="preserve"> gedragingen van de klanten en de risicofactoren die er meespelen. </w:t>
      </w:r>
      <w:r w:rsidR="00897F8E" w:rsidRPr="00BA7197">
        <w:t>Verzekeraars dienen te transformeren binnen de branche. Niet alleen de prijs en de dekking</w:t>
      </w:r>
      <w:r w:rsidR="007967B2" w:rsidRPr="00BA7197">
        <w:t xml:space="preserve"> is een belangrijke factor, maar ook het beïnvloeden en reduceren </w:t>
      </w:r>
      <w:r w:rsidR="006A2C2E" w:rsidRPr="00BA7197">
        <w:t>van de gezondheidsrisico</w:t>
      </w:r>
      <w:r w:rsidR="00D449DD" w:rsidRPr="00BA7197">
        <w:t>’</w:t>
      </w:r>
      <w:r w:rsidR="006A2C2E" w:rsidRPr="00BA7197">
        <w:t xml:space="preserve">s wordt steeds belangrijker. Dit zorgt ervoor dat een zorgverzekeraar van een korte termijn relatie met de klant op zoek moet gaan naar </w:t>
      </w:r>
      <w:r w:rsidR="00510535" w:rsidRPr="00BA7197">
        <w:t xml:space="preserve">een </w:t>
      </w:r>
      <w:r w:rsidR="006A2C2E" w:rsidRPr="00BA7197">
        <w:t>lange termijn relatie met de klant</w:t>
      </w:r>
      <w:r w:rsidR="00916B78" w:rsidRPr="00BA7197">
        <w:t xml:space="preserve"> </w:t>
      </w:r>
      <w:sdt>
        <w:sdtPr>
          <w:id w:val="1713465082"/>
          <w:citation/>
        </w:sdtPr>
        <w:sdtEndPr/>
        <w:sdtContent>
          <w:r w:rsidR="00916B78" w:rsidRPr="00BA7197">
            <w:fldChar w:fldCharType="begin"/>
          </w:r>
          <w:r w:rsidR="00916B78" w:rsidRPr="00BA7197">
            <w:instrText xml:space="preserve"> CITATION van211 \l 1043 </w:instrText>
          </w:r>
          <w:r w:rsidR="00916B78" w:rsidRPr="00BA7197">
            <w:fldChar w:fldCharType="separate"/>
          </w:r>
          <w:r w:rsidR="00833671">
            <w:rPr>
              <w:noProof/>
            </w:rPr>
            <w:t>(van Dijen, 2021)</w:t>
          </w:r>
          <w:r w:rsidR="00916B78" w:rsidRPr="00BA7197">
            <w:fldChar w:fldCharType="end"/>
          </w:r>
        </w:sdtContent>
      </w:sdt>
      <w:r w:rsidR="006A2C2E" w:rsidRPr="00BA7197">
        <w:t xml:space="preserve">. </w:t>
      </w:r>
    </w:p>
    <w:p w14:paraId="7F7F21C8" w14:textId="77777777" w:rsidR="00510535" w:rsidRPr="00BA7197" w:rsidRDefault="00510535">
      <w:pPr>
        <w:rPr>
          <w:rFonts w:asciiTheme="majorHAnsi" w:eastAsiaTheme="majorEastAsia" w:hAnsiTheme="majorHAnsi" w:cstheme="majorBidi"/>
          <w:i/>
          <w:iCs/>
          <w:color w:val="00538F" w:themeColor="accent1" w:themeShade="BF"/>
        </w:rPr>
      </w:pPr>
      <w:r w:rsidRPr="00BA7197">
        <w:br w:type="page"/>
      </w:r>
    </w:p>
    <w:p w14:paraId="417A1B97" w14:textId="0EB2E16F" w:rsidR="00915662" w:rsidRPr="00BA7197" w:rsidRDefault="006F27C3" w:rsidP="00915662">
      <w:pPr>
        <w:pStyle w:val="Kop4"/>
      </w:pPr>
      <w:r w:rsidRPr="00BA7197">
        <w:lastRenderedPageBreak/>
        <w:t xml:space="preserve">5.1.2.3 </w:t>
      </w:r>
      <w:r w:rsidR="00915662" w:rsidRPr="00BA7197">
        <w:t>M-health technologieën</w:t>
      </w:r>
    </w:p>
    <w:p w14:paraId="35F0C704" w14:textId="7C812814" w:rsidR="00542042" w:rsidRPr="00BA7197" w:rsidRDefault="00951138" w:rsidP="00542042">
      <w:r w:rsidRPr="00BA7197">
        <w:t xml:space="preserve">Er zit een groot </w:t>
      </w:r>
      <w:r w:rsidR="008155B8" w:rsidRPr="00BA7197">
        <w:t>markt</w:t>
      </w:r>
      <w:r w:rsidRPr="00BA7197">
        <w:t xml:space="preserve">potentieel voor verzekeringsmaatschappijen </w:t>
      </w:r>
      <w:r w:rsidR="009121A5" w:rsidRPr="00BA7197">
        <w:t xml:space="preserve">in M-health technologieën. </w:t>
      </w:r>
      <w:r w:rsidR="00DA2FCC" w:rsidRPr="00BA7197">
        <w:t xml:space="preserve">Dit grote potentieel </w:t>
      </w:r>
      <w:r w:rsidR="00863328" w:rsidRPr="00BA7197">
        <w:t>trigger</w:t>
      </w:r>
      <w:r w:rsidR="008155B8" w:rsidRPr="00BA7197">
        <w:t xml:space="preserve">t </w:t>
      </w:r>
      <w:r w:rsidR="00DA2FCC" w:rsidRPr="00BA7197">
        <w:t xml:space="preserve">verzekeringsmaatschappijen </w:t>
      </w:r>
      <w:r w:rsidR="008155B8" w:rsidRPr="00BA7197">
        <w:t xml:space="preserve">echter </w:t>
      </w:r>
      <w:r w:rsidR="00DA2FCC" w:rsidRPr="00BA7197">
        <w:t xml:space="preserve">nog niet </w:t>
      </w:r>
      <w:r w:rsidR="008155B8" w:rsidRPr="00BA7197">
        <w:t xml:space="preserve">om het te implementeren in het </w:t>
      </w:r>
      <w:r w:rsidR="00DA2FCC" w:rsidRPr="00BA7197">
        <w:t>business model.</w:t>
      </w:r>
      <w:r w:rsidR="008155B8" w:rsidRPr="00BA7197">
        <w:t xml:space="preserve"> </w:t>
      </w:r>
      <w:r w:rsidR="009121A5" w:rsidRPr="00BA7197">
        <w:t xml:space="preserve">Met </w:t>
      </w:r>
      <w:r w:rsidR="0098090B" w:rsidRPr="00BA7197">
        <w:t>M</w:t>
      </w:r>
      <w:r w:rsidR="009121A5" w:rsidRPr="00BA7197">
        <w:t>-health k</w:t>
      </w:r>
      <w:r w:rsidR="00A9636F" w:rsidRPr="00BA7197">
        <w:t xml:space="preserve">an er een beter inzicht worden verkregen in de behoeften en gedragingen </w:t>
      </w:r>
      <w:r w:rsidR="00573705" w:rsidRPr="00BA7197">
        <w:t xml:space="preserve">van de afnemer </w:t>
      </w:r>
      <w:r w:rsidR="00A9636F" w:rsidRPr="00BA7197">
        <w:t xml:space="preserve">en </w:t>
      </w:r>
      <w:r w:rsidR="00573705" w:rsidRPr="00BA7197">
        <w:t xml:space="preserve">kunnen deze </w:t>
      </w:r>
      <w:r w:rsidR="00A9636F" w:rsidRPr="00BA7197">
        <w:t xml:space="preserve">beïnvloed worden. </w:t>
      </w:r>
      <w:r w:rsidR="008B0AAA" w:rsidRPr="00BA7197">
        <w:t xml:space="preserve">M-health staat voor mobile Health en gaat van een </w:t>
      </w:r>
      <w:r w:rsidR="002C66C5" w:rsidRPr="00BA7197">
        <w:t>sms-reminder</w:t>
      </w:r>
      <w:r w:rsidR="008B0AAA" w:rsidRPr="00BA7197">
        <w:t xml:space="preserve"> tot een </w:t>
      </w:r>
      <w:r w:rsidR="005E3525" w:rsidRPr="00BA7197">
        <w:t>metend instrument dat de hartslag</w:t>
      </w:r>
      <w:r w:rsidR="00EA64FC" w:rsidRPr="00BA7197">
        <w:t xml:space="preserve"> en nog veel meer persoonlijke gegevens</w:t>
      </w:r>
      <w:r w:rsidR="005E3525" w:rsidRPr="00BA7197">
        <w:t xml:space="preserve"> van iemand </w:t>
      </w:r>
      <w:r w:rsidR="00EA64FC" w:rsidRPr="00BA7197">
        <w:t xml:space="preserve">kan doorsturen </w:t>
      </w:r>
      <w:r w:rsidR="005E3525" w:rsidRPr="00BA7197">
        <w:t xml:space="preserve">naar de </w:t>
      </w:r>
      <w:r w:rsidR="009B230D" w:rsidRPr="00BA7197">
        <w:t>behandelaar</w:t>
      </w:r>
      <w:r w:rsidR="005E3525" w:rsidRPr="00BA7197">
        <w:t xml:space="preserve">. M-health </w:t>
      </w:r>
      <w:r w:rsidR="005735B1" w:rsidRPr="00BA7197">
        <w:t xml:space="preserve">kan worden toegepast op een mobiele telefoon, tablet of Apple </w:t>
      </w:r>
      <w:r w:rsidR="00BE7EA6">
        <w:t>W</w:t>
      </w:r>
      <w:r w:rsidR="005735B1" w:rsidRPr="00BA7197">
        <w:t xml:space="preserve">atch/Fitbit binnen de gezondheidszorg. </w:t>
      </w:r>
      <w:r w:rsidR="00EA64FC" w:rsidRPr="00BA7197">
        <w:t xml:space="preserve">Bij </w:t>
      </w:r>
      <w:r w:rsidR="00807DE8" w:rsidRPr="00BA7197">
        <w:t xml:space="preserve">M-health kan er informatie worden doorgespeeld naar een behandelaar, zodat er op tijd kan worden ingegrepen bij bepaalde patiënten die risico lopen op </w:t>
      </w:r>
      <w:r w:rsidR="00573705" w:rsidRPr="00BA7197">
        <w:t>gezondheidszorg</w:t>
      </w:r>
      <w:r w:rsidR="00807DE8" w:rsidRPr="00BA7197">
        <w:t xml:space="preserve">. </w:t>
      </w:r>
      <w:r w:rsidR="00EB3EBB" w:rsidRPr="00BA7197">
        <w:t>Daarnaast kan er via communicatiekanalen als sms en WhatsApp een operatie of afspraak worden ingepland, maar ook kan iemand eraan herinner</w:t>
      </w:r>
      <w:r w:rsidR="00573705" w:rsidRPr="00BA7197">
        <w:t>t</w:t>
      </w:r>
      <w:r w:rsidR="00EB3EBB" w:rsidRPr="00BA7197">
        <w:t xml:space="preserve"> worden bepaalde medicijnen in te nemen. </w:t>
      </w:r>
      <w:r w:rsidR="003149C2" w:rsidRPr="00BA7197">
        <w:t>M-health streef</w:t>
      </w:r>
      <w:r w:rsidR="00573705" w:rsidRPr="00BA7197">
        <w:t>t</w:t>
      </w:r>
      <w:r w:rsidR="003149C2" w:rsidRPr="00BA7197">
        <w:t xml:space="preserve"> ernaar om een </w:t>
      </w:r>
      <w:r w:rsidR="00066A9A" w:rsidRPr="00BA7197">
        <w:t xml:space="preserve">vertrouwelijke relatie te ontwikkelen tussen de </w:t>
      </w:r>
      <w:r w:rsidR="00A033E5" w:rsidRPr="00BA7197">
        <w:t xml:space="preserve">afnemer </w:t>
      </w:r>
      <w:r w:rsidR="00066A9A" w:rsidRPr="00BA7197">
        <w:t>en de zorgaanbieder</w:t>
      </w:r>
      <w:r w:rsidR="0098213C" w:rsidRPr="00BA7197">
        <w:t xml:space="preserve"> om zo via de technologische apparaten zorg te verbeteren en de klanttevredenheid </w:t>
      </w:r>
      <w:r w:rsidR="00563BF2" w:rsidRPr="00BA7197">
        <w:t xml:space="preserve">te vergroten </w:t>
      </w:r>
      <w:sdt>
        <w:sdtPr>
          <w:id w:val="951046748"/>
          <w:citation/>
        </w:sdtPr>
        <w:sdtEndPr/>
        <w:sdtContent>
          <w:r w:rsidR="00172DAB" w:rsidRPr="00BA7197">
            <w:fldChar w:fldCharType="begin"/>
          </w:r>
          <w:r w:rsidR="00172DAB" w:rsidRPr="00BA7197">
            <w:instrText xml:space="preserve"> CITATION Kam20 \l 1043 </w:instrText>
          </w:r>
          <w:r w:rsidR="00172DAB" w:rsidRPr="00BA7197">
            <w:fldChar w:fldCharType="separate"/>
          </w:r>
          <w:r w:rsidR="00833671">
            <w:rPr>
              <w:noProof/>
            </w:rPr>
            <w:t>(Kamerbreek, 2020)</w:t>
          </w:r>
          <w:r w:rsidR="00172DAB" w:rsidRPr="00BA7197">
            <w:fldChar w:fldCharType="end"/>
          </w:r>
        </w:sdtContent>
      </w:sdt>
      <w:r w:rsidR="0098213C" w:rsidRPr="00BA7197">
        <w:t>.</w:t>
      </w:r>
    </w:p>
    <w:p w14:paraId="5D19F32E" w14:textId="5E4F9075" w:rsidR="00915662" w:rsidRPr="00BA7197" w:rsidRDefault="006F27C3" w:rsidP="00915662">
      <w:pPr>
        <w:pStyle w:val="Kop4"/>
      </w:pPr>
      <w:r w:rsidRPr="00BA7197">
        <w:t xml:space="preserve">5.1.2.4 </w:t>
      </w:r>
      <w:r w:rsidR="00915662" w:rsidRPr="00BA7197">
        <w:t>Big data revolutie</w:t>
      </w:r>
    </w:p>
    <w:p w14:paraId="2D65CDEB" w14:textId="079AD6CA" w:rsidR="00172DAB" w:rsidRPr="00BA7197" w:rsidRDefault="00161452" w:rsidP="00172DAB">
      <w:r w:rsidRPr="00BA7197">
        <w:t xml:space="preserve">Data analyse is van groot belang om </w:t>
      </w:r>
      <w:r w:rsidR="003859B2" w:rsidRPr="00BA7197">
        <w:t>de specifieke behoefte van de klant te kunnen begrijpen</w:t>
      </w:r>
      <w:r w:rsidRPr="00BA7197">
        <w:t xml:space="preserve">. </w:t>
      </w:r>
      <w:r w:rsidR="00A033E5" w:rsidRPr="00BA7197">
        <w:t xml:space="preserve">Data analyse wordt </w:t>
      </w:r>
      <w:r w:rsidR="00E80538" w:rsidRPr="00BA7197">
        <w:t xml:space="preserve">gedaan </w:t>
      </w:r>
      <w:r w:rsidRPr="00BA7197">
        <w:t xml:space="preserve">aan de hand van </w:t>
      </w:r>
      <w:r w:rsidR="00E80538" w:rsidRPr="00BA7197">
        <w:t>B</w:t>
      </w:r>
      <w:r w:rsidRPr="00BA7197">
        <w:t>ig data</w:t>
      </w:r>
      <w:r w:rsidR="00E80538" w:rsidRPr="00BA7197">
        <w:t xml:space="preserve">. Big data </w:t>
      </w:r>
      <w:r w:rsidR="00A033E5" w:rsidRPr="00BA7197">
        <w:t xml:space="preserve">is </w:t>
      </w:r>
      <w:r w:rsidR="00E80538" w:rsidRPr="00BA7197">
        <w:t xml:space="preserve">opkomend </w:t>
      </w:r>
      <w:r w:rsidR="001D506F" w:rsidRPr="00BA7197">
        <w:t xml:space="preserve">binnen andere sectoren </w:t>
      </w:r>
      <w:r w:rsidR="00280987" w:rsidRPr="00BA7197">
        <w:t xml:space="preserve">alleen nog niet zozeer binnen de </w:t>
      </w:r>
      <w:r w:rsidR="001D506F" w:rsidRPr="00BA7197">
        <w:t>verzekeringssector</w:t>
      </w:r>
      <w:r w:rsidR="00280987" w:rsidRPr="00BA7197">
        <w:t>. Verzekeraars hebben geen compleet beeld</w:t>
      </w:r>
      <w:r w:rsidR="00BB1BE3" w:rsidRPr="00BA7197">
        <w:t xml:space="preserve"> over hun klanten</w:t>
      </w:r>
      <w:r w:rsidR="001D506F" w:rsidRPr="00BA7197">
        <w:t xml:space="preserve"> en weten weinig persoonlijke </w:t>
      </w:r>
      <w:r w:rsidR="005D112E" w:rsidRPr="00BA7197">
        <w:t>interesses</w:t>
      </w:r>
      <w:r w:rsidR="00BB1BE3" w:rsidRPr="00BA7197">
        <w:t xml:space="preserve">. </w:t>
      </w:r>
      <w:r w:rsidR="00066CEF" w:rsidRPr="00BA7197">
        <w:t xml:space="preserve">Big data is het vermogen om </w:t>
      </w:r>
      <w:r w:rsidR="00244508" w:rsidRPr="00BA7197">
        <w:t xml:space="preserve">in een enorme hoeveelheid data, verbanden te kunnen vinden en nieuwe kansen voor bedrijven te ontwikkelen aan de hand van zinvolle patronen. </w:t>
      </w:r>
      <w:r w:rsidR="00361014" w:rsidRPr="00BA7197">
        <w:t>Verzekeraars kunnen hierdoor risico</w:t>
      </w:r>
      <w:r w:rsidR="00D449DD" w:rsidRPr="00BA7197">
        <w:t>’</w:t>
      </w:r>
      <w:r w:rsidR="00361014" w:rsidRPr="00BA7197">
        <w:t>s eerder inschatten</w:t>
      </w:r>
      <w:r w:rsidR="00CB12AE" w:rsidRPr="00BA7197">
        <w:t xml:space="preserve">. Dit kan bijvoorbeeld een toegevoegde waarde zijn voor de consument door premies af te stemmen op de klanten en </w:t>
      </w:r>
      <w:r w:rsidR="005D112E" w:rsidRPr="00BA7197">
        <w:t xml:space="preserve">de </w:t>
      </w:r>
      <w:r w:rsidR="00CB12AE" w:rsidRPr="00BA7197">
        <w:t>schade en chronische ziekten te voorkomen in plaats van te verzekeren.</w:t>
      </w:r>
      <w:r w:rsidR="00361014" w:rsidRPr="00BA7197">
        <w:t xml:space="preserve"> </w:t>
      </w:r>
      <w:r w:rsidR="00F927D5" w:rsidRPr="00BA7197">
        <w:t>Het probleem van b</w:t>
      </w:r>
      <w:r w:rsidR="00CB12AE" w:rsidRPr="00BA7197">
        <w:t xml:space="preserve">ig data </w:t>
      </w:r>
      <w:r w:rsidR="00F927D5" w:rsidRPr="00BA7197">
        <w:t xml:space="preserve">binnen de zorgsector </w:t>
      </w:r>
      <w:r w:rsidR="00CB12AE" w:rsidRPr="00BA7197">
        <w:t xml:space="preserve">is echter het </w:t>
      </w:r>
      <w:r w:rsidR="008D3D26" w:rsidRPr="00BA7197">
        <w:t>ethische vraagstuk</w:t>
      </w:r>
      <w:r w:rsidR="002F54D1" w:rsidRPr="00BA7197">
        <w:t xml:space="preserve"> </w:t>
      </w:r>
      <w:r w:rsidR="002F54D1" w:rsidRPr="004C2D27">
        <w:t xml:space="preserve">(zie afbeelding </w:t>
      </w:r>
      <w:r w:rsidR="004C2D27" w:rsidRPr="004C2D27">
        <w:t>10</w:t>
      </w:r>
      <w:r w:rsidR="002F54D1" w:rsidRPr="004C2D27">
        <w:t>)</w:t>
      </w:r>
      <w:r w:rsidR="00F927D5" w:rsidRPr="004C2D27">
        <w:t>.</w:t>
      </w:r>
      <w:r w:rsidR="008D3D26" w:rsidRPr="00BA7197">
        <w:t xml:space="preserve"> </w:t>
      </w:r>
      <w:r w:rsidR="00F927D5" w:rsidRPr="00BA7197">
        <w:t>Een zorgverzekeraar moet duidelijk in kaart hebben w</w:t>
      </w:r>
      <w:r w:rsidR="008D3D26" w:rsidRPr="00BA7197">
        <w:t xml:space="preserve">elke data er gebruikt mag worden in combinatie met </w:t>
      </w:r>
      <w:r w:rsidR="00F927D5" w:rsidRPr="00BA7197">
        <w:t xml:space="preserve">de </w:t>
      </w:r>
      <w:r w:rsidR="008D3D26" w:rsidRPr="00BA7197">
        <w:t>privacy</w:t>
      </w:r>
      <w:r w:rsidR="00F927D5" w:rsidRPr="00BA7197">
        <w:t xml:space="preserve"> van de afnemer</w:t>
      </w:r>
      <w:r w:rsidR="008D3D26" w:rsidRPr="00BA7197">
        <w:t xml:space="preserve"> </w:t>
      </w:r>
      <w:sdt>
        <w:sdtPr>
          <w:id w:val="671762080"/>
          <w:citation/>
        </w:sdtPr>
        <w:sdtEndPr/>
        <w:sdtContent>
          <w:r w:rsidR="008D3D26" w:rsidRPr="00BA7197">
            <w:fldChar w:fldCharType="begin"/>
          </w:r>
          <w:r w:rsidR="008D3D26" w:rsidRPr="00BA7197">
            <w:instrText xml:space="preserve"> CITATION Ver20 \l 1043 </w:instrText>
          </w:r>
          <w:r w:rsidR="008D3D26" w:rsidRPr="00BA7197">
            <w:fldChar w:fldCharType="separate"/>
          </w:r>
          <w:r w:rsidR="00833671">
            <w:rPr>
              <w:noProof/>
            </w:rPr>
            <w:t>(Verbond van verzekeraars, 2020)</w:t>
          </w:r>
          <w:r w:rsidR="008D3D26" w:rsidRPr="00BA7197">
            <w:fldChar w:fldCharType="end"/>
          </w:r>
        </w:sdtContent>
      </w:sdt>
      <w:r w:rsidR="008D3D26" w:rsidRPr="00BA7197">
        <w:t>.</w:t>
      </w:r>
    </w:p>
    <w:p w14:paraId="03A6B6A1" w14:textId="547119CA" w:rsidR="002F54D1" w:rsidRPr="00BA7197" w:rsidRDefault="002F54D1" w:rsidP="00172DAB">
      <w:r w:rsidRPr="00BA7197">
        <w:rPr>
          <w:noProof/>
        </w:rPr>
        <w:lastRenderedPageBreak/>
        <w:drawing>
          <wp:inline distT="0" distB="0" distL="0" distR="0" wp14:anchorId="2F47A499" wp14:editId="2FD43A04">
            <wp:extent cx="5554639" cy="3697172"/>
            <wp:effectExtent l="0" t="0" r="825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484" cy="3711047"/>
                    </a:xfrm>
                    <a:prstGeom prst="rect">
                      <a:avLst/>
                    </a:prstGeom>
                  </pic:spPr>
                </pic:pic>
              </a:graphicData>
            </a:graphic>
          </wp:inline>
        </w:drawing>
      </w:r>
    </w:p>
    <w:p w14:paraId="30D700E9" w14:textId="418A1BC6" w:rsidR="00622F26" w:rsidRPr="00BA7197" w:rsidRDefault="00622F26" w:rsidP="00622F26">
      <w:pPr>
        <w:jc w:val="both"/>
        <w:rPr>
          <w:i/>
          <w:iCs/>
        </w:rPr>
      </w:pPr>
      <w:r w:rsidRPr="00BA7197">
        <w:rPr>
          <w:i/>
          <w:iCs/>
        </w:rPr>
        <w:t>Afbeelding 1</w:t>
      </w:r>
      <w:r w:rsidR="008B4DE3" w:rsidRPr="00BA7197">
        <w:rPr>
          <w:i/>
          <w:iCs/>
        </w:rPr>
        <w:t>0</w:t>
      </w:r>
      <w:r w:rsidRPr="00BA7197">
        <w:rPr>
          <w:i/>
          <w:iCs/>
        </w:rPr>
        <w:t xml:space="preserve">: </w:t>
      </w:r>
      <w:r w:rsidR="00BD46D1" w:rsidRPr="00BA7197">
        <w:rPr>
          <w:i/>
          <w:iCs/>
        </w:rPr>
        <w:t>Toolkit ethis</w:t>
      </w:r>
      <w:r w:rsidR="00076EC1" w:rsidRPr="00BA7197">
        <w:rPr>
          <w:i/>
          <w:iCs/>
        </w:rPr>
        <w:t>ch kader</w:t>
      </w:r>
      <w:r w:rsidR="00A85E59" w:rsidRPr="00BA7197">
        <w:rPr>
          <w:i/>
          <w:iCs/>
        </w:rPr>
        <w:t xml:space="preserve">. </w:t>
      </w:r>
      <w:r w:rsidRPr="00BA7197">
        <w:rPr>
          <w:i/>
          <w:iCs/>
        </w:rPr>
        <w:t xml:space="preserve">Overgenomen van </w:t>
      </w:r>
      <w:r w:rsidR="00A85E59" w:rsidRPr="00BA7197">
        <w:rPr>
          <w:i/>
          <w:iCs/>
        </w:rPr>
        <w:t xml:space="preserve">Verbond van verzekeraars </w:t>
      </w:r>
      <w:r w:rsidRPr="00BA7197">
        <w:rPr>
          <w:i/>
          <w:iCs/>
        </w:rPr>
        <w:t>(202</w:t>
      </w:r>
      <w:r w:rsidR="00A85E59" w:rsidRPr="00BA7197">
        <w:rPr>
          <w:i/>
          <w:iCs/>
        </w:rPr>
        <w:t>0</w:t>
      </w:r>
      <w:r w:rsidRPr="00BA7197">
        <w:rPr>
          <w:i/>
          <w:iCs/>
        </w:rPr>
        <w:t>)</w:t>
      </w:r>
    </w:p>
    <w:p w14:paraId="6F764B7E" w14:textId="22603FA9" w:rsidR="00915662" w:rsidRPr="00BA7197" w:rsidRDefault="006F27C3" w:rsidP="00915662">
      <w:pPr>
        <w:pStyle w:val="Kop4"/>
      </w:pPr>
      <w:r w:rsidRPr="00BA7197">
        <w:t xml:space="preserve">5.1.2.5 </w:t>
      </w:r>
      <w:r w:rsidR="00915662" w:rsidRPr="00BA7197">
        <w:t>Klant centraal</w:t>
      </w:r>
    </w:p>
    <w:p w14:paraId="6176ECDE" w14:textId="69400646" w:rsidR="00FC38CF" w:rsidRPr="00BA7197" w:rsidRDefault="00FC38CF" w:rsidP="00FC38CF">
      <w:r w:rsidRPr="00BA7197">
        <w:t xml:space="preserve">Verzekeraars staan nog ver van de klant vandaan. </w:t>
      </w:r>
      <w:r w:rsidR="00E92D4E" w:rsidRPr="00BA7197">
        <w:t xml:space="preserve">Inzicht in het </w:t>
      </w:r>
      <w:r w:rsidR="00BF7B67" w:rsidRPr="00BA7197">
        <w:t xml:space="preserve">consumentengedrag is de grootste kans om de lange termijnkosten te </w:t>
      </w:r>
      <w:r w:rsidR="00EB0490" w:rsidRPr="00BA7197">
        <w:t>verlagen en de gezondheidszorg te kunnen verbeteren</w:t>
      </w:r>
      <w:r w:rsidR="00E92D4E" w:rsidRPr="00BA7197">
        <w:t>.</w:t>
      </w:r>
      <w:r w:rsidR="00B276D7" w:rsidRPr="00BA7197">
        <w:t xml:space="preserve"> </w:t>
      </w:r>
      <w:r w:rsidR="00E92D4E" w:rsidRPr="00BA7197">
        <w:t xml:space="preserve">Dit kan worden gedaan </w:t>
      </w:r>
      <w:r w:rsidR="00B276D7" w:rsidRPr="00BA7197">
        <w:t xml:space="preserve">door </w:t>
      </w:r>
      <w:r w:rsidR="00826078" w:rsidRPr="00BA7197">
        <w:t xml:space="preserve">toekomstige </w:t>
      </w:r>
      <w:r w:rsidR="00B276D7" w:rsidRPr="00BA7197">
        <w:t>risico</w:t>
      </w:r>
      <w:r w:rsidR="00D449DD" w:rsidRPr="00BA7197">
        <w:t>’</w:t>
      </w:r>
      <w:r w:rsidR="00B276D7" w:rsidRPr="00BA7197">
        <w:t xml:space="preserve">s te voorkomen. </w:t>
      </w:r>
    </w:p>
    <w:p w14:paraId="18726B84" w14:textId="7FE91CC8" w:rsidR="009D24E8" w:rsidRPr="00BA7197" w:rsidRDefault="009D24E8" w:rsidP="00FC38CF">
      <w:r w:rsidRPr="00BA7197">
        <w:t xml:space="preserve">Zorgverzekeraars hebben over het algemeen een negatieve reputatie vanwege het feit dat </w:t>
      </w:r>
      <w:r w:rsidR="000363A1" w:rsidRPr="00BA7197">
        <w:t>zorg voor bepaalde patiënten niet vergoed wordt en dat</w:t>
      </w:r>
      <w:r w:rsidR="00EE13CC" w:rsidRPr="00BA7197">
        <w:t xml:space="preserve"> het merendeel van de mensen die een zorgverzekering heeft afgesloten, </w:t>
      </w:r>
      <w:r w:rsidR="00682DBD" w:rsidRPr="00BA7197">
        <w:t xml:space="preserve">hier </w:t>
      </w:r>
      <w:r w:rsidR="0075238A" w:rsidRPr="00BA7197">
        <w:t xml:space="preserve">geen gebruik van hoeft te maken. Vanuit de </w:t>
      </w:r>
      <w:r w:rsidR="00A80969" w:rsidRPr="00BA7197">
        <w:t>positie waar het vertrouwen in de zorgverzekeraar over het algemeen negatief is</w:t>
      </w:r>
      <w:r w:rsidR="00826078" w:rsidRPr="00BA7197">
        <w:t>,</w:t>
      </w:r>
      <w:r w:rsidR="00A80969" w:rsidRPr="00BA7197">
        <w:t xml:space="preserve"> moet de verzekeraar de </w:t>
      </w:r>
      <w:r w:rsidR="00F04065" w:rsidRPr="00BA7197">
        <w:t xml:space="preserve">klant zien te herwinnen door vertrouwen </w:t>
      </w:r>
      <w:r w:rsidR="00082CD7" w:rsidRPr="00BA7197">
        <w:t xml:space="preserve">naar de klant </w:t>
      </w:r>
      <w:r w:rsidR="00F04065" w:rsidRPr="00BA7197">
        <w:t>te wekken. Di</w:t>
      </w:r>
      <w:r w:rsidR="00923F8E" w:rsidRPr="00BA7197">
        <w:t xml:space="preserve">t wordt </w:t>
      </w:r>
      <w:r w:rsidR="00082CD7" w:rsidRPr="00BA7197">
        <w:t xml:space="preserve">over </w:t>
      </w:r>
      <w:r w:rsidR="00923F8E" w:rsidRPr="00BA7197">
        <w:t>het algemeen gedaan in de relevantie, en de frequentie van het klantcontact</w:t>
      </w:r>
      <w:r w:rsidR="006F1322" w:rsidRPr="00BA7197">
        <w:t xml:space="preserve"> maar er zijn ook andere mogelijkheden om de klant centraal te stellen. </w:t>
      </w:r>
    </w:p>
    <w:p w14:paraId="22BAE993" w14:textId="7BB0E513" w:rsidR="006820D9" w:rsidRPr="00BA7197" w:rsidRDefault="000E2BAA" w:rsidP="006820D9">
      <w:pPr>
        <w:pStyle w:val="Kop5"/>
      </w:pPr>
      <w:r w:rsidRPr="00BA7197">
        <w:t xml:space="preserve">5.1.2.5.1 </w:t>
      </w:r>
      <w:r w:rsidR="006820D9" w:rsidRPr="00BA7197">
        <w:t>Naast vergoeden, ook zorgen voor een gezonde klant</w:t>
      </w:r>
    </w:p>
    <w:p w14:paraId="7D06CB3F" w14:textId="75C29ED3" w:rsidR="006F1322" w:rsidRPr="00BA7197" w:rsidRDefault="004B0CD9" w:rsidP="00FC38CF">
      <w:r w:rsidRPr="00BA7197">
        <w:t xml:space="preserve">Om relevant en interessant te blijven </w:t>
      </w:r>
      <w:r w:rsidR="00B51CBC" w:rsidRPr="00BA7197">
        <w:t xml:space="preserve">voor de verzekerden </w:t>
      </w:r>
      <w:r w:rsidR="00D94D99" w:rsidRPr="00BA7197">
        <w:t>binnen de</w:t>
      </w:r>
      <w:r w:rsidR="00B51CBC" w:rsidRPr="00BA7197">
        <w:t xml:space="preserve"> zorg</w:t>
      </w:r>
      <w:r w:rsidR="00D94D99" w:rsidRPr="00BA7197">
        <w:t>,</w:t>
      </w:r>
      <w:r w:rsidR="00B51CBC" w:rsidRPr="00BA7197">
        <w:t xml:space="preserve"> is het belangrijk om er niet alleen te zijn voor de mensen die zorg nodig hebben, maar ook voor de mensen die gezond zijn e</w:t>
      </w:r>
      <w:r w:rsidR="001D36A5" w:rsidRPr="00BA7197">
        <w:t xml:space="preserve">n dit zo lang mogelijk willen blijven. </w:t>
      </w:r>
      <w:r w:rsidR="009B5257" w:rsidRPr="00BA7197">
        <w:t>Zo vindt de consument</w:t>
      </w:r>
      <w:r w:rsidR="005E1B86" w:rsidRPr="00BA7197">
        <w:t xml:space="preserve"> </w:t>
      </w:r>
      <w:r w:rsidR="009B5257" w:rsidRPr="00BA7197">
        <w:t xml:space="preserve">het </w:t>
      </w:r>
      <w:r w:rsidR="005E1B86" w:rsidRPr="00BA7197">
        <w:t xml:space="preserve">nooit </w:t>
      </w:r>
      <w:r w:rsidR="009B5257" w:rsidRPr="00BA7197">
        <w:t xml:space="preserve">leuk om een zorgverzekering af te sluiten, maar </w:t>
      </w:r>
      <w:r w:rsidR="005E1B86" w:rsidRPr="00BA7197">
        <w:t>wil</w:t>
      </w:r>
      <w:r w:rsidR="00A14178" w:rsidRPr="00BA7197">
        <w:t xml:space="preserve"> het</w:t>
      </w:r>
      <w:r w:rsidR="005E1B86" w:rsidRPr="00BA7197">
        <w:t xml:space="preserve"> wel </w:t>
      </w:r>
      <w:r w:rsidR="00834E12" w:rsidRPr="00BA7197">
        <w:t xml:space="preserve">op een zo lang mogelijke en zorgeloos mogelijke manier, gezond </w:t>
      </w:r>
      <w:r w:rsidR="00B60B79" w:rsidRPr="00BA7197">
        <w:t xml:space="preserve">door het </w:t>
      </w:r>
      <w:r w:rsidR="005E1B86" w:rsidRPr="00BA7197">
        <w:t>leven</w:t>
      </w:r>
      <w:r w:rsidR="00B60B79" w:rsidRPr="00BA7197">
        <w:t xml:space="preserve"> gaan</w:t>
      </w:r>
      <w:r w:rsidR="005E1B86" w:rsidRPr="00BA7197">
        <w:t xml:space="preserve">. </w:t>
      </w:r>
      <w:r w:rsidR="001D36A5" w:rsidRPr="00BA7197">
        <w:t xml:space="preserve">Door de focus ook op deze mensen te leggen kan een verzekeraar ieder jaar toegevoegde waarde </w:t>
      </w:r>
      <w:r w:rsidR="00E0619F" w:rsidRPr="00BA7197">
        <w:t>blijven creëren en</w:t>
      </w:r>
      <w:r w:rsidR="00E32732" w:rsidRPr="00BA7197">
        <w:t xml:space="preserve"> zo een betere dienstverlening geven aan de klanten. Dit kan </w:t>
      </w:r>
      <w:r w:rsidR="002C66C5" w:rsidRPr="00BA7197">
        <w:t>er</w:t>
      </w:r>
      <w:r w:rsidR="002C66C5">
        <w:t xml:space="preserve"> </w:t>
      </w:r>
      <w:r w:rsidR="002C66C5" w:rsidRPr="00BA7197">
        <w:t>voor</w:t>
      </w:r>
      <w:r w:rsidR="00E32732" w:rsidRPr="00BA7197">
        <w:t xml:space="preserve"> zorgen dat </w:t>
      </w:r>
      <w:r w:rsidR="0031767A" w:rsidRPr="00BA7197">
        <w:t xml:space="preserve">de maandelijkse premie niet het belangrijkste aspect wordt om voor een zorgverzekeraar te kiezen. </w:t>
      </w:r>
    </w:p>
    <w:p w14:paraId="7BE8AE93" w14:textId="44FE2DE3" w:rsidR="006820D9" w:rsidRPr="00BA7197" w:rsidRDefault="000E2BAA" w:rsidP="006820D9">
      <w:pPr>
        <w:pStyle w:val="Kop5"/>
      </w:pPr>
      <w:r w:rsidRPr="00BA7197">
        <w:t xml:space="preserve">5.1.2.5.2 </w:t>
      </w:r>
      <w:r w:rsidR="006820D9" w:rsidRPr="00BA7197">
        <w:t>Het personaliseren van zorg</w:t>
      </w:r>
    </w:p>
    <w:p w14:paraId="3E6F2AAC" w14:textId="5A77F40B" w:rsidR="005E1B86" w:rsidRPr="00BA7197" w:rsidRDefault="00B60B79" w:rsidP="00FC38CF">
      <w:r w:rsidRPr="00BA7197">
        <w:t xml:space="preserve">Iedereen </w:t>
      </w:r>
      <w:r w:rsidR="003C1A2F" w:rsidRPr="00BA7197">
        <w:t xml:space="preserve">is verschillend en het is dan ook belangrijk om </w:t>
      </w:r>
      <w:r w:rsidR="00222536" w:rsidRPr="00BA7197">
        <w:t xml:space="preserve">de verandering door te voeren </w:t>
      </w:r>
      <w:r w:rsidR="003C1A2F" w:rsidRPr="00BA7197">
        <w:t xml:space="preserve">van </w:t>
      </w:r>
      <w:r w:rsidR="00222536" w:rsidRPr="00BA7197">
        <w:t xml:space="preserve">het </w:t>
      </w:r>
      <w:r w:rsidR="003C1A2F" w:rsidRPr="00BA7197">
        <w:t>zo veel mogelijk verkopen van polissen, naar personalisatie.</w:t>
      </w:r>
      <w:r w:rsidR="00702481" w:rsidRPr="00BA7197">
        <w:t xml:space="preserve"> De ene klant</w:t>
      </w:r>
      <w:r w:rsidR="0014152D" w:rsidRPr="00BA7197">
        <w:t xml:space="preserve"> is bezig met het opzetten van </w:t>
      </w:r>
      <w:r w:rsidR="0014152D" w:rsidRPr="00BA7197">
        <w:lastRenderedPageBreak/>
        <w:t xml:space="preserve">een dagelijkse, gezonde levensstijl en de ander vindt het allemaal wel prima hoe het </w:t>
      </w:r>
      <w:r w:rsidR="00A50AC9" w:rsidRPr="00BA7197">
        <w:t xml:space="preserve">nu </w:t>
      </w:r>
      <w:r w:rsidR="0014152D" w:rsidRPr="00BA7197">
        <w:t>loopt.</w:t>
      </w:r>
      <w:r w:rsidR="00D36853" w:rsidRPr="00BA7197">
        <w:t xml:space="preserve"> </w:t>
      </w:r>
      <w:r w:rsidR="00D70A89" w:rsidRPr="00BA7197">
        <w:t>Door middel van data-gedreven toepassing kan er meer personalisatie worden gecreëerd voor de klant</w:t>
      </w:r>
      <w:r w:rsidR="00A50AC9" w:rsidRPr="00BA7197">
        <w:t xml:space="preserve"> en wordt de klant centraal gezet. Dit kan door de huidige wetgeving en het AVG nog wel een uitdaging zijn voor een verzekeringsmaatschappij.</w:t>
      </w:r>
    </w:p>
    <w:p w14:paraId="5571ED4E" w14:textId="1133AC28" w:rsidR="006820D9" w:rsidRPr="00BA7197" w:rsidRDefault="000E2BAA" w:rsidP="006820D9">
      <w:pPr>
        <w:pStyle w:val="Kop5"/>
      </w:pPr>
      <w:r w:rsidRPr="00BA7197">
        <w:t xml:space="preserve">5.1.2.5.3 </w:t>
      </w:r>
      <w:r w:rsidR="006820D9" w:rsidRPr="00BA7197">
        <w:t>Een maatschappelijke dienstverlener worden</w:t>
      </w:r>
    </w:p>
    <w:p w14:paraId="29B06C5E" w14:textId="6AA73E7B" w:rsidR="000E6206" w:rsidRPr="00BA7197" w:rsidRDefault="000E6206" w:rsidP="00FC38CF">
      <w:r w:rsidRPr="00BA7197">
        <w:t xml:space="preserve">Een verzekeringsmaatschappij zal zijn bedrijfscultuur en bedrijfsprocessen van </w:t>
      </w:r>
      <w:r w:rsidR="00791463" w:rsidRPr="00BA7197">
        <w:t xml:space="preserve">het begin tot eind </w:t>
      </w:r>
      <w:r w:rsidRPr="00BA7197">
        <w:t xml:space="preserve">moeten aanpassen om zo meerwaarde te kunnen creëren voor de klant. Doordat iedere klant anders is, moet een bedrijf flexibel zijn en </w:t>
      </w:r>
      <w:r w:rsidR="00243C3B" w:rsidRPr="00BA7197">
        <w:t xml:space="preserve">een groot inlevingsvermogen hebben. Over het algemeen denken verzekeraars nog erg </w:t>
      </w:r>
      <w:r w:rsidR="00243EEB" w:rsidRPr="00BA7197">
        <w:t xml:space="preserve">vanuit </w:t>
      </w:r>
      <w:r w:rsidR="00A50AC9" w:rsidRPr="00BA7197">
        <w:t xml:space="preserve">de </w:t>
      </w:r>
      <w:r w:rsidR="00243EEB" w:rsidRPr="00BA7197">
        <w:t>groot</w:t>
      </w:r>
      <w:r w:rsidR="00A50AC9" w:rsidRPr="00BA7197">
        <w:t>te van</w:t>
      </w:r>
      <w:r w:rsidR="00243EEB" w:rsidRPr="00BA7197">
        <w:t xml:space="preserve"> de risico</w:t>
      </w:r>
      <w:r w:rsidR="00D449DD" w:rsidRPr="00BA7197">
        <w:t>’</w:t>
      </w:r>
      <w:r w:rsidR="00243EEB" w:rsidRPr="00BA7197">
        <w:t xml:space="preserve">s en niet vanuit </w:t>
      </w:r>
      <w:r w:rsidR="00A50AC9" w:rsidRPr="00BA7197">
        <w:t xml:space="preserve">de </w:t>
      </w:r>
      <w:r w:rsidR="00243EEB" w:rsidRPr="00BA7197">
        <w:t>oplossingen voor de maatschappij.</w:t>
      </w:r>
      <w:r w:rsidR="0063631A" w:rsidRPr="00BA7197">
        <w:t xml:space="preserve"> </w:t>
      </w:r>
      <w:r w:rsidR="00274473" w:rsidRPr="00BA7197">
        <w:t xml:space="preserve">Wanneer een organisatie </w:t>
      </w:r>
      <w:r w:rsidR="00434D28" w:rsidRPr="00BA7197">
        <w:t xml:space="preserve">deze aspecten </w:t>
      </w:r>
      <w:r w:rsidR="00324EE3" w:rsidRPr="00BA7197">
        <w:t xml:space="preserve">allemaal weet </w:t>
      </w:r>
      <w:r w:rsidR="00274473" w:rsidRPr="00BA7197">
        <w:t xml:space="preserve">toe te passen </w:t>
      </w:r>
      <w:r w:rsidR="00324EE3" w:rsidRPr="00BA7197">
        <w:t xml:space="preserve">zal het </w:t>
      </w:r>
      <w:r w:rsidR="00434D28" w:rsidRPr="00BA7197">
        <w:t xml:space="preserve">van het verkopen van een </w:t>
      </w:r>
      <w:r w:rsidR="002C66C5" w:rsidRPr="00BA7197">
        <w:t>low-interest</w:t>
      </w:r>
      <w:r w:rsidR="00434D28" w:rsidRPr="00BA7197">
        <w:t xml:space="preserve"> product (basis</w:t>
      </w:r>
      <w:r w:rsidR="00FF74F4" w:rsidRPr="00BA7197">
        <w:t>zorgverzekering)</w:t>
      </w:r>
      <w:r w:rsidR="00434D28" w:rsidRPr="00BA7197">
        <w:t>, overgaan naar</w:t>
      </w:r>
      <w:r w:rsidR="00FF74F4" w:rsidRPr="00BA7197">
        <w:t xml:space="preserve"> de verkoop van een high interest product (het verkopen van gezondheid). Over het algemeen </w:t>
      </w:r>
      <w:r w:rsidR="0063631A" w:rsidRPr="00BA7197">
        <w:t xml:space="preserve">vergt </w:t>
      </w:r>
      <w:r w:rsidR="00FF74F4" w:rsidRPr="00BA7197">
        <w:t>dit een</w:t>
      </w:r>
      <w:r w:rsidR="00274473" w:rsidRPr="00BA7197">
        <w:t>; klant-gedreven doelstellingen, een verandering in de werkwijze, en ander leiderschap</w:t>
      </w:r>
      <w:r w:rsidR="00B26092" w:rsidRPr="00BA7197">
        <w:t xml:space="preserve"> </w:t>
      </w:r>
      <w:sdt>
        <w:sdtPr>
          <w:id w:val="1478113248"/>
          <w:citation/>
        </w:sdtPr>
        <w:sdtEndPr/>
        <w:sdtContent>
          <w:r w:rsidR="00B26092" w:rsidRPr="00BA7197">
            <w:fldChar w:fldCharType="begin"/>
          </w:r>
          <w:r w:rsidR="00B26092" w:rsidRPr="00BA7197">
            <w:instrText xml:space="preserve"> CITATION EYV21 \l 1043 </w:instrText>
          </w:r>
          <w:r w:rsidR="00B26092" w:rsidRPr="00BA7197">
            <w:fldChar w:fldCharType="separate"/>
          </w:r>
          <w:r w:rsidR="00833671">
            <w:rPr>
              <w:noProof/>
            </w:rPr>
            <w:t>(EY VODW, 2021)</w:t>
          </w:r>
          <w:r w:rsidR="00B26092" w:rsidRPr="00BA7197">
            <w:fldChar w:fldCharType="end"/>
          </w:r>
        </w:sdtContent>
      </w:sdt>
      <w:r w:rsidR="00274473" w:rsidRPr="00BA7197">
        <w:t xml:space="preserve">. </w:t>
      </w:r>
    </w:p>
    <w:p w14:paraId="2648BA68" w14:textId="37CEB8C5" w:rsidR="00915662" w:rsidRPr="00BA7197" w:rsidRDefault="006F27C3" w:rsidP="00915662">
      <w:pPr>
        <w:pStyle w:val="Kop4"/>
      </w:pPr>
      <w:r w:rsidRPr="00BA7197">
        <w:t>5.1.2.6</w:t>
      </w:r>
      <w:r w:rsidR="00D90B25" w:rsidRPr="00BA7197">
        <w:t xml:space="preserve"> </w:t>
      </w:r>
      <w:r w:rsidR="00915662" w:rsidRPr="00BA7197">
        <w:t>Premies en inkomsten onder druk</w:t>
      </w:r>
    </w:p>
    <w:p w14:paraId="3125B372" w14:textId="2EB60C8A" w:rsidR="00B26092" w:rsidRPr="00BA7197" w:rsidRDefault="00F864C8" w:rsidP="00B26092">
      <w:r w:rsidRPr="00BA7197">
        <w:t xml:space="preserve">Een lastige opgave voor verzekeraars is dat ze de premies </w:t>
      </w:r>
      <w:r w:rsidR="00A50AC9" w:rsidRPr="00BA7197">
        <w:t xml:space="preserve">niet </w:t>
      </w:r>
      <w:r w:rsidRPr="00BA7197">
        <w:t>te veel kunnen laten stijgen</w:t>
      </w:r>
      <w:r w:rsidR="00A50AC9" w:rsidRPr="00BA7197">
        <w:t xml:space="preserve"> ook al stijgen de zorgkosten wel.</w:t>
      </w:r>
      <w:r w:rsidR="00D303DB" w:rsidRPr="00BA7197">
        <w:t xml:space="preserve"> Consumenten kijken bij het afsluiten van een zorgverzekering voornamelijk naar de prijs. </w:t>
      </w:r>
      <w:r w:rsidR="007517E1" w:rsidRPr="00BA7197">
        <w:t xml:space="preserve">Zorgverzekeraars moeten </w:t>
      </w:r>
      <w:r w:rsidR="00B31AAE" w:rsidRPr="00BA7197">
        <w:t xml:space="preserve">er voor zorgen dat ze de zorgkosten van de klanten zo laag mogelijk houden, maar daarnaast </w:t>
      </w:r>
      <w:r w:rsidR="005F6429" w:rsidRPr="00BA7197">
        <w:t xml:space="preserve">moeten ze ook op zoek </w:t>
      </w:r>
      <w:r w:rsidR="00A50AC9" w:rsidRPr="00BA7197">
        <w:t xml:space="preserve">gaan </w:t>
      </w:r>
      <w:r w:rsidR="005F6429" w:rsidRPr="00BA7197">
        <w:t>naar nieuwe verdienmodellen om naast de premie</w:t>
      </w:r>
      <w:r w:rsidR="003B6CB7" w:rsidRPr="00BA7197">
        <w:t xml:space="preserve"> </w:t>
      </w:r>
      <w:r w:rsidR="005F6429" w:rsidRPr="00BA7197">
        <w:t xml:space="preserve">meer inkomsten te genereren uit de zorgverzekeringen. </w:t>
      </w:r>
    </w:p>
    <w:p w14:paraId="202F263B" w14:textId="3457F83E" w:rsidR="00EE4F0C" w:rsidRPr="00BA7197" w:rsidRDefault="007E09BB" w:rsidP="00B26092">
      <w:r w:rsidRPr="00BA7197">
        <w:t xml:space="preserve">Voor het merendeel is premie </w:t>
      </w:r>
      <w:r w:rsidR="006D1D68" w:rsidRPr="00BA7197">
        <w:t>een belangrijk aspect binnen de zorgverzekering</w:t>
      </w:r>
      <w:r w:rsidR="00683C27" w:rsidRPr="00BA7197">
        <w:t xml:space="preserve"> (zie bijlage </w:t>
      </w:r>
      <w:r w:rsidR="00A50AC9" w:rsidRPr="00BA7197">
        <w:t>11.8.</w:t>
      </w:r>
      <w:r w:rsidR="00FA108E" w:rsidRPr="00BA7197">
        <w:t>2</w:t>
      </w:r>
      <w:r w:rsidR="00683C27" w:rsidRPr="00BA7197">
        <w:t xml:space="preserve">). </w:t>
      </w:r>
      <w:r w:rsidR="00FA108E" w:rsidRPr="00BA7197">
        <w:t xml:space="preserve">Het </w:t>
      </w:r>
      <w:r w:rsidR="004B37CF" w:rsidRPr="00BA7197">
        <w:t xml:space="preserve">blijkt </w:t>
      </w:r>
      <w:r w:rsidR="00FA108E" w:rsidRPr="00BA7197">
        <w:t xml:space="preserve">echter </w:t>
      </w:r>
      <w:r w:rsidR="004B37CF" w:rsidRPr="00BA7197">
        <w:t xml:space="preserve">dat hoe hoger de </w:t>
      </w:r>
      <w:r w:rsidR="00B011D4" w:rsidRPr="00BA7197">
        <w:t>sociaaleconomische</w:t>
      </w:r>
      <w:r w:rsidR="004B37CF" w:rsidRPr="00BA7197">
        <w:t xml:space="preserve"> status, hoe hoger het switch percentage is</w:t>
      </w:r>
      <w:r w:rsidR="003C18FC" w:rsidRPr="00BA7197">
        <w:t xml:space="preserve"> </w:t>
      </w:r>
      <w:sdt>
        <w:sdtPr>
          <w:id w:val="-73441645"/>
          <w:citation/>
        </w:sdtPr>
        <w:sdtEndPr/>
        <w:sdtContent>
          <w:r w:rsidR="003C18FC" w:rsidRPr="00BA7197">
            <w:fldChar w:fldCharType="begin"/>
          </w:r>
          <w:r w:rsidR="003C18FC" w:rsidRPr="00BA7197">
            <w:instrText xml:space="preserve"> CITATION Van19 \l 1043 </w:instrText>
          </w:r>
          <w:r w:rsidR="003C18FC" w:rsidRPr="00BA7197">
            <w:fldChar w:fldCharType="separate"/>
          </w:r>
          <w:r w:rsidR="00833671">
            <w:rPr>
              <w:noProof/>
            </w:rPr>
            <w:t>(Van den Bos, 2019)</w:t>
          </w:r>
          <w:r w:rsidR="003C18FC" w:rsidRPr="00BA7197">
            <w:fldChar w:fldCharType="end"/>
          </w:r>
        </w:sdtContent>
      </w:sdt>
      <w:r w:rsidR="004B37CF" w:rsidRPr="00BA7197">
        <w:t xml:space="preserve">. </w:t>
      </w:r>
      <w:r w:rsidR="00985D37" w:rsidRPr="00BA7197">
        <w:t xml:space="preserve">Door meer in te spelen op kwaliteitsbeleving en </w:t>
      </w:r>
      <w:r w:rsidR="002F6363" w:rsidRPr="00BA7197">
        <w:t>dienstverlening te verhogen</w:t>
      </w:r>
      <w:r w:rsidR="00FA108E" w:rsidRPr="00BA7197">
        <w:t xml:space="preserve">, </w:t>
      </w:r>
      <w:r w:rsidR="002F6363" w:rsidRPr="00BA7197">
        <w:t>kunnen klanten bereid zijn meer te willen betalen</w:t>
      </w:r>
      <w:r w:rsidR="00FA108E" w:rsidRPr="00BA7197">
        <w:t xml:space="preserve"> voor hun zorgverzekering</w:t>
      </w:r>
      <w:r w:rsidR="002F6363" w:rsidRPr="00BA7197">
        <w:t xml:space="preserve">. </w:t>
      </w:r>
      <w:r w:rsidR="00A7586E" w:rsidRPr="00BA7197">
        <w:t xml:space="preserve">Daarnaast blijkt dat duurzaamheid onder de jongere generatie steeds belangrijker </w:t>
      </w:r>
      <w:r w:rsidR="00FA108E" w:rsidRPr="00BA7197">
        <w:t xml:space="preserve">aan het </w:t>
      </w:r>
      <w:r w:rsidR="00A7586E" w:rsidRPr="00BA7197">
        <w:t>worden</w:t>
      </w:r>
      <w:r w:rsidR="00FA108E" w:rsidRPr="00BA7197">
        <w:t xml:space="preserve"> is</w:t>
      </w:r>
      <w:r w:rsidR="00A7586E" w:rsidRPr="00BA7197">
        <w:t>.</w:t>
      </w:r>
      <w:r w:rsidR="00D12E81" w:rsidRPr="00BA7197">
        <w:t xml:space="preserve"> Dit komt overeen met de resultaten uit de interviews waarbij jongeren die duurzaamheid belangrijk vinden eerder geneigd zijn meer voor een zorgverzekering te willen betalen.</w:t>
      </w:r>
    </w:p>
    <w:p w14:paraId="0397B796" w14:textId="3A29F367" w:rsidR="00FA108E" w:rsidRPr="00BA7197" w:rsidRDefault="005C1AC3" w:rsidP="00B26092">
      <w:pPr>
        <w:rPr>
          <w:b/>
          <w:bCs/>
          <w:i/>
          <w:iCs/>
        </w:rPr>
      </w:pPr>
      <w:r w:rsidRPr="00BA7197">
        <w:rPr>
          <w:b/>
          <w:bCs/>
          <w:i/>
          <w:iCs/>
        </w:rPr>
        <w:t>“Het maakt mij echt niet uit als ik 10-20 euro meer betaal als bedrijven uitstralen dat ze met duurzaamheid bezig zijn.”</w:t>
      </w:r>
    </w:p>
    <w:p w14:paraId="4A62FE63" w14:textId="0C5C147C" w:rsidR="00D12E81" w:rsidRPr="00BA7197" w:rsidRDefault="00515304" w:rsidP="00B26092">
      <w:r w:rsidRPr="00BA7197">
        <w:t xml:space="preserve">Een additionele service aanbieden naast de zorgverzekering is een andere manier om een verdienmodel te creëren. </w:t>
      </w:r>
      <w:r w:rsidR="00047A43" w:rsidRPr="00BA7197">
        <w:t>Zo kunnen loyaliteitsprogramma</w:t>
      </w:r>
      <w:r w:rsidR="00D449DD" w:rsidRPr="00BA7197">
        <w:t>’</w:t>
      </w:r>
      <w:r w:rsidR="00047A43" w:rsidRPr="00BA7197">
        <w:t xml:space="preserve">s of het verbeteren van de gezondheid </w:t>
      </w:r>
      <w:r w:rsidR="007E6D89" w:rsidRPr="00BA7197">
        <w:t>meer inkomsten genereren. Een</w:t>
      </w:r>
      <w:r w:rsidR="00230B16" w:rsidRPr="00BA7197">
        <w:t xml:space="preserve"> maandelijkse betaling </w:t>
      </w:r>
      <w:r w:rsidR="00936720" w:rsidRPr="00BA7197">
        <w:t xml:space="preserve">in de vorm van een abonnement </w:t>
      </w:r>
      <w:r w:rsidR="00230B16" w:rsidRPr="00BA7197">
        <w:t>zou hier een goed voorbeeld in kunnen zijn.</w:t>
      </w:r>
      <w:r w:rsidR="00AF20FE" w:rsidRPr="00BA7197">
        <w:t xml:space="preserve"> </w:t>
      </w:r>
      <w:r w:rsidR="00230B16" w:rsidRPr="00BA7197">
        <w:t xml:space="preserve"> Een verzekeraar moet echter wel nadenken over de business case van het bedrijf </w:t>
      </w:r>
      <w:r w:rsidR="00AF20FE" w:rsidRPr="00BA7197">
        <w:t xml:space="preserve">bij het aanbieden van een additionele service. </w:t>
      </w:r>
      <w:r w:rsidR="00F42B1E" w:rsidRPr="00BA7197">
        <w:t xml:space="preserve">Zo is het bijvoorbeeld mogelijk dat een maatschappij een cursus geeft waarin </w:t>
      </w:r>
      <w:r w:rsidR="00035B21" w:rsidRPr="00BA7197">
        <w:t>consumenten gaan afvallen, gezonder gaan leven, of stoppen met roken.</w:t>
      </w:r>
    </w:p>
    <w:p w14:paraId="28B6FADD" w14:textId="321C043B" w:rsidR="001A7662" w:rsidRPr="00BA7197" w:rsidRDefault="00BB4599" w:rsidP="00B26092">
      <w:r w:rsidRPr="00BA7197">
        <w:t xml:space="preserve">Een zorgverzekeraar </w:t>
      </w:r>
      <w:r w:rsidR="00E048C9" w:rsidRPr="00BA7197">
        <w:t xml:space="preserve">heeft veel waardevolle </w:t>
      </w:r>
      <w:r w:rsidR="00A12D68" w:rsidRPr="00BA7197">
        <w:t xml:space="preserve">partners die zorg verlenen. Net opkomende bedrijven </w:t>
      </w:r>
      <w:r w:rsidR="002419A1" w:rsidRPr="00BA7197">
        <w:t>die een verdienmodel zien met technologie en innovatie binnen de medische sector</w:t>
      </w:r>
      <w:r w:rsidR="000421CF" w:rsidRPr="00BA7197">
        <w:t xml:space="preserve"> </w:t>
      </w:r>
      <w:r w:rsidR="00F97F28" w:rsidRPr="00BA7197">
        <w:t xml:space="preserve">(InsurTech) </w:t>
      </w:r>
      <w:r w:rsidR="000421CF" w:rsidRPr="00BA7197">
        <w:t xml:space="preserve">kunnen verzekeringsmaatschappijen als een waardevolle partner zien. Zo kan een </w:t>
      </w:r>
      <w:r w:rsidR="003C6002" w:rsidRPr="00BA7197">
        <w:t xml:space="preserve">zorgverzekeraar de rol van een leverancier van data worden voor deze bedrijven, een adviserende rol </w:t>
      </w:r>
      <w:r w:rsidR="00772F68" w:rsidRPr="00BA7197">
        <w:t>aan</w:t>
      </w:r>
      <w:r w:rsidR="003C6002" w:rsidRPr="00BA7197">
        <w:t xml:space="preserve">nemen, </w:t>
      </w:r>
      <w:r w:rsidR="009C5567" w:rsidRPr="00BA7197">
        <w:t xml:space="preserve">of een distributeur worden voor deze bedrijven naar vele zorgklanten toe. </w:t>
      </w:r>
      <w:r w:rsidR="009122A6" w:rsidRPr="00BA7197">
        <w:t xml:space="preserve">Een zorgverzekeraar moet hierin echter wel ten alle tijden nagaan </w:t>
      </w:r>
      <w:r w:rsidR="00772F68" w:rsidRPr="00BA7197">
        <w:t xml:space="preserve">dat </w:t>
      </w:r>
      <w:r w:rsidR="007E3E1C" w:rsidRPr="00BA7197">
        <w:t xml:space="preserve">de </w:t>
      </w:r>
      <w:r w:rsidR="009122A6" w:rsidRPr="00BA7197">
        <w:t xml:space="preserve">integriteit, transparantie en de wet- en regelgeving hierin een belangrijke rol spelen. </w:t>
      </w:r>
    </w:p>
    <w:p w14:paraId="0818F938" w14:textId="77777777" w:rsidR="00136D88" w:rsidRPr="00BA7197" w:rsidRDefault="00136D88">
      <w:pPr>
        <w:rPr>
          <w:rFonts w:asciiTheme="majorHAnsi" w:eastAsiaTheme="majorEastAsia" w:hAnsiTheme="majorHAnsi" w:cstheme="majorBidi"/>
          <w:color w:val="00375F" w:themeColor="accent1" w:themeShade="7F"/>
          <w:sz w:val="24"/>
          <w:szCs w:val="24"/>
        </w:rPr>
      </w:pPr>
      <w:r w:rsidRPr="00BA7197">
        <w:br w:type="page"/>
      </w:r>
    </w:p>
    <w:p w14:paraId="3BFC9C81" w14:textId="628C25F0" w:rsidR="00E82744" w:rsidRPr="00BA7197" w:rsidRDefault="00E82744" w:rsidP="00E82744">
      <w:pPr>
        <w:pStyle w:val="Kop3"/>
      </w:pPr>
      <w:r w:rsidRPr="00BA7197">
        <w:lastRenderedPageBreak/>
        <w:t xml:space="preserve">5.1.3 </w:t>
      </w:r>
      <w:r w:rsidR="009F53B6" w:rsidRPr="00BA7197">
        <w:t>Welke veranderingen spelen er binnen de zorgverzekeringsbranche voor jongvolwassenen</w:t>
      </w:r>
    </w:p>
    <w:p w14:paraId="3BE60AE3" w14:textId="4B6A4F9F" w:rsidR="003B422E" w:rsidRPr="00BA7197" w:rsidRDefault="00136D88" w:rsidP="003B422E">
      <w:r w:rsidRPr="00BA7197">
        <w:rPr>
          <w:noProof/>
        </w:rPr>
        <w:drawing>
          <wp:anchor distT="0" distB="0" distL="114300" distR="114300" simplePos="0" relativeHeight="251660800" behindDoc="0" locked="0" layoutInCell="1" allowOverlap="1" wp14:anchorId="42B09E85" wp14:editId="53248BF7">
            <wp:simplePos x="0" y="0"/>
            <wp:positionH relativeFrom="column">
              <wp:posOffset>3474505</wp:posOffset>
            </wp:positionH>
            <wp:positionV relativeFrom="paragraph">
              <wp:posOffset>116217</wp:posOffset>
            </wp:positionV>
            <wp:extent cx="2723515" cy="5863590"/>
            <wp:effectExtent l="0" t="0" r="635" b="3810"/>
            <wp:wrapSquare wrapText="bothSides"/>
            <wp:docPr id="9" name="Afbeelding 9" descr="Overzicht van de belangrijkste veranderingen in de zorgverzekering va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zicht van de belangrijkste veranderingen in de zorgverzekering van 20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23515" cy="586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B422E" w:rsidRPr="00BA7197">
        <w:t>Niet alleen zorgverzekeraars kampen met trends en ontwikkelingen binnen de branche. Ook de onderzoeksdoelgroep waar dit onderzoek betrekking op heeft kampt met trends en ontwikkelingen</w:t>
      </w:r>
      <w:r w:rsidR="00050B37" w:rsidRPr="00BA7197">
        <w:t xml:space="preserve"> binnen de </w:t>
      </w:r>
      <w:r w:rsidR="007E3E1C" w:rsidRPr="00BA7197">
        <w:t>zorgverzekering</w:t>
      </w:r>
      <w:r w:rsidR="00050B37" w:rsidRPr="00BA7197">
        <w:t xml:space="preserve">. </w:t>
      </w:r>
    </w:p>
    <w:p w14:paraId="38B1A960" w14:textId="6347B2C9" w:rsidR="00DE5DB9" w:rsidRPr="00BA7197" w:rsidRDefault="00A3523A" w:rsidP="00C51C2D">
      <w:pPr>
        <w:pStyle w:val="Kop4"/>
      </w:pPr>
      <w:r w:rsidRPr="00BA7197">
        <w:t xml:space="preserve">5.1.3.1 Zorgpremie </w:t>
      </w:r>
    </w:p>
    <w:p w14:paraId="50A2B118" w14:textId="04134393" w:rsidR="00A3523A" w:rsidRPr="00BA7197" w:rsidRDefault="00A3523A" w:rsidP="003B422E">
      <w:r w:rsidRPr="00BA7197">
        <w:t>De zorgpremie</w:t>
      </w:r>
      <w:r w:rsidR="00E33E4D" w:rsidRPr="00BA7197">
        <w:t xml:space="preserve"> voor de basiszorgverzekering</w:t>
      </w:r>
      <w:r w:rsidRPr="00BA7197">
        <w:t xml:space="preserve"> is </w:t>
      </w:r>
      <w:r w:rsidR="00A17634" w:rsidRPr="00BA7197">
        <w:t xml:space="preserve">gemiddeld </w:t>
      </w:r>
      <w:r w:rsidRPr="00BA7197">
        <w:t xml:space="preserve">met </w:t>
      </w:r>
      <w:r w:rsidR="00384453" w:rsidRPr="00BA7197">
        <w:t xml:space="preserve">5 euro </w:t>
      </w:r>
      <w:r w:rsidR="00E33E4D" w:rsidRPr="00BA7197">
        <w:t>per maand gestegen</w:t>
      </w:r>
      <w:r w:rsidR="002F6458" w:rsidRPr="00BA7197">
        <w:t>.</w:t>
      </w:r>
      <w:r w:rsidR="00E33E4D" w:rsidRPr="00BA7197">
        <w:t xml:space="preserve"> </w:t>
      </w:r>
      <w:r w:rsidR="00057D69" w:rsidRPr="00BA7197">
        <w:t xml:space="preserve">Dit komt neer op een stijging </w:t>
      </w:r>
      <w:r w:rsidR="00E33E4D" w:rsidRPr="00BA7197">
        <w:t xml:space="preserve">van </w:t>
      </w:r>
      <w:r w:rsidRPr="00BA7197">
        <w:t>59 euro</w:t>
      </w:r>
      <w:r w:rsidR="0042175A" w:rsidRPr="00BA7197">
        <w:t xml:space="preserve"> per jaar</w:t>
      </w:r>
      <w:r w:rsidRPr="00BA7197">
        <w:t xml:space="preserve">. </w:t>
      </w:r>
      <w:r w:rsidR="00A17634" w:rsidRPr="00BA7197">
        <w:t>De belangrijkste reden</w:t>
      </w:r>
      <w:r w:rsidR="000274F4" w:rsidRPr="00BA7197">
        <w:t>en</w:t>
      </w:r>
      <w:r w:rsidR="00A17634" w:rsidRPr="00BA7197">
        <w:t xml:space="preserve"> voor de</w:t>
      </w:r>
      <w:r w:rsidR="00A97AE9" w:rsidRPr="00BA7197">
        <w:t>ze</w:t>
      </w:r>
      <w:r w:rsidR="00A17634" w:rsidRPr="00BA7197">
        <w:t xml:space="preserve"> stijging </w:t>
      </w:r>
      <w:r w:rsidR="000274F4" w:rsidRPr="00BA7197">
        <w:t>zijn de loonsverhogi</w:t>
      </w:r>
      <w:r w:rsidR="00EF28AA" w:rsidRPr="00BA7197">
        <w:t>ng van drie procent voor de zorgmedewerkers en de vergrijzing en uitbreiding van het basis</w:t>
      </w:r>
      <w:r w:rsidR="00A97AE9" w:rsidRPr="00BA7197">
        <w:t>zorgverzekerings</w:t>
      </w:r>
      <w:r w:rsidR="00EF28AA" w:rsidRPr="00BA7197">
        <w:t xml:space="preserve">pakket. </w:t>
      </w:r>
    </w:p>
    <w:p w14:paraId="1CCC3935" w14:textId="1D681CB0" w:rsidR="00DB3AE5" w:rsidRPr="00BA7197" w:rsidRDefault="005C768C" w:rsidP="00C51C2D">
      <w:pPr>
        <w:pStyle w:val="Kop4"/>
      </w:pPr>
      <w:r w:rsidRPr="00BA7197">
        <w:t xml:space="preserve">5.1.3.2 </w:t>
      </w:r>
      <w:r w:rsidR="00DB3AE5" w:rsidRPr="00BA7197">
        <w:t>Uitbreiding basispakket</w:t>
      </w:r>
    </w:p>
    <w:p w14:paraId="3E213BD1" w14:textId="6D2285F4" w:rsidR="005C768C" w:rsidRPr="00BA7197" w:rsidRDefault="00B6033E" w:rsidP="003B422E">
      <w:r w:rsidRPr="00BA7197">
        <w:t xml:space="preserve">Wanneer de klant herstellende is van een coronabesmetting, of aanhoudende klachten of beperkingen ervaart met betrekking </w:t>
      </w:r>
      <w:r w:rsidR="00D92327" w:rsidRPr="00BA7197">
        <w:t>tot corona, kan de klant in aanmerking komen voor vergoeding tot paramedische herstelzorg. Deze zorg houdt het volgende in:</w:t>
      </w:r>
    </w:p>
    <w:p w14:paraId="02E19370" w14:textId="2DC14F1C" w:rsidR="00D92327" w:rsidRPr="00BA7197" w:rsidRDefault="00D92327" w:rsidP="00D92327">
      <w:pPr>
        <w:pStyle w:val="Inhopg1"/>
        <w:numPr>
          <w:ilvl w:val="0"/>
          <w:numId w:val="1"/>
        </w:numPr>
      </w:pPr>
      <w:r w:rsidRPr="00BA7197">
        <w:t>Alle logopedie behandelingen</w:t>
      </w:r>
    </w:p>
    <w:p w14:paraId="3712B261" w14:textId="57045627" w:rsidR="00D92327" w:rsidRPr="00BA7197" w:rsidRDefault="00D71A18" w:rsidP="00D92327">
      <w:pPr>
        <w:pStyle w:val="Inhopg1"/>
        <w:numPr>
          <w:ilvl w:val="0"/>
          <w:numId w:val="1"/>
        </w:numPr>
      </w:pPr>
      <w:r w:rsidRPr="00BA7197">
        <w:t>Oefen- of fysiotherapie van maximaal 50 behandelingen</w:t>
      </w:r>
    </w:p>
    <w:p w14:paraId="6288C151" w14:textId="5D2B7B70" w:rsidR="00D92327" w:rsidRPr="00BA7197" w:rsidRDefault="00D92327" w:rsidP="00D92327">
      <w:pPr>
        <w:pStyle w:val="Inhopg1"/>
        <w:numPr>
          <w:ilvl w:val="0"/>
          <w:numId w:val="1"/>
        </w:numPr>
      </w:pPr>
      <w:r w:rsidRPr="00BA7197">
        <w:t>Voedingsadvies van een diëtist</w:t>
      </w:r>
      <w:r w:rsidR="00D71A18" w:rsidRPr="00BA7197">
        <w:t xml:space="preserve"> tot maximaal 7 uur</w:t>
      </w:r>
    </w:p>
    <w:p w14:paraId="21A9F172" w14:textId="318BE68C" w:rsidR="00D92327" w:rsidRPr="00BA7197" w:rsidRDefault="00E52F4B" w:rsidP="00D92327">
      <w:pPr>
        <w:pStyle w:val="Inhopg1"/>
        <w:numPr>
          <w:ilvl w:val="0"/>
          <w:numId w:val="1"/>
        </w:numPr>
      </w:pPr>
      <w:r w:rsidRPr="00BA7197">
        <w:t>Ergotherapie</w:t>
      </w:r>
      <w:r w:rsidR="00D92327" w:rsidRPr="00BA7197">
        <w:t xml:space="preserve"> </w:t>
      </w:r>
      <w:r w:rsidR="00D71A18" w:rsidRPr="00BA7197">
        <w:t>van maximaal 10 uur</w:t>
      </w:r>
    </w:p>
    <w:p w14:paraId="3F2D0068" w14:textId="13463825" w:rsidR="007873AD" w:rsidRPr="00BA7197" w:rsidRDefault="007873AD" w:rsidP="007873AD">
      <w:pPr>
        <w:ind w:left="48"/>
      </w:pPr>
      <w:r w:rsidRPr="00BA7197">
        <w:t>Daarnaast wordt het vervoer naar een dagbehandeling vergoed</w:t>
      </w:r>
      <w:r w:rsidR="00E52F4B" w:rsidRPr="00BA7197">
        <w:t xml:space="preserve"> </w:t>
      </w:r>
      <w:r w:rsidRPr="00BA7197">
        <w:t>wanneer de kla</w:t>
      </w:r>
      <w:r w:rsidR="00AA0EE2" w:rsidRPr="00BA7197">
        <w:t xml:space="preserve">nt </w:t>
      </w:r>
      <w:r w:rsidR="00981A64" w:rsidRPr="00BA7197">
        <w:t xml:space="preserve">lichamelijke beperkingen heeft, psychische problemen </w:t>
      </w:r>
      <w:r w:rsidR="00E52F4B" w:rsidRPr="00BA7197">
        <w:t xml:space="preserve">ervaart </w:t>
      </w:r>
      <w:r w:rsidR="00981A64" w:rsidRPr="00BA7197">
        <w:t>of een chronische ziekte</w:t>
      </w:r>
      <w:r w:rsidR="00E52F4B" w:rsidRPr="00BA7197">
        <w:t xml:space="preserve"> heeft</w:t>
      </w:r>
      <w:r w:rsidR="00981A64" w:rsidRPr="00BA7197">
        <w:t xml:space="preserve">. </w:t>
      </w:r>
    </w:p>
    <w:p w14:paraId="07E494F9" w14:textId="6733CA67" w:rsidR="006D7A3E" w:rsidRPr="00BA7197" w:rsidRDefault="006D7A3E" w:rsidP="007873AD">
      <w:pPr>
        <w:ind w:left="48"/>
      </w:pPr>
    </w:p>
    <w:p w14:paraId="6AFBC4F9" w14:textId="6F37E517" w:rsidR="00C6108F" w:rsidRPr="00BA7197" w:rsidRDefault="00C6108F" w:rsidP="00C6108F">
      <w:pPr>
        <w:jc w:val="right"/>
        <w:rPr>
          <w:i/>
          <w:iCs/>
        </w:rPr>
      </w:pPr>
      <w:r w:rsidRPr="00BA7197">
        <w:rPr>
          <w:i/>
          <w:iCs/>
        </w:rPr>
        <w:t xml:space="preserve">Afbeelding 11: Infographic </w:t>
      </w:r>
      <w:r w:rsidR="002E636C" w:rsidRPr="00BA7197">
        <w:rPr>
          <w:i/>
          <w:iCs/>
        </w:rPr>
        <w:t>veranderingen binnen de zorgverzekeringsbranche</w:t>
      </w:r>
      <w:r w:rsidRPr="00BA7197">
        <w:rPr>
          <w:i/>
          <w:iCs/>
        </w:rPr>
        <w:t xml:space="preserve">. Overgenomen van </w:t>
      </w:r>
      <w:r w:rsidR="00885AA7" w:rsidRPr="00BA7197">
        <w:rPr>
          <w:i/>
          <w:iCs/>
        </w:rPr>
        <w:t xml:space="preserve">Zorgwijzer </w:t>
      </w:r>
      <w:r w:rsidRPr="00BA7197">
        <w:rPr>
          <w:i/>
          <w:iCs/>
        </w:rPr>
        <w:t>(202</w:t>
      </w:r>
      <w:r w:rsidR="00885AA7" w:rsidRPr="00BA7197">
        <w:rPr>
          <w:i/>
          <w:iCs/>
        </w:rPr>
        <w:t>1</w:t>
      </w:r>
      <w:r w:rsidRPr="00BA7197">
        <w:rPr>
          <w:i/>
          <w:iCs/>
        </w:rPr>
        <w:t>)</w:t>
      </w:r>
    </w:p>
    <w:p w14:paraId="52BD2855" w14:textId="01BDBB37" w:rsidR="003A6FA2" w:rsidRPr="00BA7197" w:rsidRDefault="00E33BEC" w:rsidP="007873AD">
      <w:pPr>
        <w:ind w:left="48"/>
      </w:pPr>
      <w:r w:rsidRPr="00BA7197">
        <w:t>Bij m</w:t>
      </w:r>
      <w:r w:rsidR="003A6FA2" w:rsidRPr="00BA7197">
        <w:t>ilde tot matige longziekte</w:t>
      </w:r>
      <w:r w:rsidRPr="00BA7197">
        <w:t xml:space="preserve">, in combinatie met ernstige klachten wordt </w:t>
      </w:r>
      <w:r w:rsidR="00361F4E" w:rsidRPr="00BA7197">
        <w:t xml:space="preserve">de fysiotherapie vergoed tot maximaal 70 behandelingen in het eerste jaar en 52 behandelingen in het opeenvolgende jaar </w:t>
      </w:r>
      <w:sdt>
        <w:sdtPr>
          <w:id w:val="-461958655"/>
          <w:citation/>
        </w:sdtPr>
        <w:sdtEndPr/>
        <w:sdtContent>
          <w:r w:rsidR="00361F4E" w:rsidRPr="00BA7197">
            <w:fldChar w:fldCharType="begin"/>
          </w:r>
          <w:r w:rsidR="00361F4E" w:rsidRPr="00BA7197">
            <w:instrText xml:space="preserve"> CITATION Rij21 \l 1043 </w:instrText>
          </w:r>
          <w:r w:rsidR="00361F4E" w:rsidRPr="00BA7197">
            <w:fldChar w:fldCharType="separate"/>
          </w:r>
          <w:r w:rsidR="00833671">
            <w:rPr>
              <w:noProof/>
            </w:rPr>
            <w:t>(Rijksoverheid, 2021)</w:t>
          </w:r>
          <w:r w:rsidR="00361F4E" w:rsidRPr="00BA7197">
            <w:fldChar w:fldCharType="end"/>
          </w:r>
        </w:sdtContent>
      </w:sdt>
      <w:r w:rsidR="00361F4E" w:rsidRPr="00BA7197">
        <w:t xml:space="preserve">. </w:t>
      </w:r>
    </w:p>
    <w:p w14:paraId="5FA552CA" w14:textId="76145F2B" w:rsidR="00CB640E" w:rsidRPr="00BA7197" w:rsidRDefault="004357A7" w:rsidP="00C51C2D">
      <w:pPr>
        <w:pStyle w:val="Kop4"/>
      </w:pPr>
      <w:r w:rsidRPr="00BA7197">
        <w:t>5.1.3.3 Eigen risico</w:t>
      </w:r>
    </w:p>
    <w:p w14:paraId="0693E8FD" w14:textId="37D09536" w:rsidR="004357A7" w:rsidRPr="00BA7197" w:rsidRDefault="00E673AD" w:rsidP="007873AD">
      <w:pPr>
        <w:ind w:left="48"/>
      </w:pPr>
      <w:r w:rsidRPr="00BA7197">
        <w:t xml:space="preserve">Het eigen risico </w:t>
      </w:r>
      <w:r w:rsidR="000502C0" w:rsidRPr="00BA7197">
        <w:t xml:space="preserve">is gelijk gebleven, net als </w:t>
      </w:r>
      <w:r w:rsidR="00032E54" w:rsidRPr="00BA7197">
        <w:t xml:space="preserve">dat dit </w:t>
      </w:r>
      <w:r w:rsidR="000502C0" w:rsidRPr="00BA7197">
        <w:t xml:space="preserve">de afgelopen </w:t>
      </w:r>
      <w:r w:rsidR="00032E54" w:rsidRPr="00BA7197">
        <w:t>vijf</w:t>
      </w:r>
      <w:r w:rsidR="000502C0" w:rsidRPr="00BA7197">
        <w:t xml:space="preserve"> jaar het geval is geweest. Echter hebben de</w:t>
      </w:r>
      <w:r w:rsidR="00282AAE" w:rsidRPr="00BA7197">
        <w:t xml:space="preserve"> klanten </w:t>
      </w:r>
      <w:r w:rsidR="00032E54" w:rsidRPr="00BA7197">
        <w:t>(</w:t>
      </w:r>
      <w:r w:rsidR="00282AAE" w:rsidRPr="00BA7197">
        <w:t xml:space="preserve">afhankelijk van </w:t>
      </w:r>
      <w:r w:rsidR="00032E54" w:rsidRPr="00BA7197">
        <w:t xml:space="preserve">de </w:t>
      </w:r>
      <w:r w:rsidR="00282AAE" w:rsidRPr="00BA7197">
        <w:t>zorgverzekeraar</w:t>
      </w:r>
      <w:r w:rsidR="00686EDB" w:rsidRPr="00BA7197">
        <w:t xml:space="preserve">) </w:t>
      </w:r>
      <w:r w:rsidR="00282AAE" w:rsidRPr="00BA7197">
        <w:t xml:space="preserve">de mogelijkheid </w:t>
      </w:r>
      <w:r w:rsidR="00686EDB" w:rsidRPr="00BA7197">
        <w:t xml:space="preserve">dat ze </w:t>
      </w:r>
      <w:r w:rsidR="00282AAE" w:rsidRPr="00BA7197">
        <w:t xml:space="preserve">geen eigen risico hoeven </w:t>
      </w:r>
      <w:r w:rsidR="00686EDB" w:rsidRPr="00BA7197">
        <w:t xml:space="preserve">te </w:t>
      </w:r>
      <w:r w:rsidR="00282AAE" w:rsidRPr="00BA7197">
        <w:t>betalen. Dit geldt voornamelijk voor preventieprogramma</w:t>
      </w:r>
      <w:r w:rsidR="00D449DD" w:rsidRPr="00BA7197">
        <w:t>’</w:t>
      </w:r>
      <w:r w:rsidR="00282AAE" w:rsidRPr="00BA7197">
        <w:t xml:space="preserve">s of dieetpreparaten die gezondheidsproblemen kunnen voorkomen. </w:t>
      </w:r>
    </w:p>
    <w:p w14:paraId="3D8BBF88" w14:textId="3665E74B" w:rsidR="008906E7" w:rsidRPr="00BA7197" w:rsidRDefault="008906E7" w:rsidP="00C51C2D">
      <w:pPr>
        <w:pStyle w:val="Kop4"/>
      </w:pPr>
      <w:r w:rsidRPr="00BA7197">
        <w:lastRenderedPageBreak/>
        <w:t>5.1.3.4 Zorgtoeslag</w:t>
      </w:r>
    </w:p>
    <w:p w14:paraId="27360351" w14:textId="2AA7C95C" w:rsidR="008906E7" w:rsidRPr="00BA7197" w:rsidRDefault="008906E7" w:rsidP="007873AD">
      <w:pPr>
        <w:ind w:left="48"/>
      </w:pPr>
      <w:r w:rsidRPr="00BA7197">
        <w:t xml:space="preserve">De zorgtoeslag </w:t>
      </w:r>
      <w:r w:rsidR="001E0FB3" w:rsidRPr="00BA7197">
        <w:t xml:space="preserve">is in het jaar 2021 </w:t>
      </w:r>
      <w:r w:rsidR="002C66C5">
        <w:t xml:space="preserve">gestegen </w:t>
      </w:r>
      <w:r w:rsidR="001E0FB3" w:rsidRPr="00BA7197">
        <w:t xml:space="preserve">om zo de </w:t>
      </w:r>
      <w:r w:rsidR="00686EDB" w:rsidRPr="00BA7197">
        <w:t xml:space="preserve">te betalen </w:t>
      </w:r>
      <w:r w:rsidR="001E0FB3" w:rsidRPr="00BA7197">
        <w:t xml:space="preserve">zorgpremie te kunnen compenseren. </w:t>
      </w:r>
      <w:r w:rsidR="0093485A" w:rsidRPr="00BA7197">
        <w:t xml:space="preserve">Het eigen vermogen is afhankelijk van het te ontvangen zorgtoeslag. Mensen met een minimum inkomen ontvangen 1.294 euro </w:t>
      </w:r>
      <w:r w:rsidR="007E14A6" w:rsidRPr="00BA7197">
        <w:t xml:space="preserve">zorgtoeslag </w:t>
      </w:r>
      <w:r w:rsidR="0093485A" w:rsidRPr="00BA7197">
        <w:t xml:space="preserve">en meerpersoonshuishoudens </w:t>
      </w:r>
      <w:r w:rsidR="007E14A6" w:rsidRPr="00BA7197">
        <w:t xml:space="preserve">kunnen </w:t>
      </w:r>
      <w:r w:rsidR="0093485A" w:rsidRPr="00BA7197">
        <w:t>een maximale zorgtoeslag van 2.496 in het jaar 2021</w:t>
      </w:r>
      <w:r w:rsidR="00781791" w:rsidRPr="00BA7197">
        <w:t xml:space="preserve"> </w:t>
      </w:r>
      <w:r w:rsidR="007E14A6" w:rsidRPr="00BA7197">
        <w:t xml:space="preserve">krijgen </w:t>
      </w:r>
      <w:sdt>
        <w:sdtPr>
          <w:id w:val="476803542"/>
          <w:citation/>
        </w:sdtPr>
        <w:sdtEndPr/>
        <w:sdtContent>
          <w:r w:rsidR="00136D88" w:rsidRPr="00BA7197">
            <w:fldChar w:fldCharType="begin"/>
          </w:r>
          <w:r w:rsidR="00136D88" w:rsidRPr="00BA7197">
            <w:instrText xml:space="preserve"> CITATION zor21 \l 1043 </w:instrText>
          </w:r>
          <w:r w:rsidR="00136D88" w:rsidRPr="00BA7197">
            <w:fldChar w:fldCharType="separate"/>
          </w:r>
          <w:r w:rsidR="00833671">
            <w:rPr>
              <w:noProof/>
            </w:rPr>
            <w:t>(zorgwijzer, 2021)</w:t>
          </w:r>
          <w:r w:rsidR="00136D88" w:rsidRPr="00BA7197">
            <w:fldChar w:fldCharType="end"/>
          </w:r>
        </w:sdtContent>
      </w:sdt>
      <w:r w:rsidR="0093485A" w:rsidRPr="00BA7197">
        <w:t xml:space="preserve">. </w:t>
      </w:r>
    </w:p>
    <w:p w14:paraId="0FCAE40A" w14:textId="0F80D56A" w:rsidR="000C0E8E" w:rsidRPr="00BA7197" w:rsidRDefault="000C0E8E" w:rsidP="000C0E8E">
      <w:pPr>
        <w:pStyle w:val="Kop4"/>
      </w:pPr>
      <w:r w:rsidRPr="00BA7197">
        <w:t>5.1.3.5 Intermediair</w:t>
      </w:r>
    </w:p>
    <w:p w14:paraId="73F1BD13" w14:textId="7FAA4D20" w:rsidR="00E16D76" w:rsidRPr="00BA7197" w:rsidRDefault="001B3F38" w:rsidP="000C0E8E">
      <w:r w:rsidRPr="00BA7197">
        <w:t xml:space="preserve">Ook wat betreft </w:t>
      </w:r>
      <w:r w:rsidR="001060C3" w:rsidRPr="00BA7197">
        <w:t>de</w:t>
      </w:r>
      <w:r w:rsidRPr="00BA7197">
        <w:t xml:space="preserve"> intermediair </w:t>
      </w:r>
      <w:r w:rsidR="00B95ADD" w:rsidRPr="00BA7197">
        <w:t xml:space="preserve">is er </w:t>
      </w:r>
      <w:r w:rsidRPr="00BA7197">
        <w:t xml:space="preserve">in combinatie met het aanbieden van de zorgverzekering de afgelopen jaren een verandering geweest. Vroeger was het </w:t>
      </w:r>
      <w:r w:rsidR="00607C67" w:rsidRPr="00BA7197">
        <w:t>normaal dat een afnemer naar een intermediair toe ging om een zorgverzekering af te sluiten. Tegenwoordig bemiddelen intermediair</w:t>
      </w:r>
      <w:r w:rsidR="00B95ADD" w:rsidRPr="00BA7197">
        <w:t>s</w:t>
      </w:r>
      <w:r w:rsidR="00607C67" w:rsidRPr="00BA7197">
        <w:t xml:space="preserve"> de zorgverzekering voornamelijk als serviceproduct. Dit houdt in dat de zorgverzekering </w:t>
      </w:r>
      <w:r w:rsidR="0013214A" w:rsidRPr="00BA7197">
        <w:t>niet meer als verdienmodel wordt aangeboden, maar als optione</w:t>
      </w:r>
      <w:r w:rsidR="000C5B72" w:rsidRPr="00BA7197">
        <w:t>le service</w:t>
      </w:r>
      <w:r w:rsidR="0013214A" w:rsidRPr="00BA7197">
        <w:t xml:space="preserve">. </w:t>
      </w:r>
    </w:p>
    <w:p w14:paraId="1BEF65EF" w14:textId="77777777" w:rsidR="00E16D76" w:rsidRPr="00BA7197" w:rsidRDefault="00E16D76" w:rsidP="00E16D76">
      <w:pPr>
        <w:jc w:val="both"/>
        <w:rPr>
          <w:b/>
          <w:bCs/>
          <w:i/>
          <w:iCs/>
          <w:color w:val="000000" w:themeColor="text1"/>
        </w:rPr>
      </w:pPr>
      <w:r w:rsidRPr="00BA7197">
        <w:rPr>
          <w:b/>
          <w:bCs/>
          <w:i/>
          <w:iCs/>
          <w:color w:val="000000" w:themeColor="text1"/>
        </w:rPr>
        <w:t>“Ik haak af als ik een reisverzekering bijvoorbeeld bij een intermediair moet afsluiten.”</w:t>
      </w:r>
    </w:p>
    <w:p w14:paraId="5C87F9D4" w14:textId="1095BDFE" w:rsidR="000C0E8E" w:rsidRPr="00BA7197" w:rsidRDefault="0013214A" w:rsidP="000C0E8E">
      <w:r w:rsidRPr="00BA7197">
        <w:t xml:space="preserve">Mede door de huidige manieren waarop zorgverzekeringen worden aangeboden </w:t>
      </w:r>
      <w:r w:rsidR="009B0515" w:rsidRPr="00BA7197">
        <w:t xml:space="preserve">(zie hoofdstuk 5.1.4.) </w:t>
      </w:r>
      <w:r w:rsidR="00C73EAE" w:rsidRPr="00BA7197">
        <w:t xml:space="preserve">is de vraag om advies en begeleiding erg veranderd </w:t>
      </w:r>
      <w:r w:rsidR="008749DD" w:rsidRPr="00BA7197">
        <w:t xml:space="preserve">(zie hoofdstuk 5.3.3) </w:t>
      </w:r>
      <w:r w:rsidR="00C73EAE" w:rsidRPr="00BA7197">
        <w:t>en dekken de verdiensten nauwelijks nog de kosten voor de intermediair (</w:t>
      </w:r>
      <w:r w:rsidR="003B5271" w:rsidRPr="00BA7197">
        <w:t xml:space="preserve">Persoonlijke </w:t>
      </w:r>
      <w:r w:rsidR="00C73EAE" w:rsidRPr="00BA7197">
        <w:t>communicatie, Joost Ehren).</w:t>
      </w:r>
    </w:p>
    <w:p w14:paraId="196FC927" w14:textId="77777777" w:rsidR="000B19B6" w:rsidRPr="00BA7197" w:rsidRDefault="000B19B6" w:rsidP="000C0E8E"/>
    <w:p w14:paraId="2B8BBA83" w14:textId="77777777" w:rsidR="00136D88" w:rsidRPr="00BA7197" w:rsidRDefault="00136D88">
      <w:pPr>
        <w:rPr>
          <w:rFonts w:asciiTheme="majorHAnsi" w:eastAsiaTheme="majorEastAsia" w:hAnsiTheme="majorHAnsi" w:cstheme="majorBidi"/>
          <w:color w:val="00375F" w:themeColor="accent1" w:themeShade="7F"/>
          <w:sz w:val="24"/>
          <w:szCs w:val="24"/>
        </w:rPr>
      </w:pPr>
      <w:r w:rsidRPr="00BA7197">
        <w:br w:type="page"/>
      </w:r>
    </w:p>
    <w:p w14:paraId="7A0CFFB0" w14:textId="494D0A2A" w:rsidR="00367701" w:rsidRPr="00BA7197" w:rsidRDefault="00367701" w:rsidP="00367701">
      <w:pPr>
        <w:pStyle w:val="Kop3"/>
      </w:pPr>
      <w:r w:rsidRPr="00BA7197">
        <w:lastRenderedPageBreak/>
        <w:t xml:space="preserve">5.1.4 </w:t>
      </w:r>
      <w:r w:rsidR="001F5C46" w:rsidRPr="00BA7197">
        <w:t>Op welke manier worden zorgverzekeringen aangeboden?</w:t>
      </w:r>
    </w:p>
    <w:p w14:paraId="4F220111" w14:textId="74C7DE34" w:rsidR="00367701" w:rsidRPr="00BA7197" w:rsidRDefault="00502FCE" w:rsidP="00367701">
      <w:r w:rsidRPr="00BA7197">
        <w:t xml:space="preserve">Bij het afsluiten van een basis </w:t>
      </w:r>
      <w:r w:rsidR="004D7B78" w:rsidRPr="00BA7197">
        <w:t xml:space="preserve">zorgverzekering </w:t>
      </w:r>
      <w:r w:rsidRPr="00BA7197">
        <w:t>hoort</w:t>
      </w:r>
      <w:r w:rsidR="00DF31D2" w:rsidRPr="00BA7197">
        <w:t xml:space="preserve"> </w:t>
      </w:r>
      <w:r w:rsidR="00E02B36" w:rsidRPr="00BA7197">
        <w:t xml:space="preserve">een polis </w:t>
      </w:r>
      <w:r w:rsidR="00EE39E5" w:rsidRPr="00BA7197">
        <w:t xml:space="preserve">die </w:t>
      </w:r>
      <w:r w:rsidR="00E02B36" w:rsidRPr="00BA7197">
        <w:t>de ontvange</w:t>
      </w:r>
      <w:r w:rsidR="00DF31D2" w:rsidRPr="00BA7197">
        <w:t>r</w:t>
      </w:r>
      <w:r w:rsidR="00E02B36" w:rsidRPr="00BA7197">
        <w:t xml:space="preserve"> krijgt. Deze polis </w:t>
      </w:r>
      <w:r w:rsidR="00EA13DD" w:rsidRPr="00BA7197">
        <w:t xml:space="preserve">is een schriftelijke bevestiging en het bewijs dat er een verzekeringsovereenkomst is aangegaan. </w:t>
      </w:r>
      <w:r w:rsidR="0069554B" w:rsidRPr="00BA7197">
        <w:t xml:space="preserve">Een verzekeraar is verplicht een polis aan te bieden aan de verzekerde. </w:t>
      </w:r>
      <w:r w:rsidR="00F23960" w:rsidRPr="00BA7197">
        <w:t xml:space="preserve">Via welke manieren worden echter zulke </w:t>
      </w:r>
      <w:r w:rsidRPr="00BA7197">
        <w:t>basis zorgverzekeringen afgesloten?</w:t>
      </w:r>
    </w:p>
    <w:p w14:paraId="05F75014" w14:textId="3FE0CDD7" w:rsidR="00E36F1F" w:rsidRPr="00BA7197" w:rsidRDefault="001674FF" w:rsidP="001674FF">
      <w:pPr>
        <w:pStyle w:val="Kop4"/>
      </w:pPr>
      <w:r w:rsidRPr="00BA7197">
        <w:t xml:space="preserve">5.1.4.1 </w:t>
      </w:r>
      <w:r w:rsidR="00E36F1F" w:rsidRPr="00BA7197">
        <w:t>Website</w:t>
      </w:r>
    </w:p>
    <w:p w14:paraId="3DB79F74" w14:textId="5A752E03" w:rsidR="006A1E09" w:rsidRPr="00BA7197" w:rsidRDefault="000C2617" w:rsidP="00367701">
      <w:r w:rsidRPr="00BA7197">
        <w:t xml:space="preserve">Via een website is het mogelijk om een basis zorgverzekering af te sluiten. Door klanten naar je website te trekken kan je ze eenvoudig een verzekering laten afsluiten indien de website de klanten goed bevalt. </w:t>
      </w:r>
      <w:r w:rsidR="00A45B72" w:rsidRPr="00BA7197">
        <w:t xml:space="preserve">Hoe aantrekkelijker de website is voor de klant, hoe langer de klant op de website zal rondhangen. </w:t>
      </w:r>
      <w:r w:rsidR="00FD3717" w:rsidRPr="00BA7197">
        <w:t xml:space="preserve">Een sessieduur van een klant, het zoekgedrag en het klikgedrag kan allemaal worden opgemeten aan de hand van meetprogramma’s. </w:t>
      </w:r>
      <w:r w:rsidR="001674FF" w:rsidRPr="00BA7197">
        <w:t xml:space="preserve">Uit een onderzoek vanuit Databox blijkt dat de gemiddelde sessieduur </w:t>
      </w:r>
      <w:r w:rsidR="0074513B" w:rsidRPr="00BA7197">
        <w:t>dat</w:t>
      </w:r>
      <w:r w:rsidR="001674FF" w:rsidRPr="00BA7197">
        <w:t xml:space="preserve"> iemand op een website </w:t>
      </w:r>
      <w:r w:rsidR="00F8025B" w:rsidRPr="00BA7197">
        <w:t xml:space="preserve">zit </w:t>
      </w:r>
      <w:r w:rsidR="001674FF" w:rsidRPr="00BA7197">
        <w:t xml:space="preserve">rond de 120 en 140 seconden </w:t>
      </w:r>
      <w:r w:rsidR="00F8025B" w:rsidRPr="00BA7197">
        <w:t xml:space="preserve">ligt </w:t>
      </w:r>
      <w:sdt>
        <w:sdtPr>
          <w:id w:val="898938488"/>
          <w:citation/>
        </w:sdtPr>
        <w:sdtEndPr/>
        <w:sdtContent>
          <w:r w:rsidR="001674FF" w:rsidRPr="00BA7197">
            <w:fldChar w:fldCharType="begin"/>
          </w:r>
          <w:r w:rsidR="001674FF" w:rsidRPr="00BA7197">
            <w:instrText xml:space="preserve"> CITATION Lig20 \l 1043 </w:instrText>
          </w:r>
          <w:r w:rsidR="001674FF" w:rsidRPr="00BA7197">
            <w:fldChar w:fldCharType="separate"/>
          </w:r>
          <w:r w:rsidR="00833671">
            <w:rPr>
              <w:noProof/>
            </w:rPr>
            <w:t>(Ligthart, 2020)</w:t>
          </w:r>
          <w:r w:rsidR="001674FF" w:rsidRPr="00BA7197">
            <w:fldChar w:fldCharType="end"/>
          </w:r>
        </w:sdtContent>
      </w:sdt>
      <w:r w:rsidR="001674FF" w:rsidRPr="00BA7197">
        <w:t xml:space="preserve">. Het is dan ook zeer belangrijk om de onderzoeksdoelgroep te kunnen binden aan de website. </w:t>
      </w:r>
    </w:p>
    <w:p w14:paraId="6E23ADEF" w14:textId="5E11BC42" w:rsidR="00502FCE" w:rsidRPr="00BA7197" w:rsidRDefault="008271B7" w:rsidP="00BD59A0">
      <w:pPr>
        <w:pStyle w:val="Kop4"/>
      </w:pPr>
      <w:r w:rsidRPr="00BA7197">
        <w:t xml:space="preserve">5.1.4.2 </w:t>
      </w:r>
      <w:r w:rsidR="00DF31D2" w:rsidRPr="00BA7197">
        <w:t>Intermediair</w:t>
      </w:r>
    </w:p>
    <w:p w14:paraId="69701C05" w14:textId="0122537B" w:rsidR="008271B7" w:rsidRPr="00BA7197" w:rsidRDefault="001060C3" w:rsidP="00367701">
      <w:r w:rsidRPr="00BA7197">
        <w:t xml:space="preserve">De </w:t>
      </w:r>
      <w:r w:rsidR="003F6FDE" w:rsidRPr="00BA7197">
        <w:t xml:space="preserve">intermediair is een tussenpersoon </w:t>
      </w:r>
      <w:r w:rsidR="0064054C" w:rsidRPr="00BA7197">
        <w:t xml:space="preserve">dat verzekeringen </w:t>
      </w:r>
      <w:r w:rsidR="002C66C5" w:rsidRPr="00BA7197">
        <w:t>aanbiedt</w:t>
      </w:r>
      <w:r w:rsidR="0064054C" w:rsidRPr="00BA7197">
        <w:t xml:space="preserve"> onder een eigen bedrijfsnaam. </w:t>
      </w:r>
      <w:r w:rsidR="00DF6D60" w:rsidRPr="00BA7197">
        <w:t xml:space="preserve">Deze tussenpersoon is een bemiddelaar tussen de verzekering en de consument in. </w:t>
      </w:r>
      <w:r w:rsidR="000300DC" w:rsidRPr="00BA7197">
        <w:t xml:space="preserve">Voor de komst van het internet was het normaal om een </w:t>
      </w:r>
      <w:r w:rsidR="00F8025B" w:rsidRPr="00BA7197">
        <w:t>zorg</w:t>
      </w:r>
      <w:r w:rsidR="000300DC" w:rsidRPr="00BA7197">
        <w:t xml:space="preserve">verzekering af te sluiten bij een intermediair. </w:t>
      </w:r>
      <w:r w:rsidR="004774ED" w:rsidRPr="00BA7197">
        <w:t>Bij een intermediair wordt er gekeken naar de behoeften va</w:t>
      </w:r>
      <w:r w:rsidR="00B24EB0" w:rsidRPr="00BA7197">
        <w:t>n</w:t>
      </w:r>
      <w:r w:rsidR="004774ED" w:rsidRPr="00BA7197">
        <w:t xml:space="preserve"> de klant, en hierop een passende verzekering afgesloten. </w:t>
      </w:r>
      <w:r w:rsidR="00B24EB0" w:rsidRPr="00BA7197">
        <w:t xml:space="preserve">De </w:t>
      </w:r>
      <w:r w:rsidR="00FA69A5" w:rsidRPr="00BA7197">
        <w:t>i</w:t>
      </w:r>
      <w:r w:rsidR="00B24EB0" w:rsidRPr="00BA7197">
        <w:t xml:space="preserve">ntermediair ontvangt een commissie </w:t>
      </w:r>
      <w:r w:rsidR="008B6E67" w:rsidRPr="00BA7197">
        <w:t xml:space="preserve">van de maatschappij waarbij </w:t>
      </w:r>
      <w:r w:rsidR="007624B8" w:rsidRPr="00BA7197">
        <w:t xml:space="preserve">de consument </w:t>
      </w:r>
      <w:r w:rsidR="00A91887" w:rsidRPr="00BA7197">
        <w:t xml:space="preserve">uiteindelijk </w:t>
      </w:r>
      <w:r w:rsidR="00B24EB0" w:rsidRPr="00BA7197">
        <w:t>een verzekering</w:t>
      </w:r>
      <w:r w:rsidR="008B6E67" w:rsidRPr="00BA7197">
        <w:t xml:space="preserve"> </w:t>
      </w:r>
      <w:r w:rsidR="007624B8" w:rsidRPr="00BA7197">
        <w:t>heeft</w:t>
      </w:r>
      <w:r w:rsidR="008B6E67" w:rsidRPr="00BA7197">
        <w:t xml:space="preserve"> afgesloten. </w:t>
      </w:r>
      <w:r w:rsidR="002D393B" w:rsidRPr="00BA7197">
        <w:t xml:space="preserve">Een intermediair </w:t>
      </w:r>
      <w:r w:rsidR="00D268C3" w:rsidRPr="00BA7197">
        <w:t>denkt met de klant mee, voorkomt dat de klant dubbel of onnodig verzekerd is, neemt financiële, juridische en fiscal</w:t>
      </w:r>
      <w:r w:rsidR="0007195B" w:rsidRPr="00BA7197">
        <w:t>e mogelijkheden mee</w:t>
      </w:r>
      <w:r w:rsidR="009B16FF" w:rsidRPr="00BA7197">
        <w:t xml:space="preserve">, </w:t>
      </w:r>
      <w:r w:rsidR="0007195B" w:rsidRPr="00BA7197">
        <w:t xml:space="preserve">en staat ook voor de klant klaar na het afsluiten van een verzekering. </w:t>
      </w:r>
      <w:r w:rsidR="00A91887" w:rsidRPr="00BA7197">
        <w:t xml:space="preserve">Een intermediair mag ook een advies geven aan de klant. </w:t>
      </w:r>
      <w:r w:rsidR="007624B8" w:rsidRPr="00BA7197">
        <w:t>A.s.r. werkt met 5.000 verschil</w:t>
      </w:r>
      <w:r w:rsidR="00EB5805" w:rsidRPr="00BA7197">
        <w:t>lende onafhankelijke adviseurs door heel Nederland</w:t>
      </w:r>
      <w:r w:rsidR="007F5E72" w:rsidRPr="00BA7197">
        <w:t xml:space="preserve"> </w:t>
      </w:r>
      <w:sdt>
        <w:sdtPr>
          <w:id w:val="1991820323"/>
          <w:citation/>
        </w:sdtPr>
        <w:sdtEndPr/>
        <w:sdtContent>
          <w:r w:rsidR="007F5E72" w:rsidRPr="00BA7197">
            <w:fldChar w:fldCharType="begin"/>
          </w:r>
          <w:r w:rsidR="007F5E72" w:rsidRPr="00BA7197">
            <w:instrText xml:space="preserve"> CITATION ove19 \l 1043 </w:instrText>
          </w:r>
          <w:r w:rsidR="007F5E72" w:rsidRPr="00BA7197">
            <w:fldChar w:fldCharType="separate"/>
          </w:r>
          <w:r w:rsidR="00833671">
            <w:rPr>
              <w:noProof/>
            </w:rPr>
            <w:t>(overstappen.nl, 2019)</w:t>
          </w:r>
          <w:r w:rsidR="007F5E72" w:rsidRPr="00BA7197">
            <w:fldChar w:fldCharType="end"/>
          </w:r>
        </w:sdtContent>
      </w:sdt>
      <w:r w:rsidR="00EB5805" w:rsidRPr="00BA7197">
        <w:t xml:space="preserve">. </w:t>
      </w:r>
    </w:p>
    <w:p w14:paraId="2761A3B7" w14:textId="2C68AF7D" w:rsidR="003212BB" w:rsidRPr="00BA7197" w:rsidRDefault="009B16FF" w:rsidP="00BD59A0">
      <w:pPr>
        <w:pStyle w:val="Kop4"/>
      </w:pPr>
      <w:r w:rsidRPr="00BA7197">
        <w:t xml:space="preserve">5.1.4.3 </w:t>
      </w:r>
      <w:r w:rsidR="003212BB" w:rsidRPr="00BA7197">
        <w:t>Vergelijkingssite</w:t>
      </w:r>
    </w:p>
    <w:p w14:paraId="0407CDFB" w14:textId="3C7E9828" w:rsidR="009B16FF" w:rsidRPr="00BA7197" w:rsidRDefault="007C68B9" w:rsidP="00367701">
      <w:r w:rsidRPr="00BA7197">
        <w:t xml:space="preserve">Via een vergelijkingssite kunnen </w:t>
      </w:r>
      <w:r w:rsidR="007362F8" w:rsidRPr="00BA7197">
        <w:t xml:space="preserve">producten of diensten met elkaar worden vergeleken op aspecten als bijvoorbeeld prijs, dekking en </w:t>
      </w:r>
      <w:r w:rsidR="00FB7D08" w:rsidRPr="00BA7197">
        <w:t>contractduur</w:t>
      </w:r>
      <w:r w:rsidR="007362F8" w:rsidRPr="00BA7197">
        <w:t xml:space="preserve">. </w:t>
      </w:r>
      <w:r w:rsidR="006C18EF" w:rsidRPr="00BA7197">
        <w:t xml:space="preserve">Via een vergelijkingssite krijgt de consument geen persoonlijk advies </w:t>
      </w:r>
      <w:r w:rsidR="00AF72E1" w:rsidRPr="00BA7197">
        <w:t xml:space="preserve">maar </w:t>
      </w:r>
      <w:r w:rsidR="007E6980" w:rsidRPr="00BA7197">
        <w:t>kan</w:t>
      </w:r>
      <w:r w:rsidR="00AF72E1" w:rsidRPr="00BA7197">
        <w:t xml:space="preserve"> </w:t>
      </w:r>
      <w:r w:rsidR="006C18EF" w:rsidRPr="00BA7197">
        <w:t xml:space="preserve">de consument zelf </w:t>
      </w:r>
      <w:r w:rsidR="003D01D1" w:rsidRPr="00BA7197">
        <w:t xml:space="preserve">aan de hand van </w:t>
      </w:r>
      <w:r w:rsidR="00357DF3" w:rsidRPr="00BA7197">
        <w:t xml:space="preserve">een vergelijking van </w:t>
      </w:r>
      <w:r w:rsidR="003D01D1" w:rsidRPr="00BA7197">
        <w:t xml:space="preserve">criteria </w:t>
      </w:r>
      <w:r w:rsidR="00AF72E1" w:rsidRPr="00BA7197">
        <w:t xml:space="preserve">de zorgverzekering </w:t>
      </w:r>
      <w:r w:rsidR="003D01D1" w:rsidRPr="00BA7197">
        <w:t>afsluiten</w:t>
      </w:r>
      <w:r w:rsidR="00972751" w:rsidRPr="00BA7197">
        <w:t xml:space="preserve">. </w:t>
      </w:r>
      <w:r w:rsidR="003A0B0E" w:rsidRPr="00BA7197">
        <w:t>Er bestaan wel vergelijkingssites w</w:t>
      </w:r>
      <w:r w:rsidR="00741A96" w:rsidRPr="00BA7197">
        <w:t xml:space="preserve">aar het mogelijk is om advies te geven over bepaalde verzekeringen, maar de meeste vergelijkingssites mogen dit niet doen. </w:t>
      </w:r>
      <w:r w:rsidR="00070116" w:rsidRPr="00BA7197">
        <w:t>De meeste vergelijkingssites</w:t>
      </w:r>
      <w:r w:rsidR="00AB5031" w:rsidRPr="00BA7197">
        <w:t xml:space="preserve"> hebben de rol van een bemiddelaar en niet </w:t>
      </w:r>
      <w:r w:rsidR="00682371" w:rsidRPr="00BA7197">
        <w:t xml:space="preserve">van een adviseur waardoor de consument zelf verantwoordelijk is voor het afsluiten van een </w:t>
      </w:r>
      <w:r w:rsidR="006A0505" w:rsidRPr="00BA7197">
        <w:t>zorg</w:t>
      </w:r>
      <w:r w:rsidR="00682371" w:rsidRPr="00BA7197">
        <w:t xml:space="preserve">verzekering. Deze </w:t>
      </w:r>
      <w:r w:rsidR="001A74AB" w:rsidRPr="00BA7197">
        <w:t xml:space="preserve">vorm </w:t>
      </w:r>
      <w:r w:rsidR="005F4686" w:rsidRPr="00BA7197">
        <w:t xml:space="preserve">van afsluiten </w:t>
      </w:r>
      <w:r w:rsidR="001A74AB" w:rsidRPr="00BA7197">
        <w:t xml:space="preserve">wordt ook wel execution only genoemd, waarbij er een verzekering wordt afgesloten zonder advies. </w:t>
      </w:r>
      <w:r w:rsidR="00F76305" w:rsidRPr="00BA7197">
        <w:t xml:space="preserve">Het verdienmodel van een vergelijkingssite is hetzelfde als dat van een intermediair. Wanneer er een verzekering wordt afgesloten via een vergelijkingssite ontvangt </w:t>
      </w:r>
      <w:r w:rsidR="00EC6084" w:rsidRPr="00BA7197">
        <w:t xml:space="preserve">de website een bedrag namens de verzekeraar waar een verzekering wordt afgesloten. </w:t>
      </w:r>
      <w:r w:rsidR="002C1A43" w:rsidRPr="00BA7197">
        <w:t>Meestal is het zo dat hoe meer een organisatie betaal</w:t>
      </w:r>
      <w:r w:rsidR="0096169E" w:rsidRPr="00BA7197">
        <w:t>t</w:t>
      </w:r>
      <w:r w:rsidR="002C1A43" w:rsidRPr="00BA7197">
        <w:t xml:space="preserve"> aan een vergelijkingssite, hoe hoger </w:t>
      </w:r>
      <w:r w:rsidR="003D28E9" w:rsidRPr="00BA7197">
        <w:t xml:space="preserve">het product in de ranking komt te staan </w:t>
      </w:r>
      <w:sdt>
        <w:sdtPr>
          <w:id w:val="-1911533312"/>
          <w:citation/>
        </w:sdtPr>
        <w:sdtEndPr/>
        <w:sdtContent>
          <w:r w:rsidR="003D28E9" w:rsidRPr="00BA7197">
            <w:fldChar w:fldCharType="begin"/>
          </w:r>
          <w:r w:rsidR="003D28E9" w:rsidRPr="00BA7197">
            <w:instrText xml:space="preserve"> CITATION afm21 \l 1043 </w:instrText>
          </w:r>
          <w:r w:rsidR="003D28E9" w:rsidRPr="00BA7197">
            <w:fldChar w:fldCharType="separate"/>
          </w:r>
          <w:r w:rsidR="00833671">
            <w:rPr>
              <w:noProof/>
            </w:rPr>
            <w:t>(afm, 2021)</w:t>
          </w:r>
          <w:r w:rsidR="003D28E9" w:rsidRPr="00BA7197">
            <w:fldChar w:fldCharType="end"/>
          </w:r>
        </w:sdtContent>
      </w:sdt>
      <w:r w:rsidR="003D28E9" w:rsidRPr="00BA7197">
        <w:t>.</w:t>
      </w:r>
    </w:p>
    <w:p w14:paraId="0F2FB3F1" w14:textId="77777777" w:rsidR="00540985" w:rsidRPr="00BA7197" w:rsidRDefault="00540985" w:rsidP="00540985">
      <w:pPr>
        <w:jc w:val="both"/>
        <w:rPr>
          <w:b/>
          <w:bCs/>
          <w:i/>
          <w:iCs/>
          <w:color w:val="000000" w:themeColor="text1"/>
        </w:rPr>
      </w:pPr>
      <w:r w:rsidRPr="00BA7197">
        <w:rPr>
          <w:b/>
          <w:bCs/>
          <w:i/>
          <w:iCs/>
          <w:color w:val="000000" w:themeColor="text1"/>
        </w:rPr>
        <w:t>“Consumentenbond en Independer zijn belangrijke bronnen voor me bij het afsluiten van een autoverzekering.”</w:t>
      </w:r>
    </w:p>
    <w:p w14:paraId="49D2845D" w14:textId="3E1E7FBA" w:rsidR="003212BB" w:rsidRPr="00BA7197" w:rsidRDefault="003D28E9" w:rsidP="00BD59A0">
      <w:pPr>
        <w:pStyle w:val="Kop4"/>
      </w:pPr>
      <w:r w:rsidRPr="00BA7197">
        <w:t xml:space="preserve">5.1.4.4 </w:t>
      </w:r>
      <w:r w:rsidR="00E36F1F" w:rsidRPr="00BA7197">
        <w:t>Collectieve actie</w:t>
      </w:r>
    </w:p>
    <w:p w14:paraId="3316D07F" w14:textId="17D6E76E" w:rsidR="003D28E9" w:rsidRPr="00BA7197" w:rsidRDefault="0078258A" w:rsidP="00367701">
      <w:r w:rsidRPr="00BA7197">
        <w:t>Een collectieve actie is een</w:t>
      </w:r>
      <w:r w:rsidR="00234751" w:rsidRPr="00BA7197">
        <w:t xml:space="preserve"> gezamenlijke actie waarin een collectieve verzekering wordt afgesloten. Zo een collectieve actie kan</w:t>
      </w:r>
      <w:r w:rsidR="009E74C4" w:rsidRPr="00BA7197">
        <w:t xml:space="preserve"> bijvoorbeeld zijn door bedrijv</w:t>
      </w:r>
      <w:r w:rsidR="00691341" w:rsidRPr="00BA7197">
        <w:t xml:space="preserve">en of door leden van </w:t>
      </w:r>
      <w:r w:rsidR="00923EF6" w:rsidRPr="00BA7197">
        <w:t xml:space="preserve">bijvoorbeeld een sportclub. Met zo een actie kunnen er kortingen worden gegeven op de premie. </w:t>
      </w:r>
    </w:p>
    <w:p w14:paraId="0838774C" w14:textId="652496BB" w:rsidR="003F6014" w:rsidRPr="00BA7197" w:rsidRDefault="00923EF6" w:rsidP="00BD59A0">
      <w:pPr>
        <w:pStyle w:val="Kop4"/>
      </w:pPr>
      <w:r w:rsidRPr="00BA7197">
        <w:lastRenderedPageBreak/>
        <w:t xml:space="preserve">5.1.5.5 </w:t>
      </w:r>
      <w:r w:rsidR="003F6014" w:rsidRPr="00BA7197">
        <w:t>Klantenservice</w:t>
      </w:r>
    </w:p>
    <w:p w14:paraId="27942A25" w14:textId="26D7FDFF" w:rsidR="00923EF6" w:rsidRPr="00BA7197" w:rsidRDefault="00923EF6" w:rsidP="00367701">
      <w:r w:rsidRPr="00BA7197">
        <w:t xml:space="preserve">Een andere mogelijkheid om een verzekering af te sluiten is via de klantenservice van een verzekeringsorganisatie. </w:t>
      </w:r>
      <w:r w:rsidR="00AA411D" w:rsidRPr="00BA7197">
        <w:t xml:space="preserve">Deze klantenservice kan </w:t>
      </w:r>
      <w:r w:rsidR="00601E89" w:rsidRPr="00BA7197">
        <w:t xml:space="preserve">zowel via de telefoon, als via de e-mail worden afgesloten. Het afsluiten van een verzekering via de klantenservice wordt nog maar zelden gedaan en de </w:t>
      </w:r>
      <w:r w:rsidR="00DF4085" w:rsidRPr="00BA7197">
        <w:t>innoverende organisaties proberen de klantenservice zo veel mogelijk te vervangen door het gebruik van artificial gedreven</w:t>
      </w:r>
      <w:r w:rsidR="006A4EE6" w:rsidRPr="00BA7197">
        <w:t xml:space="preserve"> chatbots </w:t>
      </w:r>
      <w:sdt>
        <w:sdtPr>
          <w:id w:val="711395326"/>
          <w:citation/>
        </w:sdtPr>
        <w:sdtEndPr/>
        <w:sdtContent>
          <w:r w:rsidR="00447AD1" w:rsidRPr="00BA7197">
            <w:fldChar w:fldCharType="begin"/>
          </w:r>
          <w:r w:rsidR="00447AD1" w:rsidRPr="00BA7197">
            <w:instrText xml:space="preserve"> CITATION Wit21 \l 1043 </w:instrText>
          </w:r>
          <w:r w:rsidR="00447AD1" w:rsidRPr="00BA7197">
            <w:fldChar w:fldCharType="separate"/>
          </w:r>
          <w:r w:rsidR="00833671">
            <w:rPr>
              <w:noProof/>
            </w:rPr>
            <w:t>(Witbaard, 2021)</w:t>
          </w:r>
          <w:r w:rsidR="00447AD1" w:rsidRPr="00BA7197">
            <w:fldChar w:fldCharType="end"/>
          </w:r>
        </w:sdtContent>
      </w:sdt>
      <w:r w:rsidR="006A4EE6" w:rsidRPr="00BA7197">
        <w:t xml:space="preserve">. </w:t>
      </w:r>
    </w:p>
    <w:p w14:paraId="4884B285" w14:textId="29BEBDAB" w:rsidR="00272CAD" w:rsidRPr="00BA7197" w:rsidRDefault="006467F8" w:rsidP="00367701">
      <w:pPr>
        <w:rPr>
          <w:b/>
          <w:bCs/>
          <w:i/>
          <w:iCs/>
        </w:rPr>
      </w:pPr>
      <w:r w:rsidRPr="00BA7197">
        <w:rPr>
          <w:b/>
          <w:bCs/>
          <w:i/>
          <w:iCs/>
        </w:rPr>
        <w:t>“</w:t>
      </w:r>
      <w:r w:rsidR="00272CAD" w:rsidRPr="00BA7197">
        <w:rPr>
          <w:b/>
          <w:bCs/>
          <w:i/>
          <w:iCs/>
        </w:rPr>
        <w:t>Klantenservice</w:t>
      </w:r>
      <w:r w:rsidRPr="00BA7197">
        <w:rPr>
          <w:b/>
          <w:bCs/>
          <w:i/>
          <w:iCs/>
        </w:rPr>
        <w:t xml:space="preserve"> en </w:t>
      </w:r>
      <w:r w:rsidR="00272CAD" w:rsidRPr="00BA7197">
        <w:rPr>
          <w:b/>
          <w:bCs/>
          <w:i/>
          <w:iCs/>
        </w:rPr>
        <w:t xml:space="preserve">klantgerichtheid staan </w:t>
      </w:r>
      <w:r w:rsidRPr="00BA7197">
        <w:rPr>
          <w:b/>
          <w:bCs/>
          <w:i/>
          <w:iCs/>
        </w:rPr>
        <w:t xml:space="preserve">bij mij </w:t>
      </w:r>
      <w:r w:rsidR="00272CAD" w:rsidRPr="00BA7197">
        <w:rPr>
          <w:b/>
          <w:bCs/>
          <w:i/>
          <w:iCs/>
        </w:rPr>
        <w:t xml:space="preserve">hoog in </w:t>
      </w:r>
      <w:r w:rsidRPr="00BA7197">
        <w:rPr>
          <w:b/>
          <w:bCs/>
          <w:i/>
          <w:iCs/>
        </w:rPr>
        <w:t xml:space="preserve">het </w:t>
      </w:r>
      <w:r w:rsidR="00272CAD" w:rsidRPr="00BA7197">
        <w:rPr>
          <w:b/>
          <w:bCs/>
          <w:i/>
          <w:iCs/>
        </w:rPr>
        <w:t>vaandel</w:t>
      </w:r>
      <w:r w:rsidRPr="00BA7197">
        <w:rPr>
          <w:b/>
          <w:bCs/>
          <w:i/>
          <w:iCs/>
        </w:rPr>
        <w:t>.”</w:t>
      </w:r>
    </w:p>
    <w:p w14:paraId="4C0F92D2" w14:textId="68198473" w:rsidR="003F6014" w:rsidRPr="00BA7197" w:rsidRDefault="006467F8" w:rsidP="00367701">
      <w:pPr>
        <w:rPr>
          <w:b/>
          <w:bCs/>
          <w:i/>
          <w:iCs/>
        </w:rPr>
      </w:pPr>
      <w:r w:rsidRPr="00BA7197">
        <w:rPr>
          <w:b/>
          <w:bCs/>
          <w:i/>
          <w:iCs/>
        </w:rPr>
        <w:t>“Klantenservice vind ik belangrijk, ik wil snel geholpen worden wanneer er iets gebeurt.”</w:t>
      </w:r>
    </w:p>
    <w:p w14:paraId="24E49E7A" w14:textId="77777777" w:rsidR="00367701" w:rsidRPr="00BA7197" w:rsidRDefault="00367701">
      <w:r w:rsidRPr="00BA7197">
        <w:br w:type="page"/>
      </w:r>
    </w:p>
    <w:p w14:paraId="4634FF26" w14:textId="2277EE97" w:rsidR="00846834" w:rsidRPr="00BA7197" w:rsidRDefault="00F50D88" w:rsidP="00846834">
      <w:pPr>
        <w:pStyle w:val="Kop3"/>
      </w:pPr>
      <w:r w:rsidRPr="00BA7197">
        <w:lastRenderedPageBreak/>
        <w:t>5.1.</w:t>
      </w:r>
      <w:r w:rsidR="00B02DA4" w:rsidRPr="00BA7197">
        <w:t>5</w:t>
      </w:r>
      <w:r w:rsidR="009B0FC5" w:rsidRPr="00BA7197">
        <w:t xml:space="preserve"> </w:t>
      </w:r>
      <w:r w:rsidR="001F5C46" w:rsidRPr="00BA7197">
        <w:t>Hoe vertegenwoordigt a.s.r. zich binnen de zorgverzekeringsbranche?</w:t>
      </w:r>
    </w:p>
    <w:p w14:paraId="510E7C8C" w14:textId="564C1E4D" w:rsidR="00972E62" w:rsidRPr="00BA7197" w:rsidRDefault="00972E62" w:rsidP="00972E62">
      <w:r w:rsidRPr="00BA7197">
        <w:t>Voor een organisatie is het belangrijk om een juist inzicht te krijgen in de markt, de behoeften van de afnemer en de mogelijkheden om eventuele activiteiten uit te kunnen breiden. Het Abell-model is een model waarmee deze inzichten op een overzichtelijke manier in kaart worden gebracht.</w:t>
      </w:r>
      <w:r w:rsidR="001E678D" w:rsidRPr="00BA7197">
        <w:t xml:space="preserve"> Hierin kunnen mogelijke kansen voortkomen om de afnemers mee te kunnen bereiken. Alle informatie op de assen is vergaard vanuit zowel desk-</w:t>
      </w:r>
      <w:r w:rsidR="00CF7AA3" w:rsidRPr="00BA7197">
        <w:t>,</w:t>
      </w:r>
      <w:r w:rsidR="001E678D" w:rsidRPr="00BA7197">
        <w:t xml:space="preserve"> als fieldresearch. </w:t>
      </w:r>
      <w:r w:rsidR="00667021" w:rsidRPr="00BA7197">
        <w:t xml:space="preserve">Zie voor de vertegenwoordiging van a.s.r. met betrekking tot de basis zorgverzekering </w:t>
      </w:r>
      <w:r w:rsidR="00667021" w:rsidRPr="004C2D27">
        <w:t xml:space="preserve">afbeelding </w:t>
      </w:r>
      <w:r w:rsidR="004C2D27" w:rsidRPr="004C2D27">
        <w:t>12</w:t>
      </w:r>
      <w:r w:rsidR="00667021" w:rsidRPr="00BA7197">
        <w:t>.</w:t>
      </w:r>
    </w:p>
    <w:p w14:paraId="5150E4D4" w14:textId="7214195E" w:rsidR="00BF7293" w:rsidRPr="00BA7197" w:rsidRDefault="00E84978" w:rsidP="00972E62">
      <w:r w:rsidRPr="00BA7197">
        <w:rPr>
          <w:noProof/>
        </w:rPr>
        <w:drawing>
          <wp:inline distT="0" distB="0" distL="0" distR="0" wp14:anchorId="12D6BA9D" wp14:editId="7873692D">
            <wp:extent cx="5759450" cy="4322445"/>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322445"/>
                    </a:xfrm>
                    <a:prstGeom prst="rect">
                      <a:avLst/>
                    </a:prstGeom>
                  </pic:spPr>
                </pic:pic>
              </a:graphicData>
            </a:graphic>
          </wp:inline>
        </w:drawing>
      </w:r>
    </w:p>
    <w:p w14:paraId="19F516FB" w14:textId="05C394CD" w:rsidR="00602FE1" w:rsidRPr="00BA7197" w:rsidRDefault="00602FE1" w:rsidP="00F50196">
      <w:pPr>
        <w:jc w:val="both"/>
        <w:rPr>
          <w:i/>
          <w:iCs/>
        </w:rPr>
      </w:pPr>
      <w:r w:rsidRPr="00BA7197">
        <w:rPr>
          <w:i/>
          <w:iCs/>
        </w:rPr>
        <w:t xml:space="preserve">Afbeelding 12: Abell-model voor a.s.r. met betrekking tot de zorgsector. Overgenomen van </w:t>
      </w:r>
      <w:r w:rsidR="00E9134C" w:rsidRPr="00BA7197">
        <w:rPr>
          <w:i/>
          <w:iCs/>
        </w:rPr>
        <w:t>eigen onderzoek</w:t>
      </w:r>
    </w:p>
    <w:p w14:paraId="081E297B" w14:textId="77777777" w:rsidR="0042175A" w:rsidRPr="00BA7197" w:rsidRDefault="0042175A" w:rsidP="00972E62"/>
    <w:p w14:paraId="332DE016" w14:textId="77777777" w:rsidR="00667021" w:rsidRPr="00BA7197" w:rsidRDefault="00667021" w:rsidP="00972E62"/>
    <w:p w14:paraId="22FE81D8" w14:textId="77777777" w:rsidR="00BF7293" w:rsidRPr="00BA7197" w:rsidRDefault="00BF7293" w:rsidP="00972E62"/>
    <w:p w14:paraId="54FB0A5E" w14:textId="77777777" w:rsidR="00BD59A0" w:rsidRPr="00BA7197" w:rsidRDefault="00BD59A0" w:rsidP="001E678D">
      <w:pPr>
        <w:spacing w:before="100" w:after="200" w:line="276" w:lineRule="auto"/>
        <w:contextualSpacing/>
        <w:jc w:val="both"/>
      </w:pPr>
    </w:p>
    <w:p w14:paraId="7A0EFBC7" w14:textId="77777777" w:rsidR="00BD59A0" w:rsidRPr="00BA7197" w:rsidRDefault="00BD59A0">
      <w:r w:rsidRPr="00BA7197">
        <w:br w:type="page"/>
      </w:r>
    </w:p>
    <w:p w14:paraId="1D346594" w14:textId="26329457" w:rsidR="009B0FC5" w:rsidRPr="00BA7197" w:rsidRDefault="009B0FC5" w:rsidP="009B0FC5">
      <w:pPr>
        <w:pStyle w:val="Kop2"/>
      </w:pPr>
      <w:bookmarkStart w:id="215" w:name="_Toc80084787"/>
      <w:bookmarkStart w:id="216" w:name="_Toc80170155"/>
      <w:r w:rsidRPr="00BA7197">
        <w:lastRenderedPageBreak/>
        <w:t>5.2 De concurrenten</w:t>
      </w:r>
      <w:bookmarkEnd w:id="215"/>
      <w:bookmarkEnd w:id="216"/>
    </w:p>
    <w:p w14:paraId="7445AD89" w14:textId="280C6DB7" w:rsidR="0052658A" w:rsidRPr="00BA7197" w:rsidRDefault="0052658A" w:rsidP="0052658A">
      <w:pPr>
        <w:rPr>
          <w:i/>
          <w:iCs/>
        </w:rPr>
      </w:pPr>
      <w:r w:rsidRPr="00BA7197">
        <w:rPr>
          <w:i/>
          <w:iCs/>
        </w:rPr>
        <w:t xml:space="preserve">De concurrenten worden geanalyseerd aan de hand van het vijfkrachtenmodel van Porter (zie bijlage </w:t>
      </w:r>
      <w:r w:rsidR="00844ACA" w:rsidRPr="00BA7197">
        <w:rPr>
          <w:i/>
          <w:iCs/>
        </w:rPr>
        <w:t>11.1.4</w:t>
      </w:r>
      <w:r w:rsidRPr="00BA7197">
        <w:rPr>
          <w:i/>
          <w:iCs/>
        </w:rPr>
        <w:t>)</w:t>
      </w:r>
      <w:r w:rsidR="00365B3C" w:rsidRPr="00BA7197">
        <w:rPr>
          <w:i/>
          <w:iCs/>
        </w:rPr>
        <w:t xml:space="preserve"> en aan de hand van een concurrentieanalyse</w:t>
      </w:r>
      <w:r w:rsidR="00633B37" w:rsidRPr="00BA7197">
        <w:rPr>
          <w:i/>
          <w:iCs/>
        </w:rPr>
        <w:t>matrix</w:t>
      </w:r>
      <w:r w:rsidRPr="00BA7197">
        <w:rPr>
          <w:i/>
          <w:iCs/>
        </w:rPr>
        <w:t xml:space="preserve">. Aan de hand van het vijfkrachtenmodel van Porter kan een organisatie </w:t>
      </w:r>
      <w:r w:rsidR="00063481" w:rsidRPr="00BA7197">
        <w:rPr>
          <w:i/>
          <w:iCs/>
        </w:rPr>
        <w:t xml:space="preserve">de </w:t>
      </w:r>
      <w:r w:rsidR="000C04A0" w:rsidRPr="00BA7197">
        <w:rPr>
          <w:i/>
          <w:iCs/>
        </w:rPr>
        <w:t>marktaantrekkelijkheid analyseren op basis van de concurrentie</w:t>
      </w:r>
      <w:r w:rsidR="00063481" w:rsidRPr="00BA7197">
        <w:rPr>
          <w:i/>
          <w:iCs/>
        </w:rPr>
        <w:t xml:space="preserve">. </w:t>
      </w:r>
      <w:r w:rsidR="008E1870" w:rsidRPr="00BA7197">
        <w:rPr>
          <w:i/>
          <w:iCs/>
        </w:rPr>
        <w:t>Het model best</w:t>
      </w:r>
      <w:r w:rsidR="00E70FE7" w:rsidRPr="00BA7197">
        <w:rPr>
          <w:i/>
          <w:iCs/>
        </w:rPr>
        <w:t xml:space="preserve">aat uit een concurrentieanalyse waarin er </w:t>
      </w:r>
      <w:r w:rsidR="000E2966" w:rsidRPr="00BA7197">
        <w:rPr>
          <w:i/>
          <w:iCs/>
        </w:rPr>
        <w:t xml:space="preserve">wordt </w:t>
      </w:r>
      <w:r w:rsidR="00E70FE7" w:rsidRPr="00BA7197">
        <w:rPr>
          <w:i/>
          <w:iCs/>
        </w:rPr>
        <w:t>gekeken naar de mate van concurrentie binnen de bedrijfstak</w:t>
      </w:r>
      <w:r w:rsidR="00486885" w:rsidRPr="00BA7197">
        <w:rPr>
          <w:i/>
          <w:iCs/>
        </w:rPr>
        <w:t>. Aan de hand van de concurrentieanalysematrix wordt er gekeken naar de vier grootste concurrenten binnen</w:t>
      </w:r>
      <w:r w:rsidR="006B0BA0" w:rsidRPr="00BA7197">
        <w:rPr>
          <w:i/>
          <w:iCs/>
        </w:rPr>
        <w:t xml:space="preserve"> de bedrijfstak</w:t>
      </w:r>
      <w:r w:rsidR="001E3416" w:rsidRPr="00BA7197">
        <w:rPr>
          <w:i/>
          <w:iCs/>
        </w:rPr>
        <w:t>.</w:t>
      </w:r>
      <w:r w:rsidR="006D7F76" w:rsidRPr="00BA7197">
        <w:rPr>
          <w:i/>
          <w:iCs/>
        </w:rPr>
        <w:t xml:space="preserve"> </w:t>
      </w:r>
    </w:p>
    <w:p w14:paraId="54BE5872" w14:textId="4057EA19" w:rsidR="006D7F76" w:rsidRPr="00BA7197" w:rsidRDefault="00FC38E6" w:rsidP="0052658A">
      <w:r w:rsidRPr="00BA7197">
        <w:t>Met de invulling van het vijfkrachtenmodel van Porter</w:t>
      </w:r>
      <w:r w:rsidR="00486885" w:rsidRPr="00BA7197">
        <w:t xml:space="preserve"> en de concurrentieanalysematrix</w:t>
      </w:r>
      <w:r w:rsidRPr="00BA7197">
        <w:t xml:space="preserve">, </w:t>
      </w:r>
      <w:r w:rsidR="00486885" w:rsidRPr="00BA7197">
        <w:t>worden</w:t>
      </w:r>
      <w:r w:rsidRPr="00BA7197">
        <w:t xml:space="preserve"> de volgende deelvragen beantwoord:</w:t>
      </w:r>
    </w:p>
    <w:p w14:paraId="2ACCE42D" w14:textId="12416C03" w:rsidR="001674FF" w:rsidRPr="00BA7197" w:rsidRDefault="001674FF" w:rsidP="00FC38E6">
      <w:pPr>
        <w:numPr>
          <w:ilvl w:val="0"/>
          <w:numId w:val="1"/>
        </w:numPr>
        <w:spacing w:before="100" w:after="200" w:line="276" w:lineRule="auto"/>
        <w:contextualSpacing/>
        <w:jc w:val="both"/>
      </w:pPr>
      <w:r w:rsidRPr="00BA7197">
        <w:t>Wie zijn de grootste concurrenten binnen de zorgverzekeringssector?</w:t>
      </w:r>
    </w:p>
    <w:p w14:paraId="52B0993B" w14:textId="33F0F488" w:rsidR="001674FF" w:rsidRPr="00BA7197" w:rsidRDefault="001674FF" w:rsidP="001674FF">
      <w:pPr>
        <w:numPr>
          <w:ilvl w:val="0"/>
          <w:numId w:val="1"/>
        </w:numPr>
        <w:spacing w:before="100" w:after="200" w:line="276" w:lineRule="auto"/>
        <w:contextualSpacing/>
        <w:jc w:val="both"/>
      </w:pPr>
      <w:r w:rsidRPr="00BA7197">
        <w:t>Wat zijn de sterke en zwakke punten van de concurrenten?</w:t>
      </w:r>
    </w:p>
    <w:p w14:paraId="3DE1CB3D" w14:textId="1D220AD3" w:rsidR="004556C8" w:rsidRPr="00BA7197" w:rsidRDefault="004556C8" w:rsidP="004556C8">
      <w:pPr>
        <w:numPr>
          <w:ilvl w:val="0"/>
          <w:numId w:val="1"/>
        </w:numPr>
        <w:spacing w:before="100" w:after="200" w:line="276" w:lineRule="auto"/>
        <w:contextualSpacing/>
        <w:jc w:val="both"/>
      </w:pPr>
      <w:r w:rsidRPr="00BA7197">
        <w:t>Welke veranderingen spelen er binnen de bedrijfstak van de zorgverzekeringssector?</w:t>
      </w:r>
    </w:p>
    <w:p w14:paraId="0CD0B66F" w14:textId="612B30DF" w:rsidR="00A679E6" w:rsidRPr="00BA7197" w:rsidRDefault="004556C8" w:rsidP="00A679E6">
      <w:pPr>
        <w:pStyle w:val="Kop3"/>
      </w:pPr>
      <w:r w:rsidRPr="00BA7197">
        <w:t xml:space="preserve">5.2.1 </w:t>
      </w:r>
      <w:r w:rsidR="00A679E6" w:rsidRPr="00BA7197">
        <w:t>Het vijfkrachtenmodel van Porter</w:t>
      </w:r>
    </w:p>
    <w:p w14:paraId="50FEB3E0" w14:textId="1D76AC03" w:rsidR="002617BA" w:rsidRPr="00BA7197" w:rsidRDefault="002617BA" w:rsidP="002617BA">
      <w:r w:rsidRPr="00BA7197">
        <w:t xml:space="preserve">Het vijfkrachtenmodel van Porter bestaat uit vijf krachten die </w:t>
      </w:r>
      <w:r w:rsidR="009A047B" w:rsidRPr="00BA7197">
        <w:t xml:space="preserve">de </w:t>
      </w:r>
      <w:r w:rsidR="00764F23" w:rsidRPr="00BA7197">
        <w:t xml:space="preserve">aantrekkelijkheid weergeven van de bedrijfstak waarin de organisatie zich bevindt. De vijf krachten worden </w:t>
      </w:r>
      <w:r w:rsidR="00266176" w:rsidRPr="00BA7197">
        <w:t xml:space="preserve">in dit hoofdstuk toegelicht </w:t>
      </w:r>
      <w:r w:rsidR="006D40FD" w:rsidRPr="00BA7197">
        <w:t xml:space="preserve">met betrekking tot de </w:t>
      </w:r>
      <w:r w:rsidR="00266176" w:rsidRPr="00BA7197">
        <w:t xml:space="preserve">zorgverzekeringssector. </w:t>
      </w:r>
    </w:p>
    <w:p w14:paraId="23A10601" w14:textId="4F3CE927" w:rsidR="00FC38E6" w:rsidRPr="00BA7197" w:rsidRDefault="004556C8" w:rsidP="00A679E6">
      <w:pPr>
        <w:pStyle w:val="Kop4"/>
      </w:pPr>
      <w:r w:rsidRPr="00BA7197">
        <w:t xml:space="preserve">5.2.1.1 </w:t>
      </w:r>
      <w:r w:rsidR="00FC38E6" w:rsidRPr="00BA7197">
        <w:t>De macht van leveranciers</w:t>
      </w:r>
    </w:p>
    <w:p w14:paraId="7E21623C" w14:textId="2EA6511C" w:rsidR="00FC38E6" w:rsidRPr="00BA7197" w:rsidRDefault="00147EC9" w:rsidP="00FC38E6">
      <w:r w:rsidRPr="00BA7197">
        <w:t xml:space="preserve">De leveranciers binnen de zorgverzekeringsmarkt zijn de </w:t>
      </w:r>
      <w:r w:rsidR="002C66C5" w:rsidRPr="00BA7197">
        <w:t>ICT-fabrikanten</w:t>
      </w:r>
      <w:r w:rsidRPr="00BA7197">
        <w:t xml:space="preserve"> en softwarebedrijven. </w:t>
      </w:r>
      <w:r w:rsidR="005E6DCD" w:rsidRPr="00BA7197">
        <w:t xml:space="preserve">Verzekeringsmaatschappijen hebben computersystemen nodig, die zijn </w:t>
      </w:r>
      <w:r w:rsidR="00D91BEF" w:rsidRPr="00BA7197">
        <w:t>afgestemd</w:t>
      </w:r>
      <w:r w:rsidR="005E6DCD" w:rsidRPr="00BA7197">
        <w:t xml:space="preserve"> op het unieke aanbod van de producten en/of diensten. </w:t>
      </w:r>
      <w:r w:rsidR="006660C7" w:rsidRPr="00BA7197">
        <w:t>Risico</w:t>
      </w:r>
      <w:r w:rsidR="00D449DD" w:rsidRPr="00BA7197">
        <w:t>’</w:t>
      </w:r>
      <w:r w:rsidR="006660C7" w:rsidRPr="00BA7197">
        <w:t xml:space="preserve">s worden binnen de verzekeringsbranche beheerd door </w:t>
      </w:r>
      <w:r w:rsidR="00320E8A" w:rsidRPr="00BA7197">
        <w:t xml:space="preserve">computerapplicaties die intelligente systemen </w:t>
      </w:r>
      <w:r w:rsidR="005626E6" w:rsidRPr="00BA7197">
        <w:t>ondersteunen</w:t>
      </w:r>
      <w:r w:rsidR="00DB3069" w:rsidRPr="00BA7197">
        <w:t xml:space="preserve"> (Denk aan </w:t>
      </w:r>
      <w:r w:rsidR="00F12BF8" w:rsidRPr="00BA7197">
        <w:t>InsurTech bedrijven als G</w:t>
      </w:r>
      <w:r w:rsidR="00DB3069" w:rsidRPr="00BA7197">
        <w:t>oogle en Amazon die verzekeringen aanbieden)</w:t>
      </w:r>
      <w:r w:rsidR="00320E8A" w:rsidRPr="00BA7197">
        <w:t xml:space="preserve">. </w:t>
      </w:r>
      <w:r w:rsidR="002161DB" w:rsidRPr="00BA7197">
        <w:t>Deze systemen zijn vaak complex en gekoppeld aan databanken</w:t>
      </w:r>
      <w:r w:rsidR="00C428CE" w:rsidRPr="00BA7197">
        <w:t xml:space="preserve"> afkomstig</w:t>
      </w:r>
      <w:r w:rsidR="002161DB" w:rsidRPr="00BA7197">
        <w:t xml:space="preserve"> van het internet. </w:t>
      </w:r>
      <w:r w:rsidR="00353476" w:rsidRPr="00BA7197">
        <w:t xml:space="preserve">De macht van de leveranciers wordt vergroot door de complexiteit van de </w:t>
      </w:r>
      <w:r w:rsidR="006A31A2" w:rsidRPr="00BA7197">
        <w:t xml:space="preserve">aangeboden producten (de complexe systemen) en het vertrouwen dat de </w:t>
      </w:r>
      <w:r w:rsidR="003A3B1A" w:rsidRPr="00BA7197">
        <w:t xml:space="preserve">verzekeringsmaatschappijen hebben in deze systemen. </w:t>
      </w:r>
      <w:r w:rsidR="00AF1EED" w:rsidRPr="00BA7197">
        <w:t xml:space="preserve">Softwarebedrijven als IBM hebben hun eigen </w:t>
      </w:r>
      <w:r w:rsidR="00B45935" w:rsidRPr="00BA7197">
        <w:t xml:space="preserve">unieke en gepatenteerde systemen. Hierdoor kunnen veel verzekeringsmaatschappijen niet van softwareleverancier veranderen omdat </w:t>
      </w:r>
      <w:r w:rsidR="00FA5EDC" w:rsidRPr="00BA7197">
        <w:t xml:space="preserve">veel </w:t>
      </w:r>
      <w:r w:rsidR="00082F6E" w:rsidRPr="00BA7197">
        <w:t xml:space="preserve">werkgevers niet geneigd zijn </w:t>
      </w:r>
      <w:r w:rsidR="002265A9" w:rsidRPr="00BA7197">
        <w:t xml:space="preserve">het personeel in nieuwe systemen op te leiden. </w:t>
      </w:r>
      <w:r w:rsidR="008E3BEF" w:rsidRPr="00BA7197">
        <w:t>Indien organisaties dit wel van plan zijn kan het voor</w:t>
      </w:r>
      <w:r w:rsidR="00056173" w:rsidRPr="00BA7197">
        <w:t xml:space="preserve"> </w:t>
      </w:r>
      <w:r w:rsidR="008E3BEF" w:rsidRPr="00BA7197">
        <w:t xml:space="preserve">komen dat </w:t>
      </w:r>
      <w:r w:rsidR="00CD216D" w:rsidRPr="00BA7197">
        <w:t xml:space="preserve">de </w:t>
      </w:r>
      <w:r w:rsidR="002C66C5" w:rsidRPr="00BA7197">
        <w:t>IT-afdeling</w:t>
      </w:r>
      <w:r w:rsidR="00CD216D" w:rsidRPr="00BA7197">
        <w:t xml:space="preserve"> binnen een organisatie verstoord raken en er voor een langere periode uit liggen.</w:t>
      </w:r>
      <w:r w:rsidR="00E52F6A" w:rsidRPr="00BA7197">
        <w:t xml:space="preserve"> Bovendien gebeurt het </w:t>
      </w:r>
      <w:r w:rsidR="00056173" w:rsidRPr="00BA7197">
        <w:t>zelden</w:t>
      </w:r>
      <w:r w:rsidR="00E52F6A" w:rsidRPr="00BA7197">
        <w:t xml:space="preserve"> dat een organisatie de volledige controle overneemt van een</w:t>
      </w:r>
      <w:r w:rsidR="00906C28" w:rsidRPr="00BA7197">
        <w:t xml:space="preserve"> software- of </w:t>
      </w:r>
      <w:r w:rsidR="002C66C5" w:rsidRPr="00BA7197">
        <w:t>ICT-systeem</w:t>
      </w:r>
      <w:r w:rsidR="00906C28" w:rsidRPr="00BA7197">
        <w:t>.</w:t>
      </w:r>
      <w:r w:rsidR="00CD216D" w:rsidRPr="00BA7197">
        <w:t xml:space="preserve"> </w:t>
      </w:r>
      <w:r w:rsidR="00472714" w:rsidRPr="00BA7197">
        <w:t>De combinatie van deze factoren zorgt ervoor dat de macht van de leverancier</w:t>
      </w:r>
      <w:r w:rsidR="00906C28" w:rsidRPr="00BA7197">
        <w:t>s</w:t>
      </w:r>
      <w:r w:rsidR="00472714" w:rsidRPr="00BA7197">
        <w:t xml:space="preserve"> </w:t>
      </w:r>
      <w:r w:rsidR="00906C28" w:rsidRPr="00BA7197">
        <w:t>nog groter wordt</w:t>
      </w:r>
      <w:r w:rsidR="00472714" w:rsidRPr="00BA7197">
        <w:t xml:space="preserve">. </w:t>
      </w:r>
    </w:p>
    <w:p w14:paraId="49C45F8B" w14:textId="6488233B" w:rsidR="000375FB" w:rsidRPr="00BA7197" w:rsidRDefault="000265C2" w:rsidP="00FC38E6">
      <w:r w:rsidRPr="00BA7197">
        <w:t>Zorgverzekeraars hebben naast de ICT- en softwarebedrijven</w:t>
      </w:r>
      <w:r w:rsidR="00DD1809" w:rsidRPr="00BA7197">
        <w:t xml:space="preserve"> ook de service nodig van herverzekeringsbedrijven. </w:t>
      </w:r>
      <w:r w:rsidR="006068C2" w:rsidRPr="00BA7197">
        <w:t>Herverzekeringsbedrijven verzeker</w:t>
      </w:r>
      <w:r w:rsidR="00F009DF" w:rsidRPr="00BA7197">
        <w:t xml:space="preserve">en </w:t>
      </w:r>
      <w:r w:rsidR="00B008BD" w:rsidRPr="00BA7197">
        <w:t xml:space="preserve">de </w:t>
      </w:r>
      <w:r w:rsidR="00F009DF" w:rsidRPr="00BA7197">
        <w:t>verzekeraars wanneer de risico</w:t>
      </w:r>
      <w:r w:rsidR="00D449DD" w:rsidRPr="00BA7197">
        <w:t>’</w:t>
      </w:r>
      <w:r w:rsidR="00F009DF" w:rsidRPr="00BA7197">
        <w:t xml:space="preserve">s te groot </w:t>
      </w:r>
      <w:r w:rsidR="004A50C3" w:rsidRPr="00BA7197">
        <w:t xml:space="preserve">worden om </w:t>
      </w:r>
      <w:r w:rsidR="00B008BD" w:rsidRPr="00BA7197">
        <w:t xml:space="preserve">te kunnen </w:t>
      </w:r>
      <w:r w:rsidR="004A50C3" w:rsidRPr="00BA7197">
        <w:t>af</w:t>
      </w:r>
      <w:r w:rsidR="00B008BD" w:rsidRPr="00BA7197">
        <w:t>dekken</w:t>
      </w:r>
      <w:r w:rsidR="00F009DF" w:rsidRPr="00BA7197">
        <w:t xml:space="preserve">. </w:t>
      </w:r>
      <w:r w:rsidR="00472714" w:rsidRPr="00BA7197">
        <w:t>De</w:t>
      </w:r>
      <w:r w:rsidR="00906C28" w:rsidRPr="00BA7197">
        <w:t xml:space="preserve">ze </w:t>
      </w:r>
      <w:r w:rsidR="00DB3069" w:rsidRPr="00BA7197">
        <w:t xml:space="preserve">herverzekeringsbedrijven </w:t>
      </w:r>
      <w:r w:rsidR="008A2F0E" w:rsidRPr="00BA7197">
        <w:t xml:space="preserve">zijn over het algemeen wereldwijde organisaties zoals Hannover Re of Swiss Reinsurance Company. </w:t>
      </w:r>
      <w:r w:rsidR="002C439B" w:rsidRPr="00BA7197">
        <w:t xml:space="preserve">Risicofactoren </w:t>
      </w:r>
      <w:r w:rsidR="004F3EA9" w:rsidRPr="00BA7197">
        <w:t xml:space="preserve">worden door deze bedrijven verminderd, maar </w:t>
      </w:r>
      <w:r w:rsidR="00F36FFA" w:rsidRPr="00BA7197">
        <w:t xml:space="preserve">zijn door de wereldwijde aanwezigheid en grootte van de organisatie </w:t>
      </w:r>
      <w:r w:rsidR="006C3D1F" w:rsidRPr="00BA7197">
        <w:t>een machtige leverancier.</w:t>
      </w:r>
      <w:r w:rsidR="004A50C3" w:rsidRPr="00BA7197">
        <w:t xml:space="preserve"> </w:t>
      </w:r>
      <w:r w:rsidR="00A72293" w:rsidRPr="00BA7197">
        <w:t xml:space="preserve">Herverzekeraars vereisen een enorm kapitaal en dienen een </w:t>
      </w:r>
      <w:r w:rsidR="001C37BB" w:rsidRPr="00BA7197">
        <w:t xml:space="preserve">vast risicomodel te hebben. De herverzekeringsmarkt bestaat uit enorme </w:t>
      </w:r>
      <w:r w:rsidR="00842BD5" w:rsidRPr="00BA7197">
        <w:t xml:space="preserve">organisaties die miljarden aan vermogen hebben. Over het algemeen </w:t>
      </w:r>
      <w:r w:rsidR="00056173" w:rsidRPr="00BA7197">
        <w:t xml:space="preserve">wordt </w:t>
      </w:r>
      <w:r w:rsidR="00842BD5" w:rsidRPr="00BA7197">
        <w:t xml:space="preserve">de macht van de leveranciers binnen de zorgverzekeringsmarkt </w:t>
      </w:r>
      <w:r w:rsidR="00056173" w:rsidRPr="00BA7197">
        <w:t xml:space="preserve">als </w:t>
      </w:r>
      <w:r w:rsidR="000F6685" w:rsidRPr="00BA7197">
        <w:t xml:space="preserve">gemiddeld </w:t>
      </w:r>
      <w:r w:rsidR="00056173" w:rsidRPr="00BA7197">
        <w:t xml:space="preserve">gezien </w:t>
      </w:r>
      <w:sdt>
        <w:sdtPr>
          <w:id w:val="1336963342"/>
          <w:citation/>
        </w:sdtPr>
        <w:sdtEndPr/>
        <w:sdtContent>
          <w:r w:rsidR="000F6685" w:rsidRPr="00BA7197">
            <w:fldChar w:fldCharType="begin"/>
          </w:r>
          <w:r w:rsidR="000F6685" w:rsidRPr="00BA7197">
            <w:instrText xml:space="preserve"> CITATION Mar20 \l 1043 </w:instrText>
          </w:r>
          <w:r w:rsidR="000F6685" w:rsidRPr="00BA7197">
            <w:fldChar w:fldCharType="separate"/>
          </w:r>
          <w:r w:rsidR="00833671">
            <w:rPr>
              <w:noProof/>
            </w:rPr>
            <w:t>(MarketLine Industry Profile, 2020)</w:t>
          </w:r>
          <w:r w:rsidR="000F6685" w:rsidRPr="00BA7197">
            <w:fldChar w:fldCharType="end"/>
          </w:r>
        </w:sdtContent>
      </w:sdt>
      <w:r w:rsidR="000F6685" w:rsidRPr="00BA7197">
        <w:t xml:space="preserve">. </w:t>
      </w:r>
      <w:r w:rsidR="006C3D1F" w:rsidRPr="00BA7197">
        <w:t xml:space="preserve"> </w:t>
      </w:r>
    </w:p>
    <w:p w14:paraId="45E98030" w14:textId="0BA17701" w:rsidR="006A0770" w:rsidRPr="00BA7197" w:rsidRDefault="00234775" w:rsidP="00FC38E6">
      <w:r w:rsidRPr="00BA7197">
        <w:rPr>
          <w:noProof/>
        </w:rPr>
        <w:lastRenderedPageBreak/>
        <w:drawing>
          <wp:inline distT="0" distB="0" distL="0" distR="0" wp14:anchorId="35F87F52" wp14:editId="1B4213F1">
            <wp:extent cx="5759450" cy="2581910"/>
            <wp:effectExtent l="0" t="0" r="0" b="8890"/>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581910"/>
                    </a:xfrm>
                    <a:prstGeom prst="rect">
                      <a:avLst/>
                    </a:prstGeom>
                  </pic:spPr>
                </pic:pic>
              </a:graphicData>
            </a:graphic>
          </wp:inline>
        </w:drawing>
      </w:r>
    </w:p>
    <w:p w14:paraId="40016038" w14:textId="3C03A63F" w:rsidR="00D76812" w:rsidRPr="00BA7197" w:rsidRDefault="00D76812" w:rsidP="00D76812">
      <w:pPr>
        <w:jc w:val="both"/>
        <w:rPr>
          <w:i/>
          <w:iCs/>
        </w:rPr>
      </w:pPr>
      <w:r w:rsidRPr="00BA7197">
        <w:rPr>
          <w:i/>
          <w:iCs/>
        </w:rPr>
        <w:t xml:space="preserve">Afbeelding 13: </w:t>
      </w:r>
      <w:r w:rsidR="000C13A5" w:rsidRPr="00BA7197">
        <w:rPr>
          <w:i/>
          <w:iCs/>
        </w:rPr>
        <w:t>Vijfkrach</w:t>
      </w:r>
      <w:r w:rsidR="006506EA" w:rsidRPr="00BA7197">
        <w:rPr>
          <w:i/>
          <w:iCs/>
        </w:rPr>
        <w:t xml:space="preserve">tenmodel van Porter: </w:t>
      </w:r>
      <w:r w:rsidRPr="00BA7197">
        <w:rPr>
          <w:i/>
          <w:iCs/>
        </w:rPr>
        <w:t xml:space="preserve">De macht van leveranciers. Overgenomen van </w:t>
      </w:r>
      <w:r w:rsidR="006506EA" w:rsidRPr="00BA7197">
        <w:rPr>
          <w:i/>
          <w:iCs/>
        </w:rPr>
        <w:t>Marketline (2020)</w:t>
      </w:r>
    </w:p>
    <w:p w14:paraId="73701878" w14:textId="62811F61" w:rsidR="00FC38E6" w:rsidRPr="00BA7197" w:rsidRDefault="004556C8" w:rsidP="00A679E6">
      <w:pPr>
        <w:pStyle w:val="Kop4"/>
      </w:pPr>
      <w:r w:rsidRPr="00BA7197">
        <w:t xml:space="preserve">5.2.1.2 </w:t>
      </w:r>
      <w:r w:rsidR="00FC38E6" w:rsidRPr="00BA7197">
        <w:t>De macht van afnemers</w:t>
      </w:r>
    </w:p>
    <w:p w14:paraId="6B76910B" w14:textId="0301A0F7" w:rsidR="00C601F3" w:rsidRPr="00BA7197" w:rsidRDefault="00862000" w:rsidP="00C601F3">
      <w:r w:rsidRPr="00BA7197">
        <w:t>Over het algemeen</w:t>
      </w:r>
      <w:r w:rsidR="00592152" w:rsidRPr="00BA7197">
        <w:t xml:space="preserve"> is het afsluiten van de basiszorgverzekering iets dat </w:t>
      </w:r>
      <w:r w:rsidR="00056173" w:rsidRPr="00BA7197">
        <w:t xml:space="preserve">als verplicht </w:t>
      </w:r>
      <w:r w:rsidR="00D06915" w:rsidRPr="00BA7197">
        <w:t xml:space="preserve">en saai </w:t>
      </w:r>
      <w:r w:rsidR="00056173" w:rsidRPr="00BA7197">
        <w:t xml:space="preserve">wordt </w:t>
      </w:r>
      <w:r w:rsidR="00D06915" w:rsidRPr="00BA7197">
        <w:t>gezien. Hierdoor zijn er veel individuele consumenten wat de macht van de afnemers doet verminderen</w:t>
      </w:r>
      <w:r w:rsidR="00081FF1" w:rsidRPr="00BA7197">
        <w:t xml:space="preserve"> omdat de gevolgen van het verliezen van een individuele klant minimaal zijn. Grote </w:t>
      </w:r>
      <w:r w:rsidR="000D14CB" w:rsidRPr="00BA7197">
        <w:t xml:space="preserve">zakelijke klanten hebben meer invloed op de </w:t>
      </w:r>
      <w:r w:rsidR="00684216" w:rsidRPr="00BA7197">
        <w:t>organisatie, dan studerende jongeren van 18 t/m 2</w:t>
      </w:r>
      <w:r w:rsidR="0001429F" w:rsidRPr="00BA7197">
        <w:t>5</w:t>
      </w:r>
      <w:r w:rsidR="00684216" w:rsidRPr="00BA7197">
        <w:t xml:space="preserve"> jaar</w:t>
      </w:r>
      <w:r w:rsidR="001D5FD4" w:rsidRPr="00BA7197">
        <w:t xml:space="preserve"> omdat deze zakelijke klanten over het algemeen meer premie betalen </w:t>
      </w:r>
      <w:sdt>
        <w:sdtPr>
          <w:id w:val="-317196306"/>
          <w:citation/>
        </w:sdtPr>
        <w:sdtEndPr/>
        <w:sdtContent>
          <w:r w:rsidR="00024A57" w:rsidRPr="00BA7197">
            <w:fldChar w:fldCharType="begin"/>
          </w:r>
          <w:r w:rsidR="00024A57" w:rsidRPr="00BA7197">
            <w:instrText xml:space="preserve"> CITATION Mar20 \l 1043 </w:instrText>
          </w:r>
          <w:r w:rsidR="00024A57" w:rsidRPr="00BA7197">
            <w:fldChar w:fldCharType="separate"/>
          </w:r>
          <w:r w:rsidR="00833671">
            <w:rPr>
              <w:noProof/>
            </w:rPr>
            <w:t>(MarketLine Industry Profile, 2020)</w:t>
          </w:r>
          <w:r w:rsidR="00024A57" w:rsidRPr="00BA7197">
            <w:fldChar w:fldCharType="end"/>
          </w:r>
        </w:sdtContent>
      </w:sdt>
      <w:r w:rsidR="00684216" w:rsidRPr="00BA7197">
        <w:t xml:space="preserve">. </w:t>
      </w:r>
      <w:r w:rsidR="00B73A9E" w:rsidRPr="00BA7197">
        <w:t>Over het algemeen is het zo dat studerende jongeren, in een lagere inkomensklasse zitten dan werkende jongeren, of volwassenen en ouderen</w:t>
      </w:r>
      <w:r w:rsidR="004D23E4" w:rsidRPr="00BA7197">
        <w:t xml:space="preserve"> </w:t>
      </w:r>
      <w:sdt>
        <w:sdtPr>
          <w:id w:val="679551822"/>
          <w:citation/>
        </w:sdtPr>
        <w:sdtEndPr/>
        <w:sdtContent>
          <w:r w:rsidR="0033570C" w:rsidRPr="00BA7197">
            <w:fldChar w:fldCharType="begin"/>
          </w:r>
          <w:r w:rsidR="0033570C" w:rsidRPr="00BA7197">
            <w:instrText xml:space="preserve"> CITATION Gid18 \l 1043 </w:instrText>
          </w:r>
          <w:r w:rsidR="0033570C" w:rsidRPr="00BA7197">
            <w:fldChar w:fldCharType="separate"/>
          </w:r>
          <w:r w:rsidR="00833671">
            <w:rPr>
              <w:noProof/>
            </w:rPr>
            <w:t>(Gidding &amp; Moonen, 2018)</w:t>
          </w:r>
          <w:r w:rsidR="0033570C" w:rsidRPr="00BA7197">
            <w:fldChar w:fldCharType="end"/>
          </w:r>
        </w:sdtContent>
      </w:sdt>
      <w:r w:rsidR="00024A57" w:rsidRPr="00BA7197">
        <w:t xml:space="preserve">. De consumententrouw is binnen de basiszorgverzekering laag, en klanten zijn op zoek naar de beste deals met betrekking tot de prijs en het dekkingsniveau van de zorgverzekeraars. </w:t>
      </w:r>
      <w:r w:rsidR="002E6C9E" w:rsidRPr="00BA7197">
        <w:t>De komst van verschillende onlinetechnologieën zoals, vergelijkingssites, websites en blogs hebben de macht van de koper weten te versterken</w:t>
      </w:r>
      <w:r w:rsidR="001F21E1" w:rsidRPr="00BA7197">
        <w:t>. Dit komt omdat kopers hierdoor in staat zijn om prijzen, diensten, ervaringen en dekking</w:t>
      </w:r>
      <w:r w:rsidR="00051CC3" w:rsidRPr="00BA7197">
        <w:t>en</w:t>
      </w:r>
      <w:r w:rsidR="001F21E1" w:rsidRPr="00BA7197">
        <w:t xml:space="preserve"> te vergelijken. </w:t>
      </w:r>
      <w:r w:rsidR="00D21C91" w:rsidRPr="00BA7197">
        <w:t xml:space="preserve">De macht van </w:t>
      </w:r>
      <w:r w:rsidR="00051CC3" w:rsidRPr="00BA7197">
        <w:t xml:space="preserve">de </w:t>
      </w:r>
      <w:r w:rsidR="00D21C91" w:rsidRPr="00BA7197">
        <w:t>kopers om over te stappen wordt aan de andere kant ook weer verzwakt doordat er tegenwoordig overstapkosten in rekening worden gebracht</w:t>
      </w:r>
      <w:r w:rsidR="00401AD8" w:rsidRPr="00BA7197">
        <w:t xml:space="preserve"> in de vorm van een betaling van het te resterende polis</w:t>
      </w:r>
      <w:r w:rsidR="00AC5CF9" w:rsidRPr="00BA7197">
        <w:t xml:space="preserve"> </w:t>
      </w:r>
      <w:r w:rsidR="00401AD8" w:rsidRPr="00BA7197">
        <w:t>bedrag</w:t>
      </w:r>
      <w:r w:rsidR="00AC5CF9" w:rsidRPr="00BA7197">
        <w:t xml:space="preserve"> (wanneer er </w:t>
      </w:r>
      <w:r w:rsidR="00051CC3" w:rsidRPr="00BA7197">
        <w:t xml:space="preserve">tijdens </w:t>
      </w:r>
      <w:r w:rsidR="00AC5CF9" w:rsidRPr="00BA7197">
        <w:t>de contractduur wordt overgestapt)</w:t>
      </w:r>
      <w:r w:rsidR="00401AD8" w:rsidRPr="00BA7197">
        <w:t xml:space="preserve">. </w:t>
      </w:r>
      <w:r w:rsidR="001E056F" w:rsidRPr="00BA7197">
        <w:t xml:space="preserve">Aan de hand van deze factoren wordt de kopermacht als matig beoordeeld. </w:t>
      </w:r>
    </w:p>
    <w:p w14:paraId="74270B51" w14:textId="0C20C92F" w:rsidR="00D54013" w:rsidRPr="00BA7197" w:rsidRDefault="00361321" w:rsidP="00C601F3">
      <w:r w:rsidRPr="00BA7197">
        <w:rPr>
          <w:noProof/>
        </w:rPr>
        <w:lastRenderedPageBreak/>
        <w:drawing>
          <wp:inline distT="0" distB="0" distL="0" distR="0" wp14:anchorId="60D2C4F9" wp14:editId="761BB3B0">
            <wp:extent cx="5759450" cy="2595880"/>
            <wp:effectExtent l="0" t="0" r="0" b="0"/>
            <wp:docPr id="449" name="Afbeelding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595880"/>
                    </a:xfrm>
                    <a:prstGeom prst="rect">
                      <a:avLst/>
                    </a:prstGeom>
                  </pic:spPr>
                </pic:pic>
              </a:graphicData>
            </a:graphic>
          </wp:inline>
        </w:drawing>
      </w:r>
    </w:p>
    <w:p w14:paraId="79F9C3AF" w14:textId="68C313D2" w:rsidR="00AE5A10" w:rsidRPr="00BA7197" w:rsidRDefault="00AE5A10" w:rsidP="00AE5A10">
      <w:pPr>
        <w:jc w:val="both"/>
        <w:rPr>
          <w:i/>
          <w:iCs/>
        </w:rPr>
      </w:pPr>
      <w:r w:rsidRPr="00BA7197">
        <w:rPr>
          <w:i/>
          <w:iCs/>
        </w:rPr>
        <w:t>Afbeelding 14: Vijfkrachtenmodel van Porter: De macht van afnemers. Overgenomen van Marketline (2020)</w:t>
      </w:r>
    </w:p>
    <w:p w14:paraId="2E67B812" w14:textId="1B4C0A05" w:rsidR="00FC38E6" w:rsidRPr="00BA7197" w:rsidRDefault="004556C8" w:rsidP="00A679E6">
      <w:pPr>
        <w:pStyle w:val="Kop4"/>
      </w:pPr>
      <w:r w:rsidRPr="00BA7197">
        <w:t xml:space="preserve">5.2.1.3 </w:t>
      </w:r>
      <w:r w:rsidR="00FC38E6" w:rsidRPr="00BA7197">
        <w:t>De mate waarin substituten en complementaire goederen verkrijgbaar zijn</w:t>
      </w:r>
    </w:p>
    <w:p w14:paraId="7EE01599" w14:textId="0E28B155" w:rsidR="0088779C" w:rsidRPr="00BA7197" w:rsidRDefault="00291527" w:rsidP="0088779C">
      <w:r w:rsidRPr="00BA7197">
        <w:t xml:space="preserve">De dreiging van substituten wordt met betrekking tot de zorgverzekeringsmarkt als </w:t>
      </w:r>
      <w:r w:rsidR="0086421D" w:rsidRPr="00BA7197">
        <w:t xml:space="preserve">zwak beoordeeld. De reden hiervoor is dat er weinig substituten zijn met betrekking tot een zorgverzekering omdat de basiszorgverzekering </w:t>
      </w:r>
      <w:r w:rsidR="00D84875" w:rsidRPr="00BA7197">
        <w:t xml:space="preserve">wettelijk </w:t>
      </w:r>
      <w:r w:rsidR="0086421D" w:rsidRPr="00BA7197">
        <w:t>verplicht is.</w:t>
      </w:r>
      <w:r w:rsidR="00D84875" w:rsidRPr="00BA7197">
        <w:t xml:space="preserve"> </w:t>
      </w:r>
      <w:r w:rsidR="00DD1774" w:rsidRPr="00BA7197">
        <w:t>Het maakt in principe niet uit in hoeverre de markt zich ontwikkeld voor de basiszorgverzekering,</w:t>
      </w:r>
      <w:r w:rsidR="008073E8" w:rsidRPr="00BA7197">
        <w:t xml:space="preserve"> want </w:t>
      </w:r>
      <w:r w:rsidR="00B26EE9" w:rsidRPr="00BA7197">
        <w:t>het blijft nog steeds een verplichting om zo een zorgverzekering af te sluiten voor de uiteindelijke consument.</w:t>
      </w:r>
    </w:p>
    <w:p w14:paraId="792DCFD1" w14:textId="72FF1E83" w:rsidR="00D376EC" w:rsidRPr="00BA7197" w:rsidRDefault="00361321" w:rsidP="0088779C">
      <w:r w:rsidRPr="00BA7197">
        <w:rPr>
          <w:noProof/>
        </w:rPr>
        <w:drawing>
          <wp:inline distT="0" distB="0" distL="0" distR="0" wp14:anchorId="6C899BED" wp14:editId="2AAB24EB">
            <wp:extent cx="5759450" cy="2613660"/>
            <wp:effectExtent l="0" t="0" r="0" b="0"/>
            <wp:docPr id="450" name="Afbeelding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613660"/>
                    </a:xfrm>
                    <a:prstGeom prst="rect">
                      <a:avLst/>
                    </a:prstGeom>
                  </pic:spPr>
                </pic:pic>
              </a:graphicData>
            </a:graphic>
          </wp:inline>
        </w:drawing>
      </w:r>
    </w:p>
    <w:p w14:paraId="40427835" w14:textId="1A97A4C9" w:rsidR="000B020B" w:rsidRPr="00BA7197" w:rsidRDefault="000B020B" w:rsidP="000B020B">
      <w:pPr>
        <w:jc w:val="both"/>
      </w:pPr>
      <w:r w:rsidRPr="00BA7197">
        <w:rPr>
          <w:i/>
          <w:iCs/>
        </w:rPr>
        <w:t>Afbeelding 15: Vijfkrachtenmodel van Porter: De mate van substituten. Overgenomen van Marketline (2020)</w:t>
      </w:r>
    </w:p>
    <w:p w14:paraId="6DA920A3" w14:textId="77777777" w:rsidR="0045241F" w:rsidRDefault="0045241F">
      <w:pPr>
        <w:rPr>
          <w:rFonts w:asciiTheme="majorHAnsi" w:eastAsiaTheme="majorEastAsia" w:hAnsiTheme="majorHAnsi" w:cstheme="majorBidi"/>
          <w:i/>
          <w:iCs/>
          <w:color w:val="00538F" w:themeColor="accent1" w:themeShade="BF"/>
        </w:rPr>
      </w:pPr>
      <w:r>
        <w:br w:type="page"/>
      </w:r>
    </w:p>
    <w:p w14:paraId="5C0D4369" w14:textId="7BC27255" w:rsidR="00FC38E6" w:rsidRPr="00BA7197" w:rsidRDefault="004556C8" w:rsidP="00A679E6">
      <w:pPr>
        <w:pStyle w:val="Kop4"/>
      </w:pPr>
      <w:r w:rsidRPr="00BA7197">
        <w:lastRenderedPageBreak/>
        <w:t xml:space="preserve">5.2.1.4 </w:t>
      </w:r>
      <w:r w:rsidR="00FC38E6" w:rsidRPr="00BA7197">
        <w:t>De dreiging van nieuwe toetreders tot de markt</w:t>
      </w:r>
    </w:p>
    <w:p w14:paraId="64C29A3D" w14:textId="6E9CA347" w:rsidR="009D2738" w:rsidRPr="00BA7197" w:rsidRDefault="008525C3" w:rsidP="009D2738">
      <w:r w:rsidRPr="00BA7197">
        <w:t xml:space="preserve">De </w:t>
      </w:r>
      <w:r w:rsidR="0062107F" w:rsidRPr="00BA7197">
        <w:t xml:space="preserve">drempels </w:t>
      </w:r>
      <w:r w:rsidRPr="00BA7197">
        <w:t>die er zijn om een zorgverzekering te kunnen aanbieden zijn minimaal en worden daarom als laag gezien</w:t>
      </w:r>
      <w:r w:rsidR="001F0CC0" w:rsidRPr="00BA7197">
        <w:t xml:space="preserve">. </w:t>
      </w:r>
      <w:r w:rsidR="00601E93" w:rsidRPr="00BA7197">
        <w:t xml:space="preserve">Wanneer het besluit wordt genomen om de markt te betreden, </w:t>
      </w:r>
      <w:r w:rsidR="00095BC1" w:rsidRPr="00BA7197">
        <w:t xml:space="preserve">ontstaat er de mogelijkheid dat de dreiging van nieuwe toetreders zal toenemen. </w:t>
      </w:r>
      <w:r w:rsidR="0020327E" w:rsidRPr="00BA7197">
        <w:t xml:space="preserve">Het </w:t>
      </w:r>
      <w:r w:rsidR="00393F88" w:rsidRPr="00BA7197">
        <w:t xml:space="preserve">betreden van de zorgverzekeringsmarkt vraagt </w:t>
      </w:r>
      <w:r w:rsidR="0088720A" w:rsidRPr="00BA7197">
        <w:t xml:space="preserve">van de nieuwkomers </w:t>
      </w:r>
      <w:r w:rsidR="00844D33" w:rsidRPr="00BA7197">
        <w:t>een groot kapitaal</w:t>
      </w:r>
      <w:r w:rsidR="0088720A" w:rsidRPr="00BA7197">
        <w:t xml:space="preserve"> en integratie binnen de markt om uiteindelijk </w:t>
      </w:r>
      <w:r w:rsidR="001B460A" w:rsidRPr="00BA7197">
        <w:t xml:space="preserve">een </w:t>
      </w:r>
      <w:r w:rsidR="0088720A" w:rsidRPr="00BA7197">
        <w:t>succesvol</w:t>
      </w:r>
      <w:r w:rsidR="001B460A" w:rsidRPr="00BA7197">
        <w:t>le verzekeringsmaatschappij</w:t>
      </w:r>
      <w:r w:rsidR="0088720A" w:rsidRPr="00BA7197">
        <w:t xml:space="preserve"> te worden</w:t>
      </w:r>
      <w:r w:rsidR="00844D33" w:rsidRPr="00BA7197">
        <w:t xml:space="preserve">. </w:t>
      </w:r>
      <w:r w:rsidR="0088720A" w:rsidRPr="00BA7197">
        <w:t>De huidige aanbieders hebben een</w:t>
      </w:r>
      <w:r w:rsidR="00CD55D0" w:rsidRPr="00BA7197">
        <w:t xml:space="preserve"> breed aanbod aan producten en het is lastig voor een nieuwkomer om hiermee te concurreren. </w:t>
      </w:r>
      <w:r w:rsidR="001C7A21" w:rsidRPr="00BA7197">
        <w:t>Binnen de zorgverzekering</w:t>
      </w:r>
      <w:r w:rsidR="001B460A" w:rsidRPr="00BA7197">
        <w:t>markt</w:t>
      </w:r>
      <w:r w:rsidR="001C7A21" w:rsidRPr="00BA7197">
        <w:t xml:space="preserve"> zijn herhalingsaankopen moeilijk te realiseren omdat consumenten hun zorgverzekering normaal gesproken aan het einde van het jaar/begin van het jaar afsluiten. </w:t>
      </w:r>
      <w:r w:rsidR="00B03367" w:rsidRPr="00BA7197">
        <w:t xml:space="preserve">Toegang tot </w:t>
      </w:r>
      <w:r w:rsidR="006D0EAD" w:rsidRPr="00BA7197">
        <w:t>(digitale)</w:t>
      </w:r>
      <w:r w:rsidR="00B03367" w:rsidRPr="00BA7197">
        <w:t>distributienetwerken is een</w:t>
      </w:r>
      <w:r w:rsidR="00F84AF5" w:rsidRPr="00BA7197">
        <w:t xml:space="preserve"> belangrijke voorwaarden om de markt te kunnen benaderen. </w:t>
      </w:r>
      <w:r w:rsidR="00992919" w:rsidRPr="00BA7197">
        <w:t xml:space="preserve">De top vier organisaties binnen de zorgverzekeringen bezitten een </w:t>
      </w:r>
      <w:r w:rsidR="00E13705" w:rsidRPr="00BA7197">
        <w:t xml:space="preserve">marktaandeel van </w:t>
      </w:r>
      <w:r w:rsidR="00932B53" w:rsidRPr="00BA7197">
        <w:t xml:space="preserve">ruim 85% binnen de zorgverzekering. </w:t>
      </w:r>
      <w:r w:rsidR="007E5F17" w:rsidRPr="00BA7197">
        <w:t xml:space="preserve">Om </w:t>
      </w:r>
      <w:r w:rsidR="006D0198" w:rsidRPr="00BA7197">
        <w:t xml:space="preserve">de markt te kunnen betreden </w:t>
      </w:r>
      <w:r w:rsidR="007E5F17" w:rsidRPr="00BA7197">
        <w:t xml:space="preserve">moet er </w:t>
      </w:r>
      <w:r w:rsidR="00233D2C" w:rsidRPr="00BA7197">
        <w:t xml:space="preserve">een </w:t>
      </w:r>
      <w:r w:rsidR="001B460A" w:rsidRPr="00BA7197">
        <w:t xml:space="preserve">gedegen </w:t>
      </w:r>
      <w:r w:rsidR="007408FC" w:rsidRPr="00BA7197">
        <w:t xml:space="preserve">kapitaalratio </w:t>
      </w:r>
      <w:r w:rsidR="00233D2C" w:rsidRPr="00BA7197">
        <w:t xml:space="preserve">gedraaid worden </w:t>
      </w:r>
      <w:r w:rsidR="007408FC" w:rsidRPr="00BA7197">
        <w:t>om een vergunning te kunnen bemacht</w:t>
      </w:r>
      <w:r w:rsidR="002D7AC4" w:rsidRPr="00BA7197">
        <w:t>ig</w:t>
      </w:r>
      <w:r w:rsidR="007408FC" w:rsidRPr="00BA7197">
        <w:t>en</w:t>
      </w:r>
      <w:r w:rsidR="002D7AC4" w:rsidRPr="00BA7197">
        <w:t xml:space="preserve"> van de autoriteit van financiële markten</w:t>
      </w:r>
      <w:r w:rsidR="00233D2C" w:rsidRPr="00BA7197">
        <w:t xml:space="preserve"> </w:t>
      </w:r>
      <w:sdt>
        <w:sdtPr>
          <w:id w:val="1560978539"/>
          <w:citation/>
        </w:sdtPr>
        <w:sdtEndPr/>
        <w:sdtContent>
          <w:r w:rsidR="00D0460D" w:rsidRPr="00BA7197">
            <w:fldChar w:fldCharType="begin"/>
          </w:r>
          <w:r w:rsidR="00D0460D" w:rsidRPr="00BA7197">
            <w:instrText xml:space="preserve"> CITATION AFM21 \l 1043 </w:instrText>
          </w:r>
          <w:r w:rsidR="00D0460D" w:rsidRPr="00BA7197">
            <w:fldChar w:fldCharType="separate"/>
          </w:r>
          <w:r w:rsidR="00833671">
            <w:rPr>
              <w:noProof/>
            </w:rPr>
            <w:t>(AFM, 2021)</w:t>
          </w:r>
          <w:r w:rsidR="00D0460D" w:rsidRPr="00BA7197">
            <w:fldChar w:fldCharType="end"/>
          </w:r>
        </w:sdtContent>
      </w:sdt>
      <w:r w:rsidR="002D7AC4" w:rsidRPr="00BA7197">
        <w:t xml:space="preserve">. </w:t>
      </w:r>
      <w:r w:rsidR="00431485" w:rsidRPr="00BA7197">
        <w:t xml:space="preserve">Met deze regelgeving wordt </w:t>
      </w:r>
      <w:r w:rsidR="001B460A" w:rsidRPr="00BA7197">
        <w:t xml:space="preserve">het </w:t>
      </w:r>
      <w:r w:rsidR="00431485" w:rsidRPr="00BA7197">
        <w:t xml:space="preserve">voor maatschappijen met weinig kapitaal moeilijk om de markt te kunnen betreden. </w:t>
      </w:r>
      <w:r w:rsidR="004809AC" w:rsidRPr="00BA7197">
        <w:t xml:space="preserve">Kleine </w:t>
      </w:r>
      <w:r w:rsidR="00094E02" w:rsidRPr="00BA7197">
        <w:t>zorg</w:t>
      </w:r>
      <w:r w:rsidR="004809AC" w:rsidRPr="00BA7197">
        <w:t xml:space="preserve">verzekeringsmaatschappijen worden </w:t>
      </w:r>
      <w:r w:rsidR="001B460A" w:rsidRPr="00BA7197">
        <w:t xml:space="preserve">al snel </w:t>
      </w:r>
      <w:r w:rsidR="004809AC" w:rsidRPr="00BA7197">
        <w:t xml:space="preserve">overgenomen door de grote </w:t>
      </w:r>
      <w:r w:rsidR="00094E02" w:rsidRPr="00BA7197">
        <w:t>zorgverzekeringsmaatschappijen</w:t>
      </w:r>
      <w:r w:rsidR="00513B86" w:rsidRPr="00BA7197">
        <w:t xml:space="preserve">. Ook zijn er </w:t>
      </w:r>
      <w:r w:rsidR="00094E02" w:rsidRPr="00BA7197">
        <w:t xml:space="preserve">steeds meer banken en investeerders </w:t>
      </w:r>
      <w:r w:rsidR="00513B86" w:rsidRPr="00BA7197">
        <w:t xml:space="preserve">die verzekeringen aanbieden, of samenwerkingen aangaan met verzekeraars </w:t>
      </w:r>
      <w:sdt>
        <w:sdtPr>
          <w:id w:val="674695922"/>
          <w:citation/>
        </w:sdtPr>
        <w:sdtEndPr/>
        <w:sdtContent>
          <w:r w:rsidR="00513B86" w:rsidRPr="00BA7197">
            <w:fldChar w:fldCharType="begin"/>
          </w:r>
          <w:r w:rsidR="00513B86" w:rsidRPr="00BA7197">
            <w:instrText xml:space="preserve"> CITATION asr21b \l 1043 </w:instrText>
          </w:r>
          <w:r w:rsidR="00513B86" w:rsidRPr="00BA7197">
            <w:fldChar w:fldCharType="separate"/>
          </w:r>
          <w:r w:rsidR="00833671">
            <w:rPr>
              <w:noProof/>
            </w:rPr>
            <w:t>(a.s.r., 2021)</w:t>
          </w:r>
          <w:r w:rsidR="00513B86" w:rsidRPr="00BA7197">
            <w:fldChar w:fldCharType="end"/>
          </w:r>
        </w:sdtContent>
      </w:sdt>
      <w:r w:rsidR="007C3D1B" w:rsidRPr="00BA7197">
        <w:t xml:space="preserve">. </w:t>
      </w:r>
      <w:r w:rsidR="00CE1B0D" w:rsidRPr="00BA7197">
        <w:t xml:space="preserve">De waarschijnlijkheid dat er binnen de zorgverzekeringssector nieuwkomers toetreden wordt aan de hand van deze factoren als </w:t>
      </w:r>
      <w:r w:rsidR="0062107F" w:rsidRPr="00BA7197">
        <w:t xml:space="preserve">matig gezien. </w:t>
      </w:r>
    </w:p>
    <w:p w14:paraId="3A4D0B4E" w14:textId="238C790D" w:rsidR="00D376EC" w:rsidRPr="00BA7197" w:rsidRDefault="00C12711" w:rsidP="009D2738">
      <w:r w:rsidRPr="00BA7197">
        <w:rPr>
          <w:noProof/>
        </w:rPr>
        <w:drawing>
          <wp:inline distT="0" distB="0" distL="0" distR="0" wp14:anchorId="6BD35846" wp14:editId="0D886E82">
            <wp:extent cx="5759450" cy="2581910"/>
            <wp:effectExtent l="0" t="0" r="0" b="8890"/>
            <wp:docPr id="451" name="Afbeelding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581910"/>
                    </a:xfrm>
                    <a:prstGeom prst="rect">
                      <a:avLst/>
                    </a:prstGeom>
                  </pic:spPr>
                </pic:pic>
              </a:graphicData>
            </a:graphic>
          </wp:inline>
        </w:drawing>
      </w:r>
    </w:p>
    <w:p w14:paraId="03FDCA6F" w14:textId="725E5024" w:rsidR="000B020B" w:rsidRPr="00BA7197" w:rsidRDefault="000B020B" w:rsidP="000B020B">
      <w:pPr>
        <w:jc w:val="both"/>
      </w:pPr>
      <w:r w:rsidRPr="00BA7197">
        <w:rPr>
          <w:i/>
          <w:iCs/>
        </w:rPr>
        <w:t>Afbeelding 16: Vijfkrachtenmodel van Porter: De dreiging van nieuwe toetreders. Overgenomen van Marketline (2020)</w:t>
      </w:r>
    </w:p>
    <w:p w14:paraId="57850AB6" w14:textId="77777777" w:rsidR="0045241F" w:rsidRDefault="0045241F">
      <w:pPr>
        <w:rPr>
          <w:rFonts w:asciiTheme="majorHAnsi" w:eastAsiaTheme="majorEastAsia" w:hAnsiTheme="majorHAnsi" w:cstheme="majorBidi"/>
          <w:i/>
          <w:iCs/>
          <w:color w:val="00538F" w:themeColor="accent1" w:themeShade="BF"/>
        </w:rPr>
      </w:pPr>
      <w:r>
        <w:br w:type="page"/>
      </w:r>
    </w:p>
    <w:p w14:paraId="03DFE7D1" w14:textId="0C55ED80" w:rsidR="00FC38E6" w:rsidRPr="00BA7197" w:rsidRDefault="004556C8" w:rsidP="00A679E6">
      <w:pPr>
        <w:pStyle w:val="Kop4"/>
      </w:pPr>
      <w:r w:rsidRPr="00BA7197">
        <w:lastRenderedPageBreak/>
        <w:t xml:space="preserve">5.2.1.5 </w:t>
      </w:r>
      <w:r w:rsidR="00FC38E6" w:rsidRPr="00BA7197">
        <w:t>De interne concurrentie van spelers op de markt</w:t>
      </w:r>
    </w:p>
    <w:p w14:paraId="1C7E3A1F" w14:textId="2CEFE3BB" w:rsidR="00FC38E6" w:rsidRPr="00BA7197" w:rsidRDefault="00274F4A" w:rsidP="00FC38E6">
      <w:pPr>
        <w:spacing w:before="100" w:after="200" w:line="276" w:lineRule="auto"/>
        <w:ind w:left="48"/>
        <w:contextualSpacing/>
        <w:jc w:val="both"/>
      </w:pPr>
      <w:r w:rsidRPr="00BA7197">
        <w:t xml:space="preserve">De zorgverzekeringsmarkt is een geconcentreerde markt </w:t>
      </w:r>
      <w:r w:rsidR="001E6B07" w:rsidRPr="00BA7197">
        <w:t xml:space="preserve">waarin </w:t>
      </w:r>
      <w:r w:rsidR="00AC425C" w:rsidRPr="00BA7197">
        <w:t xml:space="preserve">de </w:t>
      </w:r>
      <w:r w:rsidR="001E6B07" w:rsidRPr="00BA7197">
        <w:t xml:space="preserve">aanbieders </w:t>
      </w:r>
      <w:r w:rsidR="00AC425C" w:rsidRPr="00BA7197">
        <w:t xml:space="preserve">slechts enkele grote marktsegmenten bereiken met één marketingmix. </w:t>
      </w:r>
      <w:r w:rsidR="0073665B" w:rsidRPr="00BA7197">
        <w:t>De rivaliteit binnen de zorgverzekeringsbranche is groot</w:t>
      </w:r>
      <w:r w:rsidR="00723BD6" w:rsidRPr="00BA7197">
        <w:t>, helemaal omdat de vier grootste organisaties meer dan 3/4</w:t>
      </w:r>
      <w:r w:rsidR="00723BD6" w:rsidRPr="00BA7197">
        <w:rPr>
          <w:vertAlign w:val="superscript"/>
        </w:rPr>
        <w:t>e</w:t>
      </w:r>
      <w:r w:rsidR="00723BD6" w:rsidRPr="00BA7197">
        <w:t xml:space="preserve"> van het marktaandeel bezitten. </w:t>
      </w:r>
      <w:r w:rsidR="00AB17FD" w:rsidRPr="00BA7197">
        <w:t xml:space="preserve">Het </w:t>
      </w:r>
      <w:r w:rsidR="00D210B8" w:rsidRPr="00BA7197">
        <w:t xml:space="preserve">coronavirus heeft </w:t>
      </w:r>
      <w:r w:rsidR="00787702" w:rsidRPr="00BA7197">
        <w:t xml:space="preserve">ook invloed gehad op de zorgverzekeringssector en zal op de lange termijn de rivaliteit van zorgverzekeraars op de proef stellen. </w:t>
      </w:r>
      <w:r w:rsidR="00C52F55" w:rsidRPr="00BA7197">
        <w:t xml:space="preserve">De </w:t>
      </w:r>
      <w:r w:rsidR="00AA24F9" w:rsidRPr="00BA7197">
        <w:t xml:space="preserve">rivaliteit binnen de zorgsector </w:t>
      </w:r>
      <w:r w:rsidR="002825E7" w:rsidRPr="00BA7197">
        <w:t xml:space="preserve">wordt als groot en fanatiek gezien, omdat </w:t>
      </w:r>
      <w:r w:rsidR="00DD3944" w:rsidRPr="00BA7197">
        <w:t xml:space="preserve">er </w:t>
      </w:r>
      <w:r w:rsidR="00052ADB" w:rsidRPr="00BA7197">
        <w:t xml:space="preserve">aan het einde van het jaar veel </w:t>
      </w:r>
      <w:r w:rsidR="00400500" w:rsidRPr="00BA7197">
        <w:t>zorgpolissen worden afgesloten</w:t>
      </w:r>
      <w:r w:rsidR="000B5FC0" w:rsidRPr="00BA7197">
        <w:t xml:space="preserve">. </w:t>
      </w:r>
    </w:p>
    <w:p w14:paraId="0A8E7DA8" w14:textId="70ECE592" w:rsidR="00444D9C" w:rsidRPr="00BA7197" w:rsidRDefault="002E55A5" w:rsidP="00FC38E6">
      <w:pPr>
        <w:spacing w:before="100" w:after="200" w:line="276" w:lineRule="auto"/>
        <w:ind w:left="48"/>
        <w:contextualSpacing/>
        <w:jc w:val="both"/>
      </w:pPr>
      <w:r w:rsidRPr="00BA7197">
        <w:rPr>
          <w:noProof/>
        </w:rPr>
        <w:drawing>
          <wp:inline distT="0" distB="0" distL="0" distR="0" wp14:anchorId="4B2FF325" wp14:editId="6DE9B033">
            <wp:extent cx="5759450" cy="2595880"/>
            <wp:effectExtent l="0" t="0" r="0" b="0"/>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595880"/>
                    </a:xfrm>
                    <a:prstGeom prst="rect">
                      <a:avLst/>
                    </a:prstGeom>
                  </pic:spPr>
                </pic:pic>
              </a:graphicData>
            </a:graphic>
          </wp:inline>
        </w:drawing>
      </w:r>
    </w:p>
    <w:p w14:paraId="250E7432" w14:textId="3523507F" w:rsidR="00A4780D" w:rsidRPr="00BA7197" w:rsidRDefault="00A4780D" w:rsidP="00FC38E6">
      <w:pPr>
        <w:spacing w:before="100" w:after="200" w:line="276" w:lineRule="auto"/>
        <w:ind w:left="48"/>
        <w:contextualSpacing/>
        <w:jc w:val="both"/>
      </w:pPr>
    </w:p>
    <w:p w14:paraId="7E68C5C8" w14:textId="5577EE20" w:rsidR="00BA7667" w:rsidRPr="00BA7197" w:rsidRDefault="00BA7667" w:rsidP="00BA7667">
      <w:pPr>
        <w:jc w:val="both"/>
      </w:pPr>
      <w:r w:rsidRPr="00BA7197">
        <w:rPr>
          <w:i/>
          <w:iCs/>
        </w:rPr>
        <w:t>Afbeelding 17: Vijfkrachtenmodel van Porter: De mate van concurrentie. Overgenomen van Marketline (2020)</w:t>
      </w:r>
    </w:p>
    <w:p w14:paraId="03B97111" w14:textId="77777777" w:rsidR="00104A23" w:rsidRPr="00BA7197" w:rsidRDefault="00104A23" w:rsidP="00FC38E6">
      <w:pPr>
        <w:spacing w:before="100" w:after="200" w:line="276" w:lineRule="auto"/>
        <w:ind w:left="48"/>
        <w:contextualSpacing/>
        <w:jc w:val="both"/>
      </w:pPr>
    </w:p>
    <w:p w14:paraId="4DEB778A" w14:textId="77777777" w:rsidR="00B652FA" w:rsidRPr="00BA7197" w:rsidRDefault="00B652FA">
      <w:pPr>
        <w:rPr>
          <w:rFonts w:asciiTheme="majorHAnsi" w:eastAsiaTheme="majorEastAsia" w:hAnsiTheme="majorHAnsi" w:cstheme="majorBidi"/>
          <w:color w:val="00375F" w:themeColor="accent1" w:themeShade="7F"/>
          <w:sz w:val="24"/>
          <w:szCs w:val="24"/>
        </w:rPr>
      </w:pPr>
      <w:r w:rsidRPr="00BA7197">
        <w:br w:type="page"/>
      </w:r>
    </w:p>
    <w:p w14:paraId="6796382A" w14:textId="1860A01F" w:rsidR="00A679E6" w:rsidRPr="00BA7197" w:rsidRDefault="004556C8" w:rsidP="00A679E6">
      <w:pPr>
        <w:pStyle w:val="Kop3"/>
      </w:pPr>
      <w:r w:rsidRPr="00BA7197">
        <w:lastRenderedPageBreak/>
        <w:t xml:space="preserve">5.2.2 </w:t>
      </w:r>
      <w:r w:rsidR="00A679E6" w:rsidRPr="00BA7197">
        <w:t>De concurrentieanalysematrix</w:t>
      </w:r>
    </w:p>
    <w:p w14:paraId="684C30A5" w14:textId="06CC209E" w:rsidR="001503F1" w:rsidRPr="00BA7197" w:rsidRDefault="00512C2D" w:rsidP="00FC38E6">
      <w:pPr>
        <w:spacing w:before="100" w:after="200" w:line="276" w:lineRule="auto"/>
        <w:ind w:left="48"/>
        <w:contextualSpacing/>
        <w:jc w:val="both"/>
      </w:pPr>
      <w:r w:rsidRPr="00BA7197">
        <w:t xml:space="preserve">De vier grootste concurrenten worden </w:t>
      </w:r>
      <w:r w:rsidR="00A679E6" w:rsidRPr="00BA7197">
        <w:t>geanalyseerd</w:t>
      </w:r>
      <w:r w:rsidRPr="00BA7197">
        <w:t xml:space="preserve"> aan de hand van een concurrentiematrix. In deze concurrentiematrix komen de </w:t>
      </w:r>
      <w:r w:rsidR="00A679E6" w:rsidRPr="00BA7197">
        <w:t xml:space="preserve">aspecten </w:t>
      </w:r>
      <w:r w:rsidRPr="00BA7197">
        <w:t xml:space="preserve">naar voren die in de interviews en de enquête als belangrijk zijn ondervonden (zie bijlage </w:t>
      </w:r>
      <w:r w:rsidR="00B652FA" w:rsidRPr="00BA7197">
        <w:t>11.8.2 en 11.9</w:t>
      </w:r>
      <w:r w:rsidRPr="00BA7197">
        <w:t xml:space="preserve">). </w:t>
      </w:r>
      <w:r w:rsidR="00365B3C" w:rsidRPr="00BA7197">
        <w:t xml:space="preserve">Er is gekozen om de vier grootste concurrenten te analyseren op het gebied van </w:t>
      </w:r>
      <w:r w:rsidR="00A679E6" w:rsidRPr="00BA7197">
        <w:t xml:space="preserve">het marktaandeel en het premieaandeel (zie bijlage </w:t>
      </w:r>
      <w:r w:rsidR="00E10F10" w:rsidRPr="00BA7197">
        <w:t>11</w:t>
      </w:r>
      <w:r w:rsidR="00635EDE" w:rsidRPr="00BA7197">
        <w:t>.1</w:t>
      </w:r>
      <w:r w:rsidR="00E10F10" w:rsidRPr="00BA7197">
        <w:t>2</w:t>
      </w:r>
      <w:r w:rsidR="00A679E6" w:rsidRPr="00BA7197">
        <w:t>).</w:t>
      </w:r>
      <w:r w:rsidR="00882B82" w:rsidRPr="00BA7197">
        <w:t xml:space="preserve"> </w:t>
      </w:r>
      <w:r w:rsidR="003B054C" w:rsidRPr="00BA7197">
        <w:t>In het concurrentieonderzoek wordt er van</w:t>
      </w:r>
      <w:r w:rsidR="002C66C5">
        <w:t xml:space="preserve"> </w:t>
      </w:r>
      <w:r w:rsidR="003B054C" w:rsidRPr="00BA7197">
        <w:t>uit gegaan dat de concurrenten met het grootste marktaandeel</w:t>
      </w:r>
      <w:r w:rsidR="00AF6E41" w:rsidRPr="00BA7197">
        <w:t xml:space="preserve">, ook de meeste jongeren bereiken. </w:t>
      </w:r>
      <w:r w:rsidR="005B58E0" w:rsidRPr="00BA7197">
        <w:t>Uit o</w:t>
      </w:r>
      <w:r w:rsidR="00704702" w:rsidRPr="00BA7197">
        <w:t xml:space="preserve">nderzoek blijkt dat Achmea de populairste zorgverzekeraar is onder </w:t>
      </w:r>
      <w:r w:rsidR="00D80111" w:rsidRPr="00BA7197">
        <w:t xml:space="preserve">studerende </w:t>
      </w:r>
      <w:r w:rsidR="00704702" w:rsidRPr="00BA7197">
        <w:t>jongeren met een marktaandeel van 28%</w:t>
      </w:r>
      <w:r w:rsidR="00D80111" w:rsidRPr="00BA7197">
        <w:t>, en dat CZ</w:t>
      </w:r>
      <w:r w:rsidR="00D64694" w:rsidRPr="00BA7197">
        <w:t xml:space="preserve"> de op één na populairste zorgverzekeraar is met een marktaandeel van 11% </w:t>
      </w:r>
      <w:sdt>
        <w:sdtPr>
          <w:id w:val="310913001"/>
          <w:citation/>
        </w:sdtPr>
        <w:sdtEndPr/>
        <w:sdtContent>
          <w:r w:rsidR="00D64694" w:rsidRPr="00BA7197">
            <w:fldChar w:fldCharType="begin"/>
          </w:r>
          <w:r w:rsidR="00D64694" w:rsidRPr="00BA7197">
            <w:instrText xml:space="preserve"> CITATION van13 \l 1043 </w:instrText>
          </w:r>
          <w:r w:rsidR="00D64694" w:rsidRPr="00BA7197">
            <w:fldChar w:fldCharType="separate"/>
          </w:r>
          <w:r w:rsidR="00833671">
            <w:rPr>
              <w:noProof/>
            </w:rPr>
            <w:t>(van der Zee, 2013)</w:t>
          </w:r>
          <w:r w:rsidR="00D64694" w:rsidRPr="00BA7197">
            <w:fldChar w:fldCharType="end"/>
          </w:r>
        </w:sdtContent>
      </w:sdt>
      <w:r w:rsidR="00D64694" w:rsidRPr="00BA7197">
        <w:t>.</w:t>
      </w:r>
    </w:p>
    <w:p w14:paraId="027989A0" w14:textId="77777777" w:rsidR="000F7AD3" w:rsidRPr="00BA7197" w:rsidRDefault="001503F1" w:rsidP="000F7AD3">
      <w:pPr>
        <w:spacing w:before="100" w:after="200" w:line="276" w:lineRule="auto"/>
        <w:ind w:left="48"/>
        <w:contextualSpacing/>
        <w:jc w:val="both"/>
      </w:pPr>
      <w:r w:rsidRPr="00BA7197">
        <w:t xml:space="preserve">Al deze </w:t>
      </w:r>
      <w:r w:rsidR="000F7AD3" w:rsidRPr="00BA7197">
        <w:t>concurrenten hebben sub-merken onder het concern hangen. De volgende sub-merken vallen onder ieder hoofdmerk:</w:t>
      </w:r>
    </w:p>
    <w:p w14:paraId="67D840E5" w14:textId="4AF055A6" w:rsidR="006477B2" w:rsidRPr="0045241F" w:rsidRDefault="000F7AD3" w:rsidP="0045241F">
      <w:pPr>
        <w:pStyle w:val="Inhopg1"/>
        <w:numPr>
          <w:ilvl w:val="0"/>
          <w:numId w:val="6"/>
        </w:numPr>
        <w:spacing w:line="240" w:lineRule="auto"/>
        <w:jc w:val="both"/>
        <w:rPr>
          <w:sz w:val="18"/>
          <w:szCs w:val="18"/>
        </w:rPr>
      </w:pPr>
      <w:r w:rsidRPr="0045241F">
        <w:rPr>
          <w:sz w:val="18"/>
          <w:szCs w:val="18"/>
        </w:rPr>
        <w:t>Achmea</w:t>
      </w:r>
    </w:p>
    <w:p w14:paraId="0112B107" w14:textId="59052EEC" w:rsidR="000F7AD3" w:rsidRPr="0045241F" w:rsidRDefault="00F85A00" w:rsidP="0045241F">
      <w:pPr>
        <w:pStyle w:val="Inhopg1"/>
        <w:numPr>
          <w:ilvl w:val="1"/>
          <w:numId w:val="6"/>
        </w:numPr>
        <w:spacing w:line="240" w:lineRule="auto"/>
        <w:jc w:val="both"/>
        <w:rPr>
          <w:sz w:val="18"/>
          <w:szCs w:val="18"/>
        </w:rPr>
      </w:pPr>
      <w:r w:rsidRPr="0045241F">
        <w:rPr>
          <w:sz w:val="18"/>
          <w:szCs w:val="18"/>
        </w:rPr>
        <w:t>FBTO</w:t>
      </w:r>
    </w:p>
    <w:p w14:paraId="36E5EB07" w14:textId="11EC265A" w:rsidR="00F85A00" w:rsidRPr="0045241F" w:rsidRDefault="00F85A00" w:rsidP="0045241F">
      <w:pPr>
        <w:pStyle w:val="Inhopg1"/>
        <w:numPr>
          <w:ilvl w:val="1"/>
          <w:numId w:val="6"/>
        </w:numPr>
        <w:spacing w:line="240" w:lineRule="auto"/>
        <w:jc w:val="both"/>
        <w:rPr>
          <w:sz w:val="18"/>
          <w:szCs w:val="18"/>
        </w:rPr>
      </w:pPr>
      <w:r w:rsidRPr="0045241F">
        <w:rPr>
          <w:sz w:val="18"/>
          <w:szCs w:val="18"/>
        </w:rPr>
        <w:t>Avèro</w:t>
      </w:r>
    </w:p>
    <w:p w14:paraId="2B881015" w14:textId="536754E6" w:rsidR="00F85A00" w:rsidRPr="0045241F" w:rsidRDefault="00F85A00" w:rsidP="0045241F">
      <w:pPr>
        <w:pStyle w:val="Inhopg1"/>
        <w:numPr>
          <w:ilvl w:val="1"/>
          <w:numId w:val="6"/>
        </w:numPr>
        <w:spacing w:line="240" w:lineRule="auto"/>
        <w:jc w:val="both"/>
        <w:rPr>
          <w:sz w:val="18"/>
          <w:szCs w:val="18"/>
        </w:rPr>
      </w:pPr>
      <w:r w:rsidRPr="0045241F">
        <w:rPr>
          <w:sz w:val="18"/>
          <w:szCs w:val="18"/>
        </w:rPr>
        <w:t>De Friesland Zorgverzekeraar</w:t>
      </w:r>
    </w:p>
    <w:p w14:paraId="3E30EBDF" w14:textId="626660F8" w:rsidR="00F85A00" w:rsidRPr="0045241F" w:rsidRDefault="00F85A00" w:rsidP="0045241F">
      <w:pPr>
        <w:pStyle w:val="Inhopg1"/>
        <w:numPr>
          <w:ilvl w:val="1"/>
          <w:numId w:val="6"/>
        </w:numPr>
        <w:spacing w:line="240" w:lineRule="auto"/>
        <w:jc w:val="both"/>
        <w:rPr>
          <w:sz w:val="18"/>
          <w:szCs w:val="18"/>
        </w:rPr>
      </w:pPr>
      <w:r w:rsidRPr="0045241F">
        <w:rPr>
          <w:sz w:val="18"/>
          <w:szCs w:val="18"/>
        </w:rPr>
        <w:t>Zilveren kruis ZieZo</w:t>
      </w:r>
    </w:p>
    <w:p w14:paraId="32778B3C" w14:textId="77777777" w:rsidR="00440E7C" w:rsidRPr="0045241F" w:rsidRDefault="00440E7C" w:rsidP="0045241F">
      <w:pPr>
        <w:pStyle w:val="Inhopg1"/>
        <w:numPr>
          <w:ilvl w:val="1"/>
          <w:numId w:val="6"/>
        </w:numPr>
        <w:spacing w:line="240" w:lineRule="auto"/>
        <w:jc w:val="both"/>
        <w:rPr>
          <w:sz w:val="18"/>
          <w:szCs w:val="18"/>
        </w:rPr>
      </w:pPr>
      <w:r w:rsidRPr="0045241F">
        <w:rPr>
          <w:sz w:val="18"/>
          <w:szCs w:val="18"/>
        </w:rPr>
        <w:t xml:space="preserve">ProLife Zorgverzekeringen </w:t>
      </w:r>
    </w:p>
    <w:p w14:paraId="2A75C701" w14:textId="77777777" w:rsidR="00440E7C" w:rsidRPr="0045241F" w:rsidRDefault="00440E7C" w:rsidP="0045241F">
      <w:pPr>
        <w:pStyle w:val="Inhopg1"/>
        <w:numPr>
          <w:ilvl w:val="1"/>
          <w:numId w:val="6"/>
        </w:numPr>
        <w:spacing w:line="240" w:lineRule="auto"/>
        <w:jc w:val="both"/>
        <w:rPr>
          <w:sz w:val="18"/>
          <w:szCs w:val="18"/>
        </w:rPr>
      </w:pPr>
      <w:r w:rsidRPr="0045241F">
        <w:rPr>
          <w:sz w:val="18"/>
          <w:szCs w:val="18"/>
        </w:rPr>
        <w:t xml:space="preserve">OZF </w:t>
      </w:r>
    </w:p>
    <w:p w14:paraId="2876C16D" w14:textId="77777777" w:rsidR="00440E7C" w:rsidRPr="0045241F" w:rsidRDefault="00440E7C" w:rsidP="0045241F">
      <w:pPr>
        <w:pStyle w:val="Inhopg1"/>
        <w:numPr>
          <w:ilvl w:val="1"/>
          <w:numId w:val="6"/>
        </w:numPr>
        <w:spacing w:line="240" w:lineRule="auto"/>
        <w:jc w:val="both"/>
        <w:rPr>
          <w:sz w:val="18"/>
          <w:szCs w:val="18"/>
        </w:rPr>
      </w:pPr>
      <w:r w:rsidRPr="0045241F">
        <w:rPr>
          <w:sz w:val="18"/>
          <w:szCs w:val="18"/>
        </w:rPr>
        <w:t xml:space="preserve">Interpolis </w:t>
      </w:r>
    </w:p>
    <w:p w14:paraId="0CA2FF83" w14:textId="6EE74AA3" w:rsidR="00440E7C" w:rsidRPr="0045241F" w:rsidRDefault="00440E7C" w:rsidP="0045241F">
      <w:pPr>
        <w:pStyle w:val="Inhopg1"/>
        <w:numPr>
          <w:ilvl w:val="1"/>
          <w:numId w:val="6"/>
        </w:numPr>
        <w:spacing w:line="240" w:lineRule="auto"/>
        <w:jc w:val="both"/>
        <w:rPr>
          <w:sz w:val="18"/>
          <w:szCs w:val="18"/>
        </w:rPr>
      </w:pPr>
      <w:r w:rsidRPr="0045241F">
        <w:rPr>
          <w:sz w:val="18"/>
          <w:szCs w:val="18"/>
        </w:rPr>
        <w:t>Zilveren Kruis</w:t>
      </w:r>
    </w:p>
    <w:p w14:paraId="3A273977" w14:textId="5423C153" w:rsidR="00440E7C" w:rsidRPr="0045241F" w:rsidRDefault="00440E7C" w:rsidP="0045241F">
      <w:pPr>
        <w:pStyle w:val="Inhopg1"/>
        <w:numPr>
          <w:ilvl w:val="0"/>
          <w:numId w:val="6"/>
        </w:numPr>
        <w:spacing w:line="240" w:lineRule="auto"/>
        <w:jc w:val="both"/>
        <w:rPr>
          <w:sz w:val="18"/>
          <w:szCs w:val="18"/>
        </w:rPr>
      </w:pPr>
      <w:r w:rsidRPr="0045241F">
        <w:rPr>
          <w:sz w:val="18"/>
          <w:szCs w:val="18"/>
        </w:rPr>
        <w:t>VGZ</w:t>
      </w:r>
    </w:p>
    <w:p w14:paraId="0135393C"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Univé</w:t>
      </w:r>
    </w:p>
    <w:p w14:paraId="61B47729"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 xml:space="preserve">Bewuzt </w:t>
      </w:r>
    </w:p>
    <w:p w14:paraId="67566A62"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 xml:space="preserve">IZ </w:t>
      </w:r>
    </w:p>
    <w:p w14:paraId="082D94FD"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 xml:space="preserve">IZA </w:t>
      </w:r>
    </w:p>
    <w:p w14:paraId="700571DE"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 xml:space="preserve">Zekur </w:t>
      </w:r>
    </w:p>
    <w:p w14:paraId="7A560DF7"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 xml:space="preserve">UMC </w:t>
      </w:r>
    </w:p>
    <w:p w14:paraId="54BA39AF" w14:textId="77777777" w:rsidR="00CE0D2C" w:rsidRPr="0045241F" w:rsidRDefault="00CE0D2C" w:rsidP="0045241F">
      <w:pPr>
        <w:pStyle w:val="Inhopg1"/>
        <w:numPr>
          <w:ilvl w:val="1"/>
          <w:numId w:val="6"/>
        </w:numPr>
        <w:spacing w:line="240" w:lineRule="auto"/>
        <w:jc w:val="both"/>
        <w:rPr>
          <w:sz w:val="18"/>
          <w:szCs w:val="18"/>
        </w:rPr>
      </w:pPr>
      <w:r w:rsidRPr="0045241F">
        <w:rPr>
          <w:sz w:val="18"/>
          <w:szCs w:val="18"/>
        </w:rPr>
        <w:t xml:space="preserve">United Consumers </w:t>
      </w:r>
    </w:p>
    <w:p w14:paraId="7ABC7F91" w14:textId="6CBF07FE" w:rsidR="00CE0D2C" w:rsidRPr="0045241F" w:rsidRDefault="00CE0D2C" w:rsidP="0045241F">
      <w:pPr>
        <w:pStyle w:val="Inhopg1"/>
        <w:numPr>
          <w:ilvl w:val="1"/>
          <w:numId w:val="6"/>
        </w:numPr>
        <w:spacing w:line="240" w:lineRule="auto"/>
        <w:jc w:val="both"/>
        <w:rPr>
          <w:sz w:val="18"/>
          <w:szCs w:val="18"/>
        </w:rPr>
      </w:pPr>
      <w:r w:rsidRPr="0045241F">
        <w:rPr>
          <w:sz w:val="18"/>
          <w:szCs w:val="18"/>
        </w:rPr>
        <w:t>VGZ</w:t>
      </w:r>
    </w:p>
    <w:p w14:paraId="77A29A33" w14:textId="37DDF530" w:rsidR="00E9187D" w:rsidRPr="0045241F" w:rsidRDefault="00E9187D" w:rsidP="0045241F">
      <w:pPr>
        <w:pStyle w:val="Inhopg1"/>
        <w:numPr>
          <w:ilvl w:val="0"/>
          <w:numId w:val="6"/>
        </w:numPr>
        <w:spacing w:line="240" w:lineRule="auto"/>
        <w:jc w:val="both"/>
        <w:rPr>
          <w:sz w:val="18"/>
          <w:szCs w:val="18"/>
        </w:rPr>
      </w:pPr>
      <w:r w:rsidRPr="0045241F">
        <w:rPr>
          <w:sz w:val="18"/>
          <w:szCs w:val="18"/>
        </w:rPr>
        <w:t>CZ</w:t>
      </w:r>
    </w:p>
    <w:p w14:paraId="0232BD26" w14:textId="77777777" w:rsidR="00E9187D" w:rsidRPr="0045241F" w:rsidRDefault="00E9187D" w:rsidP="0045241F">
      <w:pPr>
        <w:pStyle w:val="Inhopg1"/>
        <w:numPr>
          <w:ilvl w:val="1"/>
          <w:numId w:val="6"/>
        </w:numPr>
        <w:spacing w:line="240" w:lineRule="auto"/>
        <w:jc w:val="both"/>
        <w:rPr>
          <w:sz w:val="18"/>
          <w:szCs w:val="18"/>
        </w:rPr>
      </w:pPr>
      <w:r w:rsidRPr="0045241F">
        <w:rPr>
          <w:sz w:val="18"/>
          <w:szCs w:val="18"/>
        </w:rPr>
        <w:t xml:space="preserve">OHRA </w:t>
      </w:r>
    </w:p>
    <w:p w14:paraId="22A12433" w14:textId="77777777" w:rsidR="00E9187D" w:rsidRPr="0045241F" w:rsidRDefault="00E9187D" w:rsidP="0045241F">
      <w:pPr>
        <w:pStyle w:val="Inhopg1"/>
        <w:numPr>
          <w:ilvl w:val="1"/>
          <w:numId w:val="6"/>
        </w:numPr>
        <w:spacing w:line="240" w:lineRule="auto"/>
        <w:jc w:val="both"/>
        <w:rPr>
          <w:sz w:val="18"/>
          <w:szCs w:val="18"/>
        </w:rPr>
      </w:pPr>
      <w:r w:rsidRPr="0045241F">
        <w:rPr>
          <w:sz w:val="18"/>
          <w:szCs w:val="18"/>
        </w:rPr>
        <w:t xml:space="preserve">CZdirect </w:t>
      </w:r>
    </w:p>
    <w:p w14:paraId="746FEDD7" w14:textId="77777777" w:rsidR="00E9187D" w:rsidRPr="0045241F" w:rsidRDefault="00E9187D" w:rsidP="0045241F">
      <w:pPr>
        <w:pStyle w:val="Inhopg1"/>
        <w:numPr>
          <w:ilvl w:val="1"/>
          <w:numId w:val="6"/>
        </w:numPr>
        <w:spacing w:line="240" w:lineRule="auto"/>
        <w:jc w:val="both"/>
        <w:rPr>
          <w:sz w:val="18"/>
          <w:szCs w:val="18"/>
        </w:rPr>
      </w:pPr>
      <w:r w:rsidRPr="0045241F">
        <w:rPr>
          <w:sz w:val="18"/>
          <w:szCs w:val="18"/>
        </w:rPr>
        <w:t xml:space="preserve">Nationale Nederlanden </w:t>
      </w:r>
    </w:p>
    <w:p w14:paraId="59141052" w14:textId="0504579B" w:rsidR="00E9187D" w:rsidRPr="0045241F" w:rsidRDefault="00E9187D" w:rsidP="0045241F">
      <w:pPr>
        <w:pStyle w:val="Inhopg1"/>
        <w:numPr>
          <w:ilvl w:val="1"/>
          <w:numId w:val="6"/>
        </w:numPr>
        <w:spacing w:line="240" w:lineRule="auto"/>
        <w:jc w:val="both"/>
        <w:rPr>
          <w:sz w:val="18"/>
          <w:szCs w:val="18"/>
        </w:rPr>
      </w:pPr>
      <w:r w:rsidRPr="0045241F">
        <w:rPr>
          <w:sz w:val="18"/>
          <w:szCs w:val="18"/>
        </w:rPr>
        <w:t>CZ</w:t>
      </w:r>
    </w:p>
    <w:p w14:paraId="12A18A96" w14:textId="439F51DA" w:rsidR="00E9187D" w:rsidRPr="0045241F" w:rsidRDefault="004E66CB" w:rsidP="0045241F">
      <w:pPr>
        <w:pStyle w:val="Inhopg1"/>
        <w:numPr>
          <w:ilvl w:val="0"/>
          <w:numId w:val="6"/>
        </w:numPr>
        <w:spacing w:line="240" w:lineRule="auto"/>
        <w:jc w:val="both"/>
        <w:rPr>
          <w:sz w:val="18"/>
          <w:szCs w:val="18"/>
        </w:rPr>
      </w:pPr>
      <w:r w:rsidRPr="0045241F">
        <w:rPr>
          <w:sz w:val="18"/>
          <w:szCs w:val="18"/>
        </w:rPr>
        <w:t>Menzis</w:t>
      </w:r>
    </w:p>
    <w:p w14:paraId="7441B4E3" w14:textId="77777777" w:rsidR="004E66CB" w:rsidRPr="0045241F" w:rsidRDefault="004E66CB" w:rsidP="0045241F">
      <w:pPr>
        <w:pStyle w:val="Inhopg1"/>
        <w:numPr>
          <w:ilvl w:val="1"/>
          <w:numId w:val="6"/>
        </w:numPr>
        <w:spacing w:line="240" w:lineRule="auto"/>
        <w:jc w:val="both"/>
        <w:rPr>
          <w:sz w:val="18"/>
          <w:szCs w:val="18"/>
        </w:rPr>
      </w:pPr>
      <w:r w:rsidRPr="0045241F">
        <w:rPr>
          <w:sz w:val="18"/>
          <w:szCs w:val="18"/>
        </w:rPr>
        <w:t xml:space="preserve">Anderzorg </w:t>
      </w:r>
    </w:p>
    <w:p w14:paraId="4055340D" w14:textId="77777777" w:rsidR="004E66CB" w:rsidRPr="0045241F" w:rsidRDefault="004E66CB" w:rsidP="0045241F">
      <w:pPr>
        <w:pStyle w:val="Inhopg1"/>
        <w:numPr>
          <w:ilvl w:val="1"/>
          <w:numId w:val="6"/>
        </w:numPr>
        <w:spacing w:line="240" w:lineRule="auto"/>
        <w:jc w:val="both"/>
        <w:rPr>
          <w:sz w:val="18"/>
          <w:szCs w:val="18"/>
        </w:rPr>
      </w:pPr>
      <w:r w:rsidRPr="0045241F">
        <w:rPr>
          <w:sz w:val="18"/>
          <w:szCs w:val="18"/>
        </w:rPr>
        <w:t xml:space="preserve">HEMA </w:t>
      </w:r>
    </w:p>
    <w:p w14:paraId="5A7243C6" w14:textId="77777777" w:rsidR="004E66CB" w:rsidRPr="0045241F" w:rsidRDefault="004E66CB" w:rsidP="0045241F">
      <w:pPr>
        <w:pStyle w:val="Inhopg1"/>
        <w:numPr>
          <w:ilvl w:val="1"/>
          <w:numId w:val="6"/>
        </w:numPr>
        <w:spacing w:line="240" w:lineRule="auto"/>
        <w:jc w:val="both"/>
        <w:rPr>
          <w:sz w:val="18"/>
          <w:szCs w:val="18"/>
        </w:rPr>
      </w:pPr>
      <w:r w:rsidRPr="0045241F">
        <w:rPr>
          <w:sz w:val="18"/>
          <w:szCs w:val="18"/>
        </w:rPr>
        <w:t xml:space="preserve">PMA </w:t>
      </w:r>
    </w:p>
    <w:p w14:paraId="5213F255" w14:textId="50E8FD90" w:rsidR="004E66CB" w:rsidRPr="0045241F" w:rsidRDefault="004E66CB" w:rsidP="0045241F">
      <w:pPr>
        <w:pStyle w:val="Inhopg1"/>
        <w:numPr>
          <w:ilvl w:val="1"/>
          <w:numId w:val="6"/>
        </w:numPr>
        <w:spacing w:line="240" w:lineRule="auto"/>
        <w:jc w:val="both"/>
        <w:rPr>
          <w:sz w:val="18"/>
          <w:szCs w:val="18"/>
        </w:rPr>
      </w:pPr>
      <w:r w:rsidRPr="0045241F">
        <w:rPr>
          <w:sz w:val="18"/>
          <w:szCs w:val="18"/>
        </w:rPr>
        <w:t>Menzis</w:t>
      </w:r>
    </w:p>
    <w:p w14:paraId="1554561B" w14:textId="7F57CB65" w:rsidR="004003AE" w:rsidRPr="0045241F" w:rsidRDefault="004003AE" w:rsidP="0045241F">
      <w:pPr>
        <w:pStyle w:val="Inhopg1"/>
        <w:numPr>
          <w:ilvl w:val="0"/>
          <w:numId w:val="6"/>
        </w:numPr>
        <w:spacing w:line="240" w:lineRule="auto"/>
        <w:jc w:val="both"/>
        <w:rPr>
          <w:sz w:val="18"/>
          <w:szCs w:val="18"/>
        </w:rPr>
      </w:pPr>
      <w:r w:rsidRPr="0045241F">
        <w:rPr>
          <w:sz w:val="18"/>
          <w:szCs w:val="18"/>
        </w:rPr>
        <w:t>A</w:t>
      </w:r>
      <w:r w:rsidR="001511B5" w:rsidRPr="0045241F">
        <w:rPr>
          <w:sz w:val="18"/>
          <w:szCs w:val="18"/>
        </w:rPr>
        <w:t>.S.R.</w:t>
      </w:r>
    </w:p>
    <w:p w14:paraId="6622EFE8" w14:textId="57EF03AD" w:rsidR="001511B5" w:rsidRPr="0045241F" w:rsidRDefault="001511B5" w:rsidP="0045241F">
      <w:pPr>
        <w:pStyle w:val="Inhopg1"/>
        <w:numPr>
          <w:ilvl w:val="1"/>
          <w:numId w:val="6"/>
        </w:numPr>
        <w:spacing w:line="240" w:lineRule="auto"/>
        <w:jc w:val="both"/>
        <w:rPr>
          <w:sz w:val="18"/>
          <w:szCs w:val="18"/>
        </w:rPr>
      </w:pPr>
      <w:r w:rsidRPr="0045241F">
        <w:rPr>
          <w:sz w:val="18"/>
          <w:szCs w:val="18"/>
        </w:rPr>
        <w:t>Ditzo</w:t>
      </w:r>
    </w:p>
    <w:p w14:paraId="076CF764" w14:textId="2A1BD2BA" w:rsidR="001511B5" w:rsidRPr="0045241F" w:rsidRDefault="001511B5" w:rsidP="0045241F">
      <w:pPr>
        <w:pStyle w:val="Inhopg1"/>
        <w:numPr>
          <w:ilvl w:val="1"/>
          <w:numId w:val="6"/>
        </w:numPr>
        <w:spacing w:line="240" w:lineRule="auto"/>
        <w:jc w:val="both"/>
        <w:rPr>
          <w:sz w:val="18"/>
          <w:szCs w:val="18"/>
        </w:rPr>
      </w:pPr>
      <w:r w:rsidRPr="0045241F">
        <w:rPr>
          <w:sz w:val="18"/>
          <w:szCs w:val="18"/>
        </w:rPr>
        <w:t>De Amersfoortse</w:t>
      </w:r>
    </w:p>
    <w:tbl>
      <w:tblPr>
        <w:tblStyle w:val="Rastertabel2-Accent1"/>
        <w:tblW w:w="0" w:type="auto"/>
        <w:tblLook w:val="04A0" w:firstRow="1" w:lastRow="0" w:firstColumn="1" w:lastColumn="0" w:noHBand="0" w:noVBand="1"/>
      </w:tblPr>
      <w:tblGrid>
        <w:gridCol w:w="1214"/>
        <w:gridCol w:w="1685"/>
        <w:gridCol w:w="1312"/>
        <w:gridCol w:w="1185"/>
        <w:gridCol w:w="1179"/>
        <w:gridCol w:w="1279"/>
        <w:gridCol w:w="1216"/>
      </w:tblGrid>
      <w:tr w:rsidR="00B1471D" w:rsidRPr="00BA7197" w14:paraId="3F927CB8" w14:textId="77777777" w:rsidTr="00B14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14:paraId="0DDA495F" w14:textId="31FFE33E" w:rsidR="00B1471D" w:rsidRPr="00BA7197" w:rsidRDefault="00B1471D" w:rsidP="00FC38E6">
            <w:pPr>
              <w:spacing w:before="100" w:after="200" w:line="276" w:lineRule="auto"/>
              <w:contextualSpacing/>
              <w:jc w:val="both"/>
            </w:pPr>
            <w:r w:rsidRPr="00BA7197">
              <w:lastRenderedPageBreak/>
              <w:t>Weging</w:t>
            </w:r>
          </w:p>
        </w:tc>
        <w:tc>
          <w:tcPr>
            <w:tcW w:w="1685" w:type="dxa"/>
          </w:tcPr>
          <w:p w14:paraId="3CBA03D9" w14:textId="4FEB3843" w:rsidR="00B1471D" w:rsidRPr="00BA7197" w:rsidRDefault="00B1471D" w:rsidP="00FC38E6">
            <w:pPr>
              <w:spacing w:before="100" w:after="200" w:line="276" w:lineRule="auto"/>
              <w:contextualSpacing/>
              <w:jc w:val="both"/>
              <w:cnfStyle w:val="100000000000" w:firstRow="1" w:lastRow="0" w:firstColumn="0" w:lastColumn="0" w:oddVBand="0" w:evenVBand="0" w:oddHBand="0" w:evenHBand="0" w:firstRowFirstColumn="0" w:firstRowLastColumn="0" w:lastRowFirstColumn="0" w:lastRowLastColumn="0"/>
            </w:pPr>
            <w:r w:rsidRPr="00BA7197">
              <w:t>Aspect</w:t>
            </w:r>
          </w:p>
        </w:tc>
        <w:tc>
          <w:tcPr>
            <w:tcW w:w="1312" w:type="dxa"/>
          </w:tcPr>
          <w:p w14:paraId="47326796" w14:textId="07E28C20" w:rsidR="00B1471D" w:rsidRPr="00BA7197" w:rsidRDefault="00B1471D" w:rsidP="00FC38E6">
            <w:pPr>
              <w:spacing w:before="100" w:after="200" w:line="276" w:lineRule="auto"/>
              <w:contextualSpacing/>
              <w:jc w:val="both"/>
              <w:cnfStyle w:val="100000000000" w:firstRow="1" w:lastRow="0" w:firstColumn="0" w:lastColumn="0" w:oddVBand="0" w:evenVBand="0" w:oddHBand="0" w:evenHBand="0" w:firstRowFirstColumn="0" w:firstRowLastColumn="0" w:lastRowFirstColumn="0" w:lastRowLastColumn="0"/>
            </w:pPr>
            <w:r w:rsidRPr="00BA7197">
              <w:t>Achmea</w:t>
            </w:r>
          </w:p>
        </w:tc>
        <w:tc>
          <w:tcPr>
            <w:tcW w:w="1185" w:type="dxa"/>
          </w:tcPr>
          <w:p w14:paraId="73BCB177" w14:textId="03EE5567" w:rsidR="00B1471D" w:rsidRPr="00BA7197" w:rsidRDefault="00B1471D" w:rsidP="00FC38E6">
            <w:pPr>
              <w:spacing w:before="100" w:after="200" w:line="276" w:lineRule="auto"/>
              <w:contextualSpacing/>
              <w:jc w:val="both"/>
              <w:cnfStyle w:val="100000000000" w:firstRow="1" w:lastRow="0" w:firstColumn="0" w:lastColumn="0" w:oddVBand="0" w:evenVBand="0" w:oddHBand="0" w:evenHBand="0" w:firstRowFirstColumn="0" w:firstRowLastColumn="0" w:lastRowFirstColumn="0" w:lastRowLastColumn="0"/>
            </w:pPr>
            <w:r w:rsidRPr="00BA7197">
              <w:t>VGZ</w:t>
            </w:r>
          </w:p>
        </w:tc>
        <w:tc>
          <w:tcPr>
            <w:tcW w:w="1179" w:type="dxa"/>
          </w:tcPr>
          <w:p w14:paraId="28F1297A" w14:textId="1921252C" w:rsidR="00B1471D" w:rsidRPr="00BA7197" w:rsidRDefault="00B1471D" w:rsidP="00FC38E6">
            <w:pPr>
              <w:spacing w:before="100" w:after="200" w:line="276" w:lineRule="auto"/>
              <w:contextualSpacing/>
              <w:jc w:val="both"/>
              <w:cnfStyle w:val="100000000000" w:firstRow="1" w:lastRow="0" w:firstColumn="0" w:lastColumn="0" w:oddVBand="0" w:evenVBand="0" w:oddHBand="0" w:evenHBand="0" w:firstRowFirstColumn="0" w:firstRowLastColumn="0" w:lastRowFirstColumn="0" w:lastRowLastColumn="0"/>
            </w:pPr>
            <w:r w:rsidRPr="00BA7197">
              <w:t>CZ</w:t>
            </w:r>
          </w:p>
        </w:tc>
        <w:tc>
          <w:tcPr>
            <w:tcW w:w="1279" w:type="dxa"/>
          </w:tcPr>
          <w:p w14:paraId="46D101EA" w14:textId="68F0FDB4" w:rsidR="00B1471D" w:rsidRPr="00BA7197" w:rsidRDefault="00B1471D" w:rsidP="00FC38E6">
            <w:pPr>
              <w:spacing w:before="100" w:after="200" w:line="276" w:lineRule="auto"/>
              <w:contextualSpacing/>
              <w:jc w:val="both"/>
              <w:cnfStyle w:val="100000000000" w:firstRow="1" w:lastRow="0" w:firstColumn="0" w:lastColumn="0" w:oddVBand="0" w:evenVBand="0" w:oddHBand="0" w:evenHBand="0" w:firstRowFirstColumn="0" w:firstRowLastColumn="0" w:lastRowFirstColumn="0" w:lastRowLastColumn="0"/>
            </w:pPr>
            <w:r w:rsidRPr="00BA7197">
              <w:t>Menzis</w:t>
            </w:r>
          </w:p>
        </w:tc>
        <w:tc>
          <w:tcPr>
            <w:tcW w:w="1216" w:type="dxa"/>
          </w:tcPr>
          <w:p w14:paraId="5B434A9E" w14:textId="1B1CB37F" w:rsidR="00B1471D" w:rsidRPr="00BA7197" w:rsidRDefault="00B1471D" w:rsidP="00FC38E6">
            <w:pPr>
              <w:spacing w:before="100" w:after="200" w:line="276" w:lineRule="auto"/>
              <w:contextualSpacing/>
              <w:jc w:val="both"/>
              <w:cnfStyle w:val="100000000000" w:firstRow="1" w:lastRow="0" w:firstColumn="0" w:lastColumn="0" w:oddVBand="0" w:evenVBand="0" w:oddHBand="0" w:evenHBand="0" w:firstRowFirstColumn="0" w:firstRowLastColumn="0" w:lastRowFirstColumn="0" w:lastRowLastColumn="0"/>
            </w:pPr>
            <w:r w:rsidRPr="00BA7197">
              <w:t>A.s.r.</w:t>
            </w:r>
          </w:p>
        </w:tc>
      </w:tr>
      <w:tr w:rsidR="00B1471D" w:rsidRPr="00BA7197" w14:paraId="657919C9" w14:textId="77777777" w:rsidTr="00B14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14:paraId="390A0332" w14:textId="0A61FF47" w:rsidR="00B1471D" w:rsidRPr="00BA7197" w:rsidRDefault="00B1471D" w:rsidP="00FC38E6">
            <w:pPr>
              <w:spacing w:before="100" w:after="200" w:line="276" w:lineRule="auto"/>
              <w:contextualSpacing/>
              <w:jc w:val="both"/>
            </w:pPr>
            <w:r w:rsidRPr="00BA7197">
              <w:t>25%</w:t>
            </w:r>
          </w:p>
        </w:tc>
        <w:tc>
          <w:tcPr>
            <w:tcW w:w="1685" w:type="dxa"/>
          </w:tcPr>
          <w:p w14:paraId="71C77934" w14:textId="20D57C30" w:rsidR="00B1471D" w:rsidRPr="00BA7197" w:rsidRDefault="00B1471D" w:rsidP="00FC38E6">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rPr>
                <w:b/>
                <w:bCs/>
              </w:rPr>
            </w:pPr>
            <w:r w:rsidRPr="00BA7197">
              <w:t>Mogelijkheden afsluiten verzekering</w:t>
            </w:r>
          </w:p>
        </w:tc>
        <w:tc>
          <w:tcPr>
            <w:tcW w:w="1312" w:type="dxa"/>
          </w:tcPr>
          <w:p w14:paraId="0C81C258" w14:textId="252315B8" w:rsidR="00B1471D" w:rsidRPr="00BA7197" w:rsidRDefault="00564A13" w:rsidP="00FC38E6">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1,25</w:t>
            </w:r>
          </w:p>
        </w:tc>
        <w:tc>
          <w:tcPr>
            <w:tcW w:w="1185" w:type="dxa"/>
          </w:tcPr>
          <w:p w14:paraId="69096695" w14:textId="4B304FC4" w:rsidR="00B1471D" w:rsidRPr="00BA7197" w:rsidRDefault="00564A13" w:rsidP="00FC38E6">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1,25</w:t>
            </w:r>
          </w:p>
        </w:tc>
        <w:tc>
          <w:tcPr>
            <w:tcW w:w="1179" w:type="dxa"/>
          </w:tcPr>
          <w:p w14:paraId="28B1604F" w14:textId="3560E485" w:rsidR="00B1471D" w:rsidRPr="00BA7197" w:rsidRDefault="00564A13" w:rsidP="00FC38E6">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1,25</w:t>
            </w:r>
          </w:p>
        </w:tc>
        <w:tc>
          <w:tcPr>
            <w:tcW w:w="1279" w:type="dxa"/>
          </w:tcPr>
          <w:p w14:paraId="37C88C0B" w14:textId="6234CF24" w:rsidR="00B1471D" w:rsidRPr="00BA7197" w:rsidRDefault="00564A13" w:rsidP="00FC38E6">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1,25</w:t>
            </w:r>
          </w:p>
        </w:tc>
        <w:tc>
          <w:tcPr>
            <w:tcW w:w="1216" w:type="dxa"/>
          </w:tcPr>
          <w:p w14:paraId="23B15791" w14:textId="301A2CDD" w:rsidR="00B1471D" w:rsidRPr="00BA7197" w:rsidRDefault="00564A13" w:rsidP="00FC38E6">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1,25</w:t>
            </w:r>
          </w:p>
        </w:tc>
      </w:tr>
      <w:tr w:rsidR="00B1471D" w:rsidRPr="00BA7197" w14:paraId="7769C2E6" w14:textId="77777777" w:rsidTr="00B1471D">
        <w:tc>
          <w:tcPr>
            <w:cnfStyle w:val="001000000000" w:firstRow="0" w:lastRow="0" w:firstColumn="1" w:lastColumn="0" w:oddVBand="0" w:evenVBand="0" w:oddHBand="0" w:evenHBand="0" w:firstRowFirstColumn="0" w:firstRowLastColumn="0" w:lastRowFirstColumn="0" w:lastRowLastColumn="0"/>
            <w:tcW w:w="1214" w:type="dxa"/>
          </w:tcPr>
          <w:p w14:paraId="04ED69C7" w14:textId="682205DF" w:rsidR="00B1471D" w:rsidRPr="00BA7197" w:rsidRDefault="00B1471D" w:rsidP="00FC38E6">
            <w:pPr>
              <w:spacing w:before="100" w:after="200" w:line="276" w:lineRule="auto"/>
              <w:contextualSpacing/>
              <w:jc w:val="both"/>
              <w:rPr>
                <w:b w:val="0"/>
                <w:bCs w:val="0"/>
              </w:rPr>
            </w:pPr>
            <w:r w:rsidRPr="00BA7197">
              <w:t>35%</w:t>
            </w:r>
          </w:p>
        </w:tc>
        <w:tc>
          <w:tcPr>
            <w:tcW w:w="1685" w:type="dxa"/>
          </w:tcPr>
          <w:p w14:paraId="71DF1220" w14:textId="653031A5" w:rsidR="00B1471D" w:rsidRPr="00BA7197" w:rsidRDefault="00B1471D" w:rsidP="00FC38E6">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rPr>
                <w:b/>
                <w:bCs/>
              </w:rPr>
            </w:pPr>
            <w:r w:rsidRPr="00BA7197">
              <w:t>Premie/prijs</w:t>
            </w:r>
          </w:p>
        </w:tc>
        <w:tc>
          <w:tcPr>
            <w:tcW w:w="1312" w:type="dxa"/>
          </w:tcPr>
          <w:p w14:paraId="15C75B3A" w14:textId="60E66DCA" w:rsidR="00B1471D" w:rsidRPr="00BA7197" w:rsidRDefault="00564A13" w:rsidP="00FC38E6">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1,4</w:t>
            </w:r>
          </w:p>
        </w:tc>
        <w:tc>
          <w:tcPr>
            <w:tcW w:w="1185" w:type="dxa"/>
          </w:tcPr>
          <w:p w14:paraId="1C036E74" w14:textId="3D33FD1C" w:rsidR="00B1471D" w:rsidRPr="00BA7197" w:rsidRDefault="00564A13" w:rsidP="00FC38E6">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1,05</w:t>
            </w:r>
          </w:p>
        </w:tc>
        <w:tc>
          <w:tcPr>
            <w:tcW w:w="1179" w:type="dxa"/>
          </w:tcPr>
          <w:p w14:paraId="4AB11C53" w14:textId="0011805A" w:rsidR="00B1471D" w:rsidRPr="00BA7197" w:rsidRDefault="00564A13" w:rsidP="00FC38E6">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0,7</w:t>
            </w:r>
          </w:p>
        </w:tc>
        <w:tc>
          <w:tcPr>
            <w:tcW w:w="1279" w:type="dxa"/>
          </w:tcPr>
          <w:p w14:paraId="0798813C" w14:textId="6578A7FA" w:rsidR="00B1471D" w:rsidRPr="00BA7197" w:rsidRDefault="00564A13" w:rsidP="00FC38E6">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1,75</w:t>
            </w:r>
          </w:p>
        </w:tc>
        <w:tc>
          <w:tcPr>
            <w:tcW w:w="1216" w:type="dxa"/>
          </w:tcPr>
          <w:p w14:paraId="00A28F8D" w14:textId="7CEAE091" w:rsidR="00B1471D" w:rsidRPr="00BA7197" w:rsidRDefault="00564A13" w:rsidP="00FC38E6">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0,35</w:t>
            </w:r>
          </w:p>
        </w:tc>
      </w:tr>
      <w:tr w:rsidR="008E4F00" w:rsidRPr="00BA7197" w14:paraId="51CC7583" w14:textId="77777777" w:rsidTr="00B14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14:paraId="0075BE43" w14:textId="102CEA75" w:rsidR="008E4F00" w:rsidRPr="00BA7197" w:rsidRDefault="008E4F00" w:rsidP="008E4F00">
            <w:pPr>
              <w:spacing w:before="100" w:after="200" w:line="276" w:lineRule="auto"/>
              <w:contextualSpacing/>
              <w:jc w:val="both"/>
            </w:pPr>
            <w:r w:rsidRPr="00BA7197">
              <w:t>35%</w:t>
            </w:r>
          </w:p>
        </w:tc>
        <w:tc>
          <w:tcPr>
            <w:tcW w:w="1685" w:type="dxa"/>
          </w:tcPr>
          <w:p w14:paraId="45D71562" w14:textId="1309F7D7"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rPr>
                <w:b/>
                <w:bCs/>
              </w:rPr>
            </w:pPr>
            <w:r w:rsidRPr="00BA7197">
              <w:t>Minimale dekking</w:t>
            </w:r>
          </w:p>
        </w:tc>
        <w:tc>
          <w:tcPr>
            <w:tcW w:w="1312" w:type="dxa"/>
          </w:tcPr>
          <w:p w14:paraId="675C3288" w14:textId="40FCA17C"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1,3125</w:t>
            </w:r>
          </w:p>
        </w:tc>
        <w:tc>
          <w:tcPr>
            <w:tcW w:w="1185" w:type="dxa"/>
          </w:tcPr>
          <w:p w14:paraId="570B74C1" w14:textId="47369FDF"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0,875</w:t>
            </w:r>
          </w:p>
        </w:tc>
        <w:tc>
          <w:tcPr>
            <w:tcW w:w="1179" w:type="dxa"/>
          </w:tcPr>
          <w:p w14:paraId="6D8AF8C9" w14:textId="36CD2E34"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0,875</w:t>
            </w:r>
          </w:p>
        </w:tc>
        <w:tc>
          <w:tcPr>
            <w:tcW w:w="1279" w:type="dxa"/>
          </w:tcPr>
          <w:p w14:paraId="07772DB6" w14:textId="578258EC"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0,875</w:t>
            </w:r>
          </w:p>
        </w:tc>
        <w:tc>
          <w:tcPr>
            <w:tcW w:w="1216" w:type="dxa"/>
          </w:tcPr>
          <w:p w14:paraId="022147CF" w14:textId="346E32DA"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1,75</w:t>
            </w:r>
          </w:p>
        </w:tc>
      </w:tr>
      <w:tr w:rsidR="008E4F00" w:rsidRPr="00BA7197" w14:paraId="06A01A5E" w14:textId="77777777" w:rsidTr="00B1471D">
        <w:tc>
          <w:tcPr>
            <w:cnfStyle w:val="001000000000" w:firstRow="0" w:lastRow="0" w:firstColumn="1" w:lastColumn="0" w:oddVBand="0" w:evenVBand="0" w:oddHBand="0" w:evenHBand="0" w:firstRowFirstColumn="0" w:firstRowLastColumn="0" w:lastRowFirstColumn="0" w:lastRowLastColumn="0"/>
            <w:tcW w:w="1214" w:type="dxa"/>
          </w:tcPr>
          <w:p w14:paraId="1BC8E629" w14:textId="45A093D6" w:rsidR="008E4F00" w:rsidRPr="00BA7197" w:rsidRDefault="008E4F00" w:rsidP="008E4F00">
            <w:pPr>
              <w:spacing w:before="100" w:after="200" w:line="276" w:lineRule="auto"/>
              <w:contextualSpacing/>
              <w:jc w:val="both"/>
            </w:pPr>
            <w:r w:rsidRPr="00BA7197">
              <w:t>15%</w:t>
            </w:r>
          </w:p>
        </w:tc>
        <w:tc>
          <w:tcPr>
            <w:tcW w:w="1685" w:type="dxa"/>
          </w:tcPr>
          <w:p w14:paraId="2F66F7FB" w14:textId="1D9FF00D" w:rsidR="008E4F00" w:rsidRPr="00BA7197" w:rsidRDefault="008E4F00" w:rsidP="008E4F00">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rPr>
                <w:b/>
                <w:bCs/>
              </w:rPr>
            </w:pPr>
            <w:r w:rsidRPr="00BA7197">
              <w:t>Aanvullende mogelijkheden</w:t>
            </w:r>
          </w:p>
        </w:tc>
        <w:tc>
          <w:tcPr>
            <w:tcW w:w="1312" w:type="dxa"/>
          </w:tcPr>
          <w:p w14:paraId="1C4411F5" w14:textId="01B2D711" w:rsidR="008E4F00" w:rsidRPr="00BA7197" w:rsidRDefault="008E4F00" w:rsidP="008E4F00">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0,75</w:t>
            </w:r>
          </w:p>
        </w:tc>
        <w:tc>
          <w:tcPr>
            <w:tcW w:w="1185" w:type="dxa"/>
          </w:tcPr>
          <w:p w14:paraId="7A719933" w14:textId="79D66E59" w:rsidR="008E4F00" w:rsidRPr="00BA7197" w:rsidRDefault="008E4F00" w:rsidP="008E4F00">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0,5625</w:t>
            </w:r>
          </w:p>
        </w:tc>
        <w:tc>
          <w:tcPr>
            <w:tcW w:w="1179" w:type="dxa"/>
          </w:tcPr>
          <w:p w14:paraId="730F3861" w14:textId="66903AF2" w:rsidR="008E4F00" w:rsidRPr="00BA7197" w:rsidRDefault="008E4F00" w:rsidP="008E4F00">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0,75</w:t>
            </w:r>
          </w:p>
        </w:tc>
        <w:tc>
          <w:tcPr>
            <w:tcW w:w="1279" w:type="dxa"/>
          </w:tcPr>
          <w:p w14:paraId="29F2CF03" w14:textId="124A03A7" w:rsidR="008E4F00" w:rsidRPr="00BA7197" w:rsidRDefault="008E4F00" w:rsidP="008E4F00">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0,375</w:t>
            </w:r>
          </w:p>
        </w:tc>
        <w:tc>
          <w:tcPr>
            <w:tcW w:w="1216" w:type="dxa"/>
          </w:tcPr>
          <w:p w14:paraId="62FC5D9C" w14:textId="51934922" w:rsidR="008E4F00" w:rsidRPr="00BA7197" w:rsidRDefault="008E4F00" w:rsidP="008E4F00">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0,75</w:t>
            </w:r>
          </w:p>
        </w:tc>
      </w:tr>
      <w:tr w:rsidR="008E4F00" w:rsidRPr="00BA7197" w14:paraId="7052E9B2" w14:textId="77777777" w:rsidTr="00B14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14:paraId="492CE501" w14:textId="0D243530" w:rsidR="008E4F00" w:rsidRPr="00BA7197" w:rsidRDefault="008E4F00" w:rsidP="008E4F00">
            <w:pPr>
              <w:spacing w:before="100" w:after="200" w:line="276" w:lineRule="auto"/>
              <w:contextualSpacing/>
              <w:jc w:val="both"/>
            </w:pPr>
            <w:r w:rsidRPr="00BA7197">
              <w:t>20%</w:t>
            </w:r>
          </w:p>
        </w:tc>
        <w:tc>
          <w:tcPr>
            <w:tcW w:w="1685" w:type="dxa"/>
          </w:tcPr>
          <w:p w14:paraId="472042D1" w14:textId="76F8FDC8"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rPr>
                <w:b/>
                <w:bCs/>
              </w:rPr>
            </w:pPr>
            <w:r w:rsidRPr="00BA7197">
              <w:t>Eigen risico</w:t>
            </w:r>
          </w:p>
        </w:tc>
        <w:tc>
          <w:tcPr>
            <w:tcW w:w="1312" w:type="dxa"/>
          </w:tcPr>
          <w:p w14:paraId="3BB02E62" w14:textId="4E91E412"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w:t>
            </w:r>
          </w:p>
        </w:tc>
        <w:tc>
          <w:tcPr>
            <w:tcW w:w="1185" w:type="dxa"/>
          </w:tcPr>
          <w:p w14:paraId="70F03300" w14:textId="3FCB2206"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w:t>
            </w:r>
          </w:p>
        </w:tc>
        <w:tc>
          <w:tcPr>
            <w:tcW w:w="1179" w:type="dxa"/>
          </w:tcPr>
          <w:p w14:paraId="49E17931" w14:textId="658BAA57"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w:t>
            </w:r>
          </w:p>
        </w:tc>
        <w:tc>
          <w:tcPr>
            <w:tcW w:w="1279" w:type="dxa"/>
          </w:tcPr>
          <w:p w14:paraId="69F31FBF" w14:textId="7C4FEAD2"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0,5</w:t>
            </w:r>
          </w:p>
        </w:tc>
        <w:tc>
          <w:tcPr>
            <w:tcW w:w="1216" w:type="dxa"/>
          </w:tcPr>
          <w:p w14:paraId="2F15BF26" w14:textId="41172DDF" w:rsidR="008E4F00" w:rsidRPr="00BA7197" w:rsidRDefault="008E4F00" w:rsidP="008E4F00">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1</w:t>
            </w:r>
          </w:p>
        </w:tc>
      </w:tr>
      <w:tr w:rsidR="00D8782D" w:rsidRPr="00BA7197" w14:paraId="0DD81705" w14:textId="77777777" w:rsidTr="00B1471D">
        <w:tc>
          <w:tcPr>
            <w:cnfStyle w:val="001000000000" w:firstRow="0" w:lastRow="0" w:firstColumn="1" w:lastColumn="0" w:oddVBand="0" w:evenVBand="0" w:oddHBand="0" w:evenHBand="0" w:firstRowFirstColumn="0" w:firstRowLastColumn="0" w:lastRowFirstColumn="0" w:lastRowLastColumn="0"/>
            <w:tcW w:w="1214" w:type="dxa"/>
          </w:tcPr>
          <w:p w14:paraId="5007DD02" w14:textId="0E039835" w:rsidR="00D8782D" w:rsidRPr="00BA7197" w:rsidRDefault="00D8782D" w:rsidP="00D8782D">
            <w:pPr>
              <w:spacing w:before="100" w:after="200" w:line="276" w:lineRule="auto"/>
              <w:contextualSpacing/>
              <w:jc w:val="both"/>
            </w:pPr>
            <w:r w:rsidRPr="00BA7197">
              <w:t>15%</w:t>
            </w:r>
          </w:p>
        </w:tc>
        <w:tc>
          <w:tcPr>
            <w:tcW w:w="1685" w:type="dxa"/>
          </w:tcPr>
          <w:p w14:paraId="37DC4A26" w14:textId="45A1174E"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rPr>
                <w:b/>
                <w:bCs/>
              </w:rPr>
            </w:pPr>
            <w:r w:rsidRPr="00BA7197">
              <w:t>Betalingstermijn</w:t>
            </w:r>
          </w:p>
        </w:tc>
        <w:tc>
          <w:tcPr>
            <w:tcW w:w="1312" w:type="dxa"/>
          </w:tcPr>
          <w:p w14:paraId="191570A5" w14:textId="1CDCD340"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0,5625</w:t>
            </w:r>
          </w:p>
        </w:tc>
        <w:tc>
          <w:tcPr>
            <w:tcW w:w="1185" w:type="dxa"/>
          </w:tcPr>
          <w:p w14:paraId="668F1F70" w14:textId="5F97278B"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0,375</w:t>
            </w:r>
          </w:p>
        </w:tc>
        <w:tc>
          <w:tcPr>
            <w:tcW w:w="1179" w:type="dxa"/>
          </w:tcPr>
          <w:p w14:paraId="1BB6000E" w14:textId="37C485D5"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0,75</w:t>
            </w:r>
          </w:p>
        </w:tc>
        <w:tc>
          <w:tcPr>
            <w:tcW w:w="1279" w:type="dxa"/>
          </w:tcPr>
          <w:p w14:paraId="302CCFEF" w14:textId="3A2E12DA" w:rsidR="00D8782D" w:rsidRPr="00BA7197" w:rsidRDefault="00D8782D" w:rsidP="00D8782D">
            <w:pPr>
              <w:spacing w:before="100" w:after="200" w:line="276" w:lineRule="auto"/>
              <w:contextualSpacing/>
              <w:cnfStyle w:val="000000000000" w:firstRow="0" w:lastRow="0" w:firstColumn="0" w:lastColumn="0" w:oddVBand="0" w:evenVBand="0" w:oddHBand="0" w:evenHBand="0" w:firstRowFirstColumn="0" w:firstRowLastColumn="0" w:lastRowFirstColumn="0" w:lastRowLastColumn="0"/>
            </w:pPr>
            <w:r w:rsidRPr="00BA7197">
              <w:t>0,75</w:t>
            </w:r>
          </w:p>
        </w:tc>
        <w:tc>
          <w:tcPr>
            <w:tcW w:w="1216" w:type="dxa"/>
          </w:tcPr>
          <w:p w14:paraId="4231DC2A" w14:textId="5BEB3C84"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0,75</w:t>
            </w:r>
          </w:p>
        </w:tc>
      </w:tr>
      <w:tr w:rsidR="00D8782D" w:rsidRPr="00BA7197" w14:paraId="6498B853" w14:textId="77777777" w:rsidTr="00B14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14:paraId="459FD037" w14:textId="3C4A3E82" w:rsidR="00D8782D" w:rsidRPr="00BA7197" w:rsidRDefault="00D8782D" w:rsidP="00D8782D">
            <w:pPr>
              <w:spacing w:before="100" w:after="200" w:line="276" w:lineRule="auto"/>
              <w:contextualSpacing/>
              <w:jc w:val="both"/>
            </w:pPr>
            <w:r w:rsidRPr="00BA7197">
              <w:t>15%</w:t>
            </w:r>
          </w:p>
        </w:tc>
        <w:tc>
          <w:tcPr>
            <w:tcW w:w="1685" w:type="dxa"/>
          </w:tcPr>
          <w:p w14:paraId="35F7D38A" w14:textId="29F8B761" w:rsidR="00D8782D" w:rsidRPr="00BA7197" w:rsidRDefault="00D8782D" w:rsidP="00D8782D">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rPr>
                <w:b/>
                <w:bCs/>
              </w:rPr>
            </w:pPr>
            <w:r w:rsidRPr="00BA7197">
              <w:t>Marktaandeel</w:t>
            </w:r>
          </w:p>
        </w:tc>
        <w:tc>
          <w:tcPr>
            <w:tcW w:w="1312" w:type="dxa"/>
          </w:tcPr>
          <w:p w14:paraId="7F7B1BDD" w14:textId="37937ECA" w:rsidR="00D8782D" w:rsidRPr="00BA7197" w:rsidRDefault="00D8782D" w:rsidP="00D8782D">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0,75</w:t>
            </w:r>
          </w:p>
        </w:tc>
        <w:tc>
          <w:tcPr>
            <w:tcW w:w="1185" w:type="dxa"/>
          </w:tcPr>
          <w:p w14:paraId="30E8D91C" w14:textId="69A36813" w:rsidR="00D8782D" w:rsidRPr="00BA7197" w:rsidRDefault="00D8782D" w:rsidP="00D8782D">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0,5625</w:t>
            </w:r>
          </w:p>
        </w:tc>
        <w:tc>
          <w:tcPr>
            <w:tcW w:w="1179" w:type="dxa"/>
          </w:tcPr>
          <w:p w14:paraId="6FDDC955" w14:textId="74B91606" w:rsidR="00D8782D" w:rsidRPr="00BA7197" w:rsidRDefault="00D8782D" w:rsidP="00D8782D">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0,5625</w:t>
            </w:r>
          </w:p>
        </w:tc>
        <w:tc>
          <w:tcPr>
            <w:tcW w:w="1279" w:type="dxa"/>
          </w:tcPr>
          <w:p w14:paraId="2A81AAA1" w14:textId="331BBDF0" w:rsidR="00D8782D" w:rsidRPr="00BA7197" w:rsidRDefault="00D8782D" w:rsidP="00D8782D">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0,375</w:t>
            </w:r>
          </w:p>
        </w:tc>
        <w:tc>
          <w:tcPr>
            <w:tcW w:w="1216" w:type="dxa"/>
          </w:tcPr>
          <w:p w14:paraId="4B7BB9EE" w14:textId="5A3423CC" w:rsidR="00D8782D" w:rsidRPr="00BA7197" w:rsidRDefault="00D8782D" w:rsidP="00D8782D">
            <w:pPr>
              <w:spacing w:before="100" w:after="200" w:line="276" w:lineRule="auto"/>
              <w:contextualSpacing/>
              <w:jc w:val="both"/>
              <w:cnfStyle w:val="000000100000" w:firstRow="0" w:lastRow="0" w:firstColumn="0" w:lastColumn="0" w:oddVBand="0" w:evenVBand="0" w:oddHBand="1" w:evenHBand="0" w:firstRowFirstColumn="0" w:firstRowLastColumn="0" w:lastRowFirstColumn="0" w:lastRowLastColumn="0"/>
            </w:pPr>
            <w:r w:rsidRPr="00BA7197">
              <w:t>0,1875</w:t>
            </w:r>
          </w:p>
        </w:tc>
      </w:tr>
      <w:tr w:rsidR="00D8782D" w:rsidRPr="00BA7197" w14:paraId="3CE9EB86" w14:textId="77777777" w:rsidTr="00B1471D">
        <w:tc>
          <w:tcPr>
            <w:cnfStyle w:val="001000000000" w:firstRow="0" w:lastRow="0" w:firstColumn="1" w:lastColumn="0" w:oddVBand="0" w:evenVBand="0" w:oddHBand="0" w:evenHBand="0" w:firstRowFirstColumn="0" w:firstRowLastColumn="0" w:lastRowFirstColumn="0" w:lastRowLastColumn="0"/>
            <w:tcW w:w="1214" w:type="dxa"/>
          </w:tcPr>
          <w:p w14:paraId="2C7705D7" w14:textId="77777777" w:rsidR="00D8782D" w:rsidRPr="00BA7197" w:rsidRDefault="00D8782D" w:rsidP="00D8782D">
            <w:pPr>
              <w:spacing w:before="100" w:after="200" w:line="276" w:lineRule="auto"/>
              <w:contextualSpacing/>
              <w:jc w:val="both"/>
            </w:pPr>
          </w:p>
        </w:tc>
        <w:tc>
          <w:tcPr>
            <w:tcW w:w="1685" w:type="dxa"/>
          </w:tcPr>
          <w:p w14:paraId="2F256A4D" w14:textId="30223C7B"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rPr>
                <w:b/>
                <w:bCs/>
              </w:rPr>
            </w:pPr>
            <w:r w:rsidRPr="00BA7197">
              <w:rPr>
                <w:b/>
                <w:bCs/>
              </w:rPr>
              <w:t>Totale score:</w:t>
            </w:r>
          </w:p>
        </w:tc>
        <w:tc>
          <w:tcPr>
            <w:tcW w:w="1312" w:type="dxa"/>
          </w:tcPr>
          <w:p w14:paraId="496BD507" w14:textId="1E18A0A5"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7,025</w:t>
            </w:r>
          </w:p>
        </w:tc>
        <w:tc>
          <w:tcPr>
            <w:tcW w:w="1185" w:type="dxa"/>
          </w:tcPr>
          <w:p w14:paraId="48D84B34" w14:textId="388F2E8E"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5,675</w:t>
            </w:r>
          </w:p>
        </w:tc>
        <w:tc>
          <w:tcPr>
            <w:tcW w:w="1179" w:type="dxa"/>
          </w:tcPr>
          <w:p w14:paraId="2CC9E5AE" w14:textId="785130AE"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5,8875</w:t>
            </w:r>
          </w:p>
        </w:tc>
        <w:tc>
          <w:tcPr>
            <w:tcW w:w="1279" w:type="dxa"/>
          </w:tcPr>
          <w:p w14:paraId="587D0B3E" w14:textId="79BD3461"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5,875</w:t>
            </w:r>
          </w:p>
        </w:tc>
        <w:tc>
          <w:tcPr>
            <w:tcW w:w="1216" w:type="dxa"/>
          </w:tcPr>
          <w:p w14:paraId="50252ADB" w14:textId="178C6616" w:rsidR="00D8782D" w:rsidRPr="00BA7197" w:rsidRDefault="00D8782D" w:rsidP="00D8782D">
            <w:pPr>
              <w:spacing w:before="100" w:after="200" w:line="276" w:lineRule="auto"/>
              <w:contextualSpacing/>
              <w:jc w:val="both"/>
              <w:cnfStyle w:val="000000000000" w:firstRow="0" w:lastRow="0" w:firstColumn="0" w:lastColumn="0" w:oddVBand="0" w:evenVBand="0" w:oddHBand="0" w:evenHBand="0" w:firstRowFirstColumn="0" w:firstRowLastColumn="0" w:lastRowFirstColumn="0" w:lastRowLastColumn="0"/>
            </w:pPr>
            <w:r w:rsidRPr="00BA7197">
              <w:t>6,0375</w:t>
            </w:r>
          </w:p>
        </w:tc>
      </w:tr>
    </w:tbl>
    <w:p w14:paraId="0B11F998" w14:textId="0B5CD919" w:rsidR="00892B01" w:rsidRPr="00BA7197" w:rsidRDefault="00892B01" w:rsidP="00511BC8">
      <w:pPr>
        <w:pStyle w:val="Kop4"/>
      </w:pPr>
    </w:p>
    <w:p w14:paraId="6DE93A2F" w14:textId="51790E0E" w:rsidR="00892B01" w:rsidRPr="00BA7197" w:rsidRDefault="00DE5C8A" w:rsidP="00892B01">
      <w:pPr>
        <w:rPr>
          <w:i/>
          <w:iCs/>
        </w:rPr>
      </w:pPr>
      <w:r w:rsidRPr="00BA7197">
        <w:rPr>
          <w:b/>
          <w:bCs/>
          <w:i/>
          <w:iCs/>
        </w:rPr>
        <w:t>*Opmerking:</w:t>
      </w:r>
      <w:r w:rsidRPr="00BA7197">
        <w:rPr>
          <w:i/>
          <w:iCs/>
        </w:rPr>
        <w:t xml:space="preserve"> </w:t>
      </w:r>
      <w:r w:rsidR="00892B01" w:rsidRPr="00BA7197">
        <w:rPr>
          <w:i/>
          <w:iCs/>
        </w:rPr>
        <w:t xml:space="preserve">Omdat er zowel met een vijfpuntschaal als met een vierpuntschaal gewerkt wordt, </w:t>
      </w:r>
      <w:r w:rsidRPr="00BA7197">
        <w:rPr>
          <w:i/>
          <w:iCs/>
        </w:rPr>
        <w:t>krijgt de vierpuntschaal een score van *1,25.</w:t>
      </w:r>
    </w:p>
    <w:p w14:paraId="36890DB1" w14:textId="7375D8FB" w:rsidR="00951067" w:rsidRPr="00BA7197" w:rsidRDefault="004556C8" w:rsidP="00511BC8">
      <w:pPr>
        <w:pStyle w:val="Kop4"/>
      </w:pPr>
      <w:r w:rsidRPr="00BA7197">
        <w:t xml:space="preserve">5.2.2.1 </w:t>
      </w:r>
      <w:r w:rsidR="00951067" w:rsidRPr="00BA7197">
        <w:t>Aspecten</w:t>
      </w:r>
    </w:p>
    <w:p w14:paraId="1C5E587E" w14:textId="1E1D2D74" w:rsidR="00CF136D" w:rsidRPr="00BA7197" w:rsidRDefault="00342272" w:rsidP="00FC38E6">
      <w:pPr>
        <w:spacing w:before="100" w:after="200" w:line="276" w:lineRule="auto"/>
        <w:ind w:left="48"/>
        <w:contextualSpacing/>
        <w:jc w:val="both"/>
      </w:pPr>
      <w:r w:rsidRPr="00BA7197">
        <w:t xml:space="preserve">De aspecten waarop de concurrenten worden beoordeeld zijn gebaseerd op de belangrijkste resultaten van de respondenten uit eerder onderzoek </w:t>
      </w:r>
      <w:sdt>
        <w:sdtPr>
          <w:id w:val="-1205020833"/>
          <w:citation/>
        </w:sdtPr>
        <w:sdtEndPr/>
        <w:sdtContent>
          <w:r w:rsidRPr="00BA7197">
            <w:fldChar w:fldCharType="begin"/>
          </w:r>
          <w:r w:rsidRPr="00BA7197">
            <w:instrText xml:space="preserve"> CITATION Vog21 \l 1043 </w:instrText>
          </w:r>
          <w:r w:rsidRPr="00BA7197">
            <w:fldChar w:fldCharType="separate"/>
          </w:r>
          <w:r w:rsidR="00833671">
            <w:rPr>
              <w:noProof/>
            </w:rPr>
            <w:t>(Vogtländer, 2021)</w:t>
          </w:r>
          <w:r w:rsidRPr="00BA7197">
            <w:fldChar w:fldCharType="end"/>
          </w:r>
        </w:sdtContent>
      </w:sdt>
      <w:r w:rsidRPr="00BA7197">
        <w:t xml:space="preserve">. </w:t>
      </w:r>
      <w:r w:rsidR="00FC03B2" w:rsidRPr="00BA7197">
        <w:t>Deze aspecten zijn volgens de studerende doelgroep van 18 t/m 2</w:t>
      </w:r>
      <w:r w:rsidR="0001429F" w:rsidRPr="00BA7197">
        <w:t>5</w:t>
      </w:r>
      <w:r w:rsidR="00FC03B2" w:rsidRPr="00BA7197">
        <w:t xml:space="preserve"> jaar oud het meest belangrijk bij de keuze voor</w:t>
      </w:r>
      <w:r w:rsidR="00756B41" w:rsidRPr="00BA7197">
        <w:t xml:space="preserve">, onder andere </w:t>
      </w:r>
      <w:r w:rsidR="00FC03B2" w:rsidRPr="00BA7197">
        <w:t>een (zorg)verzekeraar</w:t>
      </w:r>
      <w:r w:rsidR="00F01B47" w:rsidRPr="00BA7197">
        <w:t xml:space="preserve"> </w:t>
      </w:r>
      <w:r w:rsidR="00F01B47" w:rsidRPr="00BA7197">
        <w:rPr>
          <w:b/>
          <w:bCs/>
        </w:rPr>
        <w:t xml:space="preserve">(zie bijlage </w:t>
      </w:r>
      <w:r w:rsidR="00EE7239" w:rsidRPr="00BA7197">
        <w:rPr>
          <w:b/>
          <w:bCs/>
        </w:rPr>
        <w:t>11.8.2</w:t>
      </w:r>
      <w:r w:rsidR="00F01B47" w:rsidRPr="00BA7197">
        <w:rPr>
          <w:b/>
          <w:bCs/>
        </w:rPr>
        <w:t>)</w:t>
      </w:r>
      <w:r w:rsidR="00FC03B2" w:rsidRPr="00BA7197">
        <w:t xml:space="preserve">. </w:t>
      </w:r>
      <w:r w:rsidR="000005D3" w:rsidRPr="00BA7197">
        <w:t>De zorgver</w:t>
      </w:r>
      <w:r w:rsidR="00AC3205" w:rsidRPr="00BA7197">
        <w:t xml:space="preserve">zekeringen worden vergeleken op basis van de basiszorgverzekering. </w:t>
      </w:r>
      <w:r w:rsidR="00EC4FB7" w:rsidRPr="00BA7197">
        <w:t xml:space="preserve">In de vergelijking is de leeftijd opgenomen van een </w:t>
      </w:r>
      <w:r w:rsidR="002C66C5" w:rsidRPr="00BA7197">
        <w:t>21-jarige</w:t>
      </w:r>
      <w:r w:rsidR="00161C7B" w:rsidRPr="00BA7197">
        <w:t xml:space="preserve"> student. </w:t>
      </w:r>
    </w:p>
    <w:p w14:paraId="55825244" w14:textId="3241486F" w:rsidR="00511BC8" w:rsidRPr="00BA7197" w:rsidRDefault="004556C8" w:rsidP="00511BC8">
      <w:pPr>
        <w:pStyle w:val="Kop5"/>
      </w:pPr>
      <w:r w:rsidRPr="00BA7197">
        <w:t xml:space="preserve">5.2.2.1.1 </w:t>
      </w:r>
      <w:r w:rsidR="00511BC8" w:rsidRPr="00BA7197">
        <w:t>Mogelijkheden afsluiten verzekering</w:t>
      </w:r>
    </w:p>
    <w:p w14:paraId="2B36FC89" w14:textId="0EA37800" w:rsidR="00332D70" w:rsidRPr="00BA7197" w:rsidRDefault="00810B7A" w:rsidP="00332D70">
      <w:pPr>
        <w:spacing w:before="100" w:after="200" w:line="276" w:lineRule="auto"/>
        <w:ind w:left="48"/>
        <w:contextualSpacing/>
        <w:jc w:val="both"/>
      </w:pPr>
      <w:r w:rsidRPr="00BA7197">
        <w:t>Bij de mogelijkheden voor het afsluiten van een verzekering wordt er gekeken naar hoe de concurrenten de zorgverzekeringen aanbieden voor de studerende jongvolwassenen. Hoe meer variatie hierin, hoe hoger de score</w:t>
      </w:r>
      <w:r w:rsidR="00156EF2" w:rsidRPr="00BA7197">
        <w:t xml:space="preserve"> zal zijn</w:t>
      </w:r>
      <w:r w:rsidR="00B02DA4" w:rsidRPr="00BA7197">
        <w:t xml:space="preserve"> (</w:t>
      </w:r>
      <w:r w:rsidR="00B02DA4" w:rsidRPr="00BA7197">
        <w:rPr>
          <w:b/>
          <w:bCs/>
        </w:rPr>
        <w:t>zie hoofdstuk 5.1.4</w:t>
      </w:r>
      <w:r w:rsidR="00B02DA4" w:rsidRPr="00BA7197">
        <w:t>)</w:t>
      </w:r>
      <w:r w:rsidR="00156EF2" w:rsidRPr="00BA7197">
        <w:t>.</w:t>
      </w:r>
    </w:p>
    <w:p w14:paraId="7F814AA3" w14:textId="77777777" w:rsidR="00265043" w:rsidRPr="00BA7197" w:rsidRDefault="00265043" w:rsidP="007D545F">
      <w:pPr>
        <w:spacing w:before="100" w:after="200" w:line="276" w:lineRule="auto"/>
        <w:ind w:left="48"/>
        <w:contextualSpacing/>
        <w:jc w:val="both"/>
        <w:rPr>
          <w:i/>
          <w:iCs/>
        </w:rPr>
      </w:pPr>
    </w:p>
    <w:p w14:paraId="5E3174C7" w14:textId="2217A0D2" w:rsidR="007D545F" w:rsidRPr="00BA7197" w:rsidRDefault="00476174" w:rsidP="007D545F">
      <w:pPr>
        <w:spacing w:before="100" w:after="200" w:line="276" w:lineRule="auto"/>
        <w:ind w:left="48"/>
        <w:contextualSpacing/>
        <w:jc w:val="both"/>
        <w:rPr>
          <w:i/>
          <w:iCs/>
        </w:rPr>
      </w:pPr>
      <w:r w:rsidRPr="00BA7197">
        <w:rPr>
          <w:i/>
          <w:iCs/>
        </w:rPr>
        <w:t>Score 1 t/m 5</w:t>
      </w:r>
      <w:r w:rsidR="009363F6" w:rsidRPr="00BA7197">
        <w:rPr>
          <w:i/>
          <w:iCs/>
        </w:rPr>
        <w:t xml:space="preserve"> waarbij</w:t>
      </w:r>
      <w:r w:rsidR="00AD4C30" w:rsidRPr="00BA7197">
        <w:rPr>
          <w:i/>
          <w:iCs/>
        </w:rPr>
        <w:t>:</w:t>
      </w:r>
    </w:p>
    <w:p w14:paraId="264628E0" w14:textId="1B5F560A" w:rsidR="00AD4C30" w:rsidRPr="00BA7197" w:rsidRDefault="00AD4C30" w:rsidP="00332D70">
      <w:pPr>
        <w:spacing w:before="100" w:after="200" w:line="276" w:lineRule="auto"/>
        <w:ind w:left="48"/>
        <w:contextualSpacing/>
        <w:jc w:val="both"/>
        <w:rPr>
          <w:i/>
          <w:iCs/>
        </w:rPr>
      </w:pPr>
      <w:r w:rsidRPr="00BA7197">
        <w:rPr>
          <w:i/>
          <w:iCs/>
        </w:rPr>
        <w:t xml:space="preserve">1 = </w:t>
      </w:r>
      <w:r w:rsidR="00B042B2" w:rsidRPr="00BA7197">
        <w:rPr>
          <w:i/>
          <w:iCs/>
        </w:rPr>
        <w:t>Verzekeraar biedt maar één mogelijke</w:t>
      </w:r>
      <w:r w:rsidR="00D7571F" w:rsidRPr="00BA7197">
        <w:rPr>
          <w:i/>
          <w:iCs/>
        </w:rPr>
        <w:t xml:space="preserve"> optie aan</w:t>
      </w:r>
    </w:p>
    <w:p w14:paraId="588713E0" w14:textId="3BF88526" w:rsidR="00AD4C30" w:rsidRPr="00BA7197" w:rsidRDefault="00AD4C30" w:rsidP="00332D70">
      <w:pPr>
        <w:spacing w:before="100" w:after="200" w:line="276" w:lineRule="auto"/>
        <w:ind w:left="48"/>
        <w:contextualSpacing/>
        <w:jc w:val="both"/>
        <w:rPr>
          <w:i/>
          <w:iCs/>
        </w:rPr>
      </w:pPr>
      <w:r w:rsidRPr="00BA7197">
        <w:rPr>
          <w:i/>
          <w:iCs/>
        </w:rPr>
        <w:t xml:space="preserve">2 = </w:t>
      </w:r>
      <w:r w:rsidR="00D7571F" w:rsidRPr="00BA7197">
        <w:rPr>
          <w:i/>
          <w:iCs/>
        </w:rPr>
        <w:t>Verzekeraar biedt twee mogelijke opties aan</w:t>
      </w:r>
    </w:p>
    <w:p w14:paraId="1CB50DB2" w14:textId="7235B23D" w:rsidR="00003F2D" w:rsidRPr="00BA7197" w:rsidRDefault="00003F2D" w:rsidP="00332D70">
      <w:pPr>
        <w:spacing w:before="100" w:after="200" w:line="276" w:lineRule="auto"/>
        <w:ind w:left="48"/>
        <w:contextualSpacing/>
        <w:jc w:val="both"/>
        <w:rPr>
          <w:i/>
          <w:iCs/>
        </w:rPr>
      </w:pPr>
      <w:r w:rsidRPr="00BA7197">
        <w:rPr>
          <w:i/>
          <w:iCs/>
        </w:rPr>
        <w:t xml:space="preserve">3 = </w:t>
      </w:r>
      <w:r w:rsidR="00D7571F" w:rsidRPr="00BA7197">
        <w:rPr>
          <w:i/>
          <w:iCs/>
        </w:rPr>
        <w:t>Verzekeraar biedt drie mogelijke opties aan</w:t>
      </w:r>
    </w:p>
    <w:p w14:paraId="013979A5" w14:textId="07C40299" w:rsidR="00003F2D" w:rsidRPr="00BA7197" w:rsidRDefault="00003F2D" w:rsidP="00332D70">
      <w:pPr>
        <w:spacing w:before="100" w:after="200" w:line="276" w:lineRule="auto"/>
        <w:ind w:left="48"/>
        <w:contextualSpacing/>
        <w:jc w:val="both"/>
        <w:rPr>
          <w:i/>
          <w:iCs/>
        </w:rPr>
      </w:pPr>
      <w:r w:rsidRPr="00BA7197">
        <w:rPr>
          <w:i/>
          <w:iCs/>
        </w:rPr>
        <w:t xml:space="preserve">4 = </w:t>
      </w:r>
      <w:r w:rsidR="00D7571F" w:rsidRPr="00BA7197">
        <w:rPr>
          <w:i/>
          <w:iCs/>
        </w:rPr>
        <w:t>Verzekeraar biedt vier mogelijke opties aan</w:t>
      </w:r>
    </w:p>
    <w:p w14:paraId="5B6EC10C" w14:textId="184AD320" w:rsidR="00003F2D" w:rsidRPr="00BA7197" w:rsidRDefault="00003F2D" w:rsidP="00332D70">
      <w:pPr>
        <w:spacing w:before="100" w:after="200" w:line="276" w:lineRule="auto"/>
        <w:ind w:left="48"/>
        <w:contextualSpacing/>
        <w:jc w:val="both"/>
        <w:rPr>
          <w:i/>
          <w:iCs/>
        </w:rPr>
      </w:pPr>
      <w:r w:rsidRPr="00BA7197">
        <w:rPr>
          <w:i/>
          <w:iCs/>
        </w:rPr>
        <w:t xml:space="preserve">5 = </w:t>
      </w:r>
      <w:r w:rsidR="00D7571F" w:rsidRPr="00BA7197">
        <w:rPr>
          <w:i/>
          <w:iCs/>
        </w:rPr>
        <w:t>Verzekeraar biedt alle mogelijke opties aan</w:t>
      </w:r>
    </w:p>
    <w:p w14:paraId="15887033" w14:textId="77777777" w:rsidR="0045241F" w:rsidRDefault="0045241F">
      <w:pPr>
        <w:rPr>
          <w:rFonts w:asciiTheme="majorHAnsi" w:eastAsiaTheme="majorEastAsia" w:hAnsiTheme="majorHAnsi" w:cstheme="majorBidi"/>
          <w:color w:val="00538F" w:themeColor="accent1" w:themeShade="BF"/>
        </w:rPr>
      </w:pPr>
      <w:r>
        <w:br w:type="page"/>
      </w:r>
    </w:p>
    <w:p w14:paraId="3CF97EBE" w14:textId="7DB4A0C4" w:rsidR="00511BC8" w:rsidRPr="00BA7197" w:rsidRDefault="004556C8" w:rsidP="00511BC8">
      <w:pPr>
        <w:pStyle w:val="Kop5"/>
      </w:pPr>
      <w:r w:rsidRPr="00BA7197">
        <w:lastRenderedPageBreak/>
        <w:t xml:space="preserve">5.2.2.1.2 </w:t>
      </w:r>
      <w:r w:rsidR="00511BC8" w:rsidRPr="00BA7197">
        <w:t>Premie/prijs</w:t>
      </w:r>
    </w:p>
    <w:p w14:paraId="5C52B212" w14:textId="5505065E" w:rsidR="00825677" w:rsidRPr="00BA7197" w:rsidRDefault="003B18D1" w:rsidP="00FC38E6">
      <w:pPr>
        <w:spacing w:before="100" w:after="200" w:line="276" w:lineRule="auto"/>
        <w:ind w:left="48"/>
        <w:contextualSpacing/>
        <w:jc w:val="both"/>
      </w:pPr>
      <w:r w:rsidRPr="00BA7197">
        <w:t>Wat betreft de premie/prijs wordt er gekeken naar de prijs voor een basis</w:t>
      </w:r>
      <w:r w:rsidR="001D293E" w:rsidRPr="00BA7197">
        <w:t xml:space="preserve">verzekering zonder enige extra’s. </w:t>
      </w:r>
      <w:r w:rsidR="00D76271" w:rsidRPr="00BA7197">
        <w:t xml:space="preserve">Deze basisverzekering houdt in dat de afnemer bij een geselecteerd aantal ziekenhuizen en zorgverleners terecht kan en de kosten hierbij 100% vergoed worden. Voor wat betreft de ziekenhuizen en zorgverleners zonder contract met de zorgverzekeraar wordt er maar een bepaald percentage vergoedt. </w:t>
      </w:r>
      <w:r w:rsidR="00287AED" w:rsidRPr="00BA7197">
        <w:t xml:space="preserve">Hoe lager de prijs wat betreft de basiszorgverzekering hoe hoger de score aangezien het feit dat studerende jongeren minder te besteden hebben (zie hoofdstuk </w:t>
      </w:r>
      <w:r w:rsidR="002D5D14" w:rsidRPr="00BA7197">
        <w:t>5.2.1.1</w:t>
      </w:r>
      <w:r w:rsidR="00287AED" w:rsidRPr="00BA7197">
        <w:t xml:space="preserve">). </w:t>
      </w:r>
    </w:p>
    <w:p w14:paraId="4C64897B" w14:textId="77777777" w:rsidR="00265043" w:rsidRPr="00BA7197" w:rsidRDefault="00265043" w:rsidP="009363F6">
      <w:pPr>
        <w:spacing w:before="100" w:after="200" w:line="276" w:lineRule="auto"/>
        <w:ind w:left="48"/>
        <w:contextualSpacing/>
        <w:jc w:val="both"/>
        <w:rPr>
          <w:b/>
          <w:bCs/>
        </w:rPr>
      </w:pPr>
    </w:p>
    <w:p w14:paraId="28D75894" w14:textId="1E1951D1" w:rsidR="009363F6" w:rsidRPr="00BA7197" w:rsidRDefault="009363F6" w:rsidP="009363F6">
      <w:pPr>
        <w:spacing w:before="100" w:after="200" w:line="276" w:lineRule="auto"/>
        <w:ind w:left="48"/>
        <w:contextualSpacing/>
        <w:jc w:val="both"/>
        <w:rPr>
          <w:i/>
          <w:iCs/>
        </w:rPr>
      </w:pPr>
      <w:r w:rsidRPr="00BA7197">
        <w:rPr>
          <w:i/>
          <w:iCs/>
        </w:rPr>
        <w:t>Score 1 t/m 5 waarbij:</w:t>
      </w:r>
    </w:p>
    <w:p w14:paraId="686DF50A" w14:textId="67BC3309" w:rsidR="009363F6" w:rsidRPr="00BA7197" w:rsidRDefault="009363F6" w:rsidP="009363F6">
      <w:pPr>
        <w:spacing w:before="100" w:after="200" w:line="276" w:lineRule="auto"/>
        <w:ind w:left="48"/>
        <w:contextualSpacing/>
        <w:jc w:val="both"/>
        <w:rPr>
          <w:i/>
          <w:iCs/>
        </w:rPr>
      </w:pPr>
      <w:r w:rsidRPr="00BA7197">
        <w:rPr>
          <w:i/>
          <w:iCs/>
        </w:rPr>
        <w:t xml:space="preserve">1 = </w:t>
      </w:r>
      <w:r w:rsidR="007A538A" w:rsidRPr="00BA7197">
        <w:rPr>
          <w:i/>
          <w:iCs/>
        </w:rPr>
        <w:t xml:space="preserve">Zeer </w:t>
      </w:r>
      <w:r w:rsidR="00BB2318" w:rsidRPr="00BA7197">
        <w:rPr>
          <w:i/>
          <w:iCs/>
        </w:rPr>
        <w:t>nadelige prijs</w:t>
      </w:r>
      <w:r w:rsidR="007A538A" w:rsidRPr="00BA7197">
        <w:rPr>
          <w:i/>
          <w:iCs/>
        </w:rPr>
        <w:t xml:space="preserve"> in vergelijking </w:t>
      </w:r>
      <w:r w:rsidR="00AD70BA" w:rsidRPr="00BA7197">
        <w:rPr>
          <w:i/>
          <w:iCs/>
        </w:rPr>
        <w:t>met de concurrentie</w:t>
      </w:r>
    </w:p>
    <w:p w14:paraId="5D5E6137" w14:textId="55669691" w:rsidR="009363F6" w:rsidRPr="00BA7197" w:rsidRDefault="009363F6" w:rsidP="009363F6">
      <w:pPr>
        <w:spacing w:before="100" w:after="200" w:line="276" w:lineRule="auto"/>
        <w:ind w:left="48"/>
        <w:contextualSpacing/>
        <w:jc w:val="both"/>
        <w:rPr>
          <w:i/>
          <w:iCs/>
        </w:rPr>
      </w:pPr>
      <w:r w:rsidRPr="00BA7197">
        <w:rPr>
          <w:i/>
          <w:iCs/>
        </w:rPr>
        <w:t xml:space="preserve">2 = </w:t>
      </w:r>
      <w:r w:rsidR="00BB2318" w:rsidRPr="00BA7197">
        <w:rPr>
          <w:i/>
          <w:iCs/>
        </w:rPr>
        <w:t xml:space="preserve">Nadelige </w:t>
      </w:r>
      <w:r w:rsidR="00B85882" w:rsidRPr="00BA7197">
        <w:rPr>
          <w:i/>
          <w:iCs/>
        </w:rPr>
        <w:t xml:space="preserve">in vergelijking </w:t>
      </w:r>
      <w:r w:rsidR="00AD70BA" w:rsidRPr="00BA7197">
        <w:rPr>
          <w:i/>
          <w:iCs/>
        </w:rPr>
        <w:t>met de concurrentie</w:t>
      </w:r>
    </w:p>
    <w:p w14:paraId="08C459FE" w14:textId="4FD2D9AF" w:rsidR="009363F6" w:rsidRPr="00BA7197" w:rsidRDefault="009363F6" w:rsidP="009363F6">
      <w:pPr>
        <w:spacing w:before="100" w:after="200" w:line="276" w:lineRule="auto"/>
        <w:ind w:left="48"/>
        <w:contextualSpacing/>
        <w:jc w:val="both"/>
        <w:rPr>
          <w:i/>
          <w:iCs/>
        </w:rPr>
      </w:pPr>
      <w:r w:rsidRPr="00BA7197">
        <w:rPr>
          <w:i/>
          <w:iCs/>
        </w:rPr>
        <w:t>3 = Gemiddeld</w:t>
      </w:r>
      <w:r w:rsidR="00FF528D" w:rsidRPr="00BA7197">
        <w:rPr>
          <w:i/>
          <w:iCs/>
        </w:rPr>
        <w:t xml:space="preserve">e prijs in vergelijking </w:t>
      </w:r>
      <w:r w:rsidR="00AD70BA" w:rsidRPr="00BA7197">
        <w:rPr>
          <w:i/>
          <w:iCs/>
        </w:rPr>
        <w:t>met de concurrentie</w:t>
      </w:r>
    </w:p>
    <w:p w14:paraId="6FBD2509" w14:textId="055C18F5" w:rsidR="009363F6" w:rsidRPr="00BA7197" w:rsidRDefault="009363F6" w:rsidP="009363F6">
      <w:pPr>
        <w:spacing w:before="100" w:after="200" w:line="276" w:lineRule="auto"/>
        <w:ind w:left="48"/>
        <w:contextualSpacing/>
        <w:jc w:val="both"/>
        <w:rPr>
          <w:i/>
          <w:iCs/>
        </w:rPr>
      </w:pPr>
      <w:r w:rsidRPr="00BA7197">
        <w:rPr>
          <w:i/>
          <w:iCs/>
        </w:rPr>
        <w:t xml:space="preserve">4 = </w:t>
      </w:r>
      <w:r w:rsidR="00AD70BA" w:rsidRPr="00BA7197">
        <w:rPr>
          <w:i/>
          <w:iCs/>
        </w:rPr>
        <w:t>Voordelige prijs in vergelijking met de concurrentie</w:t>
      </w:r>
    </w:p>
    <w:p w14:paraId="4642BA36" w14:textId="3E9119D6" w:rsidR="009363F6" w:rsidRPr="00BA7197" w:rsidRDefault="009363F6" w:rsidP="009363F6">
      <w:pPr>
        <w:spacing w:before="100" w:after="200" w:line="276" w:lineRule="auto"/>
        <w:ind w:left="48"/>
        <w:contextualSpacing/>
        <w:jc w:val="both"/>
        <w:rPr>
          <w:i/>
          <w:iCs/>
        </w:rPr>
      </w:pPr>
      <w:r w:rsidRPr="00BA7197">
        <w:rPr>
          <w:i/>
          <w:iCs/>
        </w:rPr>
        <w:t xml:space="preserve">5 = </w:t>
      </w:r>
      <w:r w:rsidR="00470F43" w:rsidRPr="00BA7197">
        <w:rPr>
          <w:i/>
          <w:iCs/>
        </w:rPr>
        <w:t>Zeer voordelige prijs in vergelijking met de concurrentie</w:t>
      </w:r>
    </w:p>
    <w:p w14:paraId="4B4A6970" w14:textId="688E3BF7" w:rsidR="00633C90" w:rsidRPr="00BA7197" w:rsidRDefault="004556C8" w:rsidP="00633C90">
      <w:pPr>
        <w:pStyle w:val="Kop5"/>
      </w:pPr>
      <w:r w:rsidRPr="00BA7197">
        <w:t xml:space="preserve">5.2.2.1.3 </w:t>
      </w:r>
      <w:r w:rsidR="00633C90" w:rsidRPr="00BA7197">
        <w:t>Mate van minimale dekking</w:t>
      </w:r>
    </w:p>
    <w:p w14:paraId="14F33D10" w14:textId="4359C1ED" w:rsidR="00951067" w:rsidRPr="00BA7197" w:rsidRDefault="0073193F" w:rsidP="00FC38E6">
      <w:pPr>
        <w:spacing w:before="100" w:after="200" w:line="276" w:lineRule="auto"/>
        <w:ind w:left="48"/>
        <w:contextualSpacing/>
        <w:jc w:val="both"/>
      </w:pPr>
      <w:r w:rsidRPr="00BA7197">
        <w:t>Bij d</w:t>
      </w:r>
      <w:r w:rsidR="00CF136D" w:rsidRPr="00BA7197">
        <w:t xml:space="preserve">e overige zorgverleners zonder contract </w:t>
      </w:r>
      <w:r w:rsidRPr="00BA7197">
        <w:t xml:space="preserve">wordt er tussen </w:t>
      </w:r>
      <w:r w:rsidR="00270A6A" w:rsidRPr="00BA7197">
        <w:t xml:space="preserve">de </w:t>
      </w:r>
      <w:r w:rsidR="004A3213" w:rsidRPr="00BA7197">
        <w:t>65</w:t>
      </w:r>
      <w:r w:rsidR="00270A6A" w:rsidRPr="00BA7197">
        <w:t xml:space="preserve"> en</w:t>
      </w:r>
      <w:r w:rsidR="00F070FD" w:rsidRPr="00BA7197">
        <w:t xml:space="preserve"> </w:t>
      </w:r>
      <w:r w:rsidR="00B071C8" w:rsidRPr="00BA7197">
        <w:t>85</w:t>
      </w:r>
      <w:r w:rsidR="00CF136D" w:rsidRPr="00BA7197">
        <w:t>%</w:t>
      </w:r>
      <w:r w:rsidRPr="00BA7197">
        <w:t xml:space="preserve"> vergoedt</w:t>
      </w:r>
      <w:r w:rsidR="00EC5561" w:rsidRPr="00BA7197">
        <w:t xml:space="preserve">. </w:t>
      </w:r>
      <w:r w:rsidR="00D76271" w:rsidRPr="00BA7197">
        <w:t xml:space="preserve">Hoe hoger de </w:t>
      </w:r>
      <w:r w:rsidR="00F52C9F" w:rsidRPr="00BA7197">
        <w:t xml:space="preserve">minimale </w:t>
      </w:r>
      <w:r w:rsidR="00D76271" w:rsidRPr="00BA7197">
        <w:t>dekking wat betreft een basiszorgverzekering bij niet contractanten</w:t>
      </w:r>
      <w:r w:rsidR="00F52C9F" w:rsidRPr="00BA7197">
        <w:t>,</w:t>
      </w:r>
      <w:r w:rsidR="00D76271" w:rsidRPr="00BA7197">
        <w:t xml:space="preserve"> hoe hoger de score. </w:t>
      </w:r>
    </w:p>
    <w:p w14:paraId="0A404371" w14:textId="77777777" w:rsidR="00265043" w:rsidRPr="00BA7197" w:rsidRDefault="00265043" w:rsidP="00BB2318">
      <w:pPr>
        <w:spacing w:before="100" w:after="200" w:line="276" w:lineRule="auto"/>
        <w:ind w:left="48"/>
        <w:contextualSpacing/>
        <w:jc w:val="both"/>
        <w:rPr>
          <w:i/>
          <w:iCs/>
        </w:rPr>
      </w:pPr>
    </w:p>
    <w:p w14:paraId="1CC45835" w14:textId="64396E10" w:rsidR="00BB2318" w:rsidRPr="00BA7197" w:rsidRDefault="00BB2318" w:rsidP="00BB2318">
      <w:pPr>
        <w:spacing w:before="100" w:after="200" w:line="276" w:lineRule="auto"/>
        <w:ind w:left="48"/>
        <w:contextualSpacing/>
        <w:jc w:val="both"/>
        <w:rPr>
          <w:i/>
          <w:iCs/>
        </w:rPr>
      </w:pPr>
      <w:r w:rsidRPr="00BA7197">
        <w:rPr>
          <w:i/>
          <w:iCs/>
        </w:rPr>
        <w:t xml:space="preserve">Score 1 t/m </w:t>
      </w:r>
      <w:r w:rsidR="00511EB0" w:rsidRPr="00BA7197">
        <w:rPr>
          <w:i/>
          <w:iCs/>
        </w:rPr>
        <w:t>4</w:t>
      </w:r>
      <w:r w:rsidRPr="00BA7197">
        <w:rPr>
          <w:i/>
          <w:iCs/>
        </w:rPr>
        <w:t xml:space="preserve"> waarbij:</w:t>
      </w:r>
    </w:p>
    <w:p w14:paraId="3378A679" w14:textId="4890978A" w:rsidR="00BB2318" w:rsidRPr="00BA7197" w:rsidRDefault="00BB2318" w:rsidP="00BB2318">
      <w:pPr>
        <w:spacing w:before="100" w:after="200" w:line="276" w:lineRule="auto"/>
        <w:ind w:left="48"/>
        <w:contextualSpacing/>
        <w:jc w:val="both"/>
        <w:rPr>
          <w:i/>
          <w:iCs/>
        </w:rPr>
      </w:pPr>
      <w:r w:rsidRPr="00BA7197">
        <w:rPr>
          <w:i/>
          <w:iCs/>
        </w:rPr>
        <w:t>1</w:t>
      </w:r>
      <w:r w:rsidR="00D12F43" w:rsidRPr="00BA7197">
        <w:rPr>
          <w:i/>
          <w:iCs/>
        </w:rPr>
        <w:t>,25</w:t>
      </w:r>
      <w:r w:rsidRPr="00BA7197">
        <w:rPr>
          <w:i/>
          <w:iCs/>
        </w:rPr>
        <w:t xml:space="preserve"> = </w:t>
      </w:r>
      <w:r w:rsidR="00511EB0" w:rsidRPr="00BA7197">
        <w:rPr>
          <w:i/>
          <w:iCs/>
        </w:rPr>
        <w:t xml:space="preserve">Niet contractuele dekking </w:t>
      </w:r>
      <w:r w:rsidR="003A133D" w:rsidRPr="00BA7197">
        <w:rPr>
          <w:i/>
          <w:iCs/>
        </w:rPr>
        <w:t>&lt;</w:t>
      </w:r>
      <w:r w:rsidR="00D1080A" w:rsidRPr="00BA7197">
        <w:rPr>
          <w:i/>
          <w:iCs/>
        </w:rPr>
        <w:t xml:space="preserve"> 70</w:t>
      </w:r>
      <w:r w:rsidR="00511EB0" w:rsidRPr="00BA7197">
        <w:rPr>
          <w:i/>
          <w:iCs/>
        </w:rPr>
        <w:t>%</w:t>
      </w:r>
    </w:p>
    <w:p w14:paraId="369732CB" w14:textId="52ADD927" w:rsidR="00BB2318" w:rsidRPr="00BA7197" w:rsidRDefault="00BB2318" w:rsidP="00BB2318">
      <w:pPr>
        <w:spacing w:before="100" w:after="200" w:line="276" w:lineRule="auto"/>
        <w:ind w:left="48"/>
        <w:contextualSpacing/>
        <w:jc w:val="both"/>
        <w:rPr>
          <w:i/>
          <w:iCs/>
        </w:rPr>
      </w:pPr>
      <w:r w:rsidRPr="00BA7197">
        <w:rPr>
          <w:i/>
          <w:iCs/>
        </w:rPr>
        <w:t>2</w:t>
      </w:r>
      <w:r w:rsidR="00D12F43" w:rsidRPr="00BA7197">
        <w:rPr>
          <w:i/>
          <w:iCs/>
        </w:rPr>
        <w:t>,5</w:t>
      </w:r>
      <w:r w:rsidRPr="00BA7197">
        <w:rPr>
          <w:i/>
          <w:iCs/>
        </w:rPr>
        <w:t xml:space="preserve"> = </w:t>
      </w:r>
      <w:r w:rsidR="003A133D" w:rsidRPr="00BA7197">
        <w:rPr>
          <w:i/>
          <w:iCs/>
        </w:rPr>
        <w:t>Niet contractuele dekking =</w:t>
      </w:r>
      <w:r w:rsidR="00043F6D" w:rsidRPr="00BA7197">
        <w:rPr>
          <w:i/>
          <w:iCs/>
        </w:rPr>
        <w:t xml:space="preserve"> 70-74%</w:t>
      </w:r>
    </w:p>
    <w:p w14:paraId="6184707C" w14:textId="48E41D7C" w:rsidR="00BB2318" w:rsidRPr="00BA7197" w:rsidRDefault="00BB2318" w:rsidP="00BB2318">
      <w:pPr>
        <w:spacing w:before="100" w:after="200" w:line="276" w:lineRule="auto"/>
        <w:ind w:left="48"/>
        <w:contextualSpacing/>
        <w:jc w:val="both"/>
        <w:rPr>
          <w:i/>
          <w:iCs/>
        </w:rPr>
      </w:pPr>
      <w:r w:rsidRPr="00BA7197">
        <w:rPr>
          <w:i/>
          <w:iCs/>
        </w:rPr>
        <w:t>3</w:t>
      </w:r>
      <w:r w:rsidR="00D12F43" w:rsidRPr="00BA7197">
        <w:rPr>
          <w:i/>
          <w:iCs/>
        </w:rPr>
        <w:t>,75</w:t>
      </w:r>
      <w:r w:rsidRPr="00BA7197">
        <w:rPr>
          <w:i/>
          <w:iCs/>
        </w:rPr>
        <w:t xml:space="preserve"> = </w:t>
      </w:r>
      <w:r w:rsidR="00043F6D" w:rsidRPr="00BA7197">
        <w:rPr>
          <w:i/>
          <w:iCs/>
        </w:rPr>
        <w:t>Niet contractuele dekking = 75-79%</w:t>
      </w:r>
    </w:p>
    <w:p w14:paraId="30DC1D9D" w14:textId="661B8086" w:rsidR="00BB2318" w:rsidRPr="00BA7197" w:rsidRDefault="00D12F43" w:rsidP="00BB2318">
      <w:pPr>
        <w:spacing w:before="100" w:after="200" w:line="276" w:lineRule="auto"/>
        <w:ind w:left="48"/>
        <w:contextualSpacing/>
        <w:jc w:val="both"/>
        <w:rPr>
          <w:i/>
          <w:iCs/>
        </w:rPr>
      </w:pPr>
      <w:r w:rsidRPr="00BA7197">
        <w:rPr>
          <w:i/>
          <w:iCs/>
        </w:rPr>
        <w:t>5</w:t>
      </w:r>
      <w:r w:rsidR="00BB2318" w:rsidRPr="00BA7197">
        <w:rPr>
          <w:i/>
          <w:iCs/>
        </w:rPr>
        <w:t xml:space="preserve"> = </w:t>
      </w:r>
      <w:r w:rsidR="00043F6D" w:rsidRPr="00BA7197">
        <w:rPr>
          <w:i/>
          <w:iCs/>
        </w:rPr>
        <w:t>Niet contractuele dekking</w:t>
      </w:r>
      <w:r w:rsidR="009C53A7" w:rsidRPr="00BA7197">
        <w:rPr>
          <w:i/>
          <w:iCs/>
        </w:rPr>
        <w:t xml:space="preserve"> &gt;= 80%</w:t>
      </w:r>
    </w:p>
    <w:p w14:paraId="19559889" w14:textId="37842750" w:rsidR="00CF136D" w:rsidRPr="00BA7197" w:rsidRDefault="004556C8" w:rsidP="00511BC8">
      <w:pPr>
        <w:pStyle w:val="Kop5"/>
      </w:pPr>
      <w:r w:rsidRPr="00BA7197">
        <w:t xml:space="preserve">5.2.2.1.4 </w:t>
      </w:r>
      <w:r w:rsidR="00511BC8" w:rsidRPr="00BA7197">
        <w:t>Aanvullende mogelijkheden</w:t>
      </w:r>
    </w:p>
    <w:p w14:paraId="4D99D86C" w14:textId="12EB12A0" w:rsidR="00156EF2" w:rsidRPr="00BA7197" w:rsidRDefault="00156EF2" w:rsidP="00FC38E6">
      <w:pPr>
        <w:spacing w:before="100" w:after="200" w:line="276" w:lineRule="auto"/>
        <w:ind w:left="48"/>
        <w:contextualSpacing/>
        <w:jc w:val="both"/>
      </w:pPr>
      <w:r w:rsidRPr="00BA7197">
        <w:t>Wat betreft de aanvullende mogelijkheden wordt er gekeken naar de mogelijkheden die er</w:t>
      </w:r>
      <w:r w:rsidR="002C66C5">
        <w:t xml:space="preserve"> boven op </w:t>
      </w:r>
      <w:r w:rsidRPr="00BA7197">
        <w:t>het basiszorgverzekeringpakket</w:t>
      </w:r>
      <w:r w:rsidR="002C66C5">
        <w:t xml:space="preserve"> zijn</w:t>
      </w:r>
      <w:r w:rsidRPr="00BA7197">
        <w:t xml:space="preserve">. Hoe groter de variatie hierin is, hoe hoger de score zal zijn. De prijs en dekking wat betreft de aanvullende mogelijkheden zullen </w:t>
      </w:r>
      <w:r w:rsidR="005031E3" w:rsidRPr="00BA7197">
        <w:t xml:space="preserve">ook worden </w:t>
      </w:r>
      <w:r w:rsidRPr="00BA7197">
        <w:t xml:space="preserve">meegenomen in de score. </w:t>
      </w:r>
    </w:p>
    <w:p w14:paraId="571013E0" w14:textId="77777777" w:rsidR="00265043" w:rsidRPr="00BA7197" w:rsidRDefault="00265043" w:rsidP="009C53A7">
      <w:pPr>
        <w:spacing w:before="100" w:after="200" w:line="276" w:lineRule="auto"/>
        <w:ind w:left="48"/>
        <w:contextualSpacing/>
        <w:jc w:val="both"/>
      </w:pPr>
    </w:p>
    <w:p w14:paraId="3840A79D" w14:textId="5E68018B" w:rsidR="009C53A7" w:rsidRPr="00BA7197" w:rsidRDefault="009C53A7" w:rsidP="009C53A7">
      <w:pPr>
        <w:spacing w:before="100" w:after="200" w:line="276" w:lineRule="auto"/>
        <w:ind w:left="48"/>
        <w:contextualSpacing/>
        <w:jc w:val="both"/>
        <w:rPr>
          <w:i/>
          <w:iCs/>
        </w:rPr>
      </w:pPr>
      <w:r w:rsidRPr="00BA7197">
        <w:rPr>
          <w:i/>
          <w:iCs/>
        </w:rPr>
        <w:t xml:space="preserve">Score 1 t/m </w:t>
      </w:r>
      <w:r w:rsidR="00CF4EA2" w:rsidRPr="00BA7197">
        <w:rPr>
          <w:i/>
          <w:iCs/>
        </w:rPr>
        <w:t>4</w:t>
      </w:r>
      <w:r w:rsidRPr="00BA7197">
        <w:rPr>
          <w:i/>
          <w:iCs/>
        </w:rPr>
        <w:t xml:space="preserve"> waarbij:</w:t>
      </w:r>
    </w:p>
    <w:p w14:paraId="236B0655" w14:textId="10785101" w:rsidR="009C53A7" w:rsidRPr="00BA7197" w:rsidRDefault="009C53A7" w:rsidP="009C53A7">
      <w:pPr>
        <w:spacing w:before="100" w:after="200" w:line="276" w:lineRule="auto"/>
        <w:ind w:left="48"/>
        <w:contextualSpacing/>
        <w:jc w:val="both"/>
        <w:rPr>
          <w:i/>
          <w:iCs/>
        </w:rPr>
      </w:pPr>
      <w:r w:rsidRPr="00BA7197">
        <w:rPr>
          <w:i/>
          <w:iCs/>
        </w:rPr>
        <w:t>1</w:t>
      </w:r>
      <w:r w:rsidR="00D12F43" w:rsidRPr="00BA7197">
        <w:rPr>
          <w:i/>
          <w:iCs/>
        </w:rPr>
        <w:t>,25</w:t>
      </w:r>
      <w:r w:rsidRPr="00BA7197">
        <w:rPr>
          <w:i/>
          <w:iCs/>
        </w:rPr>
        <w:t xml:space="preserve"> = </w:t>
      </w:r>
      <w:r w:rsidR="00347EC3" w:rsidRPr="00BA7197">
        <w:rPr>
          <w:i/>
          <w:iCs/>
        </w:rPr>
        <w:t xml:space="preserve">Geen </w:t>
      </w:r>
      <w:r w:rsidR="005B769B" w:rsidRPr="00BA7197">
        <w:rPr>
          <w:i/>
          <w:iCs/>
        </w:rPr>
        <w:t xml:space="preserve">aanbod voor </w:t>
      </w:r>
      <w:r w:rsidR="00347EC3" w:rsidRPr="00BA7197">
        <w:rPr>
          <w:i/>
          <w:iCs/>
        </w:rPr>
        <w:t>aanvullende mogelijkheden bij basiszorgverzekering</w:t>
      </w:r>
    </w:p>
    <w:p w14:paraId="5BDEAB9E" w14:textId="0B913268" w:rsidR="009C53A7" w:rsidRPr="00BA7197" w:rsidRDefault="009C53A7" w:rsidP="009C53A7">
      <w:pPr>
        <w:spacing w:before="100" w:after="200" w:line="276" w:lineRule="auto"/>
        <w:ind w:left="48"/>
        <w:contextualSpacing/>
        <w:jc w:val="both"/>
        <w:rPr>
          <w:i/>
          <w:iCs/>
        </w:rPr>
      </w:pPr>
      <w:r w:rsidRPr="00BA7197">
        <w:rPr>
          <w:i/>
          <w:iCs/>
        </w:rPr>
        <w:t>2</w:t>
      </w:r>
      <w:r w:rsidR="00D12F43" w:rsidRPr="00BA7197">
        <w:rPr>
          <w:i/>
          <w:iCs/>
        </w:rPr>
        <w:t>,5</w:t>
      </w:r>
      <w:r w:rsidRPr="00BA7197">
        <w:rPr>
          <w:i/>
          <w:iCs/>
        </w:rPr>
        <w:t xml:space="preserve"> = </w:t>
      </w:r>
      <w:r w:rsidR="00347EC3" w:rsidRPr="00BA7197">
        <w:rPr>
          <w:i/>
          <w:iCs/>
        </w:rPr>
        <w:t>Beperkt</w:t>
      </w:r>
      <w:r w:rsidR="005B769B" w:rsidRPr="00BA7197">
        <w:rPr>
          <w:i/>
          <w:iCs/>
        </w:rPr>
        <w:t xml:space="preserve"> aanbod voor </w:t>
      </w:r>
      <w:r w:rsidR="00347EC3" w:rsidRPr="00BA7197">
        <w:rPr>
          <w:i/>
          <w:iCs/>
        </w:rPr>
        <w:t>aanvullende mogelijkheden bij ba</w:t>
      </w:r>
      <w:r w:rsidR="005C0A5E" w:rsidRPr="00BA7197">
        <w:rPr>
          <w:i/>
          <w:iCs/>
        </w:rPr>
        <w:t>siszorgverzekering</w:t>
      </w:r>
    </w:p>
    <w:p w14:paraId="086AA3D8" w14:textId="429030C1" w:rsidR="009C53A7" w:rsidRPr="00BA7197" w:rsidRDefault="009C53A7" w:rsidP="009C53A7">
      <w:pPr>
        <w:spacing w:before="100" w:after="200" w:line="276" w:lineRule="auto"/>
        <w:ind w:left="48"/>
        <w:contextualSpacing/>
        <w:jc w:val="both"/>
        <w:rPr>
          <w:i/>
          <w:iCs/>
        </w:rPr>
      </w:pPr>
      <w:r w:rsidRPr="00BA7197">
        <w:rPr>
          <w:i/>
          <w:iCs/>
        </w:rPr>
        <w:t>3</w:t>
      </w:r>
      <w:r w:rsidR="00D12F43" w:rsidRPr="00BA7197">
        <w:rPr>
          <w:i/>
          <w:iCs/>
        </w:rPr>
        <w:t>,75</w:t>
      </w:r>
      <w:r w:rsidRPr="00BA7197">
        <w:rPr>
          <w:i/>
          <w:iCs/>
        </w:rPr>
        <w:t xml:space="preserve"> = </w:t>
      </w:r>
      <w:r w:rsidR="005C0A5E" w:rsidRPr="00BA7197">
        <w:rPr>
          <w:i/>
          <w:iCs/>
        </w:rPr>
        <w:t>Ruim</w:t>
      </w:r>
      <w:r w:rsidR="005B769B" w:rsidRPr="00BA7197">
        <w:rPr>
          <w:i/>
          <w:iCs/>
        </w:rPr>
        <w:t xml:space="preserve"> aanbod voor</w:t>
      </w:r>
      <w:r w:rsidR="005C0A5E" w:rsidRPr="00BA7197">
        <w:rPr>
          <w:i/>
          <w:iCs/>
        </w:rPr>
        <w:t xml:space="preserve"> aanvullende mogelijkheden bij basiszorgverzekering</w:t>
      </w:r>
    </w:p>
    <w:p w14:paraId="7E1C47F8" w14:textId="35B16740" w:rsidR="009C53A7" w:rsidRPr="00BA7197" w:rsidRDefault="00D12F43" w:rsidP="009C53A7">
      <w:pPr>
        <w:spacing w:before="100" w:after="200" w:line="276" w:lineRule="auto"/>
        <w:ind w:left="48"/>
        <w:contextualSpacing/>
        <w:jc w:val="both"/>
        <w:rPr>
          <w:i/>
          <w:iCs/>
        </w:rPr>
      </w:pPr>
      <w:r w:rsidRPr="00BA7197">
        <w:rPr>
          <w:i/>
          <w:iCs/>
        </w:rPr>
        <w:t>5</w:t>
      </w:r>
      <w:r w:rsidR="009C53A7" w:rsidRPr="00BA7197">
        <w:rPr>
          <w:i/>
          <w:iCs/>
        </w:rPr>
        <w:t xml:space="preserve"> = </w:t>
      </w:r>
      <w:r w:rsidR="005C0A5E" w:rsidRPr="00BA7197">
        <w:rPr>
          <w:i/>
          <w:iCs/>
        </w:rPr>
        <w:t xml:space="preserve">Zeer ruim aanbod </w:t>
      </w:r>
      <w:r w:rsidR="005B769B" w:rsidRPr="00BA7197">
        <w:rPr>
          <w:i/>
          <w:iCs/>
        </w:rPr>
        <w:t xml:space="preserve">voor </w:t>
      </w:r>
      <w:r w:rsidR="005C0A5E" w:rsidRPr="00BA7197">
        <w:rPr>
          <w:i/>
          <w:iCs/>
        </w:rPr>
        <w:t>aanvullende mogelijkheden bij basiszorgverzekering</w:t>
      </w:r>
    </w:p>
    <w:p w14:paraId="28D265BA" w14:textId="77777777" w:rsidR="0045241F" w:rsidRDefault="0045241F">
      <w:pPr>
        <w:rPr>
          <w:rFonts w:asciiTheme="majorHAnsi" w:eastAsiaTheme="majorEastAsia" w:hAnsiTheme="majorHAnsi" w:cstheme="majorBidi"/>
          <w:color w:val="00538F" w:themeColor="accent1" w:themeShade="BF"/>
        </w:rPr>
      </w:pPr>
      <w:r>
        <w:br w:type="page"/>
      </w:r>
    </w:p>
    <w:p w14:paraId="50558AD4" w14:textId="2E4504B5" w:rsidR="00156EF2" w:rsidRPr="00BA7197" w:rsidRDefault="004556C8" w:rsidP="00511BC8">
      <w:pPr>
        <w:pStyle w:val="Kop5"/>
      </w:pPr>
      <w:r w:rsidRPr="00BA7197">
        <w:lastRenderedPageBreak/>
        <w:t xml:space="preserve">5.2.2.1.5 </w:t>
      </w:r>
      <w:r w:rsidR="00511BC8" w:rsidRPr="00BA7197">
        <w:t>Eigen risico</w:t>
      </w:r>
    </w:p>
    <w:p w14:paraId="41DFC45A" w14:textId="6D7A50BD" w:rsidR="00743494" w:rsidRPr="00BA7197" w:rsidRDefault="00743494" w:rsidP="00FC38E6">
      <w:pPr>
        <w:spacing w:before="100" w:after="200" w:line="276" w:lineRule="auto"/>
        <w:ind w:left="48"/>
        <w:contextualSpacing/>
        <w:jc w:val="both"/>
      </w:pPr>
      <w:r w:rsidRPr="00BA7197">
        <w:t xml:space="preserve">In de concurrentieanalyse wordt er rekening gehouden met het minimaal eigen risico van </w:t>
      </w:r>
      <w:r w:rsidRPr="00BA7197">
        <w:rPr>
          <w:rFonts w:cstheme="minorHAnsi"/>
        </w:rPr>
        <w:t>€</w:t>
      </w:r>
      <w:r w:rsidRPr="00BA7197">
        <w:t>385,-. H</w:t>
      </w:r>
      <w:r w:rsidR="00C56945" w:rsidRPr="00BA7197">
        <w:t xml:space="preserve">et is echter voor een zorgverzekeraar mogelijk om de zorgafnemer de mogelijkheid te geven om een hoger eigen risico </w:t>
      </w:r>
      <w:r w:rsidR="00810B7A" w:rsidRPr="00BA7197">
        <w:t>af te nemen.</w:t>
      </w:r>
    </w:p>
    <w:p w14:paraId="485118EF" w14:textId="77777777" w:rsidR="00265043" w:rsidRPr="00BA7197" w:rsidRDefault="00265043" w:rsidP="007160B6">
      <w:pPr>
        <w:spacing w:before="100" w:after="200" w:line="276" w:lineRule="auto"/>
        <w:ind w:left="48"/>
        <w:contextualSpacing/>
        <w:jc w:val="both"/>
      </w:pPr>
    </w:p>
    <w:p w14:paraId="0CA69359" w14:textId="1ED7652C" w:rsidR="007160B6" w:rsidRPr="00BA7197" w:rsidRDefault="007160B6" w:rsidP="007160B6">
      <w:pPr>
        <w:spacing w:before="100" w:after="200" w:line="276" w:lineRule="auto"/>
        <w:ind w:left="48"/>
        <w:contextualSpacing/>
        <w:jc w:val="both"/>
        <w:rPr>
          <w:i/>
          <w:iCs/>
        </w:rPr>
      </w:pPr>
      <w:r w:rsidRPr="00BA7197">
        <w:rPr>
          <w:i/>
          <w:iCs/>
        </w:rPr>
        <w:t xml:space="preserve">Score 1 t/m </w:t>
      </w:r>
      <w:r w:rsidR="00821D14" w:rsidRPr="00BA7197">
        <w:rPr>
          <w:i/>
          <w:iCs/>
        </w:rPr>
        <w:t>4</w:t>
      </w:r>
      <w:r w:rsidRPr="00BA7197">
        <w:rPr>
          <w:i/>
          <w:iCs/>
        </w:rPr>
        <w:t xml:space="preserve"> waarbij:</w:t>
      </w:r>
    </w:p>
    <w:p w14:paraId="6D6F6D22" w14:textId="75A7160C" w:rsidR="007160B6" w:rsidRPr="00BA7197" w:rsidRDefault="007160B6" w:rsidP="007160B6">
      <w:pPr>
        <w:spacing w:before="100" w:after="200" w:line="276" w:lineRule="auto"/>
        <w:ind w:left="48"/>
        <w:contextualSpacing/>
        <w:jc w:val="both"/>
        <w:rPr>
          <w:i/>
          <w:iCs/>
        </w:rPr>
      </w:pPr>
      <w:r w:rsidRPr="00BA7197">
        <w:rPr>
          <w:i/>
          <w:iCs/>
        </w:rPr>
        <w:t>1</w:t>
      </w:r>
      <w:r w:rsidR="00D12F43" w:rsidRPr="00BA7197">
        <w:rPr>
          <w:i/>
          <w:iCs/>
        </w:rPr>
        <w:t>,25</w:t>
      </w:r>
      <w:r w:rsidRPr="00BA7197">
        <w:rPr>
          <w:i/>
          <w:iCs/>
        </w:rPr>
        <w:t xml:space="preserve"> = </w:t>
      </w:r>
      <w:r w:rsidR="00F157AE" w:rsidRPr="00BA7197">
        <w:rPr>
          <w:i/>
          <w:iCs/>
        </w:rPr>
        <w:t>Geen mogelijkheid tot keuze van eigen risico</w:t>
      </w:r>
    </w:p>
    <w:p w14:paraId="66BAAD35" w14:textId="4302D87B" w:rsidR="007160B6" w:rsidRPr="00BA7197" w:rsidRDefault="007160B6" w:rsidP="007160B6">
      <w:pPr>
        <w:spacing w:before="100" w:after="200" w:line="276" w:lineRule="auto"/>
        <w:ind w:left="48"/>
        <w:contextualSpacing/>
        <w:jc w:val="both"/>
        <w:rPr>
          <w:i/>
          <w:iCs/>
        </w:rPr>
      </w:pPr>
      <w:r w:rsidRPr="00BA7197">
        <w:rPr>
          <w:i/>
          <w:iCs/>
        </w:rPr>
        <w:t>2</w:t>
      </w:r>
      <w:r w:rsidR="00D12F43" w:rsidRPr="00BA7197">
        <w:rPr>
          <w:i/>
          <w:iCs/>
        </w:rPr>
        <w:t>,5</w:t>
      </w:r>
      <w:r w:rsidRPr="00BA7197">
        <w:rPr>
          <w:i/>
          <w:iCs/>
        </w:rPr>
        <w:t xml:space="preserve"> = </w:t>
      </w:r>
      <w:r w:rsidR="00F157AE" w:rsidRPr="00BA7197">
        <w:rPr>
          <w:i/>
          <w:iCs/>
        </w:rPr>
        <w:t>Zeer beperkte mogelijkheid tot keuze eigen risico</w:t>
      </w:r>
    </w:p>
    <w:p w14:paraId="2293ADD6" w14:textId="63F322E3" w:rsidR="007160B6" w:rsidRPr="00BA7197" w:rsidRDefault="007160B6" w:rsidP="007160B6">
      <w:pPr>
        <w:spacing w:before="100" w:after="200" w:line="276" w:lineRule="auto"/>
        <w:ind w:left="48"/>
        <w:contextualSpacing/>
        <w:jc w:val="both"/>
        <w:rPr>
          <w:i/>
          <w:iCs/>
        </w:rPr>
      </w:pPr>
      <w:r w:rsidRPr="00BA7197">
        <w:rPr>
          <w:i/>
          <w:iCs/>
        </w:rPr>
        <w:t>3</w:t>
      </w:r>
      <w:r w:rsidR="00D12F43" w:rsidRPr="00BA7197">
        <w:rPr>
          <w:i/>
          <w:iCs/>
        </w:rPr>
        <w:t>,75</w:t>
      </w:r>
      <w:r w:rsidRPr="00BA7197">
        <w:rPr>
          <w:i/>
          <w:iCs/>
        </w:rPr>
        <w:t xml:space="preserve"> = </w:t>
      </w:r>
      <w:r w:rsidR="00EC5340" w:rsidRPr="00BA7197">
        <w:rPr>
          <w:i/>
          <w:iCs/>
        </w:rPr>
        <w:t>Ruime keuze tot eigen risico</w:t>
      </w:r>
    </w:p>
    <w:p w14:paraId="1680AD95" w14:textId="48635663" w:rsidR="007160B6" w:rsidRPr="00BA7197" w:rsidRDefault="00D12F43" w:rsidP="007160B6">
      <w:pPr>
        <w:spacing w:before="100" w:after="200" w:line="276" w:lineRule="auto"/>
        <w:ind w:left="48"/>
        <w:contextualSpacing/>
        <w:jc w:val="both"/>
        <w:rPr>
          <w:i/>
          <w:iCs/>
        </w:rPr>
      </w:pPr>
      <w:r w:rsidRPr="00BA7197">
        <w:rPr>
          <w:i/>
          <w:iCs/>
        </w:rPr>
        <w:t>5</w:t>
      </w:r>
      <w:r w:rsidR="007160B6" w:rsidRPr="00BA7197">
        <w:rPr>
          <w:i/>
          <w:iCs/>
        </w:rPr>
        <w:t xml:space="preserve"> = </w:t>
      </w:r>
      <w:r w:rsidR="00EC5340" w:rsidRPr="00BA7197">
        <w:rPr>
          <w:i/>
          <w:iCs/>
        </w:rPr>
        <w:t>Zeer ruime keuze tot eigen risico</w:t>
      </w:r>
    </w:p>
    <w:p w14:paraId="71C807E6" w14:textId="059BA701" w:rsidR="00131278" w:rsidRPr="00BA7197" w:rsidRDefault="004556C8" w:rsidP="00511BC8">
      <w:pPr>
        <w:pStyle w:val="Kop5"/>
      </w:pPr>
      <w:r w:rsidRPr="00BA7197">
        <w:t xml:space="preserve">5.2.2.1.6 </w:t>
      </w:r>
      <w:r w:rsidR="00131278" w:rsidRPr="00BA7197">
        <w:t>Betalingstermijn</w:t>
      </w:r>
    </w:p>
    <w:p w14:paraId="5990F337" w14:textId="64F4277C" w:rsidR="00131278" w:rsidRPr="00BA7197" w:rsidRDefault="00131278" w:rsidP="00FC38E6">
      <w:pPr>
        <w:spacing w:before="100" w:after="200" w:line="276" w:lineRule="auto"/>
        <w:ind w:left="48"/>
        <w:contextualSpacing/>
        <w:jc w:val="both"/>
      </w:pPr>
      <w:r w:rsidRPr="00BA7197">
        <w:t xml:space="preserve">De betalingstermijn </w:t>
      </w:r>
      <w:r w:rsidR="00AF7147" w:rsidRPr="00BA7197">
        <w:t xml:space="preserve">geeft de mogelijkheden weer om te </w:t>
      </w:r>
      <w:r w:rsidR="004417B3" w:rsidRPr="00BA7197">
        <w:t>betalen</w:t>
      </w:r>
      <w:r w:rsidR="00AF7147" w:rsidRPr="00BA7197">
        <w:t xml:space="preserve"> in termijnen. Hoe meer mogelijkheden er zijn wat betreft de betaaltermijnen hoe hoger de score. </w:t>
      </w:r>
      <w:r w:rsidR="007F21FF" w:rsidRPr="00BA7197">
        <w:t xml:space="preserve">Ook wordt er in de score rekening gehouden met de </w:t>
      </w:r>
      <w:r w:rsidR="00AF7147" w:rsidRPr="00BA7197">
        <w:t xml:space="preserve">korting op de premie. Hoe hoger de korting in de betalingstermijn hoe hoger de score zal zijn. </w:t>
      </w:r>
    </w:p>
    <w:p w14:paraId="70859540" w14:textId="77777777" w:rsidR="00265043" w:rsidRPr="00BA7197" w:rsidRDefault="00265043" w:rsidP="00FC38E6">
      <w:pPr>
        <w:spacing w:before="100" w:after="200" w:line="276" w:lineRule="auto"/>
        <w:ind w:left="48"/>
        <w:contextualSpacing/>
        <w:jc w:val="both"/>
      </w:pPr>
    </w:p>
    <w:p w14:paraId="3A2DB636" w14:textId="77777777" w:rsidR="00821D14" w:rsidRPr="00BA7197" w:rsidRDefault="00821D14" w:rsidP="00821D14">
      <w:pPr>
        <w:spacing w:before="100" w:after="200" w:line="276" w:lineRule="auto"/>
        <w:ind w:left="48"/>
        <w:contextualSpacing/>
        <w:jc w:val="both"/>
        <w:rPr>
          <w:i/>
          <w:iCs/>
        </w:rPr>
      </w:pPr>
      <w:r w:rsidRPr="00BA7197">
        <w:rPr>
          <w:i/>
          <w:iCs/>
        </w:rPr>
        <w:t>Score 1 t/m 4 waarbij:</w:t>
      </w:r>
    </w:p>
    <w:p w14:paraId="6F0454ED" w14:textId="6BFAD929" w:rsidR="00EC5340" w:rsidRPr="00BA7197" w:rsidRDefault="00F1052A" w:rsidP="00FC38E6">
      <w:pPr>
        <w:spacing w:before="100" w:after="200" w:line="276" w:lineRule="auto"/>
        <w:ind w:left="48"/>
        <w:contextualSpacing/>
        <w:jc w:val="both"/>
        <w:rPr>
          <w:i/>
          <w:iCs/>
        </w:rPr>
      </w:pPr>
      <w:r w:rsidRPr="00BA7197">
        <w:rPr>
          <w:i/>
          <w:iCs/>
        </w:rPr>
        <w:t>1</w:t>
      </w:r>
      <w:r w:rsidR="0096134A" w:rsidRPr="00BA7197">
        <w:rPr>
          <w:i/>
          <w:iCs/>
        </w:rPr>
        <w:t>,25</w:t>
      </w:r>
      <w:r w:rsidRPr="00BA7197">
        <w:rPr>
          <w:i/>
          <w:iCs/>
        </w:rPr>
        <w:t xml:space="preserve"> = Betalingstermijn </w:t>
      </w:r>
      <w:r w:rsidR="00530F65" w:rsidRPr="00BA7197">
        <w:rPr>
          <w:i/>
          <w:iCs/>
        </w:rPr>
        <w:t>beperkt mogelijk en geen korting</w:t>
      </w:r>
      <w:r w:rsidRPr="00BA7197">
        <w:rPr>
          <w:i/>
          <w:iCs/>
        </w:rPr>
        <w:t xml:space="preserve"> </w:t>
      </w:r>
    </w:p>
    <w:p w14:paraId="1763F19A" w14:textId="27A6FA1C" w:rsidR="00F1052A" w:rsidRPr="00BA7197" w:rsidRDefault="00F1052A" w:rsidP="00FC38E6">
      <w:pPr>
        <w:spacing w:before="100" w:after="200" w:line="276" w:lineRule="auto"/>
        <w:ind w:left="48"/>
        <w:contextualSpacing/>
        <w:jc w:val="both"/>
        <w:rPr>
          <w:i/>
          <w:iCs/>
        </w:rPr>
      </w:pPr>
      <w:r w:rsidRPr="00BA7197">
        <w:rPr>
          <w:i/>
          <w:iCs/>
        </w:rPr>
        <w:t>2</w:t>
      </w:r>
      <w:r w:rsidR="0096134A" w:rsidRPr="00BA7197">
        <w:rPr>
          <w:i/>
          <w:iCs/>
        </w:rPr>
        <w:t>,5</w:t>
      </w:r>
      <w:r w:rsidRPr="00BA7197">
        <w:rPr>
          <w:i/>
          <w:iCs/>
        </w:rPr>
        <w:t xml:space="preserve"> = Betalingstermijn </w:t>
      </w:r>
      <w:r w:rsidR="00530F65" w:rsidRPr="00BA7197">
        <w:rPr>
          <w:i/>
          <w:iCs/>
        </w:rPr>
        <w:t xml:space="preserve">beperkt mogelijk </w:t>
      </w:r>
      <w:r w:rsidR="00200EC1" w:rsidRPr="00BA7197">
        <w:rPr>
          <w:i/>
          <w:iCs/>
        </w:rPr>
        <w:t>met</w:t>
      </w:r>
      <w:r w:rsidR="00530F65" w:rsidRPr="00BA7197">
        <w:rPr>
          <w:i/>
          <w:iCs/>
        </w:rPr>
        <w:t xml:space="preserve"> korting</w:t>
      </w:r>
    </w:p>
    <w:p w14:paraId="224E5489" w14:textId="7D4E6DE3" w:rsidR="00F1052A" w:rsidRPr="00BA7197" w:rsidRDefault="00F1052A" w:rsidP="00FC38E6">
      <w:pPr>
        <w:spacing w:before="100" w:after="200" w:line="276" w:lineRule="auto"/>
        <w:ind w:left="48"/>
        <w:contextualSpacing/>
        <w:jc w:val="both"/>
        <w:rPr>
          <w:i/>
          <w:iCs/>
        </w:rPr>
      </w:pPr>
      <w:r w:rsidRPr="00BA7197">
        <w:rPr>
          <w:i/>
          <w:iCs/>
        </w:rPr>
        <w:t>3</w:t>
      </w:r>
      <w:r w:rsidR="0096134A" w:rsidRPr="00BA7197">
        <w:rPr>
          <w:i/>
          <w:iCs/>
        </w:rPr>
        <w:t>,75</w:t>
      </w:r>
      <w:r w:rsidRPr="00BA7197">
        <w:rPr>
          <w:i/>
          <w:iCs/>
        </w:rPr>
        <w:t xml:space="preserve"> = Beta</w:t>
      </w:r>
      <w:r w:rsidR="00606A6E" w:rsidRPr="00BA7197">
        <w:rPr>
          <w:i/>
          <w:iCs/>
        </w:rPr>
        <w:t xml:space="preserve">lingstermijn </w:t>
      </w:r>
      <w:r w:rsidR="00821D14" w:rsidRPr="00BA7197">
        <w:rPr>
          <w:i/>
          <w:iCs/>
        </w:rPr>
        <w:t>ruim aangeboden</w:t>
      </w:r>
      <w:r w:rsidR="00530F65" w:rsidRPr="00BA7197">
        <w:rPr>
          <w:i/>
          <w:iCs/>
        </w:rPr>
        <w:t xml:space="preserve"> met korting</w:t>
      </w:r>
    </w:p>
    <w:p w14:paraId="6EAAA669" w14:textId="132CEBDE" w:rsidR="00606A6E" w:rsidRPr="00BA7197" w:rsidRDefault="0096134A" w:rsidP="00FC38E6">
      <w:pPr>
        <w:spacing w:before="100" w:after="200" w:line="276" w:lineRule="auto"/>
        <w:ind w:left="48"/>
        <w:contextualSpacing/>
        <w:jc w:val="both"/>
        <w:rPr>
          <w:i/>
          <w:iCs/>
        </w:rPr>
      </w:pPr>
      <w:r w:rsidRPr="00BA7197">
        <w:rPr>
          <w:i/>
          <w:iCs/>
        </w:rPr>
        <w:t>5</w:t>
      </w:r>
      <w:r w:rsidR="00606A6E" w:rsidRPr="00BA7197">
        <w:rPr>
          <w:i/>
          <w:iCs/>
        </w:rPr>
        <w:t xml:space="preserve"> = Betalingstermijn </w:t>
      </w:r>
      <w:r w:rsidR="00530F65" w:rsidRPr="00BA7197">
        <w:rPr>
          <w:i/>
          <w:iCs/>
        </w:rPr>
        <w:t xml:space="preserve">zeer ruim </w:t>
      </w:r>
      <w:r w:rsidR="00821D14" w:rsidRPr="00BA7197">
        <w:rPr>
          <w:i/>
          <w:iCs/>
        </w:rPr>
        <w:t xml:space="preserve">aangeboden </w:t>
      </w:r>
      <w:r w:rsidR="00530F65" w:rsidRPr="00BA7197">
        <w:rPr>
          <w:i/>
          <w:iCs/>
        </w:rPr>
        <w:t xml:space="preserve">met </w:t>
      </w:r>
      <w:r w:rsidR="00BA5DCB" w:rsidRPr="00BA7197">
        <w:rPr>
          <w:i/>
          <w:iCs/>
        </w:rPr>
        <w:t xml:space="preserve">hoge </w:t>
      </w:r>
      <w:r w:rsidR="00530F65" w:rsidRPr="00BA7197">
        <w:rPr>
          <w:i/>
          <w:iCs/>
        </w:rPr>
        <w:t>korting</w:t>
      </w:r>
    </w:p>
    <w:p w14:paraId="606C1537" w14:textId="231CF36E" w:rsidR="007F21FF" w:rsidRPr="00BA7197" w:rsidRDefault="004556C8" w:rsidP="00511BC8">
      <w:pPr>
        <w:pStyle w:val="Kop5"/>
      </w:pPr>
      <w:r w:rsidRPr="00BA7197">
        <w:t xml:space="preserve">5.2.2.1.7 </w:t>
      </w:r>
      <w:r w:rsidR="007F21FF" w:rsidRPr="00BA7197">
        <w:t>Marktaandeel</w:t>
      </w:r>
    </w:p>
    <w:p w14:paraId="6DC1094E" w14:textId="6A365B65" w:rsidR="004556C8" w:rsidRPr="00BA7197" w:rsidRDefault="001F7289" w:rsidP="00FC38E6">
      <w:pPr>
        <w:spacing w:before="100" w:after="200" w:line="276" w:lineRule="auto"/>
        <w:ind w:left="48"/>
        <w:contextualSpacing/>
        <w:jc w:val="both"/>
      </w:pPr>
      <w:r w:rsidRPr="00BA7197">
        <w:t xml:space="preserve">In dit aspect volgt de grootte van het marktaandeel van de aanbieder. </w:t>
      </w:r>
      <w:r w:rsidR="00511BC8" w:rsidRPr="00BA7197">
        <w:t>Er wordt hierin de aanname gedaan dat, h</w:t>
      </w:r>
      <w:r w:rsidRPr="00BA7197">
        <w:t>oe groter het marktaandeel</w:t>
      </w:r>
      <w:r w:rsidR="00511BC8" w:rsidRPr="00BA7197">
        <w:t xml:space="preserve"> is</w:t>
      </w:r>
      <w:r w:rsidRPr="00BA7197">
        <w:t xml:space="preserve"> hoe </w:t>
      </w:r>
      <w:r w:rsidR="00511BC8" w:rsidRPr="00BA7197">
        <w:t>meer studerende jongeren bij deze aanbieder klant zijn.</w:t>
      </w:r>
    </w:p>
    <w:p w14:paraId="425D11F9" w14:textId="77777777" w:rsidR="00265043" w:rsidRPr="00BA7197" w:rsidRDefault="00265043" w:rsidP="00FC38E6">
      <w:pPr>
        <w:spacing w:before="100" w:after="200" w:line="276" w:lineRule="auto"/>
        <w:ind w:left="48"/>
        <w:contextualSpacing/>
        <w:jc w:val="both"/>
      </w:pPr>
    </w:p>
    <w:p w14:paraId="10FA73C6" w14:textId="7AC82AB0" w:rsidR="00821D14" w:rsidRPr="00BA7197" w:rsidRDefault="00821D14" w:rsidP="00821D14">
      <w:pPr>
        <w:spacing w:before="100" w:after="200" w:line="276" w:lineRule="auto"/>
        <w:ind w:left="48"/>
        <w:contextualSpacing/>
        <w:jc w:val="both"/>
        <w:rPr>
          <w:i/>
          <w:iCs/>
        </w:rPr>
      </w:pPr>
      <w:r w:rsidRPr="00BA7197">
        <w:rPr>
          <w:i/>
          <w:iCs/>
        </w:rPr>
        <w:t xml:space="preserve">Score 1 t/m </w:t>
      </w:r>
      <w:r w:rsidR="00CF4EA2" w:rsidRPr="00BA7197">
        <w:rPr>
          <w:i/>
          <w:iCs/>
        </w:rPr>
        <w:t>4</w:t>
      </w:r>
      <w:r w:rsidRPr="00BA7197">
        <w:rPr>
          <w:i/>
          <w:iCs/>
        </w:rPr>
        <w:t xml:space="preserve"> waarbij:</w:t>
      </w:r>
    </w:p>
    <w:p w14:paraId="733838E9" w14:textId="634CBB4F" w:rsidR="00821D14" w:rsidRPr="00BA7197" w:rsidRDefault="00821D14" w:rsidP="00821D14">
      <w:pPr>
        <w:spacing w:before="100" w:after="200" w:line="276" w:lineRule="auto"/>
        <w:ind w:left="48"/>
        <w:contextualSpacing/>
        <w:jc w:val="both"/>
        <w:rPr>
          <w:i/>
          <w:iCs/>
        </w:rPr>
      </w:pPr>
      <w:r w:rsidRPr="00BA7197">
        <w:rPr>
          <w:i/>
          <w:iCs/>
        </w:rPr>
        <w:t>1</w:t>
      </w:r>
      <w:r w:rsidR="0096134A" w:rsidRPr="00BA7197">
        <w:rPr>
          <w:i/>
          <w:iCs/>
        </w:rPr>
        <w:t>,25</w:t>
      </w:r>
      <w:r w:rsidRPr="00BA7197">
        <w:rPr>
          <w:i/>
          <w:iCs/>
        </w:rPr>
        <w:t xml:space="preserve"> = </w:t>
      </w:r>
      <w:r w:rsidR="00CA5486" w:rsidRPr="00BA7197">
        <w:rPr>
          <w:i/>
          <w:iCs/>
        </w:rPr>
        <w:t xml:space="preserve">Marktaandeel </w:t>
      </w:r>
      <w:r w:rsidR="006620C6" w:rsidRPr="00BA7197">
        <w:rPr>
          <w:i/>
          <w:iCs/>
        </w:rPr>
        <w:t>tussen de 0 en 5%</w:t>
      </w:r>
      <w:r w:rsidR="00CA5486" w:rsidRPr="00BA7197">
        <w:rPr>
          <w:i/>
          <w:iCs/>
        </w:rPr>
        <w:t xml:space="preserve"> </w:t>
      </w:r>
      <w:r w:rsidRPr="00BA7197">
        <w:rPr>
          <w:i/>
          <w:iCs/>
        </w:rPr>
        <w:t xml:space="preserve"> </w:t>
      </w:r>
    </w:p>
    <w:p w14:paraId="4EEC3582" w14:textId="40EBB2C5" w:rsidR="00821D14" w:rsidRPr="00BA7197" w:rsidRDefault="00821D14" w:rsidP="00821D14">
      <w:pPr>
        <w:spacing w:before="100" w:after="200" w:line="276" w:lineRule="auto"/>
        <w:ind w:left="48"/>
        <w:contextualSpacing/>
        <w:jc w:val="both"/>
        <w:rPr>
          <w:i/>
          <w:iCs/>
        </w:rPr>
      </w:pPr>
      <w:r w:rsidRPr="00BA7197">
        <w:rPr>
          <w:i/>
          <w:iCs/>
        </w:rPr>
        <w:t>2</w:t>
      </w:r>
      <w:r w:rsidR="0096134A" w:rsidRPr="00BA7197">
        <w:rPr>
          <w:i/>
          <w:iCs/>
        </w:rPr>
        <w:t>,5</w:t>
      </w:r>
      <w:r w:rsidRPr="00BA7197">
        <w:rPr>
          <w:i/>
          <w:iCs/>
        </w:rPr>
        <w:t xml:space="preserve"> = </w:t>
      </w:r>
      <w:r w:rsidR="006620C6" w:rsidRPr="00BA7197">
        <w:rPr>
          <w:i/>
          <w:iCs/>
        </w:rPr>
        <w:t xml:space="preserve">Marktaandeel tussen de </w:t>
      </w:r>
      <w:r w:rsidR="00CF4EA2" w:rsidRPr="00BA7197">
        <w:rPr>
          <w:i/>
          <w:iCs/>
        </w:rPr>
        <w:t>10</w:t>
      </w:r>
      <w:r w:rsidR="006620C6" w:rsidRPr="00BA7197">
        <w:rPr>
          <w:i/>
          <w:iCs/>
        </w:rPr>
        <w:t xml:space="preserve"> en </w:t>
      </w:r>
      <w:r w:rsidR="00CF4EA2" w:rsidRPr="00BA7197">
        <w:rPr>
          <w:i/>
          <w:iCs/>
        </w:rPr>
        <w:t>1</w:t>
      </w:r>
      <w:r w:rsidR="006620C6" w:rsidRPr="00BA7197">
        <w:rPr>
          <w:i/>
          <w:iCs/>
        </w:rPr>
        <w:t xml:space="preserve">5%  </w:t>
      </w:r>
    </w:p>
    <w:p w14:paraId="56CDA799" w14:textId="0C09661F" w:rsidR="00821D14" w:rsidRPr="00BA7197" w:rsidRDefault="00821D14" w:rsidP="00821D14">
      <w:pPr>
        <w:spacing w:before="100" w:after="200" w:line="276" w:lineRule="auto"/>
        <w:ind w:left="48"/>
        <w:contextualSpacing/>
        <w:jc w:val="both"/>
        <w:rPr>
          <w:i/>
          <w:iCs/>
        </w:rPr>
      </w:pPr>
      <w:r w:rsidRPr="00BA7197">
        <w:rPr>
          <w:i/>
          <w:iCs/>
        </w:rPr>
        <w:t>3</w:t>
      </w:r>
      <w:r w:rsidR="0096134A" w:rsidRPr="00BA7197">
        <w:rPr>
          <w:i/>
          <w:iCs/>
        </w:rPr>
        <w:t>,75</w:t>
      </w:r>
      <w:r w:rsidRPr="00BA7197">
        <w:rPr>
          <w:i/>
          <w:iCs/>
        </w:rPr>
        <w:t xml:space="preserve"> = </w:t>
      </w:r>
      <w:r w:rsidR="00CF4EA2" w:rsidRPr="00BA7197">
        <w:rPr>
          <w:i/>
          <w:iCs/>
        </w:rPr>
        <w:t xml:space="preserve">Marktaandeel tussen de 20 en 25%  </w:t>
      </w:r>
    </w:p>
    <w:p w14:paraId="2AA37D96" w14:textId="016BCFE1" w:rsidR="00821D14" w:rsidRPr="00BA7197" w:rsidRDefault="0096134A" w:rsidP="00821D14">
      <w:pPr>
        <w:spacing w:before="100" w:after="200" w:line="276" w:lineRule="auto"/>
        <w:ind w:left="48"/>
        <w:contextualSpacing/>
        <w:jc w:val="both"/>
        <w:rPr>
          <w:i/>
          <w:iCs/>
        </w:rPr>
      </w:pPr>
      <w:r w:rsidRPr="00BA7197">
        <w:rPr>
          <w:i/>
          <w:iCs/>
        </w:rPr>
        <w:t>5</w:t>
      </w:r>
      <w:r w:rsidR="00821D14" w:rsidRPr="00BA7197">
        <w:rPr>
          <w:i/>
          <w:iCs/>
        </w:rPr>
        <w:t xml:space="preserve"> = </w:t>
      </w:r>
      <w:r w:rsidR="00CF4EA2" w:rsidRPr="00BA7197">
        <w:rPr>
          <w:i/>
          <w:iCs/>
        </w:rPr>
        <w:t>Marktaandeel 25% of hoger</w:t>
      </w:r>
    </w:p>
    <w:p w14:paraId="1405998D" w14:textId="77777777" w:rsidR="0045241F" w:rsidRDefault="0045241F">
      <w:pPr>
        <w:rPr>
          <w:rFonts w:asciiTheme="majorHAnsi" w:eastAsiaTheme="majorEastAsia" w:hAnsiTheme="majorHAnsi" w:cstheme="majorBidi"/>
          <w:color w:val="00538F" w:themeColor="accent1" w:themeShade="BF"/>
          <w:sz w:val="26"/>
          <w:szCs w:val="26"/>
        </w:rPr>
      </w:pPr>
      <w:bookmarkStart w:id="217" w:name="_Toc80084788"/>
      <w:r>
        <w:br w:type="page"/>
      </w:r>
    </w:p>
    <w:p w14:paraId="28633A93" w14:textId="02B4C6DD" w:rsidR="004556C8" w:rsidRPr="00BA7197" w:rsidRDefault="004556C8" w:rsidP="004556C8">
      <w:pPr>
        <w:pStyle w:val="Kop2"/>
      </w:pPr>
      <w:bookmarkStart w:id="218" w:name="_Toc80170156"/>
      <w:r w:rsidRPr="00BA7197">
        <w:lastRenderedPageBreak/>
        <w:t>5.3 De doelgroep</w:t>
      </w:r>
      <w:bookmarkEnd w:id="217"/>
      <w:bookmarkEnd w:id="218"/>
    </w:p>
    <w:p w14:paraId="7B1A6A80" w14:textId="4B65F290" w:rsidR="00AF0776" w:rsidRPr="00BA7197" w:rsidRDefault="00792CDB" w:rsidP="00AF0776">
      <w:pPr>
        <w:rPr>
          <w:i/>
          <w:iCs/>
        </w:rPr>
      </w:pPr>
      <w:r w:rsidRPr="00BA7197">
        <w:rPr>
          <w:i/>
          <w:iCs/>
        </w:rPr>
        <w:t xml:space="preserve">In dit hoofdstuk </w:t>
      </w:r>
      <w:r w:rsidR="0001429F" w:rsidRPr="00BA7197">
        <w:rPr>
          <w:i/>
          <w:iCs/>
        </w:rPr>
        <w:t xml:space="preserve">wordt </w:t>
      </w:r>
      <w:r w:rsidR="007825C1" w:rsidRPr="00BA7197">
        <w:rPr>
          <w:i/>
          <w:iCs/>
        </w:rPr>
        <w:t xml:space="preserve">worden </w:t>
      </w:r>
      <w:r w:rsidR="0001429F" w:rsidRPr="00BA7197">
        <w:rPr>
          <w:i/>
          <w:iCs/>
        </w:rPr>
        <w:t>de studerende jongeren van 18 t/m 25 jaar oud</w:t>
      </w:r>
      <w:r w:rsidR="007825C1" w:rsidRPr="00BA7197">
        <w:rPr>
          <w:i/>
          <w:iCs/>
        </w:rPr>
        <w:t xml:space="preserve"> onderzocht</w:t>
      </w:r>
      <w:r w:rsidR="0001429F" w:rsidRPr="00BA7197">
        <w:rPr>
          <w:i/>
          <w:iCs/>
        </w:rPr>
        <w:t>.</w:t>
      </w:r>
      <w:r w:rsidR="007825C1" w:rsidRPr="00BA7197">
        <w:rPr>
          <w:i/>
          <w:iCs/>
        </w:rPr>
        <w:t xml:space="preserve"> </w:t>
      </w:r>
      <w:r w:rsidR="00592105" w:rsidRPr="00BA7197">
        <w:rPr>
          <w:i/>
          <w:iCs/>
        </w:rPr>
        <w:t>De resultaten komen voort uit</w:t>
      </w:r>
      <w:r w:rsidR="00392B75" w:rsidRPr="00BA7197">
        <w:rPr>
          <w:i/>
          <w:iCs/>
        </w:rPr>
        <w:t xml:space="preserve"> zowel desk</w:t>
      </w:r>
      <w:r w:rsidR="006B34B9" w:rsidRPr="00BA7197">
        <w:rPr>
          <w:i/>
          <w:iCs/>
        </w:rPr>
        <w:t>-</w:t>
      </w:r>
      <w:r w:rsidR="002617BA" w:rsidRPr="00BA7197">
        <w:rPr>
          <w:i/>
          <w:iCs/>
        </w:rPr>
        <w:t>, als fieldresearch dat door middel van</w:t>
      </w:r>
      <w:r w:rsidR="00592105" w:rsidRPr="00BA7197">
        <w:rPr>
          <w:i/>
          <w:iCs/>
        </w:rPr>
        <w:t xml:space="preserve"> bestaande enquêtes en interviews</w:t>
      </w:r>
      <w:r w:rsidR="002617BA" w:rsidRPr="00BA7197">
        <w:rPr>
          <w:i/>
          <w:iCs/>
        </w:rPr>
        <w:t xml:space="preserve"> is onderbouwd</w:t>
      </w:r>
      <w:r w:rsidR="00592105" w:rsidRPr="00BA7197">
        <w:rPr>
          <w:i/>
          <w:iCs/>
        </w:rPr>
        <w:t xml:space="preserve">. De resultaten uit de bestaande interviews </w:t>
      </w:r>
      <w:r w:rsidR="002617BA" w:rsidRPr="00BA7197">
        <w:rPr>
          <w:i/>
          <w:iCs/>
        </w:rPr>
        <w:t xml:space="preserve">worden </w:t>
      </w:r>
      <w:r w:rsidR="00592105" w:rsidRPr="00BA7197">
        <w:rPr>
          <w:i/>
          <w:iCs/>
        </w:rPr>
        <w:t xml:space="preserve">verder </w:t>
      </w:r>
      <w:r w:rsidR="002617BA" w:rsidRPr="00BA7197">
        <w:rPr>
          <w:i/>
          <w:iCs/>
        </w:rPr>
        <w:t xml:space="preserve">toegelicht </w:t>
      </w:r>
      <w:r w:rsidR="00592105" w:rsidRPr="00BA7197">
        <w:rPr>
          <w:i/>
          <w:iCs/>
        </w:rPr>
        <w:t>door twee</w:t>
      </w:r>
      <w:r w:rsidR="0078031B" w:rsidRPr="00BA7197">
        <w:rPr>
          <w:i/>
          <w:iCs/>
        </w:rPr>
        <w:t xml:space="preserve"> aanvullende interviews </w:t>
      </w:r>
      <w:r w:rsidR="002617BA" w:rsidRPr="00BA7197">
        <w:rPr>
          <w:i/>
          <w:iCs/>
        </w:rPr>
        <w:t>binnen de onderzoekspopulatie. Deze aanvullende interviews zullen te zien</w:t>
      </w:r>
      <w:r w:rsidR="0078031B" w:rsidRPr="00BA7197">
        <w:rPr>
          <w:i/>
          <w:iCs/>
        </w:rPr>
        <w:t xml:space="preserve"> zijn in het analyseschema (zie bijlage </w:t>
      </w:r>
      <w:r w:rsidR="008332F5" w:rsidRPr="00BA7197">
        <w:rPr>
          <w:i/>
          <w:iCs/>
        </w:rPr>
        <w:t>11.9.5</w:t>
      </w:r>
      <w:r w:rsidR="0078031B" w:rsidRPr="00BA7197">
        <w:rPr>
          <w:i/>
          <w:iCs/>
        </w:rPr>
        <w:t xml:space="preserve">). </w:t>
      </w:r>
      <w:r w:rsidR="0001429F" w:rsidRPr="00BA7197">
        <w:rPr>
          <w:i/>
          <w:iCs/>
        </w:rPr>
        <w:t xml:space="preserve"> </w:t>
      </w:r>
    </w:p>
    <w:p w14:paraId="5F198344" w14:textId="4059736B" w:rsidR="004556C8" w:rsidRPr="00BA7197" w:rsidRDefault="00607923" w:rsidP="00607923">
      <w:pPr>
        <w:pStyle w:val="Kop3"/>
      </w:pPr>
      <w:r w:rsidRPr="00BA7197">
        <w:t xml:space="preserve">5.3.1 </w:t>
      </w:r>
      <w:r w:rsidR="004556C8" w:rsidRPr="00BA7197">
        <w:t>Wat zijn de kenmerken van de onderzoeksdoelgroep met betrekking tot de zorgverzekeringen?</w:t>
      </w:r>
    </w:p>
    <w:p w14:paraId="5A56E781" w14:textId="5F110CF7" w:rsidR="00616B3A" w:rsidRPr="00BA7197" w:rsidRDefault="008332F5">
      <w:r w:rsidRPr="00BA7197">
        <w:t>W</w:t>
      </w:r>
      <w:r w:rsidR="0074132F" w:rsidRPr="00BA7197">
        <w:t>anneer er wordt gekeken naar de inwoners</w:t>
      </w:r>
      <w:r w:rsidRPr="00BA7197">
        <w:t xml:space="preserve"> is het grootste aandeel jongeren </w:t>
      </w:r>
      <w:r w:rsidR="004466AC" w:rsidRPr="00BA7197">
        <w:t>te vinden in de steden Utrecht</w:t>
      </w:r>
      <w:r w:rsidR="0001418C" w:rsidRPr="00BA7197">
        <w:t xml:space="preserve"> (32%)</w:t>
      </w:r>
      <w:r w:rsidR="00BA0794" w:rsidRPr="00BA7197">
        <w:t xml:space="preserve">, </w:t>
      </w:r>
      <w:r w:rsidR="00D449DD" w:rsidRPr="00BA7197">
        <w:t>’</w:t>
      </w:r>
      <w:r w:rsidR="00BA0794" w:rsidRPr="00BA7197">
        <w:t>s-Gravenhage</w:t>
      </w:r>
      <w:r w:rsidR="00B904E7" w:rsidRPr="00BA7197">
        <w:t xml:space="preserve"> (29%)</w:t>
      </w:r>
      <w:r w:rsidR="00BA0794" w:rsidRPr="00BA7197">
        <w:t>, Rotterdam</w:t>
      </w:r>
      <w:r w:rsidR="00B904E7" w:rsidRPr="00BA7197">
        <w:t xml:space="preserve"> (29%)</w:t>
      </w:r>
      <w:r w:rsidR="00BA0794" w:rsidRPr="00BA7197">
        <w:t xml:space="preserve"> en Amsterdam</w:t>
      </w:r>
      <w:r w:rsidR="00B904E7" w:rsidRPr="00BA7197">
        <w:t xml:space="preserve"> (27%)</w:t>
      </w:r>
      <w:r w:rsidR="00BA0794" w:rsidRPr="00BA7197">
        <w:t>.</w:t>
      </w:r>
      <w:r w:rsidR="00772B72" w:rsidRPr="00BA7197">
        <w:t xml:space="preserve"> </w:t>
      </w:r>
      <w:r w:rsidR="002C07D6" w:rsidRPr="00BA7197">
        <w:t xml:space="preserve">Naast dat jongeren in een stad geboren worden </w:t>
      </w:r>
      <w:r w:rsidR="0074132F" w:rsidRPr="00BA7197">
        <w:t>en daar blijven wonen</w:t>
      </w:r>
      <w:r w:rsidR="002C07D6" w:rsidRPr="00BA7197">
        <w:t xml:space="preserve">, zijn er ook jongeren die het huis uit </w:t>
      </w:r>
      <w:r w:rsidRPr="00BA7197">
        <w:t xml:space="preserve">gaan </w:t>
      </w:r>
      <w:r w:rsidR="002C07D6" w:rsidRPr="00BA7197">
        <w:t xml:space="preserve">en op kamers gaan wonen in een studentenstad. </w:t>
      </w:r>
      <w:r w:rsidR="00286DC4" w:rsidRPr="00BA7197">
        <w:t xml:space="preserve">Studentensteden hebben over het algemeen een jonge bevolking. Wanneer er wordt </w:t>
      </w:r>
      <w:r w:rsidR="00C96E83" w:rsidRPr="00BA7197">
        <w:t>gekeken naar studerende jongeren van de 18 t/m 25 jaar is te zien dat acht universiteitssteden</w:t>
      </w:r>
      <w:r w:rsidR="00E238BB" w:rsidRPr="00BA7197">
        <w:t xml:space="preserve"> (zie bijlage </w:t>
      </w:r>
      <w:r w:rsidR="00966FA8" w:rsidRPr="00BA7197">
        <w:t>11.7</w:t>
      </w:r>
      <w:r w:rsidR="00E238BB" w:rsidRPr="00BA7197">
        <w:t>)</w:t>
      </w:r>
      <w:r w:rsidR="00C96E83" w:rsidRPr="00BA7197">
        <w:t xml:space="preserve"> in de top tien stonden van </w:t>
      </w:r>
      <w:r w:rsidR="00812777" w:rsidRPr="00BA7197">
        <w:t xml:space="preserve">gemeenten met de meeste jongeren. </w:t>
      </w:r>
      <w:r w:rsidR="00B0693B" w:rsidRPr="00BA7197">
        <w:t xml:space="preserve">Zo was het aandeel jongeren in 2019 in Groningen 35% en in Wageningen </w:t>
      </w:r>
      <w:r w:rsidR="007955AB" w:rsidRPr="00BA7197">
        <w:t xml:space="preserve">34% </w:t>
      </w:r>
      <w:sdt>
        <w:sdtPr>
          <w:id w:val="-1601259370"/>
          <w:citation/>
        </w:sdtPr>
        <w:sdtEndPr/>
        <w:sdtContent>
          <w:r w:rsidR="005A4934" w:rsidRPr="00BA7197">
            <w:fldChar w:fldCharType="begin"/>
          </w:r>
          <w:r w:rsidR="005A4934" w:rsidRPr="00BA7197">
            <w:instrText xml:space="preserve"> CITATION CBS193 \l 1043 </w:instrText>
          </w:r>
          <w:r w:rsidR="005A4934" w:rsidRPr="00BA7197">
            <w:fldChar w:fldCharType="separate"/>
          </w:r>
          <w:r w:rsidR="00833671">
            <w:rPr>
              <w:noProof/>
            </w:rPr>
            <w:t>(CBS, 2019)</w:t>
          </w:r>
          <w:r w:rsidR="005A4934" w:rsidRPr="00BA7197">
            <w:fldChar w:fldCharType="end"/>
          </w:r>
        </w:sdtContent>
      </w:sdt>
      <w:r w:rsidR="007955AB" w:rsidRPr="00BA7197">
        <w:t xml:space="preserve">. </w:t>
      </w:r>
    </w:p>
    <w:p w14:paraId="6ACC7884" w14:textId="45FB70CA" w:rsidR="00812777" w:rsidRPr="00BA7197" w:rsidRDefault="00812777">
      <w:r w:rsidRPr="00BA7197">
        <w:rPr>
          <w:noProof/>
        </w:rPr>
        <w:drawing>
          <wp:inline distT="0" distB="0" distL="0" distR="0" wp14:anchorId="17EFC66A" wp14:editId="340B1EAA">
            <wp:extent cx="5257800" cy="5016069"/>
            <wp:effectExtent l="0" t="0" r="0" b="0"/>
            <wp:docPr id="17" name="Afbeelding 1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kaart&#10;&#10;Automatisch gegenereerde beschrijving"/>
                    <pic:cNvPicPr/>
                  </pic:nvPicPr>
                  <pic:blipFill>
                    <a:blip r:embed="rId58"/>
                    <a:stretch>
                      <a:fillRect/>
                    </a:stretch>
                  </pic:blipFill>
                  <pic:spPr>
                    <a:xfrm>
                      <a:off x="0" y="0"/>
                      <a:ext cx="5259858" cy="5018032"/>
                    </a:xfrm>
                    <a:prstGeom prst="rect">
                      <a:avLst/>
                    </a:prstGeom>
                  </pic:spPr>
                </pic:pic>
              </a:graphicData>
            </a:graphic>
          </wp:inline>
        </w:drawing>
      </w:r>
    </w:p>
    <w:p w14:paraId="02EF20F8" w14:textId="2E3CD6DF" w:rsidR="00074D95" w:rsidRPr="00BA7197" w:rsidRDefault="00074D95" w:rsidP="00074D95">
      <w:pPr>
        <w:jc w:val="both"/>
      </w:pPr>
      <w:r w:rsidRPr="00BA7197">
        <w:rPr>
          <w:i/>
          <w:iCs/>
        </w:rPr>
        <w:t xml:space="preserve">Afbeelding 18: Percentage aandeel jongeren in Nederland. Overgenomen van </w:t>
      </w:r>
      <w:r w:rsidR="00E17758" w:rsidRPr="00BA7197">
        <w:rPr>
          <w:i/>
          <w:iCs/>
        </w:rPr>
        <w:t xml:space="preserve">longreads CBS </w:t>
      </w:r>
      <w:r w:rsidRPr="00BA7197">
        <w:rPr>
          <w:i/>
          <w:iCs/>
        </w:rPr>
        <w:t>(20</w:t>
      </w:r>
      <w:r w:rsidR="00E17758" w:rsidRPr="00BA7197">
        <w:rPr>
          <w:i/>
          <w:iCs/>
        </w:rPr>
        <w:t>19</w:t>
      </w:r>
      <w:r w:rsidRPr="00BA7197">
        <w:rPr>
          <w:i/>
          <w:iCs/>
        </w:rPr>
        <w:t>)</w:t>
      </w:r>
    </w:p>
    <w:p w14:paraId="69D053B7" w14:textId="08CE125C" w:rsidR="007457C5" w:rsidRPr="00BA7197" w:rsidRDefault="00616B3A">
      <w:r w:rsidRPr="00BA7197">
        <w:lastRenderedPageBreak/>
        <w:t>Een ander opvallend kenmerk</w:t>
      </w:r>
      <w:r w:rsidR="00360BBF" w:rsidRPr="00BA7197">
        <w:t xml:space="preserve"> wat betreft de studerende jongeren binnen de leeftijdscategorie van 18 t/m 25 jaar oud, </w:t>
      </w:r>
      <w:r w:rsidR="005345DD" w:rsidRPr="00BA7197">
        <w:t>is dat de bereidheid om over te stappen van een zorgverzekering binnen deze leeftijdsgroep het grootst is</w:t>
      </w:r>
      <w:r w:rsidR="001717B5" w:rsidRPr="00BA7197">
        <w:t xml:space="preserve"> </w:t>
      </w:r>
      <w:r w:rsidR="003D5D33" w:rsidRPr="00BA7197">
        <w:t xml:space="preserve">(zie afbeelding </w:t>
      </w:r>
      <w:r w:rsidR="004C2D27">
        <w:t>19</w:t>
      </w:r>
      <w:r w:rsidR="003D5D33" w:rsidRPr="00BA7197">
        <w:t>)</w:t>
      </w:r>
      <w:r w:rsidR="00D40A51" w:rsidRPr="00BA7197">
        <w:t>.</w:t>
      </w:r>
      <w:r w:rsidR="005D1447" w:rsidRPr="00BA7197">
        <w:rPr>
          <w:noProof/>
        </w:rPr>
        <w:t xml:space="preserve"> </w:t>
      </w:r>
      <w:r w:rsidR="005D1447" w:rsidRPr="00BA7197">
        <w:rPr>
          <w:noProof/>
        </w:rPr>
        <w:drawing>
          <wp:inline distT="0" distB="0" distL="0" distR="0" wp14:anchorId="7F7D898F" wp14:editId="0D2AAADA">
            <wp:extent cx="5759450" cy="356679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566795"/>
                    </a:xfrm>
                    <a:prstGeom prst="rect">
                      <a:avLst/>
                    </a:prstGeom>
                  </pic:spPr>
                </pic:pic>
              </a:graphicData>
            </a:graphic>
          </wp:inline>
        </w:drawing>
      </w:r>
      <w:r w:rsidR="00D40A51" w:rsidRPr="00BA7197">
        <w:t xml:space="preserve"> </w:t>
      </w:r>
    </w:p>
    <w:p w14:paraId="3B4291BA" w14:textId="40C36DBC" w:rsidR="00AA0699" w:rsidRPr="00BA7197" w:rsidRDefault="00AA0699" w:rsidP="00AA0699">
      <w:pPr>
        <w:jc w:val="both"/>
      </w:pPr>
      <w:r w:rsidRPr="00BA7197">
        <w:rPr>
          <w:i/>
          <w:iCs/>
        </w:rPr>
        <w:t>Afbeelding 19: Overstap naar leeftijdscategorie. Overgenomen van Zorgthermometer Verzekerden in Beeld  (20</w:t>
      </w:r>
      <w:r w:rsidR="00273A57" w:rsidRPr="00BA7197">
        <w:rPr>
          <w:i/>
          <w:iCs/>
        </w:rPr>
        <w:t>21</w:t>
      </w:r>
      <w:r w:rsidRPr="00BA7197">
        <w:rPr>
          <w:i/>
          <w:iCs/>
        </w:rPr>
        <w:t>)</w:t>
      </w:r>
    </w:p>
    <w:p w14:paraId="0581DF7B" w14:textId="26BEFDA9" w:rsidR="00D40A51" w:rsidRPr="00BA7197" w:rsidRDefault="00C53DD6">
      <w:r w:rsidRPr="00BA7197">
        <w:t>Dit wordt nog verder onderbouwd wanneer er wordt gekeken naar de gemiddelde leeftijd per provincie</w:t>
      </w:r>
      <w:r w:rsidR="005D1447" w:rsidRPr="00BA7197">
        <w:t xml:space="preserve"> (zie afbeelding </w:t>
      </w:r>
      <w:r w:rsidR="004C2D27">
        <w:t>20</w:t>
      </w:r>
      <w:r w:rsidR="005D1447" w:rsidRPr="00BA7197">
        <w:t>)</w:t>
      </w:r>
      <w:r w:rsidR="008E2D8A" w:rsidRPr="00BA7197">
        <w:t xml:space="preserve">. </w:t>
      </w:r>
      <w:r w:rsidR="005D1447" w:rsidRPr="00BA7197">
        <w:t xml:space="preserve">Hierin blijkt dat de meeste </w:t>
      </w:r>
      <w:r w:rsidR="00432B40" w:rsidRPr="00BA7197">
        <w:t>mensen die bereid zijn over te stappen,</w:t>
      </w:r>
      <w:r w:rsidR="001717B5" w:rsidRPr="00BA7197">
        <w:t xml:space="preserve"> in de provincie Utrecht, Flevo</w:t>
      </w:r>
      <w:r w:rsidR="00293FB2" w:rsidRPr="00BA7197">
        <w:t>land en Noord-Holland komen</w:t>
      </w:r>
      <w:r w:rsidR="009E025E" w:rsidRPr="00BA7197">
        <w:t xml:space="preserve"> </w:t>
      </w:r>
      <w:sdt>
        <w:sdtPr>
          <w:id w:val="-934738069"/>
          <w:citation/>
        </w:sdtPr>
        <w:sdtEndPr/>
        <w:sdtContent>
          <w:r w:rsidR="00E670E5" w:rsidRPr="00BA7197">
            <w:fldChar w:fldCharType="begin"/>
          </w:r>
          <w:r w:rsidR="00E670E5" w:rsidRPr="00BA7197">
            <w:instrText xml:space="preserve"> CITATION stu21 \l 1043 </w:instrText>
          </w:r>
          <w:r w:rsidR="00E670E5" w:rsidRPr="00BA7197">
            <w:fldChar w:fldCharType="separate"/>
          </w:r>
          <w:r w:rsidR="00833671">
            <w:rPr>
              <w:noProof/>
            </w:rPr>
            <w:t>(studiegids.nl, 2021)</w:t>
          </w:r>
          <w:r w:rsidR="00E670E5" w:rsidRPr="00BA7197">
            <w:fldChar w:fldCharType="end"/>
          </w:r>
        </w:sdtContent>
      </w:sdt>
      <w:r w:rsidR="00293FB2" w:rsidRPr="00BA7197">
        <w:t xml:space="preserve">. </w:t>
      </w:r>
    </w:p>
    <w:p w14:paraId="41AE9E06" w14:textId="4B8990A3" w:rsidR="0049713C" w:rsidRPr="00BA7197" w:rsidRDefault="0049713C"/>
    <w:p w14:paraId="0A37D0CB" w14:textId="0CD9EB13" w:rsidR="00DD21E4" w:rsidRPr="00BA7197" w:rsidRDefault="0049713C">
      <w:r w:rsidRPr="00BA7197">
        <w:rPr>
          <w:noProof/>
        </w:rPr>
        <w:lastRenderedPageBreak/>
        <w:drawing>
          <wp:inline distT="0" distB="0" distL="0" distR="0" wp14:anchorId="7E92F374" wp14:editId="488040B3">
            <wp:extent cx="5759450" cy="39300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930015"/>
                    </a:xfrm>
                    <a:prstGeom prst="rect">
                      <a:avLst/>
                    </a:prstGeom>
                  </pic:spPr>
                </pic:pic>
              </a:graphicData>
            </a:graphic>
          </wp:inline>
        </w:drawing>
      </w:r>
    </w:p>
    <w:p w14:paraId="0CBFFE50" w14:textId="008E94A6" w:rsidR="003C3FF5" w:rsidRPr="00BA7197" w:rsidRDefault="003C3FF5" w:rsidP="003C3FF5">
      <w:pPr>
        <w:jc w:val="both"/>
      </w:pPr>
      <w:r w:rsidRPr="00BA7197">
        <w:rPr>
          <w:i/>
          <w:iCs/>
        </w:rPr>
        <w:t>Afbeelding 20: Overstap op provinciaal niveau. Overgenomen van Zorgthermometer Verzekerden in Beeld  (2021)</w:t>
      </w:r>
    </w:p>
    <w:p w14:paraId="6132FEFC" w14:textId="3E900BE2" w:rsidR="0002689B" w:rsidRPr="00BA7197" w:rsidRDefault="00AC05E6">
      <w:r w:rsidRPr="00BA7197">
        <w:t xml:space="preserve">Verder is te zien dat, wat betreft de jongvolwassenen </w:t>
      </w:r>
      <w:r w:rsidR="00ED6471" w:rsidRPr="00BA7197">
        <w:t xml:space="preserve">in de leeftijdscategorie van 18 t/m 34 jaar het opgemaakte eigen risico het laagste is van </w:t>
      </w:r>
      <w:r w:rsidR="0002689B" w:rsidRPr="00BA7197">
        <w:t xml:space="preserve">alle leeftijdsgroepen die zijn onderzocht (zie afbeelding </w:t>
      </w:r>
      <w:r w:rsidR="004C2D27">
        <w:t>21</w:t>
      </w:r>
      <w:r w:rsidR="0002689B" w:rsidRPr="00BA7197">
        <w:t>)</w:t>
      </w:r>
      <w:r w:rsidR="00D7744F" w:rsidRPr="00BA7197">
        <w:t xml:space="preserve"> </w:t>
      </w:r>
      <w:sdt>
        <w:sdtPr>
          <w:id w:val="1820927069"/>
          <w:citation/>
        </w:sdtPr>
        <w:sdtEndPr/>
        <w:sdtContent>
          <w:r w:rsidR="00D7744F" w:rsidRPr="00BA7197">
            <w:fldChar w:fldCharType="begin"/>
          </w:r>
          <w:r w:rsidR="00D7744F" w:rsidRPr="00BA7197">
            <w:instrText xml:space="preserve"> CITATION Vek21 \l 1043 </w:instrText>
          </w:r>
          <w:r w:rsidR="00D7744F" w:rsidRPr="00BA7197">
            <w:fldChar w:fldCharType="separate"/>
          </w:r>
          <w:r w:rsidR="00833671">
            <w:rPr>
              <w:noProof/>
            </w:rPr>
            <w:t>(Vektis Intelligence, 2021)</w:t>
          </w:r>
          <w:r w:rsidR="00D7744F" w:rsidRPr="00BA7197">
            <w:fldChar w:fldCharType="end"/>
          </w:r>
        </w:sdtContent>
      </w:sdt>
      <w:r w:rsidR="0002689B" w:rsidRPr="00BA7197">
        <w:t xml:space="preserve">. </w:t>
      </w:r>
    </w:p>
    <w:p w14:paraId="4E937E63" w14:textId="50D815E3" w:rsidR="00E0095C" w:rsidRPr="00BA7197" w:rsidRDefault="0002689B">
      <w:r w:rsidRPr="00BA7197">
        <w:rPr>
          <w:noProof/>
        </w:rPr>
        <w:drawing>
          <wp:inline distT="0" distB="0" distL="0" distR="0" wp14:anchorId="5EAB5560" wp14:editId="6BE898DD">
            <wp:extent cx="5518923" cy="2988859"/>
            <wp:effectExtent l="0" t="0" r="5715"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34924" cy="2997525"/>
                    </a:xfrm>
                    <a:prstGeom prst="rect">
                      <a:avLst/>
                    </a:prstGeom>
                  </pic:spPr>
                </pic:pic>
              </a:graphicData>
            </a:graphic>
          </wp:inline>
        </w:drawing>
      </w:r>
      <w:r w:rsidRPr="00BA7197">
        <w:t xml:space="preserve"> </w:t>
      </w:r>
    </w:p>
    <w:p w14:paraId="0CB6E8A6" w14:textId="339C8B5D" w:rsidR="00DE6B9F" w:rsidRPr="00BA7197" w:rsidRDefault="00DE6B9F" w:rsidP="00DE6B9F">
      <w:pPr>
        <w:jc w:val="both"/>
      </w:pPr>
      <w:r w:rsidRPr="00BA7197">
        <w:rPr>
          <w:i/>
          <w:iCs/>
        </w:rPr>
        <w:t>Afbeelding 21: Gemaakte kosten eigen risico naar leeftijdscategorie. Overgenomen van Zorgthermometer Verzekerden in Beeld  (2021)</w:t>
      </w:r>
    </w:p>
    <w:p w14:paraId="09FD7D50" w14:textId="3E9F3B41" w:rsidR="00F83B87" w:rsidRPr="00BA7197" w:rsidRDefault="00F83B87" w:rsidP="00F83B87">
      <w:r w:rsidRPr="00BA7197">
        <w:lastRenderedPageBreak/>
        <w:t xml:space="preserve">In de interviews is gebleken dat de ondervraagde respondenten over het algemeen </w:t>
      </w:r>
      <w:r w:rsidR="00040234" w:rsidRPr="00BA7197">
        <w:t xml:space="preserve">fysiotherapie als aanvullende dekking hebben afgesloten bij de zorgverzekering. </w:t>
      </w:r>
    </w:p>
    <w:p w14:paraId="7DB0FC1C" w14:textId="34DA89B8" w:rsidR="00EE1C04" w:rsidRPr="00BA7197" w:rsidRDefault="00EE1C04" w:rsidP="00F83B87">
      <w:pPr>
        <w:rPr>
          <w:b/>
          <w:bCs/>
          <w:i/>
          <w:iCs/>
        </w:rPr>
      </w:pPr>
      <w:r w:rsidRPr="00BA7197">
        <w:rPr>
          <w:b/>
          <w:bCs/>
          <w:i/>
          <w:iCs/>
        </w:rPr>
        <w:t>“De fysio, huisarts en ambulance wordt vergoed dat is voor mij belangrijk.”</w:t>
      </w:r>
    </w:p>
    <w:p w14:paraId="3EE22180" w14:textId="408AE6ED" w:rsidR="005C5A3A" w:rsidRPr="00BA7197" w:rsidRDefault="005C5A3A" w:rsidP="00F83B87">
      <w:pPr>
        <w:rPr>
          <w:b/>
          <w:bCs/>
          <w:i/>
          <w:iCs/>
        </w:rPr>
      </w:pPr>
      <w:r w:rsidRPr="00BA7197">
        <w:rPr>
          <w:b/>
          <w:bCs/>
          <w:i/>
          <w:iCs/>
        </w:rPr>
        <w:t>“Door problemen met mijn gebit en sporten is de fysio ook belangrijk geworden voor mij.”</w:t>
      </w:r>
    </w:p>
    <w:p w14:paraId="70CCCB9C" w14:textId="19126706" w:rsidR="00B06FA5" w:rsidRPr="00BA7197" w:rsidRDefault="00513C99">
      <w:r w:rsidRPr="00BA7197">
        <w:t xml:space="preserve">Uit onderzoek blijkt </w:t>
      </w:r>
      <w:r w:rsidR="00780F4F" w:rsidRPr="00BA7197">
        <w:t xml:space="preserve">verder </w:t>
      </w:r>
      <w:r w:rsidRPr="00BA7197">
        <w:t>dat</w:t>
      </w:r>
      <w:r w:rsidR="00CA675D" w:rsidRPr="00BA7197">
        <w:t xml:space="preserve"> er een </w:t>
      </w:r>
      <w:r w:rsidR="00CA69F7" w:rsidRPr="00BA7197">
        <w:t>groei te zien is in het sportschoolgebruik onder jongeren</w:t>
      </w:r>
      <w:r w:rsidR="002C4403" w:rsidRPr="00BA7197">
        <w:t xml:space="preserve"> </w:t>
      </w:r>
      <w:r w:rsidR="002C4403" w:rsidRPr="004C2D27">
        <w:t xml:space="preserve">(zie afbeelding </w:t>
      </w:r>
      <w:r w:rsidR="004C2D27" w:rsidRPr="004C2D27">
        <w:t>22</w:t>
      </w:r>
      <w:r w:rsidR="002C4403" w:rsidRPr="004C2D27">
        <w:t>)</w:t>
      </w:r>
      <w:r w:rsidR="00CA69F7" w:rsidRPr="004C2D27">
        <w:t>.</w:t>
      </w:r>
      <w:r w:rsidR="00CA69F7" w:rsidRPr="00BA7197">
        <w:t xml:space="preserve"> 28% van de jongeren tussen de 12 en 34 jaar deed in 2016 aan fitnes</w:t>
      </w:r>
      <w:r w:rsidR="00844C57" w:rsidRPr="00BA7197">
        <w:t>s</w:t>
      </w:r>
      <w:r w:rsidR="00CA69F7" w:rsidRPr="00BA7197">
        <w:t xml:space="preserve">. </w:t>
      </w:r>
      <w:r w:rsidR="00607672" w:rsidRPr="00BA7197">
        <w:t>Uit het onderzo</w:t>
      </w:r>
      <w:r w:rsidR="003A30A1" w:rsidRPr="00BA7197">
        <w:t>ek blijkt dat fitnes</w:t>
      </w:r>
      <w:r w:rsidR="00844C57" w:rsidRPr="00BA7197">
        <w:t>s</w:t>
      </w:r>
      <w:r w:rsidR="003A30A1" w:rsidRPr="00BA7197">
        <w:t xml:space="preserve"> voornamelijk een sport is voor de </w:t>
      </w:r>
      <w:r w:rsidR="00844C57" w:rsidRPr="00BA7197">
        <w:t xml:space="preserve">hoger opgeleiden. </w:t>
      </w:r>
      <w:r w:rsidR="00566F4C" w:rsidRPr="00BA7197">
        <w:t>In 2016 was het aantal deelnames onder hoogopgeleiden twee keer zo groot als onder laagopgeleiden</w:t>
      </w:r>
      <w:r w:rsidR="007F23A7" w:rsidRPr="00BA7197">
        <w:t xml:space="preserve"> </w:t>
      </w:r>
      <w:sdt>
        <w:sdtPr>
          <w:id w:val="-389429181"/>
          <w:citation/>
        </w:sdtPr>
        <w:sdtEndPr/>
        <w:sdtContent>
          <w:r w:rsidR="007F23A7" w:rsidRPr="00BA7197">
            <w:fldChar w:fldCharType="begin"/>
          </w:r>
          <w:r w:rsidR="007F23A7" w:rsidRPr="00BA7197">
            <w:instrText xml:space="preserve"> CITATION Hov19 \l 1043 </w:instrText>
          </w:r>
          <w:r w:rsidR="007F23A7" w:rsidRPr="00BA7197">
            <w:fldChar w:fldCharType="separate"/>
          </w:r>
          <w:r w:rsidR="00833671">
            <w:rPr>
              <w:noProof/>
            </w:rPr>
            <w:t>(Hover &amp; van Eldert, 2019)</w:t>
          </w:r>
          <w:r w:rsidR="007F23A7" w:rsidRPr="00BA7197">
            <w:fldChar w:fldCharType="end"/>
          </w:r>
        </w:sdtContent>
      </w:sdt>
      <w:r w:rsidR="00566F4C" w:rsidRPr="00BA7197">
        <w:t xml:space="preserve">. </w:t>
      </w:r>
    </w:p>
    <w:p w14:paraId="2104B7DA" w14:textId="747F34D1" w:rsidR="00866538" w:rsidRPr="00BA7197" w:rsidRDefault="00866538">
      <w:r w:rsidRPr="00BA7197">
        <w:t>De groeiende vraag naar sportscholen is te zien in het aan</w:t>
      </w:r>
      <w:r w:rsidR="00F3550B" w:rsidRPr="00BA7197">
        <w:t>tal fitnessbedrijven. Het aantal vestigingen waar de afnemer kan fitnessen is tussen het jaar 2007 en 2018 gegroeid met 78 procent</w:t>
      </w:r>
      <w:r w:rsidR="00C03C9A" w:rsidRPr="00BA7197">
        <w:t xml:space="preserve">, wat uitkomt op een totaal aantal van 1.790 fitnessvestigingen in Nederland. </w:t>
      </w:r>
      <w:r w:rsidR="002C4403" w:rsidRPr="00BA7197">
        <w:t>De grootste fitnessconcerns in 2017 zijn BasicFit met 152 vestigingen en Fit For Free met 107 vestigingen</w:t>
      </w:r>
      <w:r w:rsidR="00780F4F" w:rsidRPr="00BA7197">
        <w:t xml:space="preserve"> </w:t>
      </w:r>
      <w:sdt>
        <w:sdtPr>
          <w:id w:val="-1064562221"/>
          <w:citation/>
        </w:sdtPr>
        <w:sdtEndPr/>
        <w:sdtContent>
          <w:r w:rsidR="00780F4F" w:rsidRPr="00BA7197">
            <w:fldChar w:fldCharType="begin"/>
          </w:r>
          <w:r w:rsidR="00780F4F" w:rsidRPr="00BA7197">
            <w:instrText xml:space="preserve"> CITATION Hov19 \l 1043 </w:instrText>
          </w:r>
          <w:r w:rsidR="00780F4F" w:rsidRPr="00BA7197">
            <w:fldChar w:fldCharType="separate"/>
          </w:r>
          <w:r w:rsidR="00833671">
            <w:rPr>
              <w:noProof/>
            </w:rPr>
            <w:t>(Hover &amp; van Eldert, 2019)</w:t>
          </w:r>
          <w:r w:rsidR="00780F4F" w:rsidRPr="00BA7197">
            <w:fldChar w:fldCharType="end"/>
          </w:r>
        </w:sdtContent>
      </w:sdt>
      <w:r w:rsidR="002C4403" w:rsidRPr="00BA7197">
        <w:t xml:space="preserve">. </w:t>
      </w:r>
    </w:p>
    <w:p w14:paraId="3F653223" w14:textId="07598295" w:rsidR="007F23A7" w:rsidRPr="00BA7197" w:rsidRDefault="007F23A7">
      <w:r w:rsidRPr="00BA7197">
        <w:rPr>
          <w:noProof/>
        </w:rPr>
        <w:drawing>
          <wp:inline distT="0" distB="0" distL="0" distR="0" wp14:anchorId="0FF350BE" wp14:editId="7455D35C">
            <wp:extent cx="5759450" cy="2402840"/>
            <wp:effectExtent l="0" t="0" r="0" b="0"/>
            <wp:docPr id="455" name="Afbeelding 45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Afbeelding 455" descr="Afbeelding met tafel&#10;&#10;Automatisch gegenereerde beschrijving"/>
                    <pic:cNvPicPr/>
                  </pic:nvPicPr>
                  <pic:blipFill>
                    <a:blip r:embed="rId62"/>
                    <a:stretch>
                      <a:fillRect/>
                    </a:stretch>
                  </pic:blipFill>
                  <pic:spPr>
                    <a:xfrm>
                      <a:off x="0" y="0"/>
                      <a:ext cx="5759450" cy="2402840"/>
                    </a:xfrm>
                    <a:prstGeom prst="rect">
                      <a:avLst/>
                    </a:prstGeom>
                  </pic:spPr>
                </pic:pic>
              </a:graphicData>
            </a:graphic>
          </wp:inline>
        </w:drawing>
      </w:r>
    </w:p>
    <w:p w14:paraId="6973BFDD" w14:textId="02C7805D" w:rsidR="00DF20AA" w:rsidRPr="00BA7197" w:rsidRDefault="00DF20AA" w:rsidP="00DF20AA">
      <w:pPr>
        <w:jc w:val="both"/>
      </w:pPr>
      <w:r w:rsidRPr="00BA7197">
        <w:rPr>
          <w:i/>
          <w:iCs/>
        </w:rPr>
        <w:t>Afbeelding 22: Fitnessdeelname naar achtergrondkenmerken. Overgenomen van gezondheidsenquête (20</w:t>
      </w:r>
      <w:r w:rsidR="009B5762" w:rsidRPr="00BA7197">
        <w:rPr>
          <w:i/>
          <w:iCs/>
        </w:rPr>
        <w:t>16</w:t>
      </w:r>
      <w:r w:rsidRPr="00BA7197">
        <w:rPr>
          <w:i/>
          <w:iCs/>
        </w:rPr>
        <w:t>)</w:t>
      </w:r>
    </w:p>
    <w:p w14:paraId="5E4BCBC0" w14:textId="19E4F491" w:rsidR="00607923" w:rsidRPr="00BA7197" w:rsidRDefault="00607923">
      <w:r w:rsidRPr="00BA7197">
        <w:br w:type="page"/>
      </w:r>
    </w:p>
    <w:p w14:paraId="70CDB9AB" w14:textId="65C0484E" w:rsidR="004556C8" w:rsidRPr="00BA7197" w:rsidRDefault="005A4934" w:rsidP="005A4934">
      <w:pPr>
        <w:pStyle w:val="Kop3"/>
      </w:pPr>
      <w:r w:rsidRPr="00BA7197">
        <w:lastRenderedPageBreak/>
        <w:t xml:space="preserve">5.3.2 </w:t>
      </w:r>
      <w:r w:rsidR="004556C8" w:rsidRPr="00BA7197">
        <w:t>Wat weten studerende 18 t/m 25-jarigen van het afsluiten van een zorgverzekering?</w:t>
      </w:r>
    </w:p>
    <w:p w14:paraId="1CA2BBFE" w14:textId="6D27C74D" w:rsidR="009806FE" w:rsidRPr="00BA7197" w:rsidRDefault="009E0510" w:rsidP="009806FE">
      <w:r w:rsidRPr="00BA7197">
        <w:t>Z</w:t>
      </w:r>
      <w:r w:rsidR="00173932" w:rsidRPr="00BA7197">
        <w:t xml:space="preserve">orgverzekering.net </w:t>
      </w:r>
      <w:r w:rsidRPr="00BA7197">
        <w:t xml:space="preserve">heeft een vragenlijstonderzoek gedaan onder 150 jongeren </w:t>
      </w:r>
      <w:r w:rsidR="00DD28E2" w:rsidRPr="00BA7197">
        <w:t>met een gemiddelde leeftijd van 22 jaar. Onder deze jongeren heeft 73% van de ondervraagden een WO-opleiding afgerond en 16% een HBO</w:t>
      </w:r>
      <w:r w:rsidR="002C66C5">
        <w:t>-</w:t>
      </w:r>
      <w:r w:rsidR="00DD28E2" w:rsidRPr="00BA7197">
        <w:t xml:space="preserve">opleiding </w:t>
      </w:r>
      <w:sdt>
        <w:sdtPr>
          <w:id w:val="1866247841"/>
          <w:citation/>
        </w:sdtPr>
        <w:sdtEndPr/>
        <w:sdtContent>
          <w:r w:rsidR="00173932" w:rsidRPr="00BA7197">
            <w:fldChar w:fldCharType="begin"/>
          </w:r>
          <w:r w:rsidR="00173932" w:rsidRPr="00BA7197">
            <w:instrText xml:space="preserve"> CITATION van13 \l 1043 </w:instrText>
          </w:r>
          <w:r w:rsidR="00173932" w:rsidRPr="00BA7197">
            <w:fldChar w:fldCharType="separate"/>
          </w:r>
          <w:r w:rsidR="00833671">
            <w:rPr>
              <w:noProof/>
            </w:rPr>
            <w:t>(van der Zee, 2013)</w:t>
          </w:r>
          <w:r w:rsidR="00173932" w:rsidRPr="00BA7197">
            <w:fldChar w:fldCharType="end"/>
          </w:r>
        </w:sdtContent>
      </w:sdt>
      <w:r w:rsidR="00DD28E2" w:rsidRPr="00BA7197">
        <w:t>. Uit dit onderzoek</w:t>
      </w:r>
      <w:r w:rsidR="003106EF" w:rsidRPr="00BA7197">
        <w:t xml:space="preserve"> blijkt dat jongeren over het algemeen onwetend zijn over de zorgverzekering die ze hebben afgesloten. </w:t>
      </w:r>
      <w:r w:rsidR="005C31D7" w:rsidRPr="00BA7197">
        <w:t>Deze onwetendheid zit hem voornamelijk in de</w:t>
      </w:r>
      <w:r w:rsidR="001E3C2C" w:rsidRPr="00BA7197">
        <w:t xml:space="preserve">, te betalen premie en de dekking binnen de zorgverzekering. Van het inkomen van studerende jongeren blijkt dat 10% hiervan </w:t>
      </w:r>
      <w:r w:rsidR="00173932" w:rsidRPr="00BA7197">
        <w:t xml:space="preserve">gebruikt wordt om de maandelijkse premie te kunnen betalen. </w:t>
      </w:r>
      <w:r w:rsidR="00BA044B" w:rsidRPr="00BA7197">
        <w:t xml:space="preserve">Verder blijkt uit onderzoek dat 38% van de jongeren niet weet, hoeveel ze betalen voor </w:t>
      </w:r>
      <w:r w:rsidR="00AC691D" w:rsidRPr="00BA7197">
        <w:t xml:space="preserve">de zorgverzekering. Van de jongeren </w:t>
      </w:r>
      <w:r w:rsidR="00223C89" w:rsidRPr="00BA7197">
        <w:t>met een basisverzekering heeft 70% hiervan een aanvullende verzekering. Van deze 70% weet 85% van de jongeren met een aanvullende verzekering, nie</w:t>
      </w:r>
      <w:r w:rsidR="00C2451D" w:rsidRPr="00BA7197">
        <w:t xml:space="preserve">t wat deze aanvullende verzekering precies dekt. </w:t>
      </w:r>
      <w:r w:rsidR="00051EB2" w:rsidRPr="00BA7197">
        <w:t xml:space="preserve">De onwetendheid van het hebben van een zorgverzekering kan de tevredenheid van jongeren </w:t>
      </w:r>
      <w:r w:rsidR="00A73516" w:rsidRPr="00BA7197">
        <w:t>beïnvloeden</w:t>
      </w:r>
      <w:r w:rsidR="00051EB2" w:rsidRPr="00BA7197">
        <w:t xml:space="preserve"> met betrekking tot een zorgverzekering. </w:t>
      </w:r>
      <w:r w:rsidR="0052324C" w:rsidRPr="00BA7197">
        <w:t xml:space="preserve">Zoals te zien was in hoofdstuk 5.3.1 </w:t>
      </w:r>
      <w:r w:rsidR="00A73516" w:rsidRPr="00BA7197">
        <w:t xml:space="preserve">maakt het merendeel van de jongeren gebruik van het eigen risico. Op het moment dat </w:t>
      </w:r>
      <w:r w:rsidR="00224A8C" w:rsidRPr="00BA7197">
        <w:t xml:space="preserve">jongeren aanspraak doen op hun zorgverzekering, en deze niet blijkt te dekken wat in het zorgverzekeringspakket zit, kan dit gevolgen hebben met betrekking tot de klanttevredenheid. </w:t>
      </w:r>
    </w:p>
    <w:p w14:paraId="449223E5" w14:textId="5DEBFBFE" w:rsidR="00C222DA" w:rsidRPr="00BA7197" w:rsidRDefault="00C222DA" w:rsidP="009806FE">
      <w:pPr>
        <w:rPr>
          <w:b/>
          <w:bCs/>
          <w:i/>
          <w:iCs/>
        </w:rPr>
      </w:pPr>
      <w:r w:rsidRPr="00BA7197">
        <w:rPr>
          <w:b/>
          <w:bCs/>
          <w:i/>
          <w:iCs/>
        </w:rPr>
        <w:t>“De klantenservice en klantgerichtheid staan bij mij hoog in het vaandel.”</w:t>
      </w:r>
    </w:p>
    <w:p w14:paraId="04427136" w14:textId="0C7D23B6" w:rsidR="00860E6C" w:rsidRPr="00BA7197" w:rsidRDefault="00860E6C" w:rsidP="009806FE">
      <w:pPr>
        <w:rPr>
          <w:b/>
          <w:bCs/>
          <w:i/>
          <w:iCs/>
        </w:rPr>
      </w:pPr>
      <w:r w:rsidRPr="00BA7197">
        <w:rPr>
          <w:b/>
          <w:bCs/>
          <w:i/>
          <w:iCs/>
        </w:rPr>
        <w:t>“Mijn dekking moet makkelijk inzichtelijk zijn.”</w:t>
      </w:r>
    </w:p>
    <w:p w14:paraId="71AEDEE5" w14:textId="205BA34B" w:rsidR="00261D06" w:rsidRPr="00BA7197" w:rsidRDefault="00B067E6" w:rsidP="009806FE">
      <w:r w:rsidRPr="00BA7197">
        <w:t xml:space="preserve">In de interviews die zijn afgenomen blijkt dat de bevindingen die zijn gedaan in </w:t>
      </w:r>
      <w:r w:rsidR="00F90308" w:rsidRPr="00BA7197">
        <w:t>de</w:t>
      </w:r>
      <w:r w:rsidRPr="00BA7197">
        <w:t xml:space="preserve"> deskresearch overeenkomen met de ondervraagde respondenten. </w:t>
      </w:r>
      <w:r w:rsidR="0078368D" w:rsidRPr="00BA7197">
        <w:t xml:space="preserve">Zo blijkt </w:t>
      </w:r>
      <w:r w:rsidR="00A1691F" w:rsidRPr="00BA7197">
        <w:t xml:space="preserve">ook uit de interviews </w:t>
      </w:r>
      <w:r w:rsidR="00A651A7" w:rsidRPr="00BA7197">
        <w:t>dat jongeren onwetend zijn</w:t>
      </w:r>
      <w:r w:rsidR="008F315F" w:rsidRPr="00BA7197">
        <w:t xml:space="preserve"> over de zorgverzekering</w:t>
      </w:r>
      <w:r w:rsidR="00065E88" w:rsidRPr="00BA7197">
        <w:t xml:space="preserve">. </w:t>
      </w:r>
      <w:r w:rsidR="00920839" w:rsidRPr="00BA7197">
        <w:t xml:space="preserve">Jongeren geven </w:t>
      </w:r>
      <w:r w:rsidR="0006310C" w:rsidRPr="00BA7197">
        <w:t xml:space="preserve">in de interviews </w:t>
      </w:r>
      <w:r w:rsidR="004F5B99">
        <w:t xml:space="preserve">en de enquête </w:t>
      </w:r>
      <w:r w:rsidR="00920839" w:rsidRPr="00BA7197">
        <w:t xml:space="preserve">aan dat ze over voldoende kennis beschikken </w:t>
      </w:r>
      <w:r w:rsidR="0006310C" w:rsidRPr="00BA7197">
        <w:t xml:space="preserve">om zelfstandig een </w:t>
      </w:r>
      <w:r w:rsidR="00920839" w:rsidRPr="00BA7197">
        <w:t>zorgverzekeringen</w:t>
      </w:r>
      <w:r w:rsidR="007169E1" w:rsidRPr="00BA7197">
        <w:t xml:space="preserve"> </w:t>
      </w:r>
      <w:r w:rsidR="0006310C" w:rsidRPr="00BA7197">
        <w:t xml:space="preserve">af te sluiten </w:t>
      </w:r>
      <w:r w:rsidR="007169E1" w:rsidRPr="004F5B99">
        <w:t xml:space="preserve">(zie </w:t>
      </w:r>
      <w:r w:rsidR="004F5B99" w:rsidRPr="004F5B99">
        <w:t>figuur 6</w:t>
      </w:r>
      <w:r w:rsidR="007169E1" w:rsidRPr="004F5B99">
        <w:t>)</w:t>
      </w:r>
      <w:r w:rsidR="00920839" w:rsidRPr="004F5B99">
        <w:t>.</w:t>
      </w:r>
      <w:r w:rsidR="004F72D6" w:rsidRPr="00BA7197">
        <w:t xml:space="preserve"> Verder blijkt uit de interviews dat </w:t>
      </w:r>
      <w:r w:rsidR="00EE7F8F" w:rsidRPr="00BA7197">
        <w:t xml:space="preserve">de ouders van de ondervraagde jongeren nog een relatief groot aandeel hebben bij de uiteindelijke keuze van </w:t>
      </w:r>
      <w:r w:rsidR="009E0E6D" w:rsidRPr="00BA7197">
        <w:t xml:space="preserve">de zorgverzekering van de onderzoeksdoelgroep. </w:t>
      </w:r>
    </w:p>
    <w:p w14:paraId="49BD39C7" w14:textId="67DA660A" w:rsidR="000D3673" w:rsidRPr="00BA7197" w:rsidRDefault="000D3673" w:rsidP="009806FE">
      <w:pPr>
        <w:rPr>
          <w:b/>
          <w:bCs/>
          <w:i/>
          <w:iCs/>
        </w:rPr>
      </w:pPr>
      <w:r w:rsidRPr="00BA7197">
        <w:rPr>
          <w:b/>
          <w:bCs/>
          <w:i/>
          <w:iCs/>
        </w:rPr>
        <w:t>“Ik heb mijn zorgverzekering via mijn ouders, zij zaten eerst bij CZ en ik ben daar tussen gekomen onder hen maar ondertussen is het wel mijn eigen zorgverzekering bij CZ.”</w:t>
      </w:r>
    </w:p>
    <w:p w14:paraId="74ED9465" w14:textId="77777777" w:rsidR="00642F24" w:rsidRPr="00BA7197" w:rsidRDefault="00642F24" w:rsidP="00642F24">
      <w:pPr>
        <w:jc w:val="both"/>
        <w:rPr>
          <w:b/>
          <w:bCs/>
          <w:i/>
          <w:iCs/>
          <w:color w:val="000000" w:themeColor="text1"/>
        </w:rPr>
      </w:pPr>
      <w:r w:rsidRPr="00BA7197">
        <w:rPr>
          <w:b/>
          <w:bCs/>
          <w:i/>
          <w:iCs/>
          <w:color w:val="000000" w:themeColor="text1"/>
        </w:rPr>
        <w:t>“Ik weet dat ik mijn zorgverzekering bij Menzis heb maar, verder weet ik het niet.”</w:t>
      </w:r>
    </w:p>
    <w:p w14:paraId="070A00C2" w14:textId="4B469545" w:rsidR="00224A8C" w:rsidRPr="00BA7197" w:rsidRDefault="00A37089" w:rsidP="009806FE">
      <w:r w:rsidRPr="00BA7197">
        <w:t>Ui</w:t>
      </w:r>
      <w:r w:rsidR="001320F0" w:rsidRPr="00BA7197">
        <w:t xml:space="preserve">t de enquête </w:t>
      </w:r>
      <w:r w:rsidR="00637C04" w:rsidRPr="00BA7197">
        <w:t xml:space="preserve">blijkt </w:t>
      </w:r>
      <w:r w:rsidR="0006310C" w:rsidRPr="00BA7197">
        <w:t xml:space="preserve">dat </w:t>
      </w:r>
      <w:r w:rsidR="00637C04" w:rsidRPr="00BA7197">
        <w:t xml:space="preserve">er geen samenhang </w:t>
      </w:r>
      <w:r w:rsidR="0006310C" w:rsidRPr="00BA7197">
        <w:t xml:space="preserve">is </w:t>
      </w:r>
      <w:r w:rsidR="00637C04" w:rsidRPr="00BA7197">
        <w:t>in kennis van verzekere</w:t>
      </w:r>
      <w:r w:rsidR="008F0674" w:rsidRPr="00BA7197">
        <w:t xml:space="preserve">n en de thuissituatie. Wel blijkt dat het merendeel van de ondervraagde respondenten nog thuiswonend is. </w:t>
      </w:r>
      <w:r w:rsidR="00F06CB6" w:rsidRPr="00BA7197">
        <w:t>Een opvallend resultaat uit de enquête is dat er over het algemeen nog een groot deel van de jongeren</w:t>
      </w:r>
      <w:r w:rsidR="004F72D6" w:rsidRPr="00BA7197">
        <w:t xml:space="preserve"> de zorgverzekering niet zelf afsluit. </w:t>
      </w:r>
    </w:p>
    <w:p w14:paraId="047A217E" w14:textId="299D3552" w:rsidR="004F0B0B" w:rsidRPr="00BA7197" w:rsidRDefault="00591568">
      <w:r w:rsidRPr="00BA7197">
        <w:rPr>
          <w:noProof/>
        </w:rPr>
        <w:lastRenderedPageBreak/>
        <w:drawing>
          <wp:inline distT="0" distB="0" distL="0" distR="0" wp14:anchorId="15480A23" wp14:editId="60D2B7E4">
            <wp:extent cx="6286500" cy="3771900"/>
            <wp:effectExtent l="0" t="0" r="0" b="0"/>
            <wp:docPr id="456" name="Grafiek 456">
              <a:extLst xmlns:a="http://schemas.openxmlformats.org/drawingml/2006/main">
                <a:ext uri="{FF2B5EF4-FFF2-40B4-BE49-F238E27FC236}">
                  <a16:creationId xmlns:a16="http://schemas.microsoft.com/office/drawing/2014/main" id="{3E956278-5FF5-4C77-9821-573619E222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512890" w:rsidRPr="00BA7197">
        <w:t xml:space="preserve"> </w:t>
      </w:r>
    </w:p>
    <w:p w14:paraId="306E916D" w14:textId="04C6B9A7" w:rsidR="001D4D7A" w:rsidRPr="00BA7197" w:rsidRDefault="001D4D7A" w:rsidP="001D4D7A">
      <w:pPr>
        <w:jc w:val="both"/>
        <w:rPr>
          <w:i/>
          <w:iCs/>
        </w:rPr>
      </w:pPr>
      <w:r w:rsidRPr="00BA7197">
        <w:rPr>
          <w:i/>
          <w:iCs/>
        </w:rPr>
        <w:t xml:space="preserve">Figuur 5: Woonsituatie studerende jongvolwassenen naar </w:t>
      </w:r>
      <w:r w:rsidR="00336A16" w:rsidRPr="00BA7197">
        <w:rPr>
          <w:i/>
          <w:iCs/>
        </w:rPr>
        <w:t>afsluiten zorgverzekering.</w:t>
      </w:r>
    </w:p>
    <w:p w14:paraId="3ECC681C" w14:textId="77777777" w:rsidR="0045081E" w:rsidRPr="00BA7197" w:rsidRDefault="00742FD1">
      <w:r w:rsidRPr="00BA7197">
        <w:rPr>
          <w:noProof/>
        </w:rPr>
        <w:drawing>
          <wp:inline distT="0" distB="0" distL="0" distR="0" wp14:anchorId="208AC89F" wp14:editId="3C9DB9F5">
            <wp:extent cx="6324600" cy="3794760"/>
            <wp:effectExtent l="0" t="0" r="0" b="15240"/>
            <wp:docPr id="10" name="Grafiek 10">
              <a:extLst xmlns:a="http://schemas.openxmlformats.org/drawingml/2006/main">
                <a:ext uri="{FF2B5EF4-FFF2-40B4-BE49-F238E27FC236}">
                  <a16:creationId xmlns:a16="http://schemas.microsoft.com/office/drawing/2014/main" id="{C9725A5C-03CD-4F29-ABC1-7E3D8348A8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2C2D9B5" w14:textId="750B301B" w:rsidR="0045081E" w:rsidRPr="00BA7197" w:rsidRDefault="0045081E" w:rsidP="0045081E">
      <w:pPr>
        <w:jc w:val="both"/>
        <w:rPr>
          <w:i/>
          <w:iCs/>
        </w:rPr>
      </w:pPr>
      <w:r w:rsidRPr="00BA7197">
        <w:rPr>
          <w:i/>
          <w:iCs/>
        </w:rPr>
        <w:t>Figuur 6: Woonsituatie studerende jongvolwassenen naar kennis zorgverzekering.</w:t>
      </w:r>
    </w:p>
    <w:p w14:paraId="304EC261" w14:textId="6718D5BC" w:rsidR="00F733B0" w:rsidRPr="00BA7197" w:rsidRDefault="00F733B0">
      <w:r w:rsidRPr="00BA7197">
        <w:br w:type="page"/>
      </w:r>
    </w:p>
    <w:p w14:paraId="1F58D088" w14:textId="63C5CAF8" w:rsidR="004556C8" w:rsidRPr="00BA7197" w:rsidRDefault="00397CAC" w:rsidP="00397CAC">
      <w:pPr>
        <w:pStyle w:val="Kop3"/>
      </w:pPr>
      <w:r w:rsidRPr="00BA7197">
        <w:lastRenderedPageBreak/>
        <w:t xml:space="preserve">5.3.3 </w:t>
      </w:r>
      <w:r w:rsidR="004556C8" w:rsidRPr="00BA7197">
        <w:t>Wat zijn belangrijke kenmerken voor studerende 18 t/m 25-jarigen bij het afsluiten van een zorgverzekering?</w:t>
      </w:r>
    </w:p>
    <w:p w14:paraId="36086AF4" w14:textId="306EFFFC" w:rsidR="00397CAC" w:rsidRPr="00BA7197" w:rsidRDefault="005A4B68" w:rsidP="00397CAC">
      <w:pPr>
        <w:rPr>
          <w:i/>
          <w:iCs/>
        </w:rPr>
      </w:pPr>
      <w:r w:rsidRPr="00BA7197">
        <w:rPr>
          <w:i/>
          <w:iCs/>
        </w:rPr>
        <w:t>In hoofdstuk 5.3.2. bleek dat jo</w:t>
      </w:r>
      <w:r w:rsidR="00FC4620" w:rsidRPr="00BA7197">
        <w:rPr>
          <w:i/>
          <w:iCs/>
        </w:rPr>
        <w:t xml:space="preserve">ngeren </w:t>
      </w:r>
      <w:r w:rsidR="00AE17F8" w:rsidRPr="00BA7197">
        <w:rPr>
          <w:i/>
          <w:iCs/>
        </w:rPr>
        <w:t xml:space="preserve">aangaven </w:t>
      </w:r>
      <w:r w:rsidR="00FC4620" w:rsidRPr="00BA7197">
        <w:rPr>
          <w:i/>
          <w:iCs/>
        </w:rPr>
        <w:t xml:space="preserve">kennis te hebben met betrekking tot </w:t>
      </w:r>
      <w:r w:rsidR="00CA6C0B" w:rsidRPr="00BA7197">
        <w:rPr>
          <w:i/>
          <w:iCs/>
        </w:rPr>
        <w:t>de zorgverzekering</w:t>
      </w:r>
      <w:r w:rsidR="00FC4620" w:rsidRPr="00BA7197">
        <w:rPr>
          <w:i/>
          <w:iCs/>
        </w:rPr>
        <w:t xml:space="preserve"> </w:t>
      </w:r>
      <w:r w:rsidR="00AE17F8" w:rsidRPr="00BA7197">
        <w:rPr>
          <w:i/>
          <w:iCs/>
        </w:rPr>
        <w:t xml:space="preserve">en </w:t>
      </w:r>
      <w:r w:rsidR="00FC4620" w:rsidRPr="00BA7197">
        <w:rPr>
          <w:i/>
          <w:iCs/>
        </w:rPr>
        <w:t>dat het merendeel deze</w:t>
      </w:r>
      <w:r w:rsidR="00CA6C0B" w:rsidRPr="00BA7197">
        <w:rPr>
          <w:i/>
          <w:iCs/>
        </w:rPr>
        <w:t xml:space="preserve"> verzekering zelf afsloot. In dit hoofdstuk worden de belangrijkste </w:t>
      </w:r>
      <w:r w:rsidR="008A143C" w:rsidRPr="00BA7197">
        <w:rPr>
          <w:i/>
          <w:iCs/>
        </w:rPr>
        <w:t xml:space="preserve">kenmerken </w:t>
      </w:r>
      <w:r w:rsidR="00CA6C0B" w:rsidRPr="00BA7197">
        <w:rPr>
          <w:i/>
          <w:iCs/>
        </w:rPr>
        <w:t>wat betreft studerende 18 t/m 25-jarigen weerge</w:t>
      </w:r>
      <w:r w:rsidR="008A143C" w:rsidRPr="00BA7197">
        <w:rPr>
          <w:i/>
          <w:iCs/>
        </w:rPr>
        <w:t>ge</w:t>
      </w:r>
      <w:r w:rsidR="00CA6C0B" w:rsidRPr="00BA7197">
        <w:rPr>
          <w:i/>
          <w:iCs/>
        </w:rPr>
        <w:t xml:space="preserve">ven aan de hand van </w:t>
      </w:r>
      <w:r w:rsidR="002046EB" w:rsidRPr="00BA7197">
        <w:rPr>
          <w:i/>
          <w:iCs/>
        </w:rPr>
        <w:t xml:space="preserve">bestaand onderzoek en de </w:t>
      </w:r>
      <w:r w:rsidR="00CA6C0B" w:rsidRPr="00BA7197">
        <w:rPr>
          <w:i/>
          <w:iCs/>
        </w:rPr>
        <w:t xml:space="preserve">interviews en enquête. </w:t>
      </w:r>
    </w:p>
    <w:p w14:paraId="08BB1350" w14:textId="77777777" w:rsidR="00C41196" w:rsidRPr="00BA7197" w:rsidRDefault="005A7EEA" w:rsidP="006226DF">
      <w:pPr>
        <w:jc w:val="both"/>
      </w:pPr>
      <w:r w:rsidRPr="00BA7197">
        <w:t xml:space="preserve">SEO economisch onderzoek heeft een rapport gepubliceerd waarin de toekomst van de verzekeraar in kaart is gebracht. </w:t>
      </w:r>
      <w:r w:rsidR="001C0FCE" w:rsidRPr="00BA7197">
        <w:t xml:space="preserve">Een onderdeel van de rapportage is de jongere doelgroep. </w:t>
      </w:r>
      <w:r w:rsidR="004A6DEE" w:rsidRPr="00BA7197">
        <w:t>In dit onderzoek zijn 8.036 jongeren ondervraagd</w:t>
      </w:r>
      <w:r w:rsidR="004F6F47" w:rsidRPr="00BA7197">
        <w:t>. Uit het onderzoek blijkt dat jongere klanten voornamelijk via een digitaal afzetkanaal benaderd willen worden en dat de prijs een belangrijk kenmerk is om uiteindelijk een zorgverzekering op af te sluiten.</w:t>
      </w:r>
      <w:r w:rsidR="004A6DEE" w:rsidRPr="00BA7197">
        <w:t xml:space="preserve"> </w:t>
      </w:r>
    </w:p>
    <w:p w14:paraId="0BE09F09" w14:textId="1D4FBA69" w:rsidR="00C41196" w:rsidRPr="00BA7197" w:rsidRDefault="00C41196" w:rsidP="00C41196">
      <w:pPr>
        <w:jc w:val="both"/>
        <w:rPr>
          <w:b/>
          <w:bCs/>
          <w:i/>
          <w:iCs/>
          <w:color w:val="000000" w:themeColor="text1"/>
        </w:rPr>
      </w:pPr>
      <w:r w:rsidRPr="00BA7197">
        <w:rPr>
          <w:b/>
          <w:bCs/>
          <w:i/>
          <w:iCs/>
          <w:color w:val="000000" w:themeColor="text1"/>
        </w:rPr>
        <w:t>“Ik wil gemakkelijk een verzekering kunnen afsluiten. De voordelen moeten naar boven komen voor een goede prijs. Ik ben jong dus let wel op mijn geld.”</w:t>
      </w:r>
    </w:p>
    <w:p w14:paraId="3CD7C862" w14:textId="2AA0C50D" w:rsidR="003C1075" w:rsidRPr="00BA7197" w:rsidRDefault="00BA415F" w:rsidP="006226DF">
      <w:pPr>
        <w:jc w:val="both"/>
      </w:pPr>
      <w:r w:rsidRPr="00BA7197">
        <w:t xml:space="preserve">49% van de jongeren </w:t>
      </w:r>
      <w:r w:rsidR="004F6F47" w:rsidRPr="00BA7197">
        <w:t xml:space="preserve">sluit </w:t>
      </w:r>
      <w:r w:rsidRPr="00BA7197">
        <w:t xml:space="preserve">een verzekering online </w:t>
      </w:r>
      <w:r w:rsidR="004F6F47" w:rsidRPr="00BA7197">
        <w:t xml:space="preserve">af </w:t>
      </w:r>
      <w:r w:rsidRPr="00BA7197">
        <w:t xml:space="preserve">en 19% </w:t>
      </w:r>
      <w:r w:rsidR="00181579" w:rsidRPr="00BA7197">
        <w:t xml:space="preserve">sluit een verzekering af </w:t>
      </w:r>
      <w:r w:rsidRPr="00BA7197">
        <w:t xml:space="preserve">via een vergelijkingssite </w:t>
      </w:r>
      <w:sdt>
        <w:sdtPr>
          <w:id w:val="-1654983514"/>
          <w:citation/>
        </w:sdtPr>
        <w:sdtEndPr/>
        <w:sdtContent>
          <w:r w:rsidR="0053573F" w:rsidRPr="00BA7197">
            <w:fldChar w:fldCharType="begin"/>
          </w:r>
          <w:r w:rsidR="0053573F" w:rsidRPr="00BA7197">
            <w:instrText xml:space="preserve"> CITATION Tie16 \l 1043 </w:instrText>
          </w:r>
          <w:r w:rsidR="0053573F" w:rsidRPr="00BA7197">
            <w:fldChar w:fldCharType="separate"/>
          </w:r>
          <w:r w:rsidR="00833671">
            <w:rPr>
              <w:noProof/>
            </w:rPr>
            <w:t>(Tieben, Biesenbeek, Rosenboom, Weda, &amp; Kerste, 2016)</w:t>
          </w:r>
          <w:r w:rsidR="0053573F" w:rsidRPr="00BA7197">
            <w:fldChar w:fldCharType="end"/>
          </w:r>
        </w:sdtContent>
      </w:sdt>
      <w:r w:rsidR="0033734A" w:rsidRPr="00BA7197">
        <w:t xml:space="preserve">. </w:t>
      </w:r>
      <w:r w:rsidR="001C0FCE" w:rsidRPr="00BA7197">
        <w:t xml:space="preserve"> </w:t>
      </w:r>
      <w:r w:rsidR="006226DF" w:rsidRPr="00BA7197">
        <w:rPr>
          <w:noProof/>
        </w:rPr>
        <w:drawing>
          <wp:inline distT="0" distB="0" distL="0" distR="0" wp14:anchorId="55B8BF0D" wp14:editId="2B863137">
            <wp:extent cx="3314700" cy="3152775"/>
            <wp:effectExtent l="0" t="0" r="0" b="9525"/>
            <wp:docPr id="772" name="Afbeelding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4700" cy="3152775"/>
                    </a:xfrm>
                    <a:prstGeom prst="rect">
                      <a:avLst/>
                    </a:prstGeom>
                  </pic:spPr>
                </pic:pic>
              </a:graphicData>
            </a:graphic>
          </wp:inline>
        </w:drawing>
      </w:r>
    </w:p>
    <w:p w14:paraId="4BC8BFFB" w14:textId="356D10EF" w:rsidR="00FE70D4" w:rsidRPr="00BA7197" w:rsidRDefault="00FE70D4" w:rsidP="00FE70D4">
      <w:pPr>
        <w:jc w:val="both"/>
      </w:pPr>
      <w:r w:rsidRPr="00BA7197">
        <w:rPr>
          <w:i/>
          <w:iCs/>
        </w:rPr>
        <w:t>Afbeelding 23: Het afsluiten van een zorgverzekering onder jongeren. Overgenomen van SEO Economisch Onderzoek (2016)</w:t>
      </w:r>
    </w:p>
    <w:p w14:paraId="702DA77B" w14:textId="1734942B" w:rsidR="00BA65EF" w:rsidRPr="00BA7197" w:rsidRDefault="00BA65EF" w:rsidP="00397CAC">
      <w:pPr>
        <w:rPr>
          <w:b/>
          <w:bCs/>
          <w:i/>
          <w:iCs/>
        </w:rPr>
      </w:pPr>
      <w:r w:rsidRPr="00BA7197">
        <w:rPr>
          <w:b/>
          <w:bCs/>
          <w:i/>
          <w:iCs/>
        </w:rPr>
        <w:t>“Ik oriënteer me online via google en vergelijkingssites, schrijf punten op die ik nodig heb en kies goedkoopste optie.”</w:t>
      </w:r>
    </w:p>
    <w:p w14:paraId="72177786" w14:textId="0808C5AD" w:rsidR="002E79DE" w:rsidRPr="00BA7197" w:rsidRDefault="002E79DE" w:rsidP="00397CAC">
      <w:r w:rsidRPr="00BA7197">
        <w:t>Uit de enqu</w:t>
      </w:r>
      <w:r w:rsidR="004B3F60" w:rsidRPr="00BA7197">
        <w:t xml:space="preserve">ête </w:t>
      </w:r>
      <w:r w:rsidR="002716FE" w:rsidRPr="00BA7197">
        <w:t xml:space="preserve">die is gedaan onder de studerende jongeren van 18 t/m 25 jaar blijken de volgende </w:t>
      </w:r>
      <w:r w:rsidR="00EF47E3" w:rsidRPr="00BA7197">
        <w:t>kanalen belangrijk te zijn om een zorgverzekering op af te sluite</w:t>
      </w:r>
      <w:r w:rsidR="00EF47E3" w:rsidRPr="0089472C">
        <w:t xml:space="preserve">n (zie afbeelding </w:t>
      </w:r>
      <w:r w:rsidR="0089472C" w:rsidRPr="0089472C">
        <w:t>24</w:t>
      </w:r>
      <w:r w:rsidR="00EF47E3" w:rsidRPr="0089472C">
        <w:t>)</w:t>
      </w:r>
      <w:r w:rsidR="00AC2BF5" w:rsidRPr="0089472C">
        <w:t>.</w:t>
      </w:r>
      <w:r w:rsidR="00AC2BF5" w:rsidRPr="00BA7197">
        <w:t xml:space="preserve"> Hierin </w:t>
      </w:r>
      <w:r w:rsidR="00C7260C" w:rsidRPr="00BA7197">
        <w:t>wordt er rekening gehouden met het feit dat de onderzoeksdoelgroep</w:t>
      </w:r>
      <w:r w:rsidR="0096762F" w:rsidRPr="00BA7197">
        <w:t xml:space="preserve"> de keuze</w:t>
      </w:r>
      <w:r w:rsidR="00C7260C" w:rsidRPr="00BA7197">
        <w:t xml:space="preserve"> ‘via google zoeken op de verzekering die ik nodig heb’ </w:t>
      </w:r>
      <w:r w:rsidR="0096762F" w:rsidRPr="00BA7197">
        <w:t xml:space="preserve">uiteindelijk </w:t>
      </w:r>
      <w:r w:rsidR="00320101" w:rsidRPr="00BA7197">
        <w:t xml:space="preserve">uit komt op </w:t>
      </w:r>
      <w:r w:rsidR="0096762F" w:rsidRPr="00BA7197">
        <w:t xml:space="preserve">een vergelijkingssite en/of de website van een verzekeraar. </w:t>
      </w:r>
      <w:r w:rsidR="0014649B" w:rsidRPr="00BA7197">
        <w:t>De intermediair is voor de onderzoeksdoelgroep een te grote barrière om uiteindelijk een zorgverzekering af te sluiten.</w:t>
      </w:r>
    </w:p>
    <w:p w14:paraId="7B741755" w14:textId="342F65FC" w:rsidR="00AC334F" w:rsidRPr="00BA7197" w:rsidRDefault="00F43FF5" w:rsidP="00397CAC">
      <w:r w:rsidRPr="00BA7197">
        <w:rPr>
          <w:noProof/>
        </w:rPr>
        <w:lastRenderedPageBreak/>
        <w:drawing>
          <wp:inline distT="0" distB="0" distL="0" distR="0" wp14:anchorId="1AE30FDC" wp14:editId="0E8A476F">
            <wp:extent cx="5949452" cy="1590675"/>
            <wp:effectExtent l="0" t="0" r="0" b="0"/>
            <wp:docPr id="319" name="Afbeelding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6414" cy="1613926"/>
                    </a:xfrm>
                    <a:prstGeom prst="rect">
                      <a:avLst/>
                    </a:prstGeom>
                    <a:noFill/>
                    <a:ln>
                      <a:noFill/>
                    </a:ln>
                  </pic:spPr>
                </pic:pic>
              </a:graphicData>
            </a:graphic>
          </wp:inline>
        </w:drawing>
      </w:r>
    </w:p>
    <w:p w14:paraId="4DECD4A0" w14:textId="6802B367" w:rsidR="00112C0F" w:rsidRPr="00BA7197" w:rsidRDefault="00112C0F" w:rsidP="00112C0F">
      <w:pPr>
        <w:jc w:val="both"/>
      </w:pPr>
      <w:r w:rsidRPr="00BA7197">
        <w:rPr>
          <w:i/>
          <w:iCs/>
        </w:rPr>
        <w:t xml:space="preserve">Afbeelding 24: </w:t>
      </w:r>
      <w:r w:rsidR="00DA5F09" w:rsidRPr="00BA7197">
        <w:rPr>
          <w:i/>
          <w:iCs/>
        </w:rPr>
        <w:t>Afsluiten zorgverzekering onder jongvolwassenen</w:t>
      </w:r>
      <w:r w:rsidRPr="00BA7197">
        <w:rPr>
          <w:i/>
          <w:iCs/>
        </w:rPr>
        <w:t xml:space="preserve">. Overgenomen van </w:t>
      </w:r>
      <w:r w:rsidR="00DA5F09" w:rsidRPr="00BA7197">
        <w:rPr>
          <w:i/>
          <w:iCs/>
        </w:rPr>
        <w:t xml:space="preserve">eigen onderzoek </w:t>
      </w:r>
      <w:r w:rsidRPr="00BA7197">
        <w:rPr>
          <w:i/>
          <w:iCs/>
        </w:rPr>
        <w:t>(</w:t>
      </w:r>
      <w:r w:rsidR="00DA5F09" w:rsidRPr="00BA7197">
        <w:rPr>
          <w:i/>
          <w:iCs/>
        </w:rPr>
        <w:t>2021</w:t>
      </w:r>
      <w:r w:rsidRPr="00BA7197">
        <w:rPr>
          <w:i/>
          <w:iCs/>
        </w:rPr>
        <w:t>)</w:t>
      </w:r>
    </w:p>
    <w:p w14:paraId="5862AE02" w14:textId="1E0B44BC" w:rsidR="00DF580B" w:rsidRPr="00BA7197" w:rsidRDefault="00DF580B" w:rsidP="00DF580B">
      <w:pPr>
        <w:jc w:val="both"/>
        <w:rPr>
          <w:b/>
          <w:bCs/>
          <w:i/>
          <w:iCs/>
          <w:color w:val="000000" w:themeColor="text1"/>
        </w:rPr>
      </w:pPr>
      <w:r w:rsidRPr="00BA7197">
        <w:rPr>
          <w:b/>
          <w:bCs/>
          <w:i/>
          <w:iCs/>
          <w:color w:val="000000" w:themeColor="text1"/>
        </w:rPr>
        <w:t>“Ik wil als ik mijn verzekering ga afsluiten</w:t>
      </w:r>
      <w:r w:rsidR="00315F92" w:rsidRPr="00BA7197">
        <w:rPr>
          <w:b/>
          <w:bCs/>
          <w:i/>
          <w:iCs/>
          <w:color w:val="000000" w:themeColor="text1"/>
        </w:rPr>
        <w:t>,</w:t>
      </w:r>
      <w:r w:rsidRPr="00BA7197">
        <w:rPr>
          <w:b/>
          <w:bCs/>
          <w:i/>
          <w:iCs/>
          <w:color w:val="000000" w:themeColor="text1"/>
        </w:rPr>
        <w:t xml:space="preserve"> dit wel via het internet kunnen doen.”</w:t>
      </w:r>
    </w:p>
    <w:p w14:paraId="3158AAED" w14:textId="37545CDE" w:rsidR="000848A1" w:rsidRPr="00BA7197" w:rsidRDefault="00C946BB" w:rsidP="00DF580B">
      <w:pPr>
        <w:jc w:val="both"/>
        <w:rPr>
          <w:b/>
          <w:bCs/>
          <w:i/>
          <w:iCs/>
          <w:color w:val="000000" w:themeColor="text1"/>
        </w:rPr>
      </w:pPr>
      <w:r w:rsidRPr="00BA7197">
        <w:rPr>
          <w:noProof/>
        </w:rPr>
        <w:drawing>
          <wp:inline distT="0" distB="0" distL="0" distR="0" wp14:anchorId="0F88B517" wp14:editId="1E28247A">
            <wp:extent cx="2962275" cy="3278435"/>
            <wp:effectExtent l="0" t="0" r="0" b="0"/>
            <wp:docPr id="311" name="Afbeelding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1630" cy="3333057"/>
                    </a:xfrm>
                    <a:prstGeom prst="rect">
                      <a:avLst/>
                    </a:prstGeom>
                  </pic:spPr>
                </pic:pic>
              </a:graphicData>
            </a:graphic>
          </wp:inline>
        </w:drawing>
      </w:r>
    </w:p>
    <w:p w14:paraId="77447C80" w14:textId="2F2EEED3" w:rsidR="00384D44" w:rsidRPr="00BA7197" w:rsidRDefault="00384D44" w:rsidP="00384D44">
      <w:pPr>
        <w:jc w:val="both"/>
      </w:pPr>
      <w:r w:rsidRPr="00BA7197">
        <w:rPr>
          <w:i/>
          <w:iCs/>
        </w:rPr>
        <w:t>Afbeelding 25: Afsluiten verzekering via intermediair. Overgenomen van eigen onderzoek (2021)</w:t>
      </w:r>
    </w:p>
    <w:p w14:paraId="0F62C8DF" w14:textId="4ADC90E2" w:rsidR="00BB28A8" w:rsidRPr="00BA7197" w:rsidRDefault="00E213D1" w:rsidP="00DF580B">
      <w:pPr>
        <w:jc w:val="both"/>
        <w:rPr>
          <w:b/>
          <w:bCs/>
          <w:i/>
          <w:iCs/>
          <w:color w:val="000000" w:themeColor="text1"/>
        </w:rPr>
      </w:pPr>
      <w:r w:rsidRPr="00BA7197">
        <w:rPr>
          <w:b/>
          <w:bCs/>
          <w:i/>
          <w:iCs/>
        </w:rPr>
        <w:t>“</w:t>
      </w:r>
      <w:r w:rsidR="00C84D70" w:rsidRPr="00BA7197">
        <w:rPr>
          <w:b/>
          <w:bCs/>
          <w:i/>
          <w:iCs/>
        </w:rPr>
        <w:t>Ik vind de intermediair geen goede strategie</w:t>
      </w:r>
      <w:r w:rsidRPr="00BA7197">
        <w:rPr>
          <w:b/>
          <w:bCs/>
          <w:i/>
          <w:iCs/>
        </w:rPr>
        <w:t xml:space="preserve"> het wekt een</w:t>
      </w:r>
      <w:r w:rsidR="00C84D70" w:rsidRPr="00BA7197">
        <w:rPr>
          <w:b/>
          <w:bCs/>
          <w:i/>
          <w:iCs/>
        </w:rPr>
        <w:t xml:space="preserve"> hoop romsom </w:t>
      </w:r>
      <w:r w:rsidRPr="00BA7197">
        <w:rPr>
          <w:b/>
          <w:bCs/>
          <w:i/>
          <w:iCs/>
        </w:rPr>
        <w:t xml:space="preserve">op </w:t>
      </w:r>
      <w:r w:rsidR="00C84D70" w:rsidRPr="00BA7197">
        <w:rPr>
          <w:b/>
          <w:bCs/>
          <w:i/>
          <w:iCs/>
        </w:rPr>
        <w:t xml:space="preserve">bij </w:t>
      </w:r>
      <w:r w:rsidRPr="00BA7197">
        <w:rPr>
          <w:b/>
          <w:bCs/>
          <w:i/>
          <w:iCs/>
        </w:rPr>
        <w:t xml:space="preserve">de </w:t>
      </w:r>
      <w:r w:rsidR="00C84D70" w:rsidRPr="00BA7197">
        <w:rPr>
          <w:b/>
          <w:bCs/>
          <w:i/>
          <w:iCs/>
        </w:rPr>
        <w:t xml:space="preserve">communicatie </w:t>
      </w:r>
      <w:r w:rsidRPr="00BA7197">
        <w:rPr>
          <w:b/>
          <w:bCs/>
          <w:i/>
          <w:iCs/>
        </w:rPr>
        <w:t xml:space="preserve">en de </w:t>
      </w:r>
      <w:r w:rsidR="00C84D70" w:rsidRPr="00BA7197">
        <w:rPr>
          <w:b/>
          <w:bCs/>
          <w:i/>
          <w:iCs/>
        </w:rPr>
        <w:t>kosten</w:t>
      </w:r>
      <w:r w:rsidRPr="00BA7197">
        <w:rPr>
          <w:b/>
          <w:bCs/>
          <w:i/>
          <w:iCs/>
        </w:rPr>
        <w:t>.</w:t>
      </w:r>
      <w:r w:rsidR="00C84D70" w:rsidRPr="00BA7197">
        <w:rPr>
          <w:b/>
          <w:bCs/>
          <w:i/>
          <w:iCs/>
        </w:rPr>
        <w:t xml:space="preserve"> </w:t>
      </w:r>
      <w:r w:rsidRPr="00BA7197">
        <w:rPr>
          <w:b/>
          <w:bCs/>
          <w:i/>
          <w:iCs/>
        </w:rPr>
        <w:t>H</w:t>
      </w:r>
      <w:r w:rsidR="00C84D70" w:rsidRPr="00BA7197">
        <w:rPr>
          <w:b/>
          <w:bCs/>
          <w:i/>
          <w:iCs/>
        </w:rPr>
        <w:t xml:space="preserve">aal </w:t>
      </w:r>
      <w:r w:rsidRPr="00BA7197">
        <w:rPr>
          <w:b/>
          <w:bCs/>
          <w:i/>
          <w:iCs/>
        </w:rPr>
        <w:t xml:space="preserve">de </w:t>
      </w:r>
      <w:r w:rsidR="00C84D70" w:rsidRPr="00BA7197">
        <w:rPr>
          <w:b/>
          <w:bCs/>
          <w:i/>
          <w:iCs/>
        </w:rPr>
        <w:t xml:space="preserve">schakel weg om </w:t>
      </w:r>
      <w:r w:rsidRPr="00BA7197">
        <w:rPr>
          <w:b/>
          <w:bCs/>
          <w:i/>
          <w:iCs/>
        </w:rPr>
        <w:t>de jongere studenten aan te trekken</w:t>
      </w:r>
      <w:r w:rsidR="00C84D70" w:rsidRPr="00BA7197">
        <w:rPr>
          <w:b/>
          <w:bCs/>
          <w:i/>
          <w:iCs/>
        </w:rPr>
        <w:t xml:space="preserve">, intermediair past </w:t>
      </w:r>
      <w:r w:rsidRPr="00BA7197">
        <w:rPr>
          <w:b/>
          <w:bCs/>
          <w:i/>
          <w:iCs/>
        </w:rPr>
        <w:t xml:space="preserve">meer </w:t>
      </w:r>
      <w:r w:rsidR="00C84D70" w:rsidRPr="00BA7197">
        <w:rPr>
          <w:b/>
          <w:bCs/>
          <w:i/>
          <w:iCs/>
        </w:rPr>
        <w:t xml:space="preserve">bij </w:t>
      </w:r>
      <w:r w:rsidRPr="00BA7197">
        <w:rPr>
          <w:b/>
          <w:bCs/>
          <w:i/>
          <w:iCs/>
        </w:rPr>
        <w:t xml:space="preserve">de </w:t>
      </w:r>
      <w:r w:rsidR="00C84D70" w:rsidRPr="00BA7197">
        <w:rPr>
          <w:b/>
          <w:bCs/>
          <w:i/>
          <w:iCs/>
        </w:rPr>
        <w:t>oude</w:t>
      </w:r>
      <w:r w:rsidRPr="00BA7197">
        <w:rPr>
          <w:b/>
          <w:bCs/>
          <w:i/>
          <w:iCs/>
        </w:rPr>
        <w:t>re</w:t>
      </w:r>
      <w:r w:rsidR="00C84D70" w:rsidRPr="00BA7197">
        <w:rPr>
          <w:b/>
          <w:bCs/>
          <w:i/>
          <w:iCs/>
        </w:rPr>
        <w:t xml:space="preserve"> mensen</w:t>
      </w:r>
      <w:r w:rsidRPr="00BA7197">
        <w:rPr>
          <w:b/>
          <w:bCs/>
          <w:i/>
          <w:iCs/>
        </w:rPr>
        <w:t>.”</w:t>
      </w:r>
    </w:p>
    <w:p w14:paraId="2AF86482" w14:textId="77777777" w:rsidR="0045241F" w:rsidRDefault="0045241F">
      <w:r>
        <w:br w:type="page"/>
      </w:r>
    </w:p>
    <w:p w14:paraId="048158AA" w14:textId="553D47CD" w:rsidR="00DF5B02" w:rsidRPr="00BA7197" w:rsidRDefault="00DF1BC8" w:rsidP="00397CAC">
      <w:r w:rsidRPr="00BA7197">
        <w:lastRenderedPageBreak/>
        <w:t xml:space="preserve">Uit de enquête blijkt dat jongeren </w:t>
      </w:r>
      <w:r w:rsidR="00596A4C" w:rsidRPr="00BA7197">
        <w:t xml:space="preserve">het liefst informatie over een zorgverzekering ontvangen </w:t>
      </w:r>
      <w:r w:rsidR="00AC2BF5" w:rsidRPr="00BA7197">
        <w:t xml:space="preserve">via de volgende </w:t>
      </w:r>
      <w:r w:rsidR="00AC2BF5" w:rsidRPr="0089472C">
        <w:t xml:space="preserve">kanalen (zie afbeelding </w:t>
      </w:r>
      <w:r w:rsidR="0089472C" w:rsidRPr="0089472C">
        <w:t>26</w:t>
      </w:r>
      <w:r w:rsidR="00AC2BF5" w:rsidRPr="0089472C">
        <w:t>).</w:t>
      </w:r>
    </w:p>
    <w:p w14:paraId="1E5CB825" w14:textId="29213190" w:rsidR="00315F92" w:rsidRPr="00BA7197" w:rsidRDefault="00AA65F9" w:rsidP="00397CAC">
      <w:r w:rsidRPr="00BA7197">
        <w:rPr>
          <w:noProof/>
        </w:rPr>
        <w:drawing>
          <wp:anchor distT="0" distB="0" distL="114300" distR="114300" simplePos="0" relativeHeight="251666944" behindDoc="0" locked="0" layoutInCell="1" allowOverlap="1" wp14:anchorId="3C29FCA3" wp14:editId="5E722B7E">
            <wp:simplePos x="904875" y="3362325"/>
            <wp:positionH relativeFrom="column">
              <wp:align>left</wp:align>
            </wp:positionH>
            <wp:positionV relativeFrom="paragraph">
              <wp:align>top</wp:align>
            </wp:positionV>
            <wp:extent cx="5021580" cy="1357184"/>
            <wp:effectExtent l="0" t="0" r="7620" b="0"/>
            <wp:wrapSquare wrapText="bothSides"/>
            <wp:docPr id="774" name="Afbeelding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1580" cy="1357184"/>
                    </a:xfrm>
                    <a:prstGeom prst="rect">
                      <a:avLst/>
                    </a:prstGeom>
                    <a:noFill/>
                    <a:ln>
                      <a:noFill/>
                    </a:ln>
                  </pic:spPr>
                </pic:pic>
              </a:graphicData>
            </a:graphic>
          </wp:anchor>
        </w:drawing>
      </w:r>
    </w:p>
    <w:p w14:paraId="3AB9EF3F" w14:textId="77777777" w:rsidR="00315F92" w:rsidRPr="00BA7197" w:rsidRDefault="00315F92" w:rsidP="00315F92"/>
    <w:p w14:paraId="74F4EB7F" w14:textId="77777777" w:rsidR="00315F92" w:rsidRPr="00BA7197" w:rsidRDefault="00315F92" w:rsidP="00315F92"/>
    <w:p w14:paraId="303CD76D" w14:textId="744CFDEB" w:rsidR="00315F92" w:rsidRPr="00BA7197" w:rsidRDefault="00315F92" w:rsidP="00397CAC"/>
    <w:p w14:paraId="48B60A65" w14:textId="0AB99F6F" w:rsidR="007C20A3" w:rsidRPr="00BA7197" w:rsidRDefault="007C20A3" w:rsidP="00397CAC"/>
    <w:p w14:paraId="66616457" w14:textId="2A7AAC0C" w:rsidR="007C20A3" w:rsidRPr="00BA7197" w:rsidRDefault="007C20A3" w:rsidP="007C20A3">
      <w:pPr>
        <w:jc w:val="both"/>
      </w:pPr>
      <w:r w:rsidRPr="00BA7197">
        <w:rPr>
          <w:i/>
          <w:iCs/>
        </w:rPr>
        <w:t xml:space="preserve">Afbeelding 26: Voorkeur informatiekanaal </w:t>
      </w:r>
      <w:r w:rsidR="00970578" w:rsidRPr="00BA7197">
        <w:rPr>
          <w:i/>
          <w:iCs/>
        </w:rPr>
        <w:t xml:space="preserve">betreffende </w:t>
      </w:r>
      <w:r w:rsidRPr="00BA7197">
        <w:rPr>
          <w:i/>
          <w:iCs/>
        </w:rPr>
        <w:t>verzekering. Overgenomen van eigen onderzoek (2021)</w:t>
      </w:r>
    </w:p>
    <w:p w14:paraId="349C9E78" w14:textId="3BD7E8BF" w:rsidR="00181579" w:rsidRPr="00BA7197" w:rsidRDefault="00315F92" w:rsidP="00397CAC">
      <w:pPr>
        <w:rPr>
          <w:b/>
          <w:bCs/>
          <w:i/>
          <w:iCs/>
        </w:rPr>
      </w:pPr>
      <w:r w:rsidRPr="00BA7197">
        <w:rPr>
          <w:b/>
          <w:bCs/>
          <w:i/>
          <w:iCs/>
        </w:rPr>
        <w:t>“Informatie moet makkelijk te vinden zijn, gebruiksgemak en snelheid van het afsluiten van een verzekering vind ik ook belangrijk.”</w:t>
      </w:r>
    </w:p>
    <w:p w14:paraId="6508AC05" w14:textId="72620347" w:rsidR="00AF0767" w:rsidRPr="00BA7197" w:rsidRDefault="00814271" w:rsidP="00397CAC">
      <w:r w:rsidRPr="00BA7197">
        <w:t xml:space="preserve">De belangrijkste factoren voor jongeren wat betreft het afsluiten van een zorgverzekering zijn de premie/prijs en de mate van dekking. </w:t>
      </w:r>
      <w:r w:rsidR="00320101" w:rsidRPr="00BA7197">
        <w:t xml:space="preserve">Hoe lager </w:t>
      </w:r>
      <w:r w:rsidRPr="00BA7197">
        <w:t xml:space="preserve">de score, des te belangrijker vindt de onderzoeksdoelgroep het aspect met betrekking tot de zorgverzekering </w:t>
      </w:r>
      <w:r w:rsidRPr="0089472C">
        <w:t xml:space="preserve">(zie afbeelding </w:t>
      </w:r>
      <w:r w:rsidR="0089472C" w:rsidRPr="0089472C">
        <w:t>27</w:t>
      </w:r>
      <w:r w:rsidRPr="0089472C">
        <w:t>).</w:t>
      </w:r>
    </w:p>
    <w:p w14:paraId="0DDD415D" w14:textId="5A1E954C" w:rsidR="00AF7A7A" w:rsidRPr="00BA7197" w:rsidRDefault="00AF0767" w:rsidP="00397CAC">
      <w:pPr>
        <w:rPr>
          <w:b/>
          <w:bCs/>
          <w:i/>
          <w:iCs/>
        </w:rPr>
      </w:pPr>
      <w:r w:rsidRPr="00BA7197">
        <w:rPr>
          <w:noProof/>
        </w:rPr>
        <w:drawing>
          <wp:inline distT="0" distB="0" distL="0" distR="0" wp14:anchorId="38E0A5C2" wp14:editId="1D43C69D">
            <wp:extent cx="3177540" cy="1652880"/>
            <wp:effectExtent l="0" t="0" r="3810" b="5080"/>
            <wp:docPr id="315" name="Afbeelding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5584" cy="1683073"/>
                    </a:xfrm>
                    <a:prstGeom prst="rect">
                      <a:avLst/>
                    </a:prstGeom>
                    <a:noFill/>
                    <a:ln>
                      <a:noFill/>
                    </a:ln>
                  </pic:spPr>
                </pic:pic>
              </a:graphicData>
            </a:graphic>
          </wp:inline>
        </w:drawing>
      </w:r>
    </w:p>
    <w:p w14:paraId="0FA494EE" w14:textId="06704333" w:rsidR="00970578" w:rsidRPr="00BA7197" w:rsidRDefault="00970578" w:rsidP="00970578">
      <w:pPr>
        <w:jc w:val="both"/>
      </w:pPr>
      <w:r w:rsidRPr="00BA7197">
        <w:rPr>
          <w:i/>
          <w:iCs/>
        </w:rPr>
        <w:t>Afbeelding 27: Belangrijke factoren wat betreft zorgverzekering onder jongvolwassenen. Overgenomen van eigen onderzoek (2021)</w:t>
      </w:r>
    </w:p>
    <w:p w14:paraId="0C0F9A64" w14:textId="286071D3" w:rsidR="00D43B2F" w:rsidRPr="00BA7197" w:rsidRDefault="006544E8" w:rsidP="00D43B2F">
      <w:pPr>
        <w:rPr>
          <w:b/>
          <w:bCs/>
          <w:i/>
          <w:iCs/>
        </w:rPr>
      </w:pPr>
      <w:r w:rsidRPr="00BA7197">
        <w:rPr>
          <w:b/>
          <w:bCs/>
          <w:i/>
          <w:iCs/>
        </w:rPr>
        <w:t>“</w:t>
      </w:r>
      <w:r w:rsidR="00D43B2F" w:rsidRPr="00BA7197">
        <w:rPr>
          <w:b/>
          <w:bCs/>
          <w:i/>
          <w:iCs/>
        </w:rPr>
        <w:t>Ik kijk eerst naar de prijs</w:t>
      </w:r>
      <w:r w:rsidRPr="00BA7197">
        <w:rPr>
          <w:b/>
          <w:bCs/>
          <w:i/>
          <w:iCs/>
        </w:rPr>
        <w:t>, wil mijn verzekering makkelijk en snel kunnen afsluiten en de dekking moet makkelijk inzichtelijk zijn.”</w:t>
      </w:r>
    </w:p>
    <w:p w14:paraId="21705480" w14:textId="77777777" w:rsidR="00320101" w:rsidRPr="00BA7197" w:rsidRDefault="00320101">
      <w:pPr>
        <w:rPr>
          <w:rFonts w:asciiTheme="majorHAnsi" w:eastAsiaTheme="majorEastAsia" w:hAnsiTheme="majorHAnsi" w:cstheme="majorBidi"/>
          <w:color w:val="00538F" w:themeColor="accent1" w:themeShade="BF"/>
          <w:sz w:val="26"/>
          <w:szCs w:val="26"/>
        </w:rPr>
      </w:pPr>
      <w:bookmarkStart w:id="219" w:name="_Toc80084789"/>
      <w:r w:rsidRPr="00BA7197">
        <w:br w:type="page"/>
      </w:r>
    </w:p>
    <w:p w14:paraId="4DF83333" w14:textId="3106425D" w:rsidR="00F2460D" w:rsidRPr="00BA7197" w:rsidRDefault="00081EC2" w:rsidP="00F2460D">
      <w:pPr>
        <w:pStyle w:val="Kop2"/>
        <w:tabs>
          <w:tab w:val="left" w:pos="1710"/>
        </w:tabs>
      </w:pPr>
      <w:bookmarkStart w:id="220" w:name="_Toc80170157"/>
      <w:r w:rsidRPr="00BA7197">
        <w:lastRenderedPageBreak/>
        <w:t xml:space="preserve">6.0 </w:t>
      </w:r>
      <w:r w:rsidR="001717B5" w:rsidRPr="00BA7197">
        <w:t>Conclusies</w:t>
      </w:r>
      <w:bookmarkEnd w:id="219"/>
      <w:bookmarkEnd w:id="220"/>
    </w:p>
    <w:p w14:paraId="3E41CB99" w14:textId="19C2DD88" w:rsidR="004556C8" w:rsidRPr="00BA7197" w:rsidRDefault="00F325F0" w:rsidP="00E9331C">
      <w:pPr>
        <w:jc w:val="both"/>
      </w:pPr>
      <w:r w:rsidRPr="00BA7197">
        <w:rPr>
          <w:i/>
          <w:iCs/>
        </w:rPr>
        <w:t xml:space="preserve">In het hoofdstuk conclusies zullen de uitkomsten, die zijn voortgekomen uit hoofdstuk 5, worden vertaald </w:t>
      </w:r>
      <w:r w:rsidR="00320101" w:rsidRPr="00BA7197">
        <w:rPr>
          <w:i/>
          <w:iCs/>
        </w:rPr>
        <w:t xml:space="preserve">aan de hand van </w:t>
      </w:r>
      <w:r w:rsidRPr="00BA7197">
        <w:rPr>
          <w:i/>
          <w:iCs/>
        </w:rPr>
        <w:t xml:space="preserve">conclusies. Voor iedere deelvraag binnen het thema worden deze conclusies opgesteld. </w:t>
      </w:r>
      <w:r w:rsidR="00E9331C" w:rsidRPr="00BA7197">
        <w:rPr>
          <w:i/>
          <w:iCs/>
        </w:rPr>
        <w:t xml:space="preserve">De conclusies hebben alleen betrekking op de gevonden resultaten in dit onderzoek. </w:t>
      </w:r>
      <w:r w:rsidR="002C2649" w:rsidRPr="00BA7197">
        <w:rPr>
          <w:i/>
          <w:iCs/>
        </w:rPr>
        <w:t>De conclusies zijn het uitgangspunt om uiteindelijk de aanbevelingen op te stellen.</w:t>
      </w:r>
      <w:r w:rsidR="00F2460D" w:rsidRPr="00BA7197">
        <w:tab/>
      </w:r>
    </w:p>
    <w:p w14:paraId="4E921DB3" w14:textId="3E1CEA8F" w:rsidR="00194CB4" w:rsidRPr="00BA7197" w:rsidRDefault="008C62C1" w:rsidP="008C62C1">
      <w:pPr>
        <w:pStyle w:val="Kop3"/>
      </w:pPr>
      <w:r w:rsidRPr="00BA7197">
        <w:t xml:space="preserve">6.1 </w:t>
      </w:r>
      <w:r w:rsidR="00194CB4" w:rsidRPr="00BA7197">
        <w:t>De markt</w:t>
      </w:r>
    </w:p>
    <w:p w14:paraId="459B5E61" w14:textId="06484C5F" w:rsidR="00194CB4" w:rsidRPr="00BA7197" w:rsidRDefault="00C53209" w:rsidP="00E9331C">
      <w:pPr>
        <w:jc w:val="both"/>
      </w:pPr>
      <w:r w:rsidRPr="00BA7197">
        <w:t xml:space="preserve">Er zijn binnen de zorgverzekeringssector veel verschillende soorten verzekeringen. De belangrijkste verzekering is de basisverzekering. Deze basisverzekering is verplicht en </w:t>
      </w:r>
      <w:r w:rsidR="00AD710D" w:rsidRPr="00BA7197">
        <w:t>kan worden afgesloten in de vorm van een natura-, restitutie-, combinatie-</w:t>
      </w:r>
      <w:r w:rsidR="00B47533" w:rsidRPr="00BA7197">
        <w:t xml:space="preserve"> en budgetpolis. Jongeren die de prijs belangrijker vinden dan de dekking</w:t>
      </w:r>
      <w:r w:rsidR="00F97ED6" w:rsidRPr="00BA7197">
        <w:t xml:space="preserve"> </w:t>
      </w:r>
      <w:r w:rsidR="00F3101F" w:rsidRPr="00BA7197">
        <w:t>kiezen</w:t>
      </w:r>
      <w:r w:rsidR="00F97ED6" w:rsidRPr="00BA7197">
        <w:t xml:space="preserve"> eerder voor een </w:t>
      </w:r>
      <w:r w:rsidR="000E26E7" w:rsidRPr="00BA7197">
        <w:t xml:space="preserve">naturapolis of een budgetpolis kiezen dan een restitutiepolis. Jongeren die gemak belangrijker vinden dan de prijs </w:t>
      </w:r>
      <w:r w:rsidR="00007B5D" w:rsidRPr="00BA7197">
        <w:t>sluiten eerder een restitutiepolis of combinatiepolis af</w:t>
      </w:r>
      <w:r w:rsidR="000E26E7" w:rsidRPr="00BA7197">
        <w:t xml:space="preserve">. </w:t>
      </w:r>
      <w:r w:rsidR="00E404DB" w:rsidRPr="00BA7197">
        <w:t xml:space="preserve">Jongeren </w:t>
      </w:r>
      <w:r w:rsidR="007230B0" w:rsidRPr="00BA7197">
        <w:t xml:space="preserve">die in de zorgverzekering meer gedekt willen hebben zullen sneller een aanvullende verzekering afsluiten dan een basisverzekering. </w:t>
      </w:r>
    </w:p>
    <w:p w14:paraId="5809EB51" w14:textId="0EC581EB" w:rsidR="00395F8E" w:rsidRPr="00BA7197" w:rsidRDefault="00395F8E" w:rsidP="00E9331C">
      <w:pPr>
        <w:jc w:val="both"/>
      </w:pPr>
      <w:r w:rsidRPr="00BA7197">
        <w:t xml:space="preserve">Premies </w:t>
      </w:r>
      <w:r w:rsidR="000A5D98" w:rsidRPr="00BA7197">
        <w:t>en inkomsten met betrekking tot een zorgverzekering komen onder druk te staan.</w:t>
      </w:r>
      <w:r w:rsidR="00E6578C" w:rsidRPr="00BA7197">
        <w:t xml:space="preserve"> Dit komt doordat de zorgkosten over het algemeen ieder jaar stijgen, maar een verzekeraar kan deze kosten moeilijk allemaal doorbereken in de</w:t>
      </w:r>
      <w:r w:rsidR="001F6968" w:rsidRPr="00BA7197">
        <w:t>,</w:t>
      </w:r>
      <w:r w:rsidR="00E6578C" w:rsidRPr="00BA7197">
        <w:t xml:space="preserve"> te betalen premie voor de eindgebruiker.</w:t>
      </w:r>
      <w:r w:rsidR="004B71D3" w:rsidRPr="00BA7197">
        <w:t xml:space="preserve"> Doet een verzekeraar dit wel, dan zal het marktaandeel verliezen t.o.v. de concurrentie.</w:t>
      </w:r>
      <w:r w:rsidR="00E6578C" w:rsidRPr="00BA7197">
        <w:t xml:space="preserve"> </w:t>
      </w:r>
      <w:r w:rsidR="000A5D98" w:rsidRPr="00BA7197">
        <w:t xml:space="preserve"> Een </w:t>
      </w:r>
      <w:r w:rsidR="001F6968" w:rsidRPr="00BA7197">
        <w:t xml:space="preserve">verdienmodel om deze kosten te kunnen dekken </w:t>
      </w:r>
      <w:r w:rsidR="004C084B" w:rsidRPr="00BA7197">
        <w:t xml:space="preserve">is </w:t>
      </w:r>
      <w:r w:rsidR="001F6968" w:rsidRPr="00BA7197">
        <w:t>door het aanbieden van een additionele service</w:t>
      </w:r>
      <w:r w:rsidR="00E30994" w:rsidRPr="00BA7197">
        <w:t xml:space="preserve"> </w:t>
      </w:r>
      <w:r w:rsidR="001F6968" w:rsidRPr="00BA7197">
        <w:t>naast de zorgverzekeringen.</w:t>
      </w:r>
      <w:r w:rsidR="00E6578C" w:rsidRPr="00BA7197">
        <w:t xml:space="preserve"> </w:t>
      </w:r>
      <w:r w:rsidR="00E91EA8" w:rsidRPr="00BA7197">
        <w:t xml:space="preserve">Co-branding (samenwerken met een ander merk) is een reëel voorbeeld van zo een additionele serviceverlening. </w:t>
      </w:r>
    </w:p>
    <w:p w14:paraId="07257B6C" w14:textId="5CFF454B" w:rsidR="003C3AA9" w:rsidRPr="00BA7197" w:rsidRDefault="003C3AA9" w:rsidP="00E9331C">
      <w:pPr>
        <w:jc w:val="both"/>
      </w:pPr>
      <w:r w:rsidRPr="00BA7197">
        <w:t>Om een voorsprong te creëren op de concurrenten is het van belang dat er</w:t>
      </w:r>
      <w:r w:rsidR="00620D1E" w:rsidRPr="00BA7197">
        <w:t xml:space="preserve"> op het gebied van digitale ontwikkelingen wordt ingespeeld. </w:t>
      </w:r>
      <w:r w:rsidR="00D36237" w:rsidRPr="00BA7197">
        <w:t xml:space="preserve">Belangrijk is </w:t>
      </w:r>
      <w:r w:rsidR="00C11FDD" w:rsidRPr="00BA7197">
        <w:t xml:space="preserve">dat verzekeringsconcerns de klanten voor de lange termijn aan de verzekering proberen te binden. </w:t>
      </w:r>
      <w:r w:rsidR="00E77DA1" w:rsidRPr="00BA7197">
        <w:t xml:space="preserve">Het fee-for-service model is ouderwets en </w:t>
      </w:r>
      <w:r w:rsidR="00376498" w:rsidRPr="00BA7197">
        <w:t xml:space="preserve">moet worden vervangen door preventieve interventies. </w:t>
      </w:r>
    </w:p>
    <w:p w14:paraId="72CE7838" w14:textId="667C72C0" w:rsidR="00E95957" w:rsidRPr="00BA7197" w:rsidRDefault="00E95957" w:rsidP="00E9331C">
      <w:pPr>
        <w:jc w:val="both"/>
      </w:pPr>
      <w:r w:rsidRPr="00BA7197">
        <w:t>Aan de hand van big data en M-health technologieën kunnen er preventieve interventies plaatsvinden</w:t>
      </w:r>
      <w:r w:rsidR="000C5E91" w:rsidRPr="00BA7197">
        <w:t xml:space="preserve"> en kan zorg gepersonaliseerd worden</w:t>
      </w:r>
      <w:r w:rsidR="00DF61FE" w:rsidRPr="00BA7197">
        <w:t>. Verzekeringsconcerns implementeren de M-Health</w:t>
      </w:r>
      <w:r w:rsidR="00E21513" w:rsidRPr="00BA7197">
        <w:t xml:space="preserve">, en big data </w:t>
      </w:r>
      <w:r w:rsidR="00DF61FE" w:rsidRPr="00BA7197">
        <w:t>technologieën nog niet zo</w:t>
      </w:r>
      <w:r w:rsidR="002450AB" w:rsidRPr="00BA7197">
        <w:t xml:space="preserve"> </w:t>
      </w:r>
      <w:r w:rsidR="00DF61FE" w:rsidRPr="00BA7197">
        <w:t xml:space="preserve">zeer dat er een daadwerkelijk </w:t>
      </w:r>
      <w:r w:rsidR="00644C30" w:rsidRPr="00BA7197">
        <w:t>verdien</w:t>
      </w:r>
      <w:r w:rsidR="00DF61FE" w:rsidRPr="00BA7197">
        <w:t>model achter zit</w:t>
      </w:r>
      <w:r w:rsidR="007054B6" w:rsidRPr="00BA7197">
        <w:t xml:space="preserve">. Dat terwijl er een groot </w:t>
      </w:r>
      <w:r w:rsidR="00837510" w:rsidRPr="00BA7197">
        <w:t>potentieel</w:t>
      </w:r>
      <w:r w:rsidR="007054B6" w:rsidRPr="00BA7197">
        <w:t xml:space="preserve"> is voor verzekeringsconcerns op het gebied van deze </w:t>
      </w:r>
      <w:r w:rsidR="00E21513" w:rsidRPr="00BA7197">
        <w:t xml:space="preserve">trends. Concurrenten als Google en Amazon </w:t>
      </w:r>
      <w:r w:rsidR="005E005C" w:rsidRPr="00BA7197">
        <w:t xml:space="preserve">personaliseren de zorgverzekeringen al aan de hand van de data die ze tot hun beschikking hebben. Het is een kwestie van tijd totdat deze grote organisaties </w:t>
      </w:r>
      <w:r w:rsidR="002D2EF3" w:rsidRPr="00BA7197">
        <w:t xml:space="preserve">marktaandeel wegnemen van de ‘traditionele verzekeraar’. </w:t>
      </w:r>
    </w:p>
    <w:p w14:paraId="1BDB7EA2" w14:textId="011FF920" w:rsidR="00582FF7" w:rsidRPr="00BA7197" w:rsidRDefault="00582FF7" w:rsidP="00E9331C">
      <w:pPr>
        <w:jc w:val="both"/>
      </w:pPr>
      <w:r w:rsidRPr="00BA7197">
        <w:t xml:space="preserve">Een andere manier om meerwaarde te creëren voor de klant is door een maatschappelijke dienstverlener te worden. </w:t>
      </w:r>
      <w:r w:rsidR="00A32EDA" w:rsidRPr="00BA7197">
        <w:t>Verzekeraars denken over het algemeen nog heel</w:t>
      </w:r>
      <w:r w:rsidR="00165B2D" w:rsidRPr="00BA7197">
        <w:t xml:space="preserve"> erg risicogericht met betrekking tot de zorgverzekering</w:t>
      </w:r>
      <w:r w:rsidR="005F29BA" w:rsidRPr="00BA7197">
        <w:t>.</w:t>
      </w:r>
      <w:r w:rsidR="00165B2D" w:rsidRPr="00BA7197">
        <w:t xml:space="preserve"> </w:t>
      </w:r>
      <w:r w:rsidR="00A054BB" w:rsidRPr="00BA7197">
        <w:t>D</w:t>
      </w:r>
      <w:r w:rsidR="00713EB1" w:rsidRPr="00BA7197">
        <w:t xml:space="preserve">e basiszorgverzekering wordt over het algemeen als een </w:t>
      </w:r>
      <w:r w:rsidR="002C66C5" w:rsidRPr="00BA7197">
        <w:t>low-interest</w:t>
      </w:r>
      <w:r w:rsidR="00B438F9" w:rsidRPr="00BA7197">
        <w:t xml:space="preserve"> product </w:t>
      </w:r>
      <w:r w:rsidR="00713EB1" w:rsidRPr="00BA7197">
        <w:t xml:space="preserve">gezien. Door van dit </w:t>
      </w:r>
      <w:r w:rsidR="002C66C5" w:rsidRPr="00BA7197">
        <w:t>low-interest</w:t>
      </w:r>
      <w:r w:rsidR="00713EB1" w:rsidRPr="00BA7197">
        <w:t xml:space="preserve"> product een high interest product te maken </w:t>
      </w:r>
      <w:r w:rsidR="00E221D2" w:rsidRPr="00BA7197">
        <w:t>kan er meerwaarde gecreëerd worden in de ogen van de klant</w:t>
      </w:r>
      <w:r w:rsidR="00B438F9" w:rsidRPr="00BA7197">
        <w:t xml:space="preserve">. </w:t>
      </w:r>
    </w:p>
    <w:p w14:paraId="61934AB5" w14:textId="1C25B550" w:rsidR="00232A0A" w:rsidRPr="00BA7197" w:rsidRDefault="00232A0A" w:rsidP="00232A0A">
      <w:pPr>
        <w:jc w:val="both"/>
      </w:pPr>
      <w:r w:rsidRPr="00BA7197">
        <w:t>De z</w:t>
      </w:r>
      <w:r w:rsidR="00617522" w:rsidRPr="00BA7197">
        <w:t>orgverzekeringen worden op een aantal manieren aangeboden. Deze manieren zijn via de eigen website, de intermediair</w:t>
      </w:r>
      <w:r w:rsidR="007F5A4A" w:rsidRPr="00BA7197">
        <w:t xml:space="preserve">, de vergelijkingssite(s) </w:t>
      </w:r>
      <w:r w:rsidR="007055AC" w:rsidRPr="00BA7197">
        <w:t xml:space="preserve">via een collectieve actie of via de klantenservice van een verzekeringsmaatschappij. </w:t>
      </w:r>
      <w:r w:rsidRPr="00BA7197">
        <w:t xml:space="preserve">Van oudsher werden de zorgverzekeringen aangeboden via </w:t>
      </w:r>
      <w:r w:rsidR="00BB7ADA" w:rsidRPr="00BA7197">
        <w:t xml:space="preserve">de </w:t>
      </w:r>
      <w:r w:rsidRPr="00BA7197">
        <w:t xml:space="preserve">intermediair maar gezien de opkomst van </w:t>
      </w:r>
      <w:r w:rsidR="0034066A" w:rsidRPr="00BA7197">
        <w:t xml:space="preserve">digitalisering </w:t>
      </w:r>
      <w:r w:rsidRPr="00BA7197">
        <w:t xml:space="preserve">en het internet worden de zorgverzekeringen bij </w:t>
      </w:r>
      <w:r w:rsidR="00BB7ADA" w:rsidRPr="00BA7197">
        <w:t xml:space="preserve">de </w:t>
      </w:r>
      <w:r w:rsidRPr="00BA7197">
        <w:t xml:space="preserve">intermediair tegenwoordig als serviceproduct gezien en is het geen rendabel verdienmodel meer voor een intermediair. Het populairste kanaal voor jongeren om een verzekering af te sluiten is tegenwoordig via een vergelijkingssite en via de website van een verzekeringsmaatschappij. </w:t>
      </w:r>
    </w:p>
    <w:p w14:paraId="1E3A03BA" w14:textId="75752CF0" w:rsidR="000E1055" w:rsidRPr="00BA7197" w:rsidRDefault="002A6E22" w:rsidP="00232A0A">
      <w:pPr>
        <w:jc w:val="both"/>
      </w:pPr>
      <w:r w:rsidRPr="00BA7197">
        <w:lastRenderedPageBreak/>
        <w:t>Met de distributiestrategie</w:t>
      </w:r>
      <w:r w:rsidR="008A0754" w:rsidRPr="00BA7197">
        <w:t xml:space="preserve"> (zie hoofdstuk 2.4.3)</w:t>
      </w:r>
      <w:r w:rsidRPr="00BA7197">
        <w:t xml:space="preserve"> die a.s.r. hanteert</w:t>
      </w:r>
      <w:r w:rsidR="00D61B7F" w:rsidRPr="00BA7197">
        <w:t xml:space="preserve">, </w:t>
      </w:r>
      <w:r w:rsidRPr="00BA7197">
        <w:t xml:space="preserve">richt het zich wat betreft de zorgverzekering niet op jongeren. </w:t>
      </w:r>
      <w:r w:rsidR="00690104" w:rsidRPr="00BA7197">
        <w:t xml:space="preserve">In het Abell-model is te zien dat wanneer a.s.r. meer jongeren tot klant </w:t>
      </w:r>
      <w:r w:rsidR="002C66C5" w:rsidRPr="00BA7197">
        <w:t>wil</w:t>
      </w:r>
      <w:r w:rsidR="00690104" w:rsidRPr="00BA7197">
        <w:t xml:space="preserve"> maken</w:t>
      </w:r>
      <w:r w:rsidR="009564EE" w:rsidRPr="00BA7197">
        <w:t>, er op een aantal aspecten nog veel winst te behalen valt. Het ‘</w:t>
      </w:r>
      <w:r w:rsidR="000D15A3" w:rsidRPr="00BA7197">
        <w:t>gemakkelijk</w:t>
      </w:r>
      <w:r w:rsidR="009564EE" w:rsidRPr="00BA7197">
        <w:t>’ en ‘</w:t>
      </w:r>
      <w:r w:rsidR="000D15A3" w:rsidRPr="00BA7197">
        <w:t>eenvoudig</w:t>
      </w:r>
      <w:r w:rsidR="009564EE" w:rsidRPr="00BA7197">
        <w:t xml:space="preserve">’ een zorgverzekering afsluiten is op </w:t>
      </w:r>
      <w:r w:rsidR="00F13DC5" w:rsidRPr="00BA7197">
        <w:t>het moment van onderzoeken nog geen aandachtspunt</w:t>
      </w:r>
      <w:r w:rsidR="000D15A3" w:rsidRPr="00BA7197">
        <w:t>.</w:t>
      </w:r>
      <w:r w:rsidR="00F13DC5" w:rsidRPr="00BA7197">
        <w:t xml:space="preserve"> </w:t>
      </w:r>
      <w:r w:rsidR="000D15A3" w:rsidRPr="00BA7197">
        <w:t>A</w:t>
      </w:r>
      <w:r w:rsidR="00F13DC5" w:rsidRPr="00BA7197">
        <w:t xml:space="preserve">.s.r. </w:t>
      </w:r>
      <w:r w:rsidR="006F1BBC" w:rsidRPr="00BA7197">
        <w:t xml:space="preserve">gaat hier </w:t>
      </w:r>
      <w:r w:rsidR="00F13DC5" w:rsidRPr="00BA7197">
        <w:t xml:space="preserve">in de toekomst wel meer aandacht aan geven </w:t>
      </w:r>
      <w:r w:rsidR="00A13BA4" w:rsidRPr="00BA7197">
        <w:t>(zie hoofdstuk 2.4.3.)</w:t>
      </w:r>
      <w:r w:rsidR="003B6654" w:rsidRPr="00BA7197">
        <w:t>.</w:t>
      </w:r>
    </w:p>
    <w:p w14:paraId="0DE65005" w14:textId="4EBB4171" w:rsidR="003B6654" w:rsidRPr="00BA7197" w:rsidRDefault="008C62C1" w:rsidP="008C62C1">
      <w:pPr>
        <w:pStyle w:val="Kop3"/>
      </w:pPr>
      <w:r w:rsidRPr="00BA7197">
        <w:t xml:space="preserve">6.2 </w:t>
      </w:r>
      <w:r w:rsidR="003B6654" w:rsidRPr="00BA7197">
        <w:t>De concurrenten</w:t>
      </w:r>
    </w:p>
    <w:p w14:paraId="2498B44E" w14:textId="61749B7D" w:rsidR="003B6654" w:rsidRPr="00BA7197" w:rsidRDefault="00E06B0A" w:rsidP="00232A0A">
      <w:pPr>
        <w:jc w:val="both"/>
        <w:rPr>
          <w:rFonts w:cstheme="minorHAnsi"/>
        </w:rPr>
      </w:pPr>
      <w:r w:rsidRPr="00BA7197">
        <w:t>De vier belangrijkste concurrenten zijn in kaart gebracht en al deze vier concurrenten bieden alle mogelijkheden aan om een zorgverzekering af te sluiten</w:t>
      </w:r>
      <w:r w:rsidR="00B43241" w:rsidRPr="00BA7197">
        <w:t xml:space="preserve">. De concurrenten </w:t>
      </w:r>
      <w:r w:rsidR="00E0173E" w:rsidRPr="00BA7197">
        <w:t xml:space="preserve">hebben allemaal dochterondernemingen onder zich, waarmee (zorg)verzekeringen worden aangeboden. </w:t>
      </w:r>
      <w:r w:rsidR="00FE46ED" w:rsidRPr="00BA7197">
        <w:t>Achmea is de grootste concurrent, met tevens het grootste marktaandeel.</w:t>
      </w:r>
      <w:r w:rsidR="00187E03" w:rsidRPr="00BA7197">
        <w:t xml:space="preserve"> Achmea heeft, wanneer er wordt gekeken naar de concurrentiematrix het beste aanbod om de studerende, jongvolwassenen te bereiken. </w:t>
      </w:r>
      <w:r w:rsidR="00FE46ED" w:rsidRPr="00BA7197">
        <w:t xml:space="preserve">Menzis heeft de </w:t>
      </w:r>
      <w:r w:rsidR="002600D4" w:rsidRPr="00BA7197">
        <w:t>meest voordelige</w:t>
      </w:r>
      <w:r w:rsidR="00FE46ED" w:rsidRPr="00BA7197">
        <w:t xml:space="preserve"> premie voor een basiszorgverzekering en a.s.r. </w:t>
      </w:r>
      <w:r w:rsidR="002600D4" w:rsidRPr="00BA7197">
        <w:t>de minst voordelige</w:t>
      </w:r>
      <w:r w:rsidR="00FE46ED" w:rsidRPr="00BA7197">
        <w:t>. Wat betreft de minimale dekking die er bij de basiszorgverzekeringen worden geboden</w:t>
      </w:r>
      <w:r w:rsidR="00052C9D" w:rsidRPr="00BA7197">
        <w:t xml:space="preserve"> </w:t>
      </w:r>
      <w:r w:rsidR="00BD715C" w:rsidRPr="00BA7197">
        <w:t>heeft a.s.r. de hoogste minimale dekking bij niet contractuele zorgverzekeraars (</w:t>
      </w:r>
      <w:r w:rsidR="00D620FE" w:rsidRPr="00BA7197">
        <w:t>naturapolis</w:t>
      </w:r>
      <w:r w:rsidR="00BD715C" w:rsidRPr="00BA7197">
        <w:t>)</w:t>
      </w:r>
      <w:r w:rsidR="00D620FE" w:rsidRPr="00BA7197">
        <w:t xml:space="preserve">. </w:t>
      </w:r>
      <w:r w:rsidR="004E34D6" w:rsidRPr="00BA7197">
        <w:t xml:space="preserve">De aanvullende mogelijkheden zijn bij Achmea, CZ en a.s.r. erg ruim en gedetailleerd, waardoor ‘een persoonlijk aanbod’ nog meer tot </w:t>
      </w:r>
      <w:r w:rsidR="00654BDA" w:rsidRPr="00BA7197">
        <w:t>de consument zijn recht komt. De keuze wat betreft het eigen risico</w:t>
      </w:r>
      <w:r w:rsidR="00A01570" w:rsidRPr="00BA7197">
        <w:t xml:space="preserve"> is </w:t>
      </w:r>
      <w:r w:rsidR="00CF55C4" w:rsidRPr="00BA7197">
        <w:t>bij vrijwel alle zorgverzekeraars</w:t>
      </w:r>
      <w:r w:rsidR="00E85A9A" w:rsidRPr="00BA7197">
        <w:t xml:space="preserve">; </w:t>
      </w:r>
      <w:r w:rsidR="006F7A1C" w:rsidRPr="00BA7197">
        <w:rPr>
          <w:rFonts w:cstheme="minorHAnsi"/>
        </w:rPr>
        <w:t xml:space="preserve">385, 485, 585, 685, 785 of 885 </w:t>
      </w:r>
      <w:r w:rsidR="00F837D1" w:rsidRPr="00BA7197">
        <w:rPr>
          <w:rFonts w:cstheme="minorHAnsi"/>
        </w:rPr>
        <w:t xml:space="preserve">euro </w:t>
      </w:r>
      <w:r w:rsidR="006F7A1C" w:rsidRPr="00BA7197">
        <w:rPr>
          <w:rFonts w:cstheme="minorHAnsi"/>
        </w:rPr>
        <w:t xml:space="preserve">op Menzis na, hier is er alleen de keuze uit een eigen risico van 385 of 885 euro. </w:t>
      </w:r>
      <w:r w:rsidR="003B4020" w:rsidRPr="00BA7197">
        <w:rPr>
          <w:rFonts w:cstheme="minorHAnsi"/>
        </w:rPr>
        <w:t xml:space="preserve">Wat betreft de betalingstermijn voor het afsluiten van een zorgverzekering heeft de consument bij </w:t>
      </w:r>
      <w:r w:rsidR="000D15A3" w:rsidRPr="00BA7197">
        <w:rPr>
          <w:rFonts w:cstheme="minorHAnsi"/>
        </w:rPr>
        <w:t xml:space="preserve">bijna </w:t>
      </w:r>
      <w:r w:rsidR="003B4020" w:rsidRPr="00BA7197">
        <w:rPr>
          <w:rFonts w:cstheme="minorHAnsi"/>
        </w:rPr>
        <w:t xml:space="preserve">alle </w:t>
      </w:r>
      <w:r w:rsidR="000D15A3" w:rsidRPr="00BA7197">
        <w:rPr>
          <w:rFonts w:cstheme="minorHAnsi"/>
        </w:rPr>
        <w:t xml:space="preserve">onderzochte aanbieders </w:t>
      </w:r>
      <w:r w:rsidR="003B4020" w:rsidRPr="00BA7197">
        <w:rPr>
          <w:rFonts w:cstheme="minorHAnsi"/>
        </w:rPr>
        <w:t xml:space="preserve">de mogelijkheid om per maand, kwartaal, </w:t>
      </w:r>
      <w:r w:rsidR="0054494A" w:rsidRPr="00BA7197">
        <w:rPr>
          <w:rFonts w:cstheme="minorHAnsi"/>
        </w:rPr>
        <w:t>half jaar of jaar te betalen, alleen bij VGZ is er enkel de mogelijkheid om per maand, of per jaar te kunnen betalen.</w:t>
      </w:r>
      <w:r w:rsidR="000653FA" w:rsidRPr="00BA7197">
        <w:rPr>
          <w:rFonts w:cstheme="minorHAnsi"/>
        </w:rPr>
        <w:t xml:space="preserve"> Achmea scoort op de betalingstermijn minder vanwege de mindere korting die er wordt gegeven per betalingsmogelijkheid. </w:t>
      </w:r>
    </w:p>
    <w:p w14:paraId="3E3821F6" w14:textId="53795644" w:rsidR="00F20A6B" w:rsidRPr="00BA7197" w:rsidRDefault="00F20A6B" w:rsidP="00232A0A">
      <w:pPr>
        <w:jc w:val="both"/>
        <w:rPr>
          <w:rFonts w:cstheme="minorHAnsi"/>
        </w:rPr>
      </w:pPr>
      <w:r w:rsidRPr="00BA7197">
        <w:rPr>
          <w:rFonts w:cstheme="minorHAnsi"/>
        </w:rPr>
        <w:t xml:space="preserve">A.s.r. scoort hoog op het gebied van prijs, maar geeft met de naturapolis wel de hoogste dekking op de basiszorgverzekering. </w:t>
      </w:r>
    </w:p>
    <w:p w14:paraId="05685521" w14:textId="10B1C57B" w:rsidR="007C400D" w:rsidRPr="00BA7197" w:rsidRDefault="00484E7F" w:rsidP="00232A0A">
      <w:pPr>
        <w:jc w:val="both"/>
        <w:rPr>
          <w:rFonts w:cstheme="minorHAnsi"/>
        </w:rPr>
      </w:pPr>
      <w:r w:rsidRPr="00BA7197">
        <w:rPr>
          <w:rFonts w:cstheme="minorHAnsi"/>
        </w:rPr>
        <w:t xml:space="preserve">Binnen </w:t>
      </w:r>
      <w:r w:rsidR="000653FA" w:rsidRPr="00BA7197">
        <w:rPr>
          <w:rFonts w:cstheme="minorHAnsi"/>
        </w:rPr>
        <w:t xml:space="preserve">de bedrijfstak </w:t>
      </w:r>
      <w:r w:rsidR="009A2766" w:rsidRPr="00BA7197">
        <w:rPr>
          <w:rFonts w:cstheme="minorHAnsi"/>
        </w:rPr>
        <w:t xml:space="preserve">is de </w:t>
      </w:r>
      <w:r w:rsidR="000653FA" w:rsidRPr="00BA7197">
        <w:rPr>
          <w:rFonts w:cstheme="minorHAnsi"/>
        </w:rPr>
        <w:t xml:space="preserve">concurrentie </w:t>
      </w:r>
      <w:r w:rsidR="009A2766" w:rsidRPr="00BA7197">
        <w:rPr>
          <w:rFonts w:cstheme="minorHAnsi"/>
        </w:rPr>
        <w:t xml:space="preserve">zeer </w:t>
      </w:r>
      <w:r w:rsidRPr="00BA7197">
        <w:rPr>
          <w:rFonts w:cstheme="minorHAnsi"/>
        </w:rPr>
        <w:t>competitief</w:t>
      </w:r>
      <w:r w:rsidR="007C4AA4" w:rsidRPr="00BA7197">
        <w:rPr>
          <w:rFonts w:cstheme="minorHAnsi"/>
        </w:rPr>
        <w:t>.</w:t>
      </w:r>
      <w:r w:rsidR="0066216B" w:rsidRPr="00BA7197">
        <w:rPr>
          <w:rFonts w:cstheme="minorHAnsi"/>
        </w:rPr>
        <w:t xml:space="preserve"> </w:t>
      </w:r>
      <w:r w:rsidR="00F20194" w:rsidRPr="00BA7197">
        <w:rPr>
          <w:rFonts w:cstheme="minorHAnsi"/>
        </w:rPr>
        <w:t>De vier grootste concurrenten</w:t>
      </w:r>
      <w:r w:rsidR="000008A7" w:rsidRPr="00BA7197">
        <w:rPr>
          <w:rFonts w:cstheme="minorHAnsi"/>
        </w:rPr>
        <w:t xml:space="preserve"> bezitten voor meer dan driekwart van het </w:t>
      </w:r>
      <w:r w:rsidR="000A6770" w:rsidRPr="00BA7197">
        <w:rPr>
          <w:rFonts w:cstheme="minorHAnsi"/>
        </w:rPr>
        <w:t xml:space="preserve">totale </w:t>
      </w:r>
      <w:r w:rsidR="000008A7" w:rsidRPr="00BA7197">
        <w:rPr>
          <w:rFonts w:cstheme="minorHAnsi"/>
        </w:rPr>
        <w:t>marktaandeel</w:t>
      </w:r>
      <w:r w:rsidR="000A6770" w:rsidRPr="00BA7197">
        <w:rPr>
          <w:rFonts w:cstheme="minorHAnsi"/>
        </w:rPr>
        <w:t>.</w:t>
      </w:r>
      <w:r w:rsidR="000008A7" w:rsidRPr="00BA7197">
        <w:rPr>
          <w:rFonts w:cstheme="minorHAnsi"/>
        </w:rPr>
        <w:t xml:space="preserve"> </w:t>
      </w:r>
      <w:r w:rsidR="000A6770" w:rsidRPr="00BA7197">
        <w:rPr>
          <w:rFonts w:cstheme="minorHAnsi"/>
        </w:rPr>
        <w:t>D</w:t>
      </w:r>
      <w:r w:rsidR="003359D4" w:rsidRPr="00BA7197">
        <w:rPr>
          <w:rFonts w:cstheme="minorHAnsi"/>
        </w:rPr>
        <w:t xml:space="preserve">eze concurrentie </w:t>
      </w:r>
      <w:r w:rsidR="007D6273" w:rsidRPr="00BA7197">
        <w:rPr>
          <w:rFonts w:cstheme="minorHAnsi"/>
        </w:rPr>
        <w:t xml:space="preserve">voert hevige bedrijfsvoeringen door om dit </w:t>
      </w:r>
      <w:r w:rsidR="003359D4" w:rsidRPr="00BA7197">
        <w:rPr>
          <w:rFonts w:cstheme="minorHAnsi"/>
        </w:rPr>
        <w:t xml:space="preserve">marktaandeel te behouden en uit te breiden. </w:t>
      </w:r>
    </w:p>
    <w:p w14:paraId="2929E06A" w14:textId="5FB99D24" w:rsidR="00C66550" w:rsidRPr="00BA7197" w:rsidRDefault="0066216B" w:rsidP="00232A0A">
      <w:pPr>
        <w:jc w:val="both"/>
        <w:rPr>
          <w:rFonts w:cstheme="minorHAnsi"/>
        </w:rPr>
      </w:pPr>
      <w:r w:rsidRPr="00BA7197">
        <w:rPr>
          <w:rFonts w:cstheme="minorHAnsi"/>
        </w:rPr>
        <w:t xml:space="preserve">Er zijn </w:t>
      </w:r>
      <w:r w:rsidR="00540141" w:rsidRPr="00BA7197">
        <w:rPr>
          <w:rFonts w:cstheme="minorHAnsi"/>
        </w:rPr>
        <w:t xml:space="preserve">geen </w:t>
      </w:r>
      <w:r w:rsidR="007C400D" w:rsidRPr="00BA7197">
        <w:rPr>
          <w:rFonts w:cstheme="minorHAnsi"/>
        </w:rPr>
        <w:t>substituten</w:t>
      </w:r>
      <w:r w:rsidR="00540141" w:rsidRPr="00BA7197">
        <w:rPr>
          <w:rFonts w:cstheme="minorHAnsi"/>
        </w:rPr>
        <w:t xml:space="preserve"> beschikbaar voor de zorgverzekering</w:t>
      </w:r>
      <w:r w:rsidR="009A26DD" w:rsidRPr="00BA7197">
        <w:rPr>
          <w:rFonts w:cstheme="minorHAnsi"/>
        </w:rPr>
        <w:t>en. D</w:t>
      </w:r>
      <w:r w:rsidR="00540141" w:rsidRPr="00BA7197">
        <w:rPr>
          <w:rFonts w:cstheme="minorHAnsi"/>
        </w:rPr>
        <w:t xml:space="preserve">e macht van de consument is toegenomen doordat er </w:t>
      </w:r>
      <w:r w:rsidR="009A26DD" w:rsidRPr="00BA7197">
        <w:rPr>
          <w:rFonts w:cstheme="minorHAnsi"/>
        </w:rPr>
        <w:t xml:space="preserve">steeds makkelijker een verzekering kan worden afgesloten en vergeleken, via bijvoorbeeld een vergelijkingssite, wat erg populair </w:t>
      </w:r>
      <w:r w:rsidR="007D6273" w:rsidRPr="00BA7197">
        <w:rPr>
          <w:rFonts w:cstheme="minorHAnsi"/>
        </w:rPr>
        <w:t xml:space="preserve">is </w:t>
      </w:r>
      <w:r w:rsidR="00E52A7E" w:rsidRPr="00BA7197">
        <w:rPr>
          <w:rFonts w:cstheme="minorHAnsi"/>
        </w:rPr>
        <w:t xml:space="preserve">onder </w:t>
      </w:r>
      <w:r w:rsidR="009A26DD" w:rsidRPr="00BA7197">
        <w:rPr>
          <w:rFonts w:cstheme="minorHAnsi"/>
        </w:rPr>
        <w:t>de onderzoeksdoelgroep.</w:t>
      </w:r>
      <w:r w:rsidR="00FF5343" w:rsidRPr="00BA7197">
        <w:rPr>
          <w:rFonts w:cstheme="minorHAnsi"/>
        </w:rPr>
        <w:t xml:space="preserve"> </w:t>
      </w:r>
    </w:p>
    <w:p w14:paraId="422C0F25" w14:textId="77777777" w:rsidR="00516633" w:rsidRPr="00BA7197" w:rsidRDefault="00516633" w:rsidP="00232A0A">
      <w:pPr>
        <w:jc w:val="both"/>
        <w:rPr>
          <w:rFonts w:cstheme="minorHAnsi"/>
        </w:rPr>
      </w:pPr>
      <w:r w:rsidRPr="00BA7197">
        <w:rPr>
          <w:rFonts w:cstheme="minorHAnsi"/>
        </w:rPr>
        <w:t>Het is voor nieuwe toetreders lastig om de zorgverzekeringsmarkt te betreden door de complexiteit en het benodigde kapitaal.</w:t>
      </w:r>
    </w:p>
    <w:p w14:paraId="065A09AC" w14:textId="5F790E72" w:rsidR="00552E6B" w:rsidRPr="00BA7197" w:rsidRDefault="00F03A13" w:rsidP="00232A0A">
      <w:pPr>
        <w:jc w:val="both"/>
        <w:rPr>
          <w:rFonts w:cstheme="minorHAnsi"/>
        </w:rPr>
      </w:pPr>
      <w:r w:rsidRPr="00BA7197">
        <w:rPr>
          <w:rFonts w:cstheme="minorHAnsi"/>
        </w:rPr>
        <w:t xml:space="preserve">De macht van leveranciers </w:t>
      </w:r>
      <w:r w:rsidR="00C66550" w:rsidRPr="00BA7197">
        <w:rPr>
          <w:rFonts w:cstheme="minorHAnsi"/>
        </w:rPr>
        <w:t xml:space="preserve">zijn voornamelijk de </w:t>
      </w:r>
      <w:r w:rsidR="00690E0B" w:rsidRPr="00BA7197">
        <w:rPr>
          <w:rFonts w:cstheme="minorHAnsi"/>
        </w:rPr>
        <w:t xml:space="preserve">ICT- en softwarebedrijven en </w:t>
      </w:r>
      <w:r w:rsidR="00C66550" w:rsidRPr="00BA7197">
        <w:rPr>
          <w:rFonts w:cstheme="minorHAnsi"/>
        </w:rPr>
        <w:t xml:space="preserve">de herverzekeringsbedrijven die macht kunnen uitoefenen op de zorgverzekeringsconcerns. </w:t>
      </w:r>
    </w:p>
    <w:p w14:paraId="61217C7C" w14:textId="2D50896E" w:rsidR="000653FA" w:rsidRPr="00BA7197" w:rsidRDefault="00552E6B" w:rsidP="00232A0A">
      <w:pPr>
        <w:jc w:val="both"/>
        <w:rPr>
          <w:rFonts w:cstheme="minorHAnsi"/>
        </w:rPr>
      </w:pPr>
      <w:r w:rsidRPr="00BA7197">
        <w:rPr>
          <w:noProof/>
        </w:rPr>
        <w:lastRenderedPageBreak/>
        <w:drawing>
          <wp:inline distT="0" distB="0" distL="0" distR="0" wp14:anchorId="6A61A51F" wp14:editId="4B18B73F">
            <wp:extent cx="5759450" cy="2588260"/>
            <wp:effectExtent l="0" t="0" r="0"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588260"/>
                    </a:xfrm>
                    <a:prstGeom prst="rect">
                      <a:avLst/>
                    </a:prstGeom>
                  </pic:spPr>
                </pic:pic>
              </a:graphicData>
            </a:graphic>
          </wp:inline>
        </w:drawing>
      </w:r>
      <w:r w:rsidR="007C4AA4" w:rsidRPr="00BA7197">
        <w:rPr>
          <w:rFonts w:cstheme="minorHAnsi"/>
        </w:rPr>
        <w:t xml:space="preserve"> </w:t>
      </w:r>
    </w:p>
    <w:p w14:paraId="66B82D4E" w14:textId="10930966" w:rsidR="00C02E6E" w:rsidRPr="00BA7197" w:rsidRDefault="00C02E6E" w:rsidP="00C02E6E">
      <w:pPr>
        <w:jc w:val="both"/>
      </w:pPr>
      <w:r w:rsidRPr="00BA7197">
        <w:rPr>
          <w:i/>
          <w:iCs/>
        </w:rPr>
        <w:t>Afbeelding 28: Eindconclusie vijfkrachtenmodel van Porter voor de zorgverzekeringssector. Overgenomen van Marketline (2021)</w:t>
      </w:r>
    </w:p>
    <w:p w14:paraId="6E1D599A" w14:textId="6D0B8A1F" w:rsidR="008F30DC" w:rsidRPr="00BA7197" w:rsidRDefault="008F30DC" w:rsidP="008F30DC">
      <w:pPr>
        <w:pStyle w:val="Kop3"/>
      </w:pPr>
      <w:r w:rsidRPr="00BA7197">
        <w:t>6.3 De doelgroep</w:t>
      </w:r>
    </w:p>
    <w:p w14:paraId="3494EE0E" w14:textId="07A29DD8" w:rsidR="00617522" w:rsidRPr="00BA7197" w:rsidRDefault="00C66550" w:rsidP="00E9331C">
      <w:pPr>
        <w:jc w:val="both"/>
      </w:pPr>
      <w:r w:rsidRPr="00BA7197">
        <w:t xml:space="preserve">Wanneer er </w:t>
      </w:r>
      <w:r w:rsidR="002C66C5" w:rsidRPr="00BA7197">
        <w:t>wordt</w:t>
      </w:r>
      <w:r w:rsidRPr="00BA7197">
        <w:t xml:space="preserve"> gekeken</w:t>
      </w:r>
      <w:r w:rsidR="007906B0" w:rsidRPr="00BA7197">
        <w:t xml:space="preserve"> naar de doelgroep dan valt er te concluderen dat het grootste aandeel jongeren </w:t>
      </w:r>
      <w:r w:rsidR="00812C19" w:rsidRPr="00BA7197">
        <w:t xml:space="preserve">woonachtig is in de steden Utrecht, </w:t>
      </w:r>
      <w:r w:rsidR="00D449DD" w:rsidRPr="00BA7197">
        <w:t>’</w:t>
      </w:r>
      <w:r w:rsidR="00812C19" w:rsidRPr="00BA7197">
        <w:t>s-Gravenhage, Rotterdam</w:t>
      </w:r>
      <w:r w:rsidR="005C7797" w:rsidRPr="00BA7197">
        <w:t xml:space="preserve">, </w:t>
      </w:r>
      <w:r w:rsidR="00812C19" w:rsidRPr="00BA7197">
        <w:t>Amsterdam</w:t>
      </w:r>
      <w:r w:rsidR="005C7797" w:rsidRPr="00BA7197">
        <w:t>, Groningen en Wageningen</w:t>
      </w:r>
      <w:r w:rsidR="00812C19" w:rsidRPr="00BA7197">
        <w:t>. Deze steden zijn populair onder de studerende jongeren</w:t>
      </w:r>
      <w:r w:rsidR="00DB47C3" w:rsidRPr="00BA7197">
        <w:t xml:space="preserve"> door de aanwezigheid van grote onderwijsinstellingen</w:t>
      </w:r>
      <w:r w:rsidR="004C1E6F" w:rsidRPr="00BA7197">
        <w:t>.</w:t>
      </w:r>
      <w:r w:rsidR="003E5A56" w:rsidRPr="00BA7197">
        <w:t xml:space="preserve"> </w:t>
      </w:r>
      <w:r w:rsidR="00750BD2" w:rsidRPr="00BA7197">
        <w:t xml:space="preserve">Dit is de reden dat </w:t>
      </w:r>
      <w:r w:rsidR="003E5A56" w:rsidRPr="00BA7197">
        <w:t xml:space="preserve">acht van de tien universiteitssteden </w:t>
      </w:r>
      <w:r w:rsidR="0083344A" w:rsidRPr="00BA7197">
        <w:t xml:space="preserve">in </w:t>
      </w:r>
      <w:r w:rsidR="00AF33A1" w:rsidRPr="00BA7197">
        <w:t xml:space="preserve">Nederland, </w:t>
      </w:r>
      <w:r w:rsidR="0083344A" w:rsidRPr="00BA7197">
        <w:t>de meeste jongeren</w:t>
      </w:r>
      <w:r w:rsidR="008B3859" w:rsidRPr="00BA7197">
        <w:t xml:space="preserve"> heb</w:t>
      </w:r>
      <w:r w:rsidR="00407EE4" w:rsidRPr="00BA7197">
        <w:t>ben</w:t>
      </w:r>
      <w:r w:rsidR="00430D7F" w:rsidRPr="00BA7197">
        <w:t xml:space="preserve"> (zie bijlage </w:t>
      </w:r>
      <w:r w:rsidR="007D6273" w:rsidRPr="00BA7197">
        <w:t>11.7</w:t>
      </w:r>
      <w:r w:rsidR="00430D7F" w:rsidRPr="00BA7197">
        <w:t>)</w:t>
      </w:r>
      <w:r w:rsidR="0083344A" w:rsidRPr="00BA7197">
        <w:t xml:space="preserve">. Deze steden zijn erg interessant </w:t>
      </w:r>
      <w:r w:rsidR="00655972" w:rsidRPr="00BA7197">
        <w:t xml:space="preserve">om </w:t>
      </w:r>
      <w:r w:rsidR="007D6273" w:rsidRPr="00BA7197">
        <w:t xml:space="preserve">studerende </w:t>
      </w:r>
      <w:r w:rsidR="00487DD6" w:rsidRPr="00BA7197">
        <w:t xml:space="preserve">jongvolwassenen </w:t>
      </w:r>
      <w:r w:rsidR="00655972" w:rsidRPr="00BA7197">
        <w:t xml:space="preserve">te bereiken. </w:t>
      </w:r>
      <w:r w:rsidR="00440587" w:rsidRPr="00BA7197">
        <w:t xml:space="preserve">De essentie om deze </w:t>
      </w:r>
      <w:r w:rsidR="007D6273" w:rsidRPr="00BA7197">
        <w:t xml:space="preserve">doelgroep </w:t>
      </w:r>
      <w:r w:rsidR="00440587" w:rsidRPr="00BA7197">
        <w:t xml:space="preserve">vroegtijdig te bereiken wordt benadrukt wegens het feit dat </w:t>
      </w:r>
      <w:r w:rsidR="00581595" w:rsidRPr="00BA7197">
        <w:t>jongeren sneller bereid zijn om over te stappen van een zorgverzekeraar, dan ouderen.</w:t>
      </w:r>
      <w:r w:rsidR="007B75CA" w:rsidRPr="00BA7197">
        <w:t xml:space="preserve"> Nadat deze jongeren bereikt zijn, is het</w:t>
      </w:r>
      <w:r w:rsidR="00C97152" w:rsidRPr="00BA7197">
        <w:t xml:space="preserve"> nog van groter belang om ze te laten binden aan </w:t>
      </w:r>
      <w:r w:rsidR="00AA1C5D" w:rsidRPr="00BA7197">
        <w:t>de organisatie.</w:t>
      </w:r>
      <w:r w:rsidR="00874B4B" w:rsidRPr="00BA7197">
        <w:t xml:space="preserve"> Jongeren vroegtijdig een zorgverzekering</w:t>
      </w:r>
      <w:r w:rsidR="009C1323" w:rsidRPr="00BA7197">
        <w:t xml:space="preserve"> laten afsluiten kan rendabeler zijn dan ouderen vanwege het feit dat jongeren minder snel het eigen risico opmaken en hierdoor dus minder snel</w:t>
      </w:r>
      <w:r w:rsidR="00D47539" w:rsidRPr="00BA7197">
        <w:t xml:space="preserve"> aanspraak hoeven te doen op de afgesloten polis. </w:t>
      </w:r>
    </w:p>
    <w:p w14:paraId="64F79B49" w14:textId="1A924A31" w:rsidR="0035023D" w:rsidRPr="00BA7197" w:rsidRDefault="00C272B1" w:rsidP="00E9331C">
      <w:pPr>
        <w:jc w:val="both"/>
      </w:pPr>
      <w:r w:rsidRPr="00BA7197">
        <w:t>Studerende jongvolwassenen zijn onwetend over de zorgverzekering die ze hebben afgesloten.</w:t>
      </w:r>
      <w:r w:rsidR="00A61642" w:rsidRPr="00BA7197">
        <w:t xml:space="preserve"> </w:t>
      </w:r>
      <w:r w:rsidR="00303180" w:rsidRPr="00BA7197">
        <w:t>De relatieve meerderheid</w:t>
      </w:r>
      <w:r w:rsidR="00A61642" w:rsidRPr="00BA7197">
        <w:t xml:space="preserve"> van de jongeren sluit zijn zorgverzekering zelf af</w:t>
      </w:r>
      <w:r w:rsidR="00DF201F" w:rsidRPr="00BA7197">
        <w:t xml:space="preserve">. Het andere deel van </w:t>
      </w:r>
      <w:r w:rsidR="00A61642" w:rsidRPr="00BA7197">
        <w:t xml:space="preserve">de jongeren </w:t>
      </w:r>
      <w:r w:rsidR="00DF201F" w:rsidRPr="00BA7197">
        <w:t>dat zijn zorgverzekering niet zelf afsluit, laat dit regelen door de ouders/verzorgers.</w:t>
      </w:r>
      <w:r w:rsidR="00A61642" w:rsidRPr="00BA7197">
        <w:t xml:space="preserve"> </w:t>
      </w:r>
      <w:r w:rsidR="000476B9" w:rsidRPr="00BA7197">
        <w:t>Van de j</w:t>
      </w:r>
      <w:r w:rsidR="00AB587A" w:rsidRPr="00BA7197">
        <w:t xml:space="preserve">ongeren </w:t>
      </w:r>
      <w:r w:rsidR="000476B9" w:rsidRPr="00BA7197">
        <w:t xml:space="preserve">die </w:t>
      </w:r>
      <w:r w:rsidR="00AB587A" w:rsidRPr="00BA7197">
        <w:t xml:space="preserve">de zorgverzekering </w:t>
      </w:r>
      <w:r w:rsidR="000476B9" w:rsidRPr="00BA7197">
        <w:t xml:space="preserve">zelf afsluiten, doen ze dit </w:t>
      </w:r>
      <w:r w:rsidR="00AB587A" w:rsidRPr="00BA7197">
        <w:t xml:space="preserve">voornamelijk online en kijken </w:t>
      </w:r>
      <w:r w:rsidR="000476B9" w:rsidRPr="00BA7197">
        <w:t xml:space="preserve">ze </w:t>
      </w:r>
      <w:r w:rsidR="00AB587A" w:rsidRPr="00BA7197">
        <w:t xml:space="preserve">hierbij naar de prijs/premie en </w:t>
      </w:r>
      <w:r w:rsidR="003F6688" w:rsidRPr="00BA7197">
        <w:t xml:space="preserve">de dekking </w:t>
      </w:r>
      <w:r w:rsidR="008A69EE" w:rsidRPr="00BA7197">
        <w:t>van de verzekering</w:t>
      </w:r>
      <w:r w:rsidR="002E5D75" w:rsidRPr="00BA7197">
        <w:t xml:space="preserve">. </w:t>
      </w:r>
      <w:r w:rsidR="002052A6" w:rsidRPr="00BA7197">
        <w:t xml:space="preserve">Gemak van afsluiten en </w:t>
      </w:r>
      <w:r w:rsidR="007D3E04" w:rsidRPr="00BA7197">
        <w:t xml:space="preserve">de </w:t>
      </w:r>
      <w:r w:rsidR="003028A7" w:rsidRPr="00BA7197">
        <w:t>ruime keuzemogelijkheden</w:t>
      </w:r>
      <w:r w:rsidR="002052A6" w:rsidRPr="00BA7197">
        <w:t xml:space="preserve"> vindt de onderzoeksdoelgroep </w:t>
      </w:r>
      <w:r w:rsidR="007D3E04" w:rsidRPr="00BA7197">
        <w:t>ook een belangrijk aspect</w:t>
      </w:r>
      <w:r w:rsidR="002052A6" w:rsidRPr="00BA7197">
        <w:t xml:space="preserve">. </w:t>
      </w:r>
      <w:r w:rsidRPr="00BA7197">
        <w:t xml:space="preserve"> </w:t>
      </w:r>
    </w:p>
    <w:p w14:paraId="284A3E90" w14:textId="77777777" w:rsidR="00763E15" w:rsidRPr="00BA7197" w:rsidRDefault="00763E15">
      <w:pPr>
        <w:rPr>
          <w:rFonts w:eastAsiaTheme="minorEastAsia"/>
          <w:caps/>
          <w:color w:val="FFFFFF" w:themeColor="background1"/>
          <w:spacing w:val="15"/>
        </w:rPr>
      </w:pPr>
      <w:r w:rsidRPr="00BA7197">
        <w:br w:type="page"/>
      </w:r>
    </w:p>
    <w:p w14:paraId="271ACA08" w14:textId="2C7EA575" w:rsidR="00F20A6B" w:rsidRPr="00BA7197" w:rsidRDefault="00A32890" w:rsidP="003E5D6B">
      <w:pPr>
        <w:pStyle w:val="Kop1"/>
      </w:pPr>
      <w:bookmarkStart w:id="221" w:name="_Toc80084790"/>
      <w:bookmarkStart w:id="222" w:name="_Toc80170158"/>
      <w:r w:rsidRPr="00BA7197">
        <w:lastRenderedPageBreak/>
        <w:t>7.0 Aanbevelingen</w:t>
      </w:r>
      <w:bookmarkEnd w:id="221"/>
      <w:bookmarkEnd w:id="222"/>
    </w:p>
    <w:p w14:paraId="79A0A874" w14:textId="77777777" w:rsidR="00277F7E" w:rsidRPr="00BA7197" w:rsidRDefault="00277F7E" w:rsidP="00277F7E">
      <w:pPr>
        <w:jc w:val="both"/>
        <w:rPr>
          <w:i/>
          <w:iCs/>
        </w:rPr>
      </w:pPr>
      <w:r w:rsidRPr="00BA7197">
        <w:rPr>
          <w:i/>
          <w:iCs/>
        </w:rPr>
        <w:t xml:space="preserve">De aanbevelingen die in dit hoofdstuk worden opgesteld hebben raakvlak met de conclusies die in hoofdstuk 6 naar voren zijn gekomen. Vanuit de aanbevelingen zijn er een aantal uitgewerkt aan de hand van een implementatieplan wat terug te vinden is in hoofdstuk 8. </w:t>
      </w:r>
    </w:p>
    <w:p w14:paraId="4864D3E4" w14:textId="242BFB42" w:rsidR="00005EF2" w:rsidRPr="00BA7197" w:rsidRDefault="00277F7E" w:rsidP="00A970F3">
      <w:pPr>
        <w:jc w:val="both"/>
        <w:rPr>
          <w:b/>
          <w:bCs/>
        </w:rPr>
      </w:pPr>
      <w:r w:rsidRPr="00BA7197">
        <w:t xml:space="preserve">De aanbevelingen zijn opgesteld aan de hand van de conclusies in hoofdstuk 6. In het hoofdstuk zijn </w:t>
      </w:r>
      <w:r w:rsidR="007D6273" w:rsidRPr="00BA7197">
        <w:t>5</w:t>
      </w:r>
      <w:r w:rsidRPr="00BA7197">
        <w:t xml:space="preserve"> </w:t>
      </w:r>
      <w:r w:rsidR="007D6273" w:rsidRPr="00BA7197">
        <w:t xml:space="preserve">relevante </w:t>
      </w:r>
      <w:r w:rsidRPr="00BA7197">
        <w:t xml:space="preserve">aanbevelingen </w:t>
      </w:r>
      <w:r w:rsidR="007D6273" w:rsidRPr="00BA7197">
        <w:t>opgesteld namens</w:t>
      </w:r>
      <w:r w:rsidRPr="00BA7197">
        <w:t xml:space="preserve"> a.s.r. </w:t>
      </w:r>
    </w:p>
    <w:p w14:paraId="42F6060F" w14:textId="77777777" w:rsidR="00CC3AD2" w:rsidRPr="00BA7197" w:rsidRDefault="00321147" w:rsidP="007D10E6">
      <w:r w:rsidRPr="00BA7197">
        <w:rPr>
          <w:b/>
          <w:bCs/>
        </w:rPr>
        <w:t>Aanbeveling 1:</w:t>
      </w:r>
      <w:r w:rsidRPr="00BA7197">
        <w:t xml:space="preserve"> </w:t>
      </w:r>
      <w:r w:rsidR="00723597" w:rsidRPr="00BA7197">
        <w:t xml:space="preserve">In één oogopslag zorgverzekeringen aanbieden </w:t>
      </w:r>
      <w:r w:rsidR="00CC3AD2" w:rsidRPr="00BA7197">
        <w:t xml:space="preserve">op de website van a.s.r. </w:t>
      </w:r>
    </w:p>
    <w:p w14:paraId="4D5501DF" w14:textId="33B8AE83" w:rsidR="00B73B77" w:rsidRPr="00BA7197" w:rsidRDefault="00CC3AD2" w:rsidP="004C298B">
      <w:r w:rsidRPr="00BA7197">
        <w:t>Uit de resultaten en de conclusies is gebleken dat studerende jongeren in één overzicht willen zien wat de basiszorgverzekering dekt</w:t>
      </w:r>
      <w:r w:rsidR="00DC2D76" w:rsidRPr="00BA7197">
        <w:t xml:space="preserve"> </w:t>
      </w:r>
      <w:r w:rsidRPr="00BA7197">
        <w:t>en welke aanvullende mogelijkheden</w:t>
      </w:r>
      <w:r w:rsidR="009151FA" w:rsidRPr="00BA7197">
        <w:t xml:space="preserve"> </w:t>
      </w:r>
      <w:r w:rsidR="00F04775" w:rsidRPr="00BA7197">
        <w:t xml:space="preserve">er </w:t>
      </w:r>
      <w:r w:rsidR="00D76D30" w:rsidRPr="00BA7197">
        <w:t xml:space="preserve">mogelijk </w:t>
      </w:r>
      <w:r w:rsidR="00F04775" w:rsidRPr="00BA7197">
        <w:t xml:space="preserve">zijn. </w:t>
      </w:r>
      <w:r w:rsidR="0017670D" w:rsidRPr="00BA7197">
        <w:t xml:space="preserve">Een aantal ideeën hoe dit aanbod met </w:t>
      </w:r>
      <w:r w:rsidR="00D76D30" w:rsidRPr="00BA7197">
        <w:t>aanvullende mogelijkheden</w:t>
      </w:r>
      <w:r w:rsidR="0017670D" w:rsidRPr="00BA7197">
        <w:t xml:space="preserve"> vorm kan krijgen is aan de hand van ee</w:t>
      </w:r>
      <w:r w:rsidR="004C298B" w:rsidRPr="00BA7197">
        <w:t xml:space="preserve">n check box waarin de bezoeker zelf kan aanvinken welk aanbod voor hem of haar van toepassing is. </w:t>
      </w:r>
    </w:p>
    <w:p w14:paraId="3A45DACE" w14:textId="068ED6F8" w:rsidR="0078271E" w:rsidRPr="00BA7197" w:rsidRDefault="00650D9D" w:rsidP="007D10E6">
      <w:r w:rsidRPr="00BA7197">
        <w:rPr>
          <w:b/>
          <w:bCs/>
        </w:rPr>
        <w:t>Aanbeveling 2:</w:t>
      </w:r>
      <w:r w:rsidRPr="00BA7197">
        <w:t xml:space="preserve"> </w:t>
      </w:r>
      <w:r w:rsidR="0038707A" w:rsidRPr="00BA7197">
        <w:t xml:space="preserve">Adverteren </w:t>
      </w:r>
      <w:r w:rsidR="0078271E" w:rsidRPr="00BA7197">
        <w:t xml:space="preserve">op </w:t>
      </w:r>
      <w:r w:rsidR="0038707A" w:rsidRPr="00BA7197">
        <w:t>billboard</w:t>
      </w:r>
      <w:r w:rsidR="0078271E" w:rsidRPr="00BA7197">
        <w:t xml:space="preserve">s aan de hand van life-events </w:t>
      </w:r>
      <w:r w:rsidR="0038707A" w:rsidRPr="00BA7197">
        <w:t xml:space="preserve">op hogescholen en universiteiten </w:t>
      </w:r>
      <w:r w:rsidR="00860FD7" w:rsidRPr="00BA7197">
        <w:t>wat betreft de zorgverzekering</w:t>
      </w:r>
      <w:r w:rsidR="00896D35" w:rsidRPr="00BA7197">
        <w:t>.</w:t>
      </w:r>
    </w:p>
    <w:p w14:paraId="4569EA71" w14:textId="3A81F4FA" w:rsidR="00F37F67" w:rsidRPr="00BA7197" w:rsidRDefault="00F37F67" w:rsidP="007D10E6">
      <w:r w:rsidRPr="00BA7197">
        <w:t xml:space="preserve">Uit de resultaten is gebleken dat hogescholen en universiteiten in steden zitten waar veel studerende </w:t>
      </w:r>
      <w:r w:rsidR="00D76D30" w:rsidRPr="00BA7197">
        <w:t>jongvolwassenen</w:t>
      </w:r>
      <w:r w:rsidRPr="00BA7197">
        <w:t xml:space="preserve"> woonachtig zijn. Door te adverteren met billboards aan de hand van life-events die spelen bij de studerende jongvolwassenen wordt er </w:t>
      </w:r>
      <w:r w:rsidR="003E19D1" w:rsidRPr="00BA7197">
        <w:t xml:space="preserve">aandacht getrokken </w:t>
      </w:r>
      <w:r w:rsidR="00DD0C62" w:rsidRPr="00BA7197">
        <w:t xml:space="preserve">onder de doelgroep </w:t>
      </w:r>
      <w:r w:rsidR="003E19D1" w:rsidRPr="00BA7197">
        <w:t xml:space="preserve">wat betreft een zorgverzekering. Via billboards zal er </w:t>
      </w:r>
      <w:r w:rsidR="00DD0C62" w:rsidRPr="00BA7197">
        <w:t xml:space="preserve">aan de hand van </w:t>
      </w:r>
      <w:r w:rsidR="003E19D1" w:rsidRPr="00BA7197">
        <w:t>life-event</w:t>
      </w:r>
      <w:r w:rsidR="00DD0C62" w:rsidRPr="00BA7197">
        <w:t>s</w:t>
      </w:r>
      <w:r w:rsidR="003E19D1" w:rsidRPr="00BA7197">
        <w:t xml:space="preserve"> </w:t>
      </w:r>
      <w:r w:rsidR="0070754E" w:rsidRPr="00BA7197">
        <w:t>die spelen binnen de doelgroep</w:t>
      </w:r>
      <w:r w:rsidR="007B735B" w:rsidRPr="00BA7197">
        <w:t xml:space="preserve"> aandacht worden gewekt in de vorm van storytelling of een video</w:t>
      </w:r>
      <w:r w:rsidR="003E19D1" w:rsidRPr="00BA7197">
        <w:t xml:space="preserve">. </w:t>
      </w:r>
      <w:r w:rsidR="000958D4" w:rsidRPr="00BA7197">
        <w:t>Aan de hand van een QR-code kunnen de jongeren het gehele verhaal lezen op de website van a.s.r. en krijgen ze na het lezen de keuzemogelijkheid om dit probleem op te lossen door een zorgverzekering af te sluiten van a.s.r.</w:t>
      </w:r>
    </w:p>
    <w:p w14:paraId="0CD6EFFA" w14:textId="29020A22" w:rsidR="001907C8" w:rsidRPr="00BA7197" w:rsidRDefault="00DA563B" w:rsidP="00D849DD">
      <w:pPr>
        <w:jc w:val="both"/>
        <w:rPr>
          <w:rFonts w:cstheme="minorHAnsi"/>
        </w:rPr>
      </w:pPr>
      <w:r w:rsidRPr="00BA7197">
        <w:rPr>
          <w:rFonts w:cstheme="minorHAnsi"/>
          <w:b/>
          <w:bCs/>
        </w:rPr>
        <w:t xml:space="preserve">Aanbeveling </w:t>
      </w:r>
      <w:r w:rsidR="00890A4C" w:rsidRPr="00BA7197">
        <w:rPr>
          <w:rFonts w:cstheme="minorHAnsi"/>
          <w:b/>
          <w:bCs/>
        </w:rPr>
        <w:t>3</w:t>
      </w:r>
      <w:r w:rsidRPr="00BA7197">
        <w:rPr>
          <w:rFonts w:cstheme="minorHAnsi"/>
          <w:b/>
          <w:bCs/>
        </w:rPr>
        <w:t>:</w:t>
      </w:r>
      <w:r w:rsidR="00D849DD" w:rsidRPr="00BA7197">
        <w:rPr>
          <w:rFonts w:cstheme="minorHAnsi"/>
          <w:b/>
          <w:bCs/>
        </w:rPr>
        <w:t xml:space="preserve"> </w:t>
      </w:r>
      <w:r w:rsidR="005D2107" w:rsidRPr="00BA7197">
        <w:rPr>
          <w:rFonts w:cstheme="minorHAnsi"/>
        </w:rPr>
        <w:t xml:space="preserve">De focus van de intermediair verschuiven naar digitalisering en een online aanbod. </w:t>
      </w:r>
    </w:p>
    <w:p w14:paraId="0BF2D15F" w14:textId="2DA8F3A7" w:rsidR="005D2107" w:rsidRPr="00BA7197" w:rsidRDefault="00EC1DCB" w:rsidP="00D849DD">
      <w:pPr>
        <w:jc w:val="both"/>
        <w:rPr>
          <w:rFonts w:cstheme="minorHAnsi"/>
        </w:rPr>
      </w:pPr>
      <w:r w:rsidRPr="00BA7197">
        <w:rPr>
          <w:rFonts w:cstheme="minorHAnsi"/>
        </w:rPr>
        <w:t>In de markt is een verschuiving te zien van het intermediair naar het zelfstandig, online afsluiten. Bij het intermediair worden de z</w:t>
      </w:r>
      <w:r w:rsidR="00044D53" w:rsidRPr="00BA7197">
        <w:rPr>
          <w:rFonts w:cstheme="minorHAnsi"/>
        </w:rPr>
        <w:t xml:space="preserve">orgverzekeringen als serviceproduct </w:t>
      </w:r>
      <w:r w:rsidRPr="00BA7197">
        <w:rPr>
          <w:rFonts w:cstheme="minorHAnsi"/>
        </w:rPr>
        <w:t xml:space="preserve">aangeboden en hierin verandert de adviesfunctie van </w:t>
      </w:r>
      <w:r w:rsidR="00AB5268" w:rsidRPr="00BA7197">
        <w:rPr>
          <w:rFonts w:cstheme="minorHAnsi"/>
        </w:rPr>
        <w:t>het intermediair met betrekking tot de zorgverzekering.</w:t>
      </w:r>
      <w:r w:rsidR="00044D53" w:rsidRPr="00BA7197">
        <w:rPr>
          <w:rFonts w:cstheme="minorHAnsi"/>
        </w:rPr>
        <w:t xml:space="preserve"> De studerende jongeren </w:t>
      </w:r>
      <w:r w:rsidR="00DD4F21" w:rsidRPr="00BA7197">
        <w:rPr>
          <w:rFonts w:cstheme="minorHAnsi"/>
        </w:rPr>
        <w:t>sluiten e</w:t>
      </w:r>
      <w:r w:rsidR="00AB5268" w:rsidRPr="00BA7197">
        <w:rPr>
          <w:rFonts w:cstheme="minorHAnsi"/>
        </w:rPr>
        <w:t xml:space="preserve">en zorgverzekering af </w:t>
      </w:r>
      <w:r w:rsidR="00B97BF8" w:rsidRPr="00BA7197">
        <w:rPr>
          <w:rFonts w:cstheme="minorHAnsi"/>
        </w:rPr>
        <w:t xml:space="preserve">via vergelijkingssites en de websites van </w:t>
      </w:r>
      <w:r w:rsidR="00AB5268" w:rsidRPr="00BA7197">
        <w:rPr>
          <w:rFonts w:cstheme="minorHAnsi"/>
        </w:rPr>
        <w:t>de verzekeraar</w:t>
      </w:r>
      <w:r w:rsidR="00B97BF8" w:rsidRPr="00BA7197">
        <w:rPr>
          <w:rFonts w:cstheme="minorHAnsi"/>
        </w:rPr>
        <w:t>.</w:t>
      </w:r>
      <w:r w:rsidR="00AB5268" w:rsidRPr="00BA7197">
        <w:rPr>
          <w:rFonts w:cstheme="minorHAnsi"/>
        </w:rPr>
        <w:t xml:space="preserve"> </w:t>
      </w:r>
      <w:r w:rsidR="00CF2716" w:rsidRPr="00BA7197">
        <w:rPr>
          <w:rFonts w:cstheme="minorHAnsi"/>
        </w:rPr>
        <w:t xml:space="preserve">Het toepassen </w:t>
      </w:r>
      <w:r w:rsidR="00340A9B" w:rsidRPr="00BA7197">
        <w:rPr>
          <w:rFonts w:cstheme="minorHAnsi"/>
        </w:rPr>
        <w:t xml:space="preserve">van een verandering in de </w:t>
      </w:r>
      <w:r w:rsidR="00857A3E" w:rsidRPr="00BA7197">
        <w:rPr>
          <w:rFonts w:cstheme="minorHAnsi"/>
        </w:rPr>
        <w:t>distributie</w:t>
      </w:r>
      <w:r w:rsidR="00340A9B" w:rsidRPr="00BA7197">
        <w:rPr>
          <w:rFonts w:cstheme="minorHAnsi"/>
        </w:rPr>
        <w:t xml:space="preserve"> zal ervoor zorgen dat er </w:t>
      </w:r>
      <w:r w:rsidR="00CF2716" w:rsidRPr="00BA7197">
        <w:rPr>
          <w:rFonts w:cstheme="minorHAnsi"/>
        </w:rPr>
        <w:t>meer jongeren een zorgverzekering afsluiten bij a.s.r.</w:t>
      </w:r>
    </w:p>
    <w:p w14:paraId="264F9151" w14:textId="765BFAF2" w:rsidR="006F4629" w:rsidRPr="00BA7197" w:rsidRDefault="004969BF" w:rsidP="00D849DD">
      <w:pPr>
        <w:jc w:val="both"/>
        <w:rPr>
          <w:rFonts w:cstheme="minorHAnsi"/>
        </w:rPr>
      </w:pPr>
      <w:r w:rsidRPr="00BA7197">
        <w:rPr>
          <w:rFonts w:cstheme="minorHAnsi"/>
          <w:b/>
          <w:bCs/>
        </w:rPr>
        <w:t xml:space="preserve">Aanbeveling </w:t>
      </w:r>
      <w:r w:rsidR="00890A4C" w:rsidRPr="00BA7197">
        <w:rPr>
          <w:rFonts w:cstheme="minorHAnsi"/>
          <w:b/>
          <w:bCs/>
        </w:rPr>
        <w:t>4</w:t>
      </w:r>
      <w:r w:rsidRPr="00BA7197">
        <w:rPr>
          <w:rFonts w:cstheme="minorHAnsi"/>
          <w:b/>
          <w:bCs/>
        </w:rPr>
        <w:t>:</w:t>
      </w:r>
      <w:r w:rsidR="00F40C86" w:rsidRPr="00BA7197">
        <w:rPr>
          <w:rFonts w:cstheme="minorHAnsi"/>
          <w:b/>
          <w:bCs/>
        </w:rPr>
        <w:t xml:space="preserve"> </w:t>
      </w:r>
      <w:r w:rsidR="00664494" w:rsidRPr="00BA7197">
        <w:rPr>
          <w:rFonts w:cstheme="minorHAnsi"/>
        </w:rPr>
        <w:t xml:space="preserve">Een campagne gericht op de ouders van de jongeren om via deze doelgroep de jongeren te bereiken. </w:t>
      </w:r>
    </w:p>
    <w:p w14:paraId="4DD37D63" w14:textId="29CF3104" w:rsidR="00FB5106" w:rsidRPr="00BA7197" w:rsidRDefault="00BF5B86" w:rsidP="00D849DD">
      <w:pPr>
        <w:jc w:val="both"/>
        <w:rPr>
          <w:rFonts w:cstheme="minorHAnsi"/>
        </w:rPr>
      </w:pPr>
      <w:r w:rsidRPr="00BA7197">
        <w:rPr>
          <w:rFonts w:cstheme="minorHAnsi"/>
        </w:rPr>
        <w:t>Uit het onder</w:t>
      </w:r>
      <w:r w:rsidR="00D744FE" w:rsidRPr="00BA7197">
        <w:rPr>
          <w:rFonts w:cstheme="minorHAnsi"/>
        </w:rPr>
        <w:t xml:space="preserve">zoek is gebleken dat </w:t>
      </w:r>
      <w:r w:rsidR="005777D8" w:rsidRPr="00BA7197">
        <w:rPr>
          <w:rFonts w:cstheme="minorHAnsi"/>
        </w:rPr>
        <w:t xml:space="preserve">nog een groot deel van de </w:t>
      </w:r>
      <w:r w:rsidR="00C44E4A" w:rsidRPr="00BA7197">
        <w:rPr>
          <w:rFonts w:cstheme="minorHAnsi"/>
        </w:rPr>
        <w:t xml:space="preserve">jongvolwassenen </w:t>
      </w:r>
      <w:r w:rsidR="005777D8" w:rsidRPr="00BA7197">
        <w:rPr>
          <w:rFonts w:cstheme="minorHAnsi"/>
        </w:rPr>
        <w:t xml:space="preserve">de zorgverzekering niet zelf afsluit. </w:t>
      </w:r>
      <w:r w:rsidR="009B07FA" w:rsidRPr="00BA7197">
        <w:rPr>
          <w:rFonts w:cstheme="minorHAnsi"/>
        </w:rPr>
        <w:t>Verder blijkt uit het onderzoek dat de ouders van de studerende jongeren no</w:t>
      </w:r>
      <w:r w:rsidR="0023342C" w:rsidRPr="00BA7197">
        <w:rPr>
          <w:rFonts w:cstheme="minorHAnsi"/>
        </w:rPr>
        <w:t xml:space="preserve">g een grote invloed uitoefenen op de studerende jongvolwassenen. </w:t>
      </w:r>
      <w:r w:rsidR="005777D8" w:rsidRPr="00BA7197">
        <w:rPr>
          <w:rFonts w:cstheme="minorHAnsi"/>
        </w:rPr>
        <w:t xml:space="preserve">Door </w:t>
      </w:r>
      <w:r w:rsidR="009B07FA" w:rsidRPr="00BA7197">
        <w:rPr>
          <w:rFonts w:cstheme="minorHAnsi"/>
        </w:rPr>
        <w:t xml:space="preserve">met een social media campagne de </w:t>
      </w:r>
      <w:r w:rsidR="00C44E4A" w:rsidRPr="00BA7197">
        <w:rPr>
          <w:rFonts w:cstheme="minorHAnsi"/>
        </w:rPr>
        <w:t>ouders van de onderzoeks</w:t>
      </w:r>
      <w:r w:rsidR="009B07FA" w:rsidRPr="00BA7197">
        <w:rPr>
          <w:rFonts w:cstheme="minorHAnsi"/>
        </w:rPr>
        <w:t xml:space="preserve">doelgroep te bereiken, </w:t>
      </w:r>
      <w:r w:rsidR="00FB5106" w:rsidRPr="00BA7197">
        <w:rPr>
          <w:rFonts w:cstheme="minorHAnsi"/>
        </w:rPr>
        <w:t xml:space="preserve">kan de </w:t>
      </w:r>
      <w:r w:rsidR="00820FEA" w:rsidRPr="00BA7197">
        <w:rPr>
          <w:rFonts w:cstheme="minorHAnsi"/>
        </w:rPr>
        <w:t>voorkeur van de ouder met betrekking tot een zorgverzekering beïnvloed</w:t>
      </w:r>
      <w:r w:rsidR="00FB5106" w:rsidRPr="00BA7197">
        <w:rPr>
          <w:rFonts w:cstheme="minorHAnsi"/>
        </w:rPr>
        <w:t xml:space="preserve"> </w:t>
      </w:r>
      <w:r w:rsidR="00820FEA" w:rsidRPr="00BA7197">
        <w:rPr>
          <w:rFonts w:cstheme="minorHAnsi"/>
        </w:rPr>
        <w:t>worden.</w:t>
      </w:r>
    </w:p>
    <w:p w14:paraId="7DE5F794" w14:textId="77777777" w:rsidR="0045241F" w:rsidRDefault="0045241F">
      <w:pPr>
        <w:rPr>
          <w:rFonts w:cstheme="minorHAnsi"/>
          <w:b/>
          <w:bCs/>
        </w:rPr>
      </w:pPr>
      <w:r>
        <w:rPr>
          <w:rFonts w:cstheme="minorHAnsi"/>
          <w:b/>
          <w:bCs/>
        </w:rPr>
        <w:br w:type="page"/>
      </w:r>
    </w:p>
    <w:p w14:paraId="6F8B1A03" w14:textId="0E3AB95E" w:rsidR="004933B3" w:rsidRPr="00BA7197" w:rsidRDefault="00FB5106" w:rsidP="00D849DD">
      <w:pPr>
        <w:jc w:val="both"/>
        <w:rPr>
          <w:rFonts w:cstheme="minorHAnsi"/>
        </w:rPr>
      </w:pPr>
      <w:r w:rsidRPr="00BA7197">
        <w:rPr>
          <w:rFonts w:cstheme="minorHAnsi"/>
          <w:b/>
          <w:bCs/>
        </w:rPr>
        <w:lastRenderedPageBreak/>
        <w:t>Aanbeveling 5:</w:t>
      </w:r>
      <w:r w:rsidRPr="00BA7197">
        <w:rPr>
          <w:rFonts w:cstheme="minorHAnsi"/>
        </w:rPr>
        <w:t xml:space="preserve"> </w:t>
      </w:r>
      <w:r w:rsidR="004933B3" w:rsidRPr="00BA7197">
        <w:rPr>
          <w:rFonts w:cstheme="minorHAnsi"/>
        </w:rPr>
        <w:t>Een samenwerking aangaan (Co branding) met de bekendste sportschoolketen in Nederland, genaamd Basic-Fit.</w:t>
      </w:r>
    </w:p>
    <w:p w14:paraId="7BF5D203" w14:textId="1D2EC957" w:rsidR="009345D6" w:rsidRPr="00BA7197" w:rsidRDefault="00C13649" w:rsidP="00D849DD">
      <w:pPr>
        <w:jc w:val="both"/>
        <w:rPr>
          <w:rFonts w:cstheme="minorHAnsi"/>
        </w:rPr>
      </w:pPr>
      <w:r w:rsidRPr="00BA7197">
        <w:rPr>
          <w:rFonts w:cstheme="minorHAnsi"/>
        </w:rPr>
        <w:t xml:space="preserve">Sportscholen zien ieder jaar een groei in ledenaantal en dan voornamelijk met betrekking tot de jongere doelgroep. </w:t>
      </w:r>
      <w:r w:rsidR="004D1783" w:rsidRPr="00BA7197">
        <w:rPr>
          <w:rFonts w:cstheme="minorHAnsi"/>
        </w:rPr>
        <w:t xml:space="preserve">Door een samenwerking aan te gaan met de meest bekende sportschoolketen in Nederland, kan er een win-win situatie ontstaan voor beide partijen. </w:t>
      </w:r>
      <w:r w:rsidR="00010FD2" w:rsidRPr="00BA7197">
        <w:rPr>
          <w:rFonts w:cstheme="minorHAnsi"/>
        </w:rPr>
        <w:t>Wanneer er een zorgverzekering wordt afgesloten van a.s.r. zal de klant een korting krijgen op het sportschoolabonnement van Basic-Fit. Uit onderzoek blijkt dat co</w:t>
      </w:r>
      <w:r w:rsidR="008D1E7A" w:rsidRPr="00BA7197">
        <w:rPr>
          <w:rFonts w:cstheme="minorHAnsi"/>
        </w:rPr>
        <w:t>-</w:t>
      </w:r>
      <w:r w:rsidR="00010FD2" w:rsidRPr="00BA7197">
        <w:rPr>
          <w:rFonts w:cstheme="minorHAnsi"/>
        </w:rPr>
        <w:t xml:space="preserve">branding een manier is om meer marktaandeel te vergaren, en uit het onderzoek blijkt dat jongeren de prijs erg belangrijk vinden. Een korting op het sportschoolabonnement is daarom een ideale oplossing. </w:t>
      </w:r>
    </w:p>
    <w:p w14:paraId="673848BF" w14:textId="77777777" w:rsidR="009345D6" w:rsidRPr="00BA7197" w:rsidRDefault="009345D6">
      <w:pPr>
        <w:rPr>
          <w:rFonts w:cstheme="minorHAnsi"/>
        </w:rPr>
      </w:pPr>
      <w:r w:rsidRPr="00BA7197">
        <w:rPr>
          <w:rFonts w:cstheme="minorHAnsi"/>
        </w:rPr>
        <w:br w:type="page"/>
      </w:r>
    </w:p>
    <w:p w14:paraId="4532EF51" w14:textId="62D8F170" w:rsidR="004933B3" w:rsidRPr="00BA7197" w:rsidRDefault="009345D6" w:rsidP="009345D6">
      <w:pPr>
        <w:pStyle w:val="Kop1"/>
      </w:pPr>
      <w:bookmarkStart w:id="223" w:name="_Toc80084791"/>
      <w:bookmarkStart w:id="224" w:name="_Toc80170159"/>
      <w:r w:rsidRPr="00BA7197">
        <w:lastRenderedPageBreak/>
        <w:t>8.0 Implementatieplan</w:t>
      </w:r>
      <w:bookmarkEnd w:id="223"/>
      <w:bookmarkEnd w:id="224"/>
    </w:p>
    <w:p w14:paraId="3AAAEDC6" w14:textId="54D0C08E" w:rsidR="009345D6" w:rsidRPr="00BA7197" w:rsidRDefault="002A50DA" w:rsidP="009345D6">
      <w:pPr>
        <w:rPr>
          <w:i/>
          <w:iCs/>
        </w:rPr>
      </w:pPr>
      <w:r w:rsidRPr="00BA7197">
        <w:rPr>
          <w:i/>
          <w:iCs/>
        </w:rPr>
        <w:t>In dit hoofdstuk zullen de meest relevante aanbevelingen worden uitgewerkt aan de hand van een implementatieplan. De relevantie is bepaald aan de hand van interne</w:t>
      </w:r>
      <w:r w:rsidR="00E207D5" w:rsidRPr="00BA7197">
        <w:rPr>
          <w:i/>
          <w:iCs/>
        </w:rPr>
        <w:t xml:space="preserve"> communicatie met de stagebegeleidster vanuit a.s.r. </w:t>
      </w:r>
      <w:r w:rsidR="005555E4" w:rsidRPr="00BA7197">
        <w:rPr>
          <w:i/>
          <w:iCs/>
        </w:rPr>
        <w:t>De implementatieplannen worden uiteindelijk in een dusdanige concreetheid uitgewerkt, dat er aan de hand van de plannen een groter marktaandeel moet worden gerealiseerd ten opzichte van de studerende jongvolwassenen.</w:t>
      </w:r>
    </w:p>
    <w:p w14:paraId="6777F38E" w14:textId="6A91EC3C" w:rsidR="00E638FF" w:rsidRPr="00BA7197" w:rsidRDefault="005F13F6" w:rsidP="009345D6">
      <w:r w:rsidRPr="00BA7197">
        <w:t xml:space="preserve">Uit </w:t>
      </w:r>
      <w:r w:rsidR="00C54FD6" w:rsidRPr="00BA7197">
        <w:t xml:space="preserve">interne gesprekken tussen de stagebegeleidster en de onderzoeker is gebleken dat aanbeveling </w:t>
      </w:r>
      <w:r w:rsidR="00E554B0" w:rsidRPr="00BA7197">
        <w:t>1</w:t>
      </w:r>
      <w:r w:rsidR="00572F70" w:rsidRPr="00BA7197">
        <w:t>,2</w:t>
      </w:r>
      <w:r w:rsidR="008958CB" w:rsidRPr="00BA7197">
        <w:t xml:space="preserve"> en</w:t>
      </w:r>
      <w:r w:rsidR="00E554B0" w:rsidRPr="00BA7197">
        <w:t xml:space="preserve"> </w:t>
      </w:r>
      <w:r w:rsidR="008958CB" w:rsidRPr="00BA7197">
        <w:t>5</w:t>
      </w:r>
      <w:r w:rsidR="00E554B0" w:rsidRPr="00BA7197">
        <w:t xml:space="preserve"> uitgewerkt worden</w:t>
      </w:r>
      <w:r w:rsidR="002E0F91" w:rsidRPr="00BA7197">
        <w:t xml:space="preserve"> omdat deze het meest relevant zijn voor de organisatie</w:t>
      </w:r>
      <w:r w:rsidR="00E554B0" w:rsidRPr="00BA7197">
        <w:t>.</w:t>
      </w:r>
      <w:r w:rsidR="0056206A" w:rsidRPr="00BA7197">
        <w:t xml:space="preserve"> Door deze combinatie zijn de aanbevelingen zowel op strategisch</w:t>
      </w:r>
      <w:r w:rsidR="008D352A" w:rsidRPr="00BA7197">
        <w:t xml:space="preserve"> (aanbeveling </w:t>
      </w:r>
      <w:r w:rsidR="008958CB" w:rsidRPr="00BA7197">
        <w:t>5</w:t>
      </w:r>
      <w:r w:rsidR="008D352A" w:rsidRPr="00BA7197">
        <w:t>)</w:t>
      </w:r>
      <w:r w:rsidR="0056206A" w:rsidRPr="00BA7197">
        <w:t>, als op operationeel</w:t>
      </w:r>
      <w:r w:rsidR="008D352A" w:rsidRPr="00BA7197">
        <w:t xml:space="preserve"> (aanbeveling 1</w:t>
      </w:r>
      <w:r w:rsidR="00572F70" w:rsidRPr="00BA7197">
        <w:rPr>
          <w:vertAlign w:val="superscript"/>
        </w:rPr>
        <w:t xml:space="preserve"> </w:t>
      </w:r>
      <w:r w:rsidR="00572F70" w:rsidRPr="00BA7197">
        <w:t>en 2</w:t>
      </w:r>
      <w:r w:rsidR="008D352A" w:rsidRPr="00BA7197">
        <w:t>)</w:t>
      </w:r>
      <w:r w:rsidR="0056206A" w:rsidRPr="00BA7197">
        <w:t xml:space="preserve"> niveau </w:t>
      </w:r>
      <w:r w:rsidR="008D352A" w:rsidRPr="00BA7197">
        <w:t xml:space="preserve">te combineren met elkaar. </w:t>
      </w:r>
    </w:p>
    <w:p w14:paraId="5CBFC87F" w14:textId="56087B70" w:rsidR="008D352A" w:rsidRPr="00BA7197" w:rsidRDefault="004B39D5" w:rsidP="0016073C">
      <w:pPr>
        <w:pStyle w:val="Kop1"/>
      </w:pPr>
      <w:bookmarkStart w:id="225" w:name="_Toc80084792"/>
      <w:bookmarkStart w:id="226" w:name="_Toc80170160"/>
      <w:r w:rsidRPr="00BA7197">
        <w:t xml:space="preserve">8.1 </w:t>
      </w:r>
      <w:r w:rsidR="0016073C" w:rsidRPr="00BA7197">
        <w:t>In één oogopslag zorgverzekeringen aanbieden op de website van a.s.r.</w:t>
      </w:r>
      <w:bookmarkEnd w:id="225"/>
      <w:bookmarkEnd w:id="226"/>
    </w:p>
    <w:p w14:paraId="43468F7D" w14:textId="3BC747A6" w:rsidR="0016073C" w:rsidRPr="00BA7197" w:rsidRDefault="00075CA7" w:rsidP="000850FC">
      <w:pPr>
        <w:pStyle w:val="Kop2"/>
      </w:pPr>
      <w:bookmarkStart w:id="227" w:name="_Toc80084793"/>
      <w:bookmarkStart w:id="228" w:name="_Toc80170161"/>
      <w:r w:rsidRPr="00BA7197">
        <w:t xml:space="preserve">8.1.1 </w:t>
      </w:r>
      <w:r w:rsidR="00894EE1" w:rsidRPr="00BA7197">
        <w:t>Het doel</w:t>
      </w:r>
      <w:bookmarkEnd w:id="227"/>
      <w:bookmarkEnd w:id="228"/>
    </w:p>
    <w:p w14:paraId="6847E4BF" w14:textId="38644E03" w:rsidR="000850FC" w:rsidRPr="00BA7197" w:rsidRDefault="000850FC" w:rsidP="000850FC">
      <w:r w:rsidRPr="00BA7197">
        <w:t xml:space="preserve">Het doel van dit implementatieplan is om </w:t>
      </w:r>
      <w:r w:rsidR="00337558" w:rsidRPr="00BA7197">
        <w:t>het gemak en de onwetendheid bij de onderzoeksdoel</w:t>
      </w:r>
      <w:r w:rsidR="00C35A2D" w:rsidRPr="00BA7197">
        <w:t>groep weg te nemen. Op de website van a.s.r. zal</w:t>
      </w:r>
      <w:r w:rsidR="00B336E4" w:rsidRPr="00BA7197">
        <w:t xml:space="preserve"> de aanbodpagina van a.s.r. in een nieuw jasje worden gestoken om </w:t>
      </w:r>
      <w:r w:rsidR="00380A91" w:rsidRPr="00BA7197">
        <w:t>in ieder geval deze twee aspecten die jongeren belangrijk vinden, weg te nemen.</w:t>
      </w:r>
    </w:p>
    <w:p w14:paraId="7581B4AD" w14:textId="53B57608" w:rsidR="00075CA7" w:rsidRPr="00BA7197" w:rsidRDefault="000850FC" w:rsidP="000850FC">
      <w:pPr>
        <w:pStyle w:val="Kop2"/>
      </w:pPr>
      <w:bookmarkStart w:id="229" w:name="_Toc80084794"/>
      <w:bookmarkStart w:id="230" w:name="_Toc80170162"/>
      <w:r w:rsidRPr="00BA7197">
        <w:t xml:space="preserve">8.1.2 </w:t>
      </w:r>
      <w:r w:rsidR="00926790" w:rsidRPr="00BA7197">
        <w:t>De doelgroep</w:t>
      </w:r>
      <w:bookmarkEnd w:id="229"/>
      <w:bookmarkEnd w:id="230"/>
    </w:p>
    <w:p w14:paraId="6FA70A7E" w14:textId="1B8D5C45" w:rsidR="00380A91" w:rsidRPr="00BA7197" w:rsidRDefault="00380A91" w:rsidP="00380A91">
      <w:r w:rsidRPr="00BA7197">
        <w:t xml:space="preserve">De doelgroep waar de webpagina zich op moet gaan richten is de studerende jongvolwassen van de leeftijd 18 t/m 25 jaar oud. Er zal een aparte webpagina op de website worden gebouwd, waarin </w:t>
      </w:r>
      <w:r w:rsidR="008A4EB6" w:rsidRPr="00BA7197">
        <w:t>deze studenten een zorgverzekering kunnen afsluiten</w:t>
      </w:r>
      <w:r w:rsidR="003066DF" w:rsidRPr="00BA7197">
        <w:t xml:space="preserve"> en waarb</w:t>
      </w:r>
      <w:r w:rsidR="00204735" w:rsidRPr="00BA7197">
        <w:t>ij er overzichtelijk te zien is, welke aanvullende dekking</w:t>
      </w:r>
      <w:r w:rsidR="007009D2" w:rsidRPr="00BA7197">
        <w:t xml:space="preserve"> er precies gedekt wordt voor de onderzoeksdoelgroep.</w:t>
      </w:r>
    </w:p>
    <w:p w14:paraId="0301D46E" w14:textId="141C7DCF" w:rsidR="00926790" w:rsidRPr="00BA7197" w:rsidRDefault="000850FC" w:rsidP="000850FC">
      <w:pPr>
        <w:pStyle w:val="Kop2"/>
      </w:pPr>
      <w:bookmarkStart w:id="231" w:name="_Toc80084795"/>
      <w:bookmarkStart w:id="232" w:name="_Toc80170163"/>
      <w:r w:rsidRPr="00BA7197">
        <w:t xml:space="preserve">8.1.3 </w:t>
      </w:r>
      <w:r w:rsidR="008C4F83" w:rsidRPr="00BA7197">
        <w:t>Plan van aanpak</w:t>
      </w:r>
      <w:bookmarkEnd w:id="231"/>
      <w:bookmarkEnd w:id="232"/>
    </w:p>
    <w:p w14:paraId="03948543" w14:textId="5E98F4DB" w:rsidR="007009D2" w:rsidRPr="00BA7197" w:rsidRDefault="000542D0" w:rsidP="007009D2">
      <w:r w:rsidRPr="00BA7197">
        <w:t xml:space="preserve">Op dit moment moet de onderzoeksdoelgroep </w:t>
      </w:r>
      <w:r w:rsidR="004B52AD" w:rsidRPr="00BA7197">
        <w:t xml:space="preserve">op de website </w:t>
      </w:r>
      <w:r w:rsidRPr="00BA7197">
        <w:t xml:space="preserve">een aantal stappen doorlopen om </w:t>
      </w:r>
      <w:r w:rsidR="004B52AD" w:rsidRPr="00BA7197">
        <w:t xml:space="preserve">uiteindelijk </w:t>
      </w:r>
      <w:r w:rsidR="00F9378F" w:rsidRPr="00BA7197">
        <w:t xml:space="preserve">een </w:t>
      </w:r>
      <w:r w:rsidRPr="00BA7197">
        <w:t xml:space="preserve">zorgverzekering af te kunnen sluiten. Om </w:t>
      </w:r>
      <w:r w:rsidR="00EC043B" w:rsidRPr="00BA7197">
        <w:t>nog meer gemak, en nog meer inzicht aan de onderzoeksdoelgroep te geven is het advies aan a.s.r. gedaan om de volgende aanpassingen te doen op de website:</w:t>
      </w:r>
    </w:p>
    <w:p w14:paraId="3F7AA88A" w14:textId="34C0CBD1" w:rsidR="00EC043B" w:rsidRPr="00BA7197" w:rsidRDefault="00C91B01" w:rsidP="007009D2">
      <w:r w:rsidRPr="00BA7197">
        <w:rPr>
          <w:noProof/>
        </w:rPr>
        <w:lastRenderedPageBreak/>
        <w:drawing>
          <wp:inline distT="0" distB="0" distL="0" distR="0" wp14:anchorId="597DA83A" wp14:editId="0C48EA37">
            <wp:extent cx="5759450" cy="3606165"/>
            <wp:effectExtent l="0" t="0" r="0" b="0"/>
            <wp:docPr id="457" name="Afbeelding 45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Afbeelding 457" descr="Afbeelding met tekst&#10;&#10;Automatisch gegenereerde beschrijving"/>
                    <pic:cNvPicPr/>
                  </pic:nvPicPr>
                  <pic:blipFill>
                    <a:blip r:embed="rId71"/>
                    <a:stretch>
                      <a:fillRect/>
                    </a:stretch>
                  </pic:blipFill>
                  <pic:spPr>
                    <a:xfrm>
                      <a:off x="0" y="0"/>
                      <a:ext cx="5759450" cy="3606165"/>
                    </a:xfrm>
                    <a:prstGeom prst="rect">
                      <a:avLst/>
                    </a:prstGeom>
                  </pic:spPr>
                </pic:pic>
              </a:graphicData>
            </a:graphic>
          </wp:inline>
        </w:drawing>
      </w:r>
    </w:p>
    <w:p w14:paraId="3E26DAC4" w14:textId="5AFD03F7" w:rsidR="00AD57B7" w:rsidRPr="00BA7197" w:rsidRDefault="00AD57B7" w:rsidP="00AD57B7">
      <w:pPr>
        <w:jc w:val="both"/>
      </w:pPr>
      <w:r w:rsidRPr="00BA7197">
        <w:rPr>
          <w:i/>
          <w:iCs/>
        </w:rPr>
        <w:t xml:space="preserve">Afbeelding 29: </w:t>
      </w:r>
      <w:r w:rsidR="0078138B" w:rsidRPr="00BA7197">
        <w:rPr>
          <w:i/>
          <w:iCs/>
        </w:rPr>
        <w:t>Zorgverzekering</w:t>
      </w:r>
      <w:r w:rsidR="00974608" w:rsidRPr="00BA7197">
        <w:rPr>
          <w:i/>
          <w:iCs/>
        </w:rPr>
        <w:t xml:space="preserve"> afsluiten: </w:t>
      </w:r>
      <w:r w:rsidRPr="00BA7197">
        <w:rPr>
          <w:i/>
          <w:iCs/>
        </w:rPr>
        <w:t xml:space="preserve">Wie ben </w:t>
      </w:r>
      <w:r w:rsidR="002C66C5" w:rsidRPr="00BA7197">
        <w:rPr>
          <w:i/>
          <w:iCs/>
        </w:rPr>
        <w:t>je?</w:t>
      </w:r>
      <w:r w:rsidRPr="00BA7197">
        <w:rPr>
          <w:i/>
          <w:iCs/>
        </w:rPr>
        <w:t xml:space="preserve"> Overgenomen van </w:t>
      </w:r>
      <w:r w:rsidR="00974608" w:rsidRPr="00BA7197">
        <w:rPr>
          <w:i/>
          <w:iCs/>
        </w:rPr>
        <w:t xml:space="preserve">a.s.r. verzekeringen </w:t>
      </w:r>
      <w:r w:rsidRPr="00BA7197">
        <w:rPr>
          <w:i/>
          <w:iCs/>
        </w:rPr>
        <w:t>(2021)</w:t>
      </w:r>
    </w:p>
    <w:p w14:paraId="20925DDF" w14:textId="02754162" w:rsidR="00C91B01" w:rsidRPr="00BA7197" w:rsidRDefault="00D857EE" w:rsidP="00D64F8C">
      <w:pPr>
        <w:pStyle w:val="Inhopg1"/>
        <w:numPr>
          <w:ilvl w:val="0"/>
          <w:numId w:val="9"/>
        </w:numPr>
      </w:pPr>
      <w:r w:rsidRPr="00BA7197">
        <w:t xml:space="preserve">Het veranderen van; Wie ben je? Naar </w:t>
      </w:r>
      <w:r w:rsidR="00D64F8C" w:rsidRPr="00BA7197">
        <w:t>een invulschema waarin de bezoeker zijn/haar leeftijd kan invoeren.</w:t>
      </w:r>
    </w:p>
    <w:p w14:paraId="6759F596" w14:textId="743089D8" w:rsidR="00D64F8C" w:rsidRPr="00BA7197" w:rsidRDefault="00212815" w:rsidP="00D64F8C">
      <w:pPr>
        <w:pStyle w:val="Inhopg1"/>
        <w:numPr>
          <w:ilvl w:val="0"/>
          <w:numId w:val="9"/>
        </w:numPr>
      </w:pPr>
      <w:r w:rsidRPr="00BA7197">
        <w:t xml:space="preserve">Voor een (nu nog) collectief zorgvoordeel een zoekfunctie </w:t>
      </w:r>
      <w:r w:rsidR="00902EEE" w:rsidRPr="00BA7197">
        <w:t>op de website plaatsen, waarbij de bezoeker kan zoeken op de aangesloten verenigingen met a.s.r. voor het zorgvoordeel.</w:t>
      </w:r>
    </w:p>
    <w:p w14:paraId="052515AA" w14:textId="4FD03152" w:rsidR="00F644C6" w:rsidRPr="00BA7197" w:rsidRDefault="00F644C6" w:rsidP="00D64F8C">
      <w:pPr>
        <w:pStyle w:val="Inhopg1"/>
        <w:numPr>
          <w:ilvl w:val="0"/>
          <w:numId w:val="9"/>
        </w:numPr>
      </w:pPr>
      <w:r w:rsidRPr="00BA7197">
        <w:t>Deze optie weg laten en gelijk optie 2 als eerste aanbieden.</w:t>
      </w:r>
    </w:p>
    <w:p w14:paraId="2DDFE985" w14:textId="70D0BB77" w:rsidR="00F90550" w:rsidRPr="00BA7197" w:rsidRDefault="009B303B" w:rsidP="00F90550">
      <w:r w:rsidRPr="00BA7197">
        <w:rPr>
          <w:noProof/>
        </w:rPr>
        <w:drawing>
          <wp:inline distT="0" distB="0" distL="0" distR="0" wp14:anchorId="24DCB8C8" wp14:editId="140A6DB9">
            <wp:extent cx="5759450" cy="2713990"/>
            <wp:effectExtent l="0" t="0" r="0" b="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2713990"/>
                    </a:xfrm>
                    <a:prstGeom prst="rect">
                      <a:avLst/>
                    </a:prstGeom>
                  </pic:spPr>
                </pic:pic>
              </a:graphicData>
            </a:graphic>
          </wp:inline>
        </w:drawing>
      </w:r>
    </w:p>
    <w:p w14:paraId="3B764CEE" w14:textId="535E2914" w:rsidR="0078138B" w:rsidRPr="00BA7197" w:rsidRDefault="0078138B" w:rsidP="0078138B">
      <w:pPr>
        <w:jc w:val="both"/>
      </w:pPr>
      <w:r w:rsidRPr="00BA7197">
        <w:rPr>
          <w:i/>
          <w:iCs/>
        </w:rPr>
        <w:t>Afbeelding 30: Zorgverzekering afsluiten: Wie wil je verzekeren. Overgenomen van a.s.r. verzekeringen (2021)</w:t>
      </w:r>
    </w:p>
    <w:p w14:paraId="12B4C1AA" w14:textId="77777777" w:rsidR="0078138B" w:rsidRPr="00BA7197" w:rsidRDefault="0078138B" w:rsidP="00F90550"/>
    <w:p w14:paraId="2D7634ED" w14:textId="6FF02D93" w:rsidR="005967A5" w:rsidRPr="00BA7197" w:rsidRDefault="005967A5" w:rsidP="005967A5">
      <w:pPr>
        <w:pStyle w:val="Inhopg1"/>
        <w:numPr>
          <w:ilvl w:val="0"/>
          <w:numId w:val="10"/>
        </w:numPr>
      </w:pPr>
      <w:r w:rsidRPr="00BA7197">
        <w:lastRenderedPageBreak/>
        <w:t>Voor visualisatie zal het er zo uit komen te zien, waarbij deze optie als 1</w:t>
      </w:r>
      <w:r w:rsidRPr="00BA7197">
        <w:rPr>
          <w:vertAlign w:val="superscript"/>
        </w:rPr>
        <w:t>e</w:t>
      </w:r>
      <w:r w:rsidRPr="00BA7197">
        <w:t xml:space="preserve"> direct wordt aangeboden. </w:t>
      </w:r>
    </w:p>
    <w:p w14:paraId="6C11664C" w14:textId="20FBF8F4" w:rsidR="00514644" w:rsidRPr="00BA7197" w:rsidRDefault="00514644" w:rsidP="005967A5">
      <w:pPr>
        <w:pStyle w:val="Inhopg1"/>
        <w:numPr>
          <w:ilvl w:val="0"/>
          <w:numId w:val="10"/>
        </w:numPr>
      </w:pPr>
      <w:r w:rsidRPr="00BA7197">
        <w:t>Aanvullend hierop dus de zoekfunctie voor het collectieve voordeel</w:t>
      </w:r>
    </w:p>
    <w:p w14:paraId="7D8A61BC" w14:textId="1FD7DAC3" w:rsidR="00A24D74" w:rsidRPr="00BA7197" w:rsidRDefault="00F644C6" w:rsidP="005967A5">
      <w:pPr>
        <w:pStyle w:val="Inhopg1"/>
        <w:numPr>
          <w:ilvl w:val="0"/>
          <w:numId w:val="10"/>
        </w:numPr>
      </w:pPr>
      <w:r w:rsidRPr="00BA7197">
        <w:t xml:space="preserve">In plaats van ingangsdatum, </w:t>
      </w:r>
      <w:r w:rsidR="00A22C99" w:rsidRPr="00BA7197">
        <w:t>een meerkeuzeoptie aanbieden met:</w:t>
      </w:r>
    </w:p>
    <w:p w14:paraId="36F021C3" w14:textId="77FE96F8" w:rsidR="00A22C99" w:rsidRPr="00BA7197" w:rsidRDefault="00A22C99" w:rsidP="00A22C99">
      <w:pPr>
        <w:pStyle w:val="Inhopg1"/>
        <w:numPr>
          <w:ilvl w:val="1"/>
          <w:numId w:val="10"/>
        </w:numPr>
      </w:pPr>
      <w:r w:rsidRPr="00BA7197">
        <w:t>Ik wil per 1 januari 2022 overstappen naar a.s.r.</w:t>
      </w:r>
    </w:p>
    <w:p w14:paraId="7CF2B1CF" w14:textId="460FE5A6" w:rsidR="00A22C99" w:rsidRPr="00BA7197" w:rsidRDefault="00C8294D" w:rsidP="00A22C99">
      <w:pPr>
        <w:pStyle w:val="Inhopg1"/>
        <w:numPr>
          <w:ilvl w:val="2"/>
          <w:numId w:val="10"/>
        </w:numPr>
      </w:pPr>
      <w:r w:rsidRPr="00BA7197">
        <w:t>Ondertitel met; “a.s.r. regelt de overstap voor u” met de tekst: b</w:t>
      </w:r>
      <w:r w:rsidR="00A7782F" w:rsidRPr="00BA7197">
        <w:t xml:space="preserve">ij a.s.r. stellen wij het gemak van de consument zeer op prijs. Met de gratis overstapservice van a.s.r. zorgen wij dat u </w:t>
      </w:r>
      <w:r w:rsidR="00697C96" w:rsidRPr="00BA7197">
        <w:t>per 1 januari 2022 profiteert van de zorgverzekering van a.s.r.</w:t>
      </w:r>
    </w:p>
    <w:p w14:paraId="6AE9EC31" w14:textId="4670CABF" w:rsidR="00B72E31" w:rsidRPr="00BA7197" w:rsidRDefault="00B72E31" w:rsidP="00A22C99">
      <w:pPr>
        <w:pStyle w:val="Inhopg1"/>
        <w:numPr>
          <w:ilvl w:val="2"/>
          <w:numId w:val="10"/>
        </w:numPr>
      </w:pPr>
      <w:r w:rsidRPr="00BA7197">
        <w:t>Prijs van premies worden getoond met de tekst: * De getoonde premies en vergoedingen zijn voor 2021.</w:t>
      </w:r>
    </w:p>
    <w:p w14:paraId="30F6BD65" w14:textId="6882ECB1" w:rsidR="00A22C99" w:rsidRPr="00BA7197" w:rsidRDefault="00A22C99" w:rsidP="00A22C99">
      <w:pPr>
        <w:pStyle w:val="Inhopg1"/>
        <w:numPr>
          <w:ilvl w:val="1"/>
          <w:numId w:val="10"/>
        </w:numPr>
      </w:pPr>
      <w:r w:rsidRPr="00BA7197">
        <w:t>Ik ben nu meeverzekerd en wil mijn eigen zorgverzekering</w:t>
      </w:r>
    </w:p>
    <w:p w14:paraId="01BF1FD1" w14:textId="4B18C1CA" w:rsidR="00697C96" w:rsidRPr="00BA7197" w:rsidRDefault="000036AF" w:rsidP="00697C96">
      <w:pPr>
        <w:pStyle w:val="Inhopg1"/>
        <w:numPr>
          <w:ilvl w:val="2"/>
          <w:numId w:val="10"/>
        </w:numPr>
      </w:pPr>
      <w:r w:rsidRPr="00BA7197">
        <w:t>Ondertitel met de tekst; “Met ingang van” en de</w:t>
      </w:r>
      <w:r w:rsidR="004E2ADE" w:rsidRPr="00BA7197">
        <w:t xml:space="preserve"> optie met alle 1</w:t>
      </w:r>
      <w:r w:rsidR="004E2ADE" w:rsidRPr="00BA7197">
        <w:rPr>
          <w:vertAlign w:val="superscript"/>
        </w:rPr>
        <w:t>e</w:t>
      </w:r>
      <w:r w:rsidR="004E2ADE" w:rsidRPr="00BA7197">
        <w:t xml:space="preserve"> dagen van de maand, zodat de bezoeker de keuze heeft om </w:t>
      </w:r>
      <w:r w:rsidRPr="00BA7197">
        <w:t>de ingangsdatum van de eigen zorgverzekering te regelen</w:t>
      </w:r>
      <w:r w:rsidR="00E558A7" w:rsidRPr="00BA7197">
        <w:t>.</w:t>
      </w:r>
    </w:p>
    <w:p w14:paraId="57E698CB" w14:textId="0FCF39C1" w:rsidR="00A22C99" w:rsidRPr="00BA7197" w:rsidRDefault="00A22C99" w:rsidP="00A22C99">
      <w:pPr>
        <w:pStyle w:val="Inhopg1"/>
        <w:numPr>
          <w:ilvl w:val="1"/>
          <w:numId w:val="10"/>
        </w:numPr>
      </w:pPr>
      <w:r w:rsidRPr="00BA7197">
        <w:t>Ik verhuis naar Nederland</w:t>
      </w:r>
    </w:p>
    <w:p w14:paraId="1BE74CA6" w14:textId="63501A72" w:rsidR="00E558A7" w:rsidRPr="00BA7197" w:rsidRDefault="00E558A7" w:rsidP="00E558A7">
      <w:pPr>
        <w:pStyle w:val="Inhopg1"/>
        <w:numPr>
          <w:ilvl w:val="2"/>
          <w:numId w:val="10"/>
        </w:numPr>
      </w:pPr>
      <w:r w:rsidRPr="00BA7197">
        <w:t>Ondertitel met; “Vestigingsdatum in Nederland” waarbij de bezoeker zelf de vestigingsdatum kan invullen.</w:t>
      </w:r>
    </w:p>
    <w:p w14:paraId="1BFF48F9" w14:textId="39F2A406" w:rsidR="00A22C99" w:rsidRPr="00BA7197" w:rsidRDefault="00A22C99" w:rsidP="00A22C99">
      <w:pPr>
        <w:pStyle w:val="Inhopg1"/>
        <w:numPr>
          <w:ilvl w:val="1"/>
          <w:numId w:val="10"/>
        </w:numPr>
      </w:pPr>
      <w:r w:rsidRPr="00BA7197">
        <w:t>Ik kom uit militaire dienst</w:t>
      </w:r>
    </w:p>
    <w:p w14:paraId="2C8B433C" w14:textId="18B41C28" w:rsidR="009615EC" w:rsidRPr="00BA7197" w:rsidRDefault="009615EC" w:rsidP="009615EC">
      <w:pPr>
        <w:pStyle w:val="Inhopg1"/>
        <w:numPr>
          <w:ilvl w:val="2"/>
          <w:numId w:val="10"/>
        </w:numPr>
      </w:pPr>
      <w:r w:rsidRPr="00BA7197">
        <w:t xml:space="preserve">Ondertitel met; “Einddatum militaire dienst” waarbij de bezoeker zelf de einddatum kan invullen </w:t>
      </w:r>
      <w:r w:rsidR="00A24DFE" w:rsidRPr="00BA7197">
        <w:t>van de uitdiensttreding.</w:t>
      </w:r>
    </w:p>
    <w:p w14:paraId="50A8E281" w14:textId="415CCB0B" w:rsidR="002D7126" w:rsidRPr="00BA7197" w:rsidRDefault="002D7126" w:rsidP="002D7126">
      <w:r w:rsidRPr="00BA7197">
        <w:rPr>
          <w:noProof/>
        </w:rPr>
        <w:lastRenderedPageBreak/>
        <w:drawing>
          <wp:inline distT="0" distB="0" distL="0" distR="0" wp14:anchorId="229CBBA3" wp14:editId="1CD370C6">
            <wp:extent cx="5759450" cy="6739255"/>
            <wp:effectExtent l="0" t="0" r="0" b="4445"/>
            <wp:docPr id="465" name="Afbeelding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6739255"/>
                    </a:xfrm>
                    <a:prstGeom prst="rect">
                      <a:avLst/>
                    </a:prstGeom>
                  </pic:spPr>
                </pic:pic>
              </a:graphicData>
            </a:graphic>
          </wp:inline>
        </w:drawing>
      </w:r>
    </w:p>
    <w:p w14:paraId="61752D59" w14:textId="4478A4CB" w:rsidR="0078138B" w:rsidRPr="00BA7197" w:rsidRDefault="0078138B" w:rsidP="0078138B">
      <w:pPr>
        <w:jc w:val="both"/>
      </w:pPr>
      <w:r w:rsidRPr="00BA7197">
        <w:rPr>
          <w:i/>
          <w:iCs/>
        </w:rPr>
        <w:t>Afbeelding 31: Zorgverzekering afsluiten: Kies je basisverzekering. Overgenomen van a.s.r. verzekeringen (2021)</w:t>
      </w:r>
    </w:p>
    <w:p w14:paraId="0C743547" w14:textId="6414574C" w:rsidR="00F47E48" w:rsidRPr="00BA7197" w:rsidRDefault="00F47E48" w:rsidP="00F47E48">
      <w:pPr>
        <w:pStyle w:val="Inhopg1"/>
        <w:numPr>
          <w:ilvl w:val="0"/>
          <w:numId w:val="11"/>
        </w:numPr>
      </w:pPr>
      <w:r w:rsidRPr="00BA7197">
        <w:t xml:space="preserve">Zorgzoeker, waarbij de respondent eenvoudig kan zoeken welke zorgverleners er bij hem/haar in de buurt zijn </w:t>
      </w:r>
      <w:r w:rsidR="00DD7DB3" w:rsidRPr="00BA7197">
        <w:t xml:space="preserve">die een contract hebben afgesloten met a.s.r. </w:t>
      </w:r>
    </w:p>
    <w:p w14:paraId="44399A14" w14:textId="72CA352C" w:rsidR="00C24599" w:rsidRPr="00BA7197" w:rsidRDefault="00024004" w:rsidP="00DD45CF">
      <w:r w:rsidRPr="00BA7197">
        <w:rPr>
          <w:noProof/>
        </w:rPr>
        <w:lastRenderedPageBreak/>
        <w:drawing>
          <wp:inline distT="0" distB="0" distL="0" distR="0" wp14:anchorId="341267E3" wp14:editId="42B466D5">
            <wp:extent cx="5759450" cy="5445760"/>
            <wp:effectExtent l="0" t="0" r="0" b="2540"/>
            <wp:docPr id="467" name="Afbeelding 46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Afbeelding 467" descr="Afbeelding met tekst&#10;&#10;Automatisch gegenereerde beschrijving"/>
                    <pic:cNvPicPr/>
                  </pic:nvPicPr>
                  <pic:blipFill>
                    <a:blip r:embed="rId74"/>
                    <a:stretch>
                      <a:fillRect/>
                    </a:stretch>
                  </pic:blipFill>
                  <pic:spPr>
                    <a:xfrm>
                      <a:off x="0" y="0"/>
                      <a:ext cx="5759450" cy="5445760"/>
                    </a:xfrm>
                    <a:prstGeom prst="rect">
                      <a:avLst/>
                    </a:prstGeom>
                  </pic:spPr>
                </pic:pic>
              </a:graphicData>
            </a:graphic>
          </wp:inline>
        </w:drawing>
      </w:r>
    </w:p>
    <w:p w14:paraId="4F3C5175" w14:textId="0240B19B" w:rsidR="0078138B" w:rsidRPr="00BA7197" w:rsidRDefault="0078138B" w:rsidP="0078138B">
      <w:pPr>
        <w:jc w:val="both"/>
      </w:pPr>
      <w:r w:rsidRPr="00BA7197">
        <w:rPr>
          <w:i/>
          <w:iCs/>
        </w:rPr>
        <w:t>Afbeelding 32: Zorgverzekering afsluiten: Kies je eigen risico. Overgenomen van a.s.r. verzekeringen (2021)</w:t>
      </w:r>
    </w:p>
    <w:p w14:paraId="49355541" w14:textId="6302123F" w:rsidR="00024004" w:rsidRPr="00BA7197" w:rsidRDefault="00AA0FDD" w:rsidP="00AA0FDD">
      <w:pPr>
        <w:pStyle w:val="Inhopg1"/>
        <w:numPr>
          <w:ilvl w:val="0"/>
          <w:numId w:val="12"/>
        </w:numPr>
      </w:pPr>
      <w:r w:rsidRPr="00BA7197">
        <w:t>Optie voor het eigen risico, waarbij de korting per maand voor de bezoeker inzichtelijk wordt gemaakt</w:t>
      </w:r>
    </w:p>
    <w:p w14:paraId="6182EA4E" w14:textId="44C034C7" w:rsidR="00AA0FDD" w:rsidRPr="00BA7197" w:rsidRDefault="00ED0486" w:rsidP="008723CF">
      <w:r w:rsidRPr="00BA7197">
        <w:rPr>
          <w:noProof/>
        </w:rPr>
        <w:lastRenderedPageBreak/>
        <w:drawing>
          <wp:inline distT="0" distB="0" distL="0" distR="0" wp14:anchorId="7FBD85B1" wp14:editId="51CD396B">
            <wp:extent cx="5759450" cy="4143375"/>
            <wp:effectExtent l="0" t="0" r="0" b="9525"/>
            <wp:docPr id="471" name="Afbeelding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4143375"/>
                    </a:xfrm>
                    <a:prstGeom prst="rect">
                      <a:avLst/>
                    </a:prstGeom>
                  </pic:spPr>
                </pic:pic>
              </a:graphicData>
            </a:graphic>
          </wp:inline>
        </w:drawing>
      </w:r>
    </w:p>
    <w:p w14:paraId="7E304575" w14:textId="7E1994FB" w:rsidR="0078138B" w:rsidRPr="00BA7197" w:rsidRDefault="0078138B" w:rsidP="0078138B">
      <w:pPr>
        <w:jc w:val="both"/>
      </w:pPr>
      <w:r w:rsidRPr="00BA7197">
        <w:rPr>
          <w:i/>
          <w:iCs/>
        </w:rPr>
        <w:t>Afbeelding 33: Zorgverzekering afsluiten: Kies je aanvullende zorg. Overgenomen van a.s.r. verzekeringen (2021)</w:t>
      </w:r>
    </w:p>
    <w:p w14:paraId="60CD098C" w14:textId="59E9C4F2" w:rsidR="008723CF" w:rsidRPr="00BA7197" w:rsidRDefault="008723CF" w:rsidP="008723CF">
      <w:pPr>
        <w:pStyle w:val="Inhopg1"/>
        <w:numPr>
          <w:ilvl w:val="0"/>
          <w:numId w:val="13"/>
        </w:numPr>
      </w:pPr>
      <w:r w:rsidRPr="00BA7197">
        <w:t>Hier blijft de keuze voor de aanvullende zo</w:t>
      </w:r>
      <w:r w:rsidR="00500A99" w:rsidRPr="00BA7197">
        <w:t>rg</w:t>
      </w:r>
      <w:r w:rsidR="00DF2CE4" w:rsidRPr="00BA7197">
        <w:t xml:space="preserve"> met de verschillende categorieën. Er zal echter een aanvullende optie op de website komen </w:t>
      </w:r>
      <w:r w:rsidR="00083391" w:rsidRPr="00BA7197">
        <w:t>waarbij</w:t>
      </w:r>
      <w:r w:rsidR="00DF2CE4" w:rsidRPr="00BA7197">
        <w:t xml:space="preserve"> de respondent </w:t>
      </w:r>
      <w:r w:rsidR="00083391" w:rsidRPr="00BA7197">
        <w:t xml:space="preserve">per categorie, een </w:t>
      </w:r>
      <w:r w:rsidR="00303059" w:rsidRPr="00BA7197">
        <w:t xml:space="preserve">uitgeklapte lijst </w:t>
      </w:r>
      <w:r w:rsidR="00083391" w:rsidRPr="00BA7197">
        <w:t>te zien zal krijgen</w:t>
      </w:r>
      <w:r w:rsidR="00220CF5" w:rsidRPr="00BA7197">
        <w:t xml:space="preserve"> met de aanvullende opties, zoals;</w:t>
      </w:r>
    </w:p>
    <w:p w14:paraId="30953590" w14:textId="47CA45A3" w:rsidR="00220CF5" w:rsidRPr="00BA7197" w:rsidRDefault="00220CF5" w:rsidP="00220CF5">
      <w:pPr>
        <w:pStyle w:val="Inhopg1"/>
        <w:numPr>
          <w:ilvl w:val="1"/>
          <w:numId w:val="13"/>
        </w:numPr>
      </w:pPr>
      <w:r w:rsidRPr="00BA7197">
        <w:t>Fysiotherapie</w:t>
      </w:r>
    </w:p>
    <w:p w14:paraId="35DE64DE" w14:textId="06150CEC" w:rsidR="00220CF5" w:rsidRPr="00BA7197" w:rsidRDefault="00A857D6" w:rsidP="00220CF5">
      <w:pPr>
        <w:pStyle w:val="Inhopg1"/>
        <w:numPr>
          <w:ilvl w:val="2"/>
          <w:numId w:val="13"/>
        </w:numPr>
      </w:pPr>
      <w:r w:rsidRPr="00BA7197">
        <w:t>Aantal behandelingen van 9, 15 of 21</w:t>
      </w:r>
    </w:p>
    <w:p w14:paraId="709D6B69" w14:textId="1347A163" w:rsidR="00A857D6" w:rsidRPr="00BA7197" w:rsidRDefault="00A857D6" w:rsidP="00A857D6">
      <w:pPr>
        <w:pStyle w:val="Inhopg1"/>
        <w:numPr>
          <w:ilvl w:val="1"/>
          <w:numId w:val="13"/>
        </w:numPr>
      </w:pPr>
      <w:r w:rsidRPr="00BA7197">
        <w:t>Tandarts</w:t>
      </w:r>
    </w:p>
    <w:p w14:paraId="3E07028B" w14:textId="304ED0FB" w:rsidR="00A857D6" w:rsidRPr="00BA7197" w:rsidRDefault="00A857D6" w:rsidP="00A857D6">
      <w:pPr>
        <w:pStyle w:val="Inhopg1"/>
        <w:numPr>
          <w:ilvl w:val="2"/>
          <w:numId w:val="13"/>
        </w:numPr>
      </w:pPr>
      <w:r w:rsidRPr="00BA7197">
        <w:t>250, 500 of 750 euro vergoeding per kalenderjaar</w:t>
      </w:r>
    </w:p>
    <w:p w14:paraId="5AB3F9C2" w14:textId="212E2A4F" w:rsidR="00A857D6" w:rsidRPr="00BA7197" w:rsidRDefault="00A857D6" w:rsidP="00A857D6">
      <w:pPr>
        <w:pStyle w:val="Inhopg1"/>
        <w:numPr>
          <w:ilvl w:val="1"/>
          <w:numId w:val="13"/>
        </w:numPr>
      </w:pPr>
      <w:r w:rsidRPr="00BA7197">
        <w:t>Orthodontie</w:t>
      </w:r>
    </w:p>
    <w:p w14:paraId="0319D505" w14:textId="4148DD14" w:rsidR="006E78F5" w:rsidRPr="00BA7197" w:rsidRDefault="00D14C56" w:rsidP="006E78F5">
      <w:pPr>
        <w:pStyle w:val="Inhopg1"/>
        <w:numPr>
          <w:ilvl w:val="2"/>
          <w:numId w:val="13"/>
        </w:numPr>
      </w:pPr>
      <w:r w:rsidRPr="00BA7197">
        <w:t>De vergoeding waarvoor de bezoeker in aanmerking komt</w:t>
      </w:r>
    </w:p>
    <w:p w14:paraId="23561F2F" w14:textId="113766CF" w:rsidR="00D14C56" w:rsidRPr="00BA7197" w:rsidRDefault="00E121C9" w:rsidP="00E121C9">
      <w:pPr>
        <w:pStyle w:val="Inhopg1"/>
        <w:numPr>
          <w:ilvl w:val="1"/>
          <w:numId w:val="13"/>
        </w:numPr>
      </w:pPr>
      <w:r w:rsidRPr="00BA7197">
        <w:t>Medische zorg in buitenland</w:t>
      </w:r>
    </w:p>
    <w:p w14:paraId="156FCC4C" w14:textId="7B1D6FF5" w:rsidR="00E121C9" w:rsidRPr="00BA7197" w:rsidRDefault="00E121C9" w:rsidP="00E121C9">
      <w:pPr>
        <w:pStyle w:val="Inhopg1"/>
        <w:numPr>
          <w:ilvl w:val="2"/>
          <w:numId w:val="13"/>
        </w:numPr>
      </w:pPr>
      <w:r w:rsidRPr="00BA7197">
        <w:t xml:space="preserve">100% in </w:t>
      </w:r>
      <w:r w:rsidR="00BC3FA2" w:rsidRPr="00BA7197">
        <w:t>Europa</w:t>
      </w:r>
      <w:r w:rsidRPr="00BA7197">
        <w:t xml:space="preserve"> of 100% in de rest van de wereld</w:t>
      </w:r>
    </w:p>
    <w:p w14:paraId="29F2D0BB" w14:textId="13B6ED0E" w:rsidR="00B9448B" w:rsidRPr="00BA7197" w:rsidRDefault="00B9448B" w:rsidP="00B9448B">
      <w:pPr>
        <w:pStyle w:val="Inhopg1"/>
        <w:numPr>
          <w:ilvl w:val="1"/>
          <w:numId w:val="13"/>
        </w:numPr>
      </w:pPr>
      <w:r w:rsidRPr="00BA7197">
        <w:t>Extra zorg na een ongeval</w:t>
      </w:r>
    </w:p>
    <w:p w14:paraId="6BB0E4BC" w14:textId="171FEB27" w:rsidR="00B9448B" w:rsidRPr="00BA7197" w:rsidRDefault="00B9448B" w:rsidP="00B9448B">
      <w:pPr>
        <w:pStyle w:val="Inhopg1"/>
        <w:numPr>
          <w:ilvl w:val="2"/>
          <w:numId w:val="13"/>
        </w:numPr>
      </w:pPr>
      <w:r w:rsidRPr="00BA7197">
        <w:t>Het bedrag dat per kalenderjaar vergoedt zal worden</w:t>
      </w:r>
    </w:p>
    <w:p w14:paraId="3E8CFBA7" w14:textId="402532CD" w:rsidR="00B9448B" w:rsidRPr="00BA7197" w:rsidRDefault="00CA5FFA" w:rsidP="00CA5FFA">
      <w:pPr>
        <w:pStyle w:val="Inhopg1"/>
        <w:numPr>
          <w:ilvl w:val="1"/>
          <w:numId w:val="13"/>
        </w:numPr>
      </w:pPr>
      <w:r w:rsidRPr="00BA7197">
        <w:t>Brillen of lenzen</w:t>
      </w:r>
    </w:p>
    <w:p w14:paraId="6E1AC18E" w14:textId="1835F345" w:rsidR="00CA5FFA" w:rsidRPr="00BA7197" w:rsidRDefault="00CA5FFA" w:rsidP="00CA5FFA">
      <w:pPr>
        <w:pStyle w:val="Inhopg1"/>
        <w:numPr>
          <w:ilvl w:val="2"/>
          <w:numId w:val="13"/>
        </w:numPr>
      </w:pPr>
      <w:r w:rsidRPr="00BA7197">
        <w:t>De vergoeding voor brillen en/of lenzen per kalenderjaar</w:t>
      </w:r>
    </w:p>
    <w:p w14:paraId="68C26D7D" w14:textId="64EBA1D8" w:rsidR="00CA5FFA" w:rsidRPr="00BA7197" w:rsidRDefault="00856460" w:rsidP="00CA5FFA">
      <w:pPr>
        <w:pStyle w:val="Inhopg1"/>
        <w:numPr>
          <w:ilvl w:val="1"/>
          <w:numId w:val="13"/>
        </w:numPr>
      </w:pPr>
      <w:r w:rsidRPr="00BA7197">
        <w:t>Geneesmiddelen</w:t>
      </w:r>
    </w:p>
    <w:p w14:paraId="3EACD6E0" w14:textId="3EA02312" w:rsidR="00856460" w:rsidRPr="00BA7197" w:rsidRDefault="00856460" w:rsidP="00856460">
      <w:pPr>
        <w:pStyle w:val="Inhopg1"/>
        <w:numPr>
          <w:ilvl w:val="2"/>
          <w:numId w:val="13"/>
        </w:numPr>
      </w:pPr>
      <w:r w:rsidRPr="00BA7197">
        <w:lastRenderedPageBreak/>
        <w:t xml:space="preserve">De vergoeding voor geneesmiddelen per kalenderjaar </w:t>
      </w:r>
    </w:p>
    <w:p w14:paraId="206E2F86" w14:textId="5BCF9801" w:rsidR="00856460" w:rsidRPr="00BA7197" w:rsidRDefault="00856460" w:rsidP="00856460">
      <w:pPr>
        <w:pStyle w:val="Inhopg1"/>
        <w:numPr>
          <w:ilvl w:val="2"/>
          <w:numId w:val="13"/>
        </w:numPr>
      </w:pPr>
      <w:r w:rsidRPr="00BA7197">
        <w:t xml:space="preserve">Welke geneesmiddelen er allemaal </w:t>
      </w:r>
      <w:r w:rsidR="002C66C5" w:rsidRPr="00BA7197">
        <w:t>vergoed</w:t>
      </w:r>
      <w:r w:rsidRPr="00BA7197">
        <w:t xml:space="preserve"> worden (anticonceptie meest populair bij studerende jongeren)</w:t>
      </w:r>
    </w:p>
    <w:p w14:paraId="14597A31" w14:textId="1544556B" w:rsidR="00856460" w:rsidRPr="00BA7197" w:rsidRDefault="00BB432E" w:rsidP="00856460">
      <w:pPr>
        <w:pStyle w:val="Inhopg1"/>
        <w:numPr>
          <w:ilvl w:val="1"/>
          <w:numId w:val="13"/>
        </w:numPr>
      </w:pPr>
      <w:r w:rsidRPr="00BA7197">
        <w:t>Hulpmiddelen</w:t>
      </w:r>
    </w:p>
    <w:p w14:paraId="798DB159" w14:textId="36C0DD75" w:rsidR="00BB432E" w:rsidRPr="00BA7197" w:rsidRDefault="00BB432E" w:rsidP="00BB432E">
      <w:pPr>
        <w:pStyle w:val="Inhopg1"/>
        <w:numPr>
          <w:ilvl w:val="2"/>
          <w:numId w:val="13"/>
        </w:numPr>
      </w:pPr>
      <w:r w:rsidRPr="00BA7197">
        <w:t xml:space="preserve">De vergoeding per kalenderjaar </w:t>
      </w:r>
    </w:p>
    <w:p w14:paraId="1FFC94B8" w14:textId="73BAE26D" w:rsidR="00DA0FFF" w:rsidRPr="00BA7197" w:rsidRDefault="00DA0FFF" w:rsidP="00BB432E">
      <w:pPr>
        <w:pStyle w:val="Inhopg1"/>
        <w:numPr>
          <w:ilvl w:val="2"/>
          <w:numId w:val="13"/>
        </w:numPr>
      </w:pPr>
      <w:r w:rsidRPr="00BA7197">
        <w:t xml:space="preserve">Welke hulpmiddelen er worden vergoed </w:t>
      </w:r>
      <w:r w:rsidR="005F16B0" w:rsidRPr="00BA7197">
        <w:t>naast de basiszorg (denk aan bruikleen en huurleen van hulpmiddelen)</w:t>
      </w:r>
    </w:p>
    <w:p w14:paraId="638D7066" w14:textId="3CF45172" w:rsidR="005F16B0" w:rsidRPr="00BA7197" w:rsidRDefault="005F16B0" w:rsidP="005F16B0">
      <w:pPr>
        <w:pStyle w:val="Inhopg1"/>
        <w:numPr>
          <w:ilvl w:val="1"/>
          <w:numId w:val="13"/>
        </w:numPr>
      </w:pPr>
      <w:r w:rsidRPr="00BA7197">
        <w:t>Kraamzorg</w:t>
      </w:r>
    </w:p>
    <w:p w14:paraId="03E54687" w14:textId="1E5FF06D" w:rsidR="005F16B0" w:rsidRPr="00BA7197" w:rsidRDefault="00876D31" w:rsidP="005F16B0">
      <w:pPr>
        <w:pStyle w:val="Inhopg1"/>
        <w:numPr>
          <w:ilvl w:val="2"/>
          <w:numId w:val="13"/>
        </w:numPr>
      </w:pPr>
      <w:r w:rsidRPr="00BA7197">
        <w:t xml:space="preserve">Het bedrag dat </w:t>
      </w:r>
      <w:r w:rsidR="007D002C" w:rsidRPr="00BA7197">
        <w:t xml:space="preserve">per opnamedag </w:t>
      </w:r>
      <w:r w:rsidRPr="00BA7197">
        <w:t xml:space="preserve">wordt vergoed in ziekenhuizen en </w:t>
      </w:r>
      <w:r w:rsidR="007D002C" w:rsidRPr="00BA7197">
        <w:t xml:space="preserve">het percentage dat wordt </w:t>
      </w:r>
      <w:r w:rsidR="002C66C5" w:rsidRPr="00BA7197">
        <w:t>vergoed</w:t>
      </w:r>
      <w:r w:rsidR="007D002C" w:rsidRPr="00BA7197">
        <w:t xml:space="preserve"> vanuit huis</w:t>
      </w:r>
    </w:p>
    <w:p w14:paraId="253CD0F1" w14:textId="26E4CEE4" w:rsidR="007D002C" w:rsidRPr="00BA7197" w:rsidRDefault="007D002C" w:rsidP="007D002C">
      <w:pPr>
        <w:pStyle w:val="Inhopg1"/>
        <w:numPr>
          <w:ilvl w:val="1"/>
          <w:numId w:val="13"/>
        </w:numPr>
      </w:pPr>
      <w:r w:rsidRPr="00BA7197">
        <w:t>Vervangende mantelzorg</w:t>
      </w:r>
    </w:p>
    <w:p w14:paraId="32E1BD26" w14:textId="049FFB1C" w:rsidR="007D002C" w:rsidRPr="00BA7197" w:rsidRDefault="007D002C" w:rsidP="007D002C">
      <w:pPr>
        <w:pStyle w:val="Inhopg1"/>
        <w:numPr>
          <w:ilvl w:val="2"/>
          <w:numId w:val="13"/>
        </w:numPr>
      </w:pPr>
      <w:r w:rsidRPr="00BA7197">
        <w:t xml:space="preserve">De vergoeding per kalenderjaar dat wordt </w:t>
      </w:r>
      <w:r w:rsidR="002C66C5" w:rsidRPr="00BA7197">
        <w:t>vergoed</w:t>
      </w:r>
    </w:p>
    <w:p w14:paraId="1BFB0F0C" w14:textId="0D9328F1" w:rsidR="00E71EE0" w:rsidRPr="00BA7197" w:rsidRDefault="00E71EE0" w:rsidP="00E71EE0">
      <w:pPr>
        <w:pStyle w:val="Inhopg1"/>
        <w:numPr>
          <w:ilvl w:val="0"/>
          <w:numId w:val="13"/>
        </w:numPr>
      </w:pPr>
      <w:r w:rsidRPr="00BA7197">
        <w:t xml:space="preserve">Bij al deze aanvullende opties zal de meerprijs worden doorberekend in de te betalen premie. </w:t>
      </w:r>
    </w:p>
    <w:p w14:paraId="14221472" w14:textId="01DC9AFC" w:rsidR="00E74261" w:rsidRPr="00BA7197" w:rsidRDefault="00E74261" w:rsidP="007B4652">
      <w:pPr>
        <w:pStyle w:val="Inhopg1"/>
        <w:numPr>
          <w:ilvl w:val="0"/>
          <w:numId w:val="14"/>
        </w:numPr>
      </w:pPr>
      <w:r w:rsidRPr="00BA7197">
        <w:t xml:space="preserve">Er zal een aanvullende optie komen voor de betaaltermijn, waarin de bezoeker de keuze </w:t>
      </w:r>
      <w:r w:rsidR="00E27471" w:rsidRPr="00BA7197">
        <w:t>heeft uit de volgende opties</w:t>
      </w:r>
    </w:p>
    <w:p w14:paraId="662AF8CA" w14:textId="4EAB79CE" w:rsidR="00E27471" w:rsidRPr="00BA7197" w:rsidRDefault="00E27471" w:rsidP="00E27471">
      <w:pPr>
        <w:pStyle w:val="Inhopg1"/>
        <w:numPr>
          <w:ilvl w:val="1"/>
          <w:numId w:val="14"/>
        </w:numPr>
      </w:pPr>
      <w:r w:rsidRPr="00BA7197">
        <w:t>Maandelijks</w:t>
      </w:r>
    </w:p>
    <w:p w14:paraId="236CB026" w14:textId="57E5C857" w:rsidR="00E27471" w:rsidRPr="00BA7197" w:rsidRDefault="00E27471" w:rsidP="00E27471">
      <w:pPr>
        <w:pStyle w:val="Inhopg1"/>
        <w:numPr>
          <w:ilvl w:val="1"/>
          <w:numId w:val="14"/>
        </w:numPr>
      </w:pPr>
      <w:r w:rsidRPr="00BA7197">
        <w:t>Driemaandelijks</w:t>
      </w:r>
    </w:p>
    <w:p w14:paraId="254394D0" w14:textId="49E509C5" w:rsidR="00E27471" w:rsidRPr="00BA7197" w:rsidRDefault="00E27471" w:rsidP="00E27471">
      <w:pPr>
        <w:pStyle w:val="Inhopg1"/>
        <w:numPr>
          <w:ilvl w:val="1"/>
          <w:numId w:val="14"/>
        </w:numPr>
      </w:pPr>
      <w:r w:rsidRPr="00BA7197">
        <w:t>Halfjaarlijks</w:t>
      </w:r>
      <w:r w:rsidR="002C7DC2" w:rsidRPr="00BA7197">
        <w:t xml:space="preserve"> (van 0 -&gt; 0,5% korting)</w:t>
      </w:r>
    </w:p>
    <w:p w14:paraId="777BB748" w14:textId="1D5292F4" w:rsidR="00E27471" w:rsidRPr="00BA7197" w:rsidRDefault="00E27471" w:rsidP="00E27471">
      <w:pPr>
        <w:pStyle w:val="Inhopg1"/>
        <w:numPr>
          <w:ilvl w:val="1"/>
          <w:numId w:val="14"/>
        </w:numPr>
      </w:pPr>
      <w:r w:rsidRPr="00BA7197">
        <w:t>Jaarlijks</w:t>
      </w:r>
      <w:r w:rsidR="00797156" w:rsidRPr="00BA7197">
        <w:t xml:space="preserve"> </w:t>
      </w:r>
      <w:r w:rsidR="002C7DC2" w:rsidRPr="00BA7197">
        <w:t>(1% korting)</w:t>
      </w:r>
    </w:p>
    <w:p w14:paraId="59B3B63E" w14:textId="5BE1A488" w:rsidR="00E74261" w:rsidRPr="00BA7197" w:rsidRDefault="00264A29" w:rsidP="002C7DC2">
      <w:pPr>
        <w:pStyle w:val="Inhopg1"/>
        <w:numPr>
          <w:ilvl w:val="0"/>
          <w:numId w:val="15"/>
        </w:numPr>
      </w:pPr>
      <w:r w:rsidRPr="00BA7197">
        <w:t xml:space="preserve">Na deze betaalmogelijkheid wordt het nog mogelijk om </w:t>
      </w:r>
      <w:r w:rsidR="006143C8" w:rsidRPr="00BA7197">
        <w:t xml:space="preserve">a.s.r. </w:t>
      </w:r>
      <w:r w:rsidR="00AD5457">
        <w:t>Vitality</w:t>
      </w:r>
      <w:r w:rsidR="006143C8" w:rsidRPr="00BA7197">
        <w:t xml:space="preserve"> aanvullend af te sluiten (zie hoofdstuk 1.4.4 A.s.r. </w:t>
      </w:r>
      <w:r w:rsidR="00AD5457">
        <w:t>Vitality</w:t>
      </w:r>
      <w:r w:rsidR="006143C8" w:rsidRPr="00BA7197">
        <w:t>)</w:t>
      </w:r>
    </w:p>
    <w:p w14:paraId="171F089A" w14:textId="4A029433" w:rsidR="000860D7" w:rsidRPr="00BA7197" w:rsidRDefault="000860D7" w:rsidP="000860D7">
      <w:pPr>
        <w:pStyle w:val="Inhopg1"/>
        <w:numPr>
          <w:ilvl w:val="0"/>
          <w:numId w:val="16"/>
        </w:numPr>
      </w:pPr>
      <w:r w:rsidRPr="00BA7197">
        <w:t xml:space="preserve">Aanvullend </w:t>
      </w:r>
      <w:r w:rsidR="00925641" w:rsidRPr="00BA7197">
        <w:t xml:space="preserve">zal er aan de rechterkant van de afsluiting een banner komen, waarbij de bezoeker bij iedere aanvullende optie, te zien zal krijgen wat de respondent gaat betalen aan het einde van de maand, drie maanden, half jaar, of jaar. </w:t>
      </w:r>
    </w:p>
    <w:p w14:paraId="17EAB6C7" w14:textId="77777777" w:rsidR="0045241F" w:rsidRDefault="0045241F">
      <w:pPr>
        <w:rPr>
          <w:rFonts w:asciiTheme="majorHAnsi" w:eastAsiaTheme="majorEastAsia" w:hAnsiTheme="majorHAnsi" w:cstheme="majorBidi"/>
          <w:color w:val="00538F" w:themeColor="accent1" w:themeShade="BF"/>
          <w:sz w:val="26"/>
          <w:szCs w:val="26"/>
        </w:rPr>
      </w:pPr>
      <w:bookmarkStart w:id="233" w:name="_Toc80084796"/>
      <w:r>
        <w:br w:type="page"/>
      </w:r>
    </w:p>
    <w:p w14:paraId="72EF9A9E" w14:textId="4E163EE3" w:rsidR="008C4F83" w:rsidRPr="00BA7197" w:rsidRDefault="000850FC" w:rsidP="000850FC">
      <w:pPr>
        <w:pStyle w:val="Kop2"/>
      </w:pPr>
      <w:bookmarkStart w:id="234" w:name="_Toc80170164"/>
      <w:r w:rsidRPr="00BA7197">
        <w:lastRenderedPageBreak/>
        <w:t xml:space="preserve">8.1.4 </w:t>
      </w:r>
      <w:r w:rsidR="00E0281A" w:rsidRPr="00BA7197">
        <w:t>Planning</w:t>
      </w:r>
      <w:bookmarkEnd w:id="233"/>
      <w:bookmarkEnd w:id="234"/>
    </w:p>
    <w:p w14:paraId="3994CE20" w14:textId="2A2065D8" w:rsidR="00304CD6" w:rsidRPr="00BA7197" w:rsidRDefault="00DD45CF" w:rsidP="00304CD6">
      <w:r w:rsidRPr="00BA7197">
        <w:t>De benodigde functies die aan dit implementatieplan zullen werken zijn</w:t>
      </w:r>
      <w:r w:rsidR="0068101D" w:rsidRPr="00BA7197">
        <w:t>:</w:t>
      </w:r>
    </w:p>
    <w:p w14:paraId="26FE43A2" w14:textId="0E9CF1D9" w:rsidR="006B4EDB" w:rsidRPr="00BA7197" w:rsidRDefault="006B4EDB" w:rsidP="006B4EDB">
      <w:pPr>
        <w:pStyle w:val="Inhopg1"/>
        <w:numPr>
          <w:ilvl w:val="0"/>
          <w:numId w:val="17"/>
        </w:numPr>
      </w:pPr>
      <w:r w:rsidRPr="00BA7197">
        <w:t>Manager klantbeleving en digitaal</w:t>
      </w:r>
      <w:r w:rsidR="00474387" w:rsidRPr="00BA7197">
        <w:t xml:space="preserve"> (10 uur in de week)</w:t>
      </w:r>
    </w:p>
    <w:p w14:paraId="37EFCBDD" w14:textId="0046752F" w:rsidR="0068101D" w:rsidRPr="00BA7197" w:rsidRDefault="005B0F3D" w:rsidP="0068101D">
      <w:pPr>
        <w:pStyle w:val="Inhopg1"/>
        <w:numPr>
          <w:ilvl w:val="0"/>
          <w:numId w:val="17"/>
        </w:numPr>
      </w:pPr>
      <w:r w:rsidRPr="00BA7197">
        <w:t>I</w:t>
      </w:r>
      <w:r w:rsidR="00824A9C" w:rsidRPr="00BA7197">
        <w:t>C</w:t>
      </w:r>
      <w:r w:rsidRPr="00BA7197">
        <w:t>T-manager</w:t>
      </w:r>
      <w:r w:rsidR="00474387" w:rsidRPr="00BA7197">
        <w:t xml:space="preserve"> (</w:t>
      </w:r>
      <w:r w:rsidR="007E19D7" w:rsidRPr="00BA7197">
        <w:t>20 uur in de week)</w:t>
      </w:r>
    </w:p>
    <w:p w14:paraId="4BDC0C2F" w14:textId="56936E2A" w:rsidR="005B0F3D" w:rsidRPr="00BA7197" w:rsidRDefault="005B0F3D" w:rsidP="0068101D">
      <w:pPr>
        <w:pStyle w:val="Inhopg1"/>
        <w:numPr>
          <w:ilvl w:val="0"/>
          <w:numId w:val="17"/>
        </w:numPr>
      </w:pPr>
      <w:r w:rsidRPr="00BA7197">
        <w:t xml:space="preserve">Data analist </w:t>
      </w:r>
      <w:r w:rsidR="007E19D7" w:rsidRPr="00BA7197">
        <w:t>(30 uur in de week)</w:t>
      </w:r>
    </w:p>
    <w:p w14:paraId="4175F9EC" w14:textId="7010B374" w:rsidR="00D56EEA" w:rsidRPr="00BA7197" w:rsidRDefault="00D56EEA" w:rsidP="0068101D">
      <w:pPr>
        <w:pStyle w:val="Inhopg1"/>
        <w:numPr>
          <w:ilvl w:val="0"/>
          <w:numId w:val="17"/>
        </w:numPr>
      </w:pPr>
      <w:r w:rsidRPr="00BA7197">
        <w:t>Web analist</w:t>
      </w:r>
      <w:r w:rsidR="007E19D7" w:rsidRPr="00BA7197">
        <w:t xml:space="preserve"> (30 uur in de week)</w:t>
      </w:r>
    </w:p>
    <w:p w14:paraId="01CB29F5" w14:textId="7538F0B8" w:rsidR="005B0F3D" w:rsidRPr="00BA7197" w:rsidRDefault="005B0F3D" w:rsidP="0068101D">
      <w:pPr>
        <w:pStyle w:val="Inhopg1"/>
        <w:numPr>
          <w:ilvl w:val="0"/>
          <w:numId w:val="17"/>
        </w:numPr>
      </w:pPr>
      <w:r w:rsidRPr="00BA7197">
        <w:t>Marketingmedewerker</w:t>
      </w:r>
      <w:r w:rsidR="007E19D7" w:rsidRPr="00BA7197">
        <w:t xml:space="preserve"> (38 uur in de week)</w:t>
      </w:r>
    </w:p>
    <w:p w14:paraId="02C0EFB2" w14:textId="250ABAB6" w:rsidR="005B0F3D" w:rsidRPr="00BA7197" w:rsidRDefault="005B0F3D" w:rsidP="0068101D">
      <w:pPr>
        <w:pStyle w:val="Inhopg1"/>
        <w:numPr>
          <w:ilvl w:val="0"/>
          <w:numId w:val="17"/>
        </w:numPr>
      </w:pPr>
      <w:r w:rsidRPr="00BA7197">
        <w:t>Communicatiemedewerker</w:t>
      </w:r>
      <w:r w:rsidR="007E19D7" w:rsidRPr="00BA7197">
        <w:t xml:space="preserve"> (38 uur in de week)</w:t>
      </w:r>
    </w:p>
    <w:p w14:paraId="1BC8226F" w14:textId="25A8F654" w:rsidR="005B0F3D" w:rsidRPr="00BA7197" w:rsidRDefault="003B2BD4" w:rsidP="0068101D">
      <w:pPr>
        <w:pStyle w:val="Inhopg1"/>
        <w:numPr>
          <w:ilvl w:val="0"/>
          <w:numId w:val="17"/>
        </w:numPr>
      </w:pPr>
      <w:r w:rsidRPr="00BA7197">
        <w:t>Compliance medewerker</w:t>
      </w:r>
      <w:r w:rsidR="007E19D7" w:rsidRPr="00BA7197">
        <w:t xml:space="preserve"> (10 uur in de week)</w:t>
      </w:r>
    </w:p>
    <w:p w14:paraId="18DCCC8B" w14:textId="2F531059" w:rsidR="003B2BD4" w:rsidRPr="00BA7197" w:rsidRDefault="00232790" w:rsidP="0068101D">
      <w:pPr>
        <w:pStyle w:val="Inhopg1"/>
        <w:numPr>
          <w:ilvl w:val="0"/>
          <w:numId w:val="17"/>
        </w:numPr>
      </w:pPr>
      <w:r w:rsidRPr="00BA7197">
        <w:t>Online marketeer</w:t>
      </w:r>
      <w:r w:rsidR="007E19D7" w:rsidRPr="00BA7197">
        <w:t xml:space="preserve"> (</w:t>
      </w:r>
      <w:r w:rsidR="0036181F" w:rsidRPr="00BA7197">
        <w:t>38 uur in de week)</w:t>
      </w:r>
    </w:p>
    <w:p w14:paraId="4D3C2068" w14:textId="782DA9F8" w:rsidR="006B4EDB" w:rsidRPr="00BA7197" w:rsidRDefault="00131865" w:rsidP="0068101D">
      <w:pPr>
        <w:pStyle w:val="Inhopg1"/>
        <w:numPr>
          <w:ilvl w:val="0"/>
          <w:numId w:val="17"/>
        </w:numPr>
      </w:pPr>
      <w:r w:rsidRPr="00BA7197">
        <w:t>Marktonderzoeker</w:t>
      </w:r>
      <w:r w:rsidR="0036181F" w:rsidRPr="00BA7197">
        <w:t xml:space="preserve"> (30 uur in de week)</w:t>
      </w:r>
    </w:p>
    <w:p w14:paraId="37F66A88" w14:textId="2A9CD577" w:rsidR="00131865" w:rsidRPr="00BA7197" w:rsidRDefault="00110740" w:rsidP="0068101D">
      <w:pPr>
        <w:pStyle w:val="Inhopg1"/>
        <w:numPr>
          <w:ilvl w:val="0"/>
          <w:numId w:val="17"/>
        </w:numPr>
      </w:pPr>
      <w:r w:rsidRPr="00BA7197">
        <w:t>Financieel medewerker</w:t>
      </w:r>
      <w:r w:rsidR="0036181F" w:rsidRPr="00BA7197">
        <w:t xml:space="preserve"> (5 uur in de week)</w:t>
      </w:r>
    </w:p>
    <w:p w14:paraId="58F0C600" w14:textId="2A85C88C" w:rsidR="004344DD" w:rsidRPr="00BA7197" w:rsidRDefault="0007361D" w:rsidP="004344DD">
      <w:r w:rsidRPr="00BA7197">
        <w:t xml:space="preserve">De verwachting </w:t>
      </w:r>
      <w:r w:rsidR="0017415A" w:rsidRPr="00BA7197">
        <w:t>is dat er 8 weken nodig zal zijn om dit implementatieplan in een live omgeving uit te kunnen zetten</w:t>
      </w:r>
    </w:p>
    <w:tbl>
      <w:tblPr>
        <w:tblStyle w:val="Rastertabel2-Accent1"/>
        <w:tblW w:w="0" w:type="auto"/>
        <w:tblLook w:val="04A0" w:firstRow="1" w:lastRow="0" w:firstColumn="1" w:lastColumn="0" w:noHBand="0" w:noVBand="1"/>
      </w:tblPr>
      <w:tblGrid>
        <w:gridCol w:w="1969"/>
        <w:gridCol w:w="935"/>
        <w:gridCol w:w="936"/>
        <w:gridCol w:w="936"/>
        <w:gridCol w:w="936"/>
        <w:gridCol w:w="936"/>
        <w:gridCol w:w="936"/>
        <w:gridCol w:w="743"/>
        <w:gridCol w:w="743"/>
      </w:tblGrid>
      <w:tr w:rsidR="00CB32FE" w:rsidRPr="00BA7197" w14:paraId="72DA7F5E" w14:textId="555D193A" w:rsidTr="00CB3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3F81173" w14:textId="63989AA4" w:rsidR="00CB32FE" w:rsidRPr="00BA7197" w:rsidRDefault="00CB32FE" w:rsidP="00110740">
            <w:r w:rsidRPr="00BA7197">
              <w:t>Weken</w:t>
            </w:r>
          </w:p>
        </w:tc>
        <w:tc>
          <w:tcPr>
            <w:tcW w:w="955" w:type="dxa"/>
          </w:tcPr>
          <w:p w14:paraId="0EC26AC8" w14:textId="088501F4"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1</w:t>
            </w:r>
          </w:p>
        </w:tc>
        <w:tc>
          <w:tcPr>
            <w:tcW w:w="955" w:type="dxa"/>
          </w:tcPr>
          <w:p w14:paraId="538733D3" w14:textId="31EA3DC0"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2</w:t>
            </w:r>
          </w:p>
        </w:tc>
        <w:tc>
          <w:tcPr>
            <w:tcW w:w="955" w:type="dxa"/>
          </w:tcPr>
          <w:p w14:paraId="04DC1633" w14:textId="5D858FA0"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3</w:t>
            </w:r>
          </w:p>
        </w:tc>
        <w:tc>
          <w:tcPr>
            <w:tcW w:w="955" w:type="dxa"/>
          </w:tcPr>
          <w:p w14:paraId="0A4C4F43" w14:textId="7CF6B139"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4</w:t>
            </w:r>
          </w:p>
        </w:tc>
        <w:tc>
          <w:tcPr>
            <w:tcW w:w="955" w:type="dxa"/>
          </w:tcPr>
          <w:p w14:paraId="2C8981AD" w14:textId="183DFC56"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5</w:t>
            </w:r>
          </w:p>
        </w:tc>
        <w:tc>
          <w:tcPr>
            <w:tcW w:w="955" w:type="dxa"/>
          </w:tcPr>
          <w:p w14:paraId="32409680" w14:textId="6B4E7039"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6</w:t>
            </w:r>
          </w:p>
        </w:tc>
        <w:tc>
          <w:tcPr>
            <w:tcW w:w="685" w:type="dxa"/>
          </w:tcPr>
          <w:p w14:paraId="01D1D118" w14:textId="266E5A9B"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7</w:t>
            </w:r>
          </w:p>
        </w:tc>
        <w:tc>
          <w:tcPr>
            <w:tcW w:w="685" w:type="dxa"/>
          </w:tcPr>
          <w:p w14:paraId="6F9D9CD6" w14:textId="7407004E" w:rsidR="00CB32FE" w:rsidRPr="00BA7197" w:rsidRDefault="00CB32FE" w:rsidP="00110740">
            <w:pPr>
              <w:cnfStyle w:val="100000000000" w:firstRow="1" w:lastRow="0" w:firstColumn="0" w:lastColumn="0" w:oddVBand="0" w:evenVBand="0" w:oddHBand="0" w:evenHBand="0" w:firstRowFirstColumn="0" w:firstRowLastColumn="0" w:lastRowFirstColumn="0" w:lastRowLastColumn="0"/>
            </w:pPr>
            <w:r w:rsidRPr="00BA7197">
              <w:t>Week 8</w:t>
            </w:r>
          </w:p>
        </w:tc>
      </w:tr>
      <w:tr w:rsidR="00CB32FE" w:rsidRPr="00BA7197" w14:paraId="45F3C1E0" w14:textId="5B046AB5" w:rsidTr="00CB3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4355354E" w14:textId="531BE863" w:rsidR="00CB32FE" w:rsidRPr="00BA7197" w:rsidRDefault="00CB32FE" w:rsidP="00110740">
            <w:r w:rsidRPr="00BA7197">
              <w:t>Vormen van het team</w:t>
            </w:r>
          </w:p>
        </w:tc>
        <w:tc>
          <w:tcPr>
            <w:tcW w:w="955" w:type="dxa"/>
          </w:tcPr>
          <w:p w14:paraId="36EACA6D"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8649050"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7501294C"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489A3974"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5F9ADFE5"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538C3C57"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584E0312"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537E86AE"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r>
      <w:tr w:rsidR="00CB32FE" w:rsidRPr="00BA7197" w14:paraId="3E3B1D63" w14:textId="2E9AC394" w:rsidTr="00CB32FE">
        <w:tc>
          <w:tcPr>
            <w:cnfStyle w:val="001000000000" w:firstRow="0" w:lastRow="0" w:firstColumn="1" w:lastColumn="0" w:oddVBand="0" w:evenVBand="0" w:oddHBand="0" w:evenHBand="0" w:firstRowFirstColumn="0" w:firstRowLastColumn="0" w:lastRowFirstColumn="0" w:lastRowLastColumn="0"/>
            <w:tcW w:w="1970" w:type="dxa"/>
          </w:tcPr>
          <w:p w14:paraId="33619A46" w14:textId="05294A09" w:rsidR="00CB32FE" w:rsidRPr="00BA7197" w:rsidRDefault="00CB32FE" w:rsidP="00110740">
            <w:r w:rsidRPr="00BA7197">
              <w:t xml:space="preserve">Actieplanning maken, hoe gaan we deze verandering doorvoeren </w:t>
            </w:r>
          </w:p>
        </w:tc>
        <w:tc>
          <w:tcPr>
            <w:tcW w:w="955" w:type="dxa"/>
          </w:tcPr>
          <w:p w14:paraId="4268387C" w14:textId="35D3C02B"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334BCAB5" w14:textId="03F40C54"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7DAC5D8A"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588D6487"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43567060"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6621EAD7"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685" w:type="dxa"/>
          </w:tcPr>
          <w:p w14:paraId="76403978"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685" w:type="dxa"/>
          </w:tcPr>
          <w:p w14:paraId="024DE068"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r>
      <w:tr w:rsidR="00CB32FE" w:rsidRPr="00BA7197" w14:paraId="6D47DD0D" w14:textId="4484487E" w:rsidTr="00CB3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CE32C4A" w14:textId="3E49B84C" w:rsidR="00CB32FE" w:rsidRPr="00BA7197" w:rsidRDefault="00CB32FE" w:rsidP="00110740">
            <w:r w:rsidRPr="00BA7197">
              <w:t>Kostenbegroting maken, komt dit overeen met vooraf opgestelde kostenbegroting?</w:t>
            </w:r>
          </w:p>
        </w:tc>
        <w:tc>
          <w:tcPr>
            <w:tcW w:w="955" w:type="dxa"/>
          </w:tcPr>
          <w:p w14:paraId="3226FE1B"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1CEF28F4" w14:textId="5CA82013" w:rsidR="00CB32FE" w:rsidRPr="00BA7197" w:rsidRDefault="0089472C" w:rsidP="00110740">
            <w:pPr>
              <w:cnfStyle w:val="000000100000" w:firstRow="0" w:lastRow="0" w:firstColumn="0" w:lastColumn="0" w:oddVBand="0" w:evenVBand="0" w:oddHBand="1" w:evenHBand="0" w:firstRowFirstColumn="0" w:firstRowLastColumn="0" w:lastRowFirstColumn="0" w:lastRowLastColumn="0"/>
            </w:pPr>
            <w:r>
              <w:t>x</w:t>
            </w:r>
          </w:p>
        </w:tc>
        <w:tc>
          <w:tcPr>
            <w:tcW w:w="955" w:type="dxa"/>
          </w:tcPr>
          <w:p w14:paraId="1E02D5A2" w14:textId="293F8B54"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DCA7C25"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0C097E8C"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34871F0"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3EF31E85"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21DDD7E8"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r>
      <w:tr w:rsidR="00CB32FE" w:rsidRPr="00BA7197" w14:paraId="5BC5A697" w14:textId="47F9FC75" w:rsidTr="00CB32FE">
        <w:tc>
          <w:tcPr>
            <w:cnfStyle w:val="001000000000" w:firstRow="0" w:lastRow="0" w:firstColumn="1" w:lastColumn="0" w:oddVBand="0" w:evenVBand="0" w:oddHBand="0" w:evenHBand="0" w:firstRowFirstColumn="0" w:firstRowLastColumn="0" w:lastRowFirstColumn="0" w:lastRowLastColumn="0"/>
            <w:tcW w:w="1970" w:type="dxa"/>
          </w:tcPr>
          <w:p w14:paraId="78F825E5" w14:textId="7C2762A5" w:rsidR="00CB32FE" w:rsidRPr="00BA7197" w:rsidRDefault="00CB32FE" w:rsidP="00110740">
            <w:r w:rsidRPr="00BA7197">
              <w:t>Wekelijks overleg met het team</w:t>
            </w:r>
          </w:p>
        </w:tc>
        <w:tc>
          <w:tcPr>
            <w:tcW w:w="955" w:type="dxa"/>
          </w:tcPr>
          <w:p w14:paraId="62D2AADD" w14:textId="05D0E279"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46F1D70C" w14:textId="398CDDFA"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46D3BD61" w14:textId="6C2C8520"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4414F9CB" w14:textId="02FC1D81"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73BFCC7D" w14:textId="1D04A18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955" w:type="dxa"/>
          </w:tcPr>
          <w:p w14:paraId="2014DF42" w14:textId="55B56C58"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685" w:type="dxa"/>
          </w:tcPr>
          <w:p w14:paraId="69A345A7"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685" w:type="dxa"/>
          </w:tcPr>
          <w:p w14:paraId="5C56ED84"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r>
      <w:tr w:rsidR="00CB32FE" w:rsidRPr="00BA7197" w14:paraId="08C032A1" w14:textId="7C553116" w:rsidTr="00CB3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4894D0DD" w14:textId="09DE15AE" w:rsidR="00CB32FE" w:rsidRPr="00BA7197" w:rsidRDefault="00CB32FE" w:rsidP="00110740">
            <w:pPr>
              <w:rPr>
                <w:b w:val="0"/>
                <w:bCs w:val="0"/>
              </w:rPr>
            </w:pPr>
            <w:r w:rsidRPr="00BA7197">
              <w:t>Implementatieplan live uitzetten</w:t>
            </w:r>
          </w:p>
        </w:tc>
        <w:tc>
          <w:tcPr>
            <w:tcW w:w="955" w:type="dxa"/>
          </w:tcPr>
          <w:p w14:paraId="101D783E"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559AA0B7"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28145D2E"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3047793D"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4102F699"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29BB1277" w14:textId="70FAF51C"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r w:rsidRPr="00BA7197">
              <w:t>x</w:t>
            </w:r>
          </w:p>
        </w:tc>
        <w:tc>
          <w:tcPr>
            <w:tcW w:w="685" w:type="dxa"/>
          </w:tcPr>
          <w:p w14:paraId="680F1EB7"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6B490B7B"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r>
      <w:tr w:rsidR="00CB32FE" w:rsidRPr="00BA7197" w14:paraId="7457358F" w14:textId="4AF5546A" w:rsidTr="00CB32FE">
        <w:tc>
          <w:tcPr>
            <w:cnfStyle w:val="001000000000" w:firstRow="0" w:lastRow="0" w:firstColumn="1" w:lastColumn="0" w:oddVBand="0" w:evenVBand="0" w:oddHBand="0" w:evenHBand="0" w:firstRowFirstColumn="0" w:firstRowLastColumn="0" w:lastRowFirstColumn="0" w:lastRowLastColumn="0"/>
            <w:tcW w:w="1970" w:type="dxa"/>
          </w:tcPr>
          <w:p w14:paraId="50630455" w14:textId="770C377B" w:rsidR="00CB32FE" w:rsidRPr="00BA7197" w:rsidRDefault="00CB32FE" w:rsidP="00110740">
            <w:r w:rsidRPr="00BA7197">
              <w:t>Webpagina analyseren</w:t>
            </w:r>
          </w:p>
        </w:tc>
        <w:tc>
          <w:tcPr>
            <w:tcW w:w="955" w:type="dxa"/>
          </w:tcPr>
          <w:p w14:paraId="01AA136A"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74B77783"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3D70CAA9"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2B1B9455"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5C1639AC"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955" w:type="dxa"/>
          </w:tcPr>
          <w:p w14:paraId="5BAF6F8C" w14:textId="77777777" w:rsidR="00CB32FE" w:rsidRPr="00BA7197" w:rsidRDefault="00CB32FE" w:rsidP="00110740">
            <w:pPr>
              <w:cnfStyle w:val="000000000000" w:firstRow="0" w:lastRow="0" w:firstColumn="0" w:lastColumn="0" w:oddVBand="0" w:evenVBand="0" w:oddHBand="0" w:evenHBand="0" w:firstRowFirstColumn="0" w:firstRowLastColumn="0" w:lastRowFirstColumn="0" w:lastRowLastColumn="0"/>
            </w:pPr>
          </w:p>
        </w:tc>
        <w:tc>
          <w:tcPr>
            <w:tcW w:w="685" w:type="dxa"/>
          </w:tcPr>
          <w:p w14:paraId="668DF89C" w14:textId="3720D30B" w:rsidR="00CB32FE" w:rsidRPr="00BA7197" w:rsidRDefault="00454235" w:rsidP="00110740">
            <w:pPr>
              <w:cnfStyle w:val="000000000000" w:firstRow="0" w:lastRow="0" w:firstColumn="0" w:lastColumn="0" w:oddVBand="0" w:evenVBand="0" w:oddHBand="0" w:evenHBand="0" w:firstRowFirstColumn="0" w:firstRowLastColumn="0" w:lastRowFirstColumn="0" w:lastRowLastColumn="0"/>
            </w:pPr>
            <w:r w:rsidRPr="00BA7197">
              <w:t>x</w:t>
            </w:r>
          </w:p>
        </w:tc>
        <w:tc>
          <w:tcPr>
            <w:tcW w:w="685" w:type="dxa"/>
          </w:tcPr>
          <w:p w14:paraId="40B453D4" w14:textId="014D135C" w:rsidR="00CB32FE" w:rsidRPr="00BA7197" w:rsidRDefault="00454235" w:rsidP="00110740">
            <w:pPr>
              <w:cnfStyle w:val="000000000000" w:firstRow="0" w:lastRow="0" w:firstColumn="0" w:lastColumn="0" w:oddVBand="0" w:evenVBand="0" w:oddHBand="0" w:evenHBand="0" w:firstRowFirstColumn="0" w:firstRowLastColumn="0" w:lastRowFirstColumn="0" w:lastRowLastColumn="0"/>
            </w:pPr>
            <w:r w:rsidRPr="00BA7197">
              <w:t>x</w:t>
            </w:r>
          </w:p>
        </w:tc>
      </w:tr>
      <w:tr w:rsidR="00CB32FE" w:rsidRPr="00BA7197" w14:paraId="6F664B36" w14:textId="7AD47A0E" w:rsidTr="00CB3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0037A69" w14:textId="0B63B5B3" w:rsidR="00CB32FE" w:rsidRPr="00BA7197" w:rsidRDefault="00CB32FE" w:rsidP="00110740">
            <w:r w:rsidRPr="00BA7197">
              <w:t>Evalueren, wat g</w:t>
            </w:r>
            <w:r w:rsidR="00454235" w:rsidRPr="00BA7197">
              <w:t>aat</w:t>
            </w:r>
            <w:r w:rsidRPr="00BA7197">
              <w:t xml:space="preserve"> er goed en wat kan er beter</w:t>
            </w:r>
          </w:p>
        </w:tc>
        <w:tc>
          <w:tcPr>
            <w:tcW w:w="955" w:type="dxa"/>
          </w:tcPr>
          <w:p w14:paraId="507BF266"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3E0F0E65"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2A7FC46"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186037C"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D40A820"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955" w:type="dxa"/>
          </w:tcPr>
          <w:p w14:paraId="647ECC08"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36703408" w14:textId="77777777" w:rsidR="00CB32FE" w:rsidRPr="00BA7197" w:rsidRDefault="00CB32FE" w:rsidP="00110740">
            <w:pPr>
              <w:cnfStyle w:val="000000100000" w:firstRow="0" w:lastRow="0" w:firstColumn="0" w:lastColumn="0" w:oddVBand="0" w:evenVBand="0" w:oddHBand="1" w:evenHBand="0" w:firstRowFirstColumn="0" w:firstRowLastColumn="0" w:lastRowFirstColumn="0" w:lastRowLastColumn="0"/>
            </w:pPr>
          </w:p>
        </w:tc>
        <w:tc>
          <w:tcPr>
            <w:tcW w:w="685" w:type="dxa"/>
          </w:tcPr>
          <w:p w14:paraId="445B624C" w14:textId="04EC530B" w:rsidR="00CB32FE" w:rsidRPr="00BA7197" w:rsidRDefault="00454235" w:rsidP="00110740">
            <w:pPr>
              <w:cnfStyle w:val="000000100000" w:firstRow="0" w:lastRow="0" w:firstColumn="0" w:lastColumn="0" w:oddVBand="0" w:evenVBand="0" w:oddHBand="1" w:evenHBand="0" w:firstRowFirstColumn="0" w:firstRowLastColumn="0" w:lastRowFirstColumn="0" w:lastRowLastColumn="0"/>
            </w:pPr>
            <w:r w:rsidRPr="00BA7197">
              <w:t>x</w:t>
            </w:r>
          </w:p>
        </w:tc>
      </w:tr>
    </w:tbl>
    <w:p w14:paraId="277F5A82" w14:textId="77777777" w:rsidR="0045241F" w:rsidRDefault="0045241F" w:rsidP="00833671">
      <w:bookmarkStart w:id="235" w:name="_Toc80084797"/>
    </w:p>
    <w:p w14:paraId="70F8A78D" w14:textId="77777777" w:rsidR="0045241F" w:rsidRDefault="0045241F">
      <w:pPr>
        <w:rPr>
          <w:rFonts w:asciiTheme="majorHAnsi" w:eastAsiaTheme="majorEastAsia" w:hAnsiTheme="majorHAnsi" w:cstheme="majorBidi"/>
          <w:color w:val="00538F" w:themeColor="accent1" w:themeShade="BF"/>
          <w:sz w:val="26"/>
          <w:szCs w:val="26"/>
        </w:rPr>
      </w:pPr>
      <w:r>
        <w:br w:type="page"/>
      </w:r>
    </w:p>
    <w:p w14:paraId="502549FE" w14:textId="26B6E9A1" w:rsidR="00E0281A" w:rsidRPr="00BA7197" w:rsidRDefault="000850FC" w:rsidP="000850FC">
      <w:pPr>
        <w:pStyle w:val="Kop2"/>
      </w:pPr>
      <w:bookmarkStart w:id="236" w:name="_Toc80170165"/>
      <w:r w:rsidRPr="00BA7197">
        <w:lastRenderedPageBreak/>
        <w:t xml:space="preserve">8.1.5 </w:t>
      </w:r>
      <w:r w:rsidR="00E0281A" w:rsidRPr="00BA7197">
        <w:t>Kosten</w:t>
      </w:r>
      <w:bookmarkEnd w:id="235"/>
      <w:bookmarkEnd w:id="236"/>
    </w:p>
    <w:p w14:paraId="047D3D83" w14:textId="3733E48A" w:rsidR="00454235" w:rsidRPr="00BA7197" w:rsidRDefault="00454235" w:rsidP="00454235">
      <w:r w:rsidRPr="00BA7197">
        <w:t>Met het implementatieplan zal er volledig gewerkt worden met personeel vanuit de eigen organisatie. De kosten voor dit plan zullen</w:t>
      </w:r>
      <w:r w:rsidR="0056427F" w:rsidRPr="00BA7197">
        <w:t xml:space="preserve"> gemaakt worden door het uurloon van de verschillende medewerkers die aan dit plan zullen werken. In totaal zal het team bestaan uit 10 werknemers die gemiddeld </w:t>
      </w:r>
      <w:r w:rsidR="00EB497B" w:rsidRPr="00BA7197">
        <w:t xml:space="preserve">2.816 euro verdienen </w:t>
      </w:r>
      <w:sdt>
        <w:sdtPr>
          <w:id w:val="2069913084"/>
          <w:citation/>
        </w:sdtPr>
        <w:sdtEndPr/>
        <w:sdtContent>
          <w:r w:rsidR="00EB497B" w:rsidRPr="00BA7197">
            <w:fldChar w:fldCharType="begin"/>
          </w:r>
          <w:r w:rsidR="00EB497B" w:rsidRPr="00BA7197">
            <w:instrText xml:space="preserve"> CITATION Tem21 \l 1043 </w:instrText>
          </w:r>
          <w:r w:rsidR="00EB497B" w:rsidRPr="00BA7197">
            <w:fldChar w:fldCharType="separate"/>
          </w:r>
          <w:r w:rsidR="00833671">
            <w:rPr>
              <w:noProof/>
            </w:rPr>
            <w:t>(Tempo team, 2021)</w:t>
          </w:r>
          <w:r w:rsidR="00EB497B" w:rsidRPr="00BA7197">
            <w:fldChar w:fldCharType="end"/>
          </w:r>
        </w:sdtContent>
      </w:sdt>
      <w:r w:rsidR="00EB497B" w:rsidRPr="00BA7197">
        <w:t>.</w:t>
      </w:r>
      <w:r w:rsidR="00B85A5F" w:rsidRPr="00BA7197">
        <w:t xml:space="preserve"> </w:t>
      </w:r>
      <w:r w:rsidR="00474387" w:rsidRPr="00BA7197">
        <w:t>Dit is 17,60 per uur wat ze zullen verdienen</w:t>
      </w:r>
      <w:r w:rsidR="0036181F" w:rsidRPr="00BA7197">
        <w:t xml:space="preserve">. Wekelijks zal er door het team </w:t>
      </w:r>
      <w:r w:rsidR="00964BCB" w:rsidRPr="00BA7197">
        <w:t xml:space="preserve">249 uur in de week aan het plan gewerkt worden. De totale </w:t>
      </w:r>
      <w:r w:rsidR="005C767B" w:rsidRPr="00BA7197">
        <w:t xml:space="preserve">wekelijkse </w:t>
      </w:r>
      <w:r w:rsidR="00964BCB" w:rsidRPr="00BA7197">
        <w:t xml:space="preserve">kosten zullen dus omgerekend 249*17,60 = </w:t>
      </w:r>
      <w:r w:rsidR="005C767B" w:rsidRPr="00BA7197">
        <w:rPr>
          <w:rFonts w:cstheme="minorHAnsi"/>
        </w:rPr>
        <w:t>€</w:t>
      </w:r>
      <w:r w:rsidR="005C767B" w:rsidRPr="00BA7197">
        <w:t>4.382,40 bedragen.</w:t>
      </w:r>
    </w:p>
    <w:p w14:paraId="29303AB5" w14:textId="70CAD8ED" w:rsidR="00E0281A" w:rsidRPr="00BA7197" w:rsidRDefault="000850FC" w:rsidP="000850FC">
      <w:pPr>
        <w:pStyle w:val="Kop2"/>
      </w:pPr>
      <w:bookmarkStart w:id="237" w:name="_Toc80084798"/>
      <w:bookmarkStart w:id="238" w:name="_Toc80170166"/>
      <w:r w:rsidRPr="00BA7197">
        <w:t xml:space="preserve">8.1.6 </w:t>
      </w:r>
      <w:r w:rsidR="00170A3A" w:rsidRPr="00BA7197">
        <w:t>Evaluatie</w:t>
      </w:r>
      <w:bookmarkEnd w:id="237"/>
      <w:bookmarkEnd w:id="238"/>
    </w:p>
    <w:p w14:paraId="22729BB9" w14:textId="129B1CFE" w:rsidR="00635419" w:rsidRPr="00BA7197" w:rsidRDefault="003D7512" w:rsidP="00635419">
      <w:r w:rsidRPr="00BA7197">
        <w:t xml:space="preserve">In 8 weken zal het implementatieplan vorm hebben gekregen en live uitgezet worden. Het uiteindelijke doel is, in combinatie met aanbeveling 2 om dus 5% meer marktaandeel onder de huidige doelgroep te bereiken. Om uiteindelijk te kunnen bepalen </w:t>
      </w:r>
      <w:r w:rsidR="000901A0" w:rsidRPr="00BA7197">
        <w:t xml:space="preserve">of de twee implementatiemogelijkheden effect hebben gehad zal er begin januari 2023 worden gekeken of de gewenste marktgroei daadwerkelijk binnen de studerende jongvolwassenen </w:t>
      </w:r>
      <w:r w:rsidR="005F6FEA" w:rsidRPr="00BA7197">
        <w:t xml:space="preserve">is gegroeid. Indien de groei van 5% niet gerealiseerd wordt </w:t>
      </w:r>
      <w:r w:rsidR="00EE43FB" w:rsidRPr="00BA7197">
        <w:t xml:space="preserve">zal er een algemeen evaluatiegesprek plaatsvinden waarin er wordt gekeken wat er fout is gegaan </w:t>
      </w:r>
      <w:r w:rsidR="0020425E" w:rsidRPr="00BA7197">
        <w:t>in het implementeren van de aanbeveling op de website.</w:t>
      </w:r>
    </w:p>
    <w:p w14:paraId="228A31E8" w14:textId="77777777" w:rsidR="00F92E24" w:rsidRPr="00BA7197" w:rsidRDefault="00F92E24">
      <w:pPr>
        <w:rPr>
          <w:rFonts w:eastAsiaTheme="minorEastAsia"/>
          <w:caps/>
          <w:color w:val="FFFFFF" w:themeColor="background1"/>
          <w:spacing w:val="15"/>
        </w:rPr>
      </w:pPr>
      <w:bookmarkStart w:id="239" w:name="_Toc80084799"/>
      <w:r w:rsidRPr="00BA7197">
        <w:br w:type="page"/>
      </w:r>
    </w:p>
    <w:p w14:paraId="077E931D" w14:textId="25F09B05" w:rsidR="00896D35" w:rsidRPr="00BA7197" w:rsidRDefault="00896D35" w:rsidP="00896D35">
      <w:pPr>
        <w:pStyle w:val="Kop1"/>
      </w:pPr>
      <w:bookmarkStart w:id="240" w:name="_Toc80170167"/>
      <w:r w:rsidRPr="00BA7197">
        <w:lastRenderedPageBreak/>
        <w:t>8.</w:t>
      </w:r>
      <w:r w:rsidR="0020425E" w:rsidRPr="00BA7197">
        <w:t>2</w:t>
      </w:r>
      <w:r w:rsidRPr="00BA7197">
        <w:t xml:space="preserve"> </w:t>
      </w:r>
      <w:r w:rsidR="0020425E" w:rsidRPr="00BA7197">
        <w:t>Een samenwerking aangaan (Co branding) met de sportschoolketen Basic-Fit</w:t>
      </w:r>
      <w:bookmarkEnd w:id="239"/>
      <w:bookmarkEnd w:id="240"/>
    </w:p>
    <w:p w14:paraId="2DE68D4F" w14:textId="5497ACCF" w:rsidR="00C05DF1" w:rsidRPr="00BA7197" w:rsidRDefault="00C05DF1" w:rsidP="00C05DF1">
      <w:pPr>
        <w:pStyle w:val="Kop2"/>
      </w:pPr>
      <w:bookmarkStart w:id="241" w:name="_Toc80084800"/>
      <w:bookmarkStart w:id="242" w:name="_Toc80170168"/>
      <w:r w:rsidRPr="00BA7197">
        <w:t>8.</w:t>
      </w:r>
      <w:r w:rsidR="00B148A2" w:rsidRPr="00BA7197">
        <w:t>2</w:t>
      </w:r>
      <w:r w:rsidRPr="00BA7197">
        <w:t>.1 Het doel</w:t>
      </w:r>
      <w:bookmarkEnd w:id="241"/>
      <w:bookmarkEnd w:id="242"/>
    </w:p>
    <w:p w14:paraId="2C547380" w14:textId="0BEFF0DE" w:rsidR="009823EB" w:rsidRPr="00BA7197" w:rsidRDefault="009823EB" w:rsidP="009823EB">
      <w:r w:rsidRPr="00BA7197">
        <w:t>Het doel is om een samenwerking aan te gaan met de bekende s</w:t>
      </w:r>
      <w:r w:rsidR="00290427" w:rsidRPr="00BA7197">
        <w:t>portschoolketen Basic-Fit en</w:t>
      </w:r>
      <w:r w:rsidR="004C0090" w:rsidRPr="00BA7197">
        <w:t xml:space="preserve"> van een low-interest product een high interest product te maken door </w:t>
      </w:r>
      <w:r w:rsidR="00551B9D" w:rsidRPr="00BA7197">
        <w:t>gezondheid te verkopen, en niet alleen een zorgverzekering</w:t>
      </w:r>
      <w:r w:rsidR="004C0090" w:rsidRPr="00BA7197">
        <w:t xml:space="preserve">. </w:t>
      </w:r>
      <w:r w:rsidR="00551B9D" w:rsidRPr="00BA7197">
        <w:t xml:space="preserve"> Hiermee laat a.s.r. ook zien een waardevolle deelnemer te worden in de maatschappij. </w:t>
      </w:r>
      <w:r w:rsidR="000C5850" w:rsidRPr="00BA7197">
        <w:t xml:space="preserve">Er zal met de samenwerking van a.s.r. en Basic-Fit voor beide partijen een voordeel worden behaald. </w:t>
      </w:r>
      <w:r w:rsidR="003B455C" w:rsidRPr="00BA7197">
        <w:t xml:space="preserve">Beide partijen zullen meer studerende jongeren tot klant gaan zien omdat </w:t>
      </w:r>
      <w:r w:rsidR="00592A55" w:rsidRPr="00BA7197">
        <w:t xml:space="preserve">de perceptie van de doelgroep zal zijn dat ze voordeel krijgen </w:t>
      </w:r>
      <w:r w:rsidR="00662E30" w:rsidRPr="00BA7197">
        <w:t>de sportschool en hierdoor dus ook gezonder zullen gaan leven. A.s.r. is juist inter</w:t>
      </w:r>
      <w:r w:rsidR="00E31C68" w:rsidRPr="00BA7197">
        <w:t xml:space="preserve">essant voor de sportschoolketen omdat a.s.r. ook al met a.s.r. </w:t>
      </w:r>
      <w:r w:rsidR="00AD5457">
        <w:t>Vitality</w:t>
      </w:r>
      <w:r w:rsidR="00E31C68" w:rsidRPr="00BA7197">
        <w:t xml:space="preserve"> werkt (zie hoofdstuk 1.4.4)</w:t>
      </w:r>
      <w:r w:rsidR="007F470C" w:rsidRPr="00BA7197">
        <w:t xml:space="preserve">. Het doel is dus dat studerende jongeren gaan besparen op de zorgpremie met a.s.r. </w:t>
      </w:r>
      <w:r w:rsidR="00AD5457">
        <w:t>Vitality</w:t>
      </w:r>
      <w:r w:rsidR="007F470C" w:rsidRPr="00BA7197">
        <w:t xml:space="preserve"> en dat ze dus meer naar de sportschool zullen gaan. </w:t>
      </w:r>
      <w:r w:rsidR="00126E27" w:rsidRPr="00BA7197">
        <w:t>A.s.r. zal geen imagoschade oplopen</w:t>
      </w:r>
      <w:r w:rsidR="00D15B32" w:rsidRPr="00BA7197">
        <w:t xml:space="preserve"> vanwege het feit dat Basic-Fit een discounter is omdat bijna alle jongeren graag naar Basic-Fit toegaan (zie hoofdstuk 5.3.3). De onderzoeksdoelgroep is transparant en biedt een goede prijs/kwaliteitsverhouding aan</w:t>
      </w:r>
      <w:r w:rsidR="00720BFE" w:rsidRPr="00BA7197">
        <w:t xml:space="preserve">. Dit komt overeen met wat a.s.r. wilt uitstralen. </w:t>
      </w:r>
      <w:r w:rsidR="007A2CBD" w:rsidRPr="00BA7197">
        <w:t xml:space="preserve">De eerste pilot zal </w:t>
      </w:r>
      <w:r w:rsidR="008A0132" w:rsidRPr="00BA7197">
        <w:t xml:space="preserve">plaats gaan vinden met de </w:t>
      </w:r>
      <w:r w:rsidR="007A2CBD" w:rsidRPr="00BA7197">
        <w:t>tien grootste universiteitssteden in Nederland</w:t>
      </w:r>
      <w:r w:rsidR="008A0132" w:rsidRPr="00BA7197">
        <w:t xml:space="preserve"> die in hoofdstuk 5.3.1 zijn benoemd. </w:t>
      </w:r>
      <w:r w:rsidR="00126E27" w:rsidRPr="00BA7197">
        <w:t xml:space="preserve"> </w:t>
      </w:r>
    </w:p>
    <w:p w14:paraId="00C7DD8E" w14:textId="2DD9D9F4" w:rsidR="00C05DF1" w:rsidRPr="00BA7197" w:rsidRDefault="00C05DF1" w:rsidP="00C05DF1">
      <w:pPr>
        <w:pStyle w:val="Kop2"/>
      </w:pPr>
      <w:bookmarkStart w:id="243" w:name="_Toc80084801"/>
      <w:bookmarkStart w:id="244" w:name="_Toc80170169"/>
      <w:r w:rsidRPr="00BA7197">
        <w:t>8.</w:t>
      </w:r>
      <w:r w:rsidR="00B148A2" w:rsidRPr="00BA7197">
        <w:t>2</w:t>
      </w:r>
      <w:r w:rsidRPr="00BA7197">
        <w:t>.2 De doelgroep</w:t>
      </w:r>
      <w:bookmarkEnd w:id="243"/>
      <w:bookmarkEnd w:id="244"/>
    </w:p>
    <w:p w14:paraId="7009BF0A" w14:textId="0E06F81D" w:rsidR="008A0132" w:rsidRPr="00BA7197" w:rsidRDefault="008A0132" w:rsidP="008A0132">
      <w:r w:rsidRPr="00BA7197">
        <w:t xml:space="preserve">De doelgroep zijn studerende jongvolwassen van de leeftijdsgroep 18 t/m 25 jaar die gezonder willen leven, of gezonder zijn gaan leven. De doelgroep bevindt zich in de 10 grootste universiteitssteden </w:t>
      </w:r>
      <w:r w:rsidR="00C13D5B" w:rsidRPr="00BA7197">
        <w:t xml:space="preserve">die </w:t>
      </w:r>
      <w:r w:rsidR="004246B4" w:rsidRPr="00BA7197">
        <w:t xml:space="preserve">zijn omschreven in hoofdstuk 5.3.1. </w:t>
      </w:r>
      <w:r w:rsidR="00610FEF" w:rsidRPr="00BA7197">
        <w:t xml:space="preserve">en gaat, of wilt graag gezonder gaan leven en aan het lichaam werken door naar de sportschool te gaan bij hem of haar in de buurt. </w:t>
      </w:r>
      <w:r w:rsidR="00DD262B" w:rsidRPr="00BA7197">
        <w:t xml:space="preserve">In deze 10 </w:t>
      </w:r>
      <w:r w:rsidR="00AD5457" w:rsidRPr="00BA7197">
        <w:t>grootste</w:t>
      </w:r>
      <w:r w:rsidR="00DD262B" w:rsidRPr="00BA7197">
        <w:t xml:space="preserve"> studentensteden waar de jongeren woonachtig zijn is ook overal een sportschool van Basic-Fit te vinden </w:t>
      </w:r>
      <w:sdt>
        <w:sdtPr>
          <w:id w:val="28228612"/>
          <w:citation/>
        </w:sdtPr>
        <w:sdtEndPr/>
        <w:sdtContent>
          <w:r w:rsidR="00DD262B" w:rsidRPr="00BA7197">
            <w:fldChar w:fldCharType="begin"/>
          </w:r>
          <w:r w:rsidR="00DD262B" w:rsidRPr="00BA7197">
            <w:instrText xml:space="preserve"> CITATION Bas21 \l 1043 </w:instrText>
          </w:r>
          <w:r w:rsidR="00DD262B" w:rsidRPr="00BA7197">
            <w:fldChar w:fldCharType="separate"/>
          </w:r>
          <w:r w:rsidR="00833671">
            <w:rPr>
              <w:noProof/>
            </w:rPr>
            <w:t>(Basic-Fit, 2021)</w:t>
          </w:r>
          <w:r w:rsidR="00DD262B" w:rsidRPr="00BA7197">
            <w:fldChar w:fldCharType="end"/>
          </w:r>
        </w:sdtContent>
      </w:sdt>
      <w:r w:rsidR="00DD262B" w:rsidRPr="00BA7197">
        <w:t>.</w:t>
      </w:r>
      <w:r w:rsidR="00345781" w:rsidRPr="00BA7197">
        <w:t xml:space="preserve"> </w:t>
      </w:r>
    </w:p>
    <w:p w14:paraId="0E8B3980" w14:textId="5C6F7DB9" w:rsidR="00C05DF1" w:rsidRPr="00BA7197" w:rsidRDefault="00C05DF1" w:rsidP="00C05DF1">
      <w:pPr>
        <w:pStyle w:val="Kop2"/>
      </w:pPr>
      <w:bookmarkStart w:id="245" w:name="_Toc80084802"/>
      <w:bookmarkStart w:id="246" w:name="_Toc80170170"/>
      <w:r w:rsidRPr="00BA7197">
        <w:t>8.</w:t>
      </w:r>
      <w:r w:rsidR="00B148A2" w:rsidRPr="00BA7197">
        <w:t>2</w:t>
      </w:r>
      <w:r w:rsidRPr="00BA7197">
        <w:t>.3 Plan van aanpak</w:t>
      </w:r>
      <w:bookmarkEnd w:id="245"/>
      <w:bookmarkEnd w:id="246"/>
    </w:p>
    <w:p w14:paraId="181016AC" w14:textId="54832722" w:rsidR="00531347" w:rsidRPr="00BA7197" w:rsidRDefault="006D587C" w:rsidP="00531347">
      <w:r w:rsidRPr="00BA7197">
        <w:t xml:space="preserve">Het plan is om aan de hand van a.s.r. </w:t>
      </w:r>
      <w:r w:rsidR="00AD5457">
        <w:t>Vitality</w:t>
      </w:r>
      <w:r w:rsidRPr="00BA7197">
        <w:t xml:space="preserve"> en Basic-Fit studenten gezonder te laten leven. Doordat deze studenten gezonder gaan leven zullen ze minder aanspraak doen op de afgesloten polis en gaan de studenten, die </w:t>
      </w:r>
      <w:r w:rsidR="00D56443" w:rsidRPr="00BA7197">
        <w:t>tot een lage inkomensklasse behoren, geld besparen op de sportschool.</w:t>
      </w:r>
      <w:r w:rsidR="00CC7049" w:rsidRPr="00BA7197">
        <w:t xml:space="preserve"> Wanneer de onderzoeksdoelgroep een zorgverzekering bij a.s.r. gaat afsluiten zal het </w:t>
      </w:r>
      <w:r w:rsidR="00A51593" w:rsidRPr="00BA7197">
        <w:t xml:space="preserve">25% korting krijgen op het maandabonnement bij Basic-Fit. Hierdoor zullen de klanten van a.s.r. geen 20,- per maand gaan betalen </w:t>
      </w:r>
      <w:r w:rsidR="004A269D" w:rsidRPr="00BA7197">
        <w:t xml:space="preserve">op het comfort </w:t>
      </w:r>
      <w:r w:rsidR="00157B3C" w:rsidRPr="00BA7197">
        <w:t>abonnement</w:t>
      </w:r>
      <w:r w:rsidR="004A269D" w:rsidRPr="00BA7197">
        <w:t xml:space="preserve"> bij Basic-Fit, </w:t>
      </w:r>
      <w:r w:rsidR="00A51593" w:rsidRPr="00BA7197">
        <w:t>maar 15,-.</w:t>
      </w:r>
      <w:r w:rsidR="00D56443" w:rsidRPr="00BA7197">
        <w:t xml:space="preserve"> </w:t>
      </w:r>
      <w:r w:rsidR="00761537" w:rsidRPr="00BA7197">
        <w:t xml:space="preserve">Het premium abonnement bij Basic-Fit zal </w:t>
      </w:r>
      <w:r w:rsidR="00081C3D" w:rsidRPr="00BA7197">
        <w:t xml:space="preserve">de doelgroep een korting van </w:t>
      </w:r>
      <w:r w:rsidR="008646D8" w:rsidRPr="00BA7197">
        <w:t xml:space="preserve">5,- opleveren waardoor ze geen 29,99 zullen betalen maar 25,-. De reden dat de korting op dit </w:t>
      </w:r>
      <w:r w:rsidR="00157B3C" w:rsidRPr="00BA7197">
        <w:t>maandabonnement</w:t>
      </w:r>
      <w:r w:rsidR="008646D8" w:rsidRPr="00BA7197">
        <w:t xml:space="preserve"> minder zal zijn, is vanwege het feit dat </w:t>
      </w:r>
      <w:r w:rsidR="00157B3C" w:rsidRPr="00BA7197">
        <w:t>er bij het premium abonnement altijd iemand mag worden meegenomen en dat de pas gedeeld kan worden met huisgenoten.</w:t>
      </w:r>
      <w:r w:rsidR="00761537" w:rsidRPr="00BA7197">
        <w:t xml:space="preserve"> </w:t>
      </w:r>
      <w:r w:rsidR="00D56443" w:rsidRPr="00BA7197">
        <w:t xml:space="preserve">Aan de hand van a.s.r. </w:t>
      </w:r>
      <w:r w:rsidR="00AD5457">
        <w:t>Vitality</w:t>
      </w:r>
      <w:r w:rsidR="00D56443" w:rsidRPr="00BA7197">
        <w:t xml:space="preserve"> is er voor de studenten de aanvullende mogelijkheid om deze te koppelen met de sportschoolapparatuur van Basic-Fit zodat de Fitbit of de Apple Watch kan meten hoe </w:t>
      </w:r>
      <w:r w:rsidR="00F5414A" w:rsidRPr="00BA7197">
        <w:t xml:space="preserve">jongeren zich gedragen in de sportschool. </w:t>
      </w:r>
    </w:p>
    <w:p w14:paraId="2D675E80" w14:textId="77777777" w:rsidR="00A90F32" w:rsidRPr="00BA7197" w:rsidRDefault="00A90F32">
      <w:pPr>
        <w:rPr>
          <w:rFonts w:asciiTheme="majorHAnsi" w:eastAsiaTheme="majorEastAsia" w:hAnsiTheme="majorHAnsi" w:cstheme="majorBidi"/>
          <w:color w:val="00538F" w:themeColor="accent1" w:themeShade="BF"/>
          <w:sz w:val="26"/>
          <w:szCs w:val="26"/>
        </w:rPr>
      </w:pPr>
      <w:r w:rsidRPr="00BA7197">
        <w:br w:type="page"/>
      </w:r>
    </w:p>
    <w:p w14:paraId="6D94865A" w14:textId="664BD84A" w:rsidR="00C05DF1" w:rsidRPr="00BA7197" w:rsidRDefault="00C05DF1" w:rsidP="00C05DF1">
      <w:pPr>
        <w:pStyle w:val="Kop2"/>
      </w:pPr>
      <w:bookmarkStart w:id="247" w:name="_Toc80084803"/>
      <w:bookmarkStart w:id="248" w:name="_Toc80170171"/>
      <w:r w:rsidRPr="00BA7197">
        <w:lastRenderedPageBreak/>
        <w:t>8.</w:t>
      </w:r>
      <w:r w:rsidR="00B148A2" w:rsidRPr="00BA7197">
        <w:t>2</w:t>
      </w:r>
      <w:r w:rsidRPr="00BA7197">
        <w:t>.4 Planning</w:t>
      </w:r>
      <w:bookmarkEnd w:id="247"/>
      <w:bookmarkEnd w:id="248"/>
    </w:p>
    <w:tbl>
      <w:tblPr>
        <w:tblStyle w:val="Rastertabel2-Accent1"/>
        <w:tblW w:w="0" w:type="auto"/>
        <w:tblLook w:val="04A0" w:firstRow="1" w:lastRow="0" w:firstColumn="1" w:lastColumn="0" w:noHBand="0" w:noVBand="1"/>
      </w:tblPr>
      <w:tblGrid>
        <w:gridCol w:w="2065"/>
        <w:gridCol w:w="680"/>
        <w:gridCol w:w="680"/>
        <w:gridCol w:w="681"/>
        <w:gridCol w:w="681"/>
        <w:gridCol w:w="681"/>
        <w:gridCol w:w="681"/>
        <w:gridCol w:w="681"/>
        <w:gridCol w:w="681"/>
        <w:gridCol w:w="681"/>
        <w:gridCol w:w="878"/>
      </w:tblGrid>
      <w:tr w:rsidR="003B6C31" w:rsidRPr="00BA7197" w14:paraId="4BAAAE15" w14:textId="294B0E50" w:rsidTr="003B6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5A6032DD" w14:textId="77777777" w:rsidR="003B6C31" w:rsidRPr="00BA7197" w:rsidRDefault="003B6C31" w:rsidP="007A7322">
            <w:r w:rsidRPr="00BA7197">
              <w:t>Weken</w:t>
            </w:r>
          </w:p>
        </w:tc>
        <w:tc>
          <w:tcPr>
            <w:tcW w:w="762" w:type="dxa"/>
          </w:tcPr>
          <w:p w14:paraId="378C3A7A"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1</w:t>
            </w:r>
          </w:p>
        </w:tc>
        <w:tc>
          <w:tcPr>
            <w:tcW w:w="761" w:type="dxa"/>
          </w:tcPr>
          <w:p w14:paraId="19AC2D45"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2</w:t>
            </w:r>
          </w:p>
        </w:tc>
        <w:tc>
          <w:tcPr>
            <w:tcW w:w="761" w:type="dxa"/>
          </w:tcPr>
          <w:p w14:paraId="7D516676"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3</w:t>
            </w:r>
          </w:p>
        </w:tc>
        <w:tc>
          <w:tcPr>
            <w:tcW w:w="761" w:type="dxa"/>
          </w:tcPr>
          <w:p w14:paraId="36D4B820"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4</w:t>
            </w:r>
          </w:p>
        </w:tc>
        <w:tc>
          <w:tcPr>
            <w:tcW w:w="761" w:type="dxa"/>
          </w:tcPr>
          <w:p w14:paraId="19A875D3"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5</w:t>
            </w:r>
          </w:p>
        </w:tc>
        <w:tc>
          <w:tcPr>
            <w:tcW w:w="761" w:type="dxa"/>
          </w:tcPr>
          <w:p w14:paraId="6EBCDD17"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6</w:t>
            </w:r>
          </w:p>
        </w:tc>
        <w:tc>
          <w:tcPr>
            <w:tcW w:w="761" w:type="dxa"/>
          </w:tcPr>
          <w:p w14:paraId="5E7AB975"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 xml:space="preserve">Week 7 </w:t>
            </w:r>
          </w:p>
        </w:tc>
        <w:tc>
          <w:tcPr>
            <w:tcW w:w="761" w:type="dxa"/>
          </w:tcPr>
          <w:p w14:paraId="2529B252" w14:textId="77777777"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8</w:t>
            </w:r>
          </w:p>
        </w:tc>
        <w:tc>
          <w:tcPr>
            <w:tcW w:w="333" w:type="dxa"/>
          </w:tcPr>
          <w:p w14:paraId="0131D545" w14:textId="4EA39D7D" w:rsidR="003B6C31" w:rsidRPr="00BA7197" w:rsidRDefault="003B6C31" w:rsidP="007A7322">
            <w:pPr>
              <w:cnfStyle w:val="100000000000" w:firstRow="1" w:lastRow="0" w:firstColumn="0" w:lastColumn="0" w:oddVBand="0" w:evenVBand="0" w:oddHBand="0" w:evenHBand="0" w:firstRowFirstColumn="0" w:firstRowLastColumn="0" w:lastRowFirstColumn="0" w:lastRowLastColumn="0"/>
            </w:pPr>
            <w:r w:rsidRPr="00BA7197">
              <w:t>Week 9</w:t>
            </w:r>
          </w:p>
        </w:tc>
        <w:tc>
          <w:tcPr>
            <w:tcW w:w="333" w:type="dxa"/>
          </w:tcPr>
          <w:p w14:paraId="3F70CD5B" w14:textId="7BAFAF04" w:rsidR="003B6C31" w:rsidRPr="00BA7197" w:rsidRDefault="00C67D12" w:rsidP="007A7322">
            <w:pPr>
              <w:cnfStyle w:val="100000000000" w:firstRow="1" w:lastRow="0" w:firstColumn="0" w:lastColumn="0" w:oddVBand="0" w:evenVBand="0" w:oddHBand="0" w:evenHBand="0" w:firstRowFirstColumn="0" w:firstRowLastColumn="0" w:lastRowFirstColumn="0" w:lastRowLastColumn="0"/>
            </w:pPr>
            <w:r w:rsidRPr="00BA7197">
              <w:t>Week 10</w:t>
            </w:r>
          </w:p>
        </w:tc>
      </w:tr>
      <w:tr w:rsidR="003B6C31" w:rsidRPr="00BA7197" w14:paraId="3E0DD507" w14:textId="765B6EBF" w:rsidTr="003B6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6DE5419B" w14:textId="77777777" w:rsidR="003B6C31" w:rsidRPr="00BA7197" w:rsidRDefault="003B6C31" w:rsidP="007A7322">
            <w:r w:rsidRPr="00BA7197">
              <w:t>Plan van aanpak presenteren op hoofdkantoor Basic-Fit</w:t>
            </w:r>
          </w:p>
        </w:tc>
        <w:tc>
          <w:tcPr>
            <w:tcW w:w="762" w:type="dxa"/>
          </w:tcPr>
          <w:p w14:paraId="0F12B951" w14:textId="3821772F"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r w:rsidRPr="00BA7197">
              <w:t>x</w:t>
            </w:r>
          </w:p>
        </w:tc>
        <w:tc>
          <w:tcPr>
            <w:tcW w:w="761" w:type="dxa"/>
          </w:tcPr>
          <w:p w14:paraId="5C5C2261" w14:textId="76E613B2"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r w:rsidRPr="00BA7197">
              <w:t>x</w:t>
            </w:r>
          </w:p>
        </w:tc>
        <w:tc>
          <w:tcPr>
            <w:tcW w:w="761" w:type="dxa"/>
          </w:tcPr>
          <w:p w14:paraId="559FC7CB"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6DC08771"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0E18EBF2"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6D2059FC"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0D2905CC"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79D0104A"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3B2DB12E"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2CB47A04"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r>
      <w:tr w:rsidR="003B6C31" w:rsidRPr="00BA7197" w14:paraId="5221C354" w14:textId="5A9A3ED2" w:rsidTr="003B6C31">
        <w:tc>
          <w:tcPr>
            <w:cnfStyle w:val="001000000000" w:firstRow="0" w:lastRow="0" w:firstColumn="1" w:lastColumn="0" w:oddVBand="0" w:evenVBand="0" w:oddHBand="0" w:evenHBand="0" w:firstRowFirstColumn="0" w:firstRowLastColumn="0" w:lastRowFirstColumn="0" w:lastRowLastColumn="0"/>
            <w:tcW w:w="2315" w:type="dxa"/>
          </w:tcPr>
          <w:p w14:paraId="33B247FC" w14:textId="3D9484B0" w:rsidR="003B6C31" w:rsidRPr="00BA7197" w:rsidRDefault="003B6C31" w:rsidP="007A7322">
            <w:r w:rsidRPr="00BA7197">
              <w:t>Financieel kostenplaatje presenteren aan management van Basic-Fit</w:t>
            </w:r>
          </w:p>
        </w:tc>
        <w:tc>
          <w:tcPr>
            <w:tcW w:w="762" w:type="dxa"/>
          </w:tcPr>
          <w:p w14:paraId="59804B3D"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29D341F2" w14:textId="40D3F17F"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r w:rsidRPr="00BA7197">
              <w:t>x</w:t>
            </w:r>
          </w:p>
        </w:tc>
        <w:tc>
          <w:tcPr>
            <w:tcW w:w="761" w:type="dxa"/>
          </w:tcPr>
          <w:p w14:paraId="2895B223" w14:textId="738E9AC2"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r w:rsidRPr="00BA7197">
              <w:t>x</w:t>
            </w:r>
          </w:p>
        </w:tc>
        <w:tc>
          <w:tcPr>
            <w:tcW w:w="761" w:type="dxa"/>
          </w:tcPr>
          <w:p w14:paraId="11DFBEA9"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4FA219FB"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18CBA20E"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5714ADD4"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4F5D8770"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1462BBBE"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6A68E863"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r>
      <w:tr w:rsidR="003B6C31" w:rsidRPr="00BA7197" w14:paraId="1CB0C8FF" w14:textId="4DF6383F" w:rsidTr="003B6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744F6014" w14:textId="6EE76C46" w:rsidR="003B6C31" w:rsidRPr="00BA7197" w:rsidRDefault="003B6C31" w:rsidP="007A7322">
            <w:r w:rsidRPr="00BA7197">
              <w:t>Samen met R&amp;D van Basic-Fit kijken hoe apparatuur succesvol geïntegreerd kan worden</w:t>
            </w:r>
          </w:p>
        </w:tc>
        <w:tc>
          <w:tcPr>
            <w:tcW w:w="762" w:type="dxa"/>
          </w:tcPr>
          <w:p w14:paraId="2425D50E"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5A6B423E"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5FD91B4A"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26F8CCC3" w14:textId="1DE47A11"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r w:rsidRPr="00BA7197">
              <w:t>x</w:t>
            </w:r>
          </w:p>
        </w:tc>
        <w:tc>
          <w:tcPr>
            <w:tcW w:w="761" w:type="dxa"/>
          </w:tcPr>
          <w:p w14:paraId="31D41761" w14:textId="612BAB5A"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r w:rsidRPr="00BA7197">
              <w:t>x</w:t>
            </w:r>
          </w:p>
        </w:tc>
        <w:tc>
          <w:tcPr>
            <w:tcW w:w="761" w:type="dxa"/>
          </w:tcPr>
          <w:p w14:paraId="3091A31B" w14:textId="635978FB"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r w:rsidRPr="00BA7197">
              <w:t>x</w:t>
            </w:r>
          </w:p>
        </w:tc>
        <w:tc>
          <w:tcPr>
            <w:tcW w:w="761" w:type="dxa"/>
          </w:tcPr>
          <w:p w14:paraId="5E2B057E"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337EA5F0"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35165FEC"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79D897B5"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r>
      <w:tr w:rsidR="003B6C31" w:rsidRPr="00BA7197" w14:paraId="62BFB1A5" w14:textId="69088B4B" w:rsidTr="003B6C31">
        <w:tc>
          <w:tcPr>
            <w:cnfStyle w:val="001000000000" w:firstRow="0" w:lastRow="0" w:firstColumn="1" w:lastColumn="0" w:oddVBand="0" w:evenVBand="0" w:oddHBand="0" w:evenHBand="0" w:firstRowFirstColumn="0" w:firstRowLastColumn="0" w:lastRowFirstColumn="0" w:lastRowLastColumn="0"/>
            <w:tcW w:w="2315" w:type="dxa"/>
          </w:tcPr>
          <w:p w14:paraId="451BAC30" w14:textId="65F5A82E" w:rsidR="003B6C31" w:rsidRPr="00BA7197" w:rsidRDefault="003B6C31" w:rsidP="007A7322">
            <w:pPr>
              <w:rPr>
                <w:b w:val="0"/>
                <w:bCs w:val="0"/>
              </w:rPr>
            </w:pPr>
            <w:r w:rsidRPr="00BA7197">
              <w:t xml:space="preserve">A.s.r. </w:t>
            </w:r>
            <w:r w:rsidR="00AD5457">
              <w:t>Vitality</w:t>
            </w:r>
            <w:r w:rsidRPr="00BA7197">
              <w:t xml:space="preserve"> apparatuur integreren in sportschoolapparatuur Basic-Fit</w:t>
            </w:r>
          </w:p>
        </w:tc>
        <w:tc>
          <w:tcPr>
            <w:tcW w:w="762" w:type="dxa"/>
          </w:tcPr>
          <w:p w14:paraId="51A98733"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6FB4A097"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7F81C4BA"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306507C9"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2EE8795F"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2784F2B3"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325F97EB" w14:textId="7A83147D"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r w:rsidRPr="00BA7197">
              <w:t>x</w:t>
            </w:r>
          </w:p>
        </w:tc>
        <w:tc>
          <w:tcPr>
            <w:tcW w:w="761" w:type="dxa"/>
          </w:tcPr>
          <w:p w14:paraId="1853D283" w14:textId="11B6016A"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r w:rsidRPr="00BA7197">
              <w:t>x</w:t>
            </w:r>
          </w:p>
        </w:tc>
        <w:tc>
          <w:tcPr>
            <w:tcW w:w="333" w:type="dxa"/>
          </w:tcPr>
          <w:p w14:paraId="5D842F88"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07D4BD34"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r>
      <w:tr w:rsidR="003B6C31" w:rsidRPr="00BA7197" w14:paraId="09E26F42" w14:textId="0852E3E1" w:rsidTr="003B6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7F95510A" w14:textId="72F417BF" w:rsidR="003B6C31" w:rsidRPr="00BA7197" w:rsidRDefault="003B6C31" w:rsidP="007A7322">
            <w:r w:rsidRPr="00BA7197">
              <w:t>Promotie aan de hand van aanbeveling 2 in hoofdstuk 7.0</w:t>
            </w:r>
            <w:r w:rsidR="00853826" w:rsidRPr="00BA7197">
              <w:t xml:space="preserve"> (zie afbeelding </w:t>
            </w:r>
            <w:r w:rsidR="00ED2D85">
              <w:t>34</w:t>
            </w:r>
            <w:r w:rsidR="00853826" w:rsidRPr="00BA7197">
              <w:t>)</w:t>
            </w:r>
          </w:p>
        </w:tc>
        <w:tc>
          <w:tcPr>
            <w:tcW w:w="762" w:type="dxa"/>
          </w:tcPr>
          <w:p w14:paraId="1E52ED5D"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6E68BEA8"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436723E0"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66D81121"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0A160724"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0A1CB5FD"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0A7E7072"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2FAC8E78"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07891334" w14:textId="793EE6A0" w:rsidR="003B6C31" w:rsidRPr="00BA7197" w:rsidRDefault="00C67D12" w:rsidP="007A7322">
            <w:pPr>
              <w:cnfStyle w:val="000000100000" w:firstRow="0" w:lastRow="0" w:firstColumn="0" w:lastColumn="0" w:oddVBand="0" w:evenVBand="0" w:oddHBand="1" w:evenHBand="0" w:firstRowFirstColumn="0" w:firstRowLastColumn="0" w:lastRowFirstColumn="0" w:lastRowLastColumn="0"/>
            </w:pPr>
            <w:r w:rsidRPr="00BA7197">
              <w:t>x</w:t>
            </w:r>
          </w:p>
        </w:tc>
        <w:tc>
          <w:tcPr>
            <w:tcW w:w="333" w:type="dxa"/>
          </w:tcPr>
          <w:p w14:paraId="6EFCD746" w14:textId="423086A1" w:rsidR="003B6C31" w:rsidRPr="00BA7197" w:rsidRDefault="00094881" w:rsidP="007A7322">
            <w:pPr>
              <w:cnfStyle w:val="000000100000" w:firstRow="0" w:lastRow="0" w:firstColumn="0" w:lastColumn="0" w:oddVBand="0" w:evenVBand="0" w:oddHBand="1" w:evenHBand="0" w:firstRowFirstColumn="0" w:firstRowLastColumn="0" w:lastRowFirstColumn="0" w:lastRowLastColumn="0"/>
            </w:pPr>
            <w:r w:rsidRPr="00BA7197">
              <w:t>x</w:t>
            </w:r>
          </w:p>
        </w:tc>
      </w:tr>
      <w:tr w:rsidR="003B6C31" w:rsidRPr="00BA7197" w14:paraId="347342F3" w14:textId="37A7E125" w:rsidTr="003B6C31">
        <w:tc>
          <w:tcPr>
            <w:cnfStyle w:val="001000000000" w:firstRow="0" w:lastRow="0" w:firstColumn="1" w:lastColumn="0" w:oddVBand="0" w:evenVBand="0" w:oddHBand="0" w:evenHBand="0" w:firstRowFirstColumn="0" w:firstRowLastColumn="0" w:lastRowFirstColumn="0" w:lastRowLastColumn="0"/>
            <w:tcW w:w="2315" w:type="dxa"/>
          </w:tcPr>
          <w:p w14:paraId="48A4336B" w14:textId="246F01AB" w:rsidR="003B6C31" w:rsidRPr="00BA7197" w:rsidRDefault="003B6C31" w:rsidP="007A7322">
            <w:r w:rsidRPr="00BA7197">
              <w:t xml:space="preserve">Tussentijdse analyse en evaluatie begin 2022 </w:t>
            </w:r>
          </w:p>
        </w:tc>
        <w:tc>
          <w:tcPr>
            <w:tcW w:w="762" w:type="dxa"/>
          </w:tcPr>
          <w:p w14:paraId="5E556E81"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0E7D3484"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745463C6"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64848921"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4B8DADE6"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15553483"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00CC44E9"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377C3E6A"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1C8935DE"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3E752A99" w14:textId="2F70B8D5" w:rsidR="003B6C31" w:rsidRPr="00BA7197" w:rsidRDefault="00C67D12" w:rsidP="007A7322">
            <w:pPr>
              <w:cnfStyle w:val="000000000000" w:firstRow="0" w:lastRow="0" w:firstColumn="0" w:lastColumn="0" w:oddVBand="0" w:evenVBand="0" w:oddHBand="0" w:evenHBand="0" w:firstRowFirstColumn="0" w:firstRowLastColumn="0" w:lastRowFirstColumn="0" w:lastRowLastColumn="0"/>
            </w:pPr>
            <w:r w:rsidRPr="00BA7197">
              <w:t>Begin week 1 2022</w:t>
            </w:r>
          </w:p>
        </w:tc>
      </w:tr>
      <w:tr w:rsidR="003B6C31" w:rsidRPr="00BA7197" w14:paraId="6A608A69" w14:textId="20ADED84" w:rsidTr="003B6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13E4CFB4" w14:textId="467CD7E8" w:rsidR="003B6C31" w:rsidRPr="00BA7197" w:rsidRDefault="003B6C31" w:rsidP="007A7322">
            <w:r w:rsidRPr="00BA7197">
              <w:t>Evalueren wat gaat goed en wat kan beter</w:t>
            </w:r>
          </w:p>
        </w:tc>
        <w:tc>
          <w:tcPr>
            <w:tcW w:w="762" w:type="dxa"/>
          </w:tcPr>
          <w:p w14:paraId="4C00E0D7"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58BE77A3"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1E0098C2"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17F11D93"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180854BD"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12A7A351"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443106EF"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27E3D49E"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53C92FA1"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4B7DA570" w14:textId="7412DFB8" w:rsidR="003B6C31" w:rsidRPr="00BA7197" w:rsidRDefault="00A90F32" w:rsidP="007A7322">
            <w:pPr>
              <w:cnfStyle w:val="000000100000" w:firstRow="0" w:lastRow="0" w:firstColumn="0" w:lastColumn="0" w:oddVBand="0" w:evenVBand="0" w:oddHBand="1" w:evenHBand="0" w:firstRowFirstColumn="0" w:firstRowLastColumn="0" w:lastRowFirstColumn="0" w:lastRowLastColumn="0"/>
            </w:pPr>
            <w:r w:rsidRPr="00BA7197">
              <w:t>Januari 2022</w:t>
            </w:r>
          </w:p>
        </w:tc>
      </w:tr>
      <w:tr w:rsidR="003B6C31" w:rsidRPr="00BA7197" w14:paraId="21BC812C" w14:textId="56EC2FC7" w:rsidTr="003B6C31">
        <w:tc>
          <w:tcPr>
            <w:cnfStyle w:val="001000000000" w:firstRow="0" w:lastRow="0" w:firstColumn="1" w:lastColumn="0" w:oddVBand="0" w:evenVBand="0" w:oddHBand="0" w:evenHBand="0" w:firstRowFirstColumn="0" w:firstRowLastColumn="0" w:lastRowFirstColumn="0" w:lastRowLastColumn="0"/>
            <w:tcW w:w="2315" w:type="dxa"/>
          </w:tcPr>
          <w:p w14:paraId="09D47083" w14:textId="6C8BF30A" w:rsidR="003B6C31" w:rsidRPr="00BA7197" w:rsidRDefault="003B6C31" w:rsidP="007A7322">
            <w:r w:rsidRPr="00BA7197">
              <w:t>Eventuele feedback verwerken in het plan</w:t>
            </w:r>
          </w:p>
        </w:tc>
        <w:tc>
          <w:tcPr>
            <w:tcW w:w="762" w:type="dxa"/>
          </w:tcPr>
          <w:p w14:paraId="35ED17F3"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63BC8E41"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53AA50AB"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47E59007"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4CD34990"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60B9FE2A"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5A587DD4"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761" w:type="dxa"/>
          </w:tcPr>
          <w:p w14:paraId="0FE00F6D"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6A719FEF" w14:textId="77777777" w:rsidR="003B6C31" w:rsidRPr="00BA7197" w:rsidRDefault="003B6C31" w:rsidP="007A7322">
            <w:pPr>
              <w:cnfStyle w:val="000000000000" w:firstRow="0" w:lastRow="0" w:firstColumn="0" w:lastColumn="0" w:oddVBand="0" w:evenVBand="0" w:oddHBand="0" w:evenHBand="0" w:firstRowFirstColumn="0" w:firstRowLastColumn="0" w:lastRowFirstColumn="0" w:lastRowLastColumn="0"/>
            </w:pPr>
          </w:p>
        </w:tc>
        <w:tc>
          <w:tcPr>
            <w:tcW w:w="333" w:type="dxa"/>
          </w:tcPr>
          <w:p w14:paraId="3DF1B757" w14:textId="419CEF63" w:rsidR="003B6C31" w:rsidRPr="00BA7197" w:rsidRDefault="00A90F32" w:rsidP="007A7322">
            <w:pPr>
              <w:cnfStyle w:val="000000000000" w:firstRow="0" w:lastRow="0" w:firstColumn="0" w:lastColumn="0" w:oddVBand="0" w:evenVBand="0" w:oddHBand="0" w:evenHBand="0" w:firstRowFirstColumn="0" w:firstRowLastColumn="0" w:lastRowFirstColumn="0" w:lastRowLastColumn="0"/>
            </w:pPr>
            <w:r w:rsidRPr="00BA7197">
              <w:t>Februari 2022</w:t>
            </w:r>
          </w:p>
        </w:tc>
      </w:tr>
      <w:tr w:rsidR="003B6C31" w:rsidRPr="00BA7197" w14:paraId="23D35DE7" w14:textId="333DF241" w:rsidTr="003B6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5" w:type="dxa"/>
          </w:tcPr>
          <w:p w14:paraId="46A3DC0C" w14:textId="080EBAD0" w:rsidR="003B6C31" w:rsidRPr="00BA7197" w:rsidRDefault="003B6C31" w:rsidP="007A7322">
            <w:r w:rsidRPr="00BA7197">
              <w:t>Eindevaluatie begin 2023, hoeveel marktaandeel verkregen</w:t>
            </w:r>
          </w:p>
        </w:tc>
        <w:tc>
          <w:tcPr>
            <w:tcW w:w="762" w:type="dxa"/>
          </w:tcPr>
          <w:p w14:paraId="173D94AD"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307D5BEF"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543CA44F"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3578454A"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6206F282"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3F926222"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6DCB8452"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761" w:type="dxa"/>
          </w:tcPr>
          <w:p w14:paraId="33A0330E"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633E0C61" w14:textId="77777777" w:rsidR="003B6C31" w:rsidRPr="00BA7197" w:rsidRDefault="003B6C31" w:rsidP="007A7322">
            <w:pPr>
              <w:cnfStyle w:val="000000100000" w:firstRow="0" w:lastRow="0" w:firstColumn="0" w:lastColumn="0" w:oddVBand="0" w:evenVBand="0" w:oddHBand="1" w:evenHBand="0" w:firstRowFirstColumn="0" w:firstRowLastColumn="0" w:lastRowFirstColumn="0" w:lastRowLastColumn="0"/>
            </w:pPr>
          </w:p>
        </w:tc>
        <w:tc>
          <w:tcPr>
            <w:tcW w:w="333" w:type="dxa"/>
          </w:tcPr>
          <w:p w14:paraId="6A8368F3" w14:textId="5BD6BBC7" w:rsidR="003B6C31" w:rsidRPr="00BA7197" w:rsidRDefault="00A90F32" w:rsidP="007A7322">
            <w:pPr>
              <w:cnfStyle w:val="000000100000" w:firstRow="0" w:lastRow="0" w:firstColumn="0" w:lastColumn="0" w:oddVBand="0" w:evenVBand="0" w:oddHBand="1" w:evenHBand="0" w:firstRowFirstColumn="0" w:firstRowLastColumn="0" w:lastRowFirstColumn="0" w:lastRowLastColumn="0"/>
            </w:pPr>
            <w:r w:rsidRPr="00BA7197">
              <w:t>Januari 2023</w:t>
            </w:r>
          </w:p>
        </w:tc>
      </w:tr>
    </w:tbl>
    <w:p w14:paraId="60692AAF" w14:textId="5A8D8BC0" w:rsidR="007119E8" w:rsidRPr="00BA7197" w:rsidRDefault="00853826" w:rsidP="00163EE4">
      <w:r w:rsidRPr="00BA7197">
        <w:rPr>
          <w:noProof/>
        </w:rPr>
        <w:lastRenderedPageBreak/>
        <w:drawing>
          <wp:inline distT="0" distB="0" distL="0" distR="0" wp14:anchorId="03371F1E" wp14:editId="52E47486">
            <wp:extent cx="5759450" cy="5732145"/>
            <wp:effectExtent l="0" t="0" r="0" b="1905"/>
            <wp:docPr id="472" name="Afbeelding 47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Afbeelding 472" descr="Afbeelding met tekst&#10;&#10;Automatisch gegenereerde beschrijving"/>
                    <pic:cNvPicPr/>
                  </pic:nvPicPr>
                  <pic:blipFill>
                    <a:blip r:embed="rId76">
                      <a:extLst>
                        <a:ext uri="{28A0092B-C50C-407E-A947-70E740481C1C}">
                          <a14:useLocalDpi xmlns:a14="http://schemas.microsoft.com/office/drawing/2010/main" val="0"/>
                        </a:ext>
                      </a:extLst>
                    </a:blip>
                    <a:stretch>
                      <a:fillRect/>
                    </a:stretch>
                  </pic:blipFill>
                  <pic:spPr>
                    <a:xfrm>
                      <a:off x="0" y="0"/>
                      <a:ext cx="5759450" cy="5732145"/>
                    </a:xfrm>
                    <a:prstGeom prst="rect">
                      <a:avLst/>
                    </a:prstGeom>
                  </pic:spPr>
                </pic:pic>
              </a:graphicData>
            </a:graphic>
          </wp:inline>
        </w:drawing>
      </w:r>
    </w:p>
    <w:p w14:paraId="0EEF9E6E" w14:textId="7D04B264" w:rsidR="0078138B" w:rsidRPr="00BA7197" w:rsidRDefault="0078138B">
      <w:pPr>
        <w:rPr>
          <w:i/>
          <w:iCs/>
        </w:rPr>
      </w:pPr>
      <w:r w:rsidRPr="00BA7197">
        <w:rPr>
          <w:i/>
          <w:iCs/>
        </w:rPr>
        <w:t>Afbeelding 34: Sfeerimpressie promotiemateriaal. Overgenomen van eigen onderzoek (2021)</w:t>
      </w:r>
    </w:p>
    <w:p w14:paraId="5B627E5A" w14:textId="6C6F8FE1" w:rsidR="00BB22CB" w:rsidRPr="00BA7197" w:rsidRDefault="00F75EFC">
      <w:pPr>
        <w:rPr>
          <w:rFonts w:asciiTheme="majorHAnsi" w:eastAsiaTheme="majorEastAsia" w:hAnsiTheme="majorHAnsi" w:cstheme="majorBidi"/>
          <w:i/>
          <w:iCs/>
          <w:color w:val="00538F" w:themeColor="accent1" w:themeShade="BF"/>
          <w:sz w:val="26"/>
          <w:szCs w:val="26"/>
        </w:rPr>
      </w:pPr>
      <w:r w:rsidRPr="00BA7197">
        <w:rPr>
          <w:i/>
          <w:iCs/>
        </w:rPr>
        <w:t xml:space="preserve">*Deze poster is een sfeerimpressie van hoe de banners er op de hogescholen en universiteiten uit komen te zien. </w:t>
      </w:r>
    </w:p>
    <w:p w14:paraId="1489C097" w14:textId="77777777" w:rsidR="00833671" w:rsidRDefault="00833671">
      <w:pPr>
        <w:rPr>
          <w:rFonts w:asciiTheme="majorHAnsi" w:eastAsiaTheme="majorEastAsia" w:hAnsiTheme="majorHAnsi" w:cstheme="majorBidi"/>
          <w:color w:val="00538F" w:themeColor="accent1" w:themeShade="BF"/>
          <w:sz w:val="26"/>
          <w:szCs w:val="26"/>
        </w:rPr>
      </w:pPr>
      <w:bookmarkStart w:id="249" w:name="_Toc80084804"/>
      <w:r>
        <w:br w:type="page"/>
      </w:r>
    </w:p>
    <w:p w14:paraId="75F31F78" w14:textId="164EC897" w:rsidR="00C05DF1" w:rsidRPr="00BA7197" w:rsidRDefault="00C05DF1" w:rsidP="00C05DF1">
      <w:pPr>
        <w:pStyle w:val="Kop2"/>
      </w:pPr>
      <w:bookmarkStart w:id="250" w:name="_Toc80170172"/>
      <w:r w:rsidRPr="00BA7197">
        <w:lastRenderedPageBreak/>
        <w:t>8.</w:t>
      </w:r>
      <w:r w:rsidR="00B148A2" w:rsidRPr="00BA7197">
        <w:t>2</w:t>
      </w:r>
      <w:r w:rsidRPr="00BA7197">
        <w:t>.5 Kosten</w:t>
      </w:r>
      <w:bookmarkEnd w:id="249"/>
      <w:bookmarkEnd w:id="250"/>
    </w:p>
    <w:p w14:paraId="016AB497" w14:textId="703EE11B" w:rsidR="00A90F32" w:rsidRPr="00BA7197" w:rsidRDefault="00A90F32" w:rsidP="00A90F32">
      <w:r w:rsidRPr="00BA7197">
        <w:t xml:space="preserve">Voor een strategisch plan zoals dit is het lastig om de kosten te berekenen en zijn deze in het implementatieplan buiten beschouwing gelaten. </w:t>
      </w:r>
      <w:r w:rsidR="00115BD8" w:rsidRPr="00BA7197">
        <w:t>Er is geprobeerd om te bellen met het hoofdkantoor van Basic-Fit om een indicatie te geven van zo een samenwerkingsplan, maar hierin werd aangegeven dat er namens de compliance afdeling van Basic-Fit afspraken hierin zijn gemaakt, en dit niet zomaar naar buiten mag worden getreden voor onderzoeksdoeleinden.</w:t>
      </w:r>
    </w:p>
    <w:p w14:paraId="374ECF28" w14:textId="5BB28876" w:rsidR="0036289C" w:rsidRPr="00BA7197" w:rsidRDefault="0036289C" w:rsidP="00A90F32">
      <w:r w:rsidRPr="00BA7197">
        <w:t xml:space="preserve">De kosten voor een banner die moet dienen voor de promotie is wel een kostenplaatje opgesteld. </w:t>
      </w:r>
    </w:p>
    <w:tbl>
      <w:tblPr>
        <w:tblStyle w:val="Rastertabel2-Accent1"/>
        <w:tblW w:w="0" w:type="auto"/>
        <w:tblLook w:val="04A0" w:firstRow="1" w:lastRow="0" w:firstColumn="1" w:lastColumn="0" w:noHBand="0" w:noVBand="1"/>
      </w:tblPr>
      <w:tblGrid>
        <w:gridCol w:w="2753"/>
        <w:gridCol w:w="1955"/>
        <w:gridCol w:w="2631"/>
        <w:gridCol w:w="577"/>
        <w:gridCol w:w="577"/>
        <w:gridCol w:w="577"/>
      </w:tblGrid>
      <w:tr w:rsidR="006F5428" w:rsidRPr="00BA7197" w14:paraId="754CAA5F" w14:textId="77777777" w:rsidTr="00C93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3" w:type="dxa"/>
          </w:tcPr>
          <w:p w14:paraId="3DAD48F5" w14:textId="378938DA" w:rsidR="00A062FA" w:rsidRPr="00BA7197" w:rsidRDefault="00A062FA" w:rsidP="00A90F32">
            <w:r w:rsidRPr="00BA7197">
              <w:t xml:space="preserve">Kostenbegroting banner ter </w:t>
            </w:r>
            <w:r w:rsidR="005074E5" w:rsidRPr="00BA7197">
              <w:t>promotieaanvulling</w:t>
            </w:r>
          </w:p>
        </w:tc>
        <w:tc>
          <w:tcPr>
            <w:tcW w:w="1955" w:type="dxa"/>
          </w:tcPr>
          <w:p w14:paraId="3BD4BC71" w14:textId="1376A6EC" w:rsidR="00A062FA" w:rsidRPr="00BA7197" w:rsidRDefault="00CB6F4D" w:rsidP="00A90F32">
            <w:pPr>
              <w:cnfStyle w:val="100000000000" w:firstRow="1" w:lastRow="0" w:firstColumn="0" w:lastColumn="0" w:oddVBand="0" w:evenVBand="0" w:oddHBand="0" w:evenHBand="0" w:firstRowFirstColumn="0" w:firstRowLastColumn="0" w:lastRowFirstColumn="0" w:lastRowLastColumn="0"/>
            </w:pPr>
            <w:r w:rsidRPr="00BA7197">
              <w:t>Wie?</w:t>
            </w:r>
          </w:p>
        </w:tc>
        <w:tc>
          <w:tcPr>
            <w:tcW w:w="2631" w:type="dxa"/>
          </w:tcPr>
          <w:p w14:paraId="6B4E01EE" w14:textId="4933D87F" w:rsidR="00A062FA" w:rsidRPr="00BA7197" w:rsidRDefault="00CB6F4D" w:rsidP="00A90F32">
            <w:pPr>
              <w:cnfStyle w:val="100000000000" w:firstRow="1" w:lastRow="0" w:firstColumn="0" w:lastColumn="0" w:oddVBand="0" w:evenVBand="0" w:oddHBand="0" w:evenHBand="0" w:firstRowFirstColumn="0" w:firstRowLastColumn="0" w:lastRowFirstColumn="0" w:lastRowLastColumn="0"/>
            </w:pPr>
            <w:r w:rsidRPr="00BA7197">
              <w:t>Kosten</w:t>
            </w:r>
          </w:p>
        </w:tc>
        <w:tc>
          <w:tcPr>
            <w:tcW w:w="577" w:type="dxa"/>
          </w:tcPr>
          <w:p w14:paraId="2AAD0139" w14:textId="77777777" w:rsidR="00A062FA" w:rsidRPr="00BA7197" w:rsidRDefault="00A062FA" w:rsidP="00A90F32">
            <w:pPr>
              <w:cnfStyle w:val="100000000000" w:firstRow="1" w:lastRow="0" w:firstColumn="0" w:lastColumn="0" w:oddVBand="0" w:evenVBand="0" w:oddHBand="0" w:evenHBand="0" w:firstRowFirstColumn="0" w:firstRowLastColumn="0" w:lastRowFirstColumn="0" w:lastRowLastColumn="0"/>
            </w:pPr>
          </w:p>
        </w:tc>
        <w:tc>
          <w:tcPr>
            <w:tcW w:w="577" w:type="dxa"/>
          </w:tcPr>
          <w:p w14:paraId="4A14A1A0" w14:textId="77777777" w:rsidR="00A062FA" w:rsidRPr="00BA7197" w:rsidRDefault="00A062FA" w:rsidP="00A90F32">
            <w:pPr>
              <w:cnfStyle w:val="100000000000" w:firstRow="1" w:lastRow="0" w:firstColumn="0" w:lastColumn="0" w:oddVBand="0" w:evenVBand="0" w:oddHBand="0" w:evenHBand="0" w:firstRowFirstColumn="0" w:firstRowLastColumn="0" w:lastRowFirstColumn="0" w:lastRowLastColumn="0"/>
            </w:pPr>
          </w:p>
        </w:tc>
        <w:tc>
          <w:tcPr>
            <w:tcW w:w="577" w:type="dxa"/>
          </w:tcPr>
          <w:p w14:paraId="148960A1" w14:textId="77777777" w:rsidR="00A062FA" w:rsidRPr="00BA7197" w:rsidRDefault="00A062FA" w:rsidP="00A90F32">
            <w:pPr>
              <w:cnfStyle w:val="100000000000" w:firstRow="1" w:lastRow="0" w:firstColumn="0" w:lastColumn="0" w:oddVBand="0" w:evenVBand="0" w:oddHBand="0" w:evenHBand="0" w:firstRowFirstColumn="0" w:firstRowLastColumn="0" w:lastRowFirstColumn="0" w:lastRowLastColumn="0"/>
            </w:pPr>
          </w:p>
        </w:tc>
      </w:tr>
      <w:tr w:rsidR="00C93DEF" w:rsidRPr="00BA7197" w14:paraId="383A3953" w14:textId="77777777" w:rsidTr="00C93DEF">
        <w:trPr>
          <w:gridAfter w:val="3"/>
          <w:cnfStyle w:val="000000100000" w:firstRow="0" w:lastRow="0" w:firstColumn="0" w:lastColumn="0" w:oddVBand="0" w:evenVBand="0" w:oddHBand="1" w:evenHBand="0" w:firstRowFirstColumn="0" w:firstRowLastColumn="0" w:lastRowFirstColumn="0" w:lastRowLastColumn="0"/>
          <w:wAfter w:w="1731" w:type="dxa"/>
        </w:trPr>
        <w:tc>
          <w:tcPr>
            <w:cnfStyle w:val="001000000000" w:firstRow="0" w:lastRow="0" w:firstColumn="1" w:lastColumn="0" w:oddVBand="0" w:evenVBand="0" w:oddHBand="0" w:evenHBand="0" w:firstRowFirstColumn="0" w:firstRowLastColumn="0" w:lastRowFirstColumn="0" w:lastRowLastColumn="0"/>
            <w:tcW w:w="2753" w:type="dxa"/>
          </w:tcPr>
          <w:p w14:paraId="1930ECF5" w14:textId="2F51504B" w:rsidR="00C93DEF" w:rsidRPr="00BA7197" w:rsidRDefault="00C93DEF" w:rsidP="00A90F32">
            <w:r w:rsidRPr="00BA7197">
              <w:t>Ontwerpen van banner</w:t>
            </w:r>
          </w:p>
        </w:tc>
        <w:tc>
          <w:tcPr>
            <w:tcW w:w="1955" w:type="dxa"/>
          </w:tcPr>
          <w:p w14:paraId="04FF42F5" w14:textId="73D2FDAC" w:rsidR="00C93DEF" w:rsidRPr="00BA7197" w:rsidRDefault="00C93DEF" w:rsidP="00A90F32">
            <w:pPr>
              <w:cnfStyle w:val="000000100000" w:firstRow="0" w:lastRow="0" w:firstColumn="0" w:lastColumn="0" w:oddVBand="0" w:evenVBand="0" w:oddHBand="1" w:evenHBand="0" w:firstRowFirstColumn="0" w:firstRowLastColumn="0" w:lastRowFirstColumn="0" w:lastRowLastColumn="0"/>
            </w:pPr>
            <w:r w:rsidRPr="00BA7197">
              <w:t>Marketing- en communicatieteam a.s.r.</w:t>
            </w:r>
          </w:p>
        </w:tc>
        <w:tc>
          <w:tcPr>
            <w:tcW w:w="2631" w:type="dxa"/>
          </w:tcPr>
          <w:p w14:paraId="4FB85D36" w14:textId="378E928E" w:rsidR="00C93DEF" w:rsidRPr="00BA7197" w:rsidRDefault="00C93DEF" w:rsidP="00A90F32">
            <w:pPr>
              <w:cnfStyle w:val="000000100000" w:firstRow="0" w:lastRow="0" w:firstColumn="0" w:lastColumn="0" w:oddVBand="0" w:evenVBand="0" w:oddHBand="1" w:evenHBand="0" w:firstRowFirstColumn="0" w:firstRowLastColumn="0" w:lastRowFirstColumn="0" w:lastRowLastColumn="0"/>
            </w:pPr>
            <w:r w:rsidRPr="00BA7197">
              <w:t>Uurloon marketing- en communicatiemedewerker</w:t>
            </w:r>
          </w:p>
        </w:tc>
      </w:tr>
      <w:tr w:rsidR="00C93DEF" w:rsidRPr="00BA7197" w14:paraId="5DE0BA5A" w14:textId="77777777" w:rsidTr="00C93DEF">
        <w:trPr>
          <w:gridAfter w:val="3"/>
          <w:wAfter w:w="1731" w:type="dxa"/>
        </w:trPr>
        <w:tc>
          <w:tcPr>
            <w:cnfStyle w:val="001000000000" w:firstRow="0" w:lastRow="0" w:firstColumn="1" w:lastColumn="0" w:oddVBand="0" w:evenVBand="0" w:oddHBand="0" w:evenHBand="0" w:firstRowFirstColumn="0" w:firstRowLastColumn="0" w:lastRowFirstColumn="0" w:lastRowLastColumn="0"/>
            <w:tcW w:w="2753" w:type="dxa"/>
          </w:tcPr>
          <w:p w14:paraId="2CB5F4F4" w14:textId="0EEB7480" w:rsidR="00C93DEF" w:rsidRPr="00BA7197" w:rsidRDefault="00C93DEF" w:rsidP="00A90F32">
            <w:r w:rsidRPr="00BA7197">
              <w:t>Printen van banner</w:t>
            </w:r>
          </w:p>
        </w:tc>
        <w:tc>
          <w:tcPr>
            <w:tcW w:w="1955" w:type="dxa"/>
          </w:tcPr>
          <w:p w14:paraId="5B82F946" w14:textId="19D0A300" w:rsidR="00C93DEF" w:rsidRPr="00BA7197" w:rsidRDefault="00C93DEF" w:rsidP="00A90F32">
            <w:pPr>
              <w:cnfStyle w:val="000000000000" w:firstRow="0" w:lastRow="0" w:firstColumn="0" w:lastColumn="0" w:oddVBand="0" w:evenVBand="0" w:oddHBand="0" w:evenHBand="0" w:firstRowFirstColumn="0" w:firstRowLastColumn="0" w:lastRowFirstColumn="0" w:lastRowLastColumn="0"/>
            </w:pPr>
            <w:r w:rsidRPr="00BA7197">
              <w:t>Copyshop</w:t>
            </w:r>
          </w:p>
        </w:tc>
        <w:tc>
          <w:tcPr>
            <w:tcW w:w="2631" w:type="dxa"/>
          </w:tcPr>
          <w:p w14:paraId="54083E8E" w14:textId="21BB1309" w:rsidR="00C93DEF" w:rsidRPr="00BA7197" w:rsidRDefault="00C93DEF" w:rsidP="00A90F32">
            <w:pPr>
              <w:cnfStyle w:val="000000000000" w:firstRow="0" w:lastRow="0" w:firstColumn="0" w:lastColumn="0" w:oddVBand="0" w:evenVBand="0" w:oddHBand="0" w:evenHBand="0" w:firstRowFirstColumn="0" w:firstRowLastColumn="0" w:lastRowFirstColumn="0" w:lastRowLastColumn="0"/>
            </w:pPr>
            <w:r w:rsidRPr="00BA7197">
              <w:t>Kleine banners: €30,- per banner</w:t>
            </w:r>
          </w:p>
          <w:p w14:paraId="4AA1DAF4" w14:textId="386F16D0" w:rsidR="00C93DEF" w:rsidRPr="00BA7197" w:rsidRDefault="00C93DEF" w:rsidP="00A90F32">
            <w:pPr>
              <w:cnfStyle w:val="000000000000" w:firstRow="0" w:lastRow="0" w:firstColumn="0" w:lastColumn="0" w:oddVBand="0" w:evenVBand="0" w:oddHBand="0" w:evenHBand="0" w:firstRowFirstColumn="0" w:firstRowLastColumn="0" w:lastRowFirstColumn="0" w:lastRowLastColumn="0"/>
            </w:pPr>
            <w:r w:rsidRPr="00BA7197">
              <w:t xml:space="preserve">Grote banners: €122,- per banner </w:t>
            </w:r>
            <w:sdt>
              <w:sdtPr>
                <w:id w:val="304905932"/>
                <w:citation/>
              </w:sdtPr>
              <w:sdtEndPr/>
              <w:sdtContent>
                <w:r w:rsidRPr="00BA7197">
                  <w:fldChar w:fldCharType="begin"/>
                </w:r>
                <w:r w:rsidRPr="00BA7197">
                  <w:instrText xml:space="preserve"> CITATION deV21 \l 1043 </w:instrText>
                </w:r>
                <w:r w:rsidRPr="00BA7197">
                  <w:fldChar w:fldCharType="separate"/>
                </w:r>
                <w:r w:rsidR="00833671">
                  <w:rPr>
                    <w:noProof/>
                  </w:rPr>
                  <w:t>(de Vos, 2021)</w:t>
                </w:r>
                <w:r w:rsidRPr="00BA7197">
                  <w:fldChar w:fldCharType="end"/>
                </w:r>
              </w:sdtContent>
            </w:sdt>
          </w:p>
        </w:tc>
      </w:tr>
      <w:tr w:rsidR="00C93DEF" w:rsidRPr="00BA7197" w14:paraId="4DDF6A95" w14:textId="77777777" w:rsidTr="00C93DEF">
        <w:trPr>
          <w:gridAfter w:val="3"/>
          <w:cnfStyle w:val="000000100000" w:firstRow="0" w:lastRow="0" w:firstColumn="0" w:lastColumn="0" w:oddVBand="0" w:evenVBand="0" w:oddHBand="1" w:evenHBand="0" w:firstRowFirstColumn="0" w:firstRowLastColumn="0" w:lastRowFirstColumn="0" w:lastRowLastColumn="0"/>
          <w:wAfter w:w="1731" w:type="dxa"/>
        </w:trPr>
        <w:tc>
          <w:tcPr>
            <w:cnfStyle w:val="001000000000" w:firstRow="0" w:lastRow="0" w:firstColumn="1" w:lastColumn="0" w:oddVBand="0" w:evenVBand="0" w:oddHBand="0" w:evenHBand="0" w:firstRowFirstColumn="0" w:firstRowLastColumn="0" w:lastRowFirstColumn="0" w:lastRowLastColumn="0"/>
            <w:tcW w:w="2753" w:type="dxa"/>
          </w:tcPr>
          <w:p w14:paraId="1159F68D" w14:textId="349B9F3B" w:rsidR="00C93DEF" w:rsidRPr="00BA7197" w:rsidRDefault="00C93DEF" w:rsidP="00A90F32">
            <w:r w:rsidRPr="00BA7197">
              <w:t>Promotiekosten Hogescholen/universiteiten</w:t>
            </w:r>
          </w:p>
        </w:tc>
        <w:tc>
          <w:tcPr>
            <w:tcW w:w="1955" w:type="dxa"/>
          </w:tcPr>
          <w:p w14:paraId="43542942" w14:textId="7C57263F" w:rsidR="00C93DEF" w:rsidRPr="00BA7197" w:rsidRDefault="00C93DEF" w:rsidP="00A90F32">
            <w:pPr>
              <w:cnfStyle w:val="000000100000" w:firstRow="0" w:lastRow="0" w:firstColumn="0" w:lastColumn="0" w:oddVBand="0" w:evenVBand="0" w:oddHBand="1" w:evenHBand="0" w:firstRowFirstColumn="0" w:firstRowLastColumn="0" w:lastRowFirstColumn="0" w:lastRowLastColumn="0"/>
            </w:pPr>
            <w:r w:rsidRPr="00BA7197">
              <w:t>Strategisch marketinganalist a.s.r. en accountmanager</w:t>
            </w:r>
          </w:p>
        </w:tc>
        <w:tc>
          <w:tcPr>
            <w:tcW w:w="2631" w:type="dxa"/>
          </w:tcPr>
          <w:p w14:paraId="0EBF9EFF" w14:textId="41D3B571" w:rsidR="00C93DEF" w:rsidRPr="00BA7197" w:rsidRDefault="00C93DEF" w:rsidP="00A90F32">
            <w:pPr>
              <w:cnfStyle w:val="000000100000" w:firstRow="0" w:lastRow="0" w:firstColumn="0" w:lastColumn="0" w:oddVBand="0" w:evenVBand="0" w:oddHBand="1" w:evenHBand="0" w:firstRowFirstColumn="0" w:firstRowLastColumn="0" w:lastRowFirstColumn="0" w:lastRowLastColumn="0"/>
            </w:pPr>
            <w:r w:rsidRPr="00BA7197">
              <w:t>Uurloon medewerkers + promotiekosten hogeschool/universiteit</w:t>
            </w:r>
          </w:p>
        </w:tc>
      </w:tr>
    </w:tbl>
    <w:p w14:paraId="6B29F7F9" w14:textId="77777777" w:rsidR="0036289C" w:rsidRPr="00BA7197" w:rsidRDefault="0036289C" w:rsidP="00A90F32"/>
    <w:p w14:paraId="0B0B2F11" w14:textId="66A89D39" w:rsidR="00C05DF1" w:rsidRPr="00BA7197" w:rsidRDefault="00C05DF1" w:rsidP="00C05DF1">
      <w:pPr>
        <w:pStyle w:val="Kop2"/>
      </w:pPr>
      <w:bookmarkStart w:id="251" w:name="_Toc80084805"/>
      <w:bookmarkStart w:id="252" w:name="_Toc80170173"/>
      <w:r w:rsidRPr="00BA7197">
        <w:t>8.</w:t>
      </w:r>
      <w:r w:rsidR="00B148A2" w:rsidRPr="00BA7197">
        <w:t>2</w:t>
      </w:r>
      <w:r w:rsidRPr="00BA7197">
        <w:t>.6 Evaluatie</w:t>
      </w:r>
      <w:bookmarkEnd w:id="251"/>
      <w:bookmarkEnd w:id="252"/>
    </w:p>
    <w:p w14:paraId="350779D2" w14:textId="6C91DA11" w:rsidR="00C05DF1" w:rsidRPr="00BA7197" w:rsidRDefault="00115BD8" w:rsidP="00C05DF1">
      <w:r w:rsidRPr="00BA7197">
        <w:t xml:space="preserve">De evaluatie is geslaagd wanneer de hoofdvraag begin 2023 vervuld is. </w:t>
      </w:r>
      <w:r w:rsidR="004F4F56" w:rsidRPr="00BA7197">
        <w:t xml:space="preserve">Er zal tussentijds, samen met de marketingafdeling van Basic-Fit worden gekeken </w:t>
      </w:r>
      <w:r w:rsidR="00CF4CCB" w:rsidRPr="00BA7197">
        <w:t xml:space="preserve">wat er goed is gegaan en wat er minder goed gaat. </w:t>
      </w:r>
      <w:r w:rsidR="00946F81" w:rsidRPr="00BA7197">
        <w:t xml:space="preserve">Door transparant te communiceren binnen de organisaties zal er voor beide partijen maximaal voordeel behaald worden. </w:t>
      </w:r>
    </w:p>
    <w:p w14:paraId="1A70DA46" w14:textId="77777777" w:rsidR="000006C3" w:rsidRPr="00BA7197" w:rsidRDefault="000006C3">
      <w:pPr>
        <w:rPr>
          <w:rFonts w:eastAsiaTheme="minorEastAsia"/>
          <w:caps/>
          <w:color w:val="FFFFFF" w:themeColor="background1"/>
          <w:spacing w:val="15"/>
        </w:rPr>
      </w:pPr>
      <w:bookmarkStart w:id="253" w:name="_Toc74087677"/>
      <w:r w:rsidRPr="00BA7197">
        <w:br w:type="page"/>
      </w:r>
    </w:p>
    <w:p w14:paraId="049DA2D5" w14:textId="4C8DD21F" w:rsidR="000006C3" w:rsidRPr="00BA7197" w:rsidRDefault="000006C3" w:rsidP="000006C3">
      <w:pPr>
        <w:pStyle w:val="Kop1"/>
        <w:jc w:val="both"/>
      </w:pPr>
      <w:bookmarkStart w:id="254" w:name="_Toc80084806"/>
      <w:bookmarkStart w:id="255" w:name="_Toc80170174"/>
      <w:r w:rsidRPr="00BA7197">
        <w:lastRenderedPageBreak/>
        <w:t>Hoofdstuk 9 – Nawoord</w:t>
      </w:r>
      <w:bookmarkEnd w:id="253"/>
      <w:bookmarkEnd w:id="254"/>
      <w:bookmarkEnd w:id="255"/>
    </w:p>
    <w:p w14:paraId="2E7C8332" w14:textId="7275C04E" w:rsidR="000006C3" w:rsidRPr="00BA7197" w:rsidRDefault="000006C3" w:rsidP="000006C3">
      <w:pPr>
        <w:jc w:val="both"/>
      </w:pPr>
      <w:r w:rsidRPr="00BA7197">
        <w:t xml:space="preserve">Het </w:t>
      </w:r>
      <w:r w:rsidR="001F020C" w:rsidRPr="00BA7197">
        <w:t xml:space="preserve">opnieuw </w:t>
      </w:r>
      <w:r w:rsidRPr="00BA7197">
        <w:t xml:space="preserve">schrijven van deze scriptie </w:t>
      </w:r>
      <w:r w:rsidR="001F020C" w:rsidRPr="00BA7197">
        <w:t xml:space="preserve">heeft mij veel </w:t>
      </w:r>
      <w:r w:rsidR="00485B34" w:rsidRPr="00BA7197">
        <w:t xml:space="preserve">interessante </w:t>
      </w:r>
      <w:r w:rsidRPr="00BA7197">
        <w:t xml:space="preserve">en </w:t>
      </w:r>
      <w:r w:rsidR="004C7D37" w:rsidRPr="00BA7197">
        <w:t xml:space="preserve">specifieke </w:t>
      </w:r>
      <w:r w:rsidR="001F020C" w:rsidRPr="00BA7197">
        <w:t xml:space="preserve">inzichten </w:t>
      </w:r>
      <w:r w:rsidR="004C7D37" w:rsidRPr="00BA7197">
        <w:t>opgeleverd</w:t>
      </w:r>
      <w:r w:rsidRPr="00BA7197">
        <w:t xml:space="preserve">. Ik heb veel </w:t>
      </w:r>
      <w:r w:rsidR="0022541F" w:rsidRPr="00BA7197">
        <w:t xml:space="preserve">nieuwe dingen </w:t>
      </w:r>
      <w:r w:rsidRPr="00BA7197">
        <w:t xml:space="preserve">geleerd op het gebied van </w:t>
      </w:r>
      <w:r w:rsidR="0022541F" w:rsidRPr="00BA7197">
        <w:t>de zorgverzekering</w:t>
      </w:r>
      <w:r w:rsidRPr="00BA7197">
        <w:t xml:space="preserve">, </w:t>
      </w:r>
      <w:r w:rsidR="0022541F" w:rsidRPr="00BA7197">
        <w:t>de studerende jongvolwassenen</w:t>
      </w:r>
      <w:r w:rsidRPr="00BA7197">
        <w:t xml:space="preserve"> en over de </w:t>
      </w:r>
      <w:r w:rsidR="00580643" w:rsidRPr="00BA7197">
        <w:t>bedrijfstak</w:t>
      </w:r>
      <w:r w:rsidRPr="00BA7197">
        <w:t xml:space="preserve"> binnen </w:t>
      </w:r>
      <w:r w:rsidR="00580643" w:rsidRPr="00BA7197">
        <w:t>de zorgverzekering</w:t>
      </w:r>
      <w:r w:rsidRPr="00BA7197">
        <w:t xml:space="preserve">. </w:t>
      </w:r>
    </w:p>
    <w:p w14:paraId="79C1E961" w14:textId="00A3375A" w:rsidR="000006C3" w:rsidRPr="00BA7197" w:rsidRDefault="000006C3" w:rsidP="00F73DD0">
      <w:pPr>
        <w:jc w:val="both"/>
      </w:pPr>
      <w:r w:rsidRPr="00BA7197">
        <w:t xml:space="preserve">Ik ben erg tevreden over het resultaat wat ik heb kunnen opstellen voor de organisatie en sluit mijn afstudeerperiode </w:t>
      </w:r>
      <w:r w:rsidR="00122062" w:rsidRPr="00BA7197">
        <w:t xml:space="preserve">na het lezen van mijn afstudeeronderzoek </w:t>
      </w:r>
      <w:r w:rsidRPr="00BA7197">
        <w:t xml:space="preserve">met een </w:t>
      </w:r>
      <w:r w:rsidR="001B039F" w:rsidRPr="00BA7197">
        <w:t xml:space="preserve">beter </w:t>
      </w:r>
      <w:r w:rsidRPr="00BA7197">
        <w:t>gevoel af</w:t>
      </w:r>
      <w:r w:rsidR="001B039F" w:rsidRPr="00BA7197">
        <w:t xml:space="preserve"> dan na het eerste inlevermoment</w:t>
      </w:r>
      <w:r w:rsidRPr="00BA7197">
        <w:t xml:space="preserve">. </w:t>
      </w:r>
      <w:r w:rsidR="006327B6" w:rsidRPr="00BA7197">
        <w:t xml:space="preserve">In het begin van de </w:t>
      </w:r>
      <w:r w:rsidR="003B52F9" w:rsidRPr="00BA7197">
        <w:t>onderzoeksperiode was het doel om onderzoek te doen naar de zorg-, vervoer- en reisverzekering. Uit feedback namens Avans Hogeschool</w:t>
      </w:r>
      <w:r w:rsidR="008B4964" w:rsidRPr="00BA7197">
        <w:t xml:space="preserve"> en</w:t>
      </w:r>
      <w:r w:rsidR="009E6AB2" w:rsidRPr="00BA7197">
        <w:t xml:space="preserve"> interne gesprekken met de stagebegeleidster is gebleken dat onderzoek naar de specifieke zorgverzekering </w:t>
      </w:r>
      <w:r w:rsidR="003F15FB" w:rsidRPr="00BA7197">
        <w:t xml:space="preserve">het meest relevant is voor de organisatie. </w:t>
      </w:r>
    </w:p>
    <w:p w14:paraId="1F2334BD" w14:textId="36FECBC7" w:rsidR="000006C3" w:rsidRPr="00BA7197" w:rsidRDefault="00E72341" w:rsidP="009A709A">
      <w:pPr>
        <w:jc w:val="both"/>
      </w:pPr>
      <w:r w:rsidRPr="00BA7197">
        <w:t xml:space="preserve">In het onderzoek zijn </w:t>
      </w:r>
      <w:r w:rsidR="007501EF" w:rsidRPr="00BA7197">
        <w:t>eigenlijk geen punten gevonden die ik anders zou doen. Wat ik echter wel jammer vind</w:t>
      </w:r>
      <w:r w:rsidR="007A671B" w:rsidRPr="00BA7197">
        <w:t xml:space="preserve"> is dat </w:t>
      </w:r>
      <w:r w:rsidR="00E96F1F" w:rsidRPr="00BA7197">
        <w:t xml:space="preserve">ik geen uitspraken heb kunnen doen over de populatie. </w:t>
      </w:r>
      <w:r w:rsidR="006658A4" w:rsidRPr="00BA7197">
        <w:t>De vorm</w:t>
      </w:r>
      <w:r w:rsidR="008729CC" w:rsidRPr="00BA7197">
        <w:t xml:space="preserve"> waarin de vragen werden gesteld werkten niet mee met de uitkomsten in SPSS. </w:t>
      </w:r>
      <w:r w:rsidR="009A709A" w:rsidRPr="00BA7197">
        <w:t>Ik ben blij dat door de aanpassingen, het onderzoek concreter is geworden en ben ervan overtuigd dat het rapport a.s.r. het beoogde marktaandeel moet gaan opleveren dat in de hoofdvraag is opgesteld.</w:t>
      </w:r>
      <w:r w:rsidR="000006C3" w:rsidRPr="00BA7197">
        <w:t xml:space="preserve"> </w:t>
      </w:r>
    </w:p>
    <w:p w14:paraId="24AAEBF0" w14:textId="0F88DC5A" w:rsidR="000006C3" w:rsidRPr="00BA7197" w:rsidRDefault="000006C3" w:rsidP="000006C3">
      <w:pPr>
        <w:jc w:val="both"/>
      </w:pPr>
      <w:r w:rsidRPr="00BA7197">
        <w:t xml:space="preserve">Vanuit het onderzoek heeft a.s.r. nog een grote weg te gaan om meer marktaandeel te verkrijgen binnen de jongerendoelgroep. Ik ben ervan overtuigd dat er genoeg expertise binnen de organisatie is om met de huidige aanbevelingen aan de slag te gaan. </w:t>
      </w:r>
      <w:r w:rsidR="00BB5D3A" w:rsidRPr="00BA7197">
        <w:t xml:space="preserve">Innovatie </w:t>
      </w:r>
      <w:r w:rsidR="00217A51" w:rsidRPr="00BA7197">
        <w:t>is iets wat binnen a.s.r. de laatste tijd e</w:t>
      </w:r>
      <w:r w:rsidR="009F004E" w:rsidRPr="00BA7197">
        <w:t>rg aangemoedigd wordt en ik ben ervan overtuigd dat a.s.r. aan de hand van dit onderzoek tot een mooi bedrijfsresultaat onder de</w:t>
      </w:r>
      <w:r w:rsidR="009672C7" w:rsidRPr="00BA7197">
        <w:t xml:space="preserve"> studerende </w:t>
      </w:r>
      <w:r w:rsidR="002E1DAA" w:rsidRPr="00BA7197">
        <w:t>jongvolwassenen</w:t>
      </w:r>
      <w:r w:rsidR="009672C7" w:rsidRPr="00BA7197">
        <w:t xml:space="preserve"> gaat komen.</w:t>
      </w:r>
    </w:p>
    <w:p w14:paraId="4C2A0F48" w14:textId="77777777" w:rsidR="000006C3" w:rsidRPr="00BA7197" w:rsidRDefault="000006C3" w:rsidP="000006C3">
      <w:pPr>
        <w:jc w:val="both"/>
      </w:pPr>
      <w:r w:rsidRPr="00BA7197">
        <w:t>Marc Vogtländer</w:t>
      </w:r>
    </w:p>
    <w:p w14:paraId="3176616B" w14:textId="22F5CCB7" w:rsidR="009C13ED" w:rsidRPr="00BA7197" w:rsidRDefault="000006C3" w:rsidP="0031678F">
      <w:pPr>
        <w:jc w:val="both"/>
      </w:pPr>
      <w:r w:rsidRPr="00BA7197">
        <w:t xml:space="preserve">Culemborg, </w:t>
      </w:r>
      <w:r w:rsidR="009672C7" w:rsidRPr="00BA7197">
        <w:t>1</w:t>
      </w:r>
      <w:r w:rsidR="009C13ED" w:rsidRPr="00BA7197">
        <w:t>8</w:t>
      </w:r>
      <w:r w:rsidRPr="00BA7197">
        <w:t xml:space="preserve"> </w:t>
      </w:r>
      <w:r w:rsidR="009672C7" w:rsidRPr="00BA7197">
        <w:t>augustus</w:t>
      </w:r>
      <w:r w:rsidRPr="00BA7197">
        <w:t xml:space="preserve"> 2021</w:t>
      </w:r>
    </w:p>
    <w:p w14:paraId="4ABB4566" w14:textId="77777777" w:rsidR="009C13ED" w:rsidRPr="00BA7197" w:rsidRDefault="009C13ED">
      <w:r w:rsidRPr="00BA7197">
        <w:br w:type="page"/>
      </w:r>
    </w:p>
    <w:bookmarkStart w:id="256" w:name="_Toc80170175" w:displacedByCustomXml="next"/>
    <w:bookmarkStart w:id="257" w:name="_Toc80084807" w:displacedByCustomXml="next"/>
    <w:sdt>
      <w:sdtPr>
        <w:rPr>
          <w:rFonts w:eastAsiaTheme="minorHAnsi"/>
          <w:caps w:val="0"/>
          <w:color w:val="auto"/>
          <w:spacing w:val="0"/>
        </w:rPr>
        <w:id w:val="895173269"/>
        <w:docPartObj>
          <w:docPartGallery w:val="Bibliographies"/>
          <w:docPartUnique/>
        </w:docPartObj>
      </w:sdtPr>
      <w:sdtEndPr/>
      <w:sdtContent>
        <w:p w14:paraId="67098524" w14:textId="0952754B" w:rsidR="0031678F" w:rsidRPr="00BA7197" w:rsidRDefault="0031678F">
          <w:pPr>
            <w:pStyle w:val="Kop1"/>
          </w:pPr>
          <w:r w:rsidRPr="00BA7197">
            <w:t xml:space="preserve">Hoofdstuk 10 - </w:t>
          </w:r>
          <w:r w:rsidR="004A41CE" w:rsidRPr="00BA7197">
            <w:t>B</w:t>
          </w:r>
          <w:r w:rsidRPr="00BA7197">
            <w:t>ibliografie</w:t>
          </w:r>
          <w:bookmarkEnd w:id="257"/>
          <w:bookmarkEnd w:id="256"/>
        </w:p>
        <w:sdt>
          <w:sdtPr>
            <w:id w:val="111145805"/>
            <w:bibliography/>
          </w:sdtPr>
          <w:sdtEndPr/>
          <w:sdtContent>
            <w:p w14:paraId="21138F77" w14:textId="77777777" w:rsidR="00833671" w:rsidRDefault="0031678F" w:rsidP="00833671">
              <w:pPr>
                <w:pStyle w:val="Bibliografie"/>
                <w:ind w:left="720" w:hanging="720"/>
                <w:rPr>
                  <w:noProof/>
                  <w:sz w:val="24"/>
                  <w:szCs w:val="24"/>
                </w:rPr>
              </w:pPr>
              <w:r w:rsidRPr="00BA7197">
                <w:fldChar w:fldCharType="begin"/>
              </w:r>
              <w:r w:rsidRPr="00BA7197">
                <w:instrText>BIBLIOGRAPHY</w:instrText>
              </w:r>
              <w:r w:rsidRPr="00BA7197">
                <w:fldChar w:fldCharType="separate"/>
              </w:r>
              <w:r w:rsidR="00833671">
                <w:rPr>
                  <w:noProof/>
                </w:rPr>
                <w:t xml:space="preserve">a.s.r. (2020). </w:t>
              </w:r>
              <w:r w:rsidR="00833671">
                <w:rPr>
                  <w:i/>
                  <w:iCs/>
                  <w:noProof/>
                </w:rPr>
                <w:t>Annual Report 2020.</w:t>
              </w:r>
              <w:r w:rsidR="00833671">
                <w:rPr>
                  <w:noProof/>
                </w:rPr>
                <w:t xml:space="preserve"> a.s.r. Opgeroepen op Februari 25, 2021</w:t>
              </w:r>
            </w:p>
            <w:p w14:paraId="06739689" w14:textId="77777777" w:rsidR="00833671" w:rsidRDefault="00833671" w:rsidP="00833671">
              <w:pPr>
                <w:pStyle w:val="Bibliografie"/>
                <w:ind w:left="720" w:hanging="720"/>
                <w:rPr>
                  <w:noProof/>
                </w:rPr>
              </w:pPr>
              <w:r>
                <w:rPr>
                  <w:noProof/>
                </w:rPr>
                <w:t xml:space="preserve">a.s.r. (2021, Januari 12). </w:t>
              </w:r>
              <w:r>
                <w:rPr>
                  <w:i/>
                  <w:iCs/>
                  <w:noProof/>
                </w:rPr>
                <w:t>Samenwerking ASN Bank en a.s.r. voor distributie en verdere verduurzaming van de schadeverzekeringsmarkt</w:t>
              </w:r>
              <w:r>
                <w:rPr>
                  <w:noProof/>
                </w:rPr>
                <w:t>. Opgeroepen op Juli 23, 2021, van asrnederland.nl: https://www.asrnederland.nl/nieuws-en-pers/pers/samenwerking-asn-bank-en-asr-voor-distributie-en-verdere-verduurzaming</w:t>
              </w:r>
            </w:p>
            <w:p w14:paraId="1B62B221" w14:textId="77777777" w:rsidR="00833671" w:rsidRDefault="00833671" w:rsidP="00833671">
              <w:pPr>
                <w:pStyle w:val="Bibliografie"/>
                <w:ind w:left="720" w:hanging="720"/>
                <w:rPr>
                  <w:noProof/>
                </w:rPr>
              </w:pPr>
              <w:r>
                <w:rPr>
                  <w:noProof/>
                </w:rPr>
                <w:t xml:space="preserve">a.s.r. (2021, April 23). </w:t>
              </w:r>
              <w:r>
                <w:rPr>
                  <w:i/>
                  <w:iCs/>
                  <w:noProof/>
                </w:rPr>
                <w:t>Wat doen kan doen</w:t>
              </w:r>
              <w:r>
                <w:rPr>
                  <w:noProof/>
                </w:rPr>
                <w:t>. Opgeroepen op Mei 12, 2021, van infonet: http://infonet/over-asr/Paginas/wat-doen-kan-doen.aspx</w:t>
              </w:r>
            </w:p>
            <w:p w14:paraId="345863D8" w14:textId="77777777" w:rsidR="00833671" w:rsidRDefault="00833671" w:rsidP="00833671">
              <w:pPr>
                <w:pStyle w:val="Bibliografie"/>
                <w:ind w:left="720" w:hanging="720"/>
                <w:rPr>
                  <w:noProof/>
                </w:rPr>
              </w:pPr>
              <w:r>
                <w:rPr>
                  <w:noProof/>
                </w:rPr>
                <w:t xml:space="preserve">a.s.r. verzekeringen. (2021). </w:t>
              </w:r>
              <w:r>
                <w:rPr>
                  <w:i/>
                  <w:iCs/>
                  <w:noProof/>
                </w:rPr>
                <w:t>Het verhaal van a.s.r.</w:t>
              </w:r>
              <w:r>
                <w:rPr>
                  <w:noProof/>
                </w:rPr>
                <w:t xml:space="preserve"> Opgeroepen op Juli 14, 2021, van asrnederland.nl: https://www.asrnederland.nl/over-asr/verhaal-van-asr</w:t>
              </w:r>
            </w:p>
            <w:p w14:paraId="3DFB36BA" w14:textId="77777777" w:rsidR="00833671" w:rsidRDefault="00833671" w:rsidP="00833671">
              <w:pPr>
                <w:pStyle w:val="Bibliografie"/>
                <w:ind w:left="720" w:hanging="720"/>
                <w:rPr>
                  <w:noProof/>
                </w:rPr>
              </w:pPr>
              <w:r>
                <w:rPr>
                  <w:noProof/>
                </w:rPr>
                <w:t xml:space="preserve">afm. (2021). </w:t>
              </w:r>
              <w:r>
                <w:rPr>
                  <w:i/>
                  <w:iCs/>
                  <w:noProof/>
                </w:rPr>
                <w:t>afm.nl</w:t>
              </w:r>
              <w:r>
                <w:rPr>
                  <w:noProof/>
                </w:rPr>
                <w:t>. Opgeroepen op Juli 18, 2021, van Vergelijkingssites: https://www.afm.nl/nl-nl/consumenten/themas/advies/voorbereiden/vergelijkingssites</w:t>
              </w:r>
            </w:p>
            <w:p w14:paraId="696F4E91" w14:textId="77777777" w:rsidR="00833671" w:rsidRDefault="00833671" w:rsidP="00833671">
              <w:pPr>
                <w:pStyle w:val="Bibliografie"/>
                <w:ind w:left="720" w:hanging="720"/>
                <w:rPr>
                  <w:noProof/>
                </w:rPr>
              </w:pPr>
              <w:r>
                <w:rPr>
                  <w:noProof/>
                </w:rPr>
                <w:t xml:space="preserve">AFM. (2021). </w:t>
              </w:r>
              <w:r>
                <w:rPr>
                  <w:i/>
                  <w:iCs/>
                  <w:noProof/>
                </w:rPr>
                <w:t>Vergunning voor banken &amp; verzekeraars</w:t>
              </w:r>
              <w:r>
                <w:rPr>
                  <w:noProof/>
                </w:rPr>
                <w:t>. Opgeroepen op Juli 23, 2021, van afm.nl: https://www.afm.nl/nl-nl/professionals/doelgroepen/banken-verzekeraars/verzekeraars/meldplicht#:~:text=Voor%20de%20financi%C3%ABle%20ondernemingen%20Clearingsinstellingen,naar%20www.dnb.nl.</w:t>
              </w:r>
            </w:p>
            <w:p w14:paraId="6E25F813" w14:textId="77777777" w:rsidR="00833671" w:rsidRDefault="00833671" w:rsidP="00833671">
              <w:pPr>
                <w:pStyle w:val="Bibliografie"/>
                <w:ind w:left="720" w:hanging="720"/>
                <w:rPr>
                  <w:noProof/>
                </w:rPr>
              </w:pPr>
              <w:r>
                <w:rPr>
                  <w:noProof/>
                </w:rPr>
                <w:t xml:space="preserve">Alsem, K. J. (2017). </w:t>
              </w:r>
              <w:r>
                <w:rPr>
                  <w:i/>
                  <w:iCs/>
                  <w:noProof/>
                </w:rPr>
                <w:t>Strategische marketingplanning</w:t>
              </w:r>
              <w:r>
                <w:rPr>
                  <w:noProof/>
                </w:rPr>
                <w:t xml:space="preserve"> (7e ed.). Groningen: Noordhoff Uitgevers. Opgeroepen op Februari 17, 2021</w:t>
              </w:r>
            </w:p>
            <w:p w14:paraId="41AAE438" w14:textId="77777777" w:rsidR="00833671" w:rsidRDefault="00833671" w:rsidP="00833671">
              <w:pPr>
                <w:pStyle w:val="Bibliografie"/>
                <w:ind w:left="720" w:hanging="720"/>
                <w:rPr>
                  <w:noProof/>
                </w:rPr>
              </w:pPr>
              <w:r>
                <w:rPr>
                  <w:noProof/>
                </w:rPr>
                <w:t xml:space="preserve">asr. (2020). </w:t>
              </w:r>
              <w:r>
                <w:rPr>
                  <w:i/>
                  <w:iCs/>
                  <w:noProof/>
                </w:rPr>
                <w:t>Welkomstmagazine nieuwe medewerkers.</w:t>
              </w:r>
              <w:r>
                <w:rPr>
                  <w:noProof/>
                </w:rPr>
                <w:t xml:space="preserve"> asr. Opgeroepen op Februari 2021</w:t>
              </w:r>
            </w:p>
            <w:p w14:paraId="540200CC" w14:textId="77777777" w:rsidR="00833671" w:rsidRDefault="00833671" w:rsidP="00833671">
              <w:pPr>
                <w:pStyle w:val="Bibliografie"/>
                <w:ind w:left="720" w:hanging="720"/>
                <w:rPr>
                  <w:noProof/>
                </w:rPr>
              </w:pPr>
              <w:r>
                <w:rPr>
                  <w:noProof/>
                </w:rPr>
                <w:t xml:space="preserve">asrnederland. (2018, Oktober 11). </w:t>
              </w:r>
              <w:r>
                <w:rPr>
                  <w:i/>
                  <w:iCs/>
                  <w:noProof/>
                </w:rPr>
                <w:t>a.s.r. presenteert update strategie en nieuwe doelstellingen</w:t>
              </w:r>
              <w:r>
                <w:rPr>
                  <w:noProof/>
                </w:rPr>
                <w:t>. Opgeroepen op Februari 03, 2021, van asrnederland: https://www.asrnederland.nl/nieuws-en-pers/pers/asr-presenteert-update-strategie-en-nieuwe-doelstellingen</w:t>
              </w:r>
            </w:p>
            <w:p w14:paraId="6BE584BF" w14:textId="77777777" w:rsidR="00833671" w:rsidRDefault="00833671" w:rsidP="00833671">
              <w:pPr>
                <w:pStyle w:val="Bibliografie"/>
                <w:ind w:left="720" w:hanging="720"/>
                <w:rPr>
                  <w:noProof/>
                </w:rPr>
              </w:pPr>
              <w:r w:rsidRPr="00ED2D85">
                <w:rPr>
                  <w:noProof/>
                  <w:lang w:val="en-GB"/>
                </w:rPr>
                <w:t xml:space="preserve">Basic-Fit. (2021). </w:t>
              </w:r>
              <w:r w:rsidRPr="00ED2D85">
                <w:rPr>
                  <w:i/>
                  <w:iCs/>
                  <w:noProof/>
                  <w:lang w:val="en-GB"/>
                </w:rPr>
                <w:t>BASIC-FIT SPORTSCHOLEN NEDERLAND</w:t>
              </w:r>
              <w:r w:rsidRPr="00ED2D85">
                <w:rPr>
                  <w:noProof/>
                  <w:lang w:val="en-GB"/>
                </w:rPr>
                <w:t xml:space="preserve">. </w:t>
              </w:r>
              <w:r>
                <w:rPr>
                  <w:noProof/>
                </w:rPr>
                <w:t>Opgeroepen op Augustus 10, 2021, van Basic-Fit.com: https://www.basic-fit.com/nl-nl/sportscholen-nederland</w:t>
              </w:r>
            </w:p>
            <w:p w14:paraId="5F229024" w14:textId="77777777" w:rsidR="00833671" w:rsidRDefault="00833671" w:rsidP="00833671">
              <w:pPr>
                <w:pStyle w:val="Bibliografie"/>
                <w:ind w:left="720" w:hanging="720"/>
                <w:rPr>
                  <w:noProof/>
                </w:rPr>
              </w:pPr>
              <w:r>
                <w:rPr>
                  <w:noProof/>
                </w:rPr>
                <w:t xml:space="preserve">Benders, L. (2020, Juli 23). </w:t>
              </w:r>
              <w:r>
                <w:rPr>
                  <w:i/>
                  <w:iCs/>
                  <w:noProof/>
                </w:rPr>
                <w:t>Hoeveel interviews houd je voor je scriptie?</w:t>
              </w:r>
              <w:r>
                <w:rPr>
                  <w:noProof/>
                </w:rPr>
                <w:t xml:space="preserve"> Opgeroepen op Maart 5, 2021, van Scribbr: https://www.scribbr.nl/onderzoeksmethoden/hoeveel-mensen-moet-je-interviewen/#:~:text=Met%20het%20oog%20op%20de,om%20je%20onderzoeksvragen%20te%20beantwoorden.</w:t>
              </w:r>
            </w:p>
            <w:p w14:paraId="4C009F8D" w14:textId="77777777" w:rsidR="00833671" w:rsidRDefault="00833671" w:rsidP="00833671">
              <w:pPr>
                <w:pStyle w:val="Bibliografie"/>
                <w:ind w:left="720" w:hanging="720"/>
                <w:rPr>
                  <w:noProof/>
                </w:rPr>
              </w:pPr>
              <w:r>
                <w:rPr>
                  <w:noProof/>
                </w:rPr>
                <w:t xml:space="preserve">Bijl, D. (2009). </w:t>
              </w:r>
              <w:r>
                <w:rPr>
                  <w:i/>
                  <w:iCs/>
                  <w:noProof/>
                </w:rPr>
                <w:t>Aan de slag met het nieuwe werken.</w:t>
              </w:r>
              <w:r>
                <w:rPr>
                  <w:noProof/>
                </w:rPr>
                <w:t xml:space="preserve"> Zeewolde: Par CC. Opgeroepen op Februari 5, 2021, van Infonet: http://infonet/over-asr/_layouts/15/WopiFrame2.aspx?sourcedoc=/over-asr/Hetnieuwewerken/Aan-de-slag-met-Het-Nieuwe-Werken.pdf&amp;action=default</w:t>
              </w:r>
            </w:p>
            <w:p w14:paraId="4EF5C255" w14:textId="77777777" w:rsidR="00833671" w:rsidRDefault="00833671" w:rsidP="00833671">
              <w:pPr>
                <w:pStyle w:val="Bibliografie"/>
                <w:ind w:left="720" w:hanging="720"/>
                <w:rPr>
                  <w:noProof/>
                </w:rPr>
              </w:pPr>
              <w:r>
                <w:rPr>
                  <w:noProof/>
                </w:rPr>
                <w:t xml:space="preserve">blauw. (2021, Februari 8). </w:t>
              </w:r>
              <w:r>
                <w:rPr>
                  <w:i/>
                  <w:iCs/>
                  <w:noProof/>
                </w:rPr>
                <w:t>Behoefteonderzoek</w:t>
              </w:r>
              <w:r>
                <w:rPr>
                  <w:noProof/>
                </w:rPr>
                <w:t>. Opgeroepen op Februari 17, 2021, van blauw: https://www.blauw.com/nl/methods/behoefteonderzoek</w:t>
              </w:r>
            </w:p>
            <w:p w14:paraId="452D161D" w14:textId="77777777" w:rsidR="00833671" w:rsidRDefault="00833671" w:rsidP="00833671">
              <w:pPr>
                <w:pStyle w:val="Bibliografie"/>
                <w:ind w:left="720" w:hanging="720"/>
                <w:rPr>
                  <w:noProof/>
                </w:rPr>
              </w:pPr>
              <w:r>
                <w:rPr>
                  <w:noProof/>
                </w:rPr>
                <w:t xml:space="preserve">Broekhoff, M., Stumpel, H., &amp; Kooiker, R. (2015). </w:t>
              </w:r>
              <w:r>
                <w:rPr>
                  <w:i/>
                  <w:iCs/>
                  <w:noProof/>
                </w:rPr>
                <w:t>Marktonderzoek.</w:t>
              </w:r>
              <w:r>
                <w:rPr>
                  <w:noProof/>
                </w:rPr>
                <w:t xml:space="preserve"> Noordhoff. Opgeroepen op Maart 15, 2021</w:t>
              </w:r>
            </w:p>
            <w:p w14:paraId="6DB62B34" w14:textId="77777777" w:rsidR="00833671" w:rsidRDefault="00833671" w:rsidP="00833671">
              <w:pPr>
                <w:pStyle w:val="Bibliografie"/>
                <w:ind w:left="720" w:hanging="720"/>
                <w:rPr>
                  <w:noProof/>
                </w:rPr>
              </w:pPr>
              <w:r>
                <w:rPr>
                  <w:noProof/>
                </w:rPr>
                <w:t xml:space="preserve">cbs. (2018, april 23). </w:t>
              </w:r>
              <w:r>
                <w:rPr>
                  <w:i/>
                  <w:iCs/>
                  <w:noProof/>
                </w:rPr>
                <w:t>1 op 3 werkt 10 jaar of langer bij dezelfde werkgever</w:t>
              </w:r>
              <w:r>
                <w:rPr>
                  <w:noProof/>
                </w:rPr>
                <w:t>. Opgeroepen op Juli 14, 2021, van cbs.nl: https://www.cbs.nl/nl-nl/nieuws/2018/17/1-op-3-werkt-10-jaar-of-langer-bij-dezelfde-werkgever</w:t>
              </w:r>
            </w:p>
            <w:p w14:paraId="00A44D79" w14:textId="77777777" w:rsidR="00833671" w:rsidRDefault="00833671" w:rsidP="00833671">
              <w:pPr>
                <w:pStyle w:val="Bibliografie"/>
                <w:ind w:left="720" w:hanging="720"/>
                <w:rPr>
                  <w:noProof/>
                </w:rPr>
              </w:pPr>
              <w:r>
                <w:rPr>
                  <w:noProof/>
                </w:rPr>
                <w:lastRenderedPageBreak/>
                <w:t xml:space="preserve">CBS. (2019). </w:t>
              </w:r>
              <w:r>
                <w:rPr>
                  <w:i/>
                  <w:iCs/>
                  <w:noProof/>
                </w:rPr>
                <w:t>Jongeren in Nederland</w:t>
              </w:r>
              <w:r>
                <w:rPr>
                  <w:noProof/>
                </w:rPr>
                <w:t>. Opgeroepen op Juli 27, 2021, van longreads.cbs: https://longreads.cbs.nl/jeugdmonitor-2019/jongeren-in-nederland/</w:t>
              </w:r>
            </w:p>
            <w:p w14:paraId="3A3CDDDE" w14:textId="77777777" w:rsidR="00833671" w:rsidRDefault="00833671" w:rsidP="00833671">
              <w:pPr>
                <w:pStyle w:val="Bibliografie"/>
                <w:ind w:left="720" w:hanging="720"/>
                <w:rPr>
                  <w:noProof/>
                </w:rPr>
              </w:pPr>
              <w:r>
                <w:rPr>
                  <w:noProof/>
                </w:rPr>
                <w:t xml:space="preserve">de Vos, P. (2021). </w:t>
              </w:r>
              <w:r>
                <w:rPr>
                  <w:i/>
                  <w:iCs/>
                  <w:noProof/>
                </w:rPr>
                <w:t>Hoeveel Kost Print Marketing?</w:t>
              </w:r>
              <w:r>
                <w:rPr>
                  <w:noProof/>
                </w:rPr>
                <w:t xml:space="preserve"> Opgeroepen op Augustus 14, 2021, van drukzo.nl: https://www.drukzo.nl/blog/hoeveel-kost-print-marketing/</w:t>
              </w:r>
            </w:p>
            <w:p w14:paraId="4C186F5B" w14:textId="77777777" w:rsidR="00833671" w:rsidRDefault="00833671" w:rsidP="00833671">
              <w:pPr>
                <w:pStyle w:val="Bibliografie"/>
                <w:ind w:left="720" w:hanging="720"/>
                <w:rPr>
                  <w:noProof/>
                </w:rPr>
              </w:pPr>
              <w:r>
                <w:rPr>
                  <w:noProof/>
                </w:rPr>
                <w:t xml:space="preserve">devogel. (2020). </w:t>
              </w:r>
              <w:r>
                <w:rPr>
                  <w:i/>
                  <w:iCs/>
                  <w:noProof/>
                </w:rPr>
                <w:t>Herverzekering</w:t>
              </w:r>
              <w:r>
                <w:rPr>
                  <w:noProof/>
                </w:rPr>
                <w:t>. Opgeroepen op Augustus 12, 2021, van devogel.nl: https://www.devogel.nl/zakelijk/herverzekering</w:t>
              </w:r>
            </w:p>
            <w:p w14:paraId="6074D5F7" w14:textId="77777777" w:rsidR="00833671" w:rsidRDefault="00833671" w:rsidP="00833671">
              <w:pPr>
                <w:pStyle w:val="Bibliografie"/>
                <w:ind w:left="720" w:hanging="720"/>
                <w:rPr>
                  <w:noProof/>
                </w:rPr>
              </w:pPr>
              <w:r>
                <w:rPr>
                  <w:noProof/>
                </w:rPr>
                <w:t xml:space="preserve">Dijkhuis, J. (2020, September 21). </w:t>
              </w:r>
              <w:r>
                <w:rPr>
                  <w:i/>
                  <w:iCs/>
                  <w:noProof/>
                </w:rPr>
                <w:t>De collectieve zorgverzekering stopt per 2023</w:t>
              </w:r>
              <w:r>
                <w:rPr>
                  <w:noProof/>
                </w:rPr>
                <w:t>. Opgeroepen op Juli 16, 2021, van poliswijzer.nl: https://www.poliswijzer.nl/nieuws/de-collectieve-zorgverzekering-stopt-per-2023#:~:text=Minister%20Van%20Ark%20heeft%20vandaag,vallen%20op%20de%20collectieve%20zorgverzekering.&amp;text=Daarmee%20verdwijnt%20in%202023%20de%20resterende%20vijf%20procent%20coll</w:t>
              </w:r>
            </w:p>
            <w:p w14:paraId="7D4151BF" w14:textId="77777777" w:rsidR="00833671" w:rsidRDefault="00833671" w:rsidP="00833671">
              <w:pPr>
                <w:pStyle w:val="Bibliografie"/>
                <w:ind w:left="720" w:hanging="720"/>
                <w:rPr>
                  <w:noProof/>
                </w:rPr>
              </w:pPr>
              <w:r>
                <w:rPr>
                  <w:noProof/>
                </w:rPr>
                <w:t xml:space="preserve">Ehren &amp; van Lindenberg. (2021). </w:t>
              </w:r>
              <w:r>
                <w:rPr>
                  <w:i/>
                  <w:iCs/>
                  <w:noProof/>
                </w:rPr>
                <w:t>Ehren &amp; van Lindenberg verzekeringen hypotheken pensioenen</w:t>
              </w:r>
              <w:r>
                <w:rPr>
                  <w:noProof/>
                </w:rPr>
                <w:t>. Opgeroepen op Juli 29, 2021, van https://www.evanl.nl/: https://www.evanl.nl/</w:t>
              </w:r>
            </w:p>
            <w:p w14:paraId="4DEA179A" w14:textId="77777777" w:rsidR="00833671" w:rsidRDefault="00833671" w:rsidP="00833671">
              <w:pPr>
                <w:pStyle w:val="Bibliografie"/>
                <w:ind w:left="720" w:hanging="720"/>
                <w:rPr>
                  <w:noProof/>
                </w:rPr>
              </w:pPr>
              <w:r>
                <w:rPr>
                  <w:noProof/>
                </w:rPr>
                <w:t xml:space="preserve">Encyclo. (2021). </w:t>
              </w:r>
              <w:r>
                <w:rPr>
                  <w:i/>
                  <w:iCs/>
                  <w:noProof/>
                </w:rPr>
                <w:t>BELENEN DEFINITIES</w:t>
              </w:r>
              <w:r>
                <w:rPr>
                  <w:noProof/>
                </w:rPr>
                <w:t>. Opgeroepen op Augustus 12, 2021, van encyclo.nl: https://www.encyclo.nl/begrip/belenen</w:t>
              </w:r>
            </w:p>
            <w:p w14:paraId="28985BAB" w14:textId="77777777" w:rsidR="00833671" w:rsidRDefault="00833671" w:rsidP="00833671">
              <w:pPr>
                <w:pStyle w:val="Bibliografie"/>
                <w:ind w:left="720" w:hanging="720"/>
                <w:rPr>
                  <w:noProof/>
                </w:rPr>
              </w:pPr>
              <w:r>
                <w:rPr>
                  <w:noProof/>
                </w:rPr>
                <w:t xml:space="preserve">Encyclo. (2021). </w:t>
              </w:r>
              <w:r>
                <w:rPr>
                  <w:i/>
                  <w:iCs/>
                  <w:noProof/>
                </w:rPr>
                <w:t>PREMIE DEFINITIES</w:t>
              </w:r>
              <w:r>
                <w:rPr>
                  <w:noProof/>
                </w:rPr>
                <w:t>. Opgeroepen op Augustus 12, 2021, van Encyclo.nl: https://www.encyclo.nl/begrip/premie</w:t>
              </w:r>
            </w:p>
            <w:p w14:paraId="78017819" w14:textId="77777777" w:rsidR="00833671" w:rsidRDefault="00833671" w:rsidP="00833671">
              <w:pPr>
                <w:pStyle w:val="Bibliografie"/>
                <w:ind w:left="720" w:hanging="720"/>
                <w:rPr>
                  <w:noProof/>
                </w:rPr>
              </w:pPr>
              <w:r>
                <w:rPr>
                  <w:noProof/>
                </w:rPr>
                <w:t xml:space="preserve">Encyclo.nl. (2021). </w:t>
              </w:r>
              <w:r>
                <w:rPr>
                  <w:i/>
                  <w:iCs/>
                  <w:noProof/>
                </w:rPr>
                <w:t>INCENTIVE DEFINITIES</w:t>
              </w:r>
              <w:r>
                <w:rPr>
                  <w:noProof/>
                </w:rPr>
                <w:t>. Opgeroepen op Augustus 12, 2021, van Encyclo.nl: https://www.encyclo.nl/begrip/incentive</w:t>
              </w:r>
            </w:p>
            <w:p w14:paraId="6B695423" w14:textId="77777777" w:rsidR="00833671" w:rsidRDefault="00833671" w:rsidP="00833671">
              <w:pPr>
                <w:pStyle w:val="Bibliografie"/>
                <w:ind w:left="720" w:hanging="720"/>
                <w:rPr>
                  <w:noProof/>
                </w:rPr>
              </w:pPr>
              <w:r>
                <w:rPr>
                  <w:noProof/>
                </w:rPr>
                <w:t xml:space="preserve">Encyclo.nl. (2021). </w:t>
              </w:r>
              <w:r>
                <w:rPr>
                  <w:i/>
                  <w:iCs/>
                  <w:noProof/>
                </w:rPr>
                <w:t>UNIVERSITEITSSTAD DEFINITIE</w:t>
              </w:r>
              <w:r>
                <w:rPr>
                  <w:noProof/>
                </w:rPr>
                <w:t>. Opgeroepen op Augustus 12, 2021, van Encyclo.nl: https://www.encyclo.nl/begrip/universiteitsstad</w:t>
              </w:r>
            </w:p>
            <w:p w14:paraId="42CDA2B3" w14:textId="77777777" w:rsidR="00833671" w:rsidRDefault="00833671" w:rsidP="00833671">
              <w:pPr>
                <w:pStyle w:val="Bibliografie"/>
                <w:ind w:left="720" w:hanging="720"/>
                <w:rPr>
                  <w:noProof/>
                </w:rPr>
              </w:pPr>
              <w:r>
                <w:rPr>
                  <w:noProof/>
                </w:rPr>
                <w:t xml:space="preserve">EY VODW. (2021). </w:t>
              </w:r>
              <w:r>
                <w:rPr>
                  <w:i/>
                  <w:iCs/>
                  <w:noProof/>
                </w:rPr>
                <w:t>Maton Sonnemans</w:t>
              </w:r>
              <w:r>
                <w:rPr>
                  <w:noProof/>
                </w:rPr>
                <w:t>. Opgeroepen op Juli 17, 2021, van ey-vodw.com: https://www.ey-vodw.com/blog/author/maton-sonnemans</w:t>
              </w:r>
            </w:p>
            <w:p w14:paraId="65E77ABA" w14:textId="77777777" w:rsidR="00833671" w:rsidRDefault="00833671" w:rsidP="00833671">
              <w:pPr>
                <w:pStyle w:val="Bibliografie"/>
                <w:ind w:left="720" w:hanging="720"/>
                <w:rPr>
                  <w:noProof/>
                </w:rPr>
              </w:pPr>
              <w:r>
                <w:rPr>
                  <w:noProof/>
                </w:rPr>
                <w:t xml:space="preserve">Gidding, K., &amp; Moonen, L. (2018). </w:t>
              </w:r>
              <w:r>
                <w:rPr>
                  <w:i/>
                  <w:iCs/>
                  <w:noProof/>
                </w:rPr>
                <w:t>Inkomen van jongeren</w:t>
              </w:r>
              <w:r>
                <w:rPr>
                  <w:noProof/>
                </w:rPr>
                <w:t>. Opgeroepen op Juli 26, 2021, van longreads.cbs.nl: https://longreads.cbs.nl/jeugdmonitor-2018/inkomen-van-jongeren/#:~:text=Werkende%20jongeren%20van%2018%20tot,en%20studenten%20het%20laagst%20is.</w:t>
              </w:r>
            </w:p>
            <w:p w14:paraId="7C5C1945" w14:textId="77777777" w:rsidR="00833671" w:rsidRDefault="00833671" w:rsidP="00833671">
              <w:pPr>
                <w:pStyle w:val="Bibliografie"/>
                <w:ind w:left="720" w:hanging="720"/>
                <w:rPr>
                  <w:noProof/>
                </w:rPr>
              </w:pPr>
              <w:r>
                <w:rPr>
                  <w:noProof/>
                </w:rPr>
                <w:t xml:space="preserve">Hover, P., &amp; van Eldert, P. (2019). </w:t>
              </w:r>
              <w:r>
                <w:rPr>
                  <w:i/>
                  <w:iCs/>
                  <w:noProof/>
                </w:rPr>
                <w:t>Fitnessbranche in Nederland | 2018.</w:t>
              </w:r>
              <w:r>
                <w:rPr>
                  <w:noProof/>
                </w:rPr>
                <w:t xml:space="preserve"> mulier instituut.</w:t>
              </w:r>
            </w:p>
            <w:p w14:paraId="744254E3" w14:textId="77777777" w:rsidR="00833671" w:rsidRDefault="00833671" w:rsidP="00833671">
              <w:pPr>
                <w:pStyle w:val="Bibliografie"/>
                <w:ind w:left="720" w:hanging="720"/>
                <w:rPr>
                  <w:noProof/>
                </w:rPr>
              </w:pPr>
              <w:r>
                <w:rPr>
                  <w:noProof/>
                </w:rPr>
                <w:t xml:space="preserve">Hummelink, M., &amp; Raessens, B. (2016). </w:t>
              </w:r>
              <w:r>
                <w:rPr>
                  <w:i/>
                  <w:iCs/>
                  <w:noProof/>
                </w:rPr>
                <w:t>Inleiding strategische marketing : van plan naar implementatie.</w:t>
              </w:r>
              <w:r>
                <w:rPr>
                  <w:noProof/>
                </w:rPr>
                <w:t xml:space="preserve"> Amsterdam: Boom. Opgeroepen op Februari 11, 2021</w:t>
              </w:r>
            </w:p>
            <w:p w14:paraId="2FBF8D2A" w14:textId="77777777" w:rsidR="00833671" w:rsidRDefault="00833671" w:rsidP="00833671">
              <w:pPr>
                <w:pStyle w:val="Bibliografie"/>
                <w:ind w:left="720" w:hanging="720"/>
                <w:rPr>
                  <w:noProof/>
                </w:rPr>
              </w:pPr>
              <w:r>
                <w:rPr>
                  <w:noProof/>
                </w:rPr>
                <w:t xml:space="preserve">Joosten, S. (2019). </w:t>
              </w:r>
              <w:r>
                <w:rPr>
                  <w:i/>
                  <w:iCs/>
                  <w:noProof/>
                </w:rPr>
                <w:t>Jaarrapport Landelijke Jeugdmonitor 2019</w:t>
              </w:r>
              <w:r>
                <w:rPr>
                  <w:noProof/>
                </w:rPr>
                <w:t>. Opgeroepen op Juli 15, 2021, van longreads.cbs.nl: https://longreads.cbs.nl/jeugdmonitor-2019/jongeren-in-nederland/</w:t>
              </w:r>
            </w:p>
            <w:p w14:paraId="6297521B" w14:textId="77777777" w:rsidR="00833671" w:rsidRDefault="00833671" w:rsidP="00833671">
              <w:pPr>
                <w:pStyle w:val="Bibliografie"/>
                <w:ind w:left="720" w:hanging="720"/>
                <w:rPr>
                  <w:noProof/>
                </w:rPr>
              </w:pPr>
              <w:r>
                <w:rPr>
                  <w:noProof/>
                </w:rPr>
                <w:t xml:space="preserve">Kamerbreek, D. (2020). </w:t>
              </w:r>
              <w:r>
                <w:rPr>
                  <w:i/>
                  <w:iCs/>
                  <w:noProof/>
                </w:rPr>
                <w:t>Hoe wordt mHealth gebruikt in Nederland?</w:t>
              </w:r>
              <w:r>
                <w:rPr>
                  <w:noProof/>
                </w:rPr>
                <w:t xml:space="preserve"> Opgeroepen op Juli 17, 2021, van ehealth88.nl: https://ehealth88.nl/blog/hoe-wordt-mhealth-gebruikt-nederland/</w:t>
              </w:r>
            </w:p>
            <w:p w14:paraId="6235CB72" w14:textId="77777777" w:rsidR="00833671" w:rsidRDefault="00833671" w:rsidP="00833671">
              <w:pPr>
                <w:pStyle w:val="Bibliografie"/>
                <w:ind w:left="720" w:hanging="720"/>
                <w:rPr>
                  <w:noProof/>
                </w:rPr>
              </w:pPr>
              <w:r>
                <w:rPr>
                  <w:noProof/>
                </w:rPr>
                <w:t xml:space="preserve">Knoot, J. (2019). </w:t>
              </w:r>
              <w:r>
                <w:rPr>
                  <w:i/>
                  <w:iCs/>
                  <w:noProof/>
                </w:rPr>
                <w:t>ABELL-MODEL VAN ABELL EN HAMMOND</w:t>
              </w:r>
              <w:r>
                <w:rPr>
                  <w:noProof/>
                </w:rPr>
                <w:t xml:space="preserve">. Opgeroepen op Mei 3, 2021, van strategischmarketingplan.com: </w:t>
              </w:r>
              <w:r>
                <w:rPr>
                  <w:noProof/>
                </w:rPr>
                <w:lastRenderedPageBreak/>
                <w:t>https://www.strategischmarketingplan.com/marketingmodellen/abell-model-van-abell-en-hammond/</w:t>
              </w:r>
            </w:p>
            <w:p w14:paraId="44CAB4FF" w14:textId="77777777" w:rsidR="00833671" w:rsidRDefault="00833671" w:rsidP="00833671">
              <w:pPr>
                <w:pStyle w:val="Bibliografie"/>
                <w:ind w:left="720" w:hanging="720"/>
                <w:rPr>
                  <w:noProof/>
                </w:rPr>
              </w:pPr>
              <w:r>
                <w:rPr>
                  <w:noProof/>
                </w:rPr>
                <w:t xml:space="preserve">Kortenhorst, M. (2020). </w:t>
              </w:r>
              <w:r>
                <w:rPr>
                  <w:i/>
                  <w:iCs/>
                  <w:noProof/>
                </w:rPr>
                <w:t>InsurTech</w:t>
              </w:r>
              <w:r>
                <w:rPr>
                  <w:noProof/>
                </w:rPr>
                <w:t>. Opgeroepen op Augustus 12, 2021, van pwc.nl: https://www.pwc.nl/nl/marktsectoren/verzekeraars/insurtech.html</w:t>
              </w:r>
            </w:p>
            <w:p w14:paraId="2F8E79A6" w14:textId="77777777" w:rsidR="00833671" w:rsidRDefault="00833671" w:rsidP="00833671">
              <w:pPr>
                <w:pStyle w:val="Bibliografie"/>
                <w:ind w:left="720" w:hanging="720"/>
                <w:rPr>
                  <w:noProof/>
                </w:rPr>
              </w:pPr>
              <w:r w:rsidRPr="00ED2D85">
                <w:rPr>
                  <w:noProof/>
                  <w:lang w:val="en-GB"/>
                </w:rPr>
                <w:t xml:space="preserve">Kotler, P., Armstrong, G., Harris, L., Piercy, N., Broere, F., Borchert, T., . . . </w:t>
              </w:r>
              <w:r>
                <w:rPr>
                  <w:noProof/>
                </w:rPr>
                <w:t xml:space="preserve">Vink, L. (2017). </w:t>
              </w:r>
              <w:r>
                <w:rPr>
                  <w:i/>
                  <w:iCs/>
                  <w:noProof/>
                </w:rPr>
                <w:t>Principes van marketing</w:t>
              </w:r>
              <w:r>
                <w:rPr>
                  <w:noProof/>
                </w:rPr>
                <w:t xml:space="preserve"> (7 ed.). Amsterdam: Pearson Benelux. Opgeroepen op Februari 11, 2021</w:t>
              </w:r>
            </w:p>
            <w:p w14:paraId="07DD9513" w14:textId="77777777" w:rsidR="00833671" w:rsidRDefault="00833671" w:rsidP="00833671">
              <w:pPr>
                <w:pStyle w:val="Bibliografie"/>
                <w:ind w:left="720" w:hanging="720"/>
                <w:rPr>
                  <w:noProof/>
                </w:rPr>
              </w:pPr>
              <w:r>
                <w:rPr>
                  <w:noProof/>
                </w:rPr>
                <w:t xml:space="preserve">Ligthart, M. (2020). </w:t>
              </w:r>
              <w:r>
                <w:rPr>
                  <w:i/>
                  <w:iCs/>
                  <w:noProof/>
                </w:rPr>
                <w:t>Sessieduur: Hoe hou je bezoekers langer vast op je website?</w:t>
              </w:r>
              <w:r>
                <w:rPr>
                  <w:noProof/>
                </w:rPr>
                <w:t xml:space="preserve"> Opgeroepen op Juli 20, 2021, van sysplatform.nl: https://sysplatform.nl/website-maken/sessieduur/</w:t>
              </w:r>
            </w:p>
            <w:p w14:paraId="5AAC9D1E" w14:textId="77777777" w:rsidR="00833671" w:rsidRDefault="00833671" w:rsidP="00833671">
              <w:pPr>
                <w:pStyle w:val="Bibliografie"/>
                <w:ind w:left="720" w:hanging="720"/>
                <w:rPr>
                  <w:noProof/>
                </w:rPr>
              </w:pPr>
              <w:r w:rsidRPr="00ED2D85">
                <w:rPr>
                  <w:noProof/>
                  <w:lang w:val="en-GB"/>
                </w:rPr>
                <w:t xml:space="preserve">MarketLine Industry Profile. (2020). </w:t>
              </w:r>
              <w:r w:rsidRPr="00ED2D85">
                <w:rPr>
                  <w:i/>
                  <w:iCs/>
                  <w:noProof/>
                  <w:lang w:val="en-GB"/>
                </w:rPr>
                <w:t>Life Insurance in the Netherlands.</w:t>
              </w:r>
              <w:r w:rsidRPr="00ED2D85">
                <w:rPr>
                  <w:noProof/>
                  <w:lang w:val="en-GB"/>
                </w:rPr>
                <w:t xml:space="preserve"> </w:t>
              </w:r>
              <w:r>
                <w:rPr>
                  <w:noProof/>
                </w:rPr>
                <w:t>December. Opgeroepen op Juli 23, 2021</w:t>
              </w:r>
            </w:p>
            <w:p w14:paraId="2B146FFA" w14:textId="77777777" w:rsidR="00833671" w:rsidRDefault="00833671" w:rsidP="00833671">
              <w:pPr>
                <w:pStyle w:val="Bibliografie"/>
                <w:ind w:left="720" w:hanging="720"/>
                <w:rPr>
                  <w:noProof/>
                </w:rPr>
              </w:pPr>
              <w:r>
                <w:rPr>
                  <w:noProof/>
                </w:rPr>
                <w:t xml:space="preserve">MKBA. (2021). </w:t>
              </w:r>
              <w:r>
                <w:rPr>
                  <w:i/>
                  <w:iCs/>
                  <w:noProof/>
                </w:rPr>
                <w:t>Disconteren / Discontovoet</w:t>
              </w:r>
              <w:r>
                <w:rPr>
                  <w:noProof/>
                </w:rPr>
                <w:t>. Opgeroepen op Augustus 12, 2021, van mkba-informatie.nl: https://www.mkba-informatie.nl/mkba-basics/abc-van-de-mkba/disconteren-discontovoet/#:~:text=Disconteren%20%2F%20Discontovoet,-Kosten%20en%20baten&amp;text=Het%20terugrekenen%20van%20toekomstige%20kosten,wordt%20ook%20wel%20disconteren%20genoemd.&amp;text='Contan</w:t>
              </w:r>
            </w:p>
            <w:p w14:paraId="4A1888C3" w14:textId="77777777" w:rsidR="00833671" w:rsidRDefault="00833671" w:rsidP="00833671">
              <w:pPr>
                <w:pStyle w:val="Bibliografie"/>
                <w:ind w:left="720" w:hanging="720"/>
                <w:rPr>
                  <w:noProof/>
                </w:rPr>
              </w:pPr>
              <w:r>
                <w:rPr>
                  <w:noProof/>
                </w:rPr>
                <w:t xml:space="preserve">Muilwijk, E. (2020, 09 13). </w:t>
              </w:r>
              <w:r>
                <w:rPr>
                  <w:i/>
                  <w:iCs/>
                  <w:noProof/>
                </w:rPr>
                <w:t>Porter Vijfkrachtenmodel</w:t>
              </w:r>
              <w:r>
                <w:rPr>
                  <w:noProof/>
                </w:rPr>
                <w:t>. Opgeroepen op Juli 21, 2021, van intemarketing.nl: https://www.intemarketing.nl/marketing/modellen/porter-vijfkrachtenmodel</w:t>
              </w:r>
            </w:p>
            <w:p w14:paraId="2A436A7F" w14:textId="77777777" w:rsidR="00833671" w:rsidRDefault="00833671" w:rsidP="00833671">
              <w:pPr>
                <w:pStyle w:val="Bibliografie"/>
                <w:ind w:left="720" w:hanging="720"/>
                <w:rPr>
                  <w:noProof/>
                </w:rPr>
              </w:pPr>
              <w:r>
                <w:rPr>
                  <w:noProof/>
                </w:rPr>
                <w:t xml:space="preserve">Nederlands Jeugdinstituut. (2020, November 4). </w:t>
              </w:r>
              <w:r>
                <w:rPr>
                  <w:i/>
                  <w:iCs/>
                  <w:noProof/>
                </w:rPr>
                <w:t>Cijfers over jeugd en opvoeding</w:t>
              </w:r>
              <w:r>
                <w:rPr>
                  <w:noProof/>
                </w:rPr>
                <w:t>. Opgeroepen op Juli 16, 2021, van Cijfers over onderwijsprestaties: https://www.nji.nl/cijfers/onderwijsprestaties</w:t>
              </w:r>
            </w:p>
            <w:p w14:paraId="775952D0" w14:textId="77777777" w:rsidR="00833671" w:rsidRDefault="00833671" w:rsidP="00833671">
              <w:pPr>
                <w:pStyle w:val="Bibliografie"/>
                <w:ind w:left="720" w:hanging="720"/>
                <w:rPr>
                  <w:noProof/>
                </w:rPr>
              </w:pPr>
              <w:r>
                <w:rPr>
                  <w:noProof/>
                </w:rPr>
                <w:t xml:space="preserve">NZa . (2021). </w:t>
              </w:r>
              <w:r>
                <w:rPr>
                  <w:i/>
                  <w:iCs/>
                  <w:noProof/>
                </w:rPr>
                <w:t>Zorgverzekeringsconcerns: marktaandeel</w:t>
              </w:r>
              <w:r>
                <w:rPr>
                  <w:noProof/>
                </w:rPr>
                <w:t>. Opgeroepen op Juli 15, 2021, van staatvenz.nl: https://www.staatvenz.nl/kerncijfers/zorgverzekeringsconcerns-marktaandeel</w:t>
              </w:r>
            </w:p>
            <w:p w14:paraId="38CAFD1C" w14:textId="77777777" w:rsidR="00833671" w:rsidRDefault="00833671" w:rsidP="00833671">
              <w:pPr>
                <w:pStyle w:val="Bibliografie"/>
                <w:ind w:left="720" w:hanging="720"/>
                <w:rPr>
                  <w:noProof/>
                </w:rPr>
              </w:pPr>
              <w:r>
                <w:rPr>
                  <w:noProof/>
                </w:rPr>
                <w:t xml:space="preserve">overstappen.nl. (2019). </w:t>
              </w:r>
              <w:r>
                <w:rPr>
                  <w:i/>
                  <w:iCs/>
                  <w:noProof/>
                </w:rPr>
                <w:t>Intermediair verzekering</w:t>
              </w:r>
              <w:r>
                <w:rPr>
                  <w:noProof/>
                </w:rPr>
                <w:t>. Opgeroepen op Juli 18, 2021, van overstappen.nl: https://www.overstappen.nl/autoverzekering/faq/intermediair-verzekering/</w:t>
              </w:r>
            </w:p>
            <w:p w14:paraId="5E5CE546" w14:textId="77777777" w:rsidR="00833671" w:rsidRDefault="00833671" w:rsidP="00833671">
              <w:pPr>
                <w:pStyle w:val="Bibliografie"/>
                <w:ind w:left="720" w:hanging="720"/>
                <w:rPr>
                  <w:noProof/>
                </w:rPr>
              </w:pPr>
              <w:r>
                <w:rPr>
                  <w:noProof/>
                </w:rPr>
                <w:t xml:space="preserve">Panis, Fauve. (2021, Mei 18). </w:t>
              </w:r>
              <w:r>
                <w:rPr>
                  <w:i/>
                  <w:iCs/>
                  <w:noProof/>
                </w:rPr>
                <w:t>Soorten zorgverzekeringen</w:t>
              </w:r>
              <w:r>
                <w:rPr>
                  <w:noProof/>
                </w:rPr>
                <w:t>. Opgeroepen op Juli 16, 2021, van consumentenbond.nl: https://www.consumentenbond.nl/zorgverzekering/soorten-verzekeringen</w:t>
              </w:r>
            </w:p>
            <w:p w14:paraId="2CD4A0EC" w14:textId="77777777" w:rsidR="00833671" w:rsidRDefault="00833671" w:rsidP="00833671">
              <w:pPr>
                <w:pStyle w:val="Bibliografie"/>
                <w:ind w:left="720" w:hanging="720"/>
                <w:rPr>
                  <w:noProof/>
                </w:rPr>
              </w:pPr>
              <w:r>
                <w:rPr>
                  <w:noProof/>
                </w:rPr>
                <w:t xml:space="preserve">Redactie Ensie. (2021). </w:t>
              </w:r>
              <w:r>
                <w:rPr>
                  <w:i/>
                  <w:iCs/>
                  <w:noProof/>
                </w:rPr>
                <w:t>Wat is de betekenis van Intermediair?</w:t>
              </w:r>
              <w:r>
                <w:rPr>
                  <w:noProof/>
                </w:rPr>
                <w:t xml:space="preserve"> Opgeroepen op Augustus 12, 2021, van Ensie.nl: https://www.ensie.nl/betekenis/intermediair</w:t>
              </w:r>
            </w:p>
            <w:p w14:paraId="742E4630" w14:textId="77777777" w:rsidR="00833671" w:rsidRDefault="00833671" w:rsidP="00833671">
              <w:pPr>
                <w:pStyle w:val="Bibliografie"/>
                <w:ind w:left="720" w:hanging="720"/>
                <w:rPr>
                  <w:noProof/>
                </w:rPr>
              </w:pPr>
              <w:r>
                <w:rPr>
                  <w:noProof/>
                </w:rPr>
                <w:t xml:space="preserve">Rijksoverheid. (2021). </w:t>
              </w:r>
              <w:r>
                <w:rPr>
                  <w:i/>
                  <w:iCs/>
                  <w:noProof/>
                </w:rPr>
                <w:t>Wat verandert er in het basispakket van de zorgverzekering in 2021?</w:t>
              </w:r>
              <w:r>
                <w:rPr>
                  <w:noProof/>
                </w:rPr>
                <w:t xml:space="preserve"> Opgeroepen op Juli 17, 2021, van rijksoverheid.nl: https://www.rijksoverheid.nl/onderwerpen/zorgverzekering/vraag-en-antwoord/veranderingen-basispakket-2021</w:t>
              </w:r>
            </w:p>
            <w:p w14:paraId="2E479214" w14:textId="77777777" w:rsidR="00833671" w:rsidRDefault="00833671" w:rsidP="00833671">
              <w:pPr>
                <w:pStyle w:val="Bibliografie"/>
                <w:ind w:left="720" w:hanging="720"/>
                <w:rPr>
                  <w:noProof/>
                </w:rPr>
              </w:pPr>
              <w:r>
                <w:rPr>
                  <w:noProof/>
                </w:rPr>
                <w:t xml:space="preserve">studiegids.nl. (2021). </w:t>
              </w:r>
              <w:r>
                <w:rPr>
                  <w:i/>
                  <w:iCs/>
                  <w:noProof/>
                </w:rPr>
                <w:t>Studentensteden in Nederland</w:t>
              </w:r>
              <w:r>
                <w:rPr>
                  <w:noProof/>
                </w:rPr>
                <w:t>. Opgeroepen op Juli 26, 2021, van studiegids.nl: https://studiegids.nl/studentensteden/?_sfm_gemeente=Zwolle</w:t>
              </w:r>
            </w:p>
            <w:p w14:paraId="0ABBDFD0" w14:textId="77777777" w:rsidR="00833671" w:rsidRDefault="00833671" w:rsidP="00833671">
              <w:pPr>
                <w:pStyle w:val="Bibliografie"/>
                <w:ind w:left="720" w:hanging="720"/>
                <w:rPr>
                  <w:noProof/>
                </w:rPr>
              </w:pPr>
              <w:r>
                <w:rPr>
                  <w:noProof/>
                </w:rPr>
                <w:t xml:space="preserve">Tempo team. (2021). </w:t>
              </w:r>
              <w:r>
                <w:rPr>
                  <w:i/>
                  <w:iCs/>
                  <w:noProof/>
                </w:rPr>
                <w:t>Check je (toekomstig) salaris! Het gemiddelde inkomen per beroep op een rij</w:t>
              </w:r>
              <w:r>
                <w:rPr>
                  <w:noProof/>
                </w:rPr>
                <w:t>. Opgeroepen op Augustus 6, 2021, van tempo-team.nl: https://www.tempo-team.nl/sollicitatie/salarisindicatie</w:t>
              </w:r>
            </w:p>
            <w:p w14:paraId="6485DA2B" w14:textId="77777777" w:rsidR="00833671" w:rsidRDefault="00833671" w:rsidP="00833671">
              <w:pPr>
                <w:pStyle w:val="Bibliografie"/>
                <w:ind w:left="720" w:hanging="720"/>
                <w:rPr>
                  <w:noProof/>
                </w:rPr>
              </w:pPr>
              <w:r>
                <w:rPr>
                  <w:noProof/>
                </w:rPr>
                <w:lastRenderedPageBreak/>
                <w:t xml:space="preserve">Tieben, B., Biesenbeek, C., Rosenboom, N., Weda, J., &amp; Kerste, M. (2016). </w:t>
              </w:r>
              <w:r>
                <w:rPr>
                  <w:i/>
                  <w:iCs/>
                  <w:noProof/>
                </w:rPr>
                <w:t>De onderlinge verzekeraar in 2025.</w:t>
              </w:r>
              <w:r>
                <w:rPr>
                  <w:noProof/>
                </w:rPr>
                <w:t xml:space="preserve"> Amsterdam: seo economisch onderzoek. Opgeroepen op Mei 24, 2021</w:t>
              </w:r>
            </w:p>
            <w:p w14:paraId="7E0F98E1" w14:textId="77777777" w:rsidR="00833671" w:rsidRDefault="00833671" w:rsidP="00833671">
              <w:pPr>
                <w:pStyle w:val="Bibliografie"/>
                <w:ind w:left="720" w:hanging="720"/>
                <w:rPr>
                  <w:noProof/>
                </w:rPr>
              </w:pPr>
              <w:r>
                <w:rPr>
                  <w:noProof/>
                </w:rPr>
                <w:t xml:space="preserve">uwv. (2020). </w:t>
              </w:r>
              <w:r>
                <w:rPr>
                  <w:i/>
                  <w:iCs/>
                  <w:noProof/>
                </w:rPr>
                <w:t>Duiding arbeidsmarktontwikkelingen.</w:t>
              </w:r>
              <w:r>
                <w:rPr>
                  <w:noProof/>
                </w:rPr>
                <w:t xml:space="preserve"> uwv. Opgeroepen op Juli 14, 2021, van https://www.uwv.nl/overuwv/Images/uwv_duiding_arbeidsmarktontwikkelingen_jan_2020.pdf</w:t>
              </w:r>
            </w:p>
            <w:p w14:paraId="3768FA35" w14:textId="77777777" w:rsidR="00833671" w:rsidRDefault="00833671" w:rsidP="00833671">
              <w:pPr>
                <w:pStyle w:val="Bibliografie"/>
                <w:ind w:left="720" w:hanging="720"/>
                <w:rPr>
                  <w:noProof/>
                </w:rPr>
              </w:pPr>
              <w:r>
                <w:rPr>
                  <w:noProof/>
                </w:rPr>
                <w:t xml:space="preserve">van de Laar, R. (2021, Maart 26). </w:t>
              </w:r>
              <w:r>
                <w:rPr>
                  <w:i/>
                  <w:iCs/>
                  <w:noProof/>
                </w:rPr>
                <w:t>Distributietak ASR vergroot omzet met 10%</w:t>
              </w:r>
              <w:r>
                <w:rPr>
                  <w:noProof/>
                </w:rPr>
                <w:t>. Opgeroepen op Juli 15, 2021, van amweb.nl: https://www.amweb.nl/branche/nieuws/2021/03/distributietak-asr-vergroot-omzet-met-10-101129083</w:t>
              </w:r>
            </w:p>
            <w:p w14:paraId="51539081" w14:textId="77777777" w:rsidR="00833671" w:rsidRDefault="00833671" w:rsidP="00833671">
              <w:pPr>
                <w:pStyle w:val="Bibliografie"/>
                <w:ind w:left="720" w:hanging="720"/>
                <w:rPr>
                  <w:noProof/>
                </w:rPr>
              </w:pPr>
              <w:r>
                <w:rPr>
                  <w:noProof/>
                </w:rPr>
                <w:t xml:space="preserve">van den Berg, M., Post, N., Hamberg-van Reenen, H., Baan, C., &amp; Schoemaker, C. (2014). </w:t>
              </w:r>
              <w:r>
                <w:rPr>
                  <w:i/>
                  <w:iCs/>
                  <w:noProof/>
                </w:rPr>
                <w:t>Preventie in de zorg.</w:t>
              </w:r>
              <w:r>
                <w:rPr>
                  <w:noProof/>
                </w:rPr>
                <w:t xml:space="preserve"> Bilthoven: RIVM.</w:t>
              </w:r>
            </w:p>
            <w:p w14:paraId="0DDB891F" w14:textId="77777777" w:rsidR="00833671" w:rsidRDefault="00833671" w:rsidP="00833671">
              <w:pPr>
                <w:pStyle w:val="Bibliografie"/>
                <w:ind w:left="720" w:hanging="720"/>
                <w:rPr>
                  <w:noProof/>
                </w:rPr>
              </w:pPr>
              <w:r>
                <w:rPr>
                  <w:noProof/>
                </w:rPr>
                <w:t xml:space="preserve">Van den Bos, P. (2019). </w:t>
              </w:r>
              <w:r>
                <w:rPr>
                  <w:i/>
                  <w:iCs/>
                  <w:noProof/>
                </w:rPr>
                <w:t>ZORGVERZEKERAARS.</w:t>
              </w:r>
              <w:r>
                <w:rPr>
                  <w:noProof/>
                </w:rPr>
                <w:t xml:space="preserve"> am: marktonderzoek.</w:t>
              </w:r>
            </w:p>
            <w:p w14:paraId="3A281F16" w14:textId="77777777" w:rsidR="00833671" w:rsidRDefault="00833671" w:rsidP="00833671">
              <w:pPr>
                <w:pStyle w:val="Bibliografie"/>
                <w:ind w:left="720" w:hanging="720"/>
                <w:rPr>
                  <w:noProof/>
                </w:rPr>
              </w:pPr>
              <w:r>
                <w:rPr>
                  <w:noProof/>
                </w:rPr>
                <w:t xml:space="preserve">van der Zee, S. (2013, Juli 25). </w:t>
              </w:r>
              <w:r>
                <w:rPr>
                  <w:i/>
                  <w:iCs/>
                  <w:noProof/>
                </w:rPr>
                <w:t>Jongeren onwetend over zorgverzekering</w:t>
              </w:r>
              <w:r>
                <w:rPr>
                  <w:noProof/>
                </w:rPr>
                <w:t>. Opgeroepen op Juli 27, 2021, van zorgverzekering.net: https://www.zorgverzekering.net/artikelen/jongeren-onwetend-over-zorgverzekering/</w:t>
              </w:r>
            </w:p>
            <w:p w14:paraId="303D6B01" w14:textId="77777777" w:rsidR="00833671" w:rsidRDefault="00833671" w:rsidP="00833671">
              <w:pPr>
                <w:pStyle w:val="Bibliografie"/>
                <w:ind w:left="720" w:hanging="720"/>
                <w:rPr>
                  <w:noProof/>
                </w:rPr>
              </w:pPr>
              <w:r>
                <w:rPr>
                  <w:noProof/>
                </w:rPr>
                <w:t xml:space="preserve">van Dijen, M. (2021, Januari 13). </w:t>
              </w:r>
              <w:r>
                <w:rPr>
                  <w:i/>
                  <w:iCs/>
                  <w:noProof/>
                </w:rPr>
                <w:t>Zes trends die de zorgverzekeringsmarkt ontwrichten.</w:t>
              </w:r>
              <w:r>
                <w:rPr>
                  <w:noProof/>
                </w:rPr>
                <w:t xml:space="preserve"> Opgeroepen op Juli 17, 2021, van LinkedIn/pulse: https://www.linkedin.com/pulse/zes-trends-die-de-zorgverzekeringsmarkt-ontwrichten-van-dijen-/?originalSubdomain=nl</w:t>
              </w:r>
            </w:p>
            <w:p w14:paraId="3F3EE14D" w14:textId="77777777" w:rsidR="00833671" w:rsidRDefault="00833671" w:rsidP="00833671">
              <w:pPr>
                <w:pStyle w:val="Bibliografie"/>
                <w:ind w:left="720" w:hanging="720"/>
                <w:rPr>
                  <w:noProof/>
                </w:rPr>
              </w:pPr>
              <w:r>
                <w:rPr>
                  <w:noProof/>
                </w:rPr>
                <w:t xml:space="preserve">Veerman, J. (2019, December 19). </w:t>
              </w:r>
              <w:r>
                <w:rPr>
                  <w:i/>
                  <w:iCs/>
                  <w:noProof/>
                </w:rPr>
                <w:t>1 op de 3 jongeren (18-21 jaar) blijft ‘plakken’ op zorgverzekering ouders</w:t>
              </w:r>
              <w:r>
                <w:rPr>
                  <w:noProof/>
                </w:rPr>
                <w:t>. Opgeroepen op Juli 18, 2021, van weblog.independer.nl: https://weblog.independer.nl/persbericht/1-op-de-3-jongeren-18-21-jaar-blijft-plakken-op-zorgverzekering-ouders/</w:t>
              </w:r>
            </w:p>
            <w:p w14:paraId="6A561BF0" w14:textId="77777777" w:rsidR="00833671" w:rsidRDefault="00833671" w:rsidP="00833671">
              <w:pPr>
                <w:pStyle w:val="Bibliografie"/>
                <w:ind w:left="720" w:hanging="720"/>
                <w:rPr>
                  <w:noProof/>
                </w:rPr>
              </w:pPr>
              <w:r>
                <w:rPr>
                  <w:noProof/>
                </w:rPr>
                <w:t xml:space="preserve">Vektis Intelligence. (2021). </w:t>
              </w:r>
              <w:r>
                <w:rPr>
                  <w:i/>
                  <w:iCs/>
                  <w:noProof/>
                </w:rPr>
                <w:t>Zorgthermometer Verzekerden in Beeld 2021.</w:t>
              </w:r>
              <w:r>
                <w:rPr>
                  <w:noProof/>
                </w:rPr>
                <w:t xml:space="preserve"> Vektis Intelligence. Opgeroepen op Mei 5, 2021</w:t>
              </w:r>
            </w:p>
            <w:p w14:paraId="047AC5A5" w14:textId="77777777" w:rsidR="00833671" w:rsidRDefault="00833671" w:rsidP="00833671">
              <w:pPr>
                <w:pStyle w:val="Bibliografie"/>
                <w:ind w:left="720" w:hanging="720"/>
                <w:rPr>
                  <w:noProof/>
                </w:rPr>
              </w:pPr>
              <w:r>
                <w:rPr>
                  <w:noProof/>
                </w:rPr>
                <w:t xml:space="preserve">Verbond van verzekeraars. (2020). </w:t>
              </w:r>
              <w:r>
                <w:rPr>
                  <w:i/>
                  <w:iCs/>
                  <w:noProof/>
                </w:rPr>
                <w:t>Big Data &amp; privacy</w:t>
              </w:r>
              <w:r>
                <w:rPr>
                  <w:noProof/>
                </w:rPr>
                <w:t>. Opgeroepen op Juli 17, 2021, van Verbond van verzekeraars: https://www.verzekeraars.nl/verzekeringsthemas/nieuwe-risicos/big-data-privacy</w:t>
              </w:r>
            </w:p>
            <w:p w14:paraId="74FCFD4A" w14:textId="77777777" w:rsidR="00833671" w:rsidRDefault="00833671" w:rsidP="00833671">
              <w:pPr>
                <w:pStyle w:val="Bibliografie"/>
                <w:ind w:left="720" w:hanging="720"/>
                <w:rPr>
                  <w:noProof/>
                </w:rPr>
              </w:pPr>
              <w:r>
                <w:rPr>
                  <w:noProof/>
                </w:rPr>
                <w:t xml:space="preserve">Verbond van Verzekeraars. (2021). </w:t>
              </w:r>
              <w:r>
                <w:rPr>
                  <w:i/>
                  <w:iCs/>
                  <w:noProof/>
                </w:rPr>
                <w:t>Cijfers en statistieken.</w:t>
              </w:r>
              <w:r>
                <w:rPr>
                  <w:noProof/>
                </w:rPr>
                <w:t xml:space="preserve"> Opgeroepen op April 30, 2021, van verzekeraars.nl: https://www.verzekeraars.nl/branche/data-analytics-en-onderzoek/cijfers-statistieken</w:t>
              </w:r>
            </w:p>
            <w:p w14:paraId="288E027C" w14:textId="77777777" w:rsidR="00833671" w:rsidRDefault="00833671" w:rsidP="00833671">
              <w:pPr>
                <w:pStyle w:val="Bibliografie"/>
                <w:ind w:left="720" w:hanging="720"/>
                <w:rPr>
                  <w:noProof/>
                </w:rPr>
              </w:pPr>
              <w:r>
                <w:rPr>
                  <w:noProof/>
                </w:rPr>
                <w:t xml:space="preserve">Verpoort, E. (2020). </w:t>
              </w:r>
              <w:r>
                <w:rPr>
                  <w:i/>
                  <w:iCs/>
                  <w:noProof/>
                </w:rPr>
                <w:t>Inbound Marketing</w:t>
              </w:r>
              <w:r>
                <w:rPr>
                  <w:noProof/>
                </w:rPr>
                <w:t>. Opgeroepen op Augustus 12, 2021, van bureauvet.nl: https://www.bureauvet.nl/wat-is-inbound-marketing#section-4</w:t>
              </w:r>
            </w:p>
            <w:p w14:paraId="6B021999" w14:textId="77777777" w:rsidR="00833671" w:rsidRDefault="00833671" w:rsidP="00833671">
              <w:pPr>
                <w:pStyle w:val="Bibliografie"/>
                <w:ind w:left="720" w:hanging="720"/>
                <w:rPr>
                  <w:noProof/>
                </w:rPr>
              </w:pPr>
              <w:r>
                <w:rPr>
                  <w:noProof/>
                </w:rPr>
                <w:t xml:space="preserve">verzekeruzelf. (2020). </w:t>
              </w:r>
              <w:r>
                <w:rPr>
                  <w:i/>
                  <w:iCs/>
                  <w:noProof/>
                </w:rPr>
                <w:t>Wat is een polis?</w:t>
              </w:r>
              <w:r>
                <w:rPr>
                  <w:noProof/>
                </w:rPr>
                <w:t xml:space="preserve"> Opgeroepen op Augustus 12, 2021, van verzekeruzelf.nl: https://www.verzekeruzelf.nl/begrippenlijst/polis</w:t>
              </w:r>
            </w:p>
            <w:p w14:paraId="4A9CF885" w14:textId="77777777" w:rsidR="00833671" w:rsidRDefault="00833671" w:rsidP="00833671">
              <w:pPr>
                <w:pStyle w:val="Bibliografie"/>
                <w:ind w:left="720" w:hanging="720"/>
                <w:rPr>
                  <w:noProof/>
                </w:rPr>
              </w:pPr>
              <w:r>
                <w:rPr>
                  <w:noProof/>
                </w:rPr>
                <w:t xml:space="preserve">verzekeruzelf.nl. (2021). </w:t>
              </w:r>
              <w:r>
                <w:rPr>
                  <w:i/>
                  <w:iCs/>
                  <w:noProof/>
                </w:rPr>
                <w:t>Begrippenlijst</w:t>
              </w:r>
              <w:r>
                <w:rPr>
                  <w:noProof/>
                </w:rPr>
                <w:t>. Opgeroepen op Augustus 12, 2021, van verzekeruzelf.nl: https://www.verzekeruzelf.nl/begrippenlijst#Portefeuille</w:t>
              </w:r>
            </w:p>
            <w:p w14:paraId="02F6DC90" w14:textId="77777777" w:rsidR="00833671" w:rsidRDefault="00833671" w:rsidP="00833671">
              <w:pPr>
                <w:pStyle w:val="Bibliografie"/>
                <w:ind w:left="720" w:hanging="720"/>
                <w:rPr>
                  <w:noProof/>
                </w:rPr>
              </w:pPr>
              <w:r>
                <w:rPr>
                  <w:noProof/>
                </w:rPr>
                <w:t xml:space="preserve">Vgz. (2021). </w:t>
              </w:r>
              <w:r>
                <w:rPr>
                  <w:i/>
                  <w:iCs/>
                  <w:noProof/>
                </w:rPr>
                <w:t>Ik word 18 jaar</w:t>
              </w:r>
              <w:r>
                <w:rPr>
                  <w:noProof/>
                </w:rPr>
                <w:t>. Opgeroepen op Mei 19, 2021, van vgz.nl: https://www.vgz.nl/zorgverzekering/18-jaar/ik-word-18</w:t>
              </w:r>
            </w:p>
            <w:p w14:paraId="53783669" w14:textId="77777777" w:rsidR="00833671" w:rsidRDefault="00833671" w:rsidP="00833671">
              <w:pPr>
                <w:pStyle w:val="Bibliografie"/>
                <w:ind w:left="720" w:hanging="720"/>
                <w:rPr>
                  <w:noProof/>
                </w:rPr>
              </w:pPr>
              <w:r>
                <w:rPr>
                  <w:noProof/>
                </w:rPr>
                <w:lastRenderedPageBreak/>
                <w:t xml:space="preserve">Vogtländer, M. (2021). </w:t>
              </w:r>
              <w:r>
                <w:rPr>
                  <w:i/>
                  <w:iCs/>
                  <w:noProof/>
                </w:rPr>
                <w:t>Een verzekerde toekomst voor de jongere generatie.</w:t>
              </w:r>
              <w:r>
                <w:rPr>
                  <w:noProof/>
                </w:rPr>
                <w:t xml:space="preserve"> Culemborg: a.s.r. verzekeringen.</w:t>
              </w:r>
            </w:p>
            <w:p w14:paraId="45CC3988" w14:textId="77777777" w:rsidR="00833671" w:rsidRDefault="00833671" w:rsidP="00833671">
              <w:pPr>
                <w:pStyle w:val="Bibliografie"/>
                <w:ind w:left="720" w:hanging="720"/>
                <w:rPr>
                  <w:noProof/>
                </w:rPr>
              </w:pPr>
              <w:r>
                <w:rPr>
                  <w:noProof/>
                </w:rPr>
                <w:t xml:space="preserve">volksgezondheidenzorg. (2021). </w:t>
              </w:r>
              <w:r>
                <w:rPr>
                  <w:i/>
                  <w:iCs/>
                  <w:noProof/>
                </w:rPr>
                <w:t>Preventie in Volksgezondheidenzorg.info</w:t>
              </w:r>
              <w:r>
                <w:rPr>
                  <w:noProof/>
                </w:rPr>
                <w:t>. Opgeroepen op Juli 16, 2021, van volgezondheidenzorg.info: https://www.volksgezondheidenzorg.info/verantwoording/preventie-volksgezondheidenzorginfo/wat-preventie</w:t>
              </w:r>
            </w:p>
            <w:p w14:paraId="46C7E9A7" w14:textId="77777777" w:rsidR="00833671" w:rsidRDefault="00833671" w:rsidP="00833671">
              <w:pPr>
                <w:pStyle w:val="Bibliografie"/>
                <w:ind w:left="720" w:hanging="720"/>
                <w:rPr>
                  <w:noProof/>
                </w:rPr>
              </w:pPr>
              <w:r>
                <w:rPr>
                  <w:noProof/>
                </w:rPr>
                <w:t xml:space="preserve">Witbaard, L. (2021, Mei 27). </w:t>
              </w:r>
              <w:r>
                <w:rPr>
                  <w:i/>
                  <w:iCs/>
                  <w:noProof/>
                </w:rPr>
                <w:t>Chatbots: een gamechanger voor klantcontact, webcare en appcare</w:t>
              </w:r>
              <w:r>
                <w:rPr>
                  <w:noProof/>
                </w:rPr>
                <w:t>. Opgeroepen op Juli 19, 2021, van obi4wan.com: https://www.obi4wan.com/nl/chatbots-een-gamechanger-voor-klantcontact-webcare-en-appcare/</w:t>
              </w:r>
            </w:p>
            <w:p w14:paraId="7E5B7DF0" w14:textId="77777777" w:rsidR="00833671" w:rsidRDefault="00833671" w:rsidP="00833671">
              <w:pPr>
                <w:pStyle w:val="Bibliografie"/>
                <w:ind w:left="720" w:hanging="720"/>
                <w:rPr>
                  <w:noProof/>
                </w:rPr>
              </w:pPr>
              <w:r>
                <w:rPr>
                  <w:noProof/>
                </w:rPr>
                <w:t xml:space="preserve">Zorgwijzer. (2021). </w:t>
              </w:r>
              <w:r>
                <w:rPr>
                  <w:i/>
                  <w:iCs/>
                  <w:noProof/>
                </w:rPr>
                <w:t>Alternatieve geneeswijzen (2021)</w:t>
              </w:r>
              <w:r>
                <w:rPr>
                  <w:noProof/>
                </w:rPr>
                <w:t>. Opgeroepen op Juli 16, 2021, van zorgwijzer.nl: https://www.zorgwijzer.nl/vergoeding/alternatieve-geneeswijzen</w:t>
              </w:r>
            </w:p>
            <w:p w14:paraId="16FB4AF7" w14:textId="77777777" w:rsidR="00833671" w:rsidRDefault="00833671" w:rsidP="00833671">
              <w:pPr>
                <w:pStyle w:val="Bibliografie"/>
                <w:ind w:left="720" w:hanging="720"/>
                <w:rPr>
                  <w:noProof/>
                </w:rPr>
              </w:pPr>
              <w:r>
                <w:rPr>
                  <w:noProof/>
                </w:rPr>
                <w:t xml:space="preserve">zorgwijzer. (2021). </w:t>
              </w:r>
              <w:r>
                <w:rPr>
                  <w:i/>
                  <w:iCs/>
                  <w:noProof/>
                </w:rPr>
                <w:t>Welke veranderingen zijn er in de zorg?</w:t>
              </w:r>
              <w:r>
                <w:rPr>
                  <w:noProof/>
                </w:rPr>
                <w:t xml:space="preserve"> Opgeroepen op Juli 17, 2021, van zorgwijzer.nl: https://www.zorgwijzer.nl/faq/veranderingen-in-de-zorg</w:t>
              </w:r>
            </w:p>
            <w:p w14:paraId="7345B621" w14:textId="077A1D8B" w:rsidR="0031678F" w:rsidRPr="00BA7197" w:rsidRDefault="0031678F" w:rsidP="00833671">
              <w:r w:rsidRPr="00BA7197">
                <w:rPr>
                  <w:b/>
                  <w:bCs/>
                </w:rPr>
                <w:fldChar w:fldCharType="end"/>
              </w:r>
            </w:p>
          </w:sdtContent>
        </w:sdt>
      </w:sdtContent>
    </w:sdt>
    <w:p w14:paraId="149EEEAF" w14:textId="28AA17FD" w:rsidR="00D3078E" w:rsidRPr="00BA7197" w:rsidRDefault="00D3078E" w:rsidP="00CE350E"/>
    <w:sectPr w:rsidR="00D3078E" w:rsidRPr="00BA7197" w:rsidSect="00F774EF">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4D8CD" w14:textId="77777777" w:rsidR="00AB663F" w:rsidRDefault="00AB663F" w:rsidP="003D6A35">
      <w:pPr>
        <w:spacing w:after="0" w:line="240" w:lineRule="auto"/>
      </w:pPr>
      <w:r>
        <w:separator/>
      </w:r>
    </w:p>
  </w:endnote>
  <w:endnote w:type="continuationSeparator" w:id="0">
    <w:p w14:paraId="7B78813B" w14:textId="77777777" w:rsidR="00AB663F" w:rsidRDefault="00AB663F" w:rsidP="003D6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542229"/>
      <w:docPartObj>
        <w:docPartGallery w:val="Page Numbers (Bottom of Page)"/>
        <w:docPartUnique/>
      </w:docPartObj>
    </w:sdtPr>
    <w:sdtEndPr/>
    <w:sdtContent>
      <w:p w14:paraId="43C9B048" w14:textId="679F3447" w:rsidR="00333AC7" w:rsidRDefault="00333AC7">
        <w:pPr>
          <w:jc w:val="right"/>
        </w:pPr>
        <w:r>
          <w:fldChar w:fldCharType="begin"/>
        </w:r>
        <w:r>
          <w:instrText>PAGE   \* MERGEFORMAT</w:instrText>
        </w:r>
        <w:r>
          <w:fldChar w:fldCharType="separate"/>
        </w:r>
        <w:r>
          <w:t>2</w:t>
        </w:r>
        <w:r>
          <w:fldChar w:fldCharType="end"/>
        </w:r>
      </w:p>
    </w:sdtContent>
  </w:sdt>
  <w:p w14:paraId="603332A6" w14:textId="77777777" w:rsidR="00AD4B21" w:rsidRDefault="00AD4B2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801948"/>
      <w:docPartObj>
        <w:docPartGallery w:val="Page Numbers (Bottom of Page)"/>
        <w:docPartUnique/>
      </w:docPartObj>
    </w:sdtPr>
    <w:sdtEndPr/>
    <w:sdtContent>
      <w:p w14:paraId="79FFC31F" w14:textId="28DDF234" w:rsidR="00967ADF" w:rsidRDefault="00967ADF">
        <w:pPr>
          <w:jc w:val="right"/>
        </w:pPr>
        <w:r>
          <w:fldChar w:fldCharType="begin"/>
        </w:r>
        <w:r>
          <w:instrText>PAGE   \* MERGEFORMAT</w:instrText>
        </w:r>
        <w:r>
          <w:fldChar w:fldCharType="separate"/>
        </w:r>
        <w:r>
          <w:t>2</w:t>
        </w:r>
        <w:r>
          <w:fldChar w:fldCharType="end"/>
        </w:r>
      </w:p>
    </w:sdtContent>
  </w:sdt>
  <w:p w14:paraId="11DD8338" w14:textId="77777777" w:rsidR="00967ADF" w:rsidRDefault="00967A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A6DD9" w14:textId="77777777" w:rsidR="00AB663F" w:rsidRDefault="00AB663F" w:rsidP="003D6A35">
      <w:pPr>
        <w:spacing w:after="0" w:line="240" w:lineRule="auto"/>
      </w:pPr>
      <w:r>
        <w:separator/>
      </w:r>
    </w:p>
  </w:footnote>
  <w:footnote w:type="continuationSeparator" w:id="0">
    <w:p w14:paraId="5826CD69" w14:textId="77777777" w:rsidR="00AB663F" w:rsidRDefault="00AB663F" w:rsidP="003D6A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DCF10" w14:textId="77777777" w:rsidR="003D6A35" w:rsidRDefault="003D6A35">
    <w:r>
      <w:rPr>
        <w:noProof/>
      </w:rPr>
      <w:drawing>
        <wp:anchor distT="0" distB="0" distL="114300" distR="114300" simplePos="0" relativeHeight="251664384" behindDoc="0" locked="0" layoutInCell="1" allowOverlap="1" wp14:anchorId="01F4CBCE" wp14:editId="37877993">
          <wp:simplePos x="0" y="0"/>
          <wp:positionH relativeFrom="page">
            <wp:align>right</wp:align>
          </wp:positionH>
          <wp:positionV relativeFrom="paragraph">
            <wp:posOffset>-240030</wp:posOffset>
          </wp:positionV>
          <wp:extent cx="1623060" cy="495300"/>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306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353CC411" wp14:editId="5C270A8C">
          <wp:simplePos x="0" y="0"/>
          <wp:positionH relativeFrom="page">
            <wp:align>left</wp:align>
          </wp:positionH>
          <wp:positionV relativeFrom="paragraph">
            <wp:posOffset>-486410</wp:posOffset>
          </wp:positionV>
          <wp:extent cx="1394460" cy="932815"/>
          <wp:effectExtent l="0" t="0" r="0" b="635"/>
          <wp:wrapSquare wrapText="bothSides"/>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Afbeelding 163" descr="Afbeelding met tekst&#10;&#10;Automatisch gegenereerde beschrijvi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446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D56D1" w14:textId="77777777" w:rsidR="003D6A35" w:rsidRDefault="003D6A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334A"/>
    <w:multiLevelType w:val="hybridMultilevel"/>
    <w:tmpl w:val="982EBD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4A628B"/>
    <w:multiLevelType w:val="hybridMultilevel"/>
    <w:tmpl w:val="B79C68B8"/>
    <w:lvl w:ilvl="0" w:tplc="AB72E58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9ED6A05"/>
    <w:multiLevelType w:val="multilevel"/>
    <w:tmpl w:val="3EFA63F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592D4A"/>
    <w:multiLevelType w:val="hybridMultilevel"/>
    <w:tmpl w:val="75F6B8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4C15CF1"/>
    <w:multiLevelType w:val="hybridMultilevel"/>
    <w:tmpl w:val="90D831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9AD372E"/>
    <w:multiLevelType w:val="hybridMultilevel"/>
    <w:tmpl w:val="6A583902"/>
    <w:lvl w:ilvl="0" w:tplc="04130001">
      <w:start w:val="1"/>
      <w:numFmt w:val="bullet"/>
      <w:lvlText w:val=""/>
      <w:lvlJc w:val="left"/>
      <w:pPr>
        <w:ind w:left="1113"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6" w15:restartNumberingAfterBreak="0">
    <w:nsid w:val="21AA41A4"/>
    <w:multiLevelType w:val="hybridMultilevel"/>
    <w:tmpl w:val="C3A88A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5376FDC"/>
    <w:multiLevelType w:val="hybridMultilevel"/>
    <w:tmpl w:val="3606F8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D869D4"/>
    <w:multiLevelType w:val="hybridMultilevel"/>
    <w:tmpl w:val="55B092F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E75794"/>
    <w:multiLevelType w:val="hybridMultilevel"/>
    <w:tmpl w:val="07B8755E"/>
    <w:lvl w:ilvl="0" w:tplc="418623A8">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37340DAD"/>
    <w:multiLevelType w:val="hybridMultilevel"/>
    <w:tmpl w:val="E7C293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705E9E"/>
    <w:multiLevelType w:val="hybridMultilevel"/>
    <w:tmpl w:val="1B70DA26"/>
    <w:lvl w:ilvl="0" w:tplc="902EC914">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D1E47A2"/>
    <w:multiLevelType w:val="hybridMultilevel"/>
    <w:tmpl w:val="BE9A9A92"/>
    <w:lvl w:ilvl="0" w:tplc="BAD06302">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D267BB5"/>
    <w:multiLevelType w:val="hybridMultilevel"/>
    <w:tmpl w:val="C32ABDBC"/>
    <w:lvl w:ilvl="0" w:tplc="C6007C86">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F8837CC"/>
    <w:multiLevelType w:val="hybridMultilevel"/>
    <w:tmpl w:val="A3E2BF16"/>
    <w:lvl w:ilvl="0" w:tplc="3B9C5A52">
      <w:start w:val="1"/>
      <w:numFmt w:val="bullet"/>
      <w:lvlText w:val="-"/>
      <w:lvlJc w:val="left"/>
      <w:pPr>
        <w:ind w:left="408" w:hanging="360"/>
      </w:pPr>
      <w:rPr>
        <w:rFonts w:ascii="Calibri" w:eastAsiaTheme="minorHAnsi" w:hAnsi="Calibri" w:cs="Calibri" w:hint="default"/>
      </w:rPr>
    </w:lvl>
    <w:lvl w:ilvl="1" w:tplc="04130003">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15:restartNumberingAfterBreak="0">
    <w:nsid w:val="612B064D"/>
    <w:multiLevelType w:val="hybridMultilevel"/>
    <w:tmpl w:val="3C282A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94374B6"/>
    <w:multiLevelType w:val="hybridMultilevel"/>
    <w:tmpl w:val="70E0E0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B613F13"/>
    <w:multiLevelType w:val="hybridMultilevel"/>
    <w:tmpl w:val="371445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6A90E26"/>
    <w:multiLevelType w:val="hybridMultilevel"/>
    <w:tmpl w:val="D5B62ADA"/>
    <w:lvl w:ilvl="0" w:tplc="04130001">
      <w:start w:val="1"/>
      <w:numFmt w:val="bullet"/>
      <w:lvlText w:val=""/>
      <w:lvlJc w:val="left"/>
      <w:pPr>
        <w:ind w:left="820" w:hanging="360"/>
      </w:pPr>
      <w:rPr>
        <w:rFonts w:ascii="Symbol" w:hAnsi="Symbol" w:hint="default"/>
      </w:rPr>
    </w:lvl>
    <w:lvl w:ilvl="1" w:tplc="04130003">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19" w15:restartNumberingAfterBreak="0">
    <w:nsid w:val="7F1D41D6"/>
    <w:multiLevelType w:val="multilevel"/>
    <w:tmpl w:val="023E6F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4"/>
  </w:num>
  <w:num w:numId="2">
    <w:abstractNumId w:val="6"/>
  </w:num>
  <w:num w:numId="3">
    <w:abstractNumId w:val="5"/>
  </w:num>
  <w:num w:numId="4">
    <w:abstractNumId w:val="19"/>
  </w:num>
  <w:num w:numId="5">
    <w:abstractNumId w:val="3"/>
  </w:num>
  <w:num w:numId="6">
    <w:abstractNumId w:val="18"/>
  </w:num>
  <w:num w:numId="7">
    <w:abstractNumId w:val="7"/>
  </w:num>
  <w:num w:numId="8">
    <w:abstractNumId w:val="16"/>
  </w:num>
  <w:num w:numId="9">
    <w:abstractNumId w:val="4"/>
  </w:num>
  <w:num w:numId="10">
    <w:abstractNumId w:val="8"/>
  </w:num>
  <w:num w:numId="11">
    <w:abstractNumId w:val="15"/>
  </w:num>
  <w:num w:numId="12">
    <w:abstractNumId w:val="1"/>
  </w:num>
  <w:num w:numId="13">
    <w:abstractNumId w:val="13"/>
  </w:num>
  <w:num w:numId="14">
    <w:abstractNumId w:val="9"/>
  </w:num>
  <w:num w:numId="15">
    <w:abstractNumId w:val="11"/>
  </w:num>
  <w:num w:numId="16">
    <w:abstractNumId w:val="12"/>
  </w:num>
  <w:num w:numId="17">
    <w:abstractNumId w:val="0"/>
  </w:num>
  <w:num w:numId="18">
    <w:abstractNumId w:val="2"/>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7D5"/>
    <w:rsid w:val="000005D3"/>
    <w:rsid w:val="000006C3"/>
    <w:rsid w:val="000008A7"/>
    <w:rsid w:val="00001689"/>
    <w:rsid w:val="0000190C"/>
    <w:rsid w:val="000036AF"/>
    <w:rsid w:val="00003F2D"/>
    <w:rsid w:val="00005EF2"/>
    <w:rsid w:val="00007B5D"/>
    <w:rsid w:val="000109D5"/>
    <w:rsid w:val="00010D57"/>
    <w:rsid w:val="00010FD2"/>
    <w:rsid w:val="0001247F"/>
    <w:rsid w:val="000133FE"/>
    <w:rsid w:val="000134B2"/>
    <w:rsid w:val="0001418C"/>
    <w:rsid w:val="0001429F"/>
    <w:rsid w:val="00020FC3"/>
    <w:rsid w:val="000224C8"/>
    <w:rsid w:val="0002347B"/>
    <w:rsid w:val="00023D10"/>
    <w:rsid w:val="00024004"/>
    <w:rsid w:val="00024A57"/>
    <w:rsid w:val="00024A6E"/>
    <w:rsid w:val="0002542D"/>
    <w:rsid w:val="000265C2"/>
    <w:rsid w:val="0002689B"/>
    <w:rsid w:val="00026C60"/>
    <w:rsid w:val="000274F4"/>
    <w:rsid w:val="000300DC"/>
    <w:rsid w:val="00031100"/>
    <w:rsid w:val="00032E54"/>
    <w:rsid w:val="00034F43"/>
    <w:rsid w:val="00034F63"/>
    <w:rsid w:val="00035B21"/>
    <w:rsid w:val="000363A1"/>
    <w:rsid w:val="000375FB"/>
    <w:rsid w:val="00040234"/>
    <w:rsid w:val="00041866"/>
    <w:rsid w:val="00041C73"/>
    <w:rsid w:val="000421CF"/>
    <w:rsid w:val="00043F6D"/>
    <w:rsid w:val="00044601"/>
    <w:rsid w:val="00044D53"/>
    <w:rsid w:val="000452EB"/>
    <w:rsid w:val="00046BF3"/>
    <w:rsid w:val="00047192"/>
    <w:rsid w:val="000476B9"/>
    <w:rsid w:val="00047A43"/>
    <w:rsid w:val="000502C0"/>
    <w:rsid w:val="00050A6F"/>
    <w:rsid w:val="00050ACE"/>
    <w:rsid w:val="00050B37"/>
    <w:rsid w:val="00051CC3"/>
    <w:rsid w:val="00051EB2"/>
    <w:rsid w:val="00052ADB"/>
    <w:rsid w:val="00052C9D"/>
    <w:rsid w:val="000542D0"/>
    <w:rsid w:val="000549A8"/>
    <w:rsid w:val="00055EFE"/>
    <w:rsid w:val="00056173"/>
    <w:rsid w:val="00057600"/>
    <w:rsid w:val="00057D69"/>
    <w:rsid w:val="00060566"/>
    <w:rsid w:val="000607D7"/>
    <w:rsid w:val="00061EE8"/>
    <w:rsid w:val="0006310C"/>
    <w:rsid w:val="00063481"/>
    <w:rsid w:val="00063E90"/>
    <w:rsid w:val="000653FA"/>
    <w:rsid w:val="00065E88"/>
    <w:rsid w:val="00066A9A"/>
    <w:rsid w:val="00066CEF"/>
    <w:rsid w:val="00070116"/>
    <w:rsid w:val="0007195B"/>
    <w:rsid w:val="00071BD1"/>
    <w:rsid w:val="00072F11"/>
    <w:rsid w:val="0007361D"/>
    <w:rsid w:val="00074D95"/>
    <w:rsid w:val="000752BB"/>
    <w:rsid w:val="00075CA7"/>
    <w:rsid w:val="00076650"/>
    <w:rsid w:val="00076EC1"/>
    <w:rsid w:val="00076F2F"/>
    <w:rsid w:val="000778FC"/>
    <w:rsid w:val="00077FCD"/>
    <w:rsid w:val="00081199"/>
    <w:rsid w:val="00081431"/>
    <w:rsid w:val="00081C3D"/>
    <w:rsid w:val="00081EC2"/>
    <w:rsid w:val="00081FF1"/>
    <w:rsid w:val="00082CD7"/>
    <w:rsid w:val="00082F6E"/>
    <w:rsid w:val="00083391"/>
    <w:rsid w:val="00083A69"/>
    <w:rsid w:val="00084498"/>
    <w:rsid w:val="000848A1"/>
    <w:rsid w:val="000850FC"/>
    <w:rsid w:val="00085C8E"/>
    <w:rsid w:val="000860D7"/>
    <w:rsid w:val="0008650E"/>
    <w:rsid w:val="000901A0"/>
    <w:rsid w:val="00091A8D"/>
    <w:rsid w:val="0009257B"/>
    <w:rsid w:val="00093D6F"/>
    <w:rsid w:val="00094851"/>
    <w:rsid w:val="00094881"/>
    <w:rsid w:val="00094E02"/>
    <w:rsid w:val="000958D4"/>
    <w:rsid w:val="00095BC1"/>
    <w:rsid w:val="0009668C"/>
    <w:rsid w:val="000A1028"/>
    <w:rsid w:val="000A1F75"/>
    <w:rsid w:val="000A4B38"/>
    <w:rsid w:val="000A5D98"/>
    <w:rsid w:val="000A66CD"/>
    <w:rsid w:val="000A6770"/>
    <w:rsid w:val="000B020B"/>
    <w:rsid w:val="000B048A"/>
    <w:rsid w:val="000B19B6"/>
    <w:rsid w:val="000B1DB5"/>
    <w:rsid w:val="000B223F"/>
    <w:rsid w:val="000B2DA3"/>
    <w:rsid w:val="000B30A2"/>
    <w:rsid w:val="000B3427"/>
    <w:rsid w:val="000B4864"/>
    <w:rsid w:val="000B4A87"/>
    <w:rsid w:val="000B4BA7"/>
    <w:rsid w:val="000B5FC0"/>
    <w:rsid w:val="000B60D7"/>
    <w:rsid w:val="000B7267"/>
    <w:rsid w:val="000C04A0"/>
    <w:rsid w:val="000C0CF4"/>
    <w:rsid w:val="000C0E8E"/>
    <w:rsid w:val="000C13A5"/>
    <w:rsid w:val="000C1823"/>
    <w:rsid w:val="000C2194"/>
    <w:rsid w:val="000C2617"/>
    <w:rsid w:val="000C2B1A"/>
    <w:rsid w:val="000C2D23"/>
    <w:rsid w:val="000C38F9"/>
    <w:rsid w:val="000C44FA"/>
    <w:rsid w:val="000C49E7"/>
    <w:rsid w:val="000C5850"/>
    <w:rsid w:val="000C5B72"/>
    <w:rsid w:val="000C5E91"/>
    <w:rsid w:val="000C7060"/>
    <w:rsid w:val="000C7C78"/>
    <w:rsid w:val="000D14CB"/>
    <w:rsid w:val="000D1503"/>
    <w:rsid w:val="000D15A3"/>
    <w:rsid w:val="000D290C"/>
    <w:rsid w:val="000D3673"/>
    <w:rsid w:val="000D546A"/>
    <w:rsid w:val="000D6322"/>
    <w:rsid w:val="000D705C"/>
    <w:rsid w:val="000E1055"/>
    <w:rsid w:val="000E11A7"/>
    <w:rsid w:val="000E15EC"/>
    <w:rsid w:val="000E26E7"/>
    <w:rsid w:val="000E2966"/>
    <w:rsid w:val="000E2BAA"/>
    <w:rsid w:val="000E4A04"/>
    <w:rsid w:val="000E54DE"/>
    <w:rsid w:val="000E5955"/>
    <w:rsid w:val="000E6206"/>
    <w:rsid w:val="000F0AAE"/>
    <w:rsid w:val="000F30EB"/>
    <w:rsid w:val="000F3118"/>
    <w:rsid w:val="000F31DE"/>
    <w:rsid w:val="000F4284"/>
    <w:rsid w:val="000F43D0"/>
    <w:rsid w:val="000F50EB"/>
    <w:rsid w:val="000F6685"/>
    <w:rsid w:val="000F7AD3"/>
    <w:rsid w:val="00100AE2"/>
    <w:rsid w:val="001012F6"/>
    <w:rsid w:val="00101B6D"/>
    <w:rsid w:val="00101BAA"/>
    <w:rsid w:val="00102ADC"/>
    <w:rsid w:val="00102B88"/>
    <w:rsid w:val="00104A23"/>
    <w:rsid w:val="00105B0C"/>
    <w:rsid w:val="00105B92"/>
    <w:rsid w:val="00105D6B"/>
    <w:rsid w:val="001060C3"/>
    <w:rsid w:val="00110740"/>
    <w:rsid w:val="0011094C"/>
    <w:rsid w:val="00110EDD"/>
    <w:rsid w:val="00112841"/>
    <w:rsid w:val="00112C0F"/>
    <w:rsid w:val="00112C12"/>
    <w:rsid w:val="0011418C"/>
    <w:rsid w:val="00114880"/>
    <w:rsid w:val="00115110"/>
    <w:rsid w:val="00115BD8"/>
    <w:rsid w:val="00116D56"/>
    <w:rsid w:val="001202D1"/>
    <w:rsid w:val="001204DD"/>
    <w:rsid w:val="0012059B"/>
    <w:rsid w:val="00120FD8"/>
    <w:rsid w:val="00121AF1"/>
    <w:rsid w:val="0012202F"/>
    <w:rsid w:val="00122062"/>
    <w:rsid w:val="00122921"/>
    <w:rsid w:val="001239A2"/>
    <w:rsid w:val="00123D25"/>
    <w:rsid w:val="00123EFC"/>
    <w:rsid w:val="00125008"/>
    <w:rsid w:val="00125AF7"/>
    <w:rsid w:val="00125D6D"/>
    <w:rsid w:val="00126E27"/>
    <w:rsid w:val="001274EE"/>
    <w:rsid w:val="0013126C"/>
    <w:rsid w:val="00131278"/>
    <w:rsid w:val="00131865"/>
    <w:rsid w:val="001320F0"/>
    <w:rsid w:val="0013214A"/>
    <w:rsid w:val="001330D2"/>
    <w:rsid w:val="00133BF4"/>
    <w:rsid w:val="00135A12"/>
    <w:rsid w:val="001362D0"/>
    <w:rsid w:val="00136D88"/>
    <w:rsid w:val="00137892"/>
    <w:rsid w:val="00137979"/>
    <w:rsid w:val="0014152D"/>
    <w:rsid w:val="00141A5F"/>
    <w:rsid w:val="001421FB"/>
    <w:rsid w:val="00142477"/>
    <w:rsid w:val="001437C7"/>
    <w:rsid w:val="00144782"/>
    <w:rsid w:val="001450AC"/>
    <w:rsid w:val="0014649B"/>
    <w:rsid w:val="001475AD"/>
    <w:rsid w:val="00147EC9"/>
    <w:rsid w:val="001503F1"/>
    <w:rsid w:val="001511B5"/>
    <w:rsid w:val="001516BD"/>
    <w:rsid w:val="001519F7"/>
    <w:rsid w:val="001526DF"/>
    <w:rsid w:val="00153B3D"/>
    <w:rsid w:val="00155749"/>
    <w:rsid w:val="00155EE4"/>
    <w:rsid w:val="00156923"/>
    <w:rsid w:val="00156EF2"/>
    <w:rsid w:val="0015787E"/>
    <w:rsid w:val="00157B3C"/>
    <w:rsid w:val="00157FCC"/>
    <w:rsid w:val="0016073C"/>
    <w:rsid w:val="001610BA"/>
    <w:rsid w:val="00161452"/>
    <w:rsid w:val="00161C4D"/>
    <w:rsid w:val="00161C7B"/>
    <w:rsid w:val="00162180"/>
    <w:rsid w:val="00163EE4"/>
    <w:rsid w:val="00165B2D"/>
    <w:rsid w:val="001674FF"/>
    <w:rsid w:val="00170789"/>
    <w:rsid w:val="00170A3A"/>
    <w:rsid w:val="001716F5"/>
    <w:rsid w:val="001717B5"/>
    <w:rsid w:val="0017209E"/>
    <w:rsid w:val="00172DAB"/>
    <w:rsid w:val="00172EC4"/>
    <w:rsid w:val="00173932"/>
    <w:rsid w:val="00173A40"/>
    <w:rsid w:val="0017415A"/>
    <w:rsid w:val="0017469C"/>
    <w:rsid w:val="00175307"/>
    <w:rsid w:val="001754F6"/>
    <w:rsid w:val="0017670D"/>
    <w:rsid w:val="00181579"/>
    <w:rsid w:val="001820DD"/>
    <w:rsid w:val="00184EE6"/>
    <w:rsid w:val="00186574"/>
    <w:rsid w:val="0018687C"/>
    <w:rsid w:val="00187212"/>
    <w:rsid w:val="00187E03"/>
    <w:rsid w:val="001907C8"/>
    <w:rsid w:val="00191C03"/>
    <w:rsid w:val="001946DD"/>
    <w:rsid w:val="00194CB4"/>
    <w:rsid w:val="001953A6"/>
    <w:rsid w:val="0019627B"/>
    <w:rsid w:val="001968A7"/>
    <w:rsid w:val="00197AAC"/>
    <w:rsid w:val="001A00AB"/>
    <w:rsid w:val="001A0CDE"/>
    <w:rsid w:val="001A120B"/>
    <w:rsid w:val="001A17C9"/>
    <w:rsid w:val="001A1950"/>
    <w:rsid w:val="001A380E"/>
    <w:rsid w:val="001A46B8"/>
    <w:rsid w:val="001A4815"/>
    <w:rsid w:val="001A4D4B"/>
    <w:rsid w:val="001A6277"/>
    <w:rsid w:val="001A6DC4"/>
    <w:rsid w:val="001A7025"/>
    <w:rsid w:val="001A74AB"/>
    <w:rsid w:val="001A7662"/>
    <w:rsid w:val="001B039F"/>
    <w:rsid w:val="001B0C0C"/>
    <w:rsid w:val="001B2917"/>
    <w:rsid w:val="001B3F38"/>
    <w:rsid w:val="001B460A"/>
    <w:rsid w:val="001B4659"/>
    <w:rsid w:val="001B55FC"/>
    <w:rsid w:val="001B5DEE"/>
    <w:rsid w:val="001B682E"/>
    <w:rsid w:val="001B6A6C"/>
    <w:rsid w:val="001B76A9"/>
    <w:rsid w:val="001C0FCE"/>
    <w:rsid w:val="001C176A"/>
    <w:rsid w:val="001C1873"/>
    <w:rsid w:val="001C37BB"/>
    <w:rsid w:val="001C4EA3"/>
    <w:rsid w:val="001C58DC"/>
    <w:rsid w:val="001C5F28"/>
    <w:rsid w:val="001C6DA8"/>
    <w:rsid w:val="001C7310"/>
    <w:rsid w:val="001C7A21"/>
    <w:rsid w:val="001C7F34"/>
    <w:rsid w:val="001D14AD"/>
    <w:rsid w:val="001D293E"/>
    <w:rsid w:val="001D36A5"/>
    <w:rsid w:val="001D4006"/>
    <w:rsid w:val="001D441C"/>
    <w:rsid w:val="001D4D7A"/>
    <w:rsid w:val="001D506F"/>
    <w:rsid w:val="001D5715"/>
    <w:rsid w:val="001D5FD4"/>
    <w:rsid w:val="001D626A"/>
    <w:rsid w:val="001D7D30"/>
    <w:rsid w:val="001E056F"/>
    <w:rsid w:val="001E0FB3"/>
    <w:rsid w:val="001E3416"/>
    <w:rsid w:val="001E36D5"/>
    <w:rsid w:val="001E3A30"/>
    <w:rsid w:val="001E3C2C"/>
    <w:rsid w:val="001E4ADB"/>
    <w:rsid w:val="001E51D1"/>
    <w:rsid w:val="001E5363"/>
    <w:rsid w:val="001E5A95"/>
    <w:rsid w:val="001E678D"/>
    <w:rsid w:val="001E6B07"/>
    <w:rsid w:val="001E7B7F"/>
    <w:rsid w:val="001F020C"/>
    <w:rsid w:val="001F0685"/>
    <w:rsid w:val="001F0CC0"/>
    <w:rsid w:val="001F0F72"/>
    <w:rsid w:val="001F21E1"/>
    <w:rsid w:val="001F263B"/>
    <w:rsid w:val="001F2EB8"/>
    <w:rsid w:val="001F2F5C"/>
    <w:rsid w:val="001F5C46"/>
    <w:rsid w:val="001F6012"/>
    <w:rsid w:val="001F61B6"/>
    <w:rsid w:val="001F6968"/>
    <w:rsid w:val="001F7289"/>
    <w:rsid w:val="00200EC1"/>
    <w:rsid w:val="00202F95"/>
    <w:rsid w:val="0020327E"/>
    <w:rsid w:val="0020425E"/>
    <w:rsid w:val="002046EB"/>
    <w:rsid w:val="00204735"/>
    <w:rsid w:val="002052A6"/>
    <w:rsid w:val="00205419"/>
    <w:rsid w:val="00206129"/>
    <w:rsid w:val="00212535"/>
    <w:rsid w:val="00212815"/>
    <w:rsid w:val="00213F65"/>
    <w:rsid w:val="00214C1E"/>
    <w:rsid w:val="00214C21"/>
    <w:rsid w:val="00215A81"/>
    <w:rsid w:val="002161DB"/>
    <w:rsid w:val="00216BFA"/>
    <w:rsid w:val="002170EA"/>
    <w:rsid w:val="00217A51"/>
    <w:rsid w:val="002203EA"/>
    <w:rsid w:val="00220CF5"/>
    <w:rsid w:val="002213D5"/>
    <w:rsid w:val="00221A00"/>
    <w:rsid w:val="00222536"/>
    <w:rsid w:val="002225A1"/>
    <w:rsid w:val="0022381D"/>
    <w:rsid w:val="00223C89"/>
    <w:rsid w:val="00224A8C"/>
    <w:rsid w:val="0022541F"/>
    <w:rsid w:val="00225CF1"/>
    <w:rsid w:val="00225FAE"/>
    <w:rsid w:val="002265A9"/>
    <w:rsid w:val="0022754E"/>
    <w:rsid w:val="0023002B"/>
    <w:rsid w:val="00230B16"/>
    <w:rsid w:val="00230F92"/>
    <w:rsid w:val="00232790"/>
    <w:rsid w:val="00232A0A"/>
    <w:rsid w:val="00232D4E"/>
    <w:rsid w:val="0023342C"/>
    <w:rsid w:val="0023396C"/>
    <w:rsid w:val="00233B28"/>
    <w:rsid w:val="00233D2C"/>
    <w:rsid w:val="00234751"/>
    <w:rsid w:val="00234775"/>
    <w:rsid w:val="002356A7"/>
    <w:rsid w:val="002368B7"/>
    <w:rsid w:val="00237298"/>
    <w:rsid w:val="002419A1"/>
    <w:rsid w:val="00241C97"/>
    <w:rsid w:val="00243A39"/>
    <w:rsid w:val="00243C3B"/>
    <w:rsid w:val="00243EEB"/>
    <w:rsid w:val="00244508"/>
    <w:rsid w:val="00244721"/>
    <w:rsid w:val="002450AB"/>
    <w:rsid w:val="002452E1"/>
    <w:rsid w:val="002462FB"/>
    <w:rsid w:val="00247BE4"/>
    <w:rsid w:val="00247E05"/>
    <w:rsid w:val="00247F4D"/>
    <w:rsid w:val="00250A06"/>
    <w:rsid w:val="00250B65"/>
    <w:rsid w:val="00252379"/>
    <w:rsid w:val="0025270F"/>
    <w:rsid w:val="00252898"/>
    <w:rsid w:val="002540D2"/>
    <w:rsid w:val="00254E44"/>
    <w:rsid w:val="0025582E"/>
    <w:rsid w:val="002600D4"/>
    <w:rsid w:val="0026135C"/>
    <w:rsid w:val="00261369"/>
    <w:rsid w:val="002617BA"/>
    <w:rsid w:val="00261CCD"/>
    <w:rsid w:val="00261D06"/>
    <w:rsid w:val="002620B8"/>
    <w:rsid w:val="002636DC"/>
    <w:rsid w:val="00263F40"/>
    <w:rsid w:val="00264591"/>
    <w:rsid w:val="00264A29"/>
    <w:rsid w:val="00265043"/>
    <w:rsid w:val="00265E44"/>
    <w:rsid w:val="0026610D"/>
    <w:rsid w:val="00266176"/>
    <w:rsid w:val="00266894"/>
    <w:rsid w:val="002702AF"/>
    <w:rsid w:val="0027031A"/>
    <w:rsid w:val="00270A6A"/>
    <w:rsid w:val="002716FE"/>
    <w:rsid w:val="00272125"/>
    <w:rsid w:val="002724F6"/>
    <w:rsid w:val="00272CAD"/>
    <w:rsid w:val="00273153"/>
    <w:rsid w:val="00273A57"/>
    <w:rsid w:val="00274473"/>
    <w:rsid w:val="00274F4A"/>
    <w:rsid w:val="00277F7E"/>
    <w:rsid w:val="00280987"/>
    <w:rsid w:val="002825E7"/>
    <w:rsid w:val="00282AAE"/>
    <w:rsid w:val="00282B05"/>
    <w:rsid w:val="00282DE5"/>
    <w:rsid w:val="00284110"/>
    <w:rsid w:val="002860C5"/>
    <w:rsid w:val="002860CF"/>
    <w:rsid w:val="00286DC4"/>
    <w:rsid w:val="00286E17"/>
    <w:rsid w:val="0028733F"/>
    <w:rsid w:val="00287AED"/>
    <w:rsid w:val="002903B1"/>
    <w:rsid w:val="00290427"/>
    <w:rsid w:val="002914EB"/>
    <w:rsid w:val="00291527"/>
    <w:rsid w:val="0029167A"/>
    <w:rsid w:val="002916ED"/>
    <w:rsid w:val="00293FB2"/>
    <w:rsid w:val="00296170"/>
    <w:rsid w:val="00296A5A"/>
    <w:rsid w:val="002A212C"/>
    <w:rsid w:val="002A232C"/>
    <w:rsid w:val="002A23B7"/>
    <w:rsid w:val="002A36BF"/>
    <w:rsid w:val="002A41BC"/>
    <w:rsid w:val="002A50DA"/>
    <w:rsid w:val="002A6007"/>
    <w:rsid w:val="002A6E22"/>
    <w:rsid w:val="002A7403"/>
    <w:rsid w:val="002A796E"/>
    <w:rsid w:val="002B2FCB"/>
    <w:rsid w:val="002B468E"/>
    <w:rsid w:val="002B5F9D"/>
    <w:rsid w:val="002B60D2"/>
    <w:rsid w:val="002B7428"/>
    <w:rsid w:val="002B7C1A"/>
    <w:rsid w:val="002C01ED"/>
    <w:rsid w:val="002C07D6"/>
    <w:rsid w:val="002C095A"/>
    <w:rsid w:val="002C1639"/>
    <w:rsid w:val="002C1A43"/>
    <w:rsid w:val="002C1D3C"/>
    <w:rsid w:val="002C216C"/>
    <w:rsid w:val="002C2649"/>
    <w:rsid w:val="002C2A5F"/>
    <w:rsid w:val="002C439B"/>
    <w:rsid w:val="002C4403"/>
    <w:rsid w:val="002C47F5"/>
    <w:rsid w:val="002C5D49"/>
    <w:rsid w:val="002C66C5"/>
    <w:rsid w:val="002C7D51"/>
    <w:rsid w:val="002C7DC2"/>
    <w:rsid w:val="002D0B86"/>
    <w:rsid w:val="002D0EAA"/>
    <w:rsid w:val="002D2EF3"/>
    <w:rsid w:val="002D393B"/>
    <w:rsid w:val="002D4B94"/>
    <w:rsid w:val="002D4D44"/>
    <w:rsid w:val="002D5195"/>
    <w:rsid w:val="002D5538"/>
    <w:rsid w:val="002D5670"/>
    <w:rsid w:val="002D5D14"/>
    <w:rsid w:val="002D7126"/>
    <w:rsid w:val="002D7645"/>
    <w:rsid w:val="002D7AC4"/>
    <w:rsid w:val="002E022C"/>
    <w:rsid w:val="002E0F91"/>
    <w:rsid w:val="002E121B"/>
    <w:rsid w:val="002E180D"/>
    <w:rsid w:val="002E1DAA"/>
    <w:rsid w:val="002E2C53"/>
    <w:rsid w:val="002E470B"/>
    <w:rsid w:val="002E4A77"/>
    <w:rsid w:val="002E55A5"/>
    <w:rsid w:val="002E596D"/>
    <w:rsid w:val="002E5D75"/>
    <w:rsid w:val="002E636C"/>
    <w:rsid w:val="002E6393"/>
    <w:rsid w:val="002E6C9E"/>
    <w:rsid w:val="002E6CF3"/>
    <w:rsid w:val="002E6FF1"/>
    <w:rsid w:val="002E79DE"/>
    <w:rsid w:val="002E7D87"/>
    <w:rsid w:val="002E7E15"/>
    <w:rsid w:val="002F15F9"/>
    <w:rsid w:val="002F23E8"/>
    <w:rsid w:val="002F2F65"/>
    <w:rsid w:val="002F54D1"/>
    <w:rsid w:val="002F589B"/>
    <w:rsid w:val="002F6363"/>
    <w:rsid w:val="002F6458"/>
    <w:rsid w:val="002F6784"/>
    <w:rsid w:val="002F7DF0"/>
    <w:rsid w:val="00301417"/>
    <w:rsid w:val="003028A7"/>
    <w:rsid w:val="00303059"/>
    <w:rsid w:val="00303180"/>
    <w:rsid w:val="00303B7E"/>
    <w:rsid w:val="003046FF"/>
    <w:rsid w:val="00304CD6"/>
    <w:rsid w:val="00305EA7"/>
    <w:rsid w:val="003066DF"/>
    <w:rsid w:val="0030725F"/>
    <w:rsid w:val="003074D6"/>
    <w:rsid w:val="003078B7"/>
    <w:rsid w:val="003106EF"/>
    <w:rsid w:val="003119CF"/>
    <w:rsid w:val="00313C44"/>
    <w:rsid w:val="003149C2"/>
    <w:rsid w:val="00315F92"/>
    <w:rsid w:val="0031678F"/>
    <w:rsid w:val="00317601"/>
    <w:rsid w:val="0031767A"/>
    <w:rsid w:val="00320101"/>
    <w:rsid w:val="00320E8A"/>
    <w:rsid w:val="00321147"/>
    <w:rsid w:val="003212BB"/>
    <w:rsid w:val="00322A79"/>
    <w:rsid w:val="003235C0"/>
    <w:rsid w:val="003239EE"/>
    <w:rsid w:val="00324EE3"/>
    <w:rsid w:val="00325E69"/>
    <w:rsid w:val="00326C5F"/>
    <w:rsid w:val="00332D70"/>
    <w:rsid w:val="00333AC7"/>
    <w:rsid w:val="00333ADA"/>
    <w:rsid w:val="00333D67"/>
    <w:rsid w:val="003343B1"/>
    <w:rsid w:val="00335511"/>
    <w:rsid w:val="0033570C"/>
    <w:rsid w:val="003359D4"/>
    <w:rsid w:val="003367F8"/>
    <w:rsid w:val="00336A16"/>
    <w:rsid w:val="0033734A"/>
    <w:rsid w:val="00337558"/>
    <w:rsid w:val="00337DCC"/>
    <w:rsid w:val="0034066A"/>
    <w:rsid w:val="00340A9B"/>
    <w:rsid w:val="00340F6E"/>
    <w:rsid w:val="00341C0C"/>
    <w:rsid w:val="00341C4D"/>
    <w:rsid w:val="00342272"/>
    <w:rsid w:val="00343942"/>
    <w:rsid w:val="00345142"/>
    <w:rsid w:val="00345781"/>
    <w:rsid w:val="003468EC"/>
    <w:rsid w:val="00346930"/>
    <w:rsid w:val="00346C27"/>
    <w:rsid w:val="0034707E"/>
    <w:rsid w:val="00347EC3"/>
    <w:rsid w:val="0035023D"/>
    <w:rsid w:val="00351BA3"/>
    <w:rsid w:val="00353476"/>
    <w:rsid w:val="00353775"/>
    <w:rsid w:val="0035621D"/>
    <w:rsid w:val="00357AFE"/>
    <w:rsid w:val="00357DF3"/>
    <w:rsid w:val="00357F4D"/>
    <w:rsid w:val="00360A79"/>
    <w:rsid w:val="00360BBF"/>
    <w:rsid w:val="00361014"/>
    <w:rsid w:val="00361321"/>
    <w:rsid w:val="0036181F"/>
    <w:rsid w:val="00361F4E"/>
    <w:rsid w:val="00362769"/>
    <w:rsid w:val="0036289C"/>
    <w:rsid w:val="0036480E"/>
    <w:rsid w:val="00365A6D"/>
    <w:rsid w:val="00365B3C"/>
    <w:rsid w:val="003666B5"/>
    <w:rsid w:val="003670DF"/>
    <w:rsid w:val="00367701"/>
    <w:rsid w:val="0037066F"/>
    <w:rsid w:val="00371F88"/>
    <w:rsid w:val="00372157"/>
    <w:rsid w:val="00373180"/>
    <w:rsid w:val="00373277"/>
    <w:rsid w:val="003740A3"/>
    <w:rsid w:val="003746E3"/>
    <w:rsid w:val="00374B5C"/>
    <w:rsid w:val="00376498"/>
    <w:rsid w:val="0038026C"/>
    <w:rsid w:val="00380444"/>
    <w:rsid w:val="00380A91"/>
    <w:rsid w:val="00380BFE"/>
    <w:rsid w:val="00381D8E"/>
    <w:rsid w:val="00384453"/>
    <w:rsid w:val="00384D44"/>
    <w:rsid w:val="00385856"/>
    <w:rsid w:val="003859B2"/>
    <w:rsid w:val="00386A65"/>
    <w:rsid w:val="0038707A"/>
    <w:rsid w:val="00390159"/>
    <w:rsid w:val="00390D45"/>
    <w:rsid w:val="0039129F"/>
    <w:rsid w:val="00391554"/>
    <w:rsid w:val="003919F9"/>
    <w:rsid w:val="00391EEB"/>
    <w:rsid w:val="00392B75"/>
    <w:rsid w:val="00393C20"/>
    <w:rsid w:val="00393F88"/>
    <w:rsid w:val="00394574"/>
    <w:rsid w:val="00395DE3"/>
    <w:rsid w:val="00395F8E"/>
    <w:rsid w:val="003962B4"/>
    <w:rsid w:val="003963F0"/>
    <w:rsid w:val="00397CAC"/>
    <w:rsid w:val="003A0024"/>
    <w:rsid w:val="003A0B0E"/>
    <w:rsid w:val="003A133D"/>
    <w:rsid w:val="003A25C6"/>
    <w:rsid w:val="003A30A1"/>
    <w:rsid w:val="003A3B1A"/>
    <w:rsid w:val="003A52EB"/>
    <w:rsid w:val="003A6FA2"/>
    <w:rsid w:val="003B054C"/>
    <w:rsid w:val="003B1823"/>
    <w:rsid w:val="003B18D1"/>
    <w:rsid w:val="003B1E9A"/>
    <w:rsid w:val="003B2BD4"/>
    <w:rsid w:val="003B3226"/>
    <w:rsid w:val="003B365E"/>
    <w:rsid w:val="003B4020"/>
    <w:rsid w:val="003B422E"/>
    <w:rsid w:val="003B455C"/>
    <w:rsid w:val="003B5271"/>
    <w:rsid w:val="003B52F9"/>
    <w:rsid w:val="003B6390"/>
    <w:rsid w:val="003B6654"/>
    <w:rsid w:val="003B69AA"/>
    <w:rsid w:val="003B6C31"/>
    <w:rsid w:val="003B6CB7"/>
    <w:rsid w:val="003B6F99"/>
    <w:rsid w:val="003B7935"/>
    <w:rsid w:val="003B7EF9"/>
    <w:rsid w:val="003C1075"/>
    <w:rsid w:val="003C125E"/>
    <w:rsid w:val="003C18D8"/>
    <w:rsid w:val="003C18FC"/>
    <w:rsid w:val="003C1A2F"/>
    <w:rsid w:val="003C2970"/>
    <w:rsid w:val="003C2C69"/>
    <w:rsid w:val="003C3AA9"/>
    <w:rsid w:val="003C3FF5"/>
    <w:rsid w:val="003C5DE9"/>
    <w:rsid w:val="003C6002"/>
    <w:rsid w:val="003C63A6"/>
    <w:rsid w:val="003C7496"/>
    <w:rsid w:val="003C7D13"/>
    <w:rsid w:val="003D01D1"/>
    <w:rsid w:val="003D0721"/>
    <w:rsid w:val="003D2309"/>
    <w:rsid w:val="003D288B"/>
    <w:rsid w:val="003D28DC"/>
    <w:rsid w:val="003D28E9"/>
    <w:rsid w:val="003D2B9B"/>
    <w:rsid w:val="003D3543"/>
    <w:rsid w:val="003D5CBA"/>
    <w:rsid w:val="003D5D33"/>
    <w:rsid w:val="003D60C5"/>
    <w:rsid w:val="003D6A35"/>
    <w:rsid w:val="003D7512"/>
    <w:rsid w:val="003E0722"/>
    <w:rsid w:val="003E191D"/>
    <w:rsid w:val="003E19D1"/>
    <w:rsid w:val="003E26DD"/>
    <w:rsid w:val="003E3943"/>
    <w:rsid w:val="003E4051"/>
    <w:rsid w:val="003E481A"/>
    <w:rsid w:val="003E5A56"/>
    <w:rsid w:val="003E5D6B"/>
    <w:rsid w:val="003E793E"/>
    <w:rsid w:val="003F0A6A"/>
    <w:rsid w:val="003F1302"/>
    <w:rsid w:val="003F15FB"/>
    <w:rsid w:val="003F19B4"/>
    <w:rsid w:val="003F3666"/>
    <w:rsid w:val="003F4265"/>
    <w:rsid w:val="003F4D9D"/>
    <w:rsid w:val="003F4F76"/>
    <w:rsid w:val="003F6014"/>
    <w:rsid w:val="003F6688"/>
    <w:rsid w:val="003F6E1A"/>
    <w:rsid w:val="003F6FDE"/>
    <w:rsid w:val="004003AE"/>
    <w:rsid w:val="00400500"/>
    <w:rsid w:val="00401AD8"/>
    <w:rsid w:val="00401D88"/>
    <w:rsid w:val="00407EE4"/>
    <w:rsid w:val="004104B2"/>
    <w:rsid w:val="0041342B"/>
    <w:rsid w:val="0041541D"/>
    <w:rsid w:val="00420D6F"/>
    <w:rsid w:val="0042175A"/>
    <w:rsid w:val="00422656"/>
    <w:rsid w:val="00422D1E"/>
    <w:rsid w:val="00423B78"/>
    <w:rsid w:val="004246B4"/>
    <w:rsid w:val="00426428"/>
    <w:rsid w:val="00426BB0"/>
    <w:rsid w:val="00426F18"/>
    <w:rsid w:val="00427314"/>
    <w:rsid w:val="00427379"/>
    <w:rsid w:val="00430D7F"/>
    <w:rsid w:val="004312B7"/>
    <w:rsid w:val="00431485"/>
    <w:rsid w:val="00432B40"/>
    <w:rsid w:val="0043313E"/>
    <w:rsid w:val="00433B37"/>
    <w:rsid w:val="004344DD"/>
    <w:rsid w:val="00434B7C"/>
    <w:rsid w:val="00434D28"/>
    <w:rsid w:val="004357A7"/>
    <w:rsid w:val="00435B0A"/>
    <w:rsid w:val="00435F34"/>
    <w:rsid w:val="00437E95"/>
    <w:rsid w:val="00440587"/>
    <w:rsid w:val="00440E7C"/>
    <w:rsid w:val="004416D7"/>
    <w:rsid w:val="004417B3"/>
    <w:rsid w:val="00441C7E"/>
    <w:rsid w:val="00442BED"/>
    <w:rsid w:val="00444D9C"/>
    <w:rsid w:val="004466AC"/>
    <w:rsid w:val="00446DB4"/>
    <w:rsid w:val="00447AD1"/>
    <w:rsid w:val="0045081E"/>
    <w:rsid w:val="00450A63"/>
    <w:rsid w:val="00451C15"/>
    <w:rsid w:val="0045241F"/>
    <w:rsid w:val="00452B1A"/>
    <w:rsid w:val="00454235"/>
    <w:rsid w:val="0045537B"/>
    <w:rsid w:val="004556C8"/>
    <w:rsid w:val="004557AA"/>
    <w:rsid w:val="00456E1F"/>
    <w:rsid w:val="0045723A"/>
    <w:rsid w:val="00457D0F"/>
    <w:rsid w:val="0046064E"/>
    <w:rsid w:val="004609A6"/>
    <w:rsid w:val="00461612"/>
    <w:rsid w:val="00462E74"/>
    <w:rsid w:val="00463336"/>
    <w:rsid w:val="00463A44"/>
    <w:rsid w:val="00466F09"/>
    <w:rsid w:val="004676DF"/>
    <w:rsid w:val="00467DE2"/>
    <w:rsid w:val="00470F43"/>
    <w:rsid w:val="00472714"/>
    <w:rsid w:val="0047416A"/>
    <w:rsid w:val="00474387"/>
    <w:rsid w:val="004756D8"/>
    <w:rsid w:val="00476174"/>
    <w:rsid w:val="0047722E"/>
    <w:rsid w:val="004774ED"/>
    <w:rsid w:val="004809AC"/>
    <w:rsid w:val="00480ED1"/>
    <w:rsid w:val="00483BA7"/>
    <w:rsid w:val="00484688"/>
    <w:rsid w:val="00484E7F"/>
    <w:rsid w:val="00485859"/>
    <w:rsid w:val="00485B34"/>
    <w:rsid w:val="00486885"/>
    <w:rsid w:val="00487DD6"/>
    <w:rsid w:val="00490196"/>
    <w:rsid w:val="0049029F"/>
    <w:rsid w:val="0049220A"/>
    <w:rsid w:val="00492A79"/>
    <w:rsid w:val="004933B3"/>
    <w:rsid w:val="004936E9"/>
    <w:rsid w:val="00496728"/>
    <w:rsid w:val="00496846"/>
    <w:rsid w:val="004969BF"/>
    <w:rsid w:val="00496A29"/>
    <w:rsid w:val="0049713C"/>
    <w:rsid w:val="00497833"/>
    <w:rsid w:val="00497B20"/>
    <w:rsid w:val="004A269D"/>
    <w:rsid w:val="004A3213"/>
    <w:rsid w:val="004A3582"/>
    <w:rsid w:val="004A41CE"/>
    <w:rsid w:val="004A4626"/>
    <w:rsid w:val="004A50C3"/>
    <w:rsid w:val="004A5486"/>
    <w:rsid w:val="004A5DF3"/>
    <w:rsid w:val="004A66D4"/>
    <w:rsid w:val="004A6DEE"/>
    <w:rsid w:val="004A7A20"/>
    <w:rsid w:val="004A7B19"/>
    <w:rsid w:val="004B0CD9"/>
    <w:rsid w:val="004B0E8D"/>
    <w:rsid w:val="004B1F6D"/>
    <w:rsid w:val="004B21A6"/>
    <w:rsid w:val="004B265C"/>
    <w:rsid w:val="004B2828"/>
    <w:rsid w:val="004B37CF"/>
    <w:rsid w:val="004B39D5"/>
    <w:rsid w:val="004B3F60"/>
    <w:rsid w:val="004B52AD"/>
    <w:rsid w:val="004B6CDD"/>
    <w:rsid w:val="004B7013"/>
    <w:rsid w:val="004B71D3"/>
    <w:rsid w:val="004C0090"/>
    <w:rsid w:val="004C084B"/>
    <w:rsid w:val="004C1E6F"/>
    <w:rsid w:val="004C298B"/>
    <w:rsid w:val="004C2D27"/>
    <w:rsid w:val="004C56C5"/>
    <w:rsid w:val="004C60F0"/>
    <w:rsid w:val="004C66F8"/>
    <w:rsid w:val="004C6C31"/>
    <w:rsid w:val="004C7D37"/>
    <w:rsid w:val="004C7FA7"/>
    <w:rsid w:val="004D1761"/>
    <w:rsid w:val="004D1783"/>
    <w:rsid w:val="004D23E4"/>
    <w:rsid w:val="004D2E47"/>
    <w:rsid w:val="004D3855"/>
    <w:rsid w:val="004D3BE9"/>
    <w:rsid w:val="004D4168"/>
    <w:rsid w:val="004D42D0"/>
    <w:rsid w:val="004D4A1B"/>
    <w:rsid w:val="004D5006"/>
    <w:rsid w:val="004D54E0"/>
    <w:rsid w:val="004D5F39"/>
    <w:rsid w:val="004D604F"/>
    <w:rsid w:val="004D610C"/>
    <w:rsid w:val="004D7B78"/>
    <w:rsid w:val="004E0764"/>
    <w:rsid w:val="004E0FCA"/>
    <w:rsid w:val="004E1747"/>
    <w:rsid w:val="004E2ADE"/>
    <w:rsid w:val="004E34D6"/>
    <w:rsid w:val="004E3E6E"/>
    <w:rsid w:val="004E4252"/>
    <w:rsid w:val="004E57BA"/>
    <w:rsid w:val="004E66CB"/>
    <w:rsid w:val="004E76CB"/>
    <w:rsid w:val="004F0B0B"/>
    <w:rsid w:val="004F157B"/>
    <w:rsid w:val="004F1686"/>
    <w:rsid w:val="004F2B12"/>
    <w:rsid w:val="004F3EA9"/>
    <w:rsid w:val="004F4D34"/>
    <w:rsid w:val="004F4F56"/>
    <w:rsid w:val="004F51B6"/>
    <w:rsid w:val="004F55C9"/>
    <w:rsid w:val="004F5B99"/>
    <w:rsid w:val="004F6F47"/>
    <w:rsid w:val="004F72D6"/>
    <w:rsid w:val="004F785F"/>
    <w:rsid w:val="005002C3"/>
    <w:rsid w:val="00500811"/>
    <w:rsid w:val="00500A99"/>
    <w:rsid w:val="00502084"/>
    <w:rsid w:val="00502FAE"/>
    <w:rsid w:val="00502FCE"/>
    <w:rsid w:val="005031E3"/>
    <w:rsid w:val="0050631F"/>
    <w:rsid w:val="00506389"/>
    <w:rsid w:val="005074E5"/>
    <w:rsid w:val="00510535"/>
    <w:rsid w:val="0051062E"/>
    <w:rsid w:val="0051102E"/>
    <w:rsid w:val="005113C8"/>
    <w:rsid w:val="00511BC8"/>
    <w:rsid w:val="00511EB0"/>
    <w:rsid w:val="0051240D"/>
    <w:rsid w:val="005127B8"/>
    <w:rsid w:val="00512890"/>
    <w:rsid w:val="0051294E"/>
    <w:rsid w:val="00512C2D"/>
    <w:rsid w:val="00513078"/>
    <w:rsid w:val="005138A9"/>
    <w:rsid w:val="00513B86"/>
    <w:rsid w:val="00513C99"/>
    <w:rsid w:val="00514644"/>
    <w:rsid w:val="00514975"/>
    <w:rsid w:val="00515304"/>
    <w:rsid w:val="00516633"/>
    <w:rsid w:val="00520E1C"/>
    <w:rsid w:val="00522809"/>
    <w:rsid w:val="0052324C"/>
    <w:rsid w:val="00525C00"/>
    <w:rsid w:val="0052658A"/>
    <w:rsid w:val="005268CD"/>
    <w:rsid w:val="00526ED2"/>
    <w:rsid w:val="0053033D"/>
    <w:rsid w:val="005303E4"/>
    <w:rsid w:val="00530F65"/>
    <w:rsid w:val="00531347"/>
    <w:rsid w:val="005324D8"/>
    <w:rsid w:val="00533A04"/>
    <w:rsid w:val="005345DD"/>
    <w:rsid w:val="0053573F"/>
    <w:rsid w:val="005357BE"/>
    <w:rsid w:val="00535F1B"/>
    <w:rsid w:val="005365E5"/>
    <w:rsid w:val="00537850"/>
    <w:rsid w:val="00540141"/>
    <w:rsid w:val="00540985"/>
    <w:rsid w:val="00541957"/>
    <w:rsid w:val="00542042"/>
    <w:rsid w:val="005425A6"/>
    <w:rsid w:val="005434C5"/>
    <w:rsid w:val="0054494A"/>
    <w:rsid w:val="0054604D"/>
    <w:rsid w:val="005511DD"/>
    <w:rsid w:val="00551682"/>
    <w:rsid w:val="00551B9D"/>
    <w:rsid w:val="00551CF5"/>
    <w:rsid w:val="0055223E"/>
    <w:rsid w:val="00552E6B"/>
    <w:rsid w:val="00553DE2"/>
    <w:rsid w:val="00553F3C"/>
    <w:rsid w:val="00554F58"/>
    <w:rsid w:val="005555E4"/>
    <w:rsid w:val="00555A64"/>
    <w:rsid w:val="0056206A"/>
    <w:rsid w:val="005626E6"/>
    <w:rsid w:val="00563BF2"/>
    <w:rsid w:val="005641AC"/>
    <w:rsid w:val="0056427F"/>
    <w:rsid w:val="00564A13"/>
    <w:rsid w:val="0056664B"/>
    <w:rsid w:val="00566F4C"/>
    <w:rsid w:val="005723BA"/>
    <w:rsid w:val="00572B93"/>
    <w:rsid w:val="00572BEC"/>
    <w:rsid w:val="00572F70"/>
    <w:rsid w:val="005735B1"/>
    <w:rsid w:val="00573705"/>
    <w:rsid w:val="00573B8A"/>
    <w:rsid w:val="005747D9"/>
    <w:rsid w:val="00574FEA"/>
    <w:rsid w:val="00576A5E"/>
    <w:rsid w:val="005772A5"/>
    <w:rsid w:val="005777D8"/>
    <w:rsid w:val="00577D86"/>
    <w:rsid w:val="00580643"/>
    <w:rsid w:val="00580CF3"/>
    <w:rsid w:val="005811F6"/>
    <w:rsid w:val="005812F4"/>
    <w:rsid w:val="00581595"/>
    <w:rsid w:val="00582B1E"/>
    <w:rsid w:val="00582FF7"/>
    <w:rsid w:val="00583A6A"/>
    <w:rsid w:val="00585870"/>
    <w:rsid w:val="00586382"/>
    <w:rsid w:val="00586D97"/>
    <w:rsid w:val="00590C98"/>
    <w:rsid w:val="00591568"/>
    <w:rsid w:val="00592105"/>
    <w:rsid w:val="00592152"/>
    <w:rsid w:val="00592A55"/>
    <w:rsid w:val="00593BB0"/>
    <w:rsid w:val="0059447F"/>
    <w:rsid w:val="00595465"/>
    <w:rsid w:val="005963F3"/>
    <w:rsid w:val="005967A5"/>
    <w:rsid w:val="00596A4C"/>
    <w:rsid w:val="00596C2A"/>
    <w:rsid w:val="00597F43"/>
    <w:rsid w:val="005A01BE"/>
    <w:rsid w:val="005A38F3"/>
    <w:rsid w:val="005A48C7"/>
    <w:rsid w:val="005A4934"/>
    <w:rsid w:val="005A4B68"/>
    <w:rsid w:val="005A562A"/>
    <w:rsid w:val="005A675D"/>
    <w:rsid w:val="005A7EEA"/>
    <w:rsid w:val="005B0F3D"/>
    <w:rsid w:val="005B1005"/>
    <w:rsid w:val="005B4277"/>
    <w:rsid w:val="005B460B"/>
    <w:rsid w:val="005B52E6"/>
    <w:rsid w:val="005B58E0"/>
    <w:rsid w:val="005B5997"/>
    <w:rsid w:val="005B6095"/>
    <w:rsid w:val="005B6764"/>
    <w:rsid w:val="005B6E90"/>
    <w:rsid w:val="005B769B"/>
    <w:rsid w:val="005C0A5E"/>
    <w:rsid w:val="005C0D55"/>
    <w:rsid w:val="005C1AC3"/>
    <w:rsid w:val="005C1E05"/>
    <w:rsid w:val="005C242C"/>
    <w:rsid w:val="005C31D7"/>
    <w:rsid w:val="005C5193"/>
    <w:rsid w:val="005C5A3A"/>
    <w:rsid w:val="005C767B"/>
    <w:rsid w:val="005C768C"/>
    <w:rsid w:val="005C7797"/>
    <w:rsid w:val="005C7CDB"/>
    <w:rsid w:val="005D09CE"/>
    <w:rsid w:val="005D112E"/>
    <w:rsid w:val="005D1447"/>
    <w:rsid w:val="005D2107"/>
    <w:rsid w:val="005E005C"/>
    <w:rsid w:val="005E058F"/>
    <w:rsid w:val="005E1B86"/>
    <w:rsid w:val="005E27D5"/>
    <w:rsid w:val="005E3525"/>
    <w:rsid w:val="005E4075"/>
    <w:rsid w:val="005E5CCB"/>
    <w:rsid w:val="005E6DCD"/>
    <w:rsid w:val="005E7EB7"/>
    <w:rsid w:val="005F045E"/>
    <w:rsid w:val="005F0B81"/>
    <w:rsid w:val="005F1052"/>
    <w:rsid w:val="005F13F6"/>
    <w:rsid w:val="005F16B0"/>
    <w:rsid w:val="005F29BA"/>
    <w:rsid w:val="005F4686"/>
    <w:rsid w:val="005F56E2"/>
    <w:rsid w:val="005F6429"/>
    <w:rsid w:val="005F6FEA"/>
    <w:rsid w:val="005F7368"/>
    <w:rsid w:val="00600872"/>
    <w:rsid w:val="00600D2C"/>
    <w:rsid w:val="00601E89"/>
    <w:rsid w:val="00601E93"/>
    <w:rsid w:val="00602C24"/>
    <w:rsid w:val="00602FE1"/>
    <w:rsid w:val="0060303B"/>
    <w:rsid w:val="00603334"/>
    <w:rsid w:val="00603D77"/>
    <w:rsid w:val="00604AC7"/>
    <w:rsid w:val="00606718"/>
    <w:rsid w:val="006068C2"/>
    <w:rsid w:val="00606A6E"/>
    <w:rsid w:val="0060731A"/>
    <w:rsid w:val="00607672"/>
    <w:rsid w:val="00607899"/>
    <w:rsid w:val="00607923"/>
    <w:rsid w:val="00607C67"/>
    <w:rsid w:val="006105EC"/>
    <w:rsid w:val="00610FEF"/>
    <w:rsid w:val="006121C0"/>
    <w:rsid w:val="00613407"/>
    <w:rsid w:val="006143C8"/>
    <w:rsid w:val="0061456C"/>
    <w:rsid w:val="00614656"/>
    <w:rsid w:val="00615777"/>
    <w:rsid w:val="00615F7C"/>
    <w:rsid w:val="00616B3A"/>
    <w:rsid w:val="00617522"/>
    <w:rsid w:val="006179A4"/>
    <w:rsid w:val="00620D1E"/>
    <w:rsid w:val="0062107F"/>
    <w:rsid w:val="00622088"/>
    <w:rsid w:val="006226DF"/>
    <w:rsid w:val="00622DD8"/>
    <w:rsid w:val="00622F26"/>
    <w:rsid w:val="0062369E"/>
    <w:rsid w:val="006240A7"/>
    <w:rsid w:val="00624594"/>
    <w:rsid w:val="00627282"/>
    <w:rsid w:val="006301A8"/>
    <w:rsid w:val="006327B6"/>
    <w:rsid w:val="00633B37"/>
    <w:rsid w:val="00633C90"/>
    <w:rsid w:val="00635419"/>
    <w:rsid w:val="00635EDE"/>
    <w:rsid w:val="0063631A"/>
    <w:rsid w:val="00637989"/>
    <w:rsid w:val="00637C04"/>
    <w:rsid w:val="0064054C"/>
    <w:rsid w:val="00640636"/>
    <w:rsid w:val="006411DE"/>
    <w:rsid w:val="00642F24"/>
    <w:rsid w:val="00644C30"/>
    <w:rsid w:val="00644C60"/>
    <w:rsid w:val="006461BF"/>
    <w:rsid w:val="006461DB"/>
    <w:rsid w:val="006467F8"/>
    <w:rsid w:val="00646A0A"/>
    <w:rsid w:val="00646A4E"/>
    <w:rsid w:val="0064764E"/>
    <w:rsid w:val="006477B2"/>
    <w:rsid w:val="006506EA"/>
    <w:rsid w:val="00650833"/>
    <w:rsid w:val="00650928"/>
    <w:rsid w:val="00650D9D"/>
    <w:rsid w:val="006528C3"/>
    <w:rsid w:val="00653FA4"/>
    <w:rsid w:val="006544E8"/>
    <w:rsid w:val="00654BDA"/>
    <w:rsid w:val="00654F5F"/>
    <w:rsid w:val="00655972"/>
    <w:rsid w:val="00656E5E"/>
    <w:rsid w:val="00656FEC"/>
    <w:rsid w:val="0065732A"/>
    <w:rsid w:val="0066183C"/>
    <w:rsid w:val="006620C6"/>
    <w:rsid w:val="0066216B"/>
    <w:rsid w:val="00662E30"/>
    <w:rsid w:val="00664494"/>
    <w:rsid w:val="00664DF7"/>
    <w:rsid w:val="006658A4"/>
    <w:rsid w:val="006660C7"/>
    <w:rsid w:val="00666851"/>
    <w:rsid w:val="00667021"/>
    <w:rsid w:val="00667DC4"/>
    <w:rsid w:val="0067005D"/>
    <w:rsid w:val="006735CF"/>
    <w:rsid w:val="00677A45"/>
    <w:rsid w:val="0068101D"/>
    <w:rsid w:val="006820D9"/>
    <w:rsid w:val="006820E5"/>
    <w:rsid w:val="0068228D"/>
    <w:rsid w:val="00682371"/>
    <w:rsid w:val="00682DBD"/>
    <w:rsid w:val="00683934"/>
    <w:rsid w:val="00683C27"/>
    <w:rsid w:val="00684216"/>
    <w:rsid w:val="00684276"/>
    <w:rsid w:val="0068495E"/>
    <w:rsid w:val="006861E6"/>
    <w:rsid w:val="006862F0"/>
    <w:rsid w:val="00686774"/>
    <w:rsid w:val="00686AF0"/>
    <w:rsid w:val="00686EDB"/>
    <w:rsid w:val="00690104"/>
    <w:rsid w:val="00690CCC"/>
    <w:rsid w:val="00690E0B"/>
    <w:rsid w:val="00691341"/>
    <w:rsid w:val="0069554B"/>
    <w:rsid w:val="006956F9"/>
    <w:rsid w:val="00697C96"/>
    <w:rsid w:val="00697E54"/>
    <w:rsid w:val="006A0505"/>
    <w:rsid w:val="006A0770"/>
    <w:rsid w:val="006A1427"/>
    <w:rsid w:val="006A1E09"/>
    <w:rsid w:val="006A2C2E"/>
    <w:rsid w:val="006A31A2"/>
    <w:rsid w:val="006A3892"/>
    <w:rsid w:val="006A42ED"/>
    <w:rsid w:val="006A485D"/>
    <w:rsid w:val="006A4EE6"/>
    <w:rsid w:val="006A5508"/>
    <w:rsid w:val="006A656A"/>
    <w:rsid w:val="006A6DD6"/>
    <w:rsid w:val="006A73D1"/>
    <w:rsid w:val="006B0262"/>
    <w:rsid w:val="006B0751"/>
    <w:rsid w:val="006B091E"/>
    <w:rsid w:val="006B0BA0"/>
    <w:rsid w:val="006B1432"/>
    <w:rsid w:val="006B1644"/>
    <w:rsid w:val="006B25F7"/>
    <w:rsid w:val="006B34B9"/>
    <w:rsid w:val="006B4270"/>
    <w:rsid w:val="006B46BE"/>
    <w:rsid w:val="006B46CD"/>
    <w:rsid w:val="006B4EDB"/>
    <w:rsid w:val="006B5099"/>
    <w:rsid w:val="006B5619"/>
    <w:rsid w:val="006B6F67"/>
    <w:rsid w:val="006B7535"/>
    <w:rsid w:val="006B7EBC"/>
    <w:rsid w:val="006C062B"/>
    <w:rsid w:val="006C068B"/>
    <w:rsid w:val="006C1400"/>
    <w:rsid w:val="006C1681"/>
    <w:rsid w:val="006C18EF"/>
    <w:rsid w:val="006C3D1F"/>
    <w:rsid w:val="006C4380"/>
    <w:rsid w:val="006C59BB"/>
    <w:rsid w:val="006C5FE1"/>
    <w:rsid w:val="006C6118"/>
    <w:rsid w:val="006C63AB"/>
    <w:rsid w:val="006C6E61"/>
    <w:rsid w:val="006C7BD2"/>
    <w:rsid w:val="006D0198"/>
    <w:rsid w:val="006D0EAD"/>
    <w:rsid w:val="006D19CD"/>
    <w:rsid w:val="006D1D68"/>
    <w:rsid w:val="006D2E7D"/>
    <w:rsid w:val="006D3D11"/>
    <w:rsid w:val="006D40FD"/>
    <w:rsid w:val="006D587C"/>
    <w:rsid w:val="006D5FAB"/>
    <w:rsid w:val="006D6688"/>
    <w:rsid w:val="006D7A3E"/>
    <w:rsid w:val="006D7F76"/>
    <w:rsid w:val="006E0F57"/>
    <w:rsid w:val="006E1AB8"/>
    <w:rsid w:val="006E78F5"/>
    <w:rsid w:val="006F01FB"/>
    <w:rsid w:val="006F0BC6"/>
    <w:rsid w:val="006F1322"/>
    <w:rsid w:val="006F1BBC"/>
    <w:rsid w:val="006F26F5"/>
    <w:rsid w:val="006F27C3"/>
    <w:rsid w:val="006F3D0C"/>
    <w:rsid w:val="006F4629"/>
    <w:rsid w:val="006F485C"/>
    <w:rsid w:val="006F49E3"/>
    <w:rsid w:val="006F4EF3"/>
    <w:rsid w:val="006F5428"/>
    <w:rsid w:val="006F5550"/>
    <w:rsid w:val="006F796A"/>
    <w:rsid w:val="006F7A1C"/>
    <w:rsid w:val="006F7B31"/>
    <w:rsid w:val="007008C1"/>
    <w:rsid w:val="007009D2"/>
    <w:rsid w:val="0070141B"/>
    <w:rsid w:val="00702481"/>
    <w:rsid w:val="007040E0"/>
    <w:rsid w:val="00704702"/>
    <w:rsid w:val="007054B6"/>
    <w:rsid w:val="007055AC"/>
    <w:rsid w:val="00705FCB"/>
    <w:rsid w:val="0070754E"/>
    <w:rsid w:val="00710BCF"/>
    <w:rsid w:val="00711325"/>
    <w:rsid w:val="00711640"/>
    <w:rsid w:val="007119E8"/>
    <w:rsid w:val="00712153"/>
    <w:rsid w:val="00712247"/>
    <w:rsid w:val="007127A7"/>
    <w:rsid w:val="00713EB1"/>
    <w:rsid w:val="00714B9E"/>
    <w:rsid w:val="00714F1E"/>
    <w:rsid w:val="00715475"/>
    <w:rsid w:val="007160B6"/>
    <w:rsid w:val="0071646A"/>
    <w:rsid w:val="00716908"/>
    <w:rsid w:val="007169E1"/>
    <w:rsid w:val="00717F17"/>
    <w:rsid w:val="00720218"/>
    <w:rsid w:val="0072031F"/>
    <w:rsid w:val="00720BFE"/>
    <w:rsid w:val="00722C3B"/>
    <w:rsid w:val="00722DC1"/>
    <w:rsid w:val="007230B0"/>
    <w:rsid w:val="00723597"/>
    <w:rsid w:val="00723BD6"/>
    <w:rsid w:val="00724855"/>
    <w:rsid w:val="00727C2B"/>
    <w:rsid w:val="0073193F"/>
    <w:rsid w:val="0073372A"/>
    <w:rsid w:val="00735CD2"/>
    <w:rsid w:val="007362F8"/>
    <w:rsid w:val="00736627"/>
    <w:rsid w:val="0073665B"/>
    <w:rsid w:val="0073791E"/>
    <w:rsid w:val="00737D62"/>
    <w:rsid w:val="007408FC"/>
    <w:rsid w:val="007410CC"/>
    <w:rsid w:val="0074132F"/>
    <w:rsid w:val="00741A96"/>
    <w:rsid w:val="00741ED5"/>
    <w:rsid w:val="0074290C"/>
    <w:rsid w:val="00742A13"/>
    <w:rsid w:val="00742FD1"/>
    <w:rsid w:val="00743494"/>
    <w:rsid w:val="0074513B"/>
    <w:rsid w:val="007454C7"/>
    <w:rsid w:val="007454EB"/>
    <w:rsid w:val="007457C5"/>
    <w:rsid w:val="007466D3"/>
    <w:rsid w:val="00746803"/>
    <w:rsid w:val="00746809"/>
    <w:rsid w:val="007501EF"/>
    <w:rsid w:val="00750BD2"/>
    <w:rsid w:val="007517E1"/>
    <w:rsid w:val="0075238A"/>
    <w:rsid w:val="007547B7"/>
    <w:rsid w:val="00756240"/>
    <w:rsid w:val="00756B41"/>
    <w:rsid w:val="00757772"/>
    <w:rsid w:val="00757C39"/>
    <w:rsid w:val="00761537"/>
    <w:rsid w:val="007624B8"/>
    <w:rsid w:val="00763E15"/>
    <w:rsid w:val="00764466"/>
    <w:rsid w:val="007646E7"/>
    <w:rsid w:val="0076478F"/>
    <w:rsid w:val="00764F23"/>
    <w:rsid w:val="007669CD"/>
    <w:rsid w:val="00770552"/>
    <w:rsid w:val="00770558"/>
    <w:rsid w:val="00770AB7"/>
    <w:rsid w:val="007711DB"/>
    <w:rsid w:val="00771220"/>
    <w:rsid w:val="00772B72"/>
    <w:rsid w:val="00772F68"/>
    <w:rsid w:val="00773F19"/>
    <w:rsid w:val="007746D3"/>
    <w:rsid w:val="00775CDA"/>
    <w:rsid w:val="00776150"/>
    <w:rsid w:val="0077620E"/>
    <w:rsid w:val="00777E27"/>
    <w:rsid w:val="00780194"/>
    <w:rsid w:val="0078031B"/>
    <w:rsid w:val="00780A47"/>
    <w:rsid w:val="00780F4F"/>
    <w:rsid w:val="0078138B"/>
    <w:rsid w:val="00781791"/>
    <w:rsid w:val="0078258A"/>
    <w:rsid w:val="007825C1"/>
    <w:rsid w:val="0078271E"/>
    <w:rsid w:val="0078368D"/>
    <w:rsid w:val="007847F3"/>
    <w:rsid w:val="0078678E"/>
    <w:rsid w:val="007873AD"/>
    <w:rsid w:val="007874C3"/>
    <w:rsid w:val="00787702"/>
    <w:rsid w:val="00787F77"/>
    <w:rsid w:val="007906B0"/>
    <w:rsid w:val="007913E7"/>
    <w:rsid w:val="00791463"/>
    <w:rsid w:val="00791560"/>
    <w:rsid w:val="007923A7"/>
    <w:rsid w:val="00792CDB"/>
    <w:rsid w:val="007955AB"/>
    <w:rsid w:val="007967B2"/>
    <w:rsid w:val="00797156"/>
    <w:rsid w:val="007A05E4"/>
    <w:rsid w:val="007A1570"/>
    <w:rsid w:val="007A1CF7"/>
    <w:rsid w:val="007A2CBD"/>
    <w:rsid w:val="007A490D"/>
    <w:rsid w:val="007A4FD7"/>
    <w:rsid w:val="007A538A"/>
    <w:rsid w:val="007A63D6"/>
    <w:rsid w:val="007A671B"/>
    <w:rsid w:val="007A6F07"/>
    <w:rsid w:val="007A7088"/>
    <w:rsid w:val="007A7266"/>
    <w:rsid w:val="007A775F"/>
    <w:rsid w:val="007B017B"/>
    <w:rsid w:val="007B0713"/>
    <w:rsid w:val="007B2B47"/>
    <w:rsid w:val="007B4652"/>
    <w:rsid w:val="007B47B2"/>
    <w:rsid w:val="007B58CF"/>
    <w:rsid w:val="007B735B"/>
    <w:rsid w:val="007B75CA"/>
    <w:rsid w:val="007C20A3"/>
    <w:rsid w:val="007C2908"/>
    <w:rsid w:val="007C2AC1"/>
    <w:rsid w:val="007C3D1B"/>
    <w:rsid w:val="007C400D"/>
    <w:rsid w:val="007C43F0"/>
    <w:rsid w:val="007C4843"/>
    <w:rsid w:val="007C4AA4"/>
    <w:rsid w:val="007C5A29"/>
    <w:rsid w:val="007C68B9"/>
    <w:rsid w:val="007C7164"/>
    <w:rsid w:val="007D002C"/>
    <w:rsid w:val="007D10E6"/>
    <w:rsid w:val="007D1F0F"/>
    <w:rsid w:val="007D3E04"/>
    <w:rsid w:val="007D545F"/>
    <w:rsid w:val="007D5B9D"/>
    <w:rsid w:val="007D6273"/>
    <w:rsid w:val="007D670E"/>
    <w:rsid w:val="007D6B4E"/>
    <w:rsid w:val="007D704B"/>
    <w:rsid w:val="007D72A4"/>
    <w:rsid w:val="007D79B6"/>
    <w:rsid w:val="007D7A32"/>
    <w:rsid w:val="007D7B72"/>
    <w:rsid w:val="007E0011"/>
    <w:rsid w:val="007E09BB"/>
    <w:rsid w:val="007E10C2"/>
    <w:rsid w:val="007E14A6"/>
    <w:rsid w:val="007E19D7"/>
    <w:rsid w:val="007E3308"/>
    <w:rsid w:val="007E3D32"/>
    <w:rsid w:val="007E3E1C"/>
    <w:rsid w:val="007E5ADA"/>
    <w:rsid w:val="007E5F17"/>
    <w:rsid w:val="007E6772"/>
    <w:rsid w:val="007E6980"/>
    <w:rsid w:val="007E6D89"/>
    <w:rsid w:val="007E709F"/>
    <w:rsid w:val="007E72DC"/>
    <w:rsid w:val="007E76CA"/>
    <w:rsid w:val="007F1030"/>
    <w:rsid w:val="007F11E3"/>
    <w:rsid w:val="007F213D"/>
    <w:rsid w:val="007F21FF"/>
    <w:rsid w:val="007F23A7"/>
    <w:rsid w:val="007F446F"/>
    <w:rsid w:val="007F470C"/>
    <w:rsid w:val="007F49F2"/>
    <w:rsid w:val="007F5A4A"/>
    <w:rsid w:val="007F5E72"/>
    <w:rsid w:val="007F767C"/>
    <w:rsid w:val="00800F9B"/>
    <w:rsid w:val="00801612"/>
    <w:rsid w:val="0080283E"/>
    <w:rsid w:val="00802EA6"/>
    <w:rsid w:val="00804A7B"/>
    <w:rsid w:val="00806A5C"/>
    <w:rsid w:val="00806CB7"/>
    <w:rsid w:val="008073E8"/>
    <w:rsid w:val="00807DE8"/>
    <w:rsid w:val="00807EFC"/>
    <w:rsid w:val="00810B7A"/>
    <w:rsid w:val="00810BE1"/>
    <w:rsid w:val="00810CB7"/>
    <w:rsid w:val="00811442"/>
    <w:rsid w:val="00812777"/>
    <w:rsid w:val="00812C19"/>
    <w:rsid w:val="00814271"/>
    <w:rsid w:val="008155B8"/>
    <w:rsid w:val="00815A5A"/>
    <w:rsid w:val="00820FEA"/>
    <w:rsid w:val="0082112B"/>
    <w:rsid w:val="0082151E"/>
    <w:rsid w:val="00821D14"/>
    <w:rsid w:val="00823FA8"/>
    <w:rsid w:val="00824A63"/>
    <w:rsid w:val="00824A9C"/>
    <w:rsid w:val="00825677"/>
    <w:rsid w:val="00826078"/>
    <w:rsid w:val="00826BFF"/>
    <w:rsid w:val="008271B7"/>
    <w:rsid w:val="008278E0"/>
    <w:rsid w:val="00827C66"/>
    <w:rsid w:val="0083154B"/>
    <w:rsid w:val="008330BB"/>
    <w:rsid w:val="00833257"/>
    <w:rsid w:val="008332F5"/>
    <w:rsid w:val="0083344A"/>
    <w:rsid w:val="00833671"/>
    <w:rsid w:val="00834E12"/>
    <w:rsid w:val="008360C9"/>
    <w:rsid w:val="00837506"/>
    <w:rsid w:val="00837510"/>
    <w:rsid w:val="008417B0"/>
    <w:rsid w:val="00842B75"/>
    <w:rsid w:val="00842BD5"/>
    <w:rsid w:val="00844ACA"/>
    <w:rsid w:val="00844B92"/>
    <w:rsid w:val="00844C57"/>
    <w:rsid w:val="00844D33"/>
    <w:rsid w:val="00846834"/>
    <w:rsid w:val="0084793D"/>
    <w:rsid w:val="00850963"/>
    <w:rsid w:val="00850B76"/>
    <w:rsid w:val="0085252E"/>
    <w:rsid w:val="008525C3"/>
    <w:rsid w:val="00853826"/>
    <w:rsid w:val="00856460"/>
    <w:rsid w:val="008565A8"/>
    <w:rsid w:val="00857A3E"/>
    <w:rsid w:val="00860D9B"/>
    <w:rsid w:val="00860E6C"/>
    <w:rsid w:val="00860FD7"/>
    <w:rsid w:val="0086106E"/>
    <w:rsid w:val="008615C9"/>
    <w:rsid w:val="00861773"/>
    <w:rsid w:val="00861D46"/>
    <w:rsid w:val="00862000"/>
    <w:rsid w:val="00863328"/>
    <w:rsid w:val="008636F0"/>
    <w:rsid w:val="0086421D"/>
    <w:rsid w:val="008646D8"/>
    <w:rsid w:val="00866538"/>
    <w:rsid w:val="0087075B"/>
    <w:rsid w:val="00870CE6"/>
    <w:rsid w:val="0087141D"/>
    <w:rsid w:val="0087186F"/>
    <w:rsid w:val="008723CF"/>
    <w:rsid w:val="008729CC"/>
    <w:rsid w:val="00872A3A"/>
    <w:rsid w:val="0087411D"/>
    <w:rsid w:val="008749DD"/>
    <w:rsid w:val="00874B4B"/>
    <w:rsid w:val="008761CB"/>
    <w:rsid w:val="00876D31"/>
    <w:rsid w:val="008803A7"/>
    <w:rsid w:val="00880FDB"/>
    <w:rsid w:val="008813D4"/>
    <w:rsid w:val="0088194A"/>
    <w:rsid w:val="00881D8A"/>
    <w:rsid w:val="00882B82"/>
    <w:rsid w:val="00882BD1"/>
    <w:rsid w:val="00882F7C"/>
    <w:rsid w:val="00884B70"/>
    <w:rsid w:val="00884E03"/>
    <w:rsid w:val="008852DF"/>
    <w:rsid w:val="00885AA7"/>
    <w:rsid w:val="0088720A"/>
    <w:rsid w:val="0088779C"/>
    <w:rsid w:val="008902D5"/>
    <w:rsid w:val="00890337"/>
    <w:rsid w:val="008906E7"/>
    <w:rsid w:val="00890A4C"/>
    <w:rsid w:val="0089143C"/>
    <w:rsid w:val="00892B01"/>
    <w:rsid w:val="008931BA"/>
    <w:rsid w:val="00893F02"/>
    <w:rsid w:val="0089472C"/>
    <w:rsid w:val="00894D77"/>
    <w:rsid w:val="00894EE1"/>
    <w:rsid w:val="008958CB"/>
    <w:rsid w:val="00895D5B"/>
    <w:rsid w:val="00896D35"/>
    <w:rsid w:val="00897F8E"/>
    <w:rsid w:val="008A0132"/>
    <w:rsid w:val="008A0754"/>
    <w:rsid w:val="008A0E8F"/>
    <w:rsid w:val="008A143C"/>
    <w:rsid w:val="008A1FED"/>
    <w:rsid w:val="008A2855"/>
    <w:rsid w:val="008A2ED6"/>
    <w:rsid w:val="008A2F0E"/>
    <w:rsid w:val="008A3C90"/>
    <w:rsid w:val="008A4EB6"/>
    <w:rsid w:val="008A4ECC"/>
    <w:rsid w:val="008A69EE"/>
    <w:rsid w:val="008B0AAA"/>
    <w:rsid w:val="008B3859"/>
    <w:rsid w:val="008B4964"/>
    <w:rsid w:val="008B4B35"/>
    <w:rsid w:val="008B4DE3"/>
    <w:rsid w:val="008B5DE5"/>
    <w:rsid w:val="008B6501"/>
    <w:rsid w:val="008B6DB1"/>
    <w:rsid w:val="008B6E67"/>
    <w:rsid w:val="008B75C0"/>
    <w:rsid w:val="008C0253"/>
    <w:rsid w:val="008C02F0"/>
    <w:rsid w:val="008C0485"/>
    <w:rsid w:val="008C1024"/>
    <w:rsid w:val="008C1AF9"/>
    <w:rsid w:val="008C2324"/>
    <w:rsid w:val="008C3D5E"/>
    <w:rsid w:val="008C3E26"/>
    <w:rsid w:val="008C4085"/>
    <w:rsid w:val="008C4F83"/>
    <w:rsid w:val="008C62C1"/>
    <w:rsid w:val="008C63E5"/>
    <w:rsid w:val="008C684C"/>
    <w:rsid w:val="008C6951"/>
    <w:rsid w:val="008C78D0"/>
    <w:rsid w:val="008D0051"/>
    <w:rsid w:val="008D09D2"/>
    <w:rsid w:val="008D1E7A"/>
    <w:rsid w:val="008D352A"/>
    <w:rsid w:val="008D3D26"/>
    <w:rsid w:val="008D4204"/>
    <w:rsid w:val="008D518B"/>
    <w:rsid w:val="008D593A"/>
    <w:rsid w:val="008D622C"/>
    <w:rsid w:val="008E07EC"/>
    <w:rsid w:val="008E1870"/>
    <w:rsid w:val="008E2D8A"/>
    <w:rsid w:val="008E3BEF"/>
    <w:rsid w:val="008E4F00"/>
    <w:rsid w:val="008E634B"/>
    <w:rsid w:val="008E6651"/>
    <w:rsid w:val="008E6D1E"/>
    <w:rsid w:val="008F0674"/>
    <w:rsid w:val="008F1839"/>
    <w:rsid w:val="008F30DC"/>
    <w:rsid w:val="008F315F"/>
    <w:rsid w:val="008F325D"/>
    <w:rsid w:val="008F3B54"/>
    <w:rsid w:val="008F4075"/>
    <w:rsid w:val="008F4430"/>
    <w:rsid w:val="008F4770"/>
    <w:rsid w:val="008F4F0D"/>
    <w:rsid w:val="008F64BF"/>
    <w:rsid w:val="008F7CD2"/>
    <w:rsid w:val="00902EEE"/>
    <w:rsid w:val="00906C28"/>
    <w:rsid w:val="009121A5"/>
    <w:rsid w:val="009122A6"/>
    <w:rsid w:val="00912440"/>
    <w:rsid w:val="00913622"/>
    <w:rsid w:val="00914F6C"/>
    <w:rsid w:val="009151FA"/>
    <w:rsid w:val="00915662"/>
    <w:rsid w:val="00916B78"/>
    <w:rsid w:val="00920839"/>
    <w:rsid w:val="00920CB8"/>
    <w:rsid w:val="009218F1"/>
    <w:rsid w:val="009227B7"/>
    <w:rsid w:val="00923EF6"/>
    <w:rsid w:val="00923F8E"/>
    <w:rsid w:val="00925641"/>
    <w:rsid w:val="0092584A"/>
    <w:rsid w:val="009261B7"/>
    <w:rsid w:val="00926790"/>
    <w:rsid w:val="009313E0"/>
    <w:rsid w:val="009323CB"/>
    <w:rsid w:val="00932B53"/>
    <w:rsid w:val="0093348F"/>
    <w:rsid w:val="00933500"/>
    <w:rsid w:val="009339A0"/>
    <w:rsid w:val="009345D6"/>
    <w:rsid w:val="0093485A"/>
    <w:rsid w:val="009356E9"/>
    <w:rsid w:val="009363F6"/>
    <w:rsid w:val="009366FC"/>
    <w:rsid w:val="00936720"/>
    <w:rsid w:val="00943013"/>
    <w:rsid w:val="00943957"/>
    <w:rsid w:val="00944877"/>
    <w:rsid w:val="00946049"/>
    <w:rsid w:val="00946F81"/>
    <w:rsid w:val="00947BC7"/>
    <w:rsid w:val="00951067"/>
    <w:rsid w:val="00951138"/>
    <w:rsid w:val="0095294E"/>
    <w:rsid w:val="00952B9F"/>
    <w:rsid w:val="009546AB"/>
    <w:rsid w:val="009564EE"/>
    <w:rsid w:val="00956D21"/>
    <w:rsid w:val="00957531"/>
    <w:rsid w:val="00957975"/>
    <w:rsid w:val="00960B22"/>
    <w:rsid w:val="00960C91"/>
    <w:rsid w:val="00960CD4"/>
    <w:rsid w:val="009610F0"/>
    <w:rsid w:val="0096134A"/>
    <w:rsid w:val="009615EC"/>
    <w:rsid w:val="0096169E"/>
    <w:rsid w:val="00961F5C"/>
    <w:rsid w:val="009635E7"/>
    <w:rsid w:val="00964AAA"/>
    <w:rsid w:val="00964BCB"/>
    <w:rsid w:val="0096522E"/>
    <w:rsid w:val="0096554E"/>
    <w:rsid w:val="00966C58"/>
    <w:rsid w:val="00966FA8"/>
    <w:rsid w:val="009672C7"/>
    <w:rsid w:val="0096762F"/>
    <w:rsid w:val="00967793"/>
    <w:rsid w:val="00967ADF"/>
    <w:rsid w:val="00970578"/>
    <w:rsid w:val="00971A9B"/>
    <w:rsid w:val="00972751"/>
    <w:rsid w:val="00972E59"/>
    <w:rsid w:val="00972E62"/>
    <w:rsid w:val="0097331B"/>
    <w:rsid w:val="0097458B"/>
    <w:rsid w:val="00974608"/>
    <w:rsid w:val="00975DE6"/>
    <w:rsid w:val="00977EBD"/>
    <w:rsid w:val="00980566"/>
    <w:rsid w:val="0098058B"/>
    <w:rsid w:val="009806FE"/>
    <w:rsid w:val="0098090B"/>
    <w:rsid w:val="00981A64"/>
    <w:rsid w:val="0098213C"/>
    <w:rsid w:val="009823EB"/>
    <w:rsid w:val="00983029"/>
    <w:rsid w:val="00983A1D"/>
    <w:rsid w:val="00983DB3"/>
    <w:rsid w:val="00985718"/>
    <w:rsid w:val="00985D37"/>
    <w:rsid w:val="00986070"/>
    <w:rsid w:val="00990204"/>
    <w:rsid w:val="0099110F"/>
    <w:rsid w:val="009923F9"/>
    <w:rsid w:val="0099267E"/>
    <w:rsid w:val="00992919"/>
    <w:rsid w:val="009967D4"/>
    <w:rsid w:val="009A047B"/>
    <w:rsid w:val="009A0BED"/>
    <w:rsid w:val="009A0E9B"/>
    <w:rsid w:val="009A26DD"/>
    <w:rsid w:val="009A2766"/>
    <w:rsid w:val="009A41A9"/>
    <w:rsid w:val="009A5B5A"/>
    <w:rsid w:val="009A700F"/>
    <w:rsid w:val="009A709A"/>
    <w:rsid w:val="009B0515"/>
    <w:rsid w:val="009B07FA"/>
    <w:rsid w:val="009B08CC"/>
    <w:rsid w:val="009B0A38"/>
    <w:rsid w:val="009B0FC5"/>
    <w:rsid w:val="009B1494"/>
    <w:rsid w:val="009B158A"/>
    <w:rsid w:val="009B16FF"/>
    <w:rsid w:val="009B230D"/>
    <w:rsid w:val="009B245C"/>
    <w:rsid w:val="009B2C6B"/>
    <w:rsid w:val="009B303B"/>
    <w:rsid w:val="009B3D13"/>
    <w:rsid w:val="009B3EF5"/>
    <w:rsid w:val="009B40E5"/>
    <w:rsid w:val="009B43B6"/>
    <w:rsid w:val="009B462A"/>
    <w:rsid w:val="009B5257"/>
    <w:rsid w:val="009B5762"/>
    <w:rsid w:val="009B593E"/>
    <w:rsid w:val="009B664F"/>
    <w:rsid w:val="009B758A"/>
    <w:rsid w:val="009C0D65"/>
    <w:rsid w:val="009C0FB2"/>
    <w:rsid w:val="009C1323"/>
    <w:rsid w:val="009C13ED"/>
    <w:rsid w:val="009C18EA"/>
    <w:rsid w:val="009C1AA5"/>
    <w:rsid w:val="009C276B"/>
    <w:rsid w:val="009C4496"/>
    <w:rsid w:val="009C53A7"/>
    <w:rsid w:val="009C5567"/>
    <w:rsid w:val="009C70FB"/>
    <w:rsid w:val="009D21D2"/>
    <w:rsid w:val="009D24E8"/>
    <w:rsid w:val="009D2738"/>
    <w:rsid w:val="009D482B"/>
    <w:rsid w:val="009D51FE"/>
    <w:rsid w:val="009E025E"/>
    <w:rsid w:val="009E0510"/>
    <w:rsid w:val="009E0E6D"/>
    <w:rsid w:val="009E5A37"/>
    <w:rsid w:val="009E68C1"/>
    <w:rsid w:val="009E6AB2"/>
    <w:rsid w:val="009E74C4"/>
    <w:rsid w:val="009E78B9"/>
    <w:rsid w:val="009F004E"/>
    <w:rsid w:val="009F0221"/>
    <w:rsid w:val="009F08AC"/>
    <w:rsid w:val="009F3426"/>
    <w:rsid w:val="009F42D7"/>
    <w:rsid w:val="009F4F8E"/>
    <w:rsid w:val="009F5095"/>
    <w:rsid w:val="009F5161"/>
    <w:rsid w:val="009F53B6"/>
    <w:rsid w:val="009F56F9"/>
    <w:rsid w:val="009F68AA"/>
    <w:rsid w:val="009F77CB"/>
    <w:rsid w:val="00A0013D"/>
    <w:rsid w:val="00A008F9"/>
    <w:rsid w:val="00A01570"/>
    <w:rsid w:val="00A01B5F"/>
    <w:rsid w:val="00A01E80"/>
    <w:rsid w:val="00A033E5"/>
    <w:rsid w:val="00A054BB"/>
    <w:rsid w:val="00A062FA"/>
    <w:rsid w:val="00A07A21"/>
    <w:rsid w:val="00A10BAF"/>
    <w:rsid w:val="00A10C2A"/>
    <w:rsid w:val="00A11F73"/>
    <w:rsid w:val="00A12D68"/>
    <w:rsid w:val="00A133DA"/>
    <w:rsid w:val="00A13A48"/>
    <w:rsid w:val="00A13BA4"/>
    <w:rsid w:val="00A14178"/>
    <w:rsid w:val="00A149BC"/>
    <w:rsid w:val="00A150E4"/>
    <w:rsid w:val="00A1691F"/>
    <w:rsid w:val="00A17634"/>
    <w:rsid w:val="00A20A6F"/>
    <w:rsid w:val="00A224B5"/>
    <w:rsid w:val="00A2288A"/>
    <w:rsid w:val="00A228CE"/>
    <w:rsid w:val="00A22C99"/>
    <w:rsid w:val="00A235E8"/>
    <w:rsid w:val="00A24D74"/>
    <w:rsid w:val="00A24DFE"/>
    <w:rsid w:val="00A259FD"/>
    <w:rsid w:val="00A26BA5"/>
    <w:rsid w:val="00A26BFC"/>
    <w:rsid w:val="00A26EDF"/>
    <w:rsid w:val="00A30071"/>
    <w:rsid w:val="00A3024F"/>
    <w:rsid w:val="00A307A3"/>
    <w:rsid w:val="00A32890"/>
    <w:rsid w:val="00A32EDA"/>
    <w:rsid w:val="00A342A3"/>
    <w:rsid w:val="00A343C9"/>
    <w:rsid w:val="00A3523A"/>
    <w:rsid w:val="00A3644F"/>
    <w:rsid w:val="00A36913"/>
    <w:rsid w:val="00A36D1D"/>
    <w:rsid w:val="00A37089"/>
    <w:rsid w:val="00A4148A"/>
    <w:rsid w:val="00A43C22"/>
    <w:rsid w:val="00A43CF0"/>
    <w:rsid w:val="00A44674"/>
    <w:rsid w:val="00A44E49"/>
    <w:rsid w:val="00A45B72"/>
    <w:rsid w:val="00A46126"/>
    <w:rsid w:val="00A4780D"/>
    <w:rsid w:val="00A47FDF"/>
    <w:rsid w:val="00A50AC9"/>
    <w:rsid w:val="00A51141"/>
    <w:rsid w:val="00A51593"/>
    <w:rsid w:val="00A51EB2"/>
    <w:rsid w:val="00A532D0"/>
    <w:rsid w:val="00A53F9F"/>
    <w:rsid w:val="00A5571C"/>
    <w:rsid w:val="00A56395"/>
    <w:rsid w:val="00A576FA"/>
    <w:rsid w:val="00A57805"/>
    <w:rsid w:val="00A61642"/>
    <w:rsid w:val="00A62D28"/>
    <w:rsid w:val="00A630B2"/>
    <w:rsid w:val="00A64C95"/>
    <w:rsid w:val="00A651A7"/>
    <w:rsid w:val="00A6543B"/>
    <w:rsid w:val="00A66AC2"/>
    <w:rsid w:val="00A67801"/>
    <w:rsid w:val="00A679E6"/>
    <w:rsid w:val="00A70F83"/>
    <w:rsid w:val="00A72293"/>
    <w:rsid w:val="00A72898"/>
    <w:rsid w:val="00A73516"/>
    <w:rsid w:val="00A7586E"/>
    <w:rsid w:val="00A768B2"/>
    <w:rsid w:val="00A77480"/>
    <w:rsid w:val="00A7782F"/>
    <w:rsid w:val="00A8093C"/>
    <w:rsid w:val="00A80969"/>
    <w:rsid w:val="00A81B21"/>
    <w:rsid w:val="00A830C2"/>
    <w:rsid w:val="00A8423C"/>
    <w:rsid w:val="00A846BA"/>
    <w:rsid w:val="00A857D6"/>
    <w:rsid w:val="00A85E59"/>
    <w:rsid w:val="00A86429"/>
    <w:rsid w:val="00A90A71"/>
    <w:rsid w:val="00A90F32"/>
    <w:rsid w:val="00A91887"/>
    <w:rsid w:val="00A92DEA"/>
    <w:rsid w:val="00A93EE7"/>
    <w:rsid w:val="00A953D9"/>
    <w:rsid w:val="00A95C83"/>
    <w:rsid w:val="00A9636F"/>
    <w:rsid w:val="00A970F3"/>
    <w:rsid w:val="00A977E7"/>
    <w:rsid w:val="00A97AE9"/>
    <w:rsid w:val="00AA0699"/>
    <w:rsid w:val="00AA0EE2"/>
    <w:rsid w:val="00AA0FDD"/>
    <w:rsid w:val="00AA1101"/>
    <w:rsid w:val="00AA1C5D"/>
    <w:rsid w:val="00AA24F9"/>
    <w:rsid w:val="00AA3E59"/>
    <w:rsid w:val="00AA411D"/>
    <w:rsid w:val="00AA49FA"/>
    <w:rsid w:val="00AA65F9"/>
    <w:rsid w:val="00AA6C6D"/>
    <w:rsid w:val="00AA72B2"/>
    <w:rsid w:val="00AA7FF1"/>
    <w:rsid w:val="00AB167E"/>
    <w:rsid w:val="00AB17FD"/>
    <w:rsid w:val="00AB2296"/>
    <w:rsid w:val="00AB3D3F"/>
    <w:rsid w:val="00AB42F4"/>
    <w:rsid w:val="00AB5031"/>
    <w:rsid w:val="00AB5268"/>
    <w:rsid w:val="00AB587A"/>
    <w:rsid w:val="00AB663F"/>
    <w:rsid w:val="00AB7003"/>
    <w:rsid w:val="00AB7574"/>
    <w:rsid w:val="00AC05E6"/>
    <w:rsid w:val="00AC1D0F"/>
    <w:rsid w:val="00AC2BF5"/>
    <w:rsid w:val="00AC3205"/>
    <w:rsid w:val="00AC334F"/>
    <w:rsid w:val="00AC3EF3"/>
    <w:rsid w:val="00AC3FB3"/>
    <w:rsid w:val="00AC425C"/>
    <w:rsid w:val="00AC5176"/>
    <w:rsid w:val="00AC5CF9"/>
    <w:rsid w:val="00AC5EEF"/>
    <w:rsid w:val="00AC691D"/>
    <w:rsid w:val="00AD1511"/>
    <w:rsid w:val="00AD1781"/>
    <w:rsid w:val="00AD2E32"/>
    <w:rsid w:val="00AD429E"/>
    <w:rsid w:val="00AD4B21"/>
    <w:rsid w:val="00AD4C30"/>
    <w:rsid w:val="00AD5457"/>
    <w:rsid w:val="00AD57B7"/>
    <w:rsid w:val="00AD6D6C"/>
    <w:rsid w:val="00AD6EF7"/>
    <w:rsid w:val="00AD70BA"/>
    <w:rsid w:val="00AD710D"/>
    <w:rsid w:val="00AD7818"/>
    <w:rsid w:val="00AD7C9C"/>
    <w:rsid w:val="00AE17F8"/>
    <w:rsid w:val="00AE2D19"/>
    <w:rsid w:val="00AE40C9"/>
    <w:rsid w:val="00AE51C6"/>
    <w:rsid w:val="00AE5A10"/>
    <w:rsid w:val="00AE6129"/>
    <w:rsid w:val="00AE71DB"/>
    <w:rsid w:val="00AF00D4"/>
    <w:rsid w:val="00AF01F8"/>
    <w:rsid w:val="00AF0767"/>
    <w:rsid w:val="00AF0776"/>
    <w:rsid w:val="00AF0D2E"/>
    <w:rsid w:val="00AF1EED"/>
    <w:rsid w:val="00AF20FE"/>
    <w:rsid w:val="00AF27D0"/>
    <w:rsid w:val="00AF33A1"/>
    <w:rsid w:val="00AF3FE2"/>
    <w:rsid w:val="00AF5100"/>
    <w:rsid w:val="00AF54AB"/>
    <w:rsid w:val="00AF598F"/>
    <w:rsid w:val="00AF6529"/>
    <w:rsid w:val="00AF670F"/>
    <w:rsid w:val="00AF6E41"/>
    <w:rsid w:val="00AF7147"/>
    <w:rsid w:val="00AF72E1"/>
    <w:rsid w:val="00AF7A7A"/>
    <w:rsid w:val="00B008BD"/>
    <w:rsid w:val="00B011D4"/>
    <w:rsid w:val="00B0293B"/>
    <w:rsid w:val="00B02DA4"/>
    <w:rsid w:val="00B03367"/>
    <w:rsid w:val="00B03DA2"/>
    <w:rsid w:val="00B042B2"/>
    <w:rsid w:val="00B04D39"/>
    <w:rsid w:val="00B05629"/>
    <w:rsid w:val="00B067E6"/>
    <w:rsid w:val="00B0693B"/>
    <w:rsid w:val="00B06FA5"/>
    <w:rsid w:val="00B070D7"/>
    <w:rsid w:val="00B071C8"/>
    <w:rsid w:val="00B1110C"/>
    <w:rsid w:val="00B1135B"/>
    <w:rsid w:val="00B13E7A"/>
    <w:rsid w:val="00B1471D"/>
    <w:rsid w:val="00B148A2"/>
    <w:rsid w:val="00B148A9"/>
    <w:rsid w:val="00B14BEE"/>
    <w:rsid w:val="00B1506D"/>
    <w:rsid w:val="00B166F2"/>
    <w:rsid w:val="00B17708"/>
    <w:rsid w:val="00B17785"/>
    <w:rsid w:val="00B2111B"/>
    <w:rsid w:val="00B2139C"/>
    <w:rsid w:val="00B21EEE"/>
    <w:rsid w:val="00B23B06"/>
    <w:rsid w:val="00B24EB0"/>
    <w:rsid w:val="00B25F64"/>
    <w:rsid w:val="00B26092"/>
    <w:rsid w:val="00B2695D"/>
    <w:rsid w:val="00B26EE9"/>
    <w:rsid w:val="00B276D7"/>
    <w:rsid w:val="00B30DBC"/>
    <w:rsid w:val="00B31AAE"/>
    <w:rsid w:val="00B336E4"/>
    <w:rsid w:val="00B357D2"/>
    <w:rsid w:val="00B35EAD"/>
    <w:rsid w:val="00B36473"/>
    <w:rsid w:val="00B37332"/>
    <w:rsid w:val="00B4095C"/>
    <w:rsid w:val="00B4265F"/>
    <w:rsid w:val="00B43241"/>
    <w:rsid w:val="00B438F9"/>
    <w:rsid w:val="00B45935"/>
    <w:rsid w:val="00B45A7E"/>
    <w:rsid w:val="00B46769"/>
    <w:rsid w:val="00B46836"/>
    <w:rsid w:val="00B46AF1"/>
    <w:rsid w:val="00B47533"/>
    <w:rsid w:val="00B50EAD"/>
    <w:rsid w:val="00B51CBC"/>
    <w:rsid w:val="00B52563"/>
    <w:rsid w:val="00B5562F"/>
    <w:rsid w:val="00B6033E"/>
    <w:rsid w:val="00B605E6"/>
    <w:rsid w:val="00B60B79"/>
    <w:rsid w:val="00B630C4"/>
    <w:rsid w:val="00B636B5"/>
    <w:rsid w:val="00B64A5F"/>
    <w:rsid w:val="00B652FA"/>
    <w:rsid w:val="00B6539A"/>
    <w:rsid w:val="00B67A73"/>
    <w:rsid w:val="00B71022"/>
    <w:rsid w:val="00B712DE"/>
    <w:rsid w:val="00B72E31"/>
    <w:rsid w:val="00B73A9E"/>
    <w:rsid w:val="00B73B77"/>
    <w:rsid w:val="00B80D1A"/>
    <w:rsid w:val="00B85882"/>
    <w:rsid w:val="00B85A5F"/>
    <w:rsid w:val="00B86B9C"/>
    <w:rsid w:val="00B86DEB"/>
    <w:rsid w:val="00B87045"/>
    <w:rsid w:val="00B904E7"/>
    <w:rsid w:val="00B91726"/>
    <w:rsid w:val="00B924B1"/>
    <w:rsid w:val="00B92AD9"/>
    <w:rsid w:val="00B93E73"/>
    <w:rsid w:val="00B9448B"/>
    <w:rsid w:val="00B949F4"/>
    <w:rsid w:val="00B95ADD"/>
    <w:rsid w:val="00B976BF"/>
    <w:rsid w:val="00B97BB0"/>
    <w:rsid w:val="00B97BF8"/>
    <w:rsid w:val="00BA02CC"/>
    <w:rsid w:val="00BA044B"/>
    <w:rsid w:val="00BA0794"/>
    <w:rsid w:val="00BA1F2E"/>
    <w:rsid w:val="00BA3CE0"/>
    <w:rsid w:val="00BA415F"/>
    <w:rsid w:val="00BA4386"/>
    <w:rsid w:val="00BA4A40"/>
    <w:rsid w:val="00BA4B29"/>
    <w:rsid w:val="00BA5412"/>
    <w:rsid w:val="00BA5D21"/>
    <w:rsid w:val="00BA5D5B"/>
    <w:rsid w:val="00BA5DCB"/>
    <w:rsid w:val="00BA65EF"/>
    <w:rsid w:val="00BA69EB"/>
    <w:rsid w:val="00BA6CF8"/>
    <w:rsid w:val="00BA7197"/>
    <w:rsid w:val="00BA7667"/>
    <w:rsid w:val="00BB1862"/>
    <w:rsid w:val="00BB1A7C"/>
    <w:rsid w:val="00BB1BDE"/>
    <w:rsid w:val="00BB1BE3"/>
    <w:rsid w:val="00BB22CB"/>
    <w:rsid w:val="00BB2318"/>
    <w:rsid w:val="00BB28A8"/>
    <w:rsid w:val="00BB2F50"/>
    <w:rsid w:val="00BB432E"/>
    <w:rsid w:val="00BB4599"/>
    <w:rsid w:val="00BB5421"/>
    <w:rsid w:val="00BB5D3A"/>
    <w:rsid w:val="00BB6150"/>
    <w:rsid w:val="00BB7ADA"/>
    <w:rsid w:val="00BB7CB6"/>
    <w:rsid w:val="00BC0682"/>
    <w:rsid w:val="00BC1E56"/>
    <w:rsid w:val="00BC251F"/>
    <w:rsid w:val="00BC31CC"/>
    <w:rsid w:val="00BC3C7C"/>
    <w:rsid w:val="00BC3D4F"/>
    <w:rsid w:val="00BC3FA2"/>
    <w:rsid w:val="00BC638F"/>
    <w:rsid w:val="00BD02DC"/>
    <w:rsid w:val="00BD0428"/>
    <w:rsid w:val="00BD168C"/>
    <w:rsid w:val="00BD1D7B"/>
    <w:rsid w:val="00BD3AB2"/>
    <w:rsid w:val="00BD46D1"/>
    <w:rsid w:val="00BD59A0"/>
    <w:rsid w:val="00BD59F9"/>
    <w:rsid w:val="00BD715C"/>
    <w:rsid w:val="00BE0670"/>
    <w:rsid w:val="00BE1619"/>
    <w:rsid w:val="00BE25A8"/>
    <w:rsid w:val="00BE2844"/>
    <w:rsid w:val="00BE5475"/>
    <w:rsid w:val="00BE7EA6"/>
    <w:rsid w:val="00BF22E6"/>
    <w:rsid w:val="00BF3A3D"/>
    <w:rsid w:val="00BF5494"/>
    <w:rsid w:val="00BF5B86"/>
    <w:rsid w:val="00BF7293"/>
    <w:rsid w:val="00BF7B67"/>
    <w:rsid w:val="00C01FA0"/>
    <w:rsid w:val="00C02E6E"/>
    <w:rsid w:val="00C03214"/>
    <w:rsid w:val="00C03BE6"/>
    <w:rsid w:val="00C03C9A"/>
    <w:rsid w:val="00C03D62"/>
    <w:rsid w:val="00C05DF1"/>
    <w:rsid w:val="00C11513"/>
    <w:rsid w:val="00C11718"/>
    <w:rsid w:val="00C11FDD"/>
    <w:rsid w:val="00C11FFB"/>
    <w:rsid w:val="00C1249F"/>
    <w:rsid w:val="00C12711"/>
    <w:rsid w:val="00C13649"/>
    <w:rsid w:val="00C13D5B"/>
    <w:rsid w:val="00C1704D"/>
    <w:rsid w:val="00C171B8"/>
    <w:rsid w:val="00C222DA"/>
    <w:rsid w:val="00C224E3"/>
    <w:rsid w:val="00C22E41"/>
    <w:rsid w:val="00C2370F"/>
    <w:rsid w:val="00C2433E"/>
    <w:rsid w:val="00C2451D"/>
    <w:rsid w:val="00C24599"/>
    <w:rsid w:val="00C24E7C"/>
    <w:rsid w:val="00C25430"/>
    <w:rsid w:val="00C26A86"/>
    <w:rsid w:val="00C272B1"/>
    <w:rsid w:val="00C31CAA"/>
    <w:rsid w:val="00C3384F"/>
    <w:rsid w:val="00C349E6"/>
    <w:rsid w:val="00C34B49"/>
    <w:rsid w:val="00C3519F"/>
    <w:rsid w:val="00C35A2D"/>
    <w:rsid w:val="00C36C20"/>
    <w:rsid w:val="00C41196"/>
    <w:rsid w:val="00C428CE"/>
    <w:rsid w:val="00C42AF1"/>
    <w:rsid w:val="00C4428D"/>
    <w:rsid w:val="00C44E4A"/>
    <w:rsid w:val="00C458F5"/>
    <w:rsid w:val="00C4652B"/>
    <w:rsid w:val="00C46899"/>
    <w:rsid w:val="00C46EAB"/>
    <w:rsid w:val="00C51513"/>
    <w:rsid w:val="00C51C2D"/>
    <w:rsid w:val="00C52336"/>
    <w:rsid w:val="00C52F55"/>
    <w:rsid w:val="00C53209"/>
    <w:rsid w:val="00C5337F"/>
    <w:rsid w:val="00C53DD6"/>
    <w:rsid w:val="00C54E60"/>
    <w:rsid w:val="00C54FD6"/>
    <w:rsid w:val="00C56945"/>
    <w:rsid w:val="00C577F6"/>
    <w:rsid w:val="00C601F3"/>
    <w:rsid w:val="00C6108F"/>
    <w:rsid w:val="00C6271B"/>
    <w:rsid w:val="00C62987"/>
    <w:rsid w:val="00C66550"/>
    <w:rsid w:val="00C670A0"/>
    <w:rsid w:val="00C67D12"/>
    <w:rsid w:val="00C67DE4"/>
    <w:rsid w:val="00C7074F"/>
    <w:rsid w:val="00C70A09"/>
    <w:rsid w:val="00C7260C"/>
    <w:rsid w:val="00C72DCF"/>
    <w:rsid w:val="00C73EAE"/>
    <w:rsid w:val="00C7488F"/>
    <w:rsid w:val="00C76FFF"/>
    <w:rsid w:val="00C80583"/>
    <w:rsid w:val="00C80692"/>
    <w:rsid w:val="00C808AE"/>
    <w:rsid w:val="00C80D67"/>
    <w:rsid w:val="00C81E97"/>
    <w:rsid w:val="00C8294D"/>
    <w:rsid w:val="00C843B1"/>
    <w:rsid w:val="00C844C5"/>
    <w:rsid w:val="00C84D70"/>
    <w:rsid w:val="00C85B44"/>
    <w:rsid w:val="00C90F5C"/>
    <w:rsid w:val="00C91B01"/>
    <w:rsid w:val="00C93DEF"/>
    <w:rsid w:val="00C942E1"/>
    <w:rsid w:val="00C946BB"/>
    <w:rsid w:val="00C95F4D"/>
    <w:rsid w:val="00C9640B"/>
    <w:rsid w:val="00C9652E"/>
    <w:rsid w:val="00C96537"/>
    <w:rsid w:val="00C96E83"/>
    <w:rsid w:val="00C97152"/>
    <w:rsid w:val="00CA0C1C"/>
    <w:rsid w:val="00CA0D3B"/>
    <w:rsid w:val="00CA0E6A"/>
    <w:rsid w:val="00CA169D"/>
    <w:rsid w:val="00CA30FC"/>
    <w:rsid w:val="00CA5486"/>
    <w:rsid w:val="00CA5FFA"/>
    <w:rsid w:val="00CA675D"/>
    <w:rsid w:val="00CA69F7"/>
    <w:rsid w:val="00CA6C0B"/>
    <w:rsid w:val="00CA6F5D"/>
    <w:rsid w:val="00CA7AA1"/>
    <w:rsid w:val="00CB1138"/>
    <w:rsid w:val="00CB12AE"/>
    <w:rsid w:val="00CB32FE"/>
    <w:rsid w:val="00CB387E"/>
    <w:rsid w:val="00CB3CA4"/>
    <w:rsid w:val="00CB3DCA"/>
    <w:rsid w:val="00CB4F53"/>
    <w:rsid w:val="00CB502B"/>
    <w:rsid w:val="00CB51E4"/>
    <w:rsid w:val="00CB63BE"/>
    <w:rsid w:val="00CB640E"/>
    <w:rsid w:val="00CB6A60"/>
    <w:rsid w:val="00CB6F4D"/>
    <w:rsid w:val="00CB72D3"/>
    <w:rsid w:val="00CB7B9F"/>
    <w:rsid w:val="00CC05E1"/>
    <w:rsid w:val="00CC258A"/>
    <w:rsid w:val="00CC27B6"/>
    <w:rsid w:val="00CC297A"/>
    <w:rsid w:val="00CC33DC"/>
    <w:rsid w:val="00CC3AD2"/>
    <w:rsid w:val="00CC4EAB"/>
    <w:rsid w:val="00CC6281"/>
    <w:rsid w:val="00CC7049"/>
    <w:rsid w:val="00CD216D"/>
    <w:rsid w:val="00CD29DA"/>
    <w:rsid w:val="00CD3308"/>
    <w:rsid w:val="00CD4521"/>
    <w:rsid w:val="00CD4666"/>
    <w:rsid w:val="00CD55D0"/>
    <w:rsid w:val="00CD68F3"/>
    <w:rsid w:val="00CD6F49"/>
    <w:rsid w:val="00CE0C18"/>
    <w:rsid w:val="00CE0D2C"/>
    <w:rsid w:val="00CE1B0D"/>
    <w:rsid w:val="00CE350E"/>
    <w:rsid w:val="00CE67DE"/>
    <w:rsid w:val="00CF09D9"/>
    <w:rsid w:val="00CF136D"/>
    <w:rsid w:val="00CF1695"/>
    <w:rsid w:val="00CF2556"/>
    <w:rsid w:val="00CF2716"/>
    <w:rsid w:val="00CF3BF3"/>
    <w:rsid w:val="00CF4CCB"/>
    <w:rsid w:val="00CF4EA2"/>
    <w:rsid w:val="00CF55C4"/>
    <w:rsid w:val="00CF589C"/>
    <w:rsid w:val="00CF5E81"/>
    <w:rsid w:val="00CF7585"/>
    <w:rsid w:val="00CF7AA3"/>
    <w:rsid w:val="00CF7F2D"/>
    <w:rsid w:val="00D0055A"/>
    <w:rsid w:val="00D00D55"/>
    <w:rsid w:val="00D02683"/>
    <w:rsid w:val="00D04320"/>
    <w:rsid w:val="00D0460D"/>
    <w:rsid w:val="00D050F1"/>
    <w:rsid w:val="00D0603C"/>
    <w:rsid w:val="00D06547"/>
    <w:rsid w:val="00D06915"/>
    <w:rsid w:val="00D1080A"/>
    <w:rsid w:val="00D11156"/>
    <w:rsid w:val="00D112E4"/>
    <w:rsid w:val="00D11A2E"/>
    <w:rsid w:val="00D1241D"/>
    <w:rsid w:val="00D124B5"/>
    <w:rsid w:val="00D12AF5"/>
    <w:rsid w:val="00D12E81"/>
    <w:rsid w:val="00D12F43"/>
    <w:rsid w:val="00D14050"/>
    <w:rsid w:val="00D14C56"/>
    <w:rsid w:val="00D159BC"/>
    <w:rsid w:val="00D15B32"/>
    <w:rsid w:val="00D1732E"/>
    <w:rsid w:val="00D204FA"/>
    <w:rsid w:val="00D210B8"/>
    <w:rsid w:val="00D215E3"/>
    <w:rsid w:val="00D21C91"/>
    <w:rsid w:val="00D22431"/>
    <w:rsid w:val="00D24D44"/>
    <w:rsid w:val="00D2504C"/>
    <w:rsid w:val="00D262C2"/>
    <w:rsid w:val="00D268C3"/>
    <w:rsid w:val="00D26C96"/>
    <w:rsid w:val="00D27C1F"/>
    <w:rsid w:val="00D303DB"/>
    <w:rsid w:val="00D304D0"/>
    <w:rsid w:val="00D3078E"/>
    <w:rsid w:val="00D30C90"/>
    <w:rsid w:val="00D3152B"/>
    <w:rsid w:val="00D32019"/>
    <w:rsid w:val="00D33BCE"/>
    <w:rsid w:val="00D355F2"/>
    <w:rsid w:val="00D35B88"/>
    <w:rsid w:val="00D36237"/>
    <w:rsid w:val="00D365BD"/>
    <w:rsid w:val="00D36853"/>
    <w:rsid w:val="00D376EC"/>
    <w:rsid w:val="00D40A51"/>
    <w:rsid w:val="00D41EE7"/>
    <w:rsid w:val="00D43B2F"/>
    <w:rsid w:val="00D4453D"/>
    <w:rsid w:val="00D449DD"/>
    <w:rsid w:val="00D46C90"/>
    <w:rsid w:val="00D471B2"/>
    <w:rsid w:val="00D47539"/>
    <w:rsid w:val="00D47635"/>
    <w:rsid w:val="00D5096D"/>
    <w:rsid w:val="00D54013"/>
    <w:rsid w:val="00D554A1"/>
    <w:rsid w:val="00D56443"/>
    <w:rsid w:val="00D56EEA"/>
    <w:rsid w:val="00D572B1"/>
    <w:rsid w:val="00D6018E"/>
    <w:rsid w:val="00D60666"/>
    <w:rsid w:val="00D613AC"/>
    <w:rsid w:val="00D61B7F"/>
    <w:rsid w:val="00D620FE"/>
    <w:rsid w:val="00D6249F"/>
    <w:rsid w:val="00D64169"/>
    <w:rsid w:val="00D64441"/>
    <w:rsid w:val="00D64694"/>
    <w:rsid w:val="00D647F4"/>
    <w:rsid w:val="00D64AC7"/>
    <w:rsid w:val="00D64F8C"/>
    <w:rsid w:val="00D6688D"/>
    <w:rsid w:val="00D67285"/>
    <w:rsid w:val="00D67AC3"/>
    <w:rsid w:val="00D67D91"/>
    <w:rsid w:val="00D70A89"/>
    <w:rsid w:val="00D71A03"/>
    <w:rsid w:val="00D71A18"/>
    <w:rsid w:val="00D7200F"/>
    <w:rsid w:val="00D737DF"/>
    <w:rsid w:val="00D74202"/>
    <w:rsid w:val="00D74364"/>
    <w:rsid w:val="00D744FE"/>
    <w:rsid w:val="00D751D7"/>
    <w:rsid w:val="00D7571F"/>
    <w:rsid w:val="00D7625A"/>
    <w:rsid w:val="00D76271"/>
    <w:rsid w:val="00D76812"/>
    <w:rsid w:val="00D76D30"/>
    <w:rsid w:val="00D76E35"/>
    <w:rsid w:val="00D7744F"/>
    <w:rsid w:val="00D80111"/>
    <w:rsid w:val="00D82207"/>
    <w:rsid w:val="00D82296"/>
    <w:rsid w:val="00D82A8C"/>
    <w:rsid w:val="00D84284"/>
    <w:rsid w:val="00D84875"/>
    <w:rsid w:val="00D849DD"/>
    <w:rsid w:val="00D84F34"/>
    <w:rsid w:val="00D857BC"/>
    <w:rsid w:val="00D857EE"/>
    <w:rsid w:val="00D861BF"/>
    <w:rsid w:val="00D86221"/>
    <w:rsid w:val="00D8782D"/>
    <w:rsid w:val="00D90350"/>
    <w:rsid w:val="00D90B25"/>
    <w:rsid w:val="00D90C59"/>
    <w:rsid w:val="00D9151D"/>
    <w:rsid w:val="00D918F4"/>
    <w:rsid w:val="00D91BEF"/>
    <w:rsid w:val="00D92327"/>
    <w:rsid w:val="00D92FAE"/>
    <w:rsid w:val="00D94A47"/>
    <w:rsid w:val="00D94D99"/>
    <w:rsid w:val="00D95B29"/>
    <w:rsid w:val="00D9613A"/>
    <w:rsid w:val="00D966DF"/>
    <w:rsid w:val="00DA0FFF"/>
    <w:rsid w:val="00DA11E4"/>
    <w:rsid w:val="00DA152E"/>
    <w:rsid w:val="00DA29A0"/>
    <w:rsid w:val="00DA2FCC"/>
    <w:rsid w:val="00DA3DEF"/>
    <w:rsid w:val="00DA443F"/>
    <w:rsid w:val="00DA4D76"/>
    <w:rsid w:val="00DA563B"/>
    <w:rsid w:val="00DA5F09"/>
    <w:rsid w:val="00DA61AE"/>
    <w:rsid w:val="00DB1268"/>
    <w:rsid w:val="00DB1884"/>
    <w:rsid w:val="00DB280D"/>
    <w:rsid w:val="00DB3069"/>
    <w:rsid w:val="00DB3AE5"/>
    <w:rsid w:val="00DB47C3"/>
    <w:rsid w:val="00DB4BEA"/>
    <w:rsid w:val="00DB5542"/>
    <w:rsid w:val="00DB7C96"/>
    <w:rsid w:val="00DC0922"/>
    <w:rsid w:val="00DC1337"/>
    <w:rsid w:val="00DC1E61"/>
    <w:rsid w:val="00DC2D76"/>
    <w:rsid w:val="00DC3374"/>
    <w:rsid w:val="00DC391E"/>
    <w:rsid w:val="00DC4FB4"/>
    <w:rsid w:val="00DC639B"/>
    <w:rsid w:val="00DC73D2"/>
    <w:rsid w:val="00DC7675"/>
    <w:rsid w:val="00DD0C62"/>
    <w:rsid w:val="00DD1774"/>
    <w:rsid w:val="00DD1809"/>
    <w:rsid w:val="00DD20D1"/>
    <w:rsid w:val="00DD21E4"/>
    <w:rsid w:val="00DD2239"/>
    <w:rsid w:val="00DD262B"/>
    <w:rsid w:val="00DD28E2"/>
    <w:rsid w:val="00DD3944"/>
    <w:rsid w:val="00DD45CF"/>
    <w:rsid w:val="00DD4F21"/>
    <w:rsid w:val="00DD5C08"/>
    <w:rsid w:val="00DD706D"/>
    <w:rsid w:val="00DD779A"/>
    <w:rsid w:val="00DD77BD"/>
    <w:rsid w:val="00DD7BCC"/>
    <w:rsid w:val="00DD7DB3"/>
    <w:rsid w:val="00DE04C0"/>
    <w:rsid w:val="00DE05D6"/>
    <w:rsid w:val="00DE247B"/>
    <w:rsid w:val="00DE5320"/>
    <w:rsid w:val="00DE5C2D"/>
    <w:rsid w:val="00DE5C8A"/>
    <w:rsid w:val="00DE5DB9"/>
    <w:rsid w:val="00DE62D2"/>
    <w:rsid w:val="00DE6B9F"/>
    <w:rsid w:val="00DE6F0A"/>
    <w:rsid w:val="00DF1BC8"/>
    <w:rsid w:val="00DF1E3C"/>
    <w:rsid w:val="00DF201F"/>
    <w:rsid w:val="00DF20AA"/>
    <w:rsid w:val="00DF2CE4"/>
    <w:rsid w:val="00DF2E51"/>
    <w:rsid w:val="00DF31D2"/>
    <w:rsid w:val="00DF35A7"/>
    <w:rsid w:val="00DF3E0B"/>
    <w:rsid w:val="00DF4085"/>
    <w:rsid w:val="00DF580B"/>
    <w:rsid w:val="00DF58CA"/>
    <w:rsid w:val="00DF5B02"/>
    <w:rsid w:val="00DF61FE"/>
    <w:rsid w:val="00DF6A7E"/>
    <w:rsid w:val="00DF6D60"/>
    <w:rsid w:val="00E0095C"/>
    <w:rsid w:val="00E00FBB"/>
    <w:rsid w:val="00E0173E"/>
    <w:rsid w:val="00E022FF"/>
    <w:rsid w:val="00E0281A"/>
    <w:rsid w:val="00E02B36"/>
    <w:rsid w:val="00E02CE9"/>
    <w:rsid w:val="00E03D95"/>
    <w:rsid w:val="00E04002"/>
    <w:rsid w:val="00E048C9"/>
    <w:rsid w:val="00E0619F"/>
    <w:rsid w:val="00E06B0A"/>
    <w:rsid w:val="00E10F10"/>
    <w:rsid w:val="00E110B0"/>
    <w:rsid w:val="00E121C9"/>
    <w:rsid w:val="00E121F1"/>
    <w:rsid w:val="00E130A2"/>
    <w:rsid w:val="00E135F3"/>
    <w:rsid w:val="00E13705"/>
    <w:rsid w:val="00E13A26"/>
    <w:rsid w:val="00E13AA2"/>
    <w:rsid w:val="00E13D27"/>
    <w:rsid w:val="00E15127"/>
    <w:rsid w:val="00E1664F"/>
    <w:rsid w:val="00E16D76"/>
    <w:rsid w:val="00E17758"/>
    <w:rsid w:val="00E2049F"/>
    <w:rsid w:val="00E207D5"/>
    <w:rsid w:val="00E213D1"/>
    <w:rsid w:val="00E21513"/>
    <w:rsid w:val="00E221D2"/>
    <w:rsid w:val="00E238BB"/>
    <w:rsid w:val="00E23C2D"/>
    <w:rsid w:val="00E27471"/>
    <w:rsid w:val="00E27AD8"/>
    <w:rsid w:val="00E30994"/>
    <w:rsid w:val="00E30E0F"/>
    <w:rsid w:val="00E31C68"/>
    <w:rsid w:val="00E31D97"/>
    <w:rsid w:val="00E32732"/>
    <w:rsid w:val="00E33094"/>
    <w:rsid w:val="00E33BEC"/>
    <w:rsid w:val="00E33E4D"/>
    <w:rsid w:val="00E34069"/>
    <w:rsid w:val="00E36F1F"/>
    <w:rsid w:val="00E404DB"/>
    <w:rsid w:val="00E41C75"/>
    <w:rsid w:val="00E44F70"/>
    <w:rsid w:val="00E464AA"/>
    <w:rsid w:val="00E47466"/>
    <w:rsid w:val="00E47F31"/>
    <w:rsid w:val="00E51096"/>
    <w:rsid w:val="00E52A7E"/>
    <w:rsid w:val="00E52F4B"/>
    <w:rsid w:val="00E52F6A"/>
    <w:rsid w:val="00E53F8C"/>
    <w:rsid w:val="00E554B0"/>
    <w:rsid w:val="00E558A7"/>
    <w:rsid w:val="00E56B0D"/>
    <w:rsid w:val="00E57A25"/>
    <w:rsid w:val="00E61098"/>
    <w:rsid w:val="00E6388E"/>
    <w:rsid w:val="00E638FF"/>
    <w:rsid w:val="00E6464A"/>
    <w:rsid w:val="00E6578C"/>
    <w:rsid w:val="00E670E5"/>
    <w:rsid w:val="00E67132"/>
    <w:rsid w:val="00E67296"/>
    <w:rsid w:val="00E673AD"/>
    <w:rsid w:val="00E67A2E"/>
    <w:rsid w:val="00E70FE7"/>
    <w:rsid w:val="00E711DA"/>
    <w:rsid w:val="00E71EE0"/>
    <w:rsid w:val="00E722C9"/>
    <w:rsid w:val="00E72341"/>
    <w:rsid w:val="00E72D83"/>
    <w:rsid w:val="00E74261"/>
    <w:rsid w:val="00E75286"/>
    <w:rsid w:val="00E77387"/>
    <w:rsid w:val="00E77DA1"/>
    <w:rsid w:val="00E80538"/>
    <w:rsid w:val="00E8124C"/>
    <w:rsid w:val="00E81CA3"/>
    <w:rsid w:val="00E81D7E"/>
    <w:rsid w:val="00E82744"/>
    <w:rsid w:val="00E84978"/>
    <w:rsid w:val="00E84CAF"/>
    <w:rsid w:val="00E85826"/>
    <w:rsid w:val="00E85A9A"/>
    <w:rsid w:val="00E85E55"/>
    <w:rsid w:val="00E8646B"/>
    <w:rsid w:val="00E9134C"/>
    <w:rsid w:val="00E9187D"/>
    <w:rsid w:val="00E91EA8"/>
    <w:rsid w:val="00E921A2"/>
    <w:rsid w:val="00E92D4E"/>
    <w:rsid w:val="00E9331C"/>
    <w:rsid w:val="00E9335A"/>
    <w:rsid w:val="00E93398"/>
    <w:rsid w:val="00E93B14"/>
    <w:rsid w:val="00E93F15"/>
    <w:rsid w:val="00E95957"/>
    <w:rsid w:val="00E95F7D"/>
    <w:rsid w:val="00E961DE"/>
    <w:rsid w:val="00E963A6"/>
    <w:rsid w:val="00E96F1F"/>
    <w:rsid w:val="00E977B7"/>
    <w:rsid w:val="00EA043B"/>
    <w:rsid w:val="00EA102A"/>
    <w:rsid w:val="00EA1166"/>
    <w:rsid w:val="00EA13DD"/>
    <w:rsid w:val="00EA1916"/>
    <w:rsid w:val="00EA1DA0"/>
    <w:rsid w:val="00EA254A"/>
    <w:rsid w:val="00EA2726"/>
    <w:rsid w:val="00EA295B"/>
    <w:rsid w:val="00EA2A56"/>
    <w:rsid w:val="00EA3885"/>
    <w:rsid w:val="00EA5109"/>
    <w:rsid w:val="00EA53E2"/>
    <w:rsid w:val="00EA6443"/>
    <w:rsid w:val="00EA64FC"/>
    <w:rsid w:val="00EA7FD7"/>
    <w:rsid w:val="00EB045A"/>
    <w:rsid w:val="00EB0490"/>
    <w:rsid w:val="00EB2DB4"/>
    <w:rsid w:val="00EB3EBB"/>
    <w:rsid w:val="00EB452E"/>
    <w:rsid w:val="00EB497B"/>
    <w:rsid w:val="00EB578A"/>
    <w:rsid w:val="00EB5805"/>
    <w:rsid w:val="00EB74D3"/>
    <w:rsid w:val="00EC043B"/>
    <w:rsid w:val="00EC1DCB"/>
    <w:rsid w:val="00EC2266"/>
    <w:rsid w:val="00EC2C7F"/>
    <w:rsid w:val="00EC38B3"/>
    <w:rsid w:val="00EC455E"/>
    <w:rsid w:val="00EC4FB7"/>
    <w:rsid w:val="00EC5340"/>
    <w:rsid w:val="00EC5561"/>
    <w:rsid w:val="00EC5F67"/>
    <w:rsid w:val="00EC6084"/>
    <w:rsid w:val="00EC7A8C"/>
    <w:rsid w:val="00EC7BF8"/>
    <w:rsid w:val="00ED0486"/>
    <w:rsid w:val="00ED2820"/>
    <w:rsid w:val="00ED2B11"/>
    <w:rsid w:val="00ED2D85"/>
    <w:rsid w:val="00ED501B"/>
    <w:rsid w:val="00ED6471"/>
    <w:rsid w:val="00ED79B8"/>
    <w:rsid w:val="00EE03DC"/>
    <w:rsid w:val="00EE0A1C"/>
    <w:rsid w:val="00EE13CC"/>
    <w:rsid w:val="00EE1C04"/>
    <w:rsid w:val="00EE29BF"/>
    <w:rsid w:val="00EE39E5"/>
    <w:rsid w:val="00EE43FB"/>
    <w:rsid w:val="00EE4A45"/>
    <w:rsid w:val="00EE4F0C"/>
    <w:rsid w:val="00EE517B"/>
    <w:rsid w:val="00EE6B5A"/>
    <w:rsid w:val="00EE7239"/>
    <w:rsid w:val="00EE7F8F"/>
    <w:rsid w:val="00EF1CF3"/>
    <w:rsid w:val="00EF28AA"/>
    <w:rsid w:val="00EF47E3"/>
    <w:rsid w:val="00EF53C6"/>
    <w:rsid w:val="00EF615A"/>
    <w:rsid w:val="00EF75AB"/>
    <w:rsid w:val="00EF7C07"/>
    <w:rsid w:val="00EF7D2A"/>
    <w:rsid w:val="00F009DF"/>
    <w:rsid w:val="00F01B47"/>
    <w:rsid w:val="00F020BA"/>
    <w:rsid w:val="00F03A13"/>
    <w:rsid w:val="00F04065"/>
    <w:rsid w:val="00F04775"/>
    <w:rsid w:val="00F06CB6"/>
    <w:rsid w:val="00F070FD"/>
    <w:rsid w:val="00F1052A"/>
    <w:rsid w:val="00F1264A"/>
    <w:rsid w:val="00F12BF8"/>
    <w:rsid w:val="00F12D2E"/>
    <w:rsid w:val="00F12DE7"/>
    <w:rsid w:val="00F13DC5"/>
    <w:rsid w:val="00F14F80"/>
    <w:rsid w:val="00F157AE"/>
    <w:rsid w:val="00F15B37"/>
    <w:rsid w:val="00F15D23"/>
    <w:rsid w:val="00F16858"/>
    <w:rsid w:val="00F16E62"/>
    <w:rsid w:val="00F20194"/>
    <w:rsid w:val="00F2038C"/>
    <w:rsid w:val="00F20A6B"/>
    <w:rsid w:val="00F21010"/>
    <w:rsid w:val="00F23960"/>
    <w:rsid w:val="00F2460D"/>
    <w:rsid w:val="00F2507C"/>
    <w:rsid w:val="00F264DD"/>
    <w:rsid w:val="00F27ED2"/>
    <w:rsid w:val="00F30ACF"/>
    <w:rsid w:val="00F3101F"/>
    <w:rsid w:val="00F325F0"/>
    <w:rsid w:val="00F3287E"/>
    <w:rsid w:val="00F334A9"/>
    <w:rsid w:val="00F34E65"/>
    <w:rsid w:val="00F3550B"/>
    <w:rsid w:val="00F368CD"/>
    <w:rsid w:val="00F36FFA"/>
    <w:rsid w:val="00F37758"/>
    <w:rsid w:val="00F37F67"/>
    <w:rsid w:val="00F40B63"/>
    <w:rsid w:val="00F40C86"/>
    <w:rsid w:val="00F41918"/>
    <w:rsid w:val="00F42B1E"/>
    <w:rsid w:val="00F4348C"/>
    <w:rsid w:val="00F43EED"/>
    <w:rsid w:val="00F43FF5"/>
    <w:rsid w:val="00F454EC"/>
    <w:rsid w:val="00F4563D"/>
    <w:rsid w:val="00F45ED5"/>
    <w:rsid w:val="00F468C0"/>
    <w:rsid w:val="00F47E48"/>
    <w:rsid w:val="00F50196"/>
    <w:rsid w:val="00F50214"/>
    <w:rsid w:val="00F50D88"/>
    <w:rsid w:val="00F513A0"/>
    <w:rsid w:val="00F5282D"/>
    <w:rsid w:val="00F52C9F"/>
    <w:rsid w:val="00F5414A"/>
    <w:rsid w:val="00F565CA"/>
    <w:rsid w:val="00F56939"/>
    <w:rsid w:val="00F60C54"/>
    <w:rsid w:val="00F60DF4"/>
    <w:rsid w:val="00F611E0"/>
    <w:rsid w:val="00F6168A"/>
    <w:rsid w:val="00F61928"/>
    <w:rsid w:val="00F61A4C"/>
    <w:rsid w:val="00F61EC5"/>
    <w:rsid w:val="00F644C6"/>
    <w:rsid w:val="00F673EC"/>
    <w:rsid w:val="00F67F4D"/>
    <w:rsid w:val="00F714BB"/>
    <w:rsid w:val="00F719F8"/>
    <w:rsid w:val="00F733B0"/>
    <w:rsid w:val="00F73DD0"/>
    <w:rsid w:val="00F74578"/>
    <w:rsid w:val="00F74C23"/>
    <w:rsid w:val="00F75EFC"/>
    <w:rsid w:val="00F76305"/>
    <w:rsid w:val="00F76B4A"/>
    <w:rsid w:val="00F7743B"/>
    <w:rsid w:val="00F774EF"/>
    <w:rsid w:val="00F8025B"/>
    <w:rsid w:val="00F80317"/>
    <w:rsid w:val="00F8146C"/>
    <w:rsid w:val="00F8254F"/>
    <w:rsid w:val="00F828DC"/>
    <w:rsid w:val="00F836F3"/>
    <w:rsid w:val="00F837AE"/>
    <w:rsid w:val="00F837D1"/>
    <w:rsid w:val="00F83B87"/>
    <w:rsid w:val="00F84AF5"/>
    <w:rsid w:val="00F85A00"/>
    <w:rsid w:val="00F864C8"/>
    <w:rsid w:val="00F87C49"/>
    <w:rsid w:val="00F90308"/>
    <w:rsid w:val="00F90550"/>
    <w:rsid w:val="00F927D5"/>
    <w:rsid w:val="00F92E24"/>
    <w:rsid w:val="00F9378F"/>
    <w:rsid w:val="00F93B39"/>
    <w:rsid w:val="00F93F1C"/>
    <w:rsid w:val="00F94B26"/>
    <w:rsid w:val="00F97ED6"/>
    <w:rsid w:val="00F97F28"/>
    <w:rsid w:val="00FA108E"/>
    <w:rsid w:val="00FA1253"/>
    <w:rsid w:val="00FA24E6"/>
    <w:rsid w:val="00FA5EDC"/>
    <w:rsid w:val="00FA6305"/>
    <w:rsid w:val="00FA69A5"/>
    <w:rsid w:val="00FA6CDE"/>
    <w:rsid w:val="00FB097A"/>
    <w:rsid w:val="00FB0C6A"/>
    <w:rsid w:val="00FB0EB4"/>
    <w:rsid w:val="00FB1AA6"/>
    <w:rsid w:val="00FB2033"/>
    <w:rsid w:val="00FB20F4"/>
    <w:rsid w:val="00FB5106"/>
    <w:rsid w:val="00FB5290"/>
    <w:rsid w:val="00FB5898"/>
    <w:rsid w:val="00FB6291"/>
    <w:rsid w:val="00FB669F"/>
    <w:rsid w:val="00FB6714"/>
    <w:rsid w:val="00FB7D08"/>
    <w:rsid w:val="00FC003F"/>
    <w:rsid w:val="00FC03B2"/>
    <w:rsid w:val="00FC0775"/>
    <w:rsid w:val="00FC09EA"/>
    <w:rsid w:val="00FC0CD9"/>
    <w:rsid w:val="00FC156E"/>
    <w:rsid w:val="00FC325D"/>
    <w:rsid w:val="00FC38CF"/>
    <w:rsid w:val="00FC38E6"/>
    <w:rsid w:val="00FC4620"/>
    <w:rsid w:val="00FC770B"/>
    <w:rsid w:val="00FC7F13"/>
    <w:rsid w:val="00FD1277"/>
    <w:rsid w:val="00FD1724"/>
    <w:rsid w:val="00FD1B8C"/>
    <w:rsid w:val="00FD3717"/>
    <w:rsid w:val="00FD39B1"/>
    <w:rsid w:val="00FD4658"/>
    <w:rsid w:val="00FD4D49"/>
    <w:rsid w:val="00FD51EE"/>
    <w:rsid w:val="00FD5D17"/>
    <w:rsid w:val="00FD6463"/>
    <w:rsid w:val="00FD64C6"/>
    <w:rsid w:val="00FE08CD"/>
    <w:rsid w:val="00FE1744"/>
    <w:rsid w:val="00FE274B"/>
    <w:rsid w:val="00FE2EB2"/>
    <w:rsid w:val="00FE3BAC"/>
    <w:rsid w:val="00FE4219"/>
    <w:rsid w:val="00FE46ED"/>
    <w:rsid w:val="00FE656F"/>
    <w:rsid w:val="00FE70D4"/>
    <w:rsid w:val="00FE7A4C"/>
    <w:rsid w:val="00FF04C7"/>
    <w:rsid w:val="00FF1341"/>
    <w:rsid w:val="00FF165C"/>
    <w:rsid w:val="00FF2267"/>
    <w:rsid w:val="00FF528D"/>
    <w:rsid w:val="00FF5343"/>
    <w:rsid w:val="00FF5D23"/>
    <w:rsid w:val="00FF74F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4C210"/>
  <w15:chartTrackingRefBased/>
  <w15:docId w15:val="{2D7738C7-F511-44C6-9208-B44D8982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B2318"/>
  </w:style>
  <w:style w:type="paragraph" w:styleId="Kop1">
    <w:name w:val="heading 1"/>
    <w:basedOn w:val="Standaard"/>
    <w:next w:val="Standaard"/>
    <w:link w:val="Kop1Char"/>
    <w:uiPriority w:val="9"/>
    <w:qFormat/>
    <w:rsid w:val="003D6A35"/>
    <w:pPr>
      <w:pBdr>
        <w:top w:val="single" w:sz="24" w:space="0" w:color="0070C0" w:themeColor="accent1"/>
        <w:left w:val="single" w:sz="24" w:space="0" w:color="0070C0" w:themeColor="accent1"/>
        <w:bottom w:val="single" w:sz="24" w:space="0" w:color="0070C0" w:themeColor="accent1"/>
        <w:right w:val="single" w:sz="24" w:space="0" w:color="0070C0" w:themeColor="accent1"/>
      </w:pBdr>
      <w:shd w:val="clear" w:color="auto" w:fill="0070C0" w:themeFill="accent1"/>
      <w:spacing w:before="100" w:after="0" w:line="276" w:lineRule="auto"/>
      <w:outlineLvl w:val="0"/>
    </w:pPr>
    <w:rPr>
      <w:rFonts w:eastAsiaTheme="minorEastAsia"/>
      <w:caps/>
      <w:color w:val="FFFFFF" w:themeColor="background1"/>
      <w:spacing w:val="15"/>
    </w:rPr>
  </w:style>
  <w:style w:type="paragraph" w:styleId="Kop2">
    <w:name w:val="heading 2"/>
    <w:basedOn w:val="Standaard"/>
    <w:next w:val="Standaard"/>
    <w:link w:val="Kop2Char"/>
    <w:uiPriority w:val="9"/>
    <w:unhideWhenUsed/>
    <w:qFormat/>
    <w:rsid w:val="00DE5320"/>
    <w:pPr>
      <w:keepNext/>
      <w:keepLines/>
      <w:spacing w:before="40" w:after="0"/>
      <w:outlineLvl w:val="1"/>
    </w:pPr>
    <w:rPr>
      <w:rFonts w:asciiTheme="majorHAnsi" w:eastAsiaTheme="majorEastAsia" w:hAnsiTheme="majorHAnsi" w:cstheme="majorBidi"/>
      <w:color w:val="00538F" w:themeColor="accent1" w:themeShade="BF"/>
      <w:sz w:val="26"/>
      <w:szCs w:val="26"/>
    </w:rPr>
  </w:style>
  <w:style w:type="paragraph" w:styleId="Kop3">
    <w:name w:val="heading 3"/>
    <w:basedOn w:val="Standaard"/>
    <w:next w:val="Standaard"/>
    <w:link w:val="Kop3Char"/>
    <w:uiPriority w:val="9"/>
    <w:unhideWhenUsed/>
    <w:qFormat/>
    <w:rsid w:val="00DE5320"/>
    <w:pPr>
      <w:keepNext/>
      <w:keepLines/>
      <w:spacing w:before="40" w:after="0"/>
      <w:outlineLvl w:val="2"/>
    </w:pPr>
    <w:rPr>
      <w:rFonts w:asciiTheme="majorHAnsi" w:eastAsiaTheme="majorEastAsia" w:hAnsiTheme="majorHAnsi" w:cstheme="majorBidi"/>
      <w:color w:val="00375F" w:themeColor="accent1" w:themeShade="7F"/>
      <w:sz w:val="24"/>
      <w:szCs w:val="24"/>
    </w:rPr>
  </w:style>
  <w:style w:type="paragraph" w:styleId="Kop4">
    <w:name w:val="heading 4"/>
    <w:basedOn w:val="Standaard"/>
    <w:next w:val="Standaard"/>
    <w:link w:val="Kop4Char"/>
    <w:uiPriority w:val="9"/>
    <w:unhideWhenUsed/>
    <w:qFormat/>
    <w:rsid w:val="00F60C54"/>
    <w:pPr>
      <w:keepNext/>
      <w:keepLines/>
      <w:spacing w:before="40" w:after="0"/>
      <w:outlineLvl w:val="3"/>
    </w:pPr>
    <w:rPr>
      <w:rFonts w:asciiTheme="majorHAnsi" w:eastAsiaTheme="majorEastAsia" w:hAnsiTheme="majorHAnsi" w:cstheme="majorBidi"/>
      <w:i/>
      <w:iCs/>
      <w:color w:val="00538F" w:themeColor="accent1" w:themeShade="BF"/>
    </w:rPr>
  </w:style>
  <w:style w:type="paragraph" w:styleId="Kop5">
    <w:name w:val="heading 5"/>
    <w:basedOn w:val="Standaard"/>
    <w:next w:val="Standaard"/>
    <w:link w:val="Kop5Char"/>
    <w:uiPriority w:val="9"/>
    <w:unhideWhenUsed/>
    <w:qFormat/>
    <w:rsid w:val="00F37758"/>
    <w:pPr>
      <w:keepNext/>
      <w:keepLines/>
      <w:spacing w:before="40" w:after="0"/>
      <w:outlineLvl w:val="4"/>
    </w:pPr>
    <w:rPr>
      <w:rFonts w:asciiTheme="majorHAnsi" w:eastAsiaTheme="majorEastAsia" w:hAnsiTheme="majorHAnsi" w:cstheme="majorBidi"/>
      <w:color w:val="00538F"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D6A35"/>
    <w:rPr>
      <w:rFonts w:eastAsiaTheme="minorEastAsia"/>
      <w:caps/>
      <w:color w:val="FFFFFF" w:themeColor="background1"/>
      <w:spacing w:val="15"/>
      <w:shd w:val="clear" w:color="auto" w:fill="0070C0" w:themeFill="accent1"/>
    </w:rPr>
  </w:style>
  <w:style w:type="character" w:customStyle="1" w:styleId="Kop2Char">
    <w:name w:val="Kop 2 Char"/>
    <w:basedOn w:val="Standaardalinea-lettertype"/>
    <w:link w:val="Kop2"/>
    <w:uiPriority w:val="9"/>
    <w:rsid w:val="00DE5320"/>
    <w:rPr>
      <w:rFonts w:asciiTheme="majorHAnsi" w:eastAsiaTheme="majorEastAsia" w:hAnsiTheme="majorHAnsi" w:cstheme="majorBidi"/>
      <w:color w:val="00538F" w:themeColor="accent1" w:themeShade="BF"/>
      <w:sz w:val="26"/>
      <w:szCs w:val="26"/>
    </w:rPr>
  </w:style>
  <w:style w:type="character" w:customStyle="1" w:styleId="Kop3Char">
    <w:name w:val="Kop 3 Char"/>
    <w:basedOn w:val="Standaardalinea-lettertype"/>
    <w:link w:val="Kop3"/>
    <w:uiPriority w:val="9"/>
    <w:rsid w:val="00DE5320"/>
    <w:rPr>
      <w:rFonts w:asciiTheme="majorHAnsi" w:eastAsiaTheme="majorEastAsia" w:hAnsiTheme="majorHAnsi" w:cstheme="majorBidi"/>
      <w:color w:val="00375F" w:themeColor="accent1" w:themeShade="7F"/>
      <w:sz w:val="24"/>
      <w:szCs w:val="24"/>
    </w:rPr>
  </w:style>
  <w:style w:type="character" w:customStyle="1" w:styleId="Kop4Char">
    <w:name w:val="Kop 4 Char"/>
    <w:basedOn w:val="Standaardalinea-lettertype"/>
    <w:link w:val="Kop4"/>
    <w:uiPriority w:val="9"/>
    <w:rsid w:val="00F60C54"/>
    <w:rPr>
      <w:rFonts w:asciiTheme="majorHAnsi" w:eastAsiaTheme="majorEastAsia" w:hAnsiTheme="majorHAnsi" w:cstheme="majorBidi"/>
      <w:i/>
      <w:iCs/>
      <w:color w:val="00538F" w:themeColor="accent1" w:themeShade="BF"/>
    </w:rPr>
  </w:style>
  <w:style w:type="character" w:customStyle="1" w:styleId="Kop5Char">
    <w:name w:val="Kop 5 Char"/>
    <w:basedOn w:val="Standaardalinea-lettertype"/>
    <w:link w:val="Kop5"/>
    <w:uiPriority w:val="9"/>
    <w:rsid w:val="00F37758"/>
    <w:rPr>
      <w:rFonts w:asciiTheme="majorHAnsi" w:eastAsiaTheme="majorEastAsia" w:hAnsiTheme="majorHAnsi" w:cstheme="majorBidi"/>
      <w:color w:val="00538F" w:themeColor="accent1" w:themeShade="BF"/>
    </w:rPr>
  </w:style>
  <w:style w:type="paragraph" w:styleId="Geenafstand">
    <w:name w:val="No Spacing"/>
    <w:link w:val="GeenafstandChar"/>
    <w:uiPriority w:val="1"/>
    <w:qFormat/>
    <w:rsid w:val="005E27D5"/>
    <w:pPr>
      <w:spacing w:before="100" w:after="0" w:line="240" w:lineRule="auto"/>
    </w:pPr>
    <w:rPr>
      <w:rFonts w:eastAsiaTheme="minorEastAsia"/>
      <w:sz w:val="20"/>
      <w:szCs w:val="20"/>
    </w:rPr>
  </w:style>
  <w:style w:type="character" w:customStyle="1" w:styleId="GeenafstandChar">
    <w:name w:val="Geen afstand Char"/>
    <w:basedOn w:val="Standaardalinea-lettertype"/>
    <w:link w:val="Geenafstand"/>
    <w:uiPriority w:val="1"/>
    <w:rsid w:val="005E27D5"/>
    <w:rPr>
      <w:rFonts w:eastAsiaTheme="minorEastAsia"/>
      <w:sz w:val="20"/>
      <w:szCs w:val="20"/>
    </w:rPr>
  </w:style>
  <w:style w:type="character" w:styleId="Nadruk">
    <w:name w:val="Emphasis"/>
    <w:uiPriority w:val="20"/>
    <w:qFormat/>
    <w:rsid w:val="005E27D5"/>
    <w:rPr>
      <w:caps/>
      <w:color w:val="00375F" w:themeColor="accent1" w:themeShade="7F"/>
      <w:spacing w:val="5"/>
    </w:rPr>
  </w:style>
  <w:style w:type="character" w:styleId="Hyperlink">
    <w:name w:val="Hyperlink"/>
    <w:basedOn w:val="Standaardalinea-lettertype"/>
    <w:uiPriority w:val="99"/>
    <w:unhideWhenUsed/>
    <w:rsid w:val="005E27D5"/>
    <w:rPr>
      <w:color w:val="0066FF" w:themeColor="hyperlink"/>
      <w:u w:val="single"/>
    </w:rPr>
  </w:style>
  <w:style w:type="paragraph" w:styleId="Koptekst">
    <w:name w:val="header"/>
    <w:basedOn w:val="Standaard"/>
    <w:link w:val="KoptekstChar"/>
    <w:uiPriority w:val="99"/>
    <w:unhideWhenUsed/>
    <w:rsid w:val="003D6A3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6A35"/>
  </w:style>
  <w:style w:type="paragraph" w:styleId="Voettekst">
    <w:name w:val="footer"/>
    <w:basedOn w:val="Standaard"/>
    <w:link w:val="VoettekstChar"/>
    <w:uiPriority w:val="99"/>
    <w:unhideWhenUsed/>
    <w:rsid w:val="003D6A3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6A35"/>
  </w:style>
  <w:style w:type="paragraph" w:styleId="Kopvaninhoudsopgave">
    <w:name w:val="TOC Heading"/>
    <w:basedOn w:val="Kop1"/>
    <w:next w:val="Standaard"/>
    <w:uiPriority w:val="39"/>
    <w:unhideWhenUsed/>
    <w:qFormat/>
    <w:rsid w:val="007F767C"/>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00538F" w:themeColor="accent1" w:themeShade="BF"/>
      <w:spacing w:val="0"/>
      <w:sz w:val="32"/>
      <w:szCs w:val="32"/>
      <w:lang w:eastAsia="nl-NL"/>
    </w:rPr>
  </w:style>
  <w:style w:type="paragraph" w:styleId="Inhopg1">
    <w:name w:val="toc 1"/>
    <w:basedOn w:val="Standaard"/>
    <w:next w:val="Standaard"/>
    <w:autoRedefine/>
    <w:uiPriority w:val="39"/>
    <w:unhideWhenUsed/>
    <w:rsid w:val="007F767C"/>
    <w:pPr>
      <w:spacing w:after="100"/>
    </w:pPr>
  </w:style>
  <w:style w:type="table" w:styleId="Onopgemaaktetabel3">
    <w:name w:val="Plain Table 3"/>
    <w:basedOn w:val="Standaardtabel"/>
    <w:uiPriority w:val="43"/>
    <w:rsid w:val="00AD4B21"/>
    <w:pPr>
      <w:spacing w:before="100" w:after="0" w:line="240" w:lineRule="auto"/>
    </w:pPr>
    <w:rPr>
      <w:rFonts w:eastAsiaTheme="minorEastAsia"/>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jstalinea">
    <w:name w:val="List Paragraph"/>
    <w:basedOn w:val="Standaard"/>
    <w:uiPriority w:val="34"/>
    <w:qFormat/>
    <w:rsid w:val="00DE5320"/>
    <w:pPr>
      <w:spacing w:before="100" w:after="200" w:line="276" w:lineRule="auto"/>
      <w:ind w:left="720"/>
      <w:contextualSpacing/>
    </w:pPr>
    <w:rPr>
      <w:rFonts w:eastAsiaTheme="minorEastAsia"/>
      <w:sz w:val="20"/>
      <w:szCs w:val="20"/>
    </w:rPr>
  </w:style>
  <w:style w:type="table" w:styleId="Tabelraster">
    <w:name w:val="Table Grid"/>
    <w:basedOn w:val="Standaardtabel"/>
    <w:uiPriority w:val="59"/>
    <w:rsid w:val="00C25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gelnummer">
    <w:name w:val="line number"/>
    <w:basedOn w:val="Standaardalinea-lettertype"/>
    <w:uiPriority w:val="99"/>
    <w:semiHidden/>
    <w:unhideWhenUsed/>
    <w:rsid w:val="004E57BA"/>
  </w:style>
  <w:style w:type="table" w:styleId="Onopgemaaktetabel5">
    <w:name w:val="Plain Table 5"/>
    <w:basedOn w:val="Standaardtabel"/>
    <w:uiPriority w:val="45"/>
    <w:rsid w:val="004978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3-Accent1">
    <w:name w:val="Grid Table 3 Accent 1"/>
    <w:basedOn w:val="Standaardtabel"/>
    <w:uiPriority w:val="48"/>
    <w:rsid w:val="00DF35A7"/>
    <w:pPr>
      <w:spacing w:after="0" w:line="240" w:lineRule="auto"/>
    </w:pPr>
    <w:tblPr>
      <w:tblStyleRowBandSize w:val="1"/>
      <w:tblStyleColBandSize w:val="1"/>
      <w:tblBorders>
        <w:top w:val="single" w:sz="4" w:space="0" w:color="40AEFF" w:themeColor="accent1" w:themeTint="99"/>
        <w:left w:val="single" w:sz="4" w:space="0" w:color="40AEFF" w:themeColor="accent1" w:themeTint="99"/>
        <w:bottom w:val="single" w:sz="4" w:space="0" w:color="40AEFF" w:themeColor="accent1" w:themeTint="99"/>
        <w:right w:val="single" w:sz="4" w:space="0" w:color="40AEFF" w:themeColor="accent1" w:themeTint="99"/>
        <w:insideH w:val="single" w:sz="4" w:space="0" w:color="40AEFF" w:themeColor="accent1" w:themeTint="99"/>
        <w:insideV w:val="single" w:sz="4" w:space="0" w:color="40AE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FE4FF" w:themeFill="accent1" w:themeFillTint="33"/>
      </w:tcPr>
    </w:tblStylePr>
    <w:tblStylePr w:type="band1Horz">
      <w:tblPr/>
      <w:tcPr>
        <w:shd w:val="clear" w:color="auto" w:fill="BFE4FF" w:themeFill="accent1" w:themeFillTint="33"/>
      </w:tcPr>
    </w:tblStylePr>
    <w:tblStylePr w:type="neCell">
      <w:tblPr/>
      <w:tcPr>
        <w:tcBorders>
          <w:bottom w:val="single" w:sz="4" w:space="0" w:color="40AEFF" w:themeColor="accent1" w:themeTint="99"/>
        </w:tcBorders>
      </w:tcPr>
    </w:tblStylePr>
    <w:tblStylePr w:type="nwCell">
      <w:tblPr/>
      <w:tcPr>
        <w:tcBorders>
          <w:bottom w:val="single" w:sz="4" w:space="0" w:color="40AEFF" w:themeColor="accent1" w:themeTint="99"/>
        </w:tcBorders>
      </w:tcPr>
    </w:tblStylePr>
    <w:tblStylePr w:type="seCell">
      <w:tblPr/>
      <w:tcPr>
        <w:tcBorders>
          <w:top w:val="single" w:sz="4" w:space="0" w:color="40AEFF" w:themeColor="accent1" w:themeTint="99"/>
        </w:tcBorders>
      </w:tcPr>
    </w:tblStylePr>
    <w:tblStylePr w:type="swCell">
      <w:tblPr/>
      <w:tcPr>
        <w:tcBorders>
          <w:top w:val="single" w:sz="4" w:space="0" w:color="40AEFF" w:themeColor="accent1" w:themeTint="99"/>
        </w:tcBorders>
      </w:tcPr>
    </w:tblStylePr>
  </w:style>
  <w:style w:type="paragraph" w:styleId="Inhopg2">
    <w:name w:val="toc 2"/>
    <w:basedOn w:val="Standaard"/>
    <w:next w:val="Standaard"/>
    <w:autoRedefine/>
    <w:uiPriority w:val="39"/>
    <w:unhideWhenUsed/>
    <w:rsid w:val="00827C66"/>
    <w:pPr>
      <w:spacing w:after="100"/>
      <w:ind w:left="220"/>
    </w:pPr>
  </w:style>
  <w:style w:type="paragraph" w:styleId="Inhopg3">
    <w:name w:val="toc 3"/>
    <w:basedOn w:val="Standaard"/>
    <w:next w:val="Standaard"/>
    <w:autoRedefine/>
    <w:uiPriority w:val="39"/>
    <w:unhideWhenUsed/>
    <w:rsid w:val="00827C66"/>
    <w:pPr>
      <w:spacing w:after="100"/>
      <w:ind w:left="440"/>
    </w:pPr>
  </w:style>
  <w:style w:type="table" w:styleId="Rastertabel2">
    <w:name w:val="Grid Table 2"/>
    <w:basedOn w:val="Standaardtabel"/>
    <w:uiPriority w:val="47"/>
    <w:rsid w:val="00D647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1licht-Accent6">
    <w:name w:val="Grid Table 1 Light Accent 6"/>
    <w:basedOn w:val="Standaardtabel"/>
    <w:uiPriority w:val="46"/>
    <w:rsid w:val="00D647F4"/>
    <w:pPr>
      <w:spacing w:after="0"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D647F4"/>
    <w:pPr>
      <w:spacing w:after="0"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D647F4"/>
    <w:pPr>
      <w:spacing w:after="0"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Rastertabel2-Accent3">
    <w:name w:val="Grid Table 2 Accent 3"/>
    <w:basedOn w:val="Standaardtabel"/>
    <w:uiPriority w:val="47"/>
    <w:rsid w:val="00D647F4"/>
    <w:pPr>
      <w:spacing w:after="0"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Rastertabel2-Accent1">
    <w:name w:val="Grid Table 2 Accent 1"/>
    <w:basedOn w:val="Standaardtabel"/>
    <w:uiPriority w:val="47"/>
    <w:rsid w:val="00D647F4"/>
    <w:pPr>
      <w:spacing w:after="0" w:line="240" w:lineRule="auto"/>
    </w:pPr>
    <w:tblPr>
      <w:tblStyleRowBandSize w:val="1"/>
      <w:tblStyleColBandSize w:val="1"/>
      <w:tblBorders>
        <w:top w:val="single" w:sz="2" w:space="0" w:color="40AEFF" w:themeColor="accent1" w:themeTint="99"/>
        <w:bottom w:val="single" w:sz="2" w:space="0" w:color="40AEFF" w:themeColor="accent1" w:themeTint="99"/>
        <w:insideH w:val="single" w:sz="2" w:space="0" w:color="40AEFF" w:themeColor="accent1" w:themeTint="99"/>
        <w:insideV w:val="single" w:sz="2" w:space="0" w:color="40AEFF" w:themeColor="accent1" w:themeTint="99"/>
      </w:tblBorders>
    </w:tblPr>
    <w:tblStylePr w:type="firstRow">
      <w:rPr>
        <w:b/>
        <w:bCs/>
      </w:rPr>
      <w:tblPr/>
      <w:tcPr>
        <w:tcBorders>
          <w:top w:val="nil"/>
          <w:bottom w:val="single" w:sz="12" w:space="0" w:color="40AEFF" w:themeColor="accent1" w:themeTint="99"/>
          <w:insideH w:val="nil"/>
          <w:insideV w:val="nil"/>
        </w:tcBorders>
        <w:shd w:val="clear" w:color="auto" w:fill="FFFFFF" w:themeFill="background1"/>
      </w:tcPr>
    </w:tblStylePr>
    <w:tblStylePr w:type="lastRow">
      <w:rPr>
        <w:b/>
        <w:bCs/>
      </w:rPr>
      <w:tblPr/>
      <w:tcPr>
        <w:tcBorders>
          <w:top w:val="double" w:sz="2" w:space="0" w:color="40AE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FE4FF" w:themeFill="accent1" w:themeFillTint="33"/>
      </w:tcPr>
    </w:tblStylePr>
    <w:tblStylePr w:type="band1Horz">
      <w:tblPr/>
      <w:tcPr>
        <w:shd w:val="clear" w:color="auto" w:fill="BFE4FF" w:themeFill="accent1" w:themeFillTint="33"/>
      </w:tcPr>
    </w:tblStylePr>
  </w:style>
  <w:style w:type="table" w:styleId="Rastertabel1licht-Accent5">
    <w:name w:val="Grid Table 1 Light Accent 5"/>
    <w:basedOn w:val="Standaardtabel"/>
    <w:uiPriority w:val="46"/>
    <w:rsid w:val="00BE0670"/>
    <w:pPr>
      <w:spacing w:after="0"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E464AA"/>
    <w:rPr>
      <w:color w:val="605E5C"/>
      <w:shd w:val="clear" w:color="auto" w:fill="E1DFDD"/>
    </w:rPr>
  </w:style>
  <w:style w:type="paragraph" w:styleId="Bibliografie">
    <w:name w:val="Bibliography"/>
    <w:basedOn w:val="Standaard"/>
    <w:next w:val="Standaard"/>
    <w:uiPriority w:val="37"/>
    <w:unhideWhenUsed/>
    <w:rsid w:val="0031678F"/>
  </w:style>
  <w:style w:type="paragraph" w:styleId="Bijschrift">
    <w:name w:val="caption"/>
    <w:basedOn w:val="Standaard"/>
    <w:next w:val="Standaard"/>
    <w:uiPriority w:val="35"/>
    <w:unhideWhenUsed/>
    <w:qFormat/>
    <w:rsid w:val="006D7A3E"/>
    <w:pPr>
      <w:spacing w:after="200" w:line="240" w:lineRule="auto"/>
    </w:pPr>
    <w:rPr>
      <w:i/>
      <w:iCs/>
      <w:color w:val="632E6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381">
      <w:bodyDiv w:val="1"/>
      <w:marLeft w:val="0"/>
      <w:marRight w:val="0"/>
      <w:marTop w:val="0"/>
      <w:marBottom w:val="0"/>
      <w:divBdr>
        <w:top w:val="none" w:sz="0" w:space="0" w:color="auto"/>
        <w:left w:val="none" w:sz="0" w:space="0" w:color="auto"/>
        <w:bottom w:val="none" w:sz="0" w:space="0" w:color="auto"/>
        <w:right w:val="none" w:sz="0" w:space="0" w:color="auto"/>
      </w:divBdr>
    </w:div>
    <w:div w:id="12415116">
      <w:bodyDiv w:val="1"/>
      <w:marLeft w:val="0"/>
      <w:marRight w:val="0"/>
      <w:marTop w:val="0"/>
      <w:marBottom w:val="0"/>
      <w:divBdr>
        <w:top w:val="none" w:sz="0" w:space="0" w:color="auto"/>
        <w:left w:val="none" w:sz="0" w:space="0" w:color="auto"/>
        <w:bottom w:val="none" w:sz="0" w:space="0" w:color="auto"/>
        <w:right w:val="none" w:sz="0" w:space="0" w:color="auto"/>
      </w:divBdr>
    </w:div>
    <w:div w:id="18631560">
      <w:bodyDiv w:val="1"/>
      <w:marLeft w:val="0"/>
      <w:marRight w:val="0"/>
      <w:marTop w:val="0"/>
      <w:marBottom w:val="0"/>
      <w:divBdr>
        <w:top w:val="none" w:sz="0" w:space="0" w:color="auto"/>
        <w:left w:val="none" w:sz="0" w:space="0" w:color="auto"/>
        <w:bottom w:val="none" w:sz="0" w:space="0" w:color="auto"/>
        <w:right w:val="none" w:sz="0" w:space="0" w:color="auto"/>
      </w:divBdr>
    </w:div>
    <w:div w:id="20977094">
      <w:bodyDiv w:val="1"/>
      <w:marLeft w:val="0"/>
      <w:marRight w:val="0"/>
      <w:marTop w:val="0"/>
      <w:marBottom w:val="0"/>
      <w:divBdr>
        <w:top w:val="none" w:sz="0" w:space="0" w:color="auto"/>
        <w:left w:val="none" w:sz="0" w:space="0" w:color="auto"/>
        <w:bottom w:val="none" w:sz="0" w:space="0" w:color="auto"/>
        <w:right w:val="none" w:sz="0" w:space="0" w:color="auto"/>
      </w:divBdr>
    </w:div>
    <w:div w:id="22050275">
      <w:bodyDiv w:val="1"/>
      <w:marLeft w:val="0"/>
      <w:marRight w:val="0"/>
      <w:marTop w:val="0"/>
      <w:marBottom w:val="0"/>
      <w:divBdr>
        <w:top w:val="none" w:sz="0" w:space="0" w:color="auto"/>
        <w:left w:val="none" w:sz="0" w:space="0" w:color="auto"/>
        <w:bottom w:val="none" w:sz="0" w:space="0" w:color="auto"/>
        <w:right w:val="none" w:sz="0" w:space="0" w:color="auto"/>
      </w:divBdr>
    </w:div>
    <w:div w:id="31733362">
      <w:bodyDiv w:val="1"/>
      <w:marLeft w:val="0"/>
      <w:marRight w:val="0"/>
      <w:marTop w:val="0"/>
      <w:marBottom w:val="0"/>
      <w:divBdr>
        <w:top w:val="none" w:sz="0" w:space="0" w:color="auto"/>
        <w:left w:val="none" w:sz="0" w:space="0" w:color="auto"/>
        <w:bottom w:val="none" w:sz="0" w:space="0" w:color="auto"/>
        <w:right w:val="none" w:sz="0" w:space="0" w:color="auto"/>
      </w:divBdr>
    </w:div>
    <w:div w:id="35551345">
      <w:bodyDiv w:val="1"/>
      <w:marLeft w:val="0"/>
      <w:marRight w:val="0"/>
      <w:marTop w:val="0"/>
      <w:marBottom w:val="0"/>
      <w:divBdr>
        <w:top w:val="none" w:sz="0" w:space="0" w:color="auto"/>
        <w:left w:val="none" w:sz="0" w:space="0" w:color="auto"/>
        <w:bottom w:val="none" w:sz="0" w:space="0" w:color="auto"/>
        <w:right w:val="none" w:sz="0" w:space="0" w:color="auto"/>
      </w:divBdr>
    </w:div>
    <w:div w:id="38089266">
      <w:bodyDiv w:val="1"/>
      <w:marLeft w:val="0"/>
      <w:marRight w:val="0"/>
      <w:marTop w:val="0"/>
      <w:marBottom w:val="0"/>
      <w:divBdr>
        <w:top w:val="none" w:sz="0" w:space="0" w:color="auto"/>
        <w:left w:val="none" w:sz="0" w:space="0" w:color="auto"/>
        <w:bottom w:val="none" w:sz="0" w:space="0" w:color="auto"/>
        <w:right w:val="none" w:sz="0" w:space="0" w:color="auto"/>
      </w:divBdr>
    </w:div>
    <w:div w:id="43527686">
      <w:bodyDiv w:val="1"/>
      <w:marLeft w:val="0"/>
      <w:marRight w:val="0"/>
      <w:marTop w:val="0"/>
      <w:marBottom w:val="0"/>
      <w:divBdr>
        <w:top w:val="none" w:sz="0" w:space="0" w:color="auto"/>
        <w:left w:val="none" w:sz="0" w:space="0" w:color="auto"/>
        <w:bottom w:val="none" w:sz="0" w:space="0" w:color="auto"/>
        <w:right w:val="none" w:sz="0" w:space="0" w:color="auto"/>
      </w:divBdr>
    </w:div>
    <w:div w:id="57478314">
      <w:bodyDiv w:val="1"/>
      <w:marLeft w:val="0"/>
      <w:marRight w:val="0"/>
      <w:marTop w:val="0"/>
      <w:marBottom w:val="0"/>
      <w:divBdr>
        <w:top w:val="none" w:sz="0" w:space="0" w:color="auto"/>
        <w:left w:val="none" w:sz="0" w:space="0" w:color="auto"/>
        <w:bottom w:val="none" w:sz="0" w:space="0" w:color="auto"/>
        <w:right w:val="none" w:sz="0" w:space="0" w:color="auto"/>
      </w:divBdr>
    </w:div>
    <w:div w:id="60296568">
      <w:bodyDiv w:val="1"/>
      <w:marLeft w:val="0"/>
      <w:marRight w:val="0"/>
      <w:marTop w:val="0"/>
      <w:marBottom w:val="0"/>
      <w:divBdr>
        <w:top w:val="none" w:sz="0" w:space="0" w:color="auto"/>
        <w:left w:val="none" w:sz="0" w:space="0" w:color="auto"/>
        <w:bottom w:val="none" w:sz="0" w:space="0" w:color="auto"/>
        <w:right w:val="none" w:sz="0" w:space="0" w:color="auto"/>
      </w:divBdr>
    </w:div>
    <w:div w:id="65541079">
      <w:bodyDiv w:val="1"/>
      <w:marLeft w:val="0"/>
      <w:marRight w:val="0"/>
      <w:marTop w:val="0"/>
      <w:marBottom w:val="0"/>
      <w:divBdr>
        <w:top w:val="none" w:sz="0" w:space="0" w:color="auto"/>
        <w:left w:val="none" w:sz="0" w:space="0" w:color="auto"/>
        <w:bottom w:val="none" w:sz="0" w:space="0" w:color="auto"/>
        <w:right w:val="none" w:sz="0" w:space="0" w:color="auto"/>
      </w:divBdr>
    </w:div>
    <w:div w:id="65954349">
      <w:bodyDiv w:val="1"/>
      <w:marLeft w:val="0"/>
      <w:marRight w:val="0"/>
      <w:marTop w:val="0"/>
      <w:marBottom w:val="0"/>
      <w:divBdr>
        <w:top w:val="none" w:sz="0" w:space="0" w:color="auto"/>
        <w:left w:val="none" w:sz="0" w:space="0" w:color="auto"/>
        <w:bottom w:val="none" w:sz="0" w:space="0" w:color="auto"/>
        <w:right w:val="none" w:sz="0" w:space="0" w:color="auto"/>
      </w:divBdr>
    </w:div>
    <w:div w:id="67188861">
      <w:bodyDiv w:val="1"/>
      <w:marLeft w:val="0"/>
      <w:marRight w:val="0"/>
      <w:marTop w:val="0"/>
      <w:marBottom w:val="0"/>
      <w:divBdr>
        <w:top w:val="none" w:sz="0" w:space="0" w:color="auto"/>
        <w:left w:val="none" w:sz="0" w:space="0" w:color="auto"/>
        <w:bottom w:val="none" w:sz="0" w:space="0" w:color="auto"/>
        <w:right w:val="none" w:sz="0" w:space="0" w:color="auto"/>
      </w:divBdr>
    </w:div>
    <w:div w:id="69348923">
      <w:bodyDiv w:val="1"/>
      <w:marLeft w:val="0"/>
      <w:marRight w:val="0"/>
      <w:marTop w:val="0"/>
      <w:marBottom w:val="0"/>
      <w:divBdr>
        <w:top w:val="none" w:sz="0" w:space="0" w:color="auto"/>
        <w:left w:val="none" w:sz="0" w:space="0" w:color="auto"/>
        <w:bottom w:val="none" w:sz="0" w:space="0" w:color="auto"/>
        <w:right w:val="none" w:sz="0" w:space="0" w:color="auto"/>
      </w:divBdr>
    </w:div>
    <w:div w:id="72895034">
      <w:bodyDiv w:val="1"/>
      <w:marLeft w:val="0"/>
      <w:marRight w:val="0"/>
      <w:marTop w:val="0"/>
      <w:marBottom w:val="0"/>
      <w:divBdr>
        <w:top w:val="none" w:sz="0" w:space="0" w:color="auto"/>
        <w:left w:val="none" w:sz="0" w:space="0" w:color="auto"/>
        <w:bottom w:val="none" w:sz="0" w:space="0" w:color="auto"/>
        <w:right w:val="none" w:sz="0" w:space="0" w:color="auto"/>
      </w:divBdr>
    </w:div>
    <w:div w:id="90855940">
      <w:bodyDiv w:val="1"/>
      <w:marLeft w:val="0"/>
      <w:marRight w:val="0"/>
      <w:marTop w:val="0"/>
      <w:marBottom w:val="0"/>
      <w:divBdr>
        <w:top w:val="none" w:sz="0" w:space="0" w:color="auto"/>
        <w:left w:val="none" w:sz="0" w:space="0" w:color="auto"/>
        <w:bottom w:val="none" w:sz="0" w:space="0" w:color="auto"/>
        <w:right w:val="none" w:sz="0" w:space="0" w:color="auto"/>
      </w:divBdr>
    </w:div>
    <w:div w:id="91703266">
      <w:bodyDiv w:val="1"/>
      <w:marLeft w:val="0"/>
      <w:marRight w:val="0"/>
      <w:marTop w:val="0"/>
      <w:marBottom w:val="0"/>
      <w:divBdr>
        <w:top w:val="none" w:sz="0" w:space="0" w:color="auto"/>
        <w:left w:val="none" w:sz="0" w:space="0" w:color="auto"/>
        <w:bottom w:val="none" w:sz="0" w:space="0" w:color="auto"/>
        <w:right w:val="none" w:sz="0" w:space="0" w:color="auto"/>
      </w:divBdr>
    </w:div>
    <w:div w:id="110132534">
      <w:bodyDiv w:val="1"/>
      <w:marLeft w:val="0"/>
      <w:marRight w:val="0"/>
      <w:marTop w:val="0"/>
      <w:marBottom w:val="0"/>
      <w:divBdr>
        <w:top w:val="none" w:sz="0" w:space="0" w:color="auto"/>
        <w:left w:val="none" w:sz="0" w:space="0" w:color="auto"/>
        <w:bottom w:val="none" w:sz="0" w:space="0" w:color="auto"/>
        <w:right w:val="none" w:sz="0" w:space="0" w:color="auto"/>
      </w:divBdr>
    </w:div>
    <w:div w:id="115756411">
      <w:bodyDiv w:val="1"/>
      <w:marLeft w:val="0"/>
      <w:marRight w:val="0"/>
      <w:marTop w:val="0"/>
      <w:marBottom w:val="0"/>
      <w:divBdr>
        <w:top w:val="none" w:sz="0" w:space="0" w:color="auto"/>
        <w:left w:val="none" w:sz="0" w:space="0" w:color="auto"/>
        <w:bottom w:val="none" w:sz="0" w:space="0" w:color="auto"/>
        <w:right w:val="none" w:sz="0" w:space="0" w:color="auto"/>
      </w:divBdr>
    </w:div>
    <w:div w:id="119153708">
      <w:bodyDiv w:val="1"/>
      <w:marLeft w:val="0"/>
      <w:marRight w:val="0"/>
      <w:marTop w:val="0"/>
      <w:marBottom w:val="0"/>
      <w:divBdr>
        <w:top w:val="none" w:sz="0" w:space="0" w:color="auto"/>
        <w:left w:val="none" w:sz="0" w:space="0" w:color="auto"/>
        <w:bottom w:val="none" w:sz="0" w:space="0" w:color="auto"/>
        <w:right w:val="none" w:sz="0" w:space="0" w:color="auto"/>
      </w:divBdr>
    </w:div>
    <w:div w:id="119694046">
      <w:bodyDiv w:val="1"/>
      <w:marLeft w:val="0"/>
      <w:marRight w:val="0"/>
      <w:marTop w:val="0"/>
      <w:marBottom w:val="0"/>
      <w:divBdr>
        <w:top w:val="none" w:sz="0" w:space="0" w:color="auto"/>
        <w:left w:val="none" w:sz="0" w:space="0" w:color="auto"/>
        <w:bottom w:val="none" w:sz="0" w:space="0" w:color="auto"/>
        <w:right w:val="none" w:sz="0" w:space="0" w:color="auto"/>
      </w:divBdr>
    </w:div>
    <w:div w:id="127088573">
      <w:bodyDiv w:val="1"/>
      <w:marLeft w:val="0"/>
      <w:marRight w:val="0"/>
      <w:marTop w:val="0"/>
      <w:marBottom w:val="0"/>
      <w:divBdr>
        <w:top w:val="none" w:sz="0" w:space="0" w:color="auto"/>
        <w:left w:val="none" w:sz="0" w:space="0" w:color="auto"/>
        <w:bottom w:val="none" w:sz="0" w:space="0" w:color="auto"/>
        <w:right w:val="none" w:sz="0" w:space="0" w:color="auto"/>
      </w:divBdr>
    </w:div>
    <w:div w:id="129981349">
      <w:bodyDiv w:val="1"/>
      <w:marLeft w:val="0"/>
      <w:marRight w:val="0"/>
      <w:marTop w:val="0"/>
      <w:marBottom w:val="0"/>
      <w:divBdr>
        <w:top w:val="none" w:sz="0" w:space="0" w:color="auto"/>
        <w:left w:val="none" w:sz="0" w:space="0" w:color="auto"/>
        <w:bottom w:val="none" w:sz="0" w:space="0" w:color="auto"/>
        <w:right w:val="none" w:sz="0" w:space="0" w:color="auto"/>
      </w:divBdr>
    </w:div>
    <w:div w:id="131681505">
      <w:bodyDiv w:val="1"/>
      <w:marLeft w:val="0"/>
      <w:marRight w:val="0"/>
      <w:marTop w:val="0"/>
      <w:marBottom w:val="0"/>
      <w:divBdr>
        <w:top w:val="none" w:sz="0" w:space="0" w:color="auto"/>
        <w:left w:val="none" w:sz="0" w:space="0" w:color="auto"/>
        <w:bottom w:val="none" w:sz="0" w:space="0" w:color="auto"/>
        <w:right w:val="none" w:sz="0" w:space="0" w:color="auto"/>
      </w:divBdr>
    </w:div>
    <w:div w:id="138113712">
      <w:bodyDiv w:val="1"/>
      <w:marLeft w:val="0"/>
      <w:marRight w:val="0"/>
      <w:marTop w:val="0"/>
      <w:marBottom w:val="0"/>
      <w:divBdr>
        <w:top w:val="none" w:sz="0" w:space="0" w:color="auto"/>
        <w:left w:val="none" w:sz="0" w:space="0" w:color="auto"/>
        <w:bottom w:val="none" w:sz="0" w:space="0" w:color="auto"/>
        <w:right w:val="none" w:sz="0" w:space="0" w:color="auto"/>
      </w:divBdr>
    </w:div>
    <w:div w:id="152724766">
      <w:bodyDiv w:val="1"/>
      <w:marLeft w:val="0"/>
      <w:marRight w:val="0"/>
      <w:marTop w:val="0"/>
      <w:marBottom w:val="0"/>
      <w:divBdr>
        <w:top w:val="none" w:sz="0" w:space="0" w:color="auto"/>
        <w:left w:val="none" w:sz="0" w:space="0" w:color="auto"/>
        <w:bottom w:val="none" w:sz="0" w:space="0" w:color="auto"/>
        <w:right w:val="none" w:sz="0" w:space="0" w:color="auto"/>
      </w:divBdr>
    </w:div>
    <w:div w:id="154538254">
      <w:bodyDiv w:val="1"/>
      <w:marLeft w:val="0"/>
      <w:marRight w:val="0"/>
      <w:marTop w:val="0"/>
      <w:marBottom w:val="0"/>
      <w:divBdr>
        <w:top w:val="none" w:sz="0" w:space="0" w:color="auto"/>
        <w:left w:val="none" w:sz="0" w:space="0" w:color="auto"/>
        <w:bottom w:val="none" w:sz="0" w:space="0" w:color="auto"/>
        <w:right w:val="none" w:sz="0" w:space="0" w:color="auto"/>
      </w:divBdr>
    </w:div>
    <w:div w:id="157772871">
      <w:bodyDiv w:val="1"/>
      <w:marLeft w:val="0"/>
      <w:marRight w:val="0"/>
      <w:marTop w:val="0"/>
      <w:marBottom w:val="0"/>
      <w:divBdr>
        <w:top w:val="none" w:sz="0" w:space="0" w:color="auto"/>
        <w:left w:val="none" w:sz="0" w:space="0" w:color="auto"/>
        <w:bottom w:val="none" w:sz="0" w:space="0" w:color="auto"/>
        <w:right w:val="none" w:sz="0" w:space="0" w:color="auto"/>
      </w:divBdr>
    </w:div>
    <w:div w:id="157965011">
      <w:bodyDiv w:val="1"/>
      <w:marLeft w:val="0"/>
      <w:marRight w:val="0"/>
      <w:marTop w:val="0"/>
      <w:marBottom w:val="0"/>
      <w:divBdr>
        <w:top w:val="none" w:sz="0" w:space="0" w:color="auto"/>
        <w:left w:val="none" w:sz="0" w:space="0" w:color="auto"/>
        <w:bottom w:val="none" w:sz="0" w:space="0" w:color="auto"/>
        <w:right w:val="none" w:sz="0" w:space="0" w:color="auto"/>
      </w:divBdr>
    </w:div>
    <w:div w:id="163711067">
      <w:bodyDiv w:val="1"/>
      <w:marLeft w:val="0"/>
      <w:marRight w:val="0"/>
      <w:marTop w:val="0"/>
      <w:marBottom w:val="0"/>
      <w:divBdr>
        <w:top w:val="none" w:sz="0" w:space="0" w:color="auto"/>
        <w:left w:val="none" w:sz="0" w:space="0" w:color="auto"/>
        <w:bottom w:val="none" w:sz="0" w:space="0" w:color="auto"/>
        <w:right w:val="none" w:sz="0" w:space="0" w:color="auto"/>
      </w:divBdr>
    </w:div>
    <w:div w:id="167520615">
      <w:bodyDiv w:val="1"/>
      <w:marLeft w:val="0"/>
      <w:marRight w:val="0"/>
      <w:marTop w:val="0"/>
      <w:marBottom w:val="0"/>
      <w:divBdr>
        <w:top w:val="none" w:sz="0" w:space="0" w:color="auto"/>
        <w:left w:val="none" w:sz="0" w:space="0" w:color="auto"/>
        <w:bottom w:val="none" w:sz="0" w:space="0" w:color="auto"/>
        <w:right w:val="none" w:sz="0" w:space="0" w:color="auto"/>
      </w:divBdr>
    </w:div>
    <w:div w:id="167717161">
      <w:bodyDiv w:val="1"/>
      <w:marLeft w:val="0"/>
      <w:marRight w:val="0"/>
      <w:marTop w:val="0"/>
      <w:marBottom w:val="0"/>
      <w:divBdr>
        <w:top w:val="none" w:sz="0" w:space="0" w:color="auto"/>
        <w:left w:val="none" w:sz="0" w:space="0" w:color="auto"/>
        <w:bottom w:val="none" w:sz="0" w:space="0" w:color="auto"/>
        <w:right w:val="none" w:sz="0" w:space="0" w:color="auto"/>
      </w:divBdr>
    </w:div>
    <w:div w:id="170343687">
      <w:bodyDiv w:val="1"/>
      <w:marLeft w:val="0"/>
      <w:marRight w:val="0"/>
      <w:marTop w:val="0"/>
      <w:marBottom w:val="0"/>
      <w:divBdr>
        <w:top w:val="none" w:sz="0" w:space="0" w:color="auto"/>
        <w:left w:val="none" w:sz="0" w:space="0" w:color="auto"/>
        <w:bottom w:val="none" w:sz="0" w:space="0" w:color="auto"/>
        <w:right w:val="none" w:sz="0" w:space="0" w:color="auto"/>
      </w:divBdr>
    </w:div>
    <w:div w:id="179390702">
      <w:bodyDiv w:val="1"/>
      <w:marLeft w:val="0"/>
      <w:marRight w:val="0"/>
      <w:marTop w:val="0"/>
      <w:marBottom w:val="0"/>
      <w:divBdr>
        <w:top w:val="none" w:sz="0" w:space="0" w:color="auto"/>
        <w:left w:val="none" w:sz="0" w:space="0" w:color="auto"/>
        <w:bottom w:val="none" w:sz="0" w:space="0" w:color="auto"/>
        <w:right w:val="none" w:sz="0" w:space="0" w:color="auto"/>
      </w:divBdr>
    </w:div>
    <w:div w:id="181745434">
      <w:bodyDiv w:val="1"/>
      <w:marLeft w:val="0"/>
      <w:marRight w:val="0"/>
      <w:marTop w:val="0"/>
      <w:marBottom w:val="0"/>
      <w:divBdr>
        <w:top w:val="none" w:sz="0" w:space="0" w:color="auto"/>
        <w:left w:val="none" w:sz="0" w:space="0" w:color="auto"/>
        <w:bottom w:val="none" w:sz="0" w:space="0" w:color="auto"/>
        <w:right w:val="none" w:sz="0" w:space="0" w:color="auto"/>
      </w:divBdr>
    </w:div>
    <w:div w:id="185603155">
      <w:bodyDiv w:val="1"/>
      <w:marLeft w:val="0"/>
      <w:marRight w:val="0"/>
      <w:marTop w:val="0"/>
      <w:marBottom w:val="0"/>
      <w:divBdr>
        <w:top w:val="none" w:sz="0" w:space="0" w:color="auto"/>
        <w:left w:val="none" w:sz="0" w:space="0" w:color="auto"/>
        <w:bottom w:val="none" w:sz="0" w:space="0" w:color="auto"/>
        <w:right w:val="none" w:sz="0" w:space="0" w:color="auto"/>
      </w:divBdr>
    </w:div>
    <w:div w:id="189879335">
      <w:bodyDiv w:val="1"/>
      <w:marLeft w:val="0"/>
      <w:marRight w:val="0"/>
      <w:marTop w:val="0"/>
      <w:marBottom w:val="0"/>
      <w:divBdr>
        <w:top w:val="none" w:sz="0" w:space="0" w:color="auto"/>
        <w:left w:val="none" w:sz="0" w:space="0" w:color="auto"/>
        <w:bottom w:val="none" w:sz="0" w:space="0" w:color="auto"/>
        <w:right w:val="none" w:sz="0" w:space="0" w:color="auto"/>
      </w:divBdr>
    </w:div>
    <w:div w:id="190188753">
      <w:bodyDiv w:val="1"/>
      <w:marLeft w:val="0"/>
      <w:marRight w:val="0"/>
      <w:marTop w:val="0"/>
      <w:marBottom w:val="0"/>
      <w:divBdr>
        <w:top w:val="none" w:sz="0" w:space="0" w:color="auto"/>
        <w:left w:val="none" w:sz="0" w:space="0" w:color="auto"/>
        <w:bottom w:val="none" w:sz="0" w:space="0" w:color="auto"/>
        <w:right w:val="none" w:sz="0" w:space="0" w:color="auto"/>
      </w:divBdr>
    </w:div>
    <w:div w:id="190844741">
      <w:bodyDiv w:val="1"/>
      <w:marLeft w:val="0"/>
      <w:marRight w:val="0"/>
      <w:marTop w:val="0"/>
      <w:marBottom w:val="0"/>
      <w:divBdr>
        <w:top w:val="none" w:sz="0" w:space="0" w:color="auto"/>
        <w:left w:val="none" w:sz="0" w:space="0" w:color="auto"/>
        <w:bottom w:val="none" w:sz="0" w:space="0" w:color="auto"/>
        <w:right w:val="none" w:sz="0" w:space="0" w:color="auto"/>
      </w:divBdr>
    </w:div>
    <w:div w:id="200098070">
      <w:bodyDiv w:val="1"/>
      <w:marLeft w:val="0"/>
      <w:marRight w:val="0"/>
      <w:marTop w:val="0"/>
      <w:marBottom w:val="0"/>
      <w:divBdr>
        <w:top w:val="none" w:sz="0" w:space="0" w:color="auto"/>
        <w:left w:val="none" w:sz="0" w:space="0" w:color="auto"/>
        <w:bottom w:val="none" w:sz="0" w:space="0" w:color="auto"/>
        <w:right w:val="none" w:sz="0" w:space="0" w:color="auto"/>
      </w:divBdr>
    </w:div>
    <w:div w:id="205220441">
      <w:bodyDiv w:val="1"/>
      <w:marLeft w:val="0"/>
      <w:marRight w:val="0"/>
      <w:marTop w:val="0"/>
      <w:marBottom w:val="0"/>
      <w:divBdr>
        <w:top w:val="none" w:sz="0" w:space="0" w:color="auto"/>
        <w:left w:val="none" w:sz="0" w:space="0" w:color="auto"/>
        <w:bottom w:val="none" w:sz="0" w:space="0" w:color="auto"/>
        <w:right w:val="none" w:sz="0" w:space="0" w:color="auto"/>
      </w:divBdr>
    </w:div>
    <w:div w:id="206264496">
      <w:bodyDiv w:val="1"/>
      <w:marLeft w:val="0"/>
      <w:marRight w:val="0"/>
      <w:marTop w:val="0"/>
      <w:marBottom w:val="0"/>
      <w:divBdr>
        <w:top w:val="none" w:sz="0" w:space="0" w:color="auto"/>
        <w:left w:val="none" w:sz="0" w:space="0" w:color="auto"/>
        <w:bottom w:val="none" w:sz="0" w:space="0" w:color="auto"/>
        <w:right w:val="none" w:sz="0" w:space="0" w:color="auto"/>
      </w:divBdr>
    </w:div>
    <w:div w:id="209462825">
      <w:bodyDiv w:val="1"/>
      <w:marLeft w:val="0"/>
      <w:marRight w:val="0"/>
      <w:marTop w:val="0"/>
      <w:marBottom w:val="0"/>
      <w:divBdr>
        <w:top w:val="none" w:sz="0" w:space="0" w:color="auto"/>
        <w:left w:val="none" w:sz="0" w:space="0" w:color="auto"/>
        <w:bottom w:val="none" w:sz="0" w:space="0" w:color="auto"/>
        <w:right w:val="none" w:sz="0" w:space="0" w:color="auto"/>
      </w:divBdr>
    </w:div>
    <w:div w:id="213927289">
      <w:bodyDiv w:val="1"/>
      <w:marLeft w:val="0"/>
      <w:marRight w:val="0"/>
      <w:marTop w:val="0"/>
      <w:marBottom w:val="0"/>
      <w:divBdr>
        <w:top w:val="none" w:sz="0" w:space="0" w:color="auto"/>
        <w:left w:val="none" w:sz="0" w:space="0" w:color="auto"/>
        <w:bottom w:val="none" w:sz="0" w:space="0" w:color="auto"/>
        <w:right w:val="none" w:sz="0" w:space="0" w:color="auto"/>
      </w:divBdr>
    </w:div>
    <w:div w:id="215554027">
      <w:bodyDiv w:val="1"/>
      <w:marLeft w:val="0"/>
      <w:marRight w:val="0"/>
      <w:marTop w:val="0"/>
      <w:marBottom w:val="0"/>
      <w:divBdr>
        <w:top w:val="none" w:sz="0" w:space="0" w:color="auto"/>
        <w:left w:val="none" w:sz="0" w:space="0" w:color="auto"/>
        <w:bottom w:val="none" w:sz="0" w:space="0" w:color="auto"/>
        <w:right w:val="none" w:sz="0" w:space="0" w:color="auto"/>
      </w:divBdr>
    </w:div>
    <w:div w:id="218790421">
      <w:bodyDiv w:val="1"/>
      <w:marLeft w:val="0"/>
      <w:marRight w:val="0"/>
      <w:marTop w:val="0"/>
      <w:marBottom w:val="0"/>
      <w:divBdr>
        <w:top w:val="none" w:sz="0" w:space="0" w:color="auto"/>
        <w:left w:val="none" w:sz="0" w:space="0" w:color="auto"/>
        <w:bottom w:val="none" w:sz="0" w:space="0" w:color="auto"/>
        <w:right w:val="none" w:sz="0" w:space="0" w:color="auto"/>
      </w:divBdr>
    </w:div>
    <w:div w:id="240529805">
      <w:bodyDiv w:val="1"/>
      <w:marLeft w:val="0"/>
      <w:marRight w:val="0"/>
      <w:marTop w:val="0"/>
      <w:marBottom w:val="0"/>
      <w:divBdr>
        <w:top w:val="none" w:sz="0" w:space="0" w:color="auto"/>
        <w:left w:val="none" w:sz="0" w:space="0" w:color="auto"/>
        <w:bottom w:val="none" w:sz="0" w:space="0" w:color="auto"/>
        <w:right w:val="none" w:sz="0" w:space="0" w:color="auto"/>
      </w:divBdr>
    </w:div>
    <w:div w:id="247202229">
      <w:bodyDiv w:val="1"/>
      <w:marLeft w:val="0"/>
      <w:marRight w:val="0"/>
      <w:marTop w:val="0"/>
      <w:marBottom w:val="0"/>
      <w:divBdr>
        <w:top w:val="none" w:sz="0" w:space="0" w:color="auto"/>
        <w:left w:val="none" w:sz="0" w:space="0" w:color="auto"/>
        <w:bottom w:val="none" w:sz="0" w:space="0" w:color="auto"/>
        <w:right w:val="none" w:sz="0" w:space="0" w:color="auto"/>
      </w:divBdr>
    </w:div>
    <w:div w:id="248776696">
      <w:bodyDiv w:val="1"/>
      <w:marLeft w:val="0"/>
      <w:marRight w:val="0"/>
      <w:marTop w:val="0"/>
      <w:marBottom w:val="0"/>
      <w:divBdr>
        <w:top w:val="none" w:sz="0" w:space="0" w:color="auto"/>
        <w:left w:val="none" w:sz="0" w:space="0" w:color="auto"/>
        <w:bottom w:val="none" w:sz="0" w:space="0" w:color="auto"/>
        <w:right w:val="none" w:sz="0" w:space="0" w:color="auto"/>
      </w:divBdr>
    </w:div>
    <w:div w:id="253826877">
      <w:bodyDiv w:val="1"/>
      <w:marLeft w:val="0"/>
      <w:marRight w:val="0"/>
      <w:marTop w:val="0"/>
      <w:marBottom w:val="0"/>
      <w:divBdr>
        <w:top w:val="none" w:sz="0" w:space="0" w:color="auto"/>
        <w:left w:val="none" w:sz="0" w:space="0" w:color="auto"/>
        <w:bottom w:val="none" w:sz="0" w:space="0" w:color="auto"/>
        <w:right w:val="none" w:sz="0" w:space="0" w:color="auto"/>
      </w:divBdr>
    </w:div>
    <w:div w:id="285702962">
      <w:bodyDiv w:val="1"/>
      <w:marLeft w:val="0"/>
      <w:marRight w:val="0"/>
      <w:marTop w:val="0"/>
      <w:marBottom w:val="0"/>
      <w:divBdr>
        <w:top w:val="none" w:sz="0" w:space="0" w:color="auto"/>
        <w:left w:val="none" w:sz="0" w:space="0" w:color="auto"/>
        <w:bottom w:val="none" w:sz="0" w:space="0" w:color="auto"/>
        <w:right w:val="none" w:sz="0" w:space="0" w:color="auto"/>
      </w:divBdr>
    </w:div>
    <w:div w:id="288165437">
      <w:bodyDiv w:val="1"/>
      <w:marLeft w:val="0"/>
      <w:marRight w:val="0"/>
      <w:marTop w:val="0"/>
      <w:marBottom w:val="0"/>
      <w:divBdr>
        <w:top w:val="none" w:sz="0" w:space="0" w:color="auto"/>
        <w:left w:val="none" w:sz="0" w:space="0" w:color="auto"/>
        <w:bottom w:val="none" w:sz="0" w:space="0" w:color="auto"/>
        <w:right w:val="none" w:sz="0" w:space="0" w:color="auto"/>
      </w:divBdr>
    </w:div>
    <w:div w:id="291057882">
      <w:bodyDiv w:val="1"/>
      <w:marLeft w:val="0"/>
      <w:marRight w:val="0"/>
      <w:marTop w:val="0"/>
      <w:marBottom w:val="0"/>
      <w:divBdr>
        <w:top w:val="none" w:sz="0" w:space="0" w:color="auto"/>
        <w:left w:val="none" w:sz="0" w:space="0" w:color="auto"/>
        <w:bottom w:val="none" w:sz="0" w:space="0" w:color="auto"/>
        <w:right w:val="none" w:sz="0" w:space="0" w:color="auto"/>
      </w:divBdr>
    </w:div>
    <w:div w:id="291791457">
      <w:bodyDiv w:val="1"/>
      <w:marLeft w:val="0"/>
      <w:marRight w:val="0"/>
      <w:marTop w:val="0"/>
      <w:marBottom w:val="0"/>
      <w:divBdr>
        <w:top w:val="none" w:sz="0" w:space="0" w:color="auto"/>
        <w:left w:val="none" w:sz="0" w:space="0" w:color="auto"/>
        <w:bottom w:val="none" w:sz="0" w:space="0" w:color="auto"/>
        <w:right w:val="none" w:sz="0" w:space="0" w:color="auto"/>
      </w:divBdr>
    </w:div>
    <w:div w:id="295336821">
      <w:bodyDiv w:val="1"/>
      <w:marLeft w:val="0"/>
      <w:marRight w:val="0"/>
      <w:marTop w:val="0"/>
      <w:marBottom w:val="0"/>
      <w:divBdr>
        <w:top w:val="none" w:sz="0" w:space="0" w:color="auto"/>
        <w:left w:val="none" w:sz="0" w:space="0" w:color="auto"/>
        <w:bottom w:val="none" w:sz="0" w:space="0" w:color="auto"/>
        <w:right w:val="none" w:sz="0" w:space="0" w:color="auto"/>
      </w:divBdr>
    </w:div>
    <w:div w:id="296373629">
      <w:bodyDiv w:val="1"/>
      <w:marLeft w:val="0"/>
      <w:marRight w:val="0"/>
      <w:marTop w:val="0"/>
      <w:marBottom w:val="0"/>
      <w:divBdr>
        <w:top w:val="none" w:sz="0" w:space="0" w:color="auto"/>
        <w:left w:val="none" w:sz="0" w:space="0" w:color="auto"/>
        <w:bottom w:val="none" w:sz="0" w:space="0" w:color="auto"/>
        <w:right w:val="none" w:sz="0" w:space="0" w:color="auto"/>
      </w:divBdr>
    </w:div>
    <w:div w:id="299042975">
      <w:bodyDiv w:val="1"/>
      <w:marLeft w:val="0"/>
      <w:marRight w:val="0"/>
      <w:marTop w:val="0"/>
      <w:marBottom w:val="0"/>
      <w:divBdr>
        <w:top w:val="none" w:sz="0" w:space="0" w:color="auto"/>
        <w:left w:val="none" w:sz="0" w:space="0" w:color="auto"/>
        <w:bottom w:val="none" w:sz="0" w:space="0" w:color="auto"/>
        <w:right w:val="none" w:sz="0" w:space="0" w:color="auto"/>
      </w:divBdr>
    </w:div>
    <w:div w:id="300499739">
      <w:bodyDiv w:val="1"/>
      <w:marLeft w:val="0"/>
      <w:marRight w:val="0"/>
      <w:marTop w:val="0"/>
      <w:marBottom w:val="0"/>
      <w:divBdr>
        <w:top w:val="none" w:sz="0" w:space="0" w:color="auto"/>
        <w:left w:val="none" w:sz="0" w:space="0" w:color="auto"/>
        <w:bottom w:val="none" w:sz="0" w:space="0" w:color="auto"/>
        <w:right w:val="none" w:sz="0" w:space="0" w:color="auto"/>
      </w:divBdr>
    </w:div>
    <w:div w:id="301429785">
      <w:bodyDiv w:val="1"/>
      <w:marLeft w:val="0"/>
      <w:marRight w:val="0"/>
      <w:marTop w:val="0"/>
      <w:marBottom w:val="0"/>
      <w:divBdr>
        <w:top w:val="none" w:sz="0" w:space="0" w:color="auto"/>
        <w:left w:val="none" w:sz="0" w:space="0" w:color="auto"/>
        <w:bottom w:val="none" w:sz="0" w:space="0" w:color="auto"/>
        <w:right w:val="none" w:sz="0" w:space="0" w:color="auto"/>
      </w:divBdr>
    </w:div>
    <w:div w:id="304969713">
      <w:bodyDiv w:val="1"/>
      <w:marLeft w:val="0"/>
      <w:marRight w:val="0"/>
      <w:marTop w:val="0"/>
      <w:marBottom w:val="0"/>
      <w:divBdr>
        <w:top w:val="none" w:sz="0" w:space="0" w:color="auto"/>
        <w:left w:val="none" w:sz="0" w:space="0" w:color="auto"/>
        <w:bottom w:val="none" w:sz="0" w:space="0" w:color="auto"/>
        <w:right w:val="none" w:sz="0" w:space="0" w:color="auto"/>
      </w:divBdr>
    </w:div>
    <w:div w:id="308485274">
      <w:bodyDiv w:val="1"/>
      <w:marLeft w:val="0"/>
      <w:marRight w:val="0"/>
      <w:marTop w:val="0"/>
      <w:marBottom w:val="0"/>
      <w:divBdr>
        <w:top w:val="none" w:sz="0" w:space="0" w:color="auto"/>
        <w:left w:val="none" w:sz="0" w:space="0" w:color="auto"/>
        <w:bottom w:val="none" w:sz="0" w:space="0" w:color="auto"/>
        <w:right w:val="none" w:sz="0" w:space="0" w:color="auto"/>
      </w:divBdr>
      <w:divsChild>
        <w:div w:id="731345428">
          <w:marLeft w:val="547"/>
          <w:marRight w:val="0"/>
          <w:marTop w:val="0"/>
          <w:marBottom w:val="0"/>
          <w:divBdr>
            <w:top w:val="none" w:sz="0" w:space="0" w:color="auto"/>
            <w:left w:val="none" w:sz="0" w:space="0" w:color="auto"/>
            <w:bottom w:val="none" w:sz="0" w:space="0" w:color="auto"/>
            <w:right w:val="none" w:sz="0" w:space="0" w:color="auto"/>
          </w:divBdr>
        </w:div>
      </w:divsChild>
    </w:div>
    <w:div w:id="316494001">
      <w:bodyDiv w:val="1"/>
      <w:marLeft w:val="0"/>
      <w:marRight w:val="0"/>
      <w:marTop w:val="0"/>
      <w:marBottom w:val="0"/>
      <w:divBdr>
        <w:top w:val="none" w:sz="0" w:space="0" w:color="auto"/>
        <w:left w:val="none" w:sz="0" w:space="0" w:color="auto"/>
        <w:bottom w:val="none" w:sz="0" w:space="0" w:color="auto"/>
        <w:right w:val="none" w:sz="0" w:space="0" w:color="auto"/>
      </w:divBdr>
    </w:div>
    <w:div w:id="318047914">
      <w:bodyDiv w:val="1"/>
      <w:marLeft w:val="0"/>
      <w:marRight w:val="0"/>
      <w:marTop w:val="0"/>
      <w:marBottom w:val="0"/>
      <w:divBdr>
        <w:top w:val="none" w:sz="0" w:space="0" w:color="auto"/>
        <w:left w:val="none" w:sz="0" w:space="0" w:color="auto"/>
        <w:bottom w:val="none" w:sz="0" w:space="0" w:color="auto"/>
        <w:right w:val="none" w:sz="0" w:space="0" w:color="auto"/>
      </w:divBdr>
    </w:div>
    <w:div w:id="331644679">
      <w:bodyDiv w:val="1"/>
      <w:marLeft w:val="0"/>
      <w:marRight w:val="0"/>
      <w:marTop w:val="0"/>
      <w:marBottom w:val="0"/>
      <w:divBdr>
        <w:top w:val="none" w:sz="0" w:space="0" w:color="auto"/>
        <w:left w:val="none" w:sz="0" w:space="0" w:color="auto"/>
        <w:bottom w:val="none" w:sz="0" w:space="0" w:color="auto"/>
        <w:right w:val="none" w:sz="0" w:space="0" w:color="auto"/>
      </w:divBdr>
    </w:div>
    <w:div w:id="333144526">
      <w:bodyDiv w:val="1"/>
      <w:marLeft w:val="0"/>
      <w:marRight w:val="0"/>
      <w:marTop w:val="0"/>
      <w:marBottom w:val="0"/>
      <w:divBdr>
        <w:top w:val="none" w:sz="0" w:space="0" w:color="auto"/>
        <w:left w:val="none" w:sz="0" w:space="0" w:color="auto"/>
        <w:bottom w:val="none" w:sz="0" w:space="0" w:color="auto"/>
        <w:right w:val="none" w:sz="0" w:space="0" w:color="auto"/>
      </w:divBdr>
    </w:div>
    <w:div w:id="345986310">
      <w:bodyDiv w:val="1"/>
      <w:marLeft w:val="0"/>
      <w:marRight w:val="0"/>
      <w:marTop w:val="0"/>
      <w:marBottom w:val="0"/>
      <w:divBdr>
        <w:top w:val="none" w:sz="0" w:space="0" w:color="auto"/>
        <w:left w:val="none" w:sz="0" w:space="0" w:color="auto"/>
        <w:bottom w:val="none" w:sz="0" w:space="0" w:color="auto"/>
        <w:right w:val="none" w:sz="0" w:space="0" w:color="auto"/>
      </w:divBdr>
    </w:div>
    <w:div w:id="349837923">
      <w:bodyDiv w:val="1"/>
      <w:marLeft w:val="0"/>
      <w:marRight w:val="0"/>
      <w:marTop w:val="0"/>
      <w:marBottom w:val="0"/>
      <w:divBdr>
        <w:top w:val="none" w:sz="0" w:space="0" w:color="auto"/>
        <w:left w:val="none" w:sz="0" w:space="0" w:color="auto"/>
        <w:bottom w:val="none" w:sz="0" w:space="0" w:color="auto"/>
        <w:right w:val="none" w:sz="0" w:space="0" w:color="auto"/>
      </w:divBdr>
    </w:div>
    <w:div w:id="357857714">
      <w:bodyDiv w:val="1"/>
      <w:marLeft w:val="0"/>
      <w:marRight w:val="0"/>
      <w:marTop w:val="0"/>
      <w:marBottom w:val="0"/>
      <w:divBdr>
        <w:top w:val="none" w:sz="0" w:space="0" w:color="auto"/>
        <w:left w:val="none" w:sz="0" w:space="0" w:color="auto"/>
        <w:bottom w:val="none" w:sz="0" w:space="0" w:color="auto"/>
        <w:right w:val="none" w:sz="0" w:space="0" w:color="auto"/>
      </w:divBdr>
    </w:div>
    <w:div w:id="358623867">
      <w:bodyDiv w:val="1"/>
      <w:marLeft w:val="0"/>
      <w:marRight w:val="0"/>
      <w:marTop w:val="0"/>
      <w:marBottom w:val="0"/>
      <w:divBdr>
        <w:top w:val="none" w:sz="0" w:space="0" w:color="auto"/>
        <w:left w:val="none" w:sz="0" w:space="0" w:color="auto"/>
        <w:bottom w:val="none" w:sz="0" w:space="0" w:color="auto"/>
        <w:right w:val="none" w:sz="0" w:space="0" w:color="auto"/>
      </w:divBdr>
    </w:div>
    <w:div w:id="365835157">
      <w:bodyDiv w:val="1"/>
      <w:marLeft w:val="0"/>
      <w:marRight w:val="0"/>
      <w:marTop w:val="0"/>
      <w:marBottom w:val="0"/>
      <w:divBdr>
        <w:top w:val="none" w:sz="0" w:space="0" w:color="auto"/>
        <w:left w:val="none" w:sz="0" w:space="0" w:color="auto"/>
        <w:bottom w:val="none" w:sz="0" w:space="0" w:color="auto"/>
        <w:right w:val="none" w:sz="0" w:space="0" w:color="auto"/>
      </w:divBdr>
    </w:div>
    <w:div w:id="366878555">
      <w:bodyDiv w:val="1"/>
      <w:marLeft w:val="0"/>
      <w:marRight w:val="0"/>
      <w:marTop w:val="0"/>
      <w:marBottom w:val="0"/>
      <w:divBdr>
        <w:top w:val="none" w:sz="0" w:space="0" w:color="auto"/>
        <w:left w:val="none" w:sz="0" w:space="0" w:color="auto"/>
        <w:bottom w:val="none" w:sz="0" w:space="0" w:color="auto"/>
        <w:right w:val="none" w:sz="0" w:space="0" w:color="auto"/>
      </w:divBdr>
    </w:div>
    <w:div w:id="369259654">
      <w:bodyDiv w:val="1"/>
      <w:marLeft w:val="0"/>
      <w:marRight w:val="0"/>
      <w:marTop w:val="0"/>
      <w:marBottom w:val="0"/>
      <w:divBdr>
        <w:top w:val="none" w:sz="0" w:space="0" w:color="auto"/>
        <w:left w:val="none" w:sz="0" w:space="0" w:color="auto"/>
        <w:bottom w:val="none" w:sz="0" w:space="0" w:color="auto"/>
        <w:right w:val="none" w:sz="0" w:space="0" w:color="auto"/>
      </w:divBdr>
    </w:div>
    <w:div w:id="380134551">
      <w:bodyDiv w:val="1"/>
      <w:marLeft w:val="0"/>
      <w:marRight w:val="0"/>
      <w:marTop w:val="0"/>
      <w:marBottom w:val="0"/>
      <w:divBdr>
        <w:top w:val="none" w:sz="0" w:space="0" w:color="auto"/>
        <w:left w:val="none" w:sz="0" w:space="0" w:color="auto"/>
        <w:bottom w:val="none" w:sz="0" w:space="0" w:color="auto"/>
        <w:right w:val="none" w:sz="0" w:space="0" w:color="auto"/>
      </w:divBdr>
    </w:div>
    <w:div w:id="380979863">
      <w:bodyDiv w:val="1"/>
      <w:marLeft w:val="0"/>
      <w:marRight w:val="0"/>
      <w:marTop w:val="0"/>
      <w:marBottom w:val="0"/>
      <w:divBdr>
        <w:top w:val="none" w:sz="0" w:space="0" w:color="auto"/>
        <w:left w:val="none" w:sz="0" w:space="0" w:color="auto"/>
        <w:bottom w:val="none" w:sz="0" w:space="0" w:color="auto"/>
        <w:right w:val="none" w:sz="0" w:space="0" w:color="auto"/>
      </w:divBdr>
    </w:div>
    <w:div w:id="384648310">
      <w:bodyDiv w:val="1"/>
      <w:marLeft w:val="0"/>
      <w:marRight w:val="0"/>
      <w:marTop w:val="0"/>
      <w:marBottom w:val="0"/>
      <w:divBdr>
        <w:top w:val="none" w:sz="0" w:space="0" w:color="auto"/>
        <w:left w:val="none" w:sz="0" w:space="0" w:color="auto"/>
        <w:bottom w:val="none" w:sz="0" w:space="0" w:color="auto"/>
        <w:right w:val="none" w:sz="0" w:space="0" w:color="auto"/>
      </w:divBdr>
    </w:div>
    <w:div w:id="392970803">
      <w:bodyDiv w:val="1"/>
      <w:marLeft w:val="0"/>
      <w:marRight w:val="0"/>
      <w:marTop w:val="0"/>
      <w:marBottom w:val="0"/>
      <w:divBdr>
        <w:top w:val="none" w:sz="0" w:space="0" w:color="auto"/>
        <w:left w:val="none" w:sz="0" w:space="0" w:color="auto"/>
        <w:bottom w:val="none" w:sz="0" w:space="0" w:color="auto"/>
        <w:right w:val="none" w:sz="0" w:space="0" w:color="auto"/>
      </w:divBdr>
    </w:div>
    <w:div w:id="395786253">
      <w:bodyDiv w:val="1"/>
      <w:marLeft w:val="0"/>
      <w:marRight w:val="0"/>
      <w:marTop w:val="0"/>
      <w:marBottom w:val="0"/>
      <w:divBdr>
        <w:top w:val="none" w:sz="0" w:space="0" w:color="auto"/>
        <w:left w:val="none" w:sz="0" w:space="0" w:color="auto"/>
        <w:bottom w:val="none" w:sz="0" w:space="0" w:color="auto"/>
        <w:right w:val="none" w:sz="0" w:space="0" w:color="auto"/>
      </w:divBdr>
    </w:div>
    <w:div w:id="395857221">
      <w:bodyDiv w:val="1"/>
      <w:marLeft w:val="0"/>
      <w:marRight w:val="0"/>
      <w:marTop w:val="0"/>
      <w:marBottom w:val="0"/>
      <w:divBdr>
        <w:top w:val="none" w:sz="0" w:space="0" w:color="auto"/>
        <w:left w:val="none" w:sz="0" w:space="0" w:color="auto"/>
        <w:bottom w:val="none" w:sz="0" w:space="0" w:color="auto"/>
        <w:right w:val="none" w:sz="0" w:space="0" w:color="auto"/>
      </w:divBdr>
    </w:div>
    <w:div w:id="403139223">
      <w:bodyDiv w:val="1"/>
      <w:marLeft w:val="0"/>
      <w:marRight w:val="0"/>
      <w:marTop w:val="0"/>
      <w:marBottom w:val="0"/>
      <w:divBdr>
        <w:top w:val="none" w:sz="0" w:space="0" w:color="auto"/>
        <w:left w:val="none" w:sz="0" w:space="0" w:color="auto"/>
        <w:bottom w:val="none" w:sz="0" w:space="0" w:color="auto"/>
        <w:right w:val="none" w:sz="0" w:space="0" w:color="auto"/>
      </w:divBdr>
    </w:div>
    <w:div w:id="406000661">
      <w:bodyDiv w:val="1"/>
      <w:marLeft w:val="0"/>
      <w:marRight w:val="0"/>
      <w:marTop w:val="0"/>
      <w:marBottom w:val="0"/>
      <w:divBdr>
        <w:top w:val="none" w:sz="0" w:space="0" w:color="auto"/>
        <w:left w:val="none" w:sz="0" w:space="0" w:color="auto"/>
        <w:bottom w:val="none" w:sz="0" w:space="0" w:color="auto"/>
        <w:right w:val="none" w:sz="0" w:space="0" w:color="auto"/>
      </w:divBdr>
    </w:div>
    <w:div w:id="420296554">
      <w:bodyDiv w:val="1"/>
      <w:marLeft w:val="0"/>
      <w:marRight w:val="0"/>
      <w:marTop w:val="0"/>
      <w:marBottom w:val="0"/>
      <w:divBdr>
        <w:top w:val="none" w:sz="0" w:space="0" w:color="auto"/>
        <w:left w:val="none" w:sz="0" w:space="0" w:color="auto"/>
        <w:bottom w:val="none" w:sz="0" w:space="0" w:color="auto"/>
        <w:right w:val="none" w:sz="0" w:space="0" w:color="auto"/>
      </w:divBdr>
    </w:div>
    <w:div w:id="420638024">
      <w:bodyDiv w:val="1"/>
      <w:marLeft w:val="0"/>
      <w:marRight w:val="0"/>
      <w:marTop w:val="0"/>
      <w:marBottom w:val="0"/>
      <w:divBdr>
        <w:top w:val="none" w:sz="0" w:space="0" w:color="auto"/>
        <w:left w:val="none" w:sz="0" w:space="0" w:color="auto"/>
        <w:bottom w:val="none" w:sz="0" w:space="0" w:color="auto"/>
        <w:right w:val="none" w:sz="0" w:space="0" w:color="auto"/>
      </w:divBdr>
    </w:div>
    <w:div w:id="421877270">
      <w:bodyDiv w:val="1"/>
      <w:marLeft w:val="0"/>
      <w:marRight w:val="0"/>
      <w:marTop w:val="0"/>
      <w:marBottom w:val="0"/>
      <w:divBdr>
        <w:top w:val="none" w:sz="0" w:space="0" w:color="auto"/>
        <w:left w:val="none" w:sz="0" w:space="0" w:color="auto"/>
        <w:bottom w:val="none" w:sz="0" w:space="0" w:color="auto"/>
        <w:right w:val="none" w:sz="0" w:space="0" w:color="auto"/>
      </w:divBdr>
    </w:div>
    <w:div w:id="426275362">
      <w:bodyDiv w:val="1"/>
      <w:marLeft w:val="0"/>
      <w:marRight w:val="0"/>
      <w:marTop w:val="0"/>
      <w:marBottom w:val="0"/>
      <w:divBdr>
        <w:top w:val="none" w:sz="0" w:space="0" w:color="auto"/>
        <w:left w:val="none" w:sz="0" w:space="0" w:color="auto"/>
        <w:bottom w:val="none" w:sz="0" w:space="0" w:color="auto"/>
        <w:right w:val="none" w:sz="0" w:space="0" w:color="auto"/>
      </w:divBdr>
    </w:div>
    <w:div w:id="438570858">
      <w:bodyDiv w:val="1"/>
      <w:marLeft w:val="0"/>
      <w:marRight w:val="0"/>
      <w:marTop w:val="0"/>
      <w:marBottom w:val="0"/>
      <w:divBdr>
        <w:top w:val="none" w:sz="0" w:space="0" w:color="auto"/>
        <w:left w:val="none" w:sz="0" w:space="0" w:color="auto"/>
        <w:bottom w:val="none" w:sz="0" w:space="0" w:color="auto"/>
        <w:right w:val="none" w:sz="0" w:space="0" w:color="auto"/>
      </w:divBdr>
    </w:div>
    <w:div w:id="442462362">
      <w:bodyDiv w:val="1"/>
      <w:marLeft w:val="0"/>
      <w:marRight w:val="0"/>
      <w:marTop w:val="0"/>
      <w:marBottom w:val="0"/>
      <w:divBdr>
        <w:top w:val="none" w:sz="0" w:space="0" w:color="auto"/>
        <w:left w:val="none" w:sz="0" w:space="0" w:color="auto"/>
        <w:bottom w:val="none" w:sz="0" w:space="0" w:color="auto"/>
        <w:right w:val="none" w:sz="0" w:space="0" w:color="auto"/>
      </w:divBdr>
    </w:div>
    <w:div w:id="444078190">
      <w:bodyDiv w:val="1"/>
      <w:marLeft w:val="0"/>
      <w:marRight w:val="0"/>
      <w:marTop w:val="0"/>
      <w:marBottom w:val="0"/>
      <w:divBdr>
        <w:top w:val="none" w:sz="0" w:space="0" w:color="auto"/>
        <w:left w:val="none" w:sz="0" w:space="0" w:color="auto"/>
        <w:bottom w:val="none" w:sz="0" w:space="0" w:color="auto"/>
        <w:right w:val="none" w:sz="0" w:space="0" w:color="auto"/>
      </w:divBdr>
    </w:div>
    <w:div w:id="448089414">
      <w:bodyDiv w:val="1"/>
      <w:marLeft w:val="0"/>
      <w:marRight w:val="0"/>
      <w:marTop w:val="0"/>
      <w:marBottom w:val="0"/>
      <w:divBdr>
        <w:top w:val="none" w:sz="0" w:space="0" w:color="auto"/>
        <w:left w:val="none" w:sz="0" w:space="0" w:color="auto"/>
        <w:bottom w:val="none" w:sz="0" w:space="0" w:color="auto"/>
        <w:right w:val="none" w:sz="0" w:space="0" w:color="auto"/>
      </w:divBdr>
    </w:div>
    <w:div w:id="454374722">
      <w:bodyDiv w:val="1"/>
      <w:marLeft w:val="0"/>
      <w:marRight w:val="0"/>
      <w:marTop w:val="0"/>
      <w:marBottom w:val="0"/>
      <w:divBdr>
        <w:top w:val="none" w:sz="0" w:space="0" w:color="auto"/>
        <w:left w:val="none" w:sz="0" w:space="0" w:color="auto"/>
        <w:bottom w:val="none" w:sz="0" w:space="0" w:color="auto"/>
        <w:right w:val="none" w:sz="0" w:space="0" w:color="auto"/>
      </w:divBdr>
    </w:div>
    <w:div w:id="465317299">
      <w:bodyDiv w:val="1"/>
      <w:marLeft w:val="0"/>
      <w:marRight w:val="0"/>
      <w:marTop w:val="0"/>
      <w:marBottom w:val="0"/>
      <w:divBdr>
        <w:top w:val="none" w:sz="0" w:space="0" w:color="auto"/>
        <w:left w:val="none" w:sz="0" w:space="0" w:color="auto"/>
        <w:bottom w:val="none" w:sz="0" w:space="0" w:color="auto"/>
        <w:right w:val="none" w:sz="0" w:space="0" w:color="auto"/>
      </w:divBdr>
    </w:div>
    <w:div w:id="467206424">
      <w:bodyDiv w:val="1"/>
      <w:marLeft w:val="0"/>
      <w:marRight w:val="0"/>
      <w:marTop w:val="0"/>
      <w:marBottom w:val="0"/>
      <w:divBdr>
        <w:top w:val="none" w:sz="0" w:space="0" w:color="auto"/>
        <w:left w:val="none" w:sz="0" w:space="0" w:color="auto"/>
        <w:bottom w:val="none" w:sz="0" w:space="0" w:color="auto"/>
        <w:right w:val="none" w:sz="0" w:space="0" w:color="auto"/>
      </w:divBdr>
    </w:div>
    <w:div w:id="474034207">
      <w:bodyDiv w:val="1"/>
      <w:marLeft w:val="0"/>
      <w:marRight w:val="0"/>
      <w:marTop w:val="0"/>
      <w:marBottom w:val="0"/>
      <w:divBdr>
        <w:top w:val="none" w:sz="0" w:space="0" w:color="auto"/>
        <w:left w:val="none" w:sz="0" w:space="0" w:color="auto"/>
        <w:bottom w:val="none" w:sz="0" w:space="0" w:color="auto"/>
        <w:right w:val="none" w:sz="0" w:space="0" w:color="auto"/>
      </w:divBdr>
    </w:div>
    <w:div w:id="478116697">
      <w:bodyDiv w:val="1"/>
      <w:marLeft w:val="0"/>
      <w:marRight w:val="0"/>
      <w:marTop w:val="0"/>
      <w:marBottom w:val="0"/>
      <w:divBdr>
        <w:top w:val="none" w:sz="0" w:space="0" w:color="auto"/>
        <w:left w:val="none" w:sz="0" w:space="0" w:color="auto"/>
        <w:bottom w:val="none" w:sz="0" w:space="0" w:color="auto"/>
        <w:right w:val="none" w:sz="0" w:space="0" w:color="auto"/>
      </w:divBdr>
    </w:div>
    <w:div w:id="480125055">
      <w:bodyDiv w:val="1"/>
      <w:marLeft w:val="0"/>
      <w:marRight w:val="0"/>
      <w:marTop w:val="0"/>
      <w:marBottom w:val="0"/>
      <w:divBdr>
        <w:top w:val="none" w:sz="0" w:space="0" w:color="auto"/>
        <w:left w:val="none" w:sz="0" w:space="0" w:color="auto"/>
        <w:bottom w:val="none" w:sz="0" w:space="0" w:color="auto"/>
        <w:right w:val="none" w:sz="0" w:space="0" w:color="auto"/>
      </w:divBdr>
    </w:div>
    <w:div w:id="485434638">
      <w:bodyDiv w:val="1"/>
      <w:marLeft w:val="0"/>
      <w:marRight w:val="0"/>
      <w:marTop w:val="0"/>
      <w:marBottom w:val="0"/>
      <w:divBdr>
        <w:top w:val="none" w:sz="0" w:space="0" w:color="auto"/>
        <w:left w:val="none" w:sz="0" w:space="0" w:color="auto"/>
        <w:bottom w:val="none" w:sz="0" w:space="0" w:color="auto"/>
        <w:right w:val="none" w:sz="0" w:space="0" w:color="auto"/>
      </w:divBdr>
    </w:div>
    <w:div w:id="492643894">
      <w:bodyDiv w:val="1"/>
      <w:marLeft w:val="0"/>
      <w:marRight w:val="0"/>
      <w:marTop w:val="0"/>
      <w:marBottom w:val="0"/>
      <w:divBdr>
        <w:top w:val="none" w:sz="0" w:space="0" w:color="auto"/>
        <w:left w:val="none" w:sz="0" w:space="0" w:color="auto"/>
        <w:bottom w:val="none" w:sz="0" w:space="0" w:color="auto"/>
        <w:right w:val="none" w:sz="0" w:space="0" w:color="auto"/>
      </w:divBdr>
    </w:div>
    <w:div w:id="497382413">
      <w:bodyDiv w:val="1"/>
      <w:marLeft w:val="0"/>
      <w:marRight w:val="0"/>
      <w:marTop w:val="0"/>
      <w:marBottom w:val="0"/>
      <w:divBdr>
        <w:top w:val="none" w:sz="0" w:space="0" w:color="auto"/>
        <w:left w:val="none" w:sz="0" w:space="0" w:color="auto"/>
        <w:bottom w:val="none" w:sz="0" w:space="0" w:color="auto"/>
        <w:right w:val="none" w:sz="0" w:space="0" w:color="auto"/>
      </w:divBdr>
    </w:div>
    <w:div w:id="504709034">
      <w:bodyDiv w:val="1"/>
      <w:marLeft w:val="0"/>
      <w:marRight w:val="0"/>
      <w:marTop w:val="0"/>
      <w:marBottom w:val="0"/>
      <w:divBdr>
        <w:top w:val="none" w:sz="0" w:space="0" w:color="auto"/>
        <w:left w:val="none" w:sz="0" w:space="0" w:color="auto"/>
        <w:bottom w:val="none" w:sz="0" w:space="0" w:color="auto"/>
        <w:right w:val="none" w:sz="0" w:space="0" w:color="auto"/>
      </w:divBdr>
    </w:div>
    <w:div w:id="511262954">
      <w:bodyDiv w:val="1"/>
      <w:marLeft w:val="0"/>
      <w:marRight w:val="0"/>
      <w:marTop w:val="0"/>
      <w:marBottom w:val="0"/>
      <w:divBdr>
        <w:top w:val="none" w:sz="0" w:space="0" w:color="auto"/>
        <w:left w:val="none" w:sz="0" w:space="0" w:color="auto"/>
        <w:bottom w:val="none" w:sz="0" w:space="0" w:color="auto"/>
        <w:right w:val="none" w:sz="0" w:space="0" w:color="auto"/>
      </w:divBdr>
    </w:div>
    <w:div w:id="513541917">
      <w:bodyDiv w:val="1"/>
      <w:marLeft w:val="0"/>
      <w:marRight w:val="0"/>
      <w:marTop w:val="0"/>
      <w:marBottom w:val="0"/>
      <w:divBdr>
        <w:top w:val="none" w:sz="0" w:space="0" w:color="auto"/>
        <w:left w:val="none" w:sz="0" w:space="0" w:color="auto"/>
        <w:bottom w:val="none" w:sz="0" w:space="0" w:color="auto"/>
        <w:right w:val="none" w:sz="0" w:space="0" w:color="auto"/>
      </w:divBdr>
    </w:div>
    <w:div w:id="515316320">
      <w:bodyDiv w:val="1"/>
      <w:marLeft w:val="0"/>
      <w:marRight w:val="0"/>
      <w:marTop w:val="0"/>
      <w:marBottom w:val="0"/>
      <w:divBdr>
        <w:top w:val="none" w:sz="0" w:space="0" w:color="auto"/>
        <w:left w:val="none" w:sz="0" w:space="0" w:color="auto"/>
        <w:bottom w:val="none" w:sz="0" w:space="0" w:color="auto"/>
        <w:right w:val="none" w:sz="0" w:space="0" w:color="auto"/>
      </w:divBdr>
    </w:div>
    <w:div w:id="517812919">
      <w:bodyDiv w:val="1"/>
      <w:marLeft w:val="0"/>
      <w:marRight w:val="0"/>
      <w:marTop w:val="0"/>
      <w:marBottom w:val="0"/>
      <w:divBdr>
        <w:top w:val="none" w:sz="0" w:space="0" w:color="auto"/>
        <w:left w:val="none" w:sz="0" w:space="0" w:color="auto"/>
        <w:bottom w:val="none" w:sz="0" w:space="0" w:color="auto"/>
        <w:right w:val="none" w:sz="0" w:space="0" w:color="auto"/>
      </w:divBdr>
    </w:div>
    <w:div w:id="536697471">
      <w:bodyDiv w:val="1"/>
      <w:marLeft w:val="0"/>
      <w:marRight w:val="0"/>
      <w:marTop w:val="0"/>
      <w:marBottom w:val="0"/>
      <w:divBdr>
        <w:top w:val="none" w:sz="0" w:space="0" w:color="auto"/>
        <w:left w:val="none" w:sz="0" w:space="0" w:color="auto"/>
        <w:bottom w:val="none" w:sz="0" w:space="0" w:color="auto"/>
        <w:right w:val="none" w:sz="0" w:space="0" w:color="auto"/>
      </w:divBdr>
    </w:div>
    <w:div w:id="541285914">
      <w:bodyDiv w:val="1"/>
      <w:marLeft w:val="0"/>
      <w:marRight w:val="0"/>
      <w:marTop w:val="0"/>
      <w:marBottom w:val="0"/>
      <w:divBdr>
        <w:top w:val="none" w:sz="0" w:space="0" w:color="auto"/>
        <w:left w:val="none" w:sz="0" w:space="0" w:color="auto"/>
        <w:bottom w:val="none" w:sz="0" w:space="0" w:color="auto"/>
        <w:right w:val="none" w:sz="0" w:space="0" w:color="auto"/>
      </w:divBdr>
    </w:div>
    <w:div w:id="542521733">
      <w:bodyDiv w:val="1"/>
      <w:marLeft w:val="0"/>
      <w:marRight w:val="0"/>
      <w:marTop w:val="0"/>
      <w:marBottom w:val="0"/>
      <w:divBdr>
        <w:top w:val="none" w:sz="0" w:space="0" w:color="auto"/>
        <w:left w:val="none" w:sz="0" w:space="0" w:color="auto"/>
        <w:bottom w:val="none" w:sz="0" w:space="0" w:color="auto"/>
        <w:right w:val="none" w:sz="0" w:space="0" w:color="auto"/>
      </w:divBdr>
    </w:div>
    <w:div w:id="571352478">
      <w:bodyDiv w:val="1"/>
      <w:marLeft w:val="0"/>
      <w:marRight w:val="0"/>
      <w:marTop w:val="0"/>
      <w:marBottom w:val="0"/>
      <w:divBdr>
        <w:top w:val="none" w:sz="0" w:space="0" w:color="auto"/>
        <w:left w:val="none" w:sz="0" w:space="0" w:color="auto"/>
        <w:bottom w:val="none" w:sz="0" w:space="0" w:color="auto"/>
        <w:right w:val="none" w:sz="0" w:space="0" w:color="auto"/>
      </w:divBdr>
    </w:div>
    <w:div w:id="573246926">
      <w:bodyDiv w:val="1"/>
      <w:marLeft w:val="0"/>
      <w:marRight w:val="0"/>
      <w:marTop w:val="0"/>
      <w:marBottom w:val="0"/>
      <w:divBdr>
        <w:top w:val="none" w:sz="0" w:space="0" w:color="auto"/>
        <w:left w:val="none" w:sz="0" w:space="0" w:color="auto"/>
        <w:bottom w:val="none" w:sz="0" w:space="0" w:color="auto"/>
        <w:right w:val="none" w:sz="0" w:space="0" w:color="auto"/>
      </w:divBdr>
    </w:div>
    <w:div w:id="574627754">
      <w:bodyDiv w:val="1"/>
      <w:marLeft w:val="0"/>
      <w:marRight w:val="0"/>
      <w:marTop w:val="0"/>
      <w:marBottom w:val="0"/>
      <w:divBdr>
        <w:top w:val="none" w:sz="0" w:space="0" w:color="auto"/>
        <w:left w:val="none" w:sz="0" w:space="0" w:color="auto"/>
        <w:bottom w:val="none" w:sz="0" w:space="0" w:color="auto"/>
        <w:right w:val="none" w:sz="0" w:space="0" w:color="auto"/>
      </w:divBdr>
    </w:div>
    <w:div w:id="575438378">
      <w:bodyDiv w:val="1"/>
      <w:marLeft w:val="0"/>
      <w:marRight w:val="0"/>
      <w:marTop w:val="0"/>
      <w:marBottom w:val="0"/>
      <w:divBdr>
        <w:top w:val="none" w:sz="0" w:space="0" w:color="auto"/>
        <w:left w:val="none" w:sz="0" w:space="0" w:color="auto"/>
        <w:bottom w:val="none" w:sz="0" w:space="0" w:color="auto"/>
        <w:right w:val="none" w:sz="0" w:space="0" w:color="auto"/>
      </w:divBdr>
    </w:div>
    <w:div w:id="580792103">
      <w:bodyDiv w:val="1"/>
      <w:marLeft w:val="0"/>
      <w:marRight w:val="0"/>
      <w:marTop w:val="0"/>
      <w:marBottom w:val="0"/>
      <w:divBdr>
        <w:top w:val="none" w:sz="0" w:space="0" w:color="auto"/>
        <w:left w:val="none" w:sz="0" w:space="0" w:color="auto"/>
        <w:bottom w:val="none" w:sz="0" w:space="0" w:color="auto"/>
        <w:right w:val="none" w:sz="0" w:space="0" w:color="auto"/>
      </w:divBdr>
    </w:div>
    <w:div w:id="584388387">
      <w:bodyDiv w:val="1"/>
      <w:marLeft w:val="0"/>
      <w:marRight w:val="0"/>
      <w:marTop w:val="0"/>
      <w:marBottom w:val="0"/>
      <w:divBdr>
        <w:top w:val="none" w:sz="0" w:space="0" w:color="auto"/>
        <w:left w:val="none" w:sz="0" w:space="0" w:color="auto"/>
        <w:bottom w:val="none" w:sz="0" w:space="0" w:color="auto"/>
        <w:right w:val="none" w:sz="0" w:space="0" w:color="auto"/>
      </w:divBdr>
    </w:div>
    <w:div w:id="590744754">
      <w:bodyDiv w:val="1"/>
      <w:marLeft w:val="0"/>
      <w:marRight w:val="0"/>
      <w:marTop w:val="0"/>
      <w:marBottom w:val="0"/>
      <w:divBdr>
        <w:top w:val="none" w:sz="0" w:space="0" w:color="auto"/>
        <w:left w:val="none" w:sz="0" w:space="0" w:color="auto"/>
        <w:bottom w:val="none" w:sz="0" w:space="0" w:color="auto"/>
        <w:right w:val="none" w:sz="0" w:space="0" w:color="auto"/>
      </w:divBdr>
    </w:div>
    <w:div w:id="604580991">
      <w:bodyDiv w:val="1"/>
      <w:marLeft w:val="0"/>
      <w:marRight w:val="0"/>
      <w:marTop w:val="0"/>
      <w:marBottom w:val="0"/>
      <w:divBdr>
        <w:top w:val="none" w:sz="0" w:space="0" w:color="auto"/>
        <w:left w:val="none" w:sz="0" w:space="0" w:color="auto"/>
        <w:bottom w:val="none" w:sz="0" w:space="0" w:color="auto"/>
        <w:right w:val="none" w:sz="0" w:space="0" w:color="auto"/>
      </w:divBdr>
    </w:div>
    <w:div w:id="606742324">
      <w:bodyDiv w:val="1"/>
      <w:marLeft w:val="0"/>
      <w:marRight w:val="0"/>
      <w:marTop w:val="0"/>
      <w:marBottom w:val="0"/>
      <w:divBdr>
        <w:top w:val="none" w:sz="0" w:space="0" w:color="auto"/>
        <w:left w:val="none" w:sz="0" w:space="0" w:color="auto"/>
        <w:bottom w:val="none" w:sz="0" w:space="0" w:color="auto"/>
        <w:right w:val="none" w:sz="0" w:space="0" w:color="auto"/>
      </w:divBdr>
    </w:div>
    <w:div w:id="615478568">
      <w:bodyDiv w:val="1"/>
      <w:marLeft w:val="0"/>
      <w:marRight w:val="0"/>
      <w:marTop w:val="0"/>
      <w:marBottom w:val="0"/>
      <w:divBdr>
        <w:top w:val="none" w:sz="0" w:space="0" w:color="auto"/>
        <w:left w:val="none" w:sz="0" w:space="0" w:color="auto"/>
        <w:bottom w:val="none" w:sz="0" w:space="0" w:color="auto"/>
        <w:right w:val="none" w:sz="0" w:space="0" w:color="auto"/>
      </w:divBdr>
    </w:div>
    <w:div w:id="617100059">
      <w:bodyDiv w:val="1"/>
      <w:marLeft w:val="0"/>
      <w:marRight w:val="0"/>
      <w:marTop w:val="0"/>
      <w:marBottom w:val="0"/>
      <w:divBdr>
        <w:top w:val="none" w:sz="0" w:space="0" w:color="auto"/>
        <w:left w:val="none" w:sz="0" w:space="0" w:color="auto"/>
        <w:bottom w:val="none" w:sz="0" w:space="0" w:color="auto"/>
        <w:right w:val="none" w:sz="0" w:space="0" w:color="auto"/>
      </w:divBdr>
    </w:div>
    <w:div w:id="617640094">
      <w:bodyDiv w:val="1"/>
      <w:marLeft w:val="0"/>
      <w:marRight w:val="0"/>
      <w:marTop w:val="0"/>
      <w:marBottom w:val="0"/>
      <w:divBdr>
        <w:top w:val="none" w:sz="0" w:space="0" w:color="auto"/>
        <w:left w:val="none" w:sz="0" w:space="0" w:color="auto"/>
        <w:bottom w:val="none" w:sz="0" w:space="0" w:color="auto"/>
        <w:right w:val="none" w:sz="0" w:space="0" w:color="auto"/>
      </w:divBdr>
    </w:div>
    <w:div w:id="624314077">
      <w:bodyDiv w:val="1"/>
      <w:marLeft w:val="0"/>
      <w:marRight w:val="0"/>
      <w:marTop w:val="0"/>
      <w:marBottom w:val="0"/>
      <w:divBdr>
        <w:top w:val="none" w:sz="0" w:space="0" w:color="auto"/>
        <w:left w:val="none" w:sz="0" w:space="0" w:color="auto"/>
        <w:bottom w:val="none" w:sz="0" w:space="0" w:color="auto"/>
        <w:right w:val="none" w:sz="0" w:space="0" w:color="auto"/>
      </w:divBdr>
    </w:div>
    <w:div w:id="632711941">
      <w:bodyDiv w:val="1"/>
      <w:marLeft w:val="0"/>
      <w:marRight w:val="0"/>
      <w:marTop w:val="0"/>
      <w:marBottom w:val="0"/>
      <w:divBdr>
        <w:top w:val="none" w:sz="0" w:space="0" w:color="auto"/>
        <w:left w:val="none" w:sz="0" w:space="0" w:color="auto"/>
        <w:bottom w:val="none" w:sz="0" w:space="0" w:color="auto"/>
        <w:right w:val="none" w:sz="0" w:space="0" w:color="auto"/>
      </w:divBdr>
    </w:div>
    <w:div w:id="638799880">
      <w:bodyDiv w:val="1"/>
      <w:marLeft w:val="0"/>
      <w:marRight w:val="0"/>
      <w:marTop w:val="0"/>
      <w:marBottom w:val="0"/>
      <w:divBdr>
        <w:top w:val="none" w:sz="0" w:space="0" w:color="auto"/>
        <w:left w:val="none" w:sz="0" w:space="0" w:color="auto"/>
        <w:bottom w:val="none" w:sz="0" w:space="0" w:color="auto"/>
        <w:right w:val="none" w:sz="0" w:space="0" w:color="auto"/>
      </w:divBdr>
    </w:div>
    <w:div w:id="643587978">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50257680">
      <w:bodyDiv w:val="1"/>
      <w:marLeft w:val="0"/>
      <w:marRight w:val="0"/>
      <w:marTop w:val="0"/>
      <w:marBottom w:val="0"/>
      <w:divBdr>
        <w:top w:val="none" w:sz="0" w:space="0" w:color="auto"/>
        <w:left w:val="none" w:sz="0" w:space="0" w:color="auto"/>
        <w:bottom w:val="none" w:sz="0" w:space="0" w:color="auto"/>
        <w:right w:val="none" w:sz="0" w:space="0" w:color="auto"/>
      </w:divBdr>
    </w:div>
    <w:div w:id="657345011">
      <w:bodyDiv w:val="1"/>
      <w:marLeft w:val="0"/>
      <w:marRight w:val="0"/>
      <w:marTop w:val="0"/>
      <w:marBottom w:val="0"/>
      <w:divBdr>
        <w:top w:val="none" w:sz="0" w:space="0" w:color="auto"/>
        <w:left w:val="none" w:sz="0" w:space="0" w:color="auto"/>
        <w:bottom w:val="none" w:sz="0" w:space="0" w:color="auto"/>
        <w:right w:val="none" w:sz="0" w:space="0" w:color="auto"/>
      </w:divBdr>
    </w:div>
    <w:div w:id="657534564">
      <w:bodyDiv w:val="1"/>
      <w:marLeft w:val="0"/>
      <w:marRight w:val="0"/>
      <w:marTop w:val="0"/>
      <w:marBottom w:val="0"/>
      <w:divBdr>
        <w:top w:val="none" w:sz="0" w:space="0" w:color="auto"/>
        <w:left w:val="none" w:sz="0" w:space="0" w:color="auto"/>
        <w:bottom w:val="none" w:sz="0" w:space="0" w:color="auto"/>
        <w:right w:val="none" w:sz="0" w:space="0" w:color="auto"/>
      </w:divBdr>
    </w:div>
    <w:div w:id="659894524">
      <w:bodyDiv w:val="1"/>
      <w:marLeft w:val="0"/>
      <w:marRight w:val="0"/>
      <w:marTop w:val="0"/>
      <w:marBottom w:val="0"/>
      <w:divBdr>
        <w:top w:val="none" w:sz="0" w:space="0" w:color="auto"/>
        <w:left w:val="none" w:sz="0" w:space="0" w:color="auto"/>
        <w:bottom w:val="none" w:sz="0" w:space="0" w:color="auto"/>
        <w:right w:val="none" w:sz="0" w:space="0" w:color="auto"/>
      </w:divBdr>
    </w:div>
    <w:div w:id="661814023">
      <w:bodyDiv w:val="1"/>
      <w:marLeft w:val="0"/>
      <w:marRight w:val="0"/>
      <w:marTop w:val="0"/>
      <w:marBottom w:val="0"/>
      <w:divBdr>
        <w:top w:val="none" w:sz="0" w:space="0" w:color="auto"/>
        <w:left w:val="none" w:sz="0" w:space="0" w:color="auto"/>
        <w:bottom w:val="none" w:sz="0" w:space="0" w:color="auto"/>
        <w:right w:val="none" w:sz="0" w:space="0" w:color="auto"/>
      </w:divBdr>
    </w:div>
    <w:div w:id="671765014">
      <w:bodyDiv w:val="1"/>
      <w:marLeft w:val="0"/>
      <w:marRight w:val="0"/>
      <w:marTop w:val="0"/>
      <w:marBottom w:val="0"/>
      <w:divBdr>
        <w:top w:val="none" w:sz="0" w:space="0" w:color="auto"/>
        <w:left w:val="none" w:sz="0" w:space="0" w:color="auto"/>
        <w:bottom w:val="none" w:sz="0" w:space="0" w:color="auto"/>
        <w:right w:val="none" w:sz="0" w:space="0" w:color="auto"/>
      </w:divBdr>
    </w:div>
    <w:div w:id="671877356">
      <w:bodyDiv w:val="1"/>
      <w:marLeft w:val="0"/>
      <w:marRight w:val="0"/>
      <w:marTop w:val="0"/>
      <w:marBottom w:val="0"/>
      <w:divBdr>
        <w:top w:val="none" w:sz="0" w:space="0" w:color="auto"/>
        <w:left w:val="none" w:sz="0" w:space="0" w:color="auto"/>
        <w:bottom w:val="none" w:sz="0" w:space="0" w:color="auto"/>
        <w:right w:val="none" w:sz="0" w:space="0" w:color="auto"/>
      </w:divBdr>
    </w:div>
    <w:div w:id="674188924">
      <w:bodyDiv w:val="1"/>
      <w:marLeft w:val="0"/>
      <w:marRight w:val="0"/>
      <w:marTop w:val="0"/>
      <w:marBottom w:val="0"/>
      <w:divBdr>
        <w:top w:val="none" w:sz="0" w:space="0" w:color="auto"/>
        <w:left w:val="none" w:sz="0" w:space="0" w:color="auto"/>
        <w:bottom w:val="none" w:sz="0" w:space="0" w:color="auto"/>
        <w:right w:val="none" w:sz="0" w:space="0" w:color="auto"/>
      </w:divBdr>
    </w:div>
    <w:div w:id="674769681">
      <w:bodyDiv w:val="1"/>
      <w:marLeft w:val="0"/>
      <w:marRight w:val="0"/>
      <w:marTop w:val="0"/>
      <w:marBottom w:val="0"/>
      <w:divBdr>
        <w:top w:val="none" w:sz="0" w:space="0" w:color="auto"/>
        <w:left w:val="none" w:sz="0" w:space="0" w:color="auto"/>
        <w:bottom w:val="none" w:sz="0" w:space="0" w:color="auto"/>
        <w:right w:val="none" w:sz="0" w:space="0" w:color="auto"/>
      </w:divBdr>
    </w:div>
    <w:div w:id="697702250">
      <w:bodyDiv w:val="1"/>
      <w:marLeft w:val="0"/>
      <w:marRight w:val="0"/>
      <w:marTop w:val="0"/>
      <w:marBottom w:val="0"/>
      <w:divBdr>
        <w:top w:val="none" w:sz="0" w:space="0" w:color="auto"/>
        <w:left w:val="none" w:sz="0" w:space="0" w:color="auto"/>
        <w:bottom w:val="none" w:sz="0" w:space="0" w:color="auto"/>
        <w:right w:val="none" w:sz="0" w:space="0" w:color="auto"/>
      </w:divBdr>
    </w:div>
    <w:div w:id="707026112">
      <w:bodyDiv w:val="1"/>
      <w:marLeft w:val="0"/>
      <w:marRight w:val="0"/>
      <w:marTop w:val="0"/>
      <w:marBottom w:val="0"/>
      <w:divBdr>
        <w:top w:val="none" w:sz="0" w:space="0" w:color="auto"/>
        <w:left w:val="none" w:sz="0" w:space="0" w:color="auto"/>
        <w:bottom w:val="none" w:sz="0" w:space="0" w:color="auto"/>
        <w:right w:val="none" w:sz="0" w:space="0" w:color="auto"/>
      </w:divBdr>
    </w:div>
    <w:div w:id="714694360">
      <w:bodyDiv w:val="1"/>
      <w:marLeft w:val="0"/>
      <w:marRight w:val="0"/>
      <w:marTop w:val="0"/>
      <w:marBottom w:val="0"/>
      <w:divBdr>
        <w:top w:val="none" w:sz="0" w:space="0" w:color="auto"/>
        <w:left w:val="none" w:sz="0" w:space="0" w:color="auto"/>
        <w:bottom w:val="none" w:sz="0" w:space="0" w:color="auto"/>
        <w:right w:val="none" w:sz="0" w:space="0" w:color="auto"/>
      </w:divBdr>
    </w:div>
    <w:div w:id="725950453">
      <w:bodyDiv w:val="1"/>
      <w:marLeft w:val="0"/>
      <w:marRight w:val="0"/>
      <w:marTop w:val="0"/>
      <w:marBottom w:val="0"/>
      <w:divBdr>
        <w:top w:val="none" w:sz="0" w:space="0" w:color="auto"/>
        <w:left w:val="none" w:sz="0" w:space="0" w:color="auto"/>
        <w:bottom w:val="none" w:sz="0" w:space="0" w:color="auto"/>
        <w:right w:val="none" w:sz="0" w:space="0" w:color="auto"/>
      </w:divBdr>
    </w:div>
    <w:div w:id="730732083">
      <w:bodyDiv w:val="1"/>
      <w:marLeft w:val="0"/>
      <w:marRight w:val="0"/>
      <w:marTop w:val="0"/>
      <w:marBottom w:val="0"/>
      <w:divBdr>
        <w:top w:val="none" w:sz="0" w:space="0" w:color="auto"/>
        <w:left w:val="none" w:sz="0" w:space="0" w:color="auto"/>
        <w:bottom w:val="none" w:sz="0" w:space="0" w:color="auto"/>
        <w:right w:val="none" w:sz="0" w:space="0" w:color="auto"/>
      </w:divBdr>
    </w:div>
    <w:div w:id="737942284">
      <w:bodyDiv w:val="1"/>
      <w:marLeft w:val="0"/>
      <w:marRight w:val="0"/>
      <w:marTop w:val="0"/>
      <w:marBottom w:val="0"/>
      <w:divBdr>
        <w:top w:val="none" w:sz="0" w:space="0" w:color="auto"/>
        <w:left w:val="none" w:sz="0" w:space="0" w:color="auto"/>
        <w:bottom w:val="none" w:sz="0" w:space="0" w:color="auto"/>
        <w:right w:val="none" w:sz="0" w:space="0" w:color="auto"/>
      </w:divBdr>
    </w:div>
    <w:div w:id="740760503">
      <w:bodyDiv w:val="1"/>
      <w:marLeft w:val="0"/>
      <w:marRight w:val="0"/>
      <w:marTop w:val="0"/>
      <w:marBottom w:val="0"/>
      <w:divBdr>
        <w:top w:val="none" w:sz="0" w:space="0" w:color="auto"/>
        <w:left w:val="none" w:sz="0" w:space="0" w:color="auto"/>
        <w:bottom w:val="none" w:sz="0" w:space="0" w:color="auto"/>
        <w:right w:val="none" w:sz="0" w:space="0" w:color="auto"/>
      </w:divBdr>
    </w:div>
    <w:div w:id="741294891">
      <w:bodyDiv w:val="1"/>
      <w:marLeft w:val="0"/>
      <w:marRight w:val="0"/>
      <w:marTop w:val="0"/>
      <w:marBottom w:val="0"/>
      <w:divBdr>
        <w:top w:val="none" w:sz="0" w:space="0" w:color="auto"/>
        <w:left w:val="none" w:sz="0" w:space="0" w:color="auto"/>
        <w:bottom w:val="none" w:sz="0" w:space="0" w:color="auto"/>
        <w:right w:val="none" w:sz="0" w:space="0" w:color="auto"/>
      </w:divBdr>
    </w:div>
    <w:div w:id="748499722">
      <w:bodyDiv w:val="1"/>
      <w:marLeft w:val="0"/>
      <w:marRight w:val="0"/>
      <w:marTop w:val="0"/>
      <w:marBottom w:val="0"/>
      <w:divBdr>
        <w:top w:val="none" w:sz="0" w:space="0" w:color="auto"/>
        <w:left w:val="none" w:sz="0" w:space="0" w:color="auto"/>
        <w:bottom w:val="none" w:sz="0" w:space="0" w:color="auto"/>
        <w:right w:val="none" w:sz="0" w:space="0" w:color="auto"/>
      </w:divBdr>
    </w:div>
    <w:div w:id="752630750">
      <w:bodyDiv w:val="1"/>
      <w:marLeft w:val="0"/>
      <w:marRight w:val="0"/>
      <w:marTop w:val="0"/>
      <w:marBottom w:val="0"/>
      <w:divBdr>
        <w:top w:val="none" w:sz="0" w:space="0" w:color="auto"/>
        <w:left w:val="none" w:sz="0" w:space="0" w:color="auto"/>
        <w:bottom w:val="none" w:sz="0" w:space="0" w:color="auto"/>
        <w:right w:val="none" w:sz="0" w:space="0" w:color="auto"/>
      </w:divBdr>
    </w:div>
    <w:div w:id="768280836">
      <w:bodyDiv w:val="1"/>
      <w:marLeft w:val="0"/>
      <w:marRight w:val="0"/>
      <w:marTop w:val="0"/>
      <w:marBottom w:val="0"/>
      <w:divBdr>
        <w:top w:val="none" w:sz="0" w:space="0" w:color="auto"/>
        <w:left w:val="none" w:sz="0" w:space="0" w:color="auto"/>
        <w:bottom w:val="none" w:sz="0" w:space="0" w:color="auto"/>
        <w:right w:val="none" w:sz="0" w:space="0" w:color="auto"/>
      </w:divBdr>
    </w:div>
    <w:div w:id="769394109">
      <w:bodyDiv w:val="1"/>
      <w:marLeft w:val="0"/>
      <w:marRight w:val="0"/>
      <w:marTop w:val="0"/>
      <w:marBottom w:val="0"/>
      <w:divBdr>
        <w:top w:val="none" w:sz="0" w:space="0" w:color="auto"/>
        <w:left w:val="none" w:sz="0" w:space="0" w:color="auto"/>
        <w:bottom w:val="none" w:sz="0" w:space="0" w:color="auto"/>
        <w:right w:val="none" w:sz="0" w:space="0" w:color="auto"/>
      </w:divBdr>
    </w:div>
    <w:div w:id="780762546">
      <w:bodyDiv w:val="1"/>
      <w:marLeft w:val="0"/>
      <w:marRight w:val="0"/>
      <w:marTop w:val="0"/>
      <w:marBottom w:val="0"/>
      <w:divBdr>
        <w:top w:val="none" w:sz="0" w:space="0" w:color="auto"/>
        <w:left w:val="none" w:sz="0" w:space="0" w:color="auto"/>
        <w:bottom w:val="none" w:sz="0" w:space="0" w:color="auto"/>
        <w:right w:val="none" w:sz="0" w:space="0" w:color="auto"/>
      </w:divBdr>
    </w:div>
    <w:div w:id="782067327">
      <w:bodyDiv w:val="1"/>
      <w:marLeft w:val="0"/>
      <w:marRight w:val="0"/>
      <w:marTop w:val="0"/>
      <w:marBottom w:val="0"/>
      <w:divBdr>
        <w:top w:val="none" w:sz="0" w:space="0" w:color="auto"/>
        <w:left w:val="none" w:sz="0" w:space="0" w:color="auto"/>
        <w:bottom w:val="none" w:sz="0" w:space="0" w:color="auto"/>
        <w:right w:val="none" w:sz="0" w:space="0" w:color="auto"/>
      </w:divBdr>
    </w:div>
    <w:div w:id="784345543">
      <w:bodyDiv w:val="1"/>
      <w:marLeft w:val="0"/>
      <w:marRight w:val="0"/>
      <w:marTop w:val="0"/>
      <w:marBottom w:val="0"/>
      <w:divBdr>
        <w:top w:val="none" w:sz="0" w:space="0" w:color="auto"/>
        <w:left w:val="none" w:sz="0" w:space="0" w:color="auto"/>
        <w:bottom w:val="none" w:sz="0" w:space="0" w:color="auto"/>
        <w:right w:val="none" w:sz="0" w:space="0" w:color="auto"/>
      </w:divBdr>
    </w:div>
    <w:div w:id="785080586">
      <w:bodyDiv w:val="1"/>
      <w:marLeft w:val="0"/>
      <w:marRight w:val="0"/>
      <w:marTop w:val="0"/>
      <w:marBottom w:val="0"/>
      <w:divBdr>
        <w:top w:val="none" w:sz="0" w:space="0" w:color="auto"/>
        <w:left w:val="none" w:sz="0" w:space="0" w:color="auto"/>
        <w:bottom w:val="none" w:sz="0" w:space="0" w:color="auto"/>
        <w:right w:val="none" w:sz="0" w:space="0" w:color="auto"/>
      </w:divBdr>
    </w:div>
    <w:div w:id="796214949">
      <w:bodyDiv w:val="1"/>
      <w:marLeft w:val="0"/>
      <w:marRight w:val="0"/>
      <w:marTop w:val="0"/>
      <w:marBottom w:val="0"/>
      <w:divBdr>
        <w:top w:val="none" w:sz="0" w:space="0" w:color="auto"/>
        <w:left w:val="none" w:sz="0" w:space="0" w:color="auto"/>
        <w:bottom w:val="none" w:sz="0" w:space="0" w:color="auto"/>
        <w:right w:val="none" w:sz="0" w:space="0" w:color="auto"/>
      </w:divBdr>
    </w:div>
    <w:div w:id="797376947">
      <w:bodyDiv w:val="1"/>
      <w:marLeft w:val="0"/>
      <w:marRight w:val="0"/>
      <w:marTop w:val="0"/>
      <w:marBottom w:val="0"/>
      <w:divBdr>
        <w:top w:val="none" w:sz="0" w:space="0" w:color="auto"/>
        <w:left w:val="none" w:sz="0" w:space="0" w:color="auto"/>
        <w:bottom w:val="none" w:sz="0" w:space="0" w:color="auto"/>
        <w:right w:val="none" w:sz="0" w:space="0" w:color="auto"/>
      </w:divBdr>
    </w:div>
    <w:div w:id="800004182">
      <w:bodyDiv w:val="1"/>
      <w:marLeft w:val="0"/>
      <w:marRight w:val="0"/>
      <w:marTop w:val="0"/>
      <w:marBottom w:val="0"/>
      <w:divBdr>
        <w:top w:val="none" w:sz="0" w:space="0" w:color="auto"/>
        <w:left w:val="none" w:sz="0" w:space="0" w:color="auto"/>
        <w:bottom w:val="none" w:sz="0" w:space="0" w:color="auto"/>
        <w:right w:val="none" w:sz="0" w:space="0" w:color="auto"/>
      </w:divBdr>
    </w:div>
    <w:div w:id="805897400">
      <w:bodyDiv w:val="1"/>
      <w:marLeft w:val="0"/>
      <w:marRight w:val="0"/>
      <w:marTop w:val="0"/>
      <w:marBottom w:val="0"/>
      <w:divBdr>
        <w:top w:val="none" w:sz="0" w:space="0" w:color="auto"/>
        <w:left w:val="none" w:sz="0" w:space="0" w:color="auto"/>
        <w:bottom w:val="none" w:sz="0" w:space="0" w:color="auto"/>
        <w:right w:val="none" w:sz="0" w:space="0" w:color="auto"/>
      </w:divBdr>
    </w:div>
    <w:div w:id="809517964">
      <w:bodyDiv w:val="1"/>
      <w:marLeft w:val="0"/>
      <w:marRight w:val="0"/>
      <w:marTop w:val="0"/>
      <w:marBottom w:val="0"/>
      <w:divBdr>
        <w:top w:val="none" w:sz="0" w:space="0" w:color="auto"/>
        <w:left w:val="none" w:sz="0" w:space="0" w:color="auto"/>
        <w:bottom w:val="none" w:sz="0" w:space="0" w:color="auto"/>
        <w:right w:val="none" w:sz="0" w:space="0" w:color="auto"/>
      </w:divBdr>
    </w:div>
    <w:div w:id="814370646">
      <w:bodyDiv w:val="1"/>
      <w:marLeft w:val="0"/>
      <w:marRight w:val="0"/>
      <w:marTop w:val="0"/>
      <w:marBottom w:val="0"/>
      <w:divBdr>
        <w:top w:val="none" w:sz="0" w:space="0" w:color="auto"/>
        <w:left w:val="none" w:sz="0" w:space="0" w:color="auto"/>
        <w:bottom w:val="none" w:sz="0" w:space="0" w:color="auto"/>
        <w:right w:val="none" w:sz="0" w:space="0" w:color="auto"/>
      </w:divBdr>
    </w:div>
    <w:div w:id="818762392">
      <w:bodyDiv w:val="1"/>
      <w:marLeft w:val="0"/>
      <w:marRight w:val="0"/>
      <w:marTop w:val="0"/>
      <w:marBottom w:val="0"/>
      <w:divBdr>
        <w:top w:val="none" w:sz="0" w:space="0" w:color="auto"/>
        <w:left w:val="none" w:sz="0" w:space="0" w:color="auto"/>
        <w:bottom w:val="none" w:sz="0" w:space="0" w:color="auto"/>
        <w:right w:val="none" w:sz="0" w:space="0" w:color="auto"/>
      </w:divBdr>
    </w:div>
    <w:div w:id="820972287">
      <w:bodyDiv w:val="1"/>
      <w:marLeft w:val="0"/>
      <w:marRight w:val="0"/>
      <w:marTop w:val="0"/>
      <w:marBottom w:val="0"/>
      <w:divBdr>
        <w:top w:val="none" w:sz="0" w:space="0" w:color="auto"/>
        <w:left w:val="none" w:sz="0" w:space="0" w:color="auto"/>
        <w:bottom w:val="none" w:sz="0" w:space="0" w:color="auto"/>
        <w:right w:val="none" w:sz="0" w:space="0" w:color="auto"/>
      </w:divBdr>
    </w:div>
    <w:div w:id="831678183">
      <w:bodyDiv w:val="1"/>
      <w:marLeft w:val="0"/>
      <w:marRight w:val="0"/>
      <w:marTop w:val="0"/>
      <w:marBottom w:val="0"/>
      <w:divBdr>
        <w:top w:val="none" w:sz="0" w:space="0" w:color="auto"/>
        <w:left w:val="none" w:sz="0" w:space="0" w:color="auto"/>
        <w:bottom w:val="none" w:sz="0" w:space="0" w:color="auto"/>
        <w:right w:val="none" w:sz="0" w:space="0" w:color="auto"/>
      </w:divBdr>
    </w:div>
    <w:div w:id="838618141">
      <w:bodyDiv w:val="1"/>
      <w:marLeft w:val="0"/>
      <w:marRight w:val="0"/>
      <w:marTop w:val="0"/>
      <w:marBottom w:val="0"/>
      <w:divBdr>
        <w:top w:val="none" w:sz="0" w:space="0" w:color="auto"/>
        <w:left w:val="none" w:sz="0" w:space="0" w:color="auto"/>
        <w:bottom w:val="none" w:sz="0" w:space="0" w:color="auto"/>
        <w:right w:val="none" w:sz="0" w:space="0" w:color="auto"/>
      </w:divBdr>
    </w:div>
    <w:div w:id="846748077">
      <w:bodyDiv w:val="1"/>
      <w:marLeft w:val="0"/>
      <w:marRight w:val="0"/>
      <w:marTop w:val="0"/>
      <w:marBottom w:val="0"/>
      <w:divBdr>
        <w:top w:val="none" w:sz="0" w:space="0" w:color="auto"/>
        <w:left w:val="none" w:sz="0" w:space="0" w:color="auto"/>
        <w:bottom w:val="none" w:sz="0" w:space="0" w:color="auto"/>
        <w:right w:val="none" w:sz="0" w:space="0" w:color="auto"/>
      </w:divBdr>
    </w:div>
    <w:div w:id="848565121">
      <w:bodyDiv w:val="1"/>
      <w:marLeft w:val="0"/>
      <w:marRight w:val="0"/>
      <w:marTop w:val="0"/>
      <w:marBottom w:val="0"/>
      <w:divBdr>
        <w:top w:val="none" w:sz="0" w:space="0" w:color="auto"/>
        <w:left w:val="none" w:sz="0" w:space="0" w:color="auto"/>
        <w:bottom w:val="none" w:sz="0" w:space="0" w:color="auto"/>
        <w:right w:val="none" w:sz="0" w:space="0" w:color="auto"/>
      </w:divBdr>
    </w:div>
    <w:div w:id="853373938">
      <w:bodyDiv w:val="1"/>
      <w:marLeft w:val="0"/>
      <w:marRight w:val="0"/>
      <w:marTop w:val="0"/>
      <w:marBottom w:val="0"/>
      <w:divBdr>
        <w:top w:val="none" w:sz="0" w:space="0" w:color="auto"/>
        <w:left w:val="none" w:sz="0" w:space="0" w:color="auto"/>
        <w:bottom w:val="none" w:sz="0" w:space="0" w:color="auto"/>
        <w:right w:val="none" w:sz="0" w:space="0" w:color="auto"/>
      </w:divBdr>
    </w:div>
    <w:div w:id="857698325">
      <w:bodyDiv w:val="1"/>
      <w:marLeft w:val="0"/>
      <w:marRight w:val="0"/>
      <w:marTop w:val="0"/>
      <w:marBottom w:val="0"/>
      <w:divBdr>
        <w:top w:val="none" w:sz="0" w:space="0" w:color="auto"/>
        <w:left w:val="none" w:sz="0" w:space="0" w:color="auto"/>
        <w:bottom w:val="none" w:sz="0" w:space="0" w:color="auto"/>
        <w:right w:val="none" w:sz="0" w:space="0" w:color="auto"/>
      </w:divBdr>
    </w:div>
    <w:div w:id="858549938">
      <w:bodyDiv w:val="1"/>
      <w:marLeft w:val="0"/>
      <w:marRight w:val="0"/>
      <w:marTop w:val="0"/>
      <w:marBottom w:val="0"/>
      <w:divBdr>
        <w:top w:val="none" w:sz="0" w:space="0" w:color="auto"/>
        <w:left w:val="none" w:sz="0" w:space="0" w:color="auto"/>
        <w:bottom w:val="none" w:sz="0" w:space="0" w:color="auto"/>
        <w:right w:val="none" w:sz="0" w:space="0" w:color="auto"/>
      </w:divBdr>
    </w:div>
    <w:div w:id="860094763">
      <w:bodyDiv w:val="1"/>
      <w:marLeft w:val="0"/>
      <w:marRight w:val="0"/>
      <w:marTop w:val="0"/>
      <w:marBottom w:val="0"/>
      <w:divBdr>
        <w:top w:val="none" w:sz="0" w:space="0" w:color="auto"/>
        <w:left w:val="none" w:sz="0" w:space="0" w:color="auto"/>
        <w:bottom w:val="none" w:sz="0" w:space="0" w:color="auto"/>
        <w:right w:val="none" w:sz="0" w:space="0" w:color="auto"/>
      </w:divBdr>
    </w:div>
    <w:div w:id="864489032">
      <w:bodyDiv w:val="1"/>
      <w:marLeft w:val="0"/>
      <w:marRight w:val="0"/>
      <w:marTop w:val="0"/>
      <w:marBottom w:val="0"/>
      <w:divBdr>
        <w:top w:val="none" w:sz="0" w:space="0" w:color="auto"/>
        <w:left w:val="none" w:sz="0" w:space="0" w:color="auto"/>
        <w:bottom w:val="none" w:sz="0" w:space="0" w:color="auto"/>
        <w:right w:val="none" w:sz="0" w:space="0" w:color="auto"/>
      </w:divBdr>
    </w:div>
    <w:div w:id="868421746">
      <w:bodyDiv w:val="1"/>
      <w:marLeft w:val="0"/>
      <w:marRight w:val="0"/>
      <w:marTop w:val="0"/>
      <w:marBottom w:val="0"/>
      <w:divBdr>
        <w:top w:val="none" w:sz="0" w:space="0" w:color="auto"/>
        <w:left w:val="none" w:sz="0" w:space="0" w:color="auto"/>
        <w:bottom w:val="none" w:sz="0" w:space="0" w:color="auto"/>
        <w:right w:val="none" w:sz="0" w:space="0" w:color="auto"/>
      </w:divBdr>
    </w:div>
    <w:div w:id="874082712">
      <w:bodyDiv w:val="1"/>
      <w:marLeft w:val="0"/>
      <w:marRight w:val="0"/>
      <w:marTop w:val="0"/>
      <w:marBottom w:val="0"/>
      <w:divBdr>
        <w:top w:val="none" w:sz="0" w:space="0" w:color="auto"/>
        <w:left w:val="none" w:sz="0" w:space="0" w:color="auto"/>
        <w:bottom w:val="none" w:sz="0" w:space="0" w:color="auto"/>
        <w:right w:val="none" w:sz="0" w:space="0" w:color="auto"/>
      </w:divBdr>
    </w:div>
    <w:div w:id="886456830">
      <w:bodyDiv w:val="1"/>
      <w:marLeft w:val="0"/>
      <w:marRight w:val="0"/>
      <w:marTop w:val="0"/>
      <w:marBottom w:val="0"/>
      <w:divBdr>
        <w:top w:val="none" w:sz="0" w:space="0" w:color="auto"/>
        <w:left w:val="none" w:sz="0" w:space="0" w:color="auto"/>
        <w:bottom w:val="none" w:sz="0" w:space="0" w:color="auto"/>
        <w:right w:val="none" w:sz="0" w:space="0" w:color="auto"/>
      </w:divBdr>
    </w:div>
    <w:div w:id="887575160">
      <w:bodyDiv w:val="1"/>
      <w:marLeft w:val="0"/>
      <w:marRight w:val="0"/>
      <w:marTop w:val="0"/>
      <w:marBottom w:val="0"/>
      <w:divBdr>
        <w:top w:val="none" w:sz="0" w:space="0" w:color="auto"/>
        <w:left w:val="none" w:sz="0" w:space="0" w:color="auto"/>
        <w:bottom w:val="none" w:sz="0" w:space="0" w:color="auto"/>
        <w:right w:val="none" w:sz="0" w:space="0" w:color="auto"/>
      </w:divBdr>
    </w:div>
    <w:div w:id="897479437">
      <w:bodyDiv w:val="1"/>
      <w:marLeft w:val="0"/>
      <w:marRight w:val="0"/>
      <w:marTop w:val="0"/>
      <w:marBottom w:val="0"/>
      <w:divBdr>
        <w:top w:val="none" w:sz="0" w:space="0" w:color="auto"/>
        <w:left w:val="none" w:sz="0" w:space="0" w:color="auto"/>
        <w:bottom w:val="none" w:sz="0" w:space="0" w:color="auto"/>
        <w:right w:val="none" w:sz="0" w:space="0" w:color="auto"/>
      </w:divBdr>
    </w:div>
    <w:div w:id="897935875">
      <w:bodyDiv w:val="1"/>
      <w:marLeft w:val="0"/>
      <w:marRight w:val="0"/>
      <w:marTop w:val="0"/>
      <w:marBottom w:val="0"/>
      <w:divBdr>
        <w:top w:val="none" w:sz="0" w:space="0" w:color="auto"/>
        <w:left w:val="none" w:sz="0" w:space="0" w:color="auto"/>
        <w:bottom w:val="none" w:sz="0" w:space="0" w:color="auto"/>
        <w:right w:val="none" w:sz="0" w:space="0" w:color="auto"/>
      </w:divBdr>
    </w:div>
    <w:div w:id="900290494">
      <w:bodyDiv w:val="1"/>
      <w:marLeft w:val="0"/>
      <w:marRight w:val="0"/>
      <w:marTop w:val="0"/>
      <w:marBottom w:val="0"/>
      <w:divBdr>
        <w:top w:val="none" w:sz="0" w:space="0" w:color="auto"/>
        <w:left w:val="none" w:sz="0" w:space="0" w:color="auto"/>
        <w:bottom w:val="none" w:sz="0" w:space="0" w:color="auto"/>
        <w:right w:val="none" w:sz="0" w:space="0" w:color="auto"/>
      </w:divBdr>
    </w:div>
    <w:div w:id="902183639">
      <w:bodyDiv w:val="1"/>
      <w:marLeft w:val="0"/>
      <w:marRight w:val="0"/>
      <w:marTop w:val="0"/>
      <w:marBottom w:val="0"/>
      <w:divBdr>
        <w:top w:val="none" w:sz="0" w:space="0" w:color="auto"/>
        <w:left w:val="none" w:sz="0" w:space="0" w:color="auto"/>
        <w:bottom w:val="none" w:sz="0" w:space="0" w:color="auto"/>
        <w:right w:val="none" w:sz="0" w:space="0" w:color="auto"/>
      </w:divBdr>
    </w:div>
    <w:div w:id="910041399">
      <w:bodyDiv w:val="1"/>
      <w:marLeft w:val="0"/>
      <w:marRight w:val="0"/>
      <w:marTop w:val="0"/>
      <w:marBottom w:val="0"/>
      <w:divBdr>
        <w:top w:val="none" w:sz="0" w:space="0" w:color="auto"/>
        <w:left w:val="none" w:sz="0" w:space="0" w:color="auto"/>
        <w:bottom w:val="none" w:sz="0" w:space="0" w:color="auto"/>
        <w:right w:val="none" w:sz="0" w:space="0" w:color="auto"/>
      </w:divBdr>
    </w:div>
    <w:div w:id="911891442">
      <w:bodyDiv w:val="1"/>
      <w:marLeft w:val="0"/>
      <w:marRight w:val="0"/>
      <w:marTop w:val="0"/>
      <w:marBottom w:val="0"/>
      <w:divBdr>
        <w:top w:val="none" w:sz="0" w:space="0" w:color="auto"/>
        <w:left w:val="none" w:sz="0" w:space="0" w:color="auto"/>
        <w:bottom w:val="none" w:sz="0" w:space="0" w:color="auto"/>
        <w:right w:val="none" w:sz="0" w:space="0" w:color="auto"/>
      </w:divBdr>
    </w:div>
    <w:div w:id="913734125">
      <w:bodyDiv w:val="1"/>
      <w:marLeft w:val="0"/>
      <w:marRight w:val="0"/>
      <w:marTop w:val="0"/>
      <w:marBottom w:val="0"/>
      <w:divBdr>
        <w:top w:val="none" w:sz="0" w:space="0" w:color="auto"/>
        <w:left w:val="none" w:sz="0" w:space="0" w:color="auto"/>
        <w:bottom w:val="none" w:sz="0" w:space="0" w:color="auto"/>
        <w:right w:val="none" w:sz="0" w:space="0" w:color="auto"/>
      </w:divBdr>
    </w:div>
    <w:div w:id="916133709">
      <w:bodyDiv w:val="1"/>
      <w:marLeft w:val="0"/>
      <w:marRight w:val="0"/>
      <w:marTop w:val="0"/>
      <w:marBottom w:val="0"/>
      <w:divBdr>
        <w:top w:val="none" w:sz="0" w:space="0" w:color="auto"/>
        <w:left w:val="none" w:sz="0" w:space="0" w:color="auto"/>
        <w:bottom w:val="none" w:sz="0" w:space="0" w:color="auto"/>
        <w:right w:val="none" w:sz="0" w:space="0" w:color="auto"/>
      </w:divBdr>
    </w:div>
    <w:div w:id="922766367">
      <w:bodyDiv w:val="1"/>
      <w:marLeft w:val="0"/>
      <w:marRight w:val="0"/>
      <w:marTop w:val="0"/>
      <w:marBottom w:val="0"/>
      <w:divBdr>
        <w:top w:val="none" w:sz="0" w:space="0" w:color="auto"/>
        <w:left w:val="none" w:sz="0" w:space="0" w:color="auto"/>
        <w:bottom w:val="none" w:sz="0" w:space="0" w:color="auto"/>
        <w:right w:val="none" w:sz="0" w:space="0" w:color="auto"/>
      </w:divBdr>
    </w:div>
    <w:div w:id="923494358">
      <w:bodyDiv w:val="1"/>
      <w:marLeft w:val="0"/>
      <w:marRight w:val="0"/>
      <w:marTop w:val="0"/>
      <w:marBottom w:val="0"/>
      <w:divBdr>
        <w:top w:val="none" w:sz="0" w:space="0" w:color="auto"/>
        <w:left w:val="none" w:sz="0" w:space="0" w:color="auto"/>
        <w:bottom w:val="none" w:sz="0" w:space="0" w:color="auto"/>
        <w:right w:val="none" w:sz="0" w:space="0" w:color="auto"/>
      </w:divBdr>
    </w:div>
    <w:div w:id="928151026">
      <w:bodyDiv w:val="1"/>
      <w:marLeft w:val="0"/>
      <w:marRight w:val="0"/>
      <w:marTop w:val="0"/>
      <w:marBottom w:val="0"/>
      <w:divBdr>
        <w:top w:val="none" w:sz="0" w:space="0" w:color="auto"/>
        <w:left w:val="none" w:sz="0" w:space="0" w:color="auto"/>
        <w:bottom w:val="none" w:sz="0" w:space="0" w:color="auto"/>
        <w:right w:val="none" w:sz="0" w:space="0" w:color="auto"/>
      </w:divBdr>
    </w:div>
    <w:div w:id="935988558">
      <w:bodyDiv w:val="1"/>
      <w:marLeft w:val="0"/>
      <w:marRight w:val="0"/>
      <w:marTop w:val="0"/>
      <w:marBottom w:val="0"/>
      <w:divBdr>
        <w:top w:val="none" w:sz="0" w:space="0" w:color="auto"/>
        <w:left w:val="none" w:sz="0" w:space="0" w:color="auto"/>
        <w:bottom w:val="none" w:sz="0" w:space="0" w:color="auto"/>
        <w:right w:val="none" w:sz="0" w:space="0" w:color="auto"/>
      </w:divBdr>
    </w:div>
    <w:div w:id="937130985">
      <w:bodyDiv w:val="1"/>
      <w:marLeft w:val="0"/>
      <w:marRight w:val="0"/>
      <w:marTop w:val="0"/>
      <w:marBottom w:val="0"/>
      <w:divBdr>
        <w:top w:val="none" w:sz="0" w:space="0" w:color="auto"/>
        <w:left w:val="none" w:sz="0" w:space="0" w:color="auto"/>
        <w:bottom w:val="none" w:sz="0" w:space="0" w:color="auto"/>
        <w:right w:val="none" w:sz="0" w:space="0" w:color="auto"/>
      </w:divBdr>
    </w:div>
    <w:div w:id="941302784">
      <w:bodyDiv w:val="1"/>
      <w:marLeft w:val="0"/>
      <w:marRight w:val="0"/>
      <w:marTop w:val="0"/>
      <w:marBottom w:val="0"/>
      <w:divBdr>
        <w:top w:val="none" w:sz="0" w:space="0" w:color="auto"/>
        <w:left w:val="none" w:sz="0" w:space="0" w:color="auto"/>
        <w:bottom w:val="none" w:sz="0" w:space="0" w:color="auto"/>
        <w:right w:val="none" w:sz="0" w:space="0" w:color="auto"/>
      </w:divBdr>
    </w:div>
    <w:div w:id="941574313">
      <w:bodyDiv w:val="1"/>
      <w:marLeft w:val="0"/>
      <w:marRight w:val="0"/>
      <w:marTop w:val="0"/>
      <w:marBottom w:val="0"/>
      <w:divBdr>
        <w:top w:val="none" w:sz="0" w:space="0" w:color="auto"/>
        <w:left w:val="none" w:sz="0" w:space="0" w:color="auto"/>
        <w:bottom w:val="none" w:sz="0" w:space="0" w:color="auto"/>
        <w:right w:val="none" w:sz="0" w:space="0" w:color="auto"/>
      </w:divBdr>
    </w:div>
    <w:div w:id="942883180">
      <w:bodyDiv w:val="1"/>
      <w:marLeft w:val="0"/>
      <w:marRight w:val="0"/>
      <w:marTop w:val="0"/>
      <w:marBottom w:val="0"/>
      <w:divBdr>
        <w:top w:val="none" w:sz="0" w:space="0" w:color="auto"/>
        <w:left w:val="none" w:sz="0" w:space="0" w:color="auto"/>
        <w:bottom w:val="none" w:sz="0" w:space="0" w:color="auto"/>
        <w:right w:val="none" w:sz="0" w:space="0" w:color="auto"/>
      </w:divBdr>
    </w:div>
    <w:div w:id="946616299">
      <w:bodyDiv w:val="1"/>
      <w:marLeft w:val="0"/>
      <w:marRight w:val="0"/>
      <w:marTop w:val="0"/>
      <w:marBottom w:val="0"/>
      <w:divBdr>
        <w:top w:val="none" w:sz="0" w:space="0" w:color="auto"/>
        <w:left w:val="none" w:sz="0" w:space="0" w:color="auto"/>
        <w:bottom w:val="none" w:sz="0" w:space="0" w:color="auto"/>
        <w:right w:val="none" w:sz="0" w:space="0" w:color="auto"/>
      </w:divBdr>
    </w:div>
    <w:div w:id="947389513">
      <w:bodyDiv w:val="1"/>
      <w:marLeft w:val="0"/>
      <w:marRight w:val="0"/>
      <w:marTop w:val="0"/>
      <w:marBottom w:val="0"/>
      <w:divBdr>
        <w:top w:val="none" w:sz="0" w:space="0" w:color="auto"/>
        <w:left w:val="none" w:sz="0" w:space="0" w:color="auto"/>
        <w:bottom w:val="none" w:sz="0" w:space="0" w:color="auto"/>
        <w:right w:val="none" w:sz="0" w:space="0" w:color="auto"/>
      </w:divBdr>
    </w:div>
    <w:div w:id="948044535">
      <w:bodyDiv w:val="1"/>
      <w:marLeft w:val="0"/>
      <w:marRight w:val="0"/>
      <w:marTop w:val="0"/>
      <w:marBottom w:val="0"/>
      <w:divBdr>
        <w:top w:val="none" w:sz="0" w:space="0" w:color="auto"/>
        <w:left w:val="none" w:sz="0" w:space="0" w:color="auto"/>
        <w:bottom w:val="none" w:sz="0" w:space="0" w:color="auto"/>
        <w:right w:val="none" w:sz="0" w:space="0" w:color="auto"/>
      </w:divBdr>
    </w:div>
    <w:div w:id="950089412">
      <w:bodyDiv w:val="1"/>
      <w:marLeft w:val="0"/>
      <w:marRight w:val="0"/>
      <w:marTop w:val="0"/>
      <w:marBottom w:val="0"/>
      <w:divBdr>
        <w:top w:val="none" w:sz="0" w:space="0" w:color="auto"/>
        <w:left w:val="none" w:sz="0" w:space="0" w:color="auto"/>
        <w:bottom w:val="none" w:sz="0" w:space="0" w:color="auto"/>
        <w:right w:val="none" w:sz="0" w:space="0" w:color="auto"/>
      </w:divBdr>
    </w:div>
    <w:div w:id="954948939">
      <w:bodyDiv w:val="1"/>
      <w:marLeft w:val="0"/>
      <w:marRight w:val="0"/>
      <w:marTop w:val="0"/>
      <w:marBottom w:val="0"/>
      <w:divBdr>
        <w:top w:val="none" w:sz="0" w:space="0" w:color="auto"/>
        <w:left w:val="none" w:sz="0" w:space="0" w:color="auto"/>
        <w:bottom w:val="none" w:sz="0" w:space="0" w:color="auto"/>
        <w:right w:val="none" w:sz="0" w:space="0" w:color="auto"/>
      </w:divBdr>
    </w:div>
    <w:div w:id="956915478">
      <w:bodyDiv w:val="1"/>
      <w:marLeft w:val="0"/>
      <w:marRight w:val="0"/>
      <w:marTop w:val="0"/>
      <w:marBottom w:val="0"/>
      <w:divBdr>
        <w:top w:val="none" w:sz="0" w:space="0" w:color="auto"/>
        <w:left w:val="none" w:sz="0" w:space="0" w:color="auto"/>
        <w:bottom w:val="none" w:sz="0" w:space="0" w:color="auto"/>
        <w:right w:val="none" w:sz="0" w:space="0" w:color="auto"/>
      </w:divBdr>
    </w:div>
    <w:div w:id="958027597">
      <w:bodyDiv w:val="1"/>
      <w:marLeft w:val="0"/>
      <w:marRight w:val="0"/>
      <w:marTop w:val="0"/>
      <w:marBottom w:val="0"/>
      <w:divBdr>
        <w:top w:val="none" w:sz="0" w:space="0" w:color="auto"/>
        <w:left w:val="none" w:sz="0" w:space="0" w:color="auto"/>
        <w:bottom w:val="none" w:sz="0" w:space="0" w:color="auto"/>
        <w:right w:val="none" w:sz="0" w:space="0" w:color="auto"/>
      </w:divBdr>
    </w:div>
    <w:div w:id="964196939">
      <w:bodyDiv w:val="1"/>
      <w:marLeft w:val="0"/>
      <w:marRight w:val="0"/>
      <w:marTop w:val="0"/>
      <w:marBottom w:val="0"/>
      <w:divBdr>
        <w:top w:val="none" w:sz="0" w:space="0" w:color="auto"/>
        <w:left w:val="none" w:sz="0" w:space="0" w:color="auto"/>
        <w:bottom w:val="none" w:sz="0" w:space="0" w:color="auto"/>
        <w:right w:val="none" w:sz="0" w:space="0" w:color="auto"/>
      </w:divBdr>
    </w:div>
    <w:div w:id="964577568">
      <w:bodyDiv w:val="1"/>
      <w:marLeft w:val="0"/>
      <w:marRight w:val="0"/>
      <w:marTop w:val="0"/>
      <w:marBottom w:val="0"/>
      <w:divBdr>
        <w:top w:val="none" w:sz="0" w:space="0" w:color="auto"/>
        <w:left w:val="none" w:sz="0" w:space="0" w:color="auto"/>
        <w:bottom w:val="none" w:sz="0" w:space="0" w:color="auto"/>
        <w:right w:val="none" w:sz="0" w:space="0" w:color="auto"/>
      </w:divBdr>
    </w:div>
    <w:div w:id="964968788">
      <w:bodyDiv w:val="1"/>
      <w:marLeft w:val="0"/>
      <w:marRight w:val="0"/>
      <w:marTop w:val="0"/>
      <w:marBottom w:val="0"/>
      <w:divBdr>
        <w:top w:val="none" w:sz="0" w:space="0" w:color="auto"/>
        <w:left w:val="none" w:sz="0" w:space="0" w:color="auto"/>
        <w:bottom w:val="none" w:sz="0" w:space="0" w:color="auto"/>
        <w:right w:val="none" w:sz="0" w:space="0" w:color="auto"/>
      </w:divBdr>
    </w:div>
    <w:div w:id="965088767">
      <w:bodyDiv w:val="1"/>
      <w:marLeft w:val="0"/>
      <w:marRight w:val="0"/>
      <w:marTop w:val="0"/>
      <w:marBottom w:val="0"/>
      <w:divBdr>
        <w:top w:val="none" w:sz="0" w:space="0" w:color="auto"/>
        <w:left w:val="none" w:sz="0" w:space="0" w:color="auto"/>
        <w:bottom w:val="none" w:sz="0" w:space="0" w:color="auto"/>
        <w:right w:val="none" w:sz="0" w:space="0" w:color="auto"/>
      </w:divBdr>
    </w:div>
    <w:div w:id="966009173">
      <w:bodyDiv w:val="1"/>
      <w:marLeft w:val="0"/>
      <w:marRight w:val="0"/>
      <w:marTop w:val="0"/>
      <w:marBottom w:val="0"/>
      <w:divBdr>
        <w:top w:val="none" w:sz="0" w:space="0" w:color="auto"/>
        <w:left w:val="none" w:sz="0" w:space="0" w:color="auto"/>
        <w:bottom w:val="none" w:sz="0" w:space="0" w:color="auto"/>
        <w:right w:val="none" w:sz="0" w:space="0" w:color="auto"/>
      </w:divBdr>
    </w:div>
    <w:div w:id="973877532">
      <w:bodyDiv w:val="1"/>
      <w:marLeft w:val="0"/>
      <w:marRight w:val="0"/>
      <w:marTop w:val="0"/>
      <w:marBottom w:val="0"/>
      <w:divBdr>
        <w:top w:val="none" w:sz="0" w:space="0" w:color="auto"/>
        <w:left w:val="none" w:sz="0" w:space="0" w:color="auto"/>
        <w:bottom w:val="none" w:sz="0" w:space="0" w:color="auto"/>
        <w:right w:val="none" w:sz="0" w:space="0" w:color="auto"/>
      </w:divBdr>
    </w:div>
    <w:div w:id="977609418">
      <w:bodyDiv w:val="1"/>
      <w:marLeft w:val="0"/>
      <w:marRight w:val="0"/>
      <w:marTop w:val="0"/>
      <w:marBottom w:val="0"/>
      <w:divBdr>
        <w:top w:val="none" w:sz="0" w:space="0" w:color="auto"/>
        <w:left w:val="none" w:sz="0" w:space="0" w:color="auto"/>
        <w:bottom w:val="none" w:sz="0" w:space="0" w:color="auto"/>
        <w:right w:val="none" w:sz="0" w:space="0" w:color="auto"/>
      </w:divBdr>
    </w:div>
    <w:div w:id="977875188">
      <w:bodyDiv w:val="1"/>
      <w:marLeft w:val="0"/>
      <w:marRight w:val="0"/>
      <w:marTop w:val="0"/>
      <w:marBottom w:val="0"/>
      <w:divBdr>
        <w:top w:val="none" w:sz="0" w:space="0" w:color="auto"/>
        <w:left w:val="none" w:sz="0" w:space="0" w:color="auto"/>
        <w:bottom w:val="none" w:sz="0" w:space="0" w:color="auto"/>
        <w:right w:val="none" w:sz="0" w:space="0" w:color="auto"/>
      </w:divBdr>
    </w:div>
    <w:div w:id="981158527">
      <w:bodyDiv w:val="1"/>
      <w:marLeft w:val="0"/>
      <w:marRight w:val="0"/>
      <w:marTop w:val="0"/>
      <w:marBottom w:val="0"/>
      <w:divBdr>
        <w:top w:val="none" w:sz="0" w:space="0" w:color="auto"/>
        <w:left w:val="none" w:sz="0" w:space="0" w:color="auto"/>
        <w:bottom w:val="none" w:sz="0" w:space="0" w:color="auto"/>
        <w:right w:val="none" w:sz="0" w:space="0" w:color="auto"/>
      </w:divBdr>
    </w:div>
    <w:div w:id="982153411">
      <w:bodyDiv w:val="1"/>
      <w:marLeft w:val="0"/>
      <w:marRight w:val="0"/>
      <w:marTop w:val="0"/>
      <w:marBottom w:val="0"/>
      <w:divBdr>
        <w:top w:val="none" w:sz="0" w:space="0" w:color="auto"/>
        <w:left w:val="none" w:sz="0" w:space="0" w:color="auto"/>
        <w:bottom w:val="none" w:sz="0" w:space="0" w:color="auto"/>
        <w:right w:val="none" w:sz="0" w:space="0" w:color="auto"/>
      </w:divBdr>
    </w:div>
    <w:div w:id="987129375">
      <w:bodyDiv w:val="1"/>
      <w:marLeft w:val="0"/>
      <w:marRight w:val="0"/>
      <w:marTop w:val="0"/>
      <w:marBottom w:val="0"/>
      <w:divBdr>
        <w:top w:val="none" w:sz="0" w:space="0" w:color="auto"/>
        <w:left w:val="none" w:sz="0" w:space="0" w:color="auto"/>
        <w:bottom w:val="none" w:sz="0" w:space="0" w:color="auto"/>
        <w:right w:val="none" w:sz="0" w:space="0" w:color="auto"/>
      </w:divBdr>
    </w:div>
    <w:div w:id="999430847">
      <w:bodyDiv w:val="1"/>
      <w:marLeft w:val="0"/>
      <w:marRight w:val="0"/>
      <w:marTop w:val="0"/>
      <w:marBottom w:val="0"/>
      <w:divBdr>
        <w:top w:val="none" w:sz="0" w:space="0" w:color="auto"/>
        <w:left w:val="none" w:sz="0" w:space="0" w:color="auto"/>
        <w:bottom w:val="none" w:sz="0" w:space="0" w:color="auto"/>
        <w:right w:val="none" w:sz="0" w:space="0" w:color="auto"/>
      </w:divBdr>
    </w:div>
    <w:div w:id="1000812233">
      <w:bodyDiv w:val="1"/>
      <w:marLeft w:val="0"/>
      <w:marRight w:val="0"/>
      <w:marTop w:val="0"/>
      <w:marBottom w:val="0"/>
      <w:divBdr>
        <w:top w:val="none" w:sz="0" w:space="0" w:color="auto"/>
        <w:left w:val="none" w:sz="0" w:space="0" w:color="auto"/>
        <w:bottom w:val="none" w:sz="0" w:space="0" w:color="auto"/>
        <w:right w:val="none" w:sz="0" w:space="0" w:color="auto"/>
      </w:divBdr>
    </w:div>
    <w:div w:id="1003047389">
      <w:bodyDiv w:val="1"/>
      <w:marLeft w:val="0"/>
      <w:marRight w:val="0"/>
      <w:marTop w:val="0"/>
      <w:marBottom w:val="0"/>
      <w:divBdr>
        <w:top w:val="none" w:sz="0" w:space="0" w:color="auto"/>
        <w:left w:val="none" w:sz="0" w:space="0" w:color="auto"/>
        <w:bottom w:val="none" w:sz="0" w:space="0" w:color="auto"/>
        <w:right w:val="none" w:sz="0" w:space="0" w:color="auto"/>
      </w:divBdr>
    </w:div>
    <w:div w:id="1020010150">
      <w:bodyDiv w:val="1"/>
      <w:marLeft w:val="0"/>
      <w:marRight w:val="0"/>
      <w:marTop w:val="0"/>
      <w:marBottom w:val="0"/>
      <w:divBdr>
        <w:top w:val="none" w:sz="0" w:space="0" w:color="auto"/>
        <w:left w:val="none" w:sz="0" w:space="0" w:color="auto"/>
        <w:bottom w:val="none" w:sz="0" w:space="0" w:color="auto"/>
        <w:right w:val="none" w:sz="0" w:space="0" w:color="auto"/>
      </w:divBdr>
    </w:div>
    <w:div w:id="1027871706">
      <w:bodyDiv w:val="1"/>
      <w:marLeft w:val="0"/>
      <w:marRight w:val="0"/>
      <w:marTop w:val="0"/>
      <w:marBottom w:val="0"/>
      <w:divBdr>
        <w:top w:val="none" w:sz="0" w:space="0" w:color="auto"/>
        <w:left w:val="none" w:sz="0" w:space="0" w:color="auto"/>
        <w:bottom w:val="none" w:sz="0" w:space="0" w:color="auto"/>
        <w:right w:val="none" w:sz="0" w:space="0" w:color="auto"/>
      </w:divBdr>
    </w:div>
    <w:div w:id="1037240329">
      <w:bodyDiv w:val="1"/>
      <w:marLeft w:val="0"/>
      <w:marRight w:val="0"/>
      <w:marTop w:val="0"/>
      <w:marBottom w:val="0"/>
      <w:divBdr>
        <w:top w:val="none" w:sz="0" w:space="0" w:color="auto"/>
        <w:left w:val="none" w:sz="0" w:space="0" w:color="auto"/>
        <w:bottom w:val="none" w:sz="0" w:space="0" w:color="auto"/>
        <w:right w:val="none" w:sz="0" w:space="0" w:color="auto"/>
      </w:divBdr>
    </w:div>
    <w:div w:id="1039554028">
      <w:bodyDiv w:val="1"/>
      <w:marLeft w:val="0"/>
      <w:marRight w:val="0"/>
      <w:marTop w:val="0"/>
      <w:marBottom w:val="0"/>
      <w:divBdr>
        <w:top w:val="none" w:sz="0" w:space="0" w:color="auto"/>
        <w:left w:val="none" w:sz="0" w:space="0" w:color="auto"/>
        <w:bottom w:val="none" w:sz="0" w:space="0" w:color="auto"/>
        <w:right w:val="none" w:sz="0" w:space="0" w:color="auto"/>
      </w:divBdr>
    </w:div>
    <w:div w:id="1044255118">
      <w:bodyDiv w:val="1"/>
      <w:marLeft w:val="0"/>
      <w:marRight w:val="0"/>
      <w:marTop w:val="0"/>
      <w:marBottom w:val="0"/>
      <w:divBdr>
        <w:top w:val="none" w:sz="0" w:space="0" w:color="auto"/>
        <w:left w:val="none" w:sz="0" w:space="0" w:color="auto"/>
        <w:bottom w:val="none" w:sz="0" w:space="0" w:color="auto"/>
        <w:right w:val="none" w:sz="0" w:space="0" w:color="auto"/>
      </w:divBdr>
    </w:div>
    <w:div w:id="1048722311">
      <w:bodyDiv w:val="1"/>
      <w:marLeft w:val="0"/>
      <w:marRight w:val="0"/>
      <w:marTop w:val="0"/>
      <w:marBottom w:val="0"/>
      <w:divBdr>
        <w:top w:val="none" w:sz="0" w:space="0" w:color="auto"/>
        <w:left w:val="none" w:sz="0" w:space="0" w:color="auto"/>
        <w:bottom w:val="none" w:sz="0" w:space="0" w:color="auto"/>
        <w:right w:val="none" w:sz="0" w:space="0" w:color="auto"/>
      </w:divBdr>
    </w:div>
    <w:div w:id="1052998510">
      <w:bodyDiv w:val="1"/>
      <w:marLeft w:val="0"/>
      <w:marRight w:val="0"/>
      <w:marTop w:val="0"/>
      <w:marBottom w:val="0"/>
      <w:divBdr>
        <w:top w:val="none" w:sz="0" w:space="0" w:color="auto"/>
        <w:left w:val="none" w:sz="0" w:space="0" w:color="auto"/>
        <w:bottom w:val="none" w:sz="0" w:space="0" w:color="auto"/>
        <w:right w:val="none" w:sz="0" w:space="0" w:color="auto"/>
      </w:divBdr>
    </w:div>
    <w:div w:id="1054042298">
      <w:bodyDiv w:val="1"/>
      <w:marLeft w:val="0"/>
      <w:marRight w:val="0"/>
      <w:marTop w:val="0"/>
      <w:marBottom w:val="0"/>
      <w:divBdr>
        <w:top w:val="none" w:sz="0" w:space="0" w:color="auto"/>
        <w:left w:val="none" w:sz="0" w:space="0" w:color="auto"/>
        <w:bottom w:val="none" w:sz="0" w:space="0" w:color="auto"/>
        <w:right w:val="none" w:sz="0" w:space="0" w:color="auto"/>
      </w:divBdr>
    </w:div>
    <w:div w:id="1066031178">
      <w:bodyDiv w:val="1"/>
      <w:marLeft w:val="0"/>
      <w:marRight w:val="0"/>
      <w:marTop w:val="0"/>
      <w:marBottom w:val="0"/>
      <w:divBdr>
        <w:top w:val="none" w:sz="0" w:space="0" w:color="auto"/>
        <w:left w:val="none" w:sz="0" w:space="0" w:color="auto"/>
        <w:bottom w:val="none" w:sz="0" w:space="0" w:color="auto"/>
        <w:right w:val="none" w:sz="0" w:space="0" w:color="auto"/>
      </w:divBdr>
    </w:div>
    <w:div w:id="1067189782">
      <w:bodyDiv w:val="1"/>
      <w:marLeft w:val="0"/>
      <w:marRight w:val="0"/>
      <w:marTop w:val="0"/>
      <w:marBottom w:val="0"/>
      <w:divBdr>
        <w:top w:val="none" w:sz="0" w:space="0" w:color="auto"/>
        <w:left w:val="none" w:sz="0" w:space="0" w:color="auto"/>
        <w:bottom w:val="none" w:sz="0" w:space="0" w:color="auto"/>
        <w:right w:val="none" w:sz="0" w:space="0" w:color="auto"/>
      </w:divBdr>
    </w:div>
    <w:div w:id="1072846315">
      <w:bodyDiv w:val="1"/>
      <w:marLeft w:val="0"/>
      <w:marRight w:val="0"/>
      <w:marTop w:val="0"/>
      <w:marBottom w:val="0"/>
      <w:divBdr>
        <w:top w:val="none" w:sz="0" w:space="0" w:color="auto"/>
        <w:left w:val="none" w:sz="0" w:space="0" w:color="auto"/>
        <w:bottom w:val="none" w:sz="0" w:space="0" w:color="auto"/>
        <w:right w:val="none" w:sz="0" w:space="0" w:color="auto"/>
      </w:divBdr>
    </w:div>
    <w:div w:id="1079525766">
      <w:bodyDiv w:val="1"/>
      <w:marLeft w:val="0"/>
      <w:marRight w:val="0"/>
      <w:marTop w:val="0"/>
      <w:marBottom w:val="0"/>
      <w:divBdr>
        <w:top w:val="none" w:sz="0" w:space="0" w:color="auto"/>
        <w:left w:val="none" w:sz="0" w:space="0" w:color="auto"/>
        <w:bottom w:val="none" w:sz="0" w:space="0" w:color="auto"/>
        <w:right w:val="none" w:sz="0" w:space="0" w:color="auto"/>
      </w:divBdr>
    </w:div>
    <w:div w:id="1080255925">
      <w:bodyDiv w:val="1"/>
      <w:marLeft w:val="0"/>
      <w:marRight w:val="0"/>
      <w:marTop w:val="0"/>
      <w:marBottom w:val="0"/>
      <w:divBdr>
        <w:top w:val="none" w:sz="0" w:space="0" w:color="auto"/>
        <w:left w:val="none" w:sz="0" w:space="0" w:color="auto"/>
        <w:bottom w:val="none" w:sz="0" w:space="0" w:color="auto"/>
        <w:right w:val="none" w:sz="0" w:space="0" w:color="auto"/>
      </w:divBdr>
    </w:div>
    <w:div w:id="1086918082">
      <w:bodyDiv w:val="1"/>
      <w:marLeft w:val="0"/>
      <w:marRight w:val="0"/>
      <w:marTop w:val="0"/>
      <w:marBottom w:val="0"/>
      <w:divBdr>
        <w:top w:val="none" w:sz="0" w:space="0" w:color="auto"/>
        <w:left w:val="none" w:sz="0" w:space="0" w:color="auto"/>
        <w:bottom w:val="none" w:sz="0" w:space="0" w:color="auto"/>
        <w:right w:val="none" w:sz="0" w:space="0" w:color="auto"/>
      </w:divBdr>
    </w:div>
    <w:div w:id="1093207821">
      <w:bodyDiv w:val="1"/>
      <w:marLeft w:val="0"/>
      <w:marRight w:val="0"/>
      <w:marTop w:val="0"/>
      <w:marBottom w:val="0"/>
      <w:divBdr>
        <w:top w:val="none" w:sz="0" w:space="0" w:color="auto"/>
        <w:left w:val="none" w:sz="0" w:space="0" w:color="auto"/>
        <w:bottom w:val="none" w:sz="0" w:space="0" w:color="auto"/>
        <w:right w:val="none" w:sz="0" w:space="0" w:color="auto"/>
      </w:divBdr>
    </w:div>
    <w:div w:id="1096707251">
      <w:bodyDiv w:val="1"/>
      <w:marLeft w:val="0"/>
      <w:marRight w:val="0"/>
      <w:marTop w:val="0"/>
      <w:marBottom w:val="0"/>
      <w:divBdr>
        <w:top w:val="none" w:sz="0" w:space="0" w:color="auto"/>
        <w:left w:val="none" w:sz="0" w:space="0" w:color="auto"/>
        <w:bottom w:val="none" w:sz="0" w:space="0" w:color="auto"/>
        <w:right w:val="none" w:sz="0" w:space="0" w:color="auto"/>
      </w:divBdr>
    </w:div>
    <w:div w:id="1098868125">
      <w:bodyDiv w:val="1"/>
      <w:marLeft w:val="0"/>
      <w:marRight w:val="0"/>
      <w:marTop w:val="0"/>
      <w:marBottom w:val="0"/>
      <w:divBdr>
        <w:top w:val="none" w:sz="0" w:space="0" w:color="auto"/>
        <w:left w:val="none" w:sz="0" w:space="0" w:color="auto"/>
        <w:bottom w:val="none" w:sz="0" w:space="0" w:color="auto"/>
        <w:right w:val="none" w:sz="0" w:space="0" w:color="auto"/>
      </w:divBdr>
    </w:div>
    <w:div w:id="1107845499">
      <w:bodyDiv w:val="1"/>
      <w:marLeft w:val="0"/>
      <w:marRight w:val="0"/>
      <w:marTop w:val="0"/>
      <w:marBottom w:val="0"/>
      <w:divBdr>
        <w:top w:val="none" w:sz="0" w:space="0" w:color="auto"/>
        <w:left w:val="none" w:sz="0" w:space="0" w:color="auto"/>
        <w:bottom w:val="none" w:sz="0" w:space="0" w:color="auto"/>
        <w:right w:val="none" w:sz="0" w:space="0" w:color="auto"/>
      </w:divBdr>
    </w:div>
    <w:div w:id="1110467957">
      <w:bodyDiv w:val="1"/>
      <w:marLeft w:val="0"/>
      <w:marRight w:val="0"/>
      <w:marTop w:val="0"/>
      <w:marBottom w:val="0"/>
      <w:divBdr>
        <w:top w:val="none" w:sz="0" w:space="0" w:color="auto"/>
        <w:left w:val="none" w:sz="0" w:space="0" w:color="auto"/>
        <w:bottom w:val="none" w:sz="0" w:space="0" w:color="auto"/>
        <w:right w:val="none" w:sz="0" w:space="0" w:color="auto"/>
      </w:divBdr>
    </w:div>
    <w:div w:id="1116021047">
      <w:bodyDiv w:val="1"/>
      <w:marLeft w:val="0"/>
      <w:marRight w:val="0"/>
      <w:marTop w:val="0"/>
      <w:marBottom w:val="0"/>
      <w:divBdr>
        <w:top w:val="none" w:sz="0" w:space="0" w:color="auto"/>
        <w:left w:val="none" w:sz="0" w:space="0" w:color="auto"/>
        <w:bottom w:val="none" w:sz="0" w:space="0" w:color="auto"/>
        <w:right w:val="none" w:sz="0" w:space="0" w:color="auto"/>
      </w:divBdr>
    </w:div>
    <w:div w:id="1124349699">
      <w:bodyDiv w:val="1"/>
      <w:marLeft w:val="0"/>
      <w:marRight w:val="0"/>
      <w:marTop w:val="0"/>
      <w:marBottom w:val="0"/>
      <w:divBdr>
        <w:top w:val="none" w:sz="0" w:space="0" w:color="auto"/>
        <w:left w:val="none" w:sz="0" w:space="0" w:color="auto"/>
        <w:bottom w:val="none" w:sz="0" w:space="0" w:color="auto"/>
        <w:right w:val="none" w:sz="0" w:space="0" w:color="auto"/>
      </w:divBdr>
    </w:div>
    <w:div w:id="1126002531">
      <w:bodyDiv w:val="1"/>
      <w:marLeft w:val="0"/>
      <w:marRight w:val="0"/>
      <w:marTop w:val="0"/>
      <w:marBottom w:val="0"/>
      <w:divBdr>
        <w:top w:val="none" w:sz="0" w:space="0" w:color="auto"/>
        <w:left w:val="none" w:sz="0" w:space="0" w:color="auto"/>
        <w:bottom w:val="none" w:sz="0" w:space="0" w:color="auto"/>
        <w:right w:val="none" w:sz="0" w:space="0" w:color="auto"/>
      </w:divBdr>
    </w:div>
    <w:div w:id="1133526719">
      <w:bodyDiv w:val="1"/>
      <w:marLeft w:val="0"/>
      <w:marRight w:val="0"/>
      <w:marTop w:val="0"/>
      <w:marBottom w:val="0"/>
      <w:divBdr>
        <w:top w:val="none" w:sz="0" w:space="0" w:color="auto"/>
        <w:left w:val="none" w:sz="0" w:space="0" w:color="auto"/>
        <w:bottom w:val="none" w:sz="0" w:space="0" w:color="auto"/>
        <w:right w:val="none" w:sz="0" w:space="0" w:color="auto"/>
      </w:divBdr>
    </w:div>
    <w:div w:id="1138494118">
      <w:bodyDiv w:val="1"/>
      <w:marLeft w:val="0"/>
      <w:marRight w:val="0"/>
      <w:marTop w:val="0"/>
      <w:marBottom w:val="0"/>
      <w:divBdr>
        <w:top w:val="none" w:sz="0" w:space="0" w:color="auto"/>
        <w:left w:val="none" w:sz="0" w:space="0" w:color="auto"/>
        <w:bottom w:val="none" w:sz="0" w:space="0" w:color="auto"/>
        <w:right w:val="none" w:sz="0" w:space="0" w:color="auto"/>
      </w:divBdr>
    </w:div>
    <w:div w:id="1151827796">
      <w:bodyDiv w:val="1"/>
      <w:marLeft w:val="0"/>
      <w:marRight w:val="0"/>
      <w:marTop w:val="0"/>
      <w:marBottom w:val="0"/>
      <w:divBdr>
        <w:top w:val="none" w:sz="0" w:space="0" w:color="auto"/>
        <w:left w:val="none" w:sz="0" w:space="0" w:color="auto"/>
        <w:bottom w:val="none" w:sz="0" w:space="0" w:color="auto"/>
        <w:right w:val="none" w:sz="0" w:space="0" w:color="auto"/>
      </w:divBdr>
    </w:div>
    <w:div w:id="1166625997">
      <w:bodyDiv w:val="1"/>
      <w:marLeft w:val="0"/>
      <w:marRight w:val="0"/>
      <w:marTop w:val="0"/>
      <w:marBottom w:val="0"/>
      <w:divBdr>
        <w:top w:val="none" w:sz="0" w:space="0" w:color="auto"/>
        <w:left w:val="none" w:sz="0" w:space="0" w:color="auto"/>
        <w:bottom w:val="none" w:sz="0" w:space="0" w:color="auto"/>
        <w:right w:val="none" w:sz="0" w:space="0" w:color="auto"/>
      </w:divBdr>
    </w:div>
    <w:div w:id="1171528666">
      <w:bodyDiv w:val="1"/>
      <w:marLeft w:val="0"/>
      <w:marRight w:val="0"/>
      <w:marTop w:val="0"/>
      <w:marBottom w:val="0"/>
      <w:divBdr>
        <w:top w:val="none" w:sz="0" w:space="0" w:color="auto"/>
        <w:left w:val="none" w:sz="0" w:space="0" w:color="auto"/>
        <w:bottom w:val="none" w:sz="0" w:space="0" w:color="auto"/>
        <w:right w:val="none" w:sz="0" w:space="0" w:color="auto"/>
      </w:divBdr>
    </w:div>
    <w:div w:id="1185090501">
      <w:bodyDiv w:val="1"/>
      <w:marLeft w:val="0"/>
      <w:marRight w:val="0"/>
      <w:marTop w:val="0"/>
      <w:marBottom w:val="0"/>
      <w:divBdr>
        <w:top w:val="none" w:sz="0" w:space="0" w:color="auto"/>
        <w:left w:val="none" w:sz="0" w:space="0" w:color="auto"/>
        <w:bottom w:val="none" w:sz="0" w:space="0" w:color="auto"/>
        <w:right w:val="none" w:sz="0" w:space="0" w:color="auto"/>
      </w:divBdr>
    </w:div>
    <w:div w:id="1190603944">
      <w:bodyDiv w:val="1"/>
      <w:marLeft w:val="0"/>
      <w:marRight w:val="0"/>
      <w:marTop w:val="0"/>
      <w:marBottom w:val="0"/>
      <w:divBdr>
        <w:top w:val="none" w:sz="0" w:space="0" w:color="auto"/>
        <w:left w:val="none" w:sz="0" w:space="0" w:color="auto"/>
        <w:bottom w:val="none" w:sz="0" w:space="0" w:color="auto"/>
        <w:right w:val="none" w:sz="0" w:space="0" w:color="auto"/>
      </w:divBdr>
    </w:div>
    <w:div w:id="1199317039">
      <w:bodyDiv w:val="1"/>
      <w:marLeft w:val="0"/>
      <w:marRight w:val="0"/>
      <w:marTop w:val="0"/>
      <w:marBottom w:val="0"/>
      <w:divBdr>
        <w:top w:val="none" w:sz="0" w:space="0" w:color="auto"/>
        <w:left w:val="none" w:sz="0" w:space="0" w:color="auto"/>
        <w:bottom w:val="none" w:sz="0" w:space="0" w:color="auto"/>
        <w:right w:val="none" w:sz="0" w:space="0" w:color="auto"/>
      </w:divBdr>
    </w:div>
    <w:div w:id="1202792101">
      <w:bodyDiv w:val="1"/>
      <w:marLeft w:val="0"/>
      <w:marRight w:val="0"/>
      <w:marTop w:val="0"/>
      <w:marBottom w:val="0"/>
      <w:divBdr>
        <w:top w:val="none" w:sz="0" w:space="0" w:color="auto"/>
        <w:left w:val="none" w:sz="0" w:space="0" w:color="auto"/>
        <w:bottom w:val="none" w:sz="0" w:space="0" w:color="auto"/>
        <w:right w:val="none" w:sz="0" w:space="0" w:color="auto"/>
      </w:divBdr>
    </w:div>
    <w:div w:id="1212766605">
      <w:bodyDiv w:val="1"/>
      <w:marLeft w:val="0"/>
      <w:marRight w:val="0"/>
      <w:marTop w:val="0"/>
      <w:marBottom w:val="0"/>
      <w:divBdr>
        <w:top w:val="none" w:sz="0" w:space="0" w:color="auto"/>
        <w:left w:val="none" w:sz="0" w:space="0" w:color="auto"/>
        <w:bottom w:val="none" w:sz="0" w:space="0" w:color="auto"/>
        <w:right w:val="none" w:sz="0" w:space="0" w:color="auto"/>
      </w:divBdr>
    </w:div>
    <w:div w:id="1215578441">
      <w:bodyDiv w:val="1"/>
      <w:marLeft w:val="0"/>
      <w:marRight w:val="0"/>
      <w:marTop w:val="0"/>
      <w:marBottom w:val="0"/>
      <w:divBdr>
        <w:top w:val="none" w:sz="0" w:space="0" w:color="auto"/>
        <w:left w:val="none" w:sz="0" w:space="0" w:color="auto"/>
        <w:bottom w:val="none" w:sz="0" w:space="0" w:color="auto"/>
        <w:right w:val="none" w:sz="0" w:space="0" w:color="auto"/>
      </w:divBdr>
    </w:div>
    <w:div w:id="1219393631">
      <w:bodyDiv w:val="1"/>
      <w:marLeft w:val="0"/>
      <w:marRight w:val="0"/>
      <w:marTop w:val="0"/>
      <w:marBottom w:val="0"/>
      <w:divBdr>
        <w:top w:val="none" w:sz="0" w:space="0" w:color="auto"/>
        <w:left w:val="none" w:sz="0" w:space="0" w:color="auto"/>
        <w:bottom w:val="none" w:sz="0" w:space="0" w:color="auto"/>
        <w:right w:val="none" w:sz="0" w:space="0" w:color="auto"/>
      </w:divBdr>
    </w:div>
    <w:div w:id="1220164738">
      <w:bodyDiv w:val="1"/>
      <w:marLeft w:val="0"/>
      <w:marRight w:val="0"/>
      <w:marTop w:val="0"/>
      <w:marBottom w:val="0"/>
      <w:divBdr>
        <w:top w:val="none" w:sz="0" w:space="0" w:color="auto"/>
        <w:left w:val="none" w:sz="0" w:space="0" w:color="auto"/>
        <w:bottom w:val="none" w:sz="0" w:space="0" w:color="auto"/>
        <w:right w:val="none" w:sz="0" w:space="0" w:color="auto"/>
      </w:divBdr>
    </w:div>
    <w:div w:id="1221553862">
      <w:bodyDiv w:val="1"/>
      <w:marLeft w:val="0"/>
      <w:marRight w:val="0"/>
      <w:marTop w:val="0"/>
      <w:marBottom w:val="0"/>
      <w:divBdr>
        <w:top w:val="none" w:sz="0" w:space="0" w:color="auto"/>
        <w:left w:val="none" w:sz="0" w:space="0" w:color="auto"/>
        <w:bottom w:val="none" w:sz="0" w:space="0" w:color="auto"/>
        <w:right w:val="none" w:sz="0" w:space="0" w:color="auto"/>
      </w:divBdr>
    </w:div>
    <w:div w:id="1222133725">
      <w:bodyDiv w:val="1"/>
      <w:marLeft w:val="0"/>
      <w:marRight w:val="0"/>
      <w:marTop w:val="0"/>
      <w:marBottom w:val="0"/>
      <w:divBdr>
        <w:top w:val="none" w:sz="0" w:space="0" w:color="auto"/>
        <w:left w:val="none" w:sz="0" w:space="0" w:color="auto"/>
        <w:bottom w:val="none" w:sz="0" w:space="0" w:color="auto"/>
        <w:right w:val="none" w:sz="0" w:space="0" w:color="auto"/>
      </w:divBdr>
    </w:div>
    <w:div w:id="1225873629">
      <w:bodyDiv w:val="1"/>
      <w:marLeft w:val="0"/>
      <w:marRight w:val="0"/>
      <w:marTop w:val="0"/>
      <w:marBottom w:val="0"/>
      <w:divBdr>
        <w:top w:val="none" w:sz="0" w:space="0" w:color="auto"/>
        <w:left w:val="none" w:sz="0" w:space="0" w:color="auto"/>
        <w:bottom w:val="none" w:sz="0" w:space="0" w:color="auto"/>
        <w:right w:val="none" w:sz="0" w:space="0" w:color="auto"/>
      </w:divBdr>
    </w:div>
    <w:div w:id="1238125504">
      <w:bodyDiv w:val="1"/>
      <w:marLeft w:val="0"/>
      <w:marRight w:val="0"/>
      <w:marTop w:val="0"/>
      <w:marBottom w:val="0"/>
      <w:divBdr>
        <w:top w:val="none" w:sz="0" w:space="0" w:color="auto"/>
        <w:left w:val="none" w:sz="0" w:space="0" w:color="auto"/>
        <w:bottom w:val="none" w:sz="0" w:space="0" w:color="auto"/>
        <w:right w:val="none" w:sz="0" w:space="0" w:color="auto"/>
      </w:divBdr>
    </w:div>
    <w:div w:id="1239287568">
      <w:bodyDiv w:val="1"/>
      <w:marLeft w:val="0"/>
      <w:marRight w:val="0"/>
      <w:marTop w:val="0"/>
      <w:marBottom w:val="0"/>
      <w:divBdr>
        <w:top w:val="none" w:sz="0" w:space="0" w:color="auto"/>
        <w:left w:val="none" w:sz="0" w:space="0" w:color="auto"/>
        <w:bottom w:val="none" w:sz="0" w:space="0" w:color="auto"/>
        <w:right w:val="none" w:sz="0" w:space="0" w:color="auto"/>
      </w:divBdr>
    </w:div>
    <w:div w:id="1240598720">
      <w:bodyDiv w:val="1"/>
      <w:marLeft w:val="0"/>
      <w:marRight w:val="0"/>
      <w:marTop w:val="0"/>
      <w:marBottom w:val="0"/>
      <w:divBdr>
        <w:top w:val="none" w:sz="0" w:space="0" w:color="auto"/>
        <w:left w:val="none" w:sz="0" w:space="0" w:color="auto"/>
        <w:bottom w:val="none" w:sz="0" w:space="0" w:color="auto"/>
        <w:right w:val="none" w:sz="0" w:space="0" w:color="auto"/>
      </w:divBdr>
    </w:div>
    <w:div w:id="1241594966">
      <w:bodyDiv w:val="1"/>
      <w:marLeft w:val="0"/>
      <w:marRight w:val="0"/>
      <w:marTop w:val="0"/>
      <w:marBottom w:val="0"/>
      <w:divBdr>
        <w:top w:val="none" w:sz="0" w:space="0" w:color="auto"/>
        <w:left w:val="none" w:sz="0" w:space="0" w:color="auto"/>
        <w:bottom w:val="none" w:sz="0" w:space="0" w:color="auto"/>
        <w:right w:val="none" w:sz="0" w:space="0" w:color="auto"/>
      </w:divBdr>
    </w:div>
    <w:div w:id="1245605778">
      <w:bodyDiv w:val="1"/>
      <w:marLeft w:val="0"/>
      <w:marRight w:val="0"/>
      <w:marTop w:val="0"/>
      <w:marBottom w:val="0"/>
      <w:divBdr>
        <w:top w:val="none" w:sz="0" w:space="0" w:color="auto"/>
        <w:left w:val="none" w:sz="0" w:space="0" w:color="auto"/>
        <w:bottom w:val="none" w:sz="0" w:space="0" w:color="auto"/>
        <w:right w:val="none" w:sz="0" w:space="0" w:color="auto"/>
      </w:divBdr>
    </w:div>
    <w:div w:id="1247223504">
      <w:bodyDiv w:val="1"/>
      <w:marLeft w:val="0"/>
      <w:marRight w:val="0"/>
      <w:marTop w:val="0"/>
      <w:marBottom w:val="0"/>
      <w:divBdr>
        <w:top w:val="none" w:sz="0" w:space="0" w:color="auto"/>
        <w:left w:val="none" w:sz="0" w:space="0" w:color="auto"/>
        <w:bottom w:val="none" w:sz="0" w:space="0" w:color="auto"/>
        <w:right w:val="none" w:sz="0" w:space="0" w:color="auto"/>
      </w:divBdr>
    </w:div>
    <w:div w:id="1248542885">
      <w:bodyDiv w:val="1"/>
      <w:marLeft w:val="0"/>
      <w:marRight w:val="0"/>
      <w:marTop w:val="0"/>
      <w:marBottom w:val="0"/>
      <w:divBdr>
        <w:top w:val="none" w:sz="0" w:space="0" w:color="auto"/>
        <w:left w:val="none" w:sz="0" w:space="0" w:color="auto"/>
        <w:bottom w:val="none" w:sz="0" w:space="0" w:color="auto"/>
        <w:right w:val="none" w:sz="0" w:space="0" w:color="auto"/>
      </w:divBdr>
    </w:div>
    <w:div w:id="1251040047">
      <w:bodyDiv w:val="1"/>
      <w:marLeft w:val="0"/>
      <w:marRight w:val="0"/>
      <w:marTop w:val="0"/>
      <w:marBottom w:val="0"/>
      <w:divBdr>
        <w:top w:val="none" w:sz="0" w:space="0" w:color="auto"/>
        <w:left w:val="none" w:sz="0" w:space="0" w:color="auto"/>
        <w:bottom w:val="none" w:sz="0" w:space="0" w:color="auto"/>
        <w:right w:val="none" w:sz="0" w:space="0" w:color="auto"/>
      </w:divBdr>
    </w:div>
    <w:div w:id="1251040523">
      <w:bodyDiv w:val="1"/>
      <w:marLeft w:val="0"/>
      <w:marRight w:val="0"/>
      <w:marTop w:val="0"/>
      <w:marBottom w:val="0"/>
      <w:divBdr>
        <w:top w:val="none" w:sz="0" w:space="0" w:color="auto"/>
        <w:left w:val="none" w:sz="0" w:space="0" w:color="auto"/>
        <w:bottom w:val="none" w:sz="0" w:space="0" w:color="auto"/>
        <w:right w:val="none" w:sz="0" w:space="0" w:color="auto"/>
      </w:divBdr>
    </w:div>
    <w:div w:id="1254627412">
      <w:bodyDiv w:val="1"/>
      <w:marLeft w:val="0"/>
      <w:marRight w:val="0"/>
      <w:marTop w:val="0"/>
      <w:marBottom w:val="0"/>
      <w:divBdr>
        <w:top w:val="none" w:sz="0" w:space="0" w:color="auto"/>
        <w:left w:val="none" w:sz="0" w:space="0" w:color="auto"/>
        <w:bottom w:val="none" w:sz="0" w:space="0" w:color="auto"/>
        <w:right w:val="none" w:sz="0" w:space="0" w:color="auto"/>
      </w:divBdr>
    </w:div>
    <w:div w:id="1256934174">
      <w:bodyDiv w:val="1"/>
      <w:marLeft w:val="0"/>
      <w:marRight w:val="0"/>
      <w:marTop w:val="0"/>
      <w:marBottom w:val="0"/>
      <w:divBdr>
        <w:top w:val="none" w:sz="0" w:space="0" w:color="auto"/>
        <w:left w:val="none" w:sz="0" w:space="0" w:color="auto"/>
        <w:bottom w:val="none" w:sz="0" w:space="0" w:color="auto"/>
        <w:right w:val="none" w:sz="0" w:space="0" w:color="auto"/>
      </w:divBdr>
    </w:div>
    <w:div w:id="1264722101">
      <w:bodyDiv w:val="1"/>
      <w:marLeft w:val="0"/>
      <w:marRight w:val="0"/>
      <w:marTop w:val="0"/>
      <w:marBottom w:val="0"/>
      <w:divBdr>
        <w:top w:val="none" w:sz="0" w:space="0" w:color="auto"/>
        <w:left w:val="none" w:sz="0" w:space="0" w:color="auto"/>
        <w:bottom w:val="none" w:sz="0" w:space="0" w:color="auto"/>
        <w:right w:val="none" w:sz="0" w:space="0" w:color="auto"/>
      </w:divBdr>
    </w:div>
    <w:div w:id="1264874749">
      <w:bodyDiv w:val="1"/>
      <w:marLeft w:val="0"/>
      <w:marRight w:val="0"/>
      <w:marTop w:val="0"/>
      <w:marBottom w:val="0"/>
      <w:divBdr>
        <w:top w:val="none" w:sz="0" w:space="0" w:color="auto"/>
        <w:left w:val="none" w:sz="0" w:space="0" w:color="auto"/>
        <w:bottom w:val="none" w:sz="0" w:space="0" w:color="auto"/>
        <w:right w:val="none" w:sz="0" w:space="0" w:color="auto"/>
      </w:divBdr>
    </w:div>
    <w:div w:id="1273974408">
      <w:bodyDiv w:val="1"/>
      <w:marLeft w:val="0"/>
      <w:marRight w:val="0"/>
      <w:marTop w:val="0"/>
      <w:marBottom w:val="0"/>
      <w:divBdr>
        <w:top w:val="none" w:sz="0" w:space="0" w:color="auto"/>
        <w:left w:val="none" w:sz="0" w:space="0" w:color="auto"/>
        <w:bottom w:val="none" w:sz="0" w:space="0" w:color="auto"/>
        <w:right w:val="none" w:sz="0" w:space="0" w:color="auto"/>
      </w:divBdr>
    </w:div>
    <w:div w:id="1275746479">
      <w:bodyDiv w:val="1"/>
      <w:marLeft w:val="0"/>
      <w:marRight w:val="0"/>
      <w:marTop w:val="0"/>
      <w:marBottom w:val="0"/>
      <w:divBdr>
        <w:top w:val="none" w:sz="0" w:space="0" w:color="auto"/>
        <w:left w:val="none" w:sz="0" w:space="0" w:color="auto"/>
        <w:bottom w:val="none" w:sz="0" w:space="0" w:color="auto"/>
        <w:right w:val="none" w:sz="0" w:space="0" w:color="auto"/>
      </w:divBdr>
    </w:div>
    <w:div w:id="1298872103">
      <w:bodyDiv w:val="1"/>
      <w:marLeft w:val="0"/>
      <w:marRight w:val="0"/>
      <w:marTop w:val="0"/>
      <w:marBottom w:val="0"/>
      <w:divBdr>
        <w:top w:val="none" w:sz="0" w:space="0" w:color="auto"/>
        <w:left w:val="none" w:sz="0" w:space="0" w:color="auto"/>
        <w:bottom w:val="none" w:sz="0" w:space="0" w:color="auto"/>
        <w:right w:val="none" w:sz="0" w:space="0" w:color="auto"/>
      </w:divBdr>
    </w:div>
    <w:div w:id="1299068028">
      <w:bodyDiv w:val="1"/>
      <w:marLeft w:val="0"/>
      <w:marRight w:val="0"/>
      <w:marTop w:val="0"/>
      <w:marBottom w:val="0"/>
      <w:divBdr>
        <w:top w:val="none" w:sz="0" w:space="0" w:color="auto"/>
        <w:left w:val="none" w:sz="0" w:space="0" w:color="auto"/>
        <w:bottom w:val="none" w:sz="0" w:space="0" w:color="auto"/>
        <w:right w:val="none" w:sz="0" w:space="0" w:color="auto"/>
      </w:divBdr>
    </w:div>
    <w:div w:id="1299606644">
      <w:bodyDiv w:val="1"/>
      <w:marLeft w:val="0"/>
      <w:marRight w:val="0"/>
      <w:marTop w:val="0"/>
      <w:marBottom w:val="0"/>
      <w:divBdr>
        <w:top w:val="none" w:sz="0" w:space="0" w:color="auto"/>
        <w:left w:val="none" w:sz="0" w:space="0" w:color="auto"/>
        <w:bottom w:val="none" w:sz="0" w:space="0" w:color="auto"/>
        <w:right w:val="none" w:sz="0" w:space="0" w:color="auto"/>
      </w:divBdr>
    </w:div>
    <w:div w:id="1304040797">
      <w:bodyDiv w:val="1"/>
      <w:marLeft w:val="0"/>
      <w:marRight w:val="0"/>
      <w:marTop w:val="0"/>
      <w:marBottom w:val="0"/>
      <w:divBdr>
        <w:top w:val="none" w:sz="0" w:space="0" w:color="auto"/>
        <w:left w:val="none" w:sz="0" w:space="0" w:color="auto"/>
        <w:bottom w:val="none" w:sz="0" w:space="0" w:color="auto"/>
        <w:right w:val="none" w:sz="0" w:space="0" w:color="auto"/>
      </w:divBdr>
    </w:div>
    <w:div w:id="1308432610">
      <w:bodyDiv w:val="1"/>
      <w:marLeft w:val="0"/>
      <w:marRight w:val="0"/>
      <w:marTop w:val="0"/>
      <w:marBottom w:val="0"/>
      <w:divBdr>
        <w:top w:val="none" w:sz="0" w:space="0" w:color="auto"/>
        <w:left w:val="none" w:sz="0" w:space="0" w:color="auto"/>
        <w:bottom w:val="none" w:sz="0" w:space="0" w:color="auto"/>
        <w:right w:val="none" w:sz="0" w:space="0" w:color="auto"/>
      </w:divBdr>
    </w:div>
    <w:div w:id="1312369654">
      <w:bodyDiv w:val="1"/>
      <w:marLeft w:val="0"/>
      <w:marRight w:val="0"/>
      <w:marTop w:val="0"/>
      <w:marBottom w:val="0"/>
      <w:divBdr>
        <w:top w:val="none" w:sz="0" w:space="0" w:color="auto"/>
        <w:left w:val="none" w:sz="0" w:space="0" w:color="auto"/>
        <w:bottom w:val="none" w:sz="0" w:space="0" w:color="auto"/>
        <w:right w:val="none" w:sz="0" w:space="0" w:color="auto"/>
      </w:divBdr>
    </w:div>
    <w:div w:id="1314142033">
      <w:bodyDiv w:val="1"/>
      <w:marLeft w:val="0"/>
      <w:marRight w:val="0"/>
      <w:marTop w:val="0"/>
      <w:marBottom w:val="0"/>
      <w:divBdr>
        <w:top w:val="none" w:sz="0" w:space="0" w:color="auto"/>
        <w:left w:val="none" w:sz="0" w:space="0" w:color="auto"/>
        <w:bottom w:val="none" w:sz="0" w:space="0" w:color="auto"/>
        <w:right w:val="none" w:sz="0" w:space="0" w:color="auto"/>
      </w:divBdr>
    </w:div>
    <w:div w:id="1328249047">
      <w:bodyDiv w:val="1"/>
      <w:marLeft w:val="0"/>
      <w:marRight w:val="0"/>
      <w:marTop w:val="0"/>
      <w:marBottom w:val="0"/>
      <w:divBdr>
        <w:top w:val="none" w:sz="0" w:space="0" w:color="auto"/>
        <w:left w:val="none" w:sz="0" w:space="0" w:color="auto"/>
        <w:bottom w:val="none" w:sz="0" w:space="0" w:color="auto"/>
        <w:right w:val="none" w:sz="0" w:space="0" w:color="auto"/>
      </w:divBdr>
    </w:div>
    <w:div w:id="1337077917">
      <w:bodyDiv w:val="1"/>
      <w:marLeft w:val="0"/>
      <w:marRight w:val="0"/>
      <w:marTop w:val="0"/>
      <w:marBottom w:val="0"/>
      <w:divBdr>
        <w:top w:val="none" w:sz="0" w:space="0" w:color="auto"/>
        <w:left w:val="none" w:sz="0" w:space="0" w:color="auto"/>
        <w:bottom w:val="none" w:sz="0" w:space="0" w:color="auto"/>
        <w:right w:val="none" w:sz="0" w:space="0" w:color="auto"/>
      </w:divBdr>
    </w:div>
    <w:div w:id="1339231908">
      <w:bodyDiv w:val="1"/>
      <w:marLeft w:val="0"/>
      <w:marRight w:val="0"/>
      <w:marTop w:val="0"/>
      <w:marBottom w:val="0"/>
      <w:divBdr>
        <w:top w:val="none" w:sz="0" w:space="0" w:color="auto"/>
        <w:left w:val="none" w:sz="0" w:space="0" w:color="auto"/>
        <w:bottom w:val="none" w:sz="0" w:space="0" w:color="auto"/>
        <w:right w:val="none" w:sz="0" w:space="0" w:color="auto"/>
      </w:divBdr>
    </w:div>
    <w:div w:id="1340936040">
      <w:bodyDiv w:val="1"/>
      <w:marLeft w:val="0"/>
      <w:marRight w:val="0"/>
      <w:marTop w:val="0"/>
      <w:marBottom w:val="0"/>
      <w:divBdr>
        <w:top w:val="none" w:sz="0" w:space="0" w:color="auto"/>
        <w:left w:val="none" w:sz="0" w:space="0" w:color="auto"/>
        <w:bottom w:val="none" w:sz="0" w:space="0" w:color="auto"/>
        <w:right w:val="none" w:sz="0" w:space="0" w:color="auto"/>
      </w:divBdr>
    </w:div>
    <w:div w:id="1342123605">
      <w:bodyDiv w:val="1"/>
      <w:marLeft w:val="0"/>
      <w:marRight w:val="0"/>
      <w:marTop w:val="0"/>
      <w:marBottom w:val="0"/>
      <w:divBdr>
        <w:top w:val="none" w:sz="0" w:space="0" w:color="auto"/>
        <w:left w:val="none" w:sz="0" w:space="0" w:color="auto"/>
        <w:bottom w:val="none" w:sz="0" w:space="0" w:color="auto"/>
        <w:right w:val="none" w:sz="0" w:space="0" w:color="auto"/>
      </w:divBdr>
    </w:div>
    <w:div w:id="1343625306">
      <w:bodyDiv w:val="1"/>
      <w:marLeft w:val="0"/>
      <w:marRight w:val="0"/>
      <w:marTop w:val="0"/>
      <w:marBottom w:val="0"/>
      <w:divBdr>
        <w:top w:val="none" w:sz="0" w:space="0" w:color="auto"/>
        <w:left w:val="none" w:sz="0" w:space="0" w:color="auto"/>
        <w:bottom w:val="none" w:sz="0" w:space="0" w:color="auto"/>
        <w:right w:val="none" w:sz="0" w:space="0" w:color="auto"/>
      </w:divBdr>
    </w:div>
    <w:div w:id="1347832072">
      <w:bodyDiv w:val="1"/>
      <w:marLeft w:val="0"/>
      <w:marRight w:val="0"/>
      <w:marTop w:val="0"/>
      <w:marBottom w:val="0"/>
      <w:divBdr>
        <w:top w:val="none" w:sz="0" w:space="0" w:color="auto"/>
        <w:left w:val="none" w:sz="0" w:space="0" w:color="auto"/>
        <w:bottom w:val="none" w:sz="0" w:space="0" w:color="auto"/>
        <w:right w:val="none" w:sz="0" w:space="0" w:color="auto"/>
      </w:divBdr>
    </w:div>
    <w:div w:id="1351492199">
      <w:bodyDiv w:val="1"/>
      <w:marLeft w:val="0"/>
      <w:marRight w:val="0"/>
      <w:marTop w:val="0"/>
      <w:marBottom w:val="0"/>
      <w:divBdr>
        <w:top w:val="none" w:sz="0" w:space="0" w:color="auto"/>
        <w:left w:val="none" w:sz="0" w:space="0" w:color="auto"/>
        <w:bottom w:val="none" w:sz="0" w:space="0" w:color="auto"/>
        <w:right w:val="none" w:sz="0" w:space="0" w:color="auto"/>
      </w:divBdr>
    </w:div>
    <w:div w:id="1352024058">
      <w:bodyDiv w:val="1"/>
      <w:marLeft w:val="0"/>
      <w:marRight w:val="0"/>
      <w:marTop w:val="0"/>
      <w:marBottom w:val="0"/>
      <w:divBdr>
        <w:top w:val="none" w:sz="0" w:space="0" w:color="auto"/>
        <w:left w:val="none" w:sz="0" w:space="0" w:color="auto"/>
        <w:bottom w:val="none" w:sz="0" w:space="0" w:color="auto"/>
        <w:right w:val="none" w:sz="0" w:space="0" w:color="auto"/>
      </w:divBdr>
    </w:div>
    <w:div w:id="1364744944">
      <w:bodyDiv w:val="1"/>
      <w:marLeft w:val="0"/>
      <w:marRight w:val="0"/>
      <w:marTop w:val="0"/>
      <w:marBottom w:val="0"/>
      <w:divBdr>
        <w:top w:val="none" w:sz="0" w:space="0" w:color="auto"/>
        <w:left w:val="none" w:sz="0" w:space="0" w:color="auto"/>
        <w:bottom w:val="none" w:sz="0" w:space="0" w:color="auto"/>
        <w:right w:val="none" w:sz="0" w:space="0" w:color="auto"/>
      </w:divBdr>
    </w:div>
    <w:div w:id="1364866553">
      <w:bodyDiv w:val="1"/>
      <w:marLeft w:val="0"/>
      <w:marRight w:val="0"/>
      <w:marTop w:val="0"/>
      <w:marBottom w:val="0"/>
      <w:divBdr>
        <w:top w:val="none" w:sz="0" w:space="0" w:color="auto"/>
        <w:left w:val="none" w:sz="0" w:space="0" w:color="auto"/>
        <w:bottom w:val="none" w:sz="0" w:space="0" w:color="auto"/>
        <w:right w:val="none" w:sz="0" w:space="0" w:color="auto"/>
      </w:divBdr>
    </w:div>
    <w:div w:id="1365399150">
      <w:bodyDiv w:val="1"/>
      <w:marLeft w:val="0"/>
      <w:marRight w:val="0"/>
      <w:marTop w:val="0"/>
      <w:marBottom w:val="0"/>
      <w:divBdr>
        <w:top w:val="none" w:sz="0" w:space="0" w:color="auto"/>
        <w:left w:val="none" w:sz="0" w:space="0" w:color="auto"/>
        <w:bottom w:val="none" w:sz="0" w:space="0" w:color="auto"/>
        <w:right w:val="none" w:sz="0" w:space="0" w:color="auto"/>
      </w:divBdr>
    </w:div>
    <w:div w:id="1368601900">
      <w:bodyDiv w:val="1"/>
      <w:marLeft w:val="0"/>
      <w:marRight w:val="0"/>
      <w:marTop w:val="0"/>
      <w:marBottom w:val="0"/>
      <w:divBdr>
        <w:top w:val="none" w:sz="0" w:space="0" w:color="auto"/>
        <w:left w:val="none" w:sz="0" w:space="0" w:color="auto"/>
        <w:bottom w:val="none" w:sz="0" w:space="0" w:color="auto"/>
        <w:right w:val="none" w:sz="0" w:space="0" w:color="auto"/>
      </w:divBdr>
    </w:div>
    <w:div w:id="1369332087">
      <w:bodyDiv w:val="1"/>
      <w:marLeft w:val="0"/>
      <w:marRight w:val="0"/>
      <w:marTop w:val="0"/>
      <w:marBottom w:val="0"/>
      <w:divBdr>
        <w:top w:val="none" w:sz="0" w:space="0" w:color="auto"/>
        <w:left w:val="none" w:sz="0" w:space="0" w:color="auto"/>
        <w:bottom w:val="none" w:sz="0" w:space="0" w:color="auto"/>
        <w:right w:val="none" w:sz="0" w:space="0" w:color="auto"/>
      </w:divBdr>
    </w:div>
    <w:div w:id="1379747816">
      <w:bodyDiv w:val="1"/>
      <w:marLeft w:val="0"/>
      <w:marRight w:val="0"/>
      <w:marTop w:val="0"/>
      <w:marBottom w:val="0"/>
      <w:divBdr>
        <w:top w:val="none" w:sz="0" w:space="0" w:color="auto"/>
        <w:left w:val="none" w:sz="0" w:space="0" w:color="auto"/>
        <w:bottom w:val="none" w:sz="0" w:space="0" w:color="auto"/>
        <w:right w:val="none" w:sz="0" w:space="0" w:color="auto"/>
      </w:divBdr>
    </w:div>
    <w:div w:id="1387728681">
      <w:bodyDiv w:val="1"/>
      <w:marLeft w:val="0"/>
      <w:marRight w:val="0"/>
      <w:marTop w:val="0"/>
      <w:marBottom w:val="0"/>
      <w:divBdr>
        <w:top w:val="none" w:sz="0" w:space="0" w:color="auto"/>
        <w:left w:val="none" w:sz="0" w:space="0" w:color="auto"/>
        <w:bottom w:val="none" w:sz="0" w:space="0" w:color="auto"/>
        <w:right w:val="none" w:sz="0" w:space="0" w:color="auto"/>
      </w:divBdr>
    </w:div>
    <w:div w:id="1389645399">
      <w:bodyDiv w:val="1"/>
      <w:marLeft w:val="0"/>
      <w:marRight w:val="0"/>
      <w:marTop w:val="0"/>
      <w:marBottom w:val="0"/>
      <w:divBdr>
        <w:top w:val="none" w:sz="0" w:space="0" w:color="auto"/>
        <w:left w:val="none" w:sz="0" w:space="0" w:color="auto"/>
        <w:bottom w:val="none" w:sz="0" w:space="0" w:color="auto"/>
        <w:right w:val="none" w:sz="0" w:space="0" w:color="auto"/>
      </w:divBdr>
    </w:div>
    <w:div w:id="1392971142">
      <w:bodyDiv w:val="1"/>
      <w:marLeft w:val="0"/>
      <w:marRight w:val="0"/>
      <w:marTop w:val="0"/>
      <w:marBottom w:val="0"/>
      <w:divBdr>
        <w:top w:val="none" w:sz="0" w:space="0" w:color="auto"/>
        <w:left w:val="none" w:sz="0" w:space="0" w:color="auto"/>
        <w:bottom w:val="none" w:sz="0" w:space="0" w:color="auto"/>
        <w:right w:val="none" w:sz="0" w:space="0" w:color="auto"/>
      </w:divBdr>
    </w:div>
    <w:div w:id="1411349400">
      <w:bodyDiv w:val="1"/>
      <w:marLeft w:val="0"/>
      <w:marRight w:val="0"/>
      <w:marTop w:val="0"/>
      <w:marBottom w:val="0"/>
      <w:divBdr>
        <w:top w:val="none" w:sz="0" w:space="0" w:color="auto"/>
        <w:left w:val="none" w:sz="0" w:space="0" w:color="auto"/>
        <w:bottom w:val="none" w:sz="0" w:space="0" w:color="auto"/>
        <w:right w:val="none" w:sz="0" w:space="0" w:color="auto"/>
      </w:divBdr>
    </w:div>
    <w:div w:id="1413241185">
      <w:bodyDiv w:val="1"/>
      <w:marLeft w:val="0"/>
      <w:marRight w:val="0"/>
      <w:marTop w:val="0"/>
      <w:marBottom w:val="0"/>
      <w:divBdr>
        <w:top w:val="none" w:sz="0" w:space="0" w:color="auto"/>
        <w:left w:val="none" w:sz="0" w:space="0" w:color="auto"/>
        <w:bottom w:val="none" w:sz="0" w:space="0" w:color="auto"/>
        <w:right w:val="none" w:sz="0" w:space="0" w:color="auto"/>
      </w:divBdr>
    </w:div>
    <w:div w:id="1416125007">
      <w:bodyDiv w:val="1"/>
      <w:marLeft w:val="0"/>
      <w:marRight w:val="0"/>
      <w:marTop w:val="0"/>
      <w:marBottom w:val="0"/>
      <w:divBdr>
        <w:top w:val="none" w:sz="0" w:space="0" w:color="auto"/>
        <w:left w:val="none" w:sz="0" w:space="0" w:color="auto"/>
        <w:bottom w:val="none" w:sz="0" w:space="0" w:color="auto"/>
        <w:right w:val="none" w:sz="0" w:space="0" w:color="auto"/>
      </w:divBdr>
    </w:div>
    <w:div w:id="1434352715">
      <w:bodyDiv w:val="1"/>
      <w:marLeft w:val="0"/>
      <w:marRight w:val="0"/>
      <w:marTop w:val="0"/>
      <w:marBottom w:val="0"/>
      <w:divBdr>
        <w:top w:val="none" w:sz="0" w:space="0" w:color="auto"/>
        <w:left w:val="none" w:sz="0" w:space="0" w:color="auto"/>
        <w:bottom w:val="none" w:sz="0" w:space="0" w:color="auto"/>
        <w:right w:val="none" w:sz="0" w:space="0" w:color="auto"/>
      </w:divBdr>
    </w:div>
    <w:div w:id="1434518561">
      <w:bodyDiv w:val="1"/>
      <w:marLeft w:val="0"/>
      <w:marRight w:val="0"/>
      <w:marTop w:val="0"/>
      <w:marBottom w:val="0"/>
      <w:divBdr>
        <w:top w:val="none" w:sz="0" w:space="0" w:color="auto"/>
        <w:left w:val="none" w:sz="0" w:space="0" w:color="auto"/>
        <w:bottom w:val="none" w:sz="0" w:space="0" w:color="auto"/>
        <w:right w:val="none" w:sz="0" w:space="0" w:color="auto"/>
      </w:divBdr>
    </w:div>
    <w:div w:id="1437677336">
      <w:bodyDiv w:val="1"/>
      <w:marLeft w:val="0"/>
      <w:marRight w:val="0"/>
      <w:marTop w:val="0"/>
      <w:marBottom w:val="0"/>
      <w:divBdr>
        <w:top w:val="none" w:sz="0" w:space="0" w:color="auto"/>
        <w:left w:val="none" w:sz="0" w:space="0" w:color="auto"/>
        <w:bottom w:val="none" w:sz="0" w:space="0" w:color="auto"/>
        <w:right w:val="none" w:sz="0" w:space="0" w:color="auto"/>
      </w:divBdr>
    </w:div>
    <w:div w:id="1439762307">
      <w:bodyDiv w:val="1"/>
      <w:marLeft w:val="0"/>
      <w:marRight w:val="0"/>
      <w:marTop w:val="0"/>
      <w:marBottom w:val="0"/>
      <w:divBdr>
        <w:top w:val="none" w:sz="0" w:space="0" w:color="auto"/>
        <w:left w:val="none" w:sz="0" w:space="0" w:color="auto"/>
        <w:bottom w:val="none" w:sz="0" w:space="0" w:color="auto"/>
        <w:right w:val="none" w:sz="0" w:space="0" w:color="auto"/>
      </w:divBdr>
    </w:div>
    <w:div w:id="1447314048">
      <w:bodyDiv w:val="1"/>
      <w:marLeft w:val="0"/>
      <w:marRight w:val="0"/>
      <w:marTop w:val="0"/>
      <w:marBottom w:val="0"/>
      <w:divBdr>
        <w:top w:val="none" w:sz="0" w:space="0" w:color="auto"/>
        <w:left w:val="none" w:sz="0" w:space="0" w:color="auto"/>
        <w:bottom w:val="none" w:sz="0" w:space="0" w:color="auto"/>
        <w:right w:val="none" w:sz="0" w:space="0" w:color="auto"/>
      </w:divBdr>
    </w:div>
    <w:div w:id="1452821648">
      <w:bodyDiv w:val="1"/>
      <w:marLeft w:val="0"/>
      <w:marRight w:val="0"/>
      <w:marTop w:val="0"/>
      <w:marBottom w:val="0"/>
      <w:divBdr>
        <w:top w:val="none" w:sz="0" w:space="0" w:color="auto"/>
        <w:left w:val="none" w:sz="0" w:space="0" w:color="auto"/>
        <w:bottom w:val="none" w:sz="0" w:space="0" w:color="auto"/>
        <w:right w:val="none" w:sz="0" w:space="0" w:color="auto"/>
      </w:divBdr>
    </w:div>
    <w:div w:id="1454441520">
      <w:bodyDiv w:val="1"/>
      <w:marLeft w:val="0"/>
      <w:marRight w:val="0"/>
      <w:marTop w:val="0"/>
      <w:marBottom w:val="0"/>
      <w:divBdr>
        <w:top w:val="none" w:sz="0" w:space="0" w:color="auto"/>
        <w:left w:val="none" w:sz="0" w:space="0" w:color="auto"/>
        <w:bottom w:val="none" w:sz="0" w:space="0" w:color="auto"/>
        <w:right w:val="none" w:sz="0" w:space="0" w:color="auto"/>
      </w:divBdr>
    </w:div>
    <w:div w:id="1457024469">
      <w:bodyDiv w:val="1"/>
      <w:marLeft w:val="0"/>
      <w:marRight w:val="0"/>
      <w:marTop w:val="0"/>
      <w:marBottom w:val="0"/>
      <w:divBdr>
        <w:top w:val="none" w:sz="0" w:space="0" w:color="auto"/>
        <w:left w:val="none" w:sz="0" w:space="0" w:color="auto"/>
        <w:bottom w:val="none" w:sz="0" w:space="0" w:color="auto"/>
        <w:right w:val="none" w:sz="0" w:space="0" w:color="auto"/>
      </w:divBdr>
    </w:div>
    <w:div w:id="1458598403">
      <w:bodyDiv w:val="1"/>
      <w:marLeft w:val="0"/>
      <w:marRight w:val="0"/>
      <w:marTop w:val="0"/>
      <w:marBottom w:val="0"/>
      <w:divBdr>
        <w:top w:val="none" w:sz="0" w:space="0" w:color="auto"/>
        <w:left w:val="none" w:sz="0" w:space="0" w:color="auto"/>
        <w:bottom w:val="none" w:sz="0" w:space="0" w:color="auto"/>
        <w:right w:val="none" w:sz="0" w:space="0" w:color="auto"/>
      </w:divBdr>
    </w:div>
    <w:div w:id="1472290720">
      <w:bodyDiv w:val="1"/>
      <w:marLeft w:val="0"/>
      <w:marRight w:val="0"/>
      <w:marTop w:val="0"/>
      <w:marBottom w:val="0"/>
      <w:divBdr>
        <w:top w:val="none" w:sz="0" w:space="0" w:color="auto"/>
        <w:left w:val="none" w:sz="0" w:space="0" w:color="auto"/>
        <w:bottom w:val="none" w:sz="0" w:space="0" w:color="auto"/>
        <w:right w:val="none" w:sz="0" w:space="0" w:color="auto"/>
      </w:divBdr>
    </w:div>
    <w:div w:id="1473519494">
      <w:bodyDiv w:val="1"/>
      <w:marLeft w:val="0"/>
      <w:marRight w:val="0"/>
      <w:marTop w:val="0"/>
      <w:marBottom w:val="0"/>
      <w:divBdr>
        <w:top w:val="none" w:sz="0" w:space="0" w:color="auto"/>
        <w:left w:val="none" w:sz="0" w:space="0" w:color="auto"/>
        <w:bottom w:val="none" w:sz="0" w:space="0" w:color="auto"/>
        <w:right w:val="none" w:sz="0" w:space="0" w:color="auto"/>
      </w:divBdr>
    </w:div>
    <w:div w:id="1474103539">
      <w:bodyDiv w:val="1"/>
      <w:marLeft w:val="0"/>
      <w:marRight w:val="0"/>
      <w:marTop w:val="0"/>
      <w:marBottom w:val="0"/>
      <w:divBdr>
        <w:top w:val="none" w:sz="0" w:space="0" w:color="auto"/>
        <w:left w:val="none" w:sz="0" w:space="0" w:color="auto"/>
        <w:bottom w:val="none" w:sz="0" w:space="0" w:color="auto"/>
        <w:right w:val="none" w:sz="0" w:space="0" w:color="auto"/>
      </w:divBdr>
    </w:div>
    <w:div w:id="1478452001">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
    <w:div w:id="1482385036">
      <w:bodyDiv w:val="1"/>
      <w:marLeft w:val="0"/>
      <w:marRight w:val="0"/>
      <w:marTop w:val="0"/>
      <w:marBottom w:val="0"/>
      <w:divBdr>
        <w:top w:val="none" w:sz="0" w:space="0" w:color="auto"/>
        <w:left w:val="none" w:sz="0" w:space="0" w:color="auto"/>
        <w:bottom w:val="none" w:sz="0" w:space="0" w:color="auto"/>
        <w:right w:val="none" w:sz="0" w:space="0" w:color="auto"/>
      </w:divBdr>
    </w:div>
    <w:div w:id="1493988272">
      <w:bodyDiv w:val="1"/>
      <w:marLeft w:val="0"/>
      <w:marRight w:val="0"/>
      <w:marTop w:val="0"/>
      <w:marBottom w:val="0"/>
      <w:divBdr>
        <w:top w:val="none" w:sz="0" w:space="0" w:color="auto"/>
        <w:left w:val="none" w:sz="0" w:space="0" w:color="auto"/>
        <w:bottom w:val="none" w:sz="0" w:space="0" w:color="auto"/>
        <w:right w:val="none" w:sz="0" w:space="0" w:color="auto"/>
      </w:divBdr>
    </w:div>
    <w:div w:id="1497958578">
      <w:bodyDiv w:val="1"/>
      <w:marLeft w:val="0"/>
      <w:marRight w:val="0"/>
      <w:marTop w:val="0"/>
      <w:marBottom w:val="0"/>
      <w:divBdr>
        <w:top w:val="none" w:sz="0" w:space="0" w:color="auto"/>
        <w:left w:val="none" w:sz="0" w:space="0" w:color="auto"/>
        <w:bottom w:val="none" w:sz="0" w:space="0" w:color="auto"/>
        <w:right w:val="none" w:sz="0" w:space="0" w:color="auto"/>
      </w:divBdr>
    </w:div>
    <w:div w:id="1509709284">
      <w:bodyDiv w:val="1"/>
      <w:marLeft w:val="0"/>
      <w:marRight w:val="0"/>
      <w:marTop w:val="0"/>
      <w:marBottom w:val="0"/>
      <w:divBdr>
        <w:top w:val="none" w:sz="0" w:space="0" w:color="auto"/>
        <w:left w:val="none" w:sz="0" w:space="0" w:color="auto"/>
        <w:bottom w:val="none" w:sz="0" w:space="0" w:color="auto"/>
        <w:right w:val="none" w:sz="0" w:space="0" w:color="auto"/>
      </w:divBdr>
    </w:div>
    <w:div w:id="1514420133">
      <w:bodyDiv w:val="1"/>
      <w:marLeft w:val="0"/>
      <w:marRight w:val="0"/>
      <w:marTop w:val="0"/>
      <w:marBottom w:val="0"/>
      <w:divBdr>
        <w:top w:val="none" w:sz="0" w:space="0" w:color="auto"/>
        <w:left w:val="none" w:sz="0" w:space="0" w:color="auto"/>
        <w:bottom w:val="none" w:sz="0" w:space="0" w:color="auto"/>
        <w:right w:val="none" w:sz="0" w:space="0" w:color="auto"/>
      </w:divBdr>
    </w:div>
    <w:div w:id="1518537172">
      <w:bodyDiv w:val="1"/>
      <w:marLeft w:val="0"/>
      <w:marRight w:val="0"/>
      <w:marTop w:val="0"/>
      <w:marBottom w:val="0"/>
      <w:divBdr>
        <w:top w:val="none" w:sz="0" w:space="0" w:color="auto"/>
        <w:left w:val="none" w:sz="0" w:space="0" w:color="auto"/>
        <w:bottom w:val="none" w:sz="0" w:space="0" w:color="auto"/>
        <w:right w:val="none" w:sz="0" w:space="0" w:color="auto"/>
      </w:divBdr>
    </w:div>
    <w:div w:id="1525679445">
      <w:bodyDiv w:val="1"/>
      <w:marLeft w:val="0"/>
      <w:marRight w:val="0"/>
      <w:marTop w:val="0"/>
      <w:marBottom w:val="0"/>
      <w:divBdr>
        <w:top w:val="none" w:sz="0" w:space="0" w:color="auto"/>
        <w:left w:val="none" w:sz="0" w:space="0" w:color="auto"/>
        <w:bottom w:val="none" w:sz="0" w:space="0" w:color="auto"/>
        <w:right w:val="none" w:sz="0" w:space="0" w:color="auto"/>
      </w:divBdr>
    </w:div>
    <w:div w:id="1529833671">
      <w:bodyDiv w:val="1"/>
      <w:marLeft w:val="0"/>
      <w:marRight w:val="0"/>
      <w:marTop w:val="0"/>
      <w:marBottom w:val="0"/>
      <w:divBdr>
        <w:top w:val="none" w:sz="0" w:space="0" w:color="auto"/>
        <w:left w:val="none" w:sz="0" w:space="0" w:color="auto"/>
        <w:bottom w:val="none" w:sz="0" w:space="0" w:color="auto"/>
        <w:right w:val="none" w:sz="0" w:space="0" w:color="auto"/>
      </w:divBdr>
    </w:div>
    <w:div w:id="1534880374">
      <w:bodyDiv w:val="1"/>
      <w:marLeft w:val="0"/>
      <w:marRight w:val="0"/>
      <w:marTop w:val="0"/>
      <w:marBottom w:val="0"/>
      <w:divBdr>
        <w:top w:val="none" w:sz="0" w:space="0" w:color="auto"/>
        <w:left w:val="none" w:sz="0" w:space="0" w:color="auto"/>
        <w:bottom w:val="none" w:sz="0" w:space="0" w:color="auto"/>
        <w:right w:val="none" w:sz="0" w:space="0" w:color="auto"/>
      </w:divBdr>
    </w:div>
    <w:div w:id="1536238093">
      <w:bodyDiv w:val="1"/>
      <w:marLeft w:val="0"/>
      <w:marRight w:val="0"/>
      <w:marTop w:val="0"/>
      <w:marBottom w:val="0"/>
      <w:divBdr>
        <w:top w:val="none" w:sz="0" w:space="0" w:color="auto"/>
        <w:left w:val="none" w:sz="0" w:space="0" w:color="auto"/>
        <w:bottom w:val="none" w:sz="0" w:space="0" w:color="auto"/>
        <w:right w:val="none" w:sz="0" w:space="0" w:color="auto"/>
      </w:divBdr>
    </w:div>
    <w:div w:id="1547789818">
      <w:bodyDiv w:val="1"/>
      <w:marLeft w:val="0"/>
      <w:marRight w:val="0"/>
      <w:marTop w:val="0"/>
      <w:marBottom w:val="0"/>
      <w:divBdr>
        <w:top w:val="none" w:sz="0" w:space="0" w:color="auto"/>
        <w:left w:val="none" w:sz="0" w:space="0" w:color="auto"/>
        <w:bottom w:val="none" w:sz="0" w:space="0" w:color="auto"/>
        <w:right w:val="none" w:sz="0" w:space="0" w:color="auto"/>
      </w:divBdr>
    </w:div>
    <w:div w:id="1550073516">
      <w:bodyDiv w:val="1"/>
      <w:marLeft w:val="0"/>
      <w:marRight w:val="0"/>
      <w:marTop w:val="0"/>
      <w:marBottom w:val="0"/>
      <w:divBdr>
        <w:top w:val="none" w:sz="0" w:space="0" w:color="auto"/>
        <w:left w:val="none" w:sz="0" w:space="0" w:color="auto"/>
        <w:bottom w:val="none" w:sz="0" w:space="0" w:color="auto"/>
        <w:right w:val="none" w:sz="0" w:space="0" w:color="auto"/>
      </w:divBdr>
    </w:div>
    <w:div w:id="1552037849">
      <w:bodyDiv w:val="1"/>
      <w:marLeft w:val="0"/>
      <w:marRight w:val="0"/>
      <w:marTop w:val="0"/>
      <w:marBottom w:val="0"/>
      <w:divBdr>
        <w:top w:val="none" w:sz="0" w:space="0" w:color="auto"/>
        <w:left w:val="none" w:sz="0" w:space="0" w:color="auto"/>
        <w:bottom w:val="none" w:sz="0" w:space="0" w:color="auto"/>
        <w:right w:val="none" w:sz="0" w:space="0" w:color="auto"/>
      </w:divBdr>
    </w:div>
    <w:div w:id="1555314047">
      <w:bodyDiv w:val="1"/>
      <w:marLeft w:val="0"/>
      <w:marRight w:val="0"/>
      <w:marTop w:val="0"/>
      <w:marBottom w:val="0"/>
      <w:divBdr>
        <w:top w:val="none" w:sz="0" w:space="0" w:color="auto"/>
        <w:left w:val="none" w:sz="0" w:space="0" w:color="auto"/>
        <w:bottom w:val="none" w:sz="0" w:space="0" w:color="auto"/>
        <w:right w:val="none" w:sz="0" w:space="0" w:color="auto"/>
      </w:divBdr>
    </w:div>
    <w:div w:id="1557741479">
      <w:bodyDiv w:val="1"/>
      <w:marLeft w:val="0"/>
      <w:marRight w:val="0"/>
      <w:marTop w:val="0"/>
      <w:marBottom w:val="0"/>
      <w:divBdr>
        <w:top w:val="none" w:sz="0" w:space="0" w:color="auto"/>
        <w:left w:val="none" w:sz="0" w:space="0" w:color="auto"/>
        <w:bottom w:val="none" w:sz="0" w:space="0" w:color="auto"/>
        <w:right w:val="none" w:sz="0" w:space="0" w:color="auto"/>
      </w:divBdr>
    </w:div>
    <w:div w:id="1561937156">
      <w:bodyDiv w:val="1"/>
      <w:marLeft w:val="0"/>
      <w:marRight w:val="0"/>
      <w:marTop w:val="0"/>
      <w:marBottom w:val="0"/>
      <w:divBdr>
        <w:top w:val="none" w:sz="0" w:space="0" w:color="auto"/>
        <w:left w:val="none" w:sz="0" w:space="0" w:color="auto"/>
        <w:bottom w:val="none" w:sz="0" w:space="0" w:color="auto"/>
        <w:right w:val="none" w:sz="0" w:space="0" w:color="auto"/>
      </w:divBdr>
    </w:div>
    <w:div w:id="1562404740">
      <w:bodyDiv w:val="1"/>
      <w:marLeft w:val="0"/>
      <w:marRight w:val="0"/>
      <w:marTop w:val="0"/>
      <w:marBottom w:val="0"/>
      <w:divBdr>
        <w:top w:val="none" w:sz="0" w:space="0" w:color="auto"/>
        <w:left w:val="none" w:sz="0" w:space="0" w:color="auto"/>
        <w:bottom w:val="none" w:sz="0" w:space="0" w:color="auto"/>
        <w:right w:val="none" w:sz="0" w:space="0" w:color="auto"/>
      </w:divBdr>
    </w:div>
    <w:div w:id="1563907893">
      <w:bodyDiv w:val="1"/>
      <w:marLeft w:val="0"/>
      <w:marRight w:val="0"/>
      <w:marTop w:val="0"/>
      <w:marBottom w:val="0"/>
      <w:divBdr>
        <w:top w:val="none" w:sz="0" w:space="0" w:color="auto"/>
        <w:left w:val="none" w:sz="0" w:space="0" w:color="auto"/>
        <w:bottom w:val="none" w:sz="0" w:space="0" w:color="auto"/>
        <w:right w:val="none" w:sz="0" w:space="0" w:color="auto"/>
      </w:divBdr>
    </w:div>
    <w:div w:id="1564948597">
      <w:bodyDiv w:val="1"/>
      <w:marLeft w:val="0"/>
      <w:marRight w:val="0"/>
      <w:marTop w:val="0"/>
      <w:marBottom w:val="0"/>
      <w:divBdr>
        <w:top w:val="none" w:sz="0" w:space="0" w:color="auto"/>
        <w:left w:val="none" w:sz="0" w:space="0" w:color="auto"/>
        <w:bottom w:val="none" w:sz="0" w:space="0" w:color="auto"/>
        <w:right w:val="none" w:sz="0" w:space="0" w:color="auto"/>
      </w:divBdr>
    </w:div>
    <w:div w:id="1568031052">
      <w:bodyDiv w:val="1"/>
      <w:marLeft w:val="0"/>
      <w:marRight w:val="0"/>
      <w:marTop w:val="0"/>
      <w:marBottom w:val="0"/>
      <w:divBdr>
        <w:top w:val="none" w:sz="0" w:space="0" w:color="auto"/>
        <w:left w:val="none" w:sz="0" w:space="0" w:color="auto"/>
        <w:bottom w:val="none" w:sz="0" w:space="0" w:color="auto"/>
        <w:right w:val="none" w:sz="0" w:space="0" w:color="auto"/>
      </w:divBdr>
    </w:div>
    <w:div w:id="1570075836">
      <w:bodyDiv w:val="1"/>
      <w:marLeft w:val="0"/>
      <w:marRight w:val="0"/>
      <w:marTop w:val="0"/>
      <w:marBottom w:val="0"/>
      <w:divBdr>
        <w:top w:val="none" w:sz="0" w:space="0" w:color="auto"/>
        <w:left w:val="none" w:sz="0" w:space="0" w:color="auto"/>
        <w:bottom w:val="none" w:sz="0" w:space="0" w:color="auto"/>
        <w:right w:val="none" w:sz="0" w:space="0" w:color="auto"/>
      </w:divBdr>
    </w:div>
    <w:div w:id="1576819765">
      <w:bodyDiv w:val="1"/>
      <w:marLeft w:val="0"/>
      <w:marRight w:val="0"/>
      <w:marTop w:val="0"/>
      <w:marBottom w:val="0"/>
      <w:divBdr>
        <w:top w:val="none" w:sz="0" w:space="0" w:color="auto"/>
        <w:left w:val="none" w:sz="0" w:space="0" w:color="auto"/>
        <w:bottom w:val="none" w:sz="0" w:space="0" w:color="auto"/>
        <w:right w:val="none" w:sz="0" w:space="0" w:color="auto"/>
      </w:divBdr>
    </w:div>
    <w:div w:id="1583836005">
      <w:bodyDiv w:val="1"/>
      <w:marLeft w:val="0"/>
      <w:marRight w:val="0"/>
      <w:marTop w:val="0"/>
      <w:marBottom w:val="0"/>
      <w:divBdr>
        <w:top w:val="none" w:sz="0" w:space="0" w:color="auto"/>
        <w:left w:val="none" w:sz="0" w:space="0" w:color="auto"/>
        <w:bottom w:val="none" w:sz="0" w:space="0" w:color="auto"/>
        <w:right w:val="none" w:sz="0" w:space="0" w:color="auto"/>
      </w:divBdr>
    </w:div>
    <w:div w:id="1584558825">
      <w:bodyDiv w:val="1"/>
      <w:marLeft w:val="0"/>
      <w:marRight w:val="0"/>
      <w:marTop w:val="0"/>
      <w:marBottom w:val="0"/>
      <w:divBdr>
        <w:top w:val="none" w:sz="0" w:space="0" w:color="auto"/>
        <w:left w:val="none" w:sz="0" w:space="0" w:color="auto"/>
        <w:bottom w:val="none" w:sz="0" w:space="0" w:color="auto"/>
        <w:right w:val="none" w:sz="0" w:space="0" w:color="auto"/>
      </w:divBdr>
    </w:div>
    <w:div w:id="1587956370">
      <w:bodyDiv w:val="1"/>
      <w:marLeft w:val="0"/>
      <w:marRight w:val="0"/>
      <w:marTop w:val="0"/>
      <w:marBottom w:val="0"/>
      <w:divBdr>
        <w:top w:val="none" w:sz="0" w:space="0" w:color="auto"/>
        <w:left w:val="none" w:sz="0" w:space="0" w:color="auto"/>
        <w:bottom w:val="none" w:sz="0" w:space="0" w:color="auto"/>
        <w:right w:val="none" w:sz="0" w:space="0" w:color="auto"/>
      </w:divBdr>
    </w:div>
    <w:div w:id="1589389805">
      <w:bodyDiv w:val="1"/>
      <w:marLeft w:val="0"/>
      <w:marRight w:val="0"/>
      <w:marTop w:val="0"/>
      <w:marBottom w:val="0"/>
      <w:divBdr>
        <w:top w:val="none" w:sz="0" w:space="0" w:color="auto"/>
        <w:left w:val="none" w:sz="0" w:space="0" w:color="auto"/>
        <w:bottom w:val="none" w:sz="0" w:space="0" w:color="auto"/>
        <w:right w:val="none" w:sz="0" w:space="0" w:color="auto"/>
      </w:divBdr>
    </w:div>
    <w:div w:id="1591887373">
      <w:bodyDiv w:val="1"/>
      <w:marLeft w:val="0"/>
      <w:marRight w:val="0"/>
      <w:marTop w:val="0"/>
      <w:marBottom w:val="0"/>
      <w:divBdr>
        <w:top w:val="none" w:sz="0" w:space="0" w:color="auto"/>
        <w:left w:val="none" w:sz="0" w:space="0" w:color="auto"/>
        <w:bottom w:val="none" w:sz="0" w:space="0" w:color="auto"/>
        <w:right w:val="none" w:sz="0" w:space="0" w:color="auto"/>
      </w:divBdr>
    </w:div>
    <w:div w:id="1603344084">
      <w:bodyDiv w:val="1"/>
      <w:marLeft w:val="0"/>
      <w:marRight w:val="0"/>
      <w:marTop w:val="0"/>
      <w:marBottom w:val="0"/>
      <w:divBdr>
        <w:top w:val="none" w:sz="0" w:space="0" w:color="auto"/>
        <w:left w:val="none" w:sz="0" w:space="0" w:color="auto"/>
        <w:bottom w:val="none" w:sz="0" w:space="0" w:color="auto"/>
        <w:right w:val="none" w:sz="0" w:space="0" w:color="auto"/>
      </w:divBdr>
    </w:div>
    <w:div w:id="1608540531">
      <w:bodyDiv w:val="1"/>
      <w:marLeft w:val="0"/>
      <w:marRight w:val="0"/>
      <w:marTop w:val="0"/>
      <w:marBottom w:val="0"/>
      <w:divBdr>
        <w:top w:val="none" w:sz="0" w:space="0" w:color="auto"/>
        <w:left w:val="none" w:sz="0" w:space="0" w:color="auto"/>
        <w:bottom w:val="none" w:sz="0" w:space="0" w:color="auto"/>
        <w:right w:val="none" w:sz="0" w:space="0" w:color="auto"/>
      </w:divBdr>
    </w:div>
    <w:div w:id="1610434323">
      <w:bodyDiv w:val="1"/>
      <w:marLeft w:val="0"/>
      <w:marRight w:val="0"/>
      <w:marTop w:val="0"/>
      <w:marBottom w:val="0"/>
      <w:divBdr>
        <w:top w:val="none" w:sz="0" w:space="0" w:color="auto"/>
        <w:left w:val="none" w:sz="0" w:space="0" w:color="auto"/>
        <w:bottom w:val="none" w:sz="0" w:space="0" w:color="auto"/>
        <w:right w:val="none" w:sz="0" w:space="0" w:color="auto"/>
      </w:divBdr>
    </w:div>
    <w:div w:id="1616866477">
      <w:bodyDiv w:val="1"/>
      <w:marLeft w:val="0"/>
      <w:marRight w:val="0"/>
      <w:marTop w:val="0"/>
      <w:marBottom w:val="0"/>
      <w:divBdr>
        <w:top w:val="none" w:sz="0" w:space="0" w:color="auto"/>
        <w:left w:val="none" w:sz="0" w:space="0" w:color="auto"/>
        <w:bottom w:val="none" w:sz="0" w:space="0" w:color="auto"/>
        <w:right w:val="none" w:sz="0" w:space="0" w:color="auto"/>
      </w:divBdr>
    </w:div>
    <w:div w:id="1617177304">
      <w:bodyDiv w:val="1"/>
      <w:marLeft w:val="0"/>
      <w:marRight w:val="0"/>
      <w:marTop w:val="0"/>
      <w:marBottom w:val="0"/>
      <w:divBdr>
        <w:top w:val="none" w:sz="0" w:space="0" w:color="auto"/>
        <w:left w:val="none" w:sz="0" w:space="0" w:color="auto"/>
        <w:bottom w:val="none" w:sz="0" w:space="0" w:color="auto"/>
        <w:right w:val="none" w:sz="0" w:space="0" w:color="auto"/>
      </w:divBdr>
    </w:div>
    <w:div w:id="1621910300">
      <w:bodyDiv w:val="1"/>
      <w:marLeft w:val="0"/>
      <w:marRight w:val="0"/>
      <w:marTop w:val="0"/>
      <w:marBottom w:val="0"/>
      <w:divBdr>
        <w:top w:val="none" w:sz="0" w:space="0" w:color="auto"/>
        <w:left w:val="none" w:sz="0" w:space="0" w:color="auto"/>
        <w:bottom w:val="none" w:sz="0" w:space="0" w:color="auto"/>
        <w:right w:val="none" w:sz="0" w:space="0" w:color="auto"/>
      </w:divBdr>
    </w:div>
    <w:div w:id="1624769539">
      <w:bodyDiv w:val="1"/>
      <w:marLeft w:val="0"/>
      <w:marRight w:val="0"/>
      <w:marTop w:val="0"/>
      <w:marBottom w:val="0"/>
      <w:divBdr>
        <w:top w:val="none" w:sz="0" w:space="0" w:color="auto"/>
        <w:left w:val="none" w:sz="0" w:space="0" w:color="auto"/>
        <w:bottom w:val="none" w:sz="0" w:space="0" w:color="auto"/>
        <w:right w:val="none" w:sz="0" w:space="0" w:color="auto"/>
      </w:divBdr>
    </w:div>
    <w:div w:id="1628315820">
      <w:bodyDiv w:val="1"/>
      <w:marLeft w:val="0"/>
      <w:marRight w:val="0"/>
      <w:marTop w:val="0"/>
      <w:marBottom w:val="0"/>
      <w:divBdr>
        <w:top w:val="none" w:sz="0" w:space="0" w:color="auto"/>
        <w:left w:val="none" w:sz="0" w:space="0" w:color="auto"/>
        <w:bottom w:val="none" w:sz="0" w:space="0" w:color="auto"/>
        <w:right w:val="none" w:sz="0" w:space="0" w:color="auto"/>
      </w:divBdr>
    </w:div>
    <w:div w:id="1628587505">
      <w:bodyDiv w:val="1"/>
      <w:marLeft w:val="0"/>
      <w:marRight w:val="0"/>
      <w:marTop w:val="0"/>
      <w:marBottom w:val="0"/>
      <w:divBdr>
        <w:top w:val="none" w:sz="0" w:space="0" w:color="auto"/>
        <w:left w:val="none" w:sz="0" w:space="0" w:color="auto"/>
        <w:bottom w:val="none" w:sz="0" w:space="0" w:color="auto"/>
        <w:right w:val="none" w:sz="0" w:space="0" w:color="auto"/>
      </w:divBdr>
    </w:div>
    <w:div w:id="1630940578">
      <w:bodyDiv w:val="1"/>
      <w:marLeft w:val="0"/>
      <w:marRight w:val="0"/>
      <w:marTop w:val="0"/>
      <w:marBottom w:val="0"/>
      <w:divBdr>
        <w:top w:val="none" w:sz="0" w:space="0" w:color="auto"/>
        <w:left w:val="none" w:sz="0" w:space="0" w:color="auto"/>
        <w:bottom w:val="none" w:sz="0" w:space="0" w:color="auto"/>
        <w:right w:val="none" w:sz="0" w:space="0" w:color="auto"/>
      </w:divBdr>
    </w:div>
    <w:div w:id="1635209576">
      <w:bodyDiv w:val="1"/>
      <w:marLeft w:val="0"/>
      <w:marRight w:val="0"/>
      <w:marTop w:val="0"/>
      <w:marBottom w:val="0"/>
      <w:divBdr>
        <w:top w:val="none" w:sz="0" w:space="0" w:color="auto"/>
        <w:left w:val="none" w:sz="0" w:space="0" w:color="auto"/>
        <w:bottom w:val="none" w:sz="0" w:space="0" w:color="auto"/>
        <w:right w:val="none" w:sz="0" w:space="0" w:color="auto"/>
      </w:divBdr>
    </w:div>
    <w:div w:id="1641423990">
      <w:bodyDiv w:val="1"/>
      <w:marLeft w:val="0"/>
      <w:marRight w:val="0"/>
      <w:marTop w:val="0"/>
      <w:marBottom w:val="0"/>
      <w:divBdr>
        <w:top w:val="none" w:sz="0" w:space="0" w:color="auto"/>
        <w:left w:val="none" w:sz="0" w:space="0" w:color="auto"/>
        <w:bottom w:val="none" w:sz="0" w:space="0" w:color="auto"/>
        <w:right w:val="none" w:sz="0" w:space="0" w:color="auto"/>
      </w:divBdr>
    </w:div>
    <w:div w:id="1642953237">
      <w:bodyDiv w:val="1"/>
      <w:marLeft w:val="0"/>
      <w:marRight w:val="0"/>
      <w:marTop w:val="0"/>
      <w:marBottom w:val="0"/>
      <w:divBdr>
        <w:top w:val="none" w:sz="0" w:space="0" w:color="auto"/>
        <w:left w:val="none" w:sz="0" w:space="0" w:color="auto"/>
        <w:bottom w:val="none" w:sz="0" w:space="0" w:color="auto"/>
        <w:right w:val="none" w:sz="0" w:space="0" w:color="auto"/>
      </w:divBdr>
    </w:div>
    <w:div w:id="1653025546">
      <w:bodyDiv w:val="1"/>
      <w:marLeft w:val="0"/>
      <w:marRight w:val="0"/>
      <w:marTop w:val="0"/>
      <w:marBottom w:val="0"/>
      <w:divBdr>
        <w:top w:val="none" w:sz="0" w:space="0" w:color="auto"/>
        <w:left w:val="none" w:sz="0" w:space="0" w:color="auto"/>
        <w:bottom w:val="none" w:sz="0" w:space="0" w:color="auto"/>
        <w:right w:val="none" w:sz="0" w:space="0" w:color="auto"/>
      </w:divBdr>
    </w:div>
    <w:div w:id="1659459019">
      <w:bodyDiv w:val="1"/>
      <w:marLeft w:val="0"/>
      <w:marRight w:val="0"/>
      <w:marTop w:val="0"/>
      <w:marBottom w:val="0"/>
      <w:divBdr>
        <w:top w:val="none" w:sz="0" w:space="0" w:color="auto"/>
        <w:left w:val="none" w:sz="0" w:space="0" w:color="auto"/>
        <w:bottom w:val="none" w:sz="0" w:space="0" w:color="auto"/>
        <w:right w:val="none" w:sz="0" w:space="0" w:color="auto"/>
      </w:divBdr>
    </w:div>
    <w:div w:id="1663775788">
      <w:bodyDiv w:val="1"/>
      <w:marLeft w:val="0"/>
      <w:marRight w:val="0"/>
      <w:marTop w:val="0"/>
      <w:marBottom w:val="0"/>
      <w:divBdr>
        <w:top w:val="none" w:sz="0" w:space="0" w:color="auto"/>
        <w:left w:val="none" w:sz="0" w:space="0" w:color="auto"/>
        <w:bottom w:val="none" w:sz="0" w:space="0" w:color="auto"/>
        <w:right w:val="none" w:sz="0" w:space="0" w:color="auto"/>
      </w:divBdr>
    </w:div>
    <w:div w:id="1665276255">
      <w:bodyDiv w:val="1"/>
      <w:marLeft w:val="0"/>
      <w:marRight w:val="0"/>
      <w:marTop w:val="0"/>
      <w:marBottom w:val="0"/>
      <w:divBdr>
        <w:top w:val="none" w:sz="0" w:space="0" w:color="auto"/>
        <w:left w:val="none" w:sz="0" w:space="0" w:color="auto"/>
        <w:bottom w:val="none" w:sz="0" w:space="0" w:color="auto"/>
        <w:right w:val="none" w:sz="0" w:space="0" w:color="auto"/>
      </w:divBdr>
    </w:div>
    <w:div w:id="1665427837">
      <w:bodyDiv w:val="1"/>
      <w:marLeft w:val="0"/>
      <w:marRight w:val="0"/>
      <w:marTop w:val="0"/>
      <w:marBottom w:val="0"/>
      <w:divBdr>
        <w:top w:val="none" w:sz="0" w:space="0" w:color="auto"/>
        <w:left w:val="none" w:sz="0" w:space="0" w:color="auto"/>
        <w:bottom w:val="none" w:sz="0" w:space="0" w:color="auto"/>
        <w:right w:val="none" w:sz="0" w:space="0" w:color="auto"/>
      </w:divBdr>
    </w:div>
    <w:div w:id="1668438248">
      <w:bodyDiv w:val="1"/>
      <w:marLeft w:val="0"/>
      <w:marRight w:val="0"/>
      <w:marTop w:val="0"/>
      <w:marBottom w:val="0"/>
      <w:divBdr>
        <w:top w:val="none" w:sz="0" w:space="0" w:color="auto"/>
        <w:left w:val="none" w:sz="0" w:space="0" w:color="auto"/>
        <w:bottom w:val="none" w:sz="0" w:space="0" w:color="auto"/>
        <w:right w:val="none" w:sz="0" w:space="0" w:color="auto"/>
      </w:divBdr>
    </w:div>
    <w:div w:id="1674913221">
      <w:bodyDiv w:val="1"/>
      <w:marLeft w:val="0"/>
      <w:marRight w:val="0"/>
      <w:marTop w:val="0"/>
      <w:marBottom w:val="0"/>
      <w:divBdr>
        <w:top w:val="none" w:sz="0" w:space="0" w:color="auto"/>
        <w:left w:val="none" w:sz="0" w:space="0" w:color="auto"/>
        <w:bottom w:val="none" w:sz="0" w:space="0" w:color="auto"/>
        <w:right w:val="none" w:sz="0" w:space="0" w:color="auto"/>
      </w:divBdr>
    </w:div>
    <w:div w:id="1675911799">
      <w:bodyDiv w:val="1"/>
      <w:marLeft w:val="0"/>
      <w:marRight w:val="0"/>
      <w:marTop w:val="0"/>
      <w:marBottom w:val="0"/>
      <w:divBdr>
        <w:top w:val="none" w:sz="0" w:space="0" w:color="auto"/>
        <w:left w:val="none" w:sz="0" w:space="0" w:color="auto"/>
        <w:bottom w:val="none" w:sz="0" w:space="0" w:color="auto"/>
        <w:right w:val="none" w:sz="0" w:space="0" w:color="auto"/>
      </w:divBdr>
    </w:div>
    <w:div w:id="1683362474">
      <w:bodyDiv w:val="1"/>
      <w:marLeft w:val="0"/>
      <w:marRight w:val="0"/>
      <w:marTop w:val="0"/>
      <w:marBottom w:val="0"/>
      <w:divBdr>
        <w:top w:val="none" w:sz="0" w:space="0" w:color="auto"/>
        <w:left w:val="none" w:sz="0" w:space="0" w:color="auto"/>
        <w:bottom w:val="none" w:sz="0" w:space="0" w:color="auto"/>
        <w:right w:val="none" w:sz="0" w:space="0" w:color="auto"/>
      </w:divBdr>
    </w:div>
    <w:div w:id="1697345022">
      <w:bodyDiv w:val="1"/>
      <w:marLeft w:val="0"/>
      <w:marRight w:val="0"/>
      <w:marTop w:val="0"/>
      <w:marBottom w:val="0"/>
      <w:divBdr>
        <w:top w:val="none" w:sz="0" w:space="0" w:color="auto"/>
        <w:left w:val="none" w:sz="0" w:space="0" w:color="auto"/>
        <w:bottom w:val="none" w:sz="0" w:space="0" w:color="auto"/>
        <w:right w:val="none" w:sz="0" w:space="0" w:color="auto"/>
      </w:divBdr>
    </w:div>
    <w:div w:id="1697923619">
      <w:bodyDiv w:val="1"/>
      <w:marLeft w:val="0"/>
      <w:marRight w:val="0"/>
      <w:marTop w:val="0"/>
      <w:marBottom w:val="0"/>
      <w:divBdr>
        <w:top w:val="none" w:sz="0" w:space="0" w:color="auto"/>
        <w:left w:val="none" w:sz="0" w:space="0" w:color="auto"/>
        <w:bottom w:val="none" w:sz="0" w:space="0" w:color="auto"/>
        <w:right w:val="none" w:sz="0" w:space="0" w:color="auto"/>
      </w:divBdr>
    </w:div>
    <w:div w:id="1699238433">
      <w:bodyDiv w:val="1"/>
      <w:marLeft w:val="0"/>
      <w:marRight w:val="0"/>
      <w:marTop w:val="0"/>
      <w:marBottom w:val="0"/>
      <w:divBdr>
        <w:top w:val="none" w:sz="0" w:space="0" w:color="auto"/>
        <w:left w:val="none" w:sz="0" w:space="0" w:color="auto"/>
        <w:bottom w:val="none" w:sz="0" w:space="0" w:color="auto"/>
        <w:right w:val="none" w:sz="0" w:space="0" w:color="auto"/>
      </w:divBdr>
    </w:div>
    <w:div w:id="1703551760">
      <w:bodyDiv w:val="1"/>
      <w:marLeft w:val="0"/>
      <w:marRight w:val="0"/>
      <w:marTop w:val="0"/>
      <w:marBottom w:val="0"/>
      <w:divBdr>
        <w:top w:val="none" w:sz="0" w:space="0" w:color="auto"/>
        <w:left w:val="none" w:sz="0" w:space="0" w:color="auto"/>
        <w:bottom w:val="none" w:sz="0" w:space="0" w:color="auto"/>
        <w:right w:val="none" w:sz="0" w:space="0" w:color="auto"/>
      </w:divBdr>
    </w:div>
    <w:div w:id="1706566545">
      <w:bodyDiv w:val="1"/>
      <w:marLeft w:val="0"/>
      <w:marRight w:val="0"/>
      <w:marTop w:val="0"/>
      <w:marBottom w:val="0"/>
      <w:divBdr>
        <w:top w:val="none" w:sz="0" w:space="0" w:color="auto"/>
        <w:left w:val="none" w:sz="0" w:space="0" w:color="auto"/>
        <w:bottom w:val="none" w:sz="0" w:space="0" w:color="auto"/>
        <w:right w:val="none" w:sz="0" w:space="0" w:color="auto"/>
      </w:divBdr>
    </w:div>
    <w:div w:id="1712727488">
      <w:bodyDiv w:val="1"/>
      <w:marLeft w:val="0"/>
      <w:marRight w:val="0"/>
      <w:marTop w:val="0"/>
      <w:marBottom w:val="0"/>
      <w:divBdr>
        <w:top w:val="none" w:sz="0" w:space="0" w:color="auto"/>
        <w:left w:val="none" w:sz="0" w:space="0" w:color="auto"/>
        <w:bottom w:val="none" w:sz="0" w:space="0" w:color="auto"/>
        <w:right w:val="none" w:sz="0" w:space="0" w:color="auto"/>
      </w:divBdr>
    </w:div>
    <w:div w:id="1716199608">
      <w:bodyDiv w:val="1"/>
      <w:marLeft w:val="0"/>
      <w:marRight w:val="0"/>
      <w:marTop w:val="0"/>
      <w:marBottom w:val="0"/>
      <w:divBdr>
        <w:top w:val="none" w:sz="0" w:space="0" w:color="auto"/>
        <w:left w:val="none" w:sz="0" w:space="0" w:color="auto"/>
        <w:bottom w:val="none" w:sz="0" w:space="0" w:color="auto"/>
        <w:right w:val="none" w:sz="0" w:space="0" w:color="auto"/>
      </w:divBdr>
    </w:div>
    <w:div w:id="1720859938">
      <w:bodyDiv w:val="1"/>
      <w:marLeft w:val="0"/>
      <w:marRight w:val="0"/>
      <w:marTop w:val="0"/>
      <w:marBottom w:val="0"/>
      <w:divBdr>
        <w:top w:val="none" w:sz="0" w:space="0" w:color="auto"/>
        <w:left w:val="none" w:sz="0" w:space="0" w:color="auto"/>
        <w:bottom w:val="none" w:sz="0" w:space="0" w:color="auto"/>
        <w:right w:val="none" w:sz="0" w:space="0" w:color="auto"/>
      </w:divBdr>
    </w:div>
    <w:div w:id="1742486509">
      <w:bodyDiv w:val="1"/>
      <w:marLeft w:val="0"/>
      <w:marRight w:val="0"/>
      <w:marTop w:val="0"/>
      <w:marBottom w:val="0"/>
      <w:divBdr>
        <w:top w:val="none" w:sz="0" w:space="0" w:color="auto"/>
        <w:left w:val="none" w:sz="0" w:space="0" w:color="auto"/>
        <w:bottom w:val="none" w:sz="0" w:space="0" w:color="auto"/>
        <w:right w:val="none" w:sz="0" w:space="0" w:color="auto"/>
      </w:divBdr>
    </w:div>
    <w:div w:id="1744835724">
      <w:bodyDiv w:val="1"/>
      <w:marLeft w:val="0"/>
      <w:marRight w:val="0"/>
      <w:marTop w:val="0"/>
      <w:marBottom w:val="0"/>
      <w:divBdr>
        <w:top w:val="none" w:sz="0" w:space="0" w:color="auto"/>
        <w:left w:val="none" w:sz="0" w:space="0" w:color="auto"/>
        <w:bottom w:val="none" w:sz="0" w:space="0" w:color="auto"/>
        <w:right w:val="none" w:sz="0" w:space="0" w:color="auto"/>
      </w:divBdr>
    </w:div>
    <w:div w:id="1745451295">
      <w:bodyDiv w:val="1"/>
      <w:marLeft w:val="0"/>
      <w:marRight w:val="0"/>
      <w:marTop w:val="0"/>
      <w:marBottom w:val="0"/>
      <w:divBdr>
        <w:top w:val="none" w:sz="0" w:space="0" w:color="auto"/>
        <w:left w:val="none" w:sz="0" w:space="0" w:color="auto"/>
        <w:bottom w:val="none" w:sz="0" w:space="0" w:color="auto"/>
        <w:right w:val="none" w:sz="0" w:space="0" w:color="auto"/>
      </w:divBdr>
    </w:div>
    <w:div w:id="1759475456">
      <w:bodyDiv w:val="1"/>
      <w:marLeft w:val="0"/>
      <w:marRight w:val="0"/>
      <w:marTop w:val="0"/>
      <w:marBottom w:val="0"/>
      <w:divBdr>
        <w:top w:val="none" w:sz="0" w:space="0" w:color="auto"/>
        <w:left w:val="none" w:sz="0" w:space="0" w:color="auto"/>
        <w:bottom w:val="none" w:sz="0" w:space="0" w:color="auto"/>
        <w:right w:val="none" w:sz="0" w:space="0" w:color="auto"/>
      </w:divBdr>
    </w:div>
    <w:div w:id="1759983078">
      <w:bodyDiv w:val="1"/>
      <w:marLeft w:val="0"/>
      <w:marRight w:val="0"/>
      <w:marTop w:val="0"/>
      <w:marBottom w:val="0"/>
      <w:divBdr>
        <w:top w:val="none" w:sz="0" w:space="0" w:color="auto"/>
        <w:left w:val="none" w:sz="0" w:space="0" w:color="auto"/>
        <w:bottom w:val="none" w:sz="0" w:space="0" w:color="auto"/>
        <w:right w:val="none" w:sz="0" w:space="0" w:color="auto"/>
      </w:divBdr>
    </w:div>
    <w:div w:id="1767724886">
      <w:bodyDiv w:val="1"/>
      <w:marLeft w:val="0"/>
      <w:marRight w:val="0"/>
      <w:marTop w:val="0"/>
      <w:marBottom w:val="0"/>
      <w:divBdr>
        <w:top w:val="none" w:sz="0" w:space="0" w:color="auto"/>
        <w:left w:val="none" w:sz="0" w:space="0" w:color="auto"/>
        <w:bottom w:val="none" w:sz="0" w:space="0" w:color="auto"/>
        <w:right w:val="none" w:sz="0" w:space="0" w:color="auto"/>
      </w:divBdr>
    </w:div>
    <w:div w:id="1779131596">
      <w:bodyDiv w:val="1"/>
      <w:marLeft w:val="0"/>
      <w:marRight w:val="0"/>
      <w:marTop w:val="0"/>
      <w:marBottom w:val="0"/>
      <w:divBdr>
        <w:top w:val="none" w:sz="0" w:space="0" w:color="auto"/>
        <w:left w:val="none" w:sz="0" w:space="0" w:color="auto"/>
        <w:bottom w:val="none" w:sz="0" w:space="0" w:color="auto"/>
        <w:right w:val="none" w:sz="0" w:space="0" w:color="auto"/>
      </w:divBdr>
    </w:div>
    <w:div w:id="1779790383">
      <w:bodyDiv w:val="1"/>
      <w:marLeft w:val="0"/>
      <w:marRight w:val="0"/>
      <w:marTop w:val="0"/>
      <w:marBottom w:val="0"/>
      <w:divBdr>
        <w:top w:val="none" w:sz="0" w:space="0" w:color="auto"/>
        <w:left w:val="none" w:sz="0" w:space="0" w:color="auto"/>
        <w:bottom w:val="none" w:sz="0" w:space="0" w:color="auto"/>
        <w:right w:val="none" w:sz="0" w:space="0" w:color="auto"/>
      </w:divBdr>
    </w:div>
    <w:div w:id="1785726618">
      <w:bodyDiv w:val="1"/>
      <w:marLeft w:val="0"/>
      <w:marRight w:val="0"/>
      <w:marTop w:val="0"/>
      <w:marBottom w:val="0"/>
      <w:divBdr>
        <w:top w:val="none" w:sz="0" w:space="0" w:color="auto"/>
        <w:left w:val="none" w:sz="0" w:space="0" w:color="auto"/>
        <w:bottom w:val="none" w:sz="0" w:space="0" w:color="auto"/>
        <w:right w:val="none" w:sz="0" w:space="0" w:color="auto"/>
      </w:divBdr>
    </w:div>
    <w:div w:id="1786923760">
      <w:bodyDiv w:val="1"/>
      <w:marLeft w:val="0"/>
      <w:marRight w:val="0"/>
      <w:marTop w:val="0"/>
      <w:marBottom w:val="0"/>
      <w:divBdr>
        <w:top w:val="none" w:sz="0" w:space="0" w:color="auto"/>
        <w:left w:val="none" w:sz="0" w:space="0" w:color="auto"/>
        <w:bottom w:val="none" w:sz="0" w:space="0" w:color="auto"/>
        <w:right w:val="none" w:sz="0" w:space="0" w:color="auto"/>
      </w:divBdr>
    </w:div>
    <w:div w:id="1789465386">
      <w:bodyDiv w:val="1"/>
      <w:marLeft w:val="0"/>
      <w:marRight w:val="0"/>
      <w:marTop w:val="0"/>
      <w:marBottom w:val="0"/>
      <w:divBdr>
        <w:top w:val="none" w:sz="0" w:space="0" w:color="auto"/>
        <w:left w:val="none" w:sz="0" w:space="0" w:color="auto"/>
        <w:bottom w:val="none" w:sz="0" w:space="0" w:color="auto"/>
        <w:right w:val="none" w:sz="0" w:space="0" w:color="auto"/>
      </w:divBdr>
    </w:div>
    <w:div w:id="1799715293">
      <w:bodyDiv w:val="1"/>
      <w:marLeft w:val="0"/>
      <w:marRight w:val="0"/>
      <w:marTop w:val="0"/>
      <w:marBottom w:val="0"/>
      <w:divBdr>
        <w:top w:val="none" w:sz="0" w:space="0" w:color="auto"/>
        <w:left w:val="none" w:sz="0" w:space="0" w:color="auto"/>
        <w:bottom w:val="none" w:sz="0" w:space="0" w:color="auto"/>
        <w:right w:val="none" w:sz="0" w:space="0" w:color="auto"/>
      </w:divBdr>
    </w:div>
    <w:div w:id="1803113473">
      <w:bodyDiv w:val="1"/>
      <w:marLeft w:val="0"/>
      <w:marRight w:val="0"/>
      <w:marTop w:val="0"/>
      <w:marBottom w:val="0"/>
      <w:divBdr>
        <w:top w:val="none" w:sz="0" w:space="0" w:color="auto"/>
        <w:left w:val="none" w:sz="0" w:space="0" w:color="auto"/>
        <w:bottom w:val="none" w:sz="0" w:space="0" w:color="auto"/>
        <w:right w:val="none" w:sz="0" w:space="0" w:color="auto"/>
      </w:divBdr>
    </w:div>
    <w:div w:id="1829787778">
      <w:bodyDiv w:val="1"/>
      <w:marLeft w:val="0"/>
      <w:marRight w:val="0"/>
      <w:marTop w:val="0"/>
      <w:marBottom w:val="0"/>
      <w:divBdr>
        <w:top w:val="none" w:sz="0" w:space="0" w:color="auto"/>
        <w:left w:val="none" w:sz="0" w:space="0" w:color="auto"/>
        <w:bottom w:val="none" w:sz="0" w:space="0" w:color="auto"/>
        <w:right w:val="none" w:sz="0" w:space="0" w:color="auto"/>
      </w:divBdr>
    </w:div>
    <w:div w:id="1835339787">
      <w:bodyDiv w:val="1"/>
      <w:marLeft w:val="0"/>
      <w:marRight w:val="0"/>
      <w:marTop w:val="0"/>
      <w:marBottom w:val="0"/>
      <w:divBdr>
        <w:top w:val="none" w:sz="0" w:space="0" w:color="auto"/>
        <w:left w:val="none" w:sz="0" w:space="0" w:color="auto"/>
        <w:bottom w:val="none" w:sz="0" w:space="0" w:color="auto"/>
        <w:right w:val="none" w:sz="0" w:space="0" w:color="auto"/>
      </w:divBdr>
    </w:div>
    <w:div w:id="1840728345">
      <w:bodyDiv w:val="1"/>
      <w:marLeft w:val="0"/>
      <w:marRight w:val="0"/>
      <w:marTop w:val="0"/>
      <w:marBottom w:val="0"/>
      <w:divBdr>
        <w:top w:val="none" w:sz="0" w:space="0" w:color="auto"/>
        <w:left w:val="none" w:sz="0" w:space="0" w:color="auto"/>
        <w:bottom w:val="none" w:sz="0" w:space="0" w:color="auto"/>
        <w:right w:val="none" w:sz="0" w:space="0" w:color="auto"/>
      </w:divBdr>
    </w:div>
    <w:div w:id="1844978241">
      <w:bodyDiv w:val="1"/>
      <w:marLeft w:val="0"/>
      <w:marRight w:val="0"/>
      <w:marTop w:val="0"/>
      <w:marBottom w:val="0"/>
      <w:divBdr>
        <w:top w:val="none" w:sz="0" w:space="0" w:color="auto"/>
        <w:left w:val="none" w:sz="0" w:space="0" w:color="auto"/>
        <w:bottom w:val="none" w:sz="0" w:space="0" w:color="auto"/>
        <w:right w:val="none" w:sz="0" w:space="0" w:color="auto"/>
      </w:divBdr>
    </w:div>
    <w:div w:id="1849179183">
      <w:bodyDiv w:val="1"/>
      <w:marLeft w:val="0"/>
      <w:marRight w:val="0"/>
      <w:marTop w:val="0"/>
      <w:marBottom w:val="0"/>
      <w:divBdr>
        <w:top w:val="none" w:sz="0" w:space="0" w:color="auto"/>
        <w:left w:val="none" w:sz="0" w:space="0" w:color="auto"/>
        <w:bottom w:val="none" w:sz="0" w:space="0" w:color="auto"/>
        <w:right w:val="none" w:sz="0" w:space="0" w:color="auto"/>
      </w:divBdr>
    </w:div>
    <w:div w:id="1851332215">
      <w:bodyDiv w:val="1"/>
      <w:marLeft w:val="0"/>
      <w:marRight w:val="0"/>
      <w:marTop w:val="0"/>
      <w:marBottom w:val="0"/>
      <w:divBdr>
        <w:top w:val="none" w:sz="0" w:space="0" w:color="auto"/>
        <w:left w:val="none" w:sz="0" w:space="0" w:color="auto"/>
        <w:bottom w:val="none" w:sz="0" w:space="0" w:color="auto"/>
        <w:right w:val="none" w:sz="0" w:space="0" w:color="auto"/>
      </w:divBdr>
    </w:div>
    <w:div w:id="1853491393">
      <w:bodyDiv w:val="1"/>
      <w:marLeft w:val="0"/>
      <w:marRight w:val="0"/>
      <w:marTop w:val="0"/>
      <w:marBottom w:val="0"/>
      <w:divBdr>
        <w:top w:val="none" w:sz="0" w:space="0" w:color="auto"/>
        <w:left w:val="none" w:sz="0" w:space="0" w:color="auto"/>
        <w:bottom w:val="none" w:sz="0" w:space="0" w:color="auto"/>
        <w:right w:val="none" w:sz="0" w:space="0" w:color="auto"/>
      </w:divBdr>
    </w:div>
    <w:div w:id="1860656090">
      <w:bodyDiv w:val="1"/>
      <w:marLeft w:val="0"/>
      <w:marRight w:val="0"/>
      <w:marTop w:val="0"/>
      <w:marBottom w:val="0"/>
      <w:divBdr>
        <w:top w:val="none" w:sz="0" w:space="0" w:color="auto"/>
        <w:left w:val="none" w:sz="0" w:space="0" w:color="auto"/>
        <w:bottom w:val="none" w:sz="0" w:space="0" w:color="auto"/>
        <w:right w:val="none" w:sz="0" w:space="0" w:color="auto"/>
      </w:divBdr>
    </w:div>
    <w:div w:id="1865945830">
      <w:bodyDiv w:val="1"/>
      <w:marLeft w:val="0"/>
      <w:marRight w:val="0"/>
      <w:marTop w:val="0"/>
      <w:marBottom w:val="0"/>
      <w:divBdr>
        <w:top w:val="none" w:sz="0" w:space="0" w:color="auto"/>
        <w:left w:val="none" w:sz="0" w:space="0" w:color="auto"/>
        <w:bottom w:val="none" w:sz="0" w:space="0" w:color="auto"/>
        <w:right w:val="none" w:sz="0" w:space="0" w:color="auto"/>
      </w:divBdr>
    </w:div>
    <w:div w:id="1872843395">
      <w:bodyDiv w:val="1"/>
      <w:marLeft w:val="0"/>
      <w:marRight w:val="0"/>
      <w:marTop w:val="0"/>
      <w:marBottom w:val="0"/>
      <w:divBdr>
        <w:top w:val="none" w:sz="0" w:space="0" w:color="auto"/>
        <w:left w:val="none" w:sz="0" w:space="0" w:color="auto"/>
        <w:bottom w:val="none" w:sz="0" w:space="0" w:color="auto"/>
        <w:right w:val="none" w:sz="0" w:space="0" w:color="auto"/>
      </w:divBdr>
    </w:div>
    <w:div w:id="1872911004">
      <w:bodyDiv w:val="1"/>
      <w:marLeft w:val="0"/>
      <w:marRight w:val="0"/>
      <w:marTop w:val="0"/>
      <w:marBottom w:val="0"/>
      <w:divBdr>
        <w:top w:val="none" w:sz="0" w:space="0" w:color="auto"/>
        <w:left w:val="none" w:sz="0" w:space="0" w:color="auto"/>
        <w:bottom w:val="none" w:sz="0" w:space="0" w:color="auto"/>
        <w:right w:val="none" w:sz="0" w:space="0" w:color="auto"/>
      </w:divBdr>
    </w:div>
    <w:div w:id="1873809891">
      <w:bodyDiv w:val="1"/>
      <w:marLeft w:val="0"/>
      <w:marRight w:val="0"/>
      <w:marTop w:val="0"/>
      <w:marBottom w:val="0"/>
      <w:divBdr>
        <w:top w:val="none" w:sz="0" w:space="0" w:color="auto"/>
        <w:left w:val="none" w:sz="0" w:space="0" w:color="auto"/>
        <w:bottom w:val="none" w:sz="0" w:space="0" w:color="auto"/>
        <w:right w:val="none" w:sz="0" w:space="0" w:color="auto"/>
      </w:divBdr>
    </w:div>
    <w:div w:id="1885018458">
      <w:bodyDiv w:val="1"/>
      <w:marLeft w:val="0"/>
      <w:marRight w:val="0"/>
      <w:marTop w:val="0"/>
      <w:marBottom w:val="0"/>
      <w:divBdr>
        <w:top w:val="none" w:sz="0" w:space="0" w:color="auto"/>
        <w:left w:val="none" w:sz="0" w:space="0" w:color="auto"/>
        <w:bottom w:val="none" w:sz="0" w:space="0" w:color="auto"/>
        <w:right w:val="none" w:sz="0" w:space="0" w:color="auto"/>
      </w:divBdr>
    </w:div>
    <w:div w:id="1885486555">
      <w:bodyDiv w:val="1"/>
      <w:marLeft w:val="0"/>
      <w:marRight w:val="0"/>
      <w:marTop w:val="0"/>
      <w:marBottom w:val="0"/>
      <w:divBdr>
        <w:top w:val="none" w:sz="0" w:space="0" w:color="auto"/>
        <w:left w:val="none" w:sz="0" w:space="0" w:color="auto"/>
        <w:bottom w:val="none" w:sz="0" w:space="0" w:color="auto"/>
        <w:right w:val="none" w:sz="0" w:space="0" w:color="auto"/>
      </w:divBdr>
    </w:div>
    <w:div w:id="1888100290">
      <w:bodyDiv w:val="1"/>
      <w:marLeft w:val="0"/>
      <w:marRight w:val="0"/>
      <w:marTop w:val="0"/>
      <w:marBottom w:val="0"/>
      <w:divBdr>
        <w:top w:val="none" w:sz="0" w:space="0" w:color="auto"/>
        <w:left w:val="none" w:sz="0" w:space="0" w:color="auto"/>
        <w:bottom w:val="none" w:sz="0" w:space="0" w:color="auto"/>
        <w:right w:val="none" w:sz="0" w:space="0" w:color="auto"/>
      </w:divBdr>
    </w:div>
    <w:div w:id="1898394776">
      <w:bodyDiv w:val="1"/>
      <w:marLeft w:val="0"/>
      <w:marRight w:val="0"/>
      <w:marTop w:val="0"/>
      <w:marBottom w:val="0"/>
      <w:divBdr>
        <w:top w:val="none" w:sz="0" w:space="0" w:color="auto"/>
        <w:left w:val="none" w:sz="0" w:space="0" w:color="auto"/>
        <w:bottom w:val="none" w:sz="0" w:space="0" w:color="auto"/>
        <w:right w:val="none" w:sz="0" w:space="0" w:color="auto"/>
      </w:divBdr>
    </w:div>
    <w:div w:id="1909684354">
      <w:bodyDiv w:val="1"/>
      <w:marLeft w:val="0"/>
      <w:marRight w:val="0"/>
      <w:marTop w:val="0"/>
      <w:marBottom w:val="0"/>
      <w:divBdr>
        <w:top w:val="none" w:sz="0" w:space="0" w:color="auto"/>
        <w:left w:val="none" w:sz="0" w:space="0" w:color="auto"/>
        <w:bottom w:val="none" w:sz="0" w:space="0" w:color="auto"/>
        <w:right w:val="none" w:sz="0" w:space="0" w:color="auto"/>
      </w:divBdr>
    </w:div>
    <w:div w:id="1917520490">
      <w:bodyDiv w:val="1"/>
      <w:marLeft w:val="0"/>
      <w:marRight w:val="0"/>
      <w:marTop w:val="0"/>
      <w:marBottom w:val="0"/>
      <w:divBdr>
        <w:top w:val="none" w:sz="0" w:space="0" w:color="auto"/>
        <w:left w:val="none" w:sz="0" w:space="0" w:color="auto"/>
        <w:bottom w:val="none" w:sz="0" w:space="0" w:color="auto"/>
        <w:right w:val="none" w:sz="0" w:space="0" w:color="auto"/>
      </w:divBdr>
    </w:div>
    <w:div w:id="1917664857">
      <w:bodyDiv w:val="1"/>
      <w:marLeft w:val="0"/>
      <w:marRight w:val="0"/>
      <w:marTop w:val="0"/>
      <w:marBottom w:val="0"/>
      <w:divBdr>
        <w:top w:val="none" w:sz="0" w:space="0" w:color="auto"/>
        <w:left w:val="none" w:sz="0" w:space="0" w:color="auto"/>
        <w:bottom w:val="none" w:sz="0" w:space="0" w:color="auto"/>
        <w:right w:val="none" w:sz="0" w:space="0" w:color="auto"/>
      </w:divBdr>
    </w:div>
    <w:div w:id="1918976538">
      <w:bodyDiv w:val="1"/>
      <w:marLeft w:val="0"/>
      <w:marRight w:val="0"/>
      <w:marTop w:val="0"/>
      <w:marBottom w:val="0"/>
      <w:divBdr>
        <w:top w:val="none" w:sz="0" w:space="0" w:color="auto"/>
        <w:left w:val="none" w:sz="0" w:space="0" w:color="auto"/>
        <w:bottom w:val="none" w:sz="0" w:space="0" w:color="auto"/>
        <w:right w:val="none" w:sz="0" w:space="0" w:color="auto"/>
      </w:divBdr>
    </w:div>
    <w:div w:id="1920288696">
      <w:bodyDiv w:val="1"/>
      <w:marLeft w:val="0"/>
      <w:marRight w:val="0"/>
      <w:marTop w:val="0"/>
      <w:marBottom w:val="0"/>
      <w:divBdr>
        <w:top w:val="none" w:sz="0" w:space="0" w:color="auto"/>
        <w:left w:val="none" w:sz="0" w:space="0" w:color="auto"/>
        <w:bottom w:val="none" w:sz="0" w:space="0" w:color="auto"/>
        <w:right w:val="none" w:sz="0" w:space="0" w:color="auto"/>
      </w:divBdr>
    </w:div>
    <w:div w:id="1920826215">
      <w:bodyDiv w:val="1"/>
      <w:marLeft w:val="0"/>
      <w:marRight w:val="0"/>
      <w:marTop w:val="0"/>
      <w:marBottom w:val="0"/>
      <w:divBdr>
        <w:top w:val="none" w:sz="0" w:space="0" w:color="auto"/>
        <w:left w:val="none" w:sz="0" w:space="0" w:color="auto"/>
        <w:bottom w:val="none" w:sz="0" w:space="0" w:color="auto"/>
        <w:right w:val="none" w:sz="0" w:space="0" w:color="auto"/>
      </w:divBdr>
    </w:div>
    <w:div w:id="1922447180">
      <w:bodyDiv w:val="1"/>
      <w:marLeft w:val="0"/>
      <w:marRight w:val="0"/>
      <w:marTop w:val="0"/>
      <w:marBottom w:val="0"/>
      <w:divBdr>
        <w:top w:val="none" w:sz="0" w:space="0" w:color="auto"/>
        <w:left w:val="none" w:sz="0" w:space="0" w:color="auto"/>
        <w:bottom w:val="none" w:sz="0" w:space="0" w:color="auto"/>
        <w:right w:val="none" w:sz="0" w:space="0" w:color="auto"/>
      </w:divBdr>
    </w:div>
    <w:div w:id="1931884699">
      <w:bodyDiv w:val="1"/>
      <w:marLeft w:val="0"/>
      <w:marRight w:val="0"/>
      <w:marTop w:val="0"/>
      <w:marBottom w:val="0"/>
      <w:divBdr>
        <w:top w:val="none" w:sz="0" w:space="0" w:color="auto"/>
        <w:left w:val="none" w:sz="0" w:space="0" w:color="auto"/>
        <w:bottom w:val="none" w:sz="0" w:space="0" w:color="auto"/>
        <w:right w:val="none" w:sz="0" w:space="0" w:color="auto"/>
      </w:divBdr>
    </w:div>
    <w:div w:id="1935166018">
      <w:bodyDiv w:val="1"/>
      <w:marLeft w:val="0"/>
      <w:marRight w:val="0"/>
      <w:marTop w:val="0"/>
      <w:marBottom w:val="0"/>
      <w:divBdr>
        <w:top w:val="none" w:sz="0" w:space="0" w:color="auto"/>
        <w:left w:val="none" w:sz="0" w:space="0" w:color="auto"/>
        <w:bottom w:val="none" w:sz="0" w:space="0" w:color="auto"/>
        <w:right w:val="none" w:sz="0" w:space="0" w:color="auto"/>
      </w:divBdr>
    </w:div>
    <w:div w:id="1935243048">
      <w:bodyDiv w:val="1"/>
      <w:marLeft w:val="0"/>
      <w:marRight w:val="0"/>
      <w:marTop w:val="0"/>
      <w:marBottom w:val="0"/>
      <w:divBdr>
        <w:top w:val="none" w:sz="0" w:space="0" w:color="auto"/>
        <w:left w:val="none" w:sz="0" w:space="0" w:color="auto"/>
        <w:bottom w:val="none" w:sz="0" w:space="0" w:color="auto"/>
        <w:right w:val="none" w:sz="0" w:space="0" w:color="auto"/>
      </w:divBdr>
    </w:div>
    <w:div w:id="1951666232">
      <w:bodyDiv w:val="1"/>
      <w:marLeft w:val="0"/>
      <w:marRight w:val="0"/>
      <w:marTop w:val="0"/>
      <w:marBottom w:val="0"/>
      <w:divBdr>
        <w:top w:val="none" w:sz="0" w:space="0" w:color="auto"/>
        <w:left w:val="none" w:sz="0" w:space="0" w:color="auto"/>
        <w:bottom w:val="none" w:sz="0" w:space="0" w:color="auto"/>
        <w:right w:val="none" w:sz="0" w:space="0" w:color="auto"/>
      </w:divBdr>
    </w:div>
    <w:div w:id="1957104310">
      <w:bodyDiv w:val="1"/>
      <w:marLeft w:val="0"/>
      <w:marRight w:val="0"/>
      <w:marTop w:val="0"/>
      <w:marBottom w:val="0"/>
      <w:divBdr>
        <w:top w:val="none" w:sz="0" w:space="0" w:color="auto"/>
        <w:left w:val="none" w:sz="0" w:space="0" w:color="auto"/>
        <w:bottom w:val="none" w:sz="0" w:space="0" w:color="auto"/>
        <w:right w:val="none" w:sz="0" w:space="0" w:color="auto"/>
      </w:divBdr>
    </w:div>
    <w:div w:id="1960261510">
      <w:bodyDiv w:val="1"/>
      <w:marLeft w:val="0"/>
      <w:marRight w:val="0"/>
      <w:marTop w:val="0"/>
      <w:marBottom w:val="0"/>
      <w:divBdr>
        <w:top w:val="none" w:sz="0" w:space="0" w:color="auto"/>
        <w:left w:val="none" w:sz="0" w:space="0" w:color="auto"/>
        <w:bottom w:val="none" w:sz="0" w:space="0" w:color="auto"/>
        <w:right w:val="none" w:sz="0" w:space="0" w:color="auto"/>
      </w:divBdr>
    </w:div>
    <w:div w:id="1960644067">
      <w:bodyDiv w:val="1"/>
      <w:marLeft w:val="0"/>
      <w:marRight w:val="0"/>
      <w:marTop w:val="0"/>
      <w:marBottom w:val="0"/>
      <w:divBdr>
        <w:top w:val="none" w:sz="0" w:space="0" w:color="auto"/>
        <w:left w:val="none" w:sz="0" w:space="0" w:color="auto"/>
        <w:bottom w:val="none" w:sz="0" w:space="0" w:color="auto"/>
        <w:right w:val="none" w:sz="0" w:space="0" w:color="auto"/>
      </w:divBdr>
    </w:div>
    <w:div w:id="1961112285">
      <w:bodyDiv w:val="1"/>
      <w:marLeft w:val="0"/>
      <w:marRight w:val="0"/>
      <w:marTop w:val="0"/>
      <w:marBottom w:val="0"/>
      <w:divBdr>
        <w:top w:val="none" w:sz="0" w:space="0" w:color="auto"/>
        <w:left w:val="none" w:sz="0" w:space="0" w:color="auto"/>
        <w:bottom w:val="none" w:sz="0" w:space="0" w:color="auto"/>
        <w:right w:val="none" w:sz="0" w:space="0" w:color="auto"/>
      </w:divBdr>
    </w:div>
    <w:div w:id="1975020310">
      <w:bodyDiv w:val="1"/>
      <w:marLeft w:val="0"/>
      <w:marRight w:val="0"/>
      <w:marTop w:val="0"/>
      <w:marBottom w:val="0"/>
      <w:divBdr>
        <w:top w:val="none" w:sz="0" w:space="0" w:color="auto"/>
        <w:left w:val="none" w:sz="0" w:space="0" w:color="auto"/>
        <w:bottom w:val="none" w:sz="0" w:space="0" w:color="auto"/>
        <w:right w:val="none" w:sz="0" w:space="0" w:color="auto"/>
      </w:divBdr>
    </w:div>
    <w:div w:id="1982490632">
      <w:bodyDiv w:val="1"/>
      <w:marLeft w:val="0"/>
      <w:marRight w:val="0"/>
      <w:marTop w:val="0"/>
      <w:marBottom w:val="0"/>
      <w:divBdr>
        <w:top w:val="none" w:sz="0" w:space="0" w:color="auto"/>
        <w:left w:val="none" w:sz="0" w:space="0" w:color="auto"/>
        <w:bottom w:val="none" w:sz="0" w:space="0" w:color="auto"/>
        <w:right w:val="none" w:sz="0" w:space="0" w:color="auto"/>
      </w:divBdr>
    </w:div>
    <w:div w:id="1987320023">
      <w:bodyDiv w:val="1"/>
      <w:marLeft w:val="0"/>
      <w:marRight w:val="0"/>
      <w:marTop w:val="0"/>
      <w:marBottom w:val="0"/>
      <w:divBdr>
        <w:top w:val="none" w:sz="0" w:space="0" w:color="auto"/>
        <w:left w:val="none" w:sz="0" w:space="0" w:color="auto"/>
        <w:bottom w:val="none" w:sz="0" w:space="0" w:color="auto"/>
        <w:right w:val="none" w:sz="0" w:space="0" w:color="auto"/>
      </w:divBdr>
    </w:div>
    <w:div w:id="1992296150">
      <w:bodyDiv w:val="1"/>
      <w:marLeft w:val="0"/>
      <w:marRight w:val="0"/>
      <w:marTop w:val="0"/>
      <w:marBottom w:val="0"/>
      <w:divBdr>
        <w:top w:val="none" w:sz="0" w:space="0" w:color="auto"/>
        <w:left w:val="none" w:sz="0" w:space="0" w:color="auto"/>
        <w:bottom w:val="none" w:sz="0" w:space="0" w:color="auto"/>
        <w:right w:val="none" w:sz="0" w:space="0" w:color="auto"/>
      </w:divBdr>
    </w:div>
    <w:div w:id="1995717774">
      <w:bodyDiv w:val="1"/>
      <w:marLeft w:val="0"/>
      <w:marRight w:val="0"/>
      <w:marTop w:val="0"/>
      <w:marBottom w:val="0"/>
      <w:divBdr>
        <w:top w:val="none" w:sz="0" w:space="0" w:color="auto"/>
        <w:left w:val="none" w:sz="0" w:space="0" w:color="auto"/>
        <w:bottom w:val="none" w:sz="0" w:space="0" w:color="auto"/>
        <w:right w:val="none" w:sz="0" w:space="0" w:color="auto"/>
      </w:divBdr>
    </w:div>
    <w:div w:id="2000227264">
      <w:bodyDiv w:val="1"/>
      <w:marLeft w:val="0"/>
      <w:marRight w:val="0"/>
      <w:marTop w:val="0"/>
      <w:marBottom w:val="0"/>
      <w:divBdr>
        <w:top w:val="none" w:sz="0" w:space="0" w:color="auto"/>
        <w:left w:val="none" w:sz="0" w:space="0" w:color="auto"/>
        <w:bottom w:val="none" w:sz="0" w:space="0" w:color="auto"/>
        <w:right w:val="none" w:sz="0" w:space="0" w:color="auto"/>
      </w:divBdr>
    </w:div>
    <w:div w:id="2002464403">
      <w:bodyDiv w:val="1"/>
      <w:marLeft w:val="0"/>
      <w:marRight w:val="0"/>
      <w:marTop w:val="0"/>
      <w:marBottom w:val="0"/>
      <w:divBdr>
        <w:top w:val="none" w:sz="0" w:space="0" w:color="auto"/>
        <w:left w:val="none" w:sz="0" w:space="0" w:color="auto"/>
        <w:bottom w:val="none" w:sz="0" w:space="0" w:color="auto"/>
        <w:right w:val="none" w:sz="0" w:space="0" w:color="auto"/>
      </w:divBdr>
    </w:div>
    <w:div w:id="2004355304">
      <w:bodyDiv w:val="1"/>
      <w:marLeft w:val="0"/>
      <w:marRight w:val="0"/>
      <w:marTop w:val="0"/>
      <w:marBottom w:val="0"/>
      <w:divBdr>
        <w:top w:val="none" w:sz="0" w:space="0" w:color="auto"/>
        <w:left w:val="none" w:sz="0" w:space="0" w:color="auto"/>
        <w:bottom w:val="none" w:sz="0" w:space="0" w:color="auto"/>
        <w:right w:val="none" w:sz="0" w:space="0" w:color="auto"/>
      </w:divBdr>
    </w:div>
    <w:div w:id="2006278294">
      <w:bodyDiv w:val="1"/>
      <w:marLeft w:val="0"/>
      <w:marRight w:val="0"/>
      <w:marTop w:val="0"/>
      <w:marBottom w:val="0"/>
      <w:divBdr>
        <w:top w:val="none" w:sz="0" w:space="0" w:color="auto"/>
        <w:left w:val="none" w:sz="0" w:space="0" w:color="auto"/>
        <w:bottom w:val="none" w:sz="0" w:space="0" w:color="auto"/>
        <w:right w:val="none" w:sz="0" w:space="0" w:color="auto"/>
      </w:divBdr>
    </w:div>
    <w:div w:id="2016691592">
      <w:bodyDiv w:val="1"/>
      <w:marLeft w:val="0"/>
      <w:marRight w:val="0"/>
      <w:marTop w:val="0"/>
      <w:marBottom w:val="0"/>
      <w:divBdr>
        <w:top w:val="none" w:sz="0" w:space="0" w:color="auto"/>
        <w:left w:val="none" w:sz="0" w:space="0" w:color="auto"/>
        <w:bottom w:val="none" w:sz="0" w:space="0" w:color="auto"/>
        <w:right w:val="none" w:sz="0" w:space="0" w:color="auto"/>
      </w:divBdr>
    </w:div>
    <w:div w:id="2021811412">
      <w:bodyDiv w:val="1"/>
      <w:marLeft w:val="0"/>
      <w:marRight w:val="0"/>
      <w:marTop w:val="0"/>
      <w:marBottom w:val="0"/>
      <w:divBdr>
        <w:top w:val="none" w:sz="0" w:space="0" w:color="auto"/>
        <w:left w:val="none" w:sz="0" w:space="0" w:color="auto"/>
        <w:bottom w:val="none" w:sz="0" w:space="0" w:color="auto"/>
        <w:right w:val="none" w:sz="0" w:space="0" w:color="auto"/>
      </w:divBdr>
    </w:div>
    <w:div w:id="2027242597">
      <w:bodyDiv w:val="1"/>
      <w:marLeft w:val="0"/>
      <w:marRight w:val="0"/>
      <w:marTop w:val="0"/>
      <w:marBottom w:val="0"/>
      <w:divBdr>
        <w:top w:val="none" w:sz="0" w:space="0" w:color="auto"/>
        <w:left w:val="none" w:sz="0" w:space="0" w:color="auto"/>
        <w:bottom w:val="none" w:sz="0" w:space="0" w:color="auto"/>
        <w:right w:val="none" w:sz="0" w:space="0" w:color="auto"/>
      </w:divBdr>
    </w:div>
    <w:div w:id="2027902561">
      <w:bodyDiv w:val="1"/>
      <w:marLeft w:val="0"/>
      <w:marRight w:val="0"/>
      <w:marTop w:val="0"/>
      <w:marBottom w:val="0"/>
      <w:divBdr>
        <w:top w:val="none" w:sz="0" w:space="0" w:color="auto"/>
        <w:left w:val="none" w:sz="0" w:space="0" w:color="auto"/>
        <w:bottom w:val="none" w:sz="0" w:space="0" w:color="auto"/>
        <w:right w:val="none" w:sz="0" w:space="0" w:color="auto"/>
      </w:divBdr>
    </w:div>
    <w:div w:id="2051563866">
      <w:bodyDiv w:val="1"/>
      <w:marLeft w:val="0"/>
      <w:marRight w:val="0"/>
      <w:marTop w:val="0"/>
      <w:marBottom w:val="0"/>
      <w:divBdr>
        <w:top w:val="none" w:sz="0" w:space="0" w:color="auto"/>
        <w:left w:val="none" w:sz="0" w:space="0" w:color="auto"/>
        <w:bottom w:val="none" w:sz="0" w:space="0" w:color="auto"/>
        <w:right w:val="none" w:sz="0" w:space="0" w:color="auto"/>
      </w:divBdr>
    </w:div>
    <w:div w:id="2051879529">
      <w:bodyDiv w:val="1"/>
      <w:marLeft w:val="0"/>
      <w:marRight w:val="0"/>
      <w:marTop w:val="0"/>
      <w:marBottom w:val="0"/>
      <w:divBdr>
        <w:top w:val="none" w:sz="0" w:space="0" w:color="auto"/>
        <w:left w:val="none" w:sz="0" w:space="0" w:color="auto"/>
        <w:bottom w:val="none" w:sz="0" w:space="0" w:color="auto"/>
        <w:right w:val="none" w:sz="0" w:space="0" w:color="auto"/>
      </w:divBdr>
    </w:div>
    <w:div w:id="2055544442">
      <w:bodyDiv w:val="1"/>
      <w:marLeft w:val="0"/>
      <w:marRight w:val="0"/>
      <w:marTop w:val="0"/>
      <w:marBottom w:val="0"/>
      <w:divBdr>
        <w:top w:val="none" w:sz="0" w:space="0" w:color="auto"/>
        <w:left w:val="none" w:sz="0" w:space="0" w:color="auto"/>
        <w:bottom w:val="none" w:sz="0" w:space="0" w:color="auto"/>
        <w:right w:val="none" w:sz="0" w:space="0" w:color="auto"/>
      </w:divBdr>
    </w:div>
    <w:div w:id="2064596537">
      <w:bodyDiv w:val="1"/>
      <w:marLeft w:val="0"/>
      <w:marRight w:val="0"/>
      <w:marTop w:val="0"/>
      <w:marBottom w:val="0"/>
      <w:divBdr>
        <w:top w:val="none" w:sz="0" w:space="0" w:color="auto"/>
        <w:left w:val="none" w:sz="0" w:space="0" w:color="auto"/>
        <w:bottom w:val="none" w:sz="0" w:space="0" w:color="auto"/>
        <w:right w:val="none" w:sz="0" w:space="0" w:color="auto"/>
      </w:divBdr>
    </w:div>
    <w:div w:id="2068145011">
      <w:bodyDiv w:val="1"/>
      <w:marLeft w:val="0"/>
      <w:marRight w:val="0"/>
      <w:marTop w:val="0"/>
      <w:marBottom w:val="0"/>
      <w:divBdr>
        <w:top w:val="none" w:sz="0" w:space="0" w:color="auto"/>
        <w:left w:val="none" w:sz="0" w:space="0" w:color="auto"/>
        <w:bottom w:val="none" w:sz="0" w:space="0" w:color="auto"/>
        <w:right w:val="none" w:sz="0" w:space="0" w:color="auto"/>
      </w:divBdr>
    </w:div>
    <w:div w:id="2076855263">
      <w:bodyDiv w:val="1"/>
      <w:marLeft w:val="0"/>
      <w:marRight w:val="0"/>
      <w:marTop w:val="0"/>
      <w:marBottom w:val="0"/>
      <w:divBdr>
        <w:top w:val="none" w:sz="0" w:space="0" w:color="auto"/>
        <w:left w:val="none" w:sz="0" w:space="0" w:color="auto"/>
        <w:bottom w:val="none" w:sz="0" w:space="0" w:color="auto"/>
        <w:right w:val="none" w:sz="0" w:space="0" w:color="auto"/>
      </w:divBdr>
    </w:div>
    <w:div w:id="2079398116">
      <w:bodyDiv w:val="1"/>
      <w:marLeft w:val="0"/>
      <w:marRight w:val="0"/>
      <w:marTop w:val="0"/>
      <w:marBottom w:val="0"/>
      <w:divBdr>
        <w:top w:val="none" w:sz="0" w:space="0" w:color="auto"/>
        <w:left w:val="none" w:sz="0" w:space="0" w:color="auto"/>
        <w:bottom w:val="none" w:sz="0" w:space="0" w:color="auto"/>
        <w:right w:val="none" w:sz="0" w:space="0" w:color="auto"/>
      </w:divBdr>
    </w:div>
    <w:div w:id="2080250235">
      <w:bodyDiv w:val="1"/>
      <w:marLeft w:val="0"/>
      <w:marRight w:val="0"/>
      <w:marTop w:val="0"/>
      <w:marBottom w:val="0"/>
      <w:divBdr>
        <w:top w:val="none" w:sz="0" w:space="0" w:color="auto"/>
        <w:left w:val="none" w:sz="0" w:space="0" w:color="auto"/>
        <w:bottom w:val="none" w:sz="0" w:space="0" w:color="auto"/>
        <w:right w:val="none" w:sz="0" w:space="0" w:color="auto"/>
      </w:divBdr>
    </w:div>
    <w:div w:id="2080327919">
      <w:bodyDiv w:val="1"/>
      <w:marLeft w:val="0"/>
      <w:marRight w:val="0"/>
      <w:marTop w:val="0"/>
      <w:marBottom w:val="0"/>
      <w:divBdr>
        <w:top w:val="none" w:sz="0" w:space="0" w:color="auto"/>
        <w:left w:val="none" w:sz="0" w:space="0" w:color="auto"/>
        <w:bottom w:val="none" w:sz="0" w:space="0" w:color="auto"/>
        <w:right w:val="none" w:sz="0" w:space="0" w:color="auto"/>
      </w:divBdr>
    </w:div>
    <w:div w:id="2084524174">
      <w:bodyDiv w:val="1"/>
      <w:marLeft w:val="0"/>
      <w:marRight w:val="0"/>
      <w:marTop w:val="0"/>
      <w:marBottom w:val="0"/>
      <w:divBdr>
        <w:top w:val="none" w:sz="0" w:space="0" w:color="auto"/>
        <w:left w:val="none" w:sz="0" w:space="0" w:color="auto"/>
        <w:bottom w:val="none" w:sz="0" w:space="0" w:color="auto"/>
        <w:right w:val="none" w:sz="0" w:space="0" w:color="auto"/>
      </w:divBdr>
    </w:div>
    <w:div w:id="2087799502">
      <w:bodyDiv w:val="1"/>
      <w:marLeft w:val="0"/>
      <w:marRight w:val="0"/>
      <w:marTop w:val="0"/>
      <w:marBottom w:val="0"/>
      <w:divBdr>
        <w:top w:val="none" w:sz="0" w:space="0" w:color="auto"/>
        <w:left w:val="none" w:sz="0" w:space="0" w:color="auto"/>
        <w:bottom w:val="none" w:sz="0" w:space="0" w:color="auto"/>
        <w:right w:val="none" w:sz="0" w:space="0" w:color="auto"/>
      </w:divBdr>
    </w:div>
    <w:div w:id="2094735308">
      <w:bodyDiv w:val="1"/>
      <w:marLeft w:val="0"/>
      <w:marRight w:val="0"/>
      <w:marTop w:val="0"/>
      <w:marBottom w:val="0"/>
      <w:divBdr>
        <w:top w:val="none" w:sz="0" w:space="0" w:color="auto"/>
        <w:left w:val="none" w:sz="0" w:space="0" w:color="auto"/>
        <w:bottom w:val="none" w:sz="0" w:space="0" w:color="auto"/>
        <w:right w:val="none" w:sz="0" w:space="0" w:color="auto"/>
      </w:divBdr>
    </w:div>
    <w:div w:id="2109688681">
      <w:bodyDiv w:val="1"/>
      <w:marLeft w:val="0"/>
      <w:marRight w:val="0"/>
      <w:marTop w:val="0"/>
      <w:marBottom w:val="0"/>
      <w:divBdr>
        <w:top w:val="none" w:sz="0" w:space="0" w:color="auto"/>
        <w:left w:val="none" w:sz="0" w:space="0" w:color="auto"/>
        <w:bottom w:val="none" w:sz="0" w:space="0" w:color="auto"/>
        <w:right w:val="none" w:sz="0" w:space="0" w:color="auto"/>
      </w:divBdr>
    </w:div>
    <w:div w:id="2113478470">
      <w:bodyDiv w:val="1"/>
      <w:marLeft w:val="0"/>
      <w:marRight w:val="0"/>
      <w:marTop w:val="0"/>
      <w:marBottom w:val="0"/>
      <w:divBdr>
        <w:top w:val="none" w:sz="0" w:space="0" w:color="auto"/>
        <w:left w:val="none" w:sz="0" w:space="0" w:color="auto"/>
        <w:bottom w:val="none" w:sz="0" w:space="0" w:color="auto"/>
        <w:right w:val="none" w:sz="0" w:space="0" w:color="auto"/>
      </w:divBdr>
    </w:div>
    <w:div w:id="2114008383">
      <w:bodyDiv w:val="1"/>
      <w:marLeft w:val="0"/>
      <w:marRight w:val="0"/>
      <w:marTop w:val="0"/>
      <w:marBottom w:val="0"/>
      <w:divBdr>
        <w:top w:val="none" w:sz="0" w:space="0" w:color="auto"/>
        <w:left w:val="none" w:sz="0" w:space="0" w:color="auto"/>
        <w:bottom w:val="none" w:sz="0" w:space="0" w:color="auto"/>
        <w:right w:val="none" w:sz="0" w:space="0" w:color="auto"/>
      </w:divBdr>
    </w:div>
    <w:div w:id="2114394156">
      <w:bodyDiv w:val="1"/>
      <w:marLeft w:val="0"/>
      <w:marRight w:val="0"/>
      <w:marTop w:val="0"/>
      <w:marBottom w:val="0"/>
      <w:divBdr>
        <w:top w:val="none" w:sz="0" w:space="0" w:color="auto"/>
        <w:left w:val="none" w:sz="0" w:space="0" w:color="auto"/>
        <w:bottom w:val="none" w:sz="0" w:space="0" w:color="auto"/>
        <w:right w:val="none" w:sz="0" w:space="0" w:color="auto"/>
      </w:divBdr>
    </w:div>
    <w:div w:id="2114784062">
      <w:bodyDiv w:val="1"/>
      <w:marLeft w:val="0"/>
      <w:marRight w:val="0"/>
      <w:marTop w:val="0"/>
      <w:marBottom w:val="0"/>
      <w:divBdr>
        <w:top w:val="none" w:sz="0" w:space="0" w:color="auto"/>
        <w:left w:val="none" w:sz="0" w:space="0" w:color="auto"/>
        <w:bottom w:val="none" w:sz="0" w:space="0" w:color="auto"/>
        <w:right w:val="none" w:sz="0" w:space="0" w:color="auto"/>
      </w:divBdr>
    </w:div>
    <w:div w:id="2127380594">
      <w:bodyDiv w:val="1"/>
      <w:marLeft w:val="0"/>
      <w:marRight w:val="0"/>
      <w:marTop w:val="0"/>
      <w:marBottom w:val="0"/>
      <w:divBdr>
        <w:top w:val="none" w:sz="0" w:space="0" w:color="auto"/>
        <w:left w:val="none" w:sz="0" w:space="0" w:color="auto"/>
        <w:bottom w:val="none" w:sz="0" w:space="0" w:color="auto"/>
        <w:right w:val="none" w:sz="0" w:space="0" w:color="auto"/>
      </w:divBdr>
    </w:div>
    <w:div w:id="2128621559">
      <w:bodyDiv w:val="1"/>
      <w:marLeft w:val="0"/>
      <w:marRight w:val="0"/>
      <w:marTop w:val="0"/>
      <w:marBottom w:val="0"/>
      <w:divBdr>
        <w:top w:val="none" w:sz="0" w:space="0" w:color="auto"/>
        <w:left w:val="none" w:sz="0" w:space="0" w:color="auto"/>
        <w:bottom w:val="none" w:sz="0" w:space="0" w:color="auto"/>
        <w:right w:val="none" w:sz="0" w:space="0" w:color="auto"/>
      </w:divBdr>
    </w:div>
    <w:div w:id="2142919654">
      <w:bodyDiv w:val="1"/>
      <w:marLeft w:val="0"/>
      <w:marRight w:val="0"/>
      <w:marTop w:val="0"/>
      <w:marBottom w:val="0"/>
      <w:divBdr>
        <w:top w:val="none" w:sz="0" w:space="0" w:color="auto"/>
        <w:left w:val="none" w:sz="0" w:space="0" w:color="auto"/>
        <w:bottom w:val="none" w:sz="0" w:space="0" w:color="auto"/>
        <w:right w:val="none" w:sz="0" w:space="0" w:color="auto"/>
      </w:divBdr>
    </w:div>
    <w:div w:id="214337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chart" Target="charts/chart5.xml"/><Relationship Id="rId42" Type="http://schemas.openxmlformats.org/officeDocument/2006/relationships/diagramLayout" Target="diagrams/layout4.xml"/><Relationship Id="rId47" Type="http://schemas.openxmlformats.org/officeDocument/2006/relationships/image" Target="media/image6.png"/><Relationship Id="rId63" Type="http://schemas.openxmlformats.org/officeDocument/2006/relationships/chart" Target="charts/chart7.xml"/><Relationship Id="rId68" Type="http://schemas.openxmlformats.org/officeDocument/2006/relationships/image" Target="media/image25.png"/><Relationship Id="rId16" Type="http://schemas.openxmlformats.org/officeDocument/2006/relationships/hyperlink" Target="mailto:loura.vlam@asr.nl" TargetMode="External"/><Relationship Id="rId11" Type="http://schemas.openxmlformats.org/officeDocument/2006/relationships/image" Target="media/image2.jpeg"/><Relationship Id="rId24" Type="http://schemas.openxmlformats.org/officeDocument/2006/relationships/diagramLayout" Target="diagrams/layout1.xml"/><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3.png"/><Relationship Id="rId74"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image" Target="media/image20.png"/><Relationship Id="rId19" Type="http://schemas.openxmlformats.org/officeDocument/2006/relationships/chart" Target="charts/chart3.xml"/><Relationship Id="rId14" Type="http://schemas.openxmlformats.org/officeDocument/2006/relationships/hyperlink" Target="mailto:mc.vogtlander@student.avans.nl" TargetMode="External"/><Relationship Id="rId22" Type="http://schemas.openxmlformats.org/officeDocument/2006/relationships/chart" Target="charts/chart6.xml"/><Relationship Id="rId27" Type="http://schemas.microsoft.com/office/2007/relationships/diagramDrawing" Target="diagrams/drawing1.xml"/><Relationship Id="rId30" Type="http://schemas.openxmlformats.org/officeDocument/2006/relationships/footer" Target="footer2.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chart" Target="charts/chart8.xml"/><Relationship Id="rId69" Type="http://schemas.openxmlformats.org/officeDocument/2006/relationships/image" Target="media/image2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0.jpeg"/><Relationship Id="rId72"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diagramQuickStyle" Target="diagrams/quickStyle1.xm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chart" Target="charts/chart4.xml"/><Relationship Id="rId41" Type="http://schemas.openxmlformats.org/officeDocument/2006/relationships/diagramData" Target="diagrams/data4.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7.png"/><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rm.sturing@avans.nl" TargetMode="External"/><Relationship Id="rId23" Type="http://schemas.openxmlformats.org/officeDocument/2006/relationships/diagramData" Target="diagrams/data1.xml"/><Relationship Id="rId28" Type="http://schemas.openxmlformats.org/officeDocument/2006/relationships/header" Target="header1.xml"/><Relationship Id="rId36" Type="http://schemas.openxmlformats.org/officeDocument/2006/relationships/diagramData" Target="diagrams/data3.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1.jpe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www.asr.nl" TargetMode="External"/><Relationship Id="rId18" Type="http://schemas.openxmlformats.org/officeDocument/2006/relationships/chart" Target="charts/chart2.xml"/><Relationship Id="rId39" Type="http://schemas.openxmlformats.org/officeDocument/2006/relationships/diagramColors" Target="diagrams/colors3.xml"/><Relationship Id="rId34" Type="http://schemas.openxmlformats.org/officeDocument/2006/relationships/diagramColors" Target="diagrams/colors2.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3.jpg"/><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sus\Desktop\Marc%20school\onderzoek%20marc.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us\Desktop\Marc%20school\onderzoek%20marc.csv"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nl-NL"/>
              <a:t>Aantal medewerkers a.s.r.</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Blad1!$A$2:$A$4</c:f>
              <c:strCache>
                <c:ptCount val="3"/>
                <c:pt idx="0">
                  <c:v>Aantal medewerkers a.s.r. totaal</c:v>
                </c:pt>
                <c:pt idx="1">
                  <c:v>Intern</c:v>
                </c:pt>
                <c:pt idx="2">
                  <c:v>Extern</c:v>
                </c:pt>
              </c:strCache>
            </c:strRef>
          </c:cat>
          <c:val>
            <c:numRef>
              <c:f>Blad1!$B$2:$B$4</c:f>
              <c:numCache>
                <c:formatCode>General</c:formatCode>
                <c:ptCount val="3"/>
                <c:pt idx="0" formatCode="#,##0">
                  <c:v>4485</c:v>
                </c:pt>
                <c:pt idx="1">
                  <c:v>3583</c:v>
                </c:pt>
                <c:pt idx="2">
                  <c:v>902</c:v>
                </c:pt>
              </c:numCache>
            </c:numRef>
          </c:val>
          <c:extLst>
            <c:ext xmlns:c16="http://schemas.microsoft.com/office/drawing/2014/chart" uri="{C3380CC4-5D6E-409C-BE32-E72D297353CC}">
              <c16:uniqueId val="{00000000-D65B-4AC3-8ABC-4C72C7D05580}"/>
            </c:ext>
          </c:extLst>
        </c:ser>
        <c:dLbls>
          <c:dLblPos val="outEnd"/>
          <c:showLegendKey val="0"/>
          <c:showVal val="1"/>
          <c:showCatName val="0"/>
          <c:showSerName val="0"/>
          <c:showPercent val="0"/>
          <c:showBubbleSize val="0"/>
        </c:dLbls>
        <c:gapWidth val="355"/>
        <c:overlap val="-70"/>
        <c:axId val="443797816"/>
        <c:axId val="443796832"/>
      </c:barChart>
      <c:catAx>
        <c:axId val="443797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43796832"/>
        <c:crosses val="autoZero"/>
        <c:auto val="1"/>
        <c:lblAlgn val="ctr"/>
        <c:lblOffset val="100"/>
        <c:noMultiLvlLbl val="0"/>
      </c:catAx>
      <c:valAx>
        <c:axId val="443796832"/>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4379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nl-NL"/>
              <a:t>Waarvan Full time</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Blad1!$A$6:$A$8</c:f>
              <c:strCache>
                <c:ptCount val="3"/>
                <c:pt idx="0">
                  <c:v>Full time medewerkers a.s.r. totaal</c:v>
                </c:pt>
                <c:pt idx="1">
                  <c:v>Intern</c:v>
                </c:pt>
                <c:pt idx="2">
                  <c:v>Extern</c:v>
                </c:pt>
              </c:strCache>
            </c:strRef>
          </c:cat>
          <c:val>
            <c:numRef>
              <c:f>Blad1!$B$6:$B$8</c:f>
              <c:numCache>
                <c:formatCode>General</c:formatCode>
                <c:ptCount val="3"/>
                <c:pt idx="0" formatCode="#,##0">
                  <c:v>4057</c:v>
                </c:pt>
                <c:pt idx="1">
                  <c:v>3304</c:v>
                </c:pt>
                <c:pt idx="2">
                  <c:v>902</c:v>
                </c:pt>
              </c:numCache>
            </c:numRef>
          </c:val>
          <c:extLst>
            <c:ext xmlns:c16="http://schemas.microsoft.com/office/drawing/2014/chart" uri="{C3380CC4-5D6E-409C-BE32-E72D297353CC}">
              <c16:uniqueId val="{00000000-71DA-4C2C-A346-4E9FA2C398EC}"/>
            </c:ext>
          </c:extLst>
        </c:ser>
        <c:dLbls>
          <c:dLblPos val="outEnd"/>
          <c:showLegendKey val="0"/>
          <c:showVal val="1"/>
          <c:showCatName val="0"/>
          <c:showSerName val="0"/>
          <c:showPercent val="0"/>
          <c:showBubbleSize val="0"/>
        </c:dLbls>
        <c:gapWidth val="355"/>
        <c:overlap val="-70"/>
        <c:axId val="521957512"/>
        <c:axId val="521957840"/>
      </c:barChart>
      <c:catAx>
        <c:axId val="52195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21957840"/>
        <c:crosses val="autoZero"/>
        <c:auto val="1"/>
        <c:lblAlgn val="ctr"/>
        <c:lblOffset val="100"/>
        <c:noMultiLvlLbl val="0"/>
      </c:catAx>
      <c:valAx>
        <c:axId val="521957840"/>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21957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nl-NL"/>
              <a:t>Percentage man/vrouw</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nl-NL"/>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BA7-47A2-ABFC-7E205AC55FF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3BA7-47A2-ABFC-7E205AC55FF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Blad1!$A$11:$A$12</c:f>
              <c:strCache>
                <c:ptCount val="2"/>
                <c:pt idx="0">
                  <c:v>Man</c:v>
                </c:pt>
                <c:pt idx="1">
                  <c:v>Vrouw</c:v>
                </c:pt>
              </c:strCache>
            </c:strRef>
          </c:cat>
          <c:val>
            <c:numRef>
              <c:f>Blad1!$B$11:$B$12</c:f>
              <c:numCache>
                <c:formatCode>0%</c:formatCode>
                <c:ptCount val="2"/>
                <c:pt idx="0">
                  <c:v>0.59</c:v>
                </c:pt>
                <c:pt idx="1">
                  <c:v>0.41</c:v>
                </c:pt>
              </c:numCache>
            </c:numRef>
          </c:val>
          <c:extLst>
            <c:ext xmlns:c16="http://schemas.microsoft.com/office/drawing/2014/chart" uri="{C3380CC4-5D6E-409C-BE32-E72D297353CC}">
              <c16:uniqueId val="{00000004-3BA7-47A2-ABFC-7E205AC55FF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nl-NL"/>
              <a:t>Bij nieuwe medewerkers &lt;1 jaar in dienst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nl-NL"/>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1DC-41CC-9F02-A47C6A98D81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1DC-41CC-9F02-A47C6A98D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Blad1!$A$15:$A$16</c:f>
              <c:strCache>
                <c:ptCount val="2"/>
                <c:pt idx="0">
                  <c:v>Man</c:v>
                </c:pt>
                <c:pt idx="1">
                  <c:v>Vrouw</c:v>
                </c:pt>
              </c:strCache>
            </c:strRef>
          </c:cat>
          <c:val>
            <c:numRef>
              <c:f>Blad1!$B$15:$B$16</c:f>
              <c:numCache>
                <c:formatCode>0%</c:formatCode>
                <c:ptCount val="2"/>
                <c:pt idx="0">
                  <c:v>0.51</c:v>
                </c:pt>
                <c:pt idx="1">
                  <c:v>0.49</c:v>
                </c:pt>
              </c:numCache>
            </c:numRef>
          </c:val>
          <c:extLst>
            <c:ext xmlns:c16="http://schemas.microsoft.com/office/drawing/2014/chart" uri="{C3380CC4-5D6E-409C-BE32-E72D297353CC}">
              <c16:uniqueId val="{00000004-B1DC-41CC-9F02-A47C6A98D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nl-NL"/>
              <a:t>Gemiddelde leeftijd werknemers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Blad1!$A$20:$A$22</c:f>
              <c:strCache>
                <c:ptCount val="3"/>
                <c:pt idx="0">
                  <c:v>Totaal</c:v>
                </c:pt>
                <c:pt idx="1">
                  <c:v>Man</c:v>
                </c:pt>
                <c:pt idx="2">
                  <c:v>Vrouw</c:v>
                </c:pt>
              </c:strCache>
            </c:strRef>
          </c:cat>
          <c:val>
            <c:numRef>
              <c:f>Blad1!$B$20:$B$22</c:f>
              <c:numCache>
                <c:formatCode>General</c:formatCode>
                <c:ptCount val="3"/>
                <c:pt idx="0">
                  <c:v>45</c:v>
                </c:pt>
                <c:pt idx="1">
                  <c:v>47</c:v>
                </c:pt>
                <c:pt idx="2">
                  <c:v>43.1</c:v>
                </c:pt>
              </c:numCache>
            </c:numRef>
          </c:val>
          <c:extLst>
            <c:ext xmlns:c16="http://schemas.microsoft.com/office/drawing/2014/chart" uri="{C3380CC4-5D6E-409C-BE32-E72D297353CC}">
              <c16:uniqueId val="{00000000-55E2-4907-AD35-4199E03FF4CB}"/>
            </c:ext>
          </c:extLst>
        </c:ser>
        <c:dLbls>
          <c:dLblPos val="outEnd"/>
          <c:showLegendKey val="0"/>
          <c:showVal val="1"/>
          <c:showCatName val="0"/>
          <c:showSerName val="0"/>
          <c:showPercent val="0"/>
          <c:showBubbleSize val="0"/>
        </c:dLbls>
        <c:gapWidth val="355"/>
        <c:overlap val="-70"/>
        <c:axId val="524511936"/>
        <c:axId val="524509312"/>
      </c:barChart>
      <c:catAx>
        <c:axId val="524511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24509312"/>
        <c:crosses val="autoZero"/>
        <c:auto val="1"/>
        <c:lblAlgn val="ctr"/>
        <c:lblOffset val="100"/>
        <c:noMultiLvlLbl val="0"/>
      </c:catAx>
      <c:valAx>
        <c:axId val="524509312"/>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24511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nl-NL"/>
              <a:t>Gemiddeld aantal jaren in dienst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Blad1!$A$24:$A$26</c:f>
              <c:strCache>
                <c:ptCount val="3"/>
                <c:pt idx="0">
                  <c:v>Totaal</c:v>
                </c:pt>
                <c:pt idx="1">
                  <c:v>Man</c:v>
                </c:pt>
                <c:pt idx="2">
                  <c:v>Vrouw</c:v>
                </c:pt>
              </c:strCache>
            </c:strRef>
          </c:cat>
          <c:val>
            <c:numRef>
              <c:f>Blad1!$B$24:$B$26</c:f>
              <c:numCache>
                <c:formatCode>General</c:formatCode>
                <c:ptCount val="3"/>
                <c:pt idx="0">
                  <c:v>14.9</c:v>
                </c:pt>
                <c:pt idx="1">
                  <c:v>16.399999999999999</c:v>
                </c:pt>
                <c:pt idx="2">
                  <c:v>12.7</c:v>
                </c:pt>
              </c:numCache>
            </c:numRef>
          </c:val>
          <c:extLst>
            <c:ext xmlns:c16="http://schemas.microsoft.com/office/drawing/2014/chart" uri="{C3380CC4-5D6E-409C-BE32-E72D297353CC}">
              <c16:uniqueId val="{00000000-7F9D-4AF8-BBAB-DE16CC6BEEE9}"/>
            </c:ext>
          </c:extLst>
        </c:ser>
        <c:dLbls>
          <c:dLblPos val="outEnd"/>
          <c:showLegendKey val="0"/>
          <c:showVal val="1"/>
          <c:showCatName val="0"/>
          <c:showSerName val="0"/>
          <c:showPercent val="0"/>
          <c:showBubbleSize val="0"/>
        </c:dLbls>
        <c:gapWidth val="355"/>
        <c:overlap val="-70"/>
        <c:axId val="526851376"/>
        <c:axId val="526853016"/>
      </c:barChart>
      <c:catAx>
        <c:axId val="526851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26853016"/>
        <c:crosses val="autoZero"/>
        <c:auto val="1"/>
        <c:lblAlgn val="ctr"/>
        <c:lblOffset val="100"/>
        <c:noMultiLvlLbl val="0"/>
      </c:catAx>
      <c:valAx>
        <c:axId val="526853016"/>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268513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[onderzoek marc.csv]Blad3!Draaitabel3</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nl-NL"/>
              <a:t>Woonsituatie x afsluiten zorgverzekering</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nl-NL"/>
        </a:p>
      </c:txPr>
    </c:title>
    <c:autoTitleDeleted val="0"/>
    <c:pivotFmts>
      <c:pivotFmt>
        <c:idx val="0"/>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Blad3!$B$3:$B$4</c:f>
              <c:strCache>
                <c:ptCount val="1"/>
                <c:pt idx="0">
                  <c:v>Mijn ouders/verzorgers</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Blad3!$A$5:$A$10</c:f>
              <c:strCache>
                <c:ptCount val="5"/>
                <c:pt idx="0">
                  <c:v>Ik woon alleen</c:v>
                </c:pt>
                <c:pt idx="1">
                  <c:v>Ik woon bij mijn ouder(s)/verzorger(s)</c:v>
                </c:pt>
                <c:pt idx="2">
                  <c:v>Ik woon samen met andere personen (dan mijn partner of kind(eren))</c:v>
                </c:pt>
                <c:pt idx="3">
                  <c:v>Ik woon samen met mijn partner</c:v>
                </c:pt>
                <c:pt idx="4">
                  <c:v>Ik woon samen met mijn partner en kinderen</c:v>
                </c:pt>
              </c:strCache>
            </c:strRef>
          </c:cat>
          <c:val>
            <c:numRef>
              <c:f>Blad3!$B$5:$B$10</c:f>
              <c:numCache>
                <c:formatCode>0.00%</c:formatCode>
                <c:ptCount val="5"/>
                <c:pt idx="0">
                  <c:v>2.8571428571428571E-2</c:v>
                </c:pt>
                <c:pt idx="1">
                  <c:v>0.25714285714285712</c:v>
                </c:pt>
                <c:pt idx="2">
                  <c:v>8.5714285714285715E-2</c:v>
                </c:pt>
                <c:pt idx="3">
                  <c:v>2.1428571428571429E-2</c:v>
                </c:pt>
                <c:pt idx="4">
                  <c:v>0</c:v>
                </c:pt>
              </c:numCache>
            </c:numRef>
          </c:val>
          <c:extLst>
            <c:ext xmlns:c16="http://schemas.microsoft.com/office/drawing/2014/chart" uri="{C3380CC4-5D6E-409C-BE32-E72D297353CC}">
              <c16:uniqueId val="{00000000-99C4-4A99-806D-2C40C42CE2F5}"/>
            </c:ext>
          </c:extLst>
        </c:ser>
        <c:ser>
          <c:idx val="1"/>
          <c:order val="1"/>
          <c:tx>
            <c:strRef>
              <c:f>Blad3!$C$3:$C$4</c:f>
              <c:strCache>
                <c:ptCount val="1"/>
                <c:pt idx="0">
                  <c:v>Mijzelf</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Blad3!$A$5:$A$10</c:f>
              <c:strCache>
                <c:ptCount val="5"/>
                <c:pt idx="0">
                  <c:v>Ik woon alleen</c:v>
                </c:pt>
                <c:pt idx="1">
                  <c:v>Ik woon bij mijn ouder(s)/verzorger(s)</c:v>
                </c:pt>
                <c:pt idx="2">
                  <c:v>Ik woon samen met andere personen (dan mijn partner of kind(eren))</c:v>
                </c:pt>
                <c:pt idx="3">
                  <c:v>Ik woon samen met mijn partner</c:v>
                </c:pt>
                <c:pt idx="4">
                  <c:v>Ik woon samen met mijn partner en kinderen</c:v>
                </c:pt>
              </c:strCache>
            </c:strRef>
          </c:cat>
          <c:val>
            <c:numRef>
              <c:f>Blad3!$C$5:$C$10</c:f>
              <c:numCache>
                <c:formatCode>0.00%</c:formatCode>
                <c:ptCount val="5"/>
                <c:pt idx="0">
                  <c:v>0.11428571428571428</c:v>
                </c:pt>
                <c:pt idx="1">
                  <c:v>0.25714285714285712</c:v>
                </c:pt>
                <c:pt idx="2">
                  <c:v>0.12142857142857143</c:v>
                </c:pt>
                <c:pt idx="3">
                  <c:v>0.10714285714285714</c:v>
                </c:pt>
                <c:pt idx="4">
                  <c:v>7.1428571428571426E-3</c:v>
                </c:pt>
              </c:numCache>
            </c:numRef>
          </c:val>
          <c:extLst>
            <c:ext xmlns:c16="http://schemas.microsoft.com/office/drawing/2014/chart" uri="{C3380CC4-5D6E-409C-BE32-E72D297353CC}">
              <c16:uniqueId val="{00000001-99C4-4A99-806D-2C40C42CE2F5}"/>
            </c:ext>
          </c:extLst>
        </c:ser>
        <c:dLbls>
          <c:showLegendKey val="0"/>
          <c:showVal val="1"/>
          <c:showCatName val="0"/>
          <c:showSerName val="0"/>
          <c:showPercent val="0"/>
          <c:showBubbleSize val="0"/>
        </c:dLbls>
        <c:gapWidth val="50"/>
        <c:overlap val="100"/>
        <c:axId val="1737119391"/>
        <c:axId val="1737118143"/>
      </c:barChart>
      <c:catAx>
        <c:axId val="1737119391"/>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737118143"/>
        <c:crosses val="autoZero"/>
        <c:auto val="1"/>
        <c:lblAlgn val="ctr"/>
        <c:lblOffset val="100"/>
        <c:noMultiLvlLbl val="0"/>
      </c:catAx>
      <c:valAx>
        <c:axId val="1737118143"/>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7371193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pivotSource>
    <c:name>[onderzoek marc.csv]Blad3!Draaitabel3</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nl-NL"/>
              <a:t>Woonsituatie x kennis verzekeren</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nl-NL"/>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Blad3!$B$3:$B$4</c:f>
              <c:strCache>
                <c:ptCount val="1"/>
                <c:pt idx="0">
                  <c:v>Enigszins wel kennis m.b.t. verzekeren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Blad3!$A$5:$A$10</c:f>
              <c:strCache>
                <c:ptCount val="5"/>
                <c:pt idx="0">
                  <c:v>Ik woon alleen</c:v>
                </c:pt>
                <c:pt idx="1">
                  <c:v>Ik woon bij mijn ouder(s)/verzorger(s)</c:v>
                </c:pt>
                <c:pt idx="2">
                  <c:v>Ik woon samen met andere personen (dan mijn partner of kind(eren))</c:v>
                </c:pt>
                <c:pt idx="3">
                  <c:v>Ik woon samen met mijn partner</c:v>
                </c:pt>
                <c:pt idx="4">
                  <c:v>Ik woon samen met mijn partner en kinderen</c:v>
                </c:pt>
              </c:strCache>
            </c:strRef>
          </c:cat>
          <c:val>
            <c:numRef>
              <c:f>Blad3!$B$5:$B$10</c:f>
              <c:numCache>
                <c:formatCode>0.00%</c:formatCode>
                <c:ptCount val="5"/>
                <c:pt idx="0">
                  <c:v>7.5342465753424653E-2</c:v>
                </c:pt>
                <c:pt idx="1">
                  <c:v>0.34246575342465752</c:v>
                </c:pt>
                <c:pt idx="2">
                  <c:v>0.11643835616438356</c:v>
                </c:pt>
                <c:pt idx="3">
                  <c:v>0.10273972602739725</c:v>
                </c:pt>
                <c:pt idx="4">
                  <c:v>6.8493150684931503E-3</c:v>
                </c:pt>
              </c:numCache>
            </c:numRef>
          </c:val>
          <c:extLst>
            <c:ext xmlns:c16="http://schemas.microsoft.com/office/drawing/2014/chart" uri="{C3380CC4-5D6E-409C-BE32-E72D297353CC}">
              <c16:uniqueId val="{00000000-519A-4A93-B588-885FF7A6C8B0}"/>
            </c:ext>
          </c:extLst>
        </c:ser>
        <c:ser>
          <c:idx val="1"/>
          <c:order val="1"/>
          <c:tx>
            <c:strRef>
              <c:f>Blad3!$C$3:$C$4</c:f>
              <c:strCache>
                <c:ptCount val="1"/>
                <c:pt idx="0">
                  <c:v>Geen kennis/ik doe hier niks mee</c:v>
                </c:pt>
              </c:strCache>
            </c:strRef>
          </c:tx>
          <c:spPr>
            <a:solidFill>
              <a:schemeClr val="bg1">
                <a:lumMod val="65000"/>
                <a:alpha val="70000"/>
              </a:schemeClr>
            </a:solidFill>
            <a:ln>
              <a:noFill/>
            </a:ln>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A-519A-4A93-B588-885FF7A6C8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Blad3!$A$5:$A$10</c:f>
              <c:strCache>
                <c:ptCount val="5"/>
                <c:pt idx="0">
                  <c:v>Ik woon alleen</c:v>
                </c:pt>
                <c:pt idx="1">
                  <c:v>Ik woon bij mijn ouder(s)/verzorger(s)</c:v>
                </c:pt>
                <c:pt idx="2">
                  <c:v>Ik woon samen met andere personen (dan mijn partner of kind(eren))</c:v>
                </c:pt>
                <c:pt idx="3">
                  <c:v>Ik woon samen met mijn partner</c:v>
                </c:pt>
                <c:pt idx="4">
                  <c:v>Ik woon samen met mijn partner en kinderen</c:v>
                </c:pt>
              </c:strCache>
            </c:strRef>
          </c:cat>
          <c:val>
            <c:numRef>
              <c:f>Blad3!$C$5:$C$10</c:f>
              <c:numCache>
                <c:formatCode>0.00%</c:formatCode>
                <c:ptCount val="5"/>
                <c:pt idx="0">
                  <c:v>5.4794520547945202E-2</c:v>
                </c:pt>
                <c:pt idx="1">
                  <c:v>0.15068493150684931</c:v>
                </c:pt>
                <c:pt idx="2">
                  <c:v>7.5342465753424653E-2</c:v>
                </c:pt>
                <c:pt idx="3">
                  <c:v>2.7397260273972601E-2</c:v>
                </c:pt>
                <c:pt idx="4">
                  <c:v>0</c:v>
                </c:pt>
              </c:numCache>
            </c:numRef>
          </c:val>
          <c:extLst>
            <c:ext xmlns:c16="http://schemas.microsoft.com/office/drawing/2014/chart" uri="{C3380CC4-5D6E-409C-BE32-E72D297353CC}">
              <c16:uniqueId val="{00000001-519A-4A93-B588-885FF7A6C8B0}"/>
            </c:ext>
          </c:extLst>
        </c:ser>
        <c:ser>
          <c:idx val="2"/>
          <c:order val="2"/>
          <c:tx>
            <c:strRef>
              <c:f>Blad3!$D$3:$D$4</c:f>
              <c:strCache>
                <c:ptCount val="1"/>
                <c:pt idx="0">
                  <c:v>Ik heb veel kennis m.b.t. verzekeren</c:v>
                </c:pt>
              </c:strCache>
            </c:strRef>
          </c:tx>
          <c:spPr>
            <a:solidFill>
              <a:schemeClr val="accent3">
                <a:alpha val="70000"/>
              </a:schemeClr>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8-519A-4A93-B588-885FF7A6C8B0}"/>
                </c:ext>
              </c:extLst>
            </c:dLbl>
            <c:dLbl>
              <c:idx val="4"/>
              <c:delete val="1"/>
              <c:extLst>
                <c:ext xmlns:c15="http://schemas.microsoft.com/office/drawing/2012/chart" uri="{CE6537A1-D6FC-4f65-9D91-7224C49458BB}"/>
                <c:ext xmlns:c16="http://schemas.microsoft.com/office/drawing/2014/chart" uri="{C3380CC4-5D6E-409C-BE32-E72D297353CC}">
                  <c16:uniqueId val="{00000009-519A-4A93-B588-885FF7A6C8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Blad3!$A$5:$A$10</c:f>
              <c:strCache>
                <c:ptCount val="5"/>
                <c:pt idx="0">
                  <c:v>Ik woon alleen</c:v>
                </c:pt>
                <c:pt idx="1">
                  <c:v>Ik woon bij mijn ouder(s)/verzorger(s)</c:v>
                </c:pt>
                <c:pt idx="2">
                  <c:v>Ik woon samen met andere personen (dan mijn partner of kind(eren))</c:v>
                </c:pt>
                <c:pt idx="3">
                  <c:v>Ik woon samen met mijn partner</c:v>
                </c:pt>
                <c:pt idx="4">
                  <c:v>Ik woon samen met mijn partner en kinderen</c:v>
                </c:pt>
              </c:strCache>
            </c:strRef>
          </c:cat>
          <c:val>
            <c:numRef>
              <c:f>Blad3!$D$5:$D$10</c:f>
              <c:numCache>
                <c:formatCode>0.00%</c:formatCode>
                <c:ptCount val="5"/>
                <c:pt idx="0">
                  <c:v>1.3698630136986301E-2</c:v>
                </c:pt>
                <c:pt idx="1">
                  <c:v>2.0547945205479451E-2</c:v>
                </c:pt>
                <c:pt idx="2">
                  <c:v>1.3698630136986301E-2</c:v>
                </c:pt>
                <c:pt idx="3">
                  <c:v>0</c:v>
                </c:pt>
                <c:pt idx="4">
                  <c:v>0</c:v>
                </c:pt>
              </c:numCache>
            </c:numRef>
          </c:val>
          <c:extLst>
            <c:ext xmlns:c16="http://schemas.microsoft.com/office/drawing/2014/chart" uri="{C3380CC4-5D6E-409C-BE32-E72D297353CC}">
              <c16:uniqueId val="{00000002-519A-4A93-B588-885FF7A6C8B0}"/>
            </c:ext>
          </c:extLst>
        </c:ser>
        <c:dLbls>
          <c:dLblPos val="ctr"/>
          <c:showLegendKey val="0"/>
          <c:showVal val="1"/>
          <c:showCatName val="0"/>
          <c:showSerName val="0"/>
          <c:showPercent val="0"/>
          <c:showBubbleSize val="0"/>
        </c:dLbls>
        <c:gapWidth val="50"/>
        <c:overlap val="100"/>
        <c:axId val="1730599567"/>
        <c:axId val="1730603727"/>
      </c:barChart>
      <c:catAx>
        <c:axId val="1730599567"/>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730603727"/>
        <c:crosses val="autoZero"/>
        <c:auto val="1"/>
        <c:lblAlgn val="ctr"/>
        <c:lblOffset val="100"/>
        <c:noMultiLvlLbl val="0"/>
      </c:catAx>
      <c:valAx>
        <c:axId val="1730603727"/>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7305995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BA8270-E8C2-4AAD-8CBC-93661A027A7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nl-NL"/>
        </a:p>
      </dgm:t>
    </dgm:pt>
    <dgm:pt modelId="{57BBDABD-87AE-4A85-AE5C-6D875570C450}">
      <dgm:prSet phldrT="[Tekst]"/>
      <dgm:spPr>
        <a:xfrm rot="16200000">
          <a:off x="713813" y="1379594"/>
          <a:ext cx="2322165" cy="441211"/>
        </a:xfrm>
        <a:prstGeom prst="rect">
          <a:avLst/>
        </a:prstGeom>
      </dgm:spPr>
      <dgm:t>
        <a:bodyPr/>
        <a:lstStyle/>
        <a:p>
          <a:pPr>
            <a:buNone/>
          </a:pPr>
          <a:r>
            <a:rPr lang="nl-NL">
              <a:latin typeface="Calibri" panose="020F0502020204030204"/>
              <a:ea typeface="+mn-ea"/>
              <a:cs typeface="+mn-cs"/>
            </a:rPr>
            <a:t>a.s.r.</a:t>
          </a:r>
        </a:p>
      </dgm:t>
    </dgm:pt>
    <dgm:pt modelId="{7FEAB657-5FC3-4E95-A22F-CEE08C0F9C82}" type="parTrans" cxnId="{F70F86DD-B428-4B9D-AC40-57ACB4278EC8}">
      <dgm:prSet/>
      <dgm:spPr/>
      <dgm:t>
        <a:bodyPr/>
        <a:lstStyle/>
        <a:p>
          <a:endParaRPr lang="nl-NL"/>
        </a:p>
      </dgm:t>
    </dgm:pt>
    <dgm:pt modelId="{7C1D7332-E9C3-49D8-BA07-7BAFE97BF943}" type="sibTrans" cxnId="{F70F86DD-B428-4B9D-AC40-57ACB4278EC8}">
      <dgm:prSet/>
      <dgm:spPr/>
      <dgm:t>
        <a:bodyPr/>
        <a:lstStyle/>
        <a:p>
          <a:endParaRPr lang="nl-NL"/>
        </a:p>
      </dgm:t>
    </dgm:pt>
    <dgm:pt modelId="{770D9AFD-D104-458F-A9FF-6618E9553BF4}">
      <dgm:prSet phldrT="[Tekst]"/>
      <dgm:spPr>
        <a:xfrm>
          <a:off x="2384936" y="552322"/>
          <a:ext cx="1447173" cy="441211"/>
        </a:xfrm>
        <a:prstGeom prst="rect">
          <a:avLst/>
        </a:prstGeom>
      </dgm:spPr>
      <dgm:t>
        <a:bodyPr/>
        <a:lstStyle/>
        <a:p>
          <a:pPr>
            <a:buNone/>
          </a:pPr>
          <a:r>
            <a:rPr lang="nl-NL" strike="sngStrike">
              <a:latin typeface="Calibri" panose="020F0502020204030204"/>
              <a:ea typeface="+mn-ea"/>
              <a:cs typeface="+mn-cs"/>
            </a:rPr>
            <a:t>De Amersfoortste</a:t>
          </a:r>
        </a:p>
      </dgm:t>
    </dgm:pt>
    <dgm:pt modelId="{19AD4845-CE8D-4067-A880-2655902093C1}" type="parTrans" cxnId="{F46A03B0-390B-4994-9ECA-965752675892}">
      <dgm:prSet/>
      <dgm:spPr>
        <a:xfrm>
          <a:off x="2095501" y="772928"/>
          <a:ext cx="289434" cy="827271"/>
        </a:xfrm>
        <a:custGeom>
          <a:avLst/>
          <a:gdLst/>
          <a:ahLst/>
          <a:cxnLst/>
          <a:rect l="0" t="0" r="0" b="0"/>
          <a:pathLst>
            <a:path>
              <a:moveTo>
                <a:pt x="0" y="827271"/>
              </a:moveTo>
              <a:lnTo>
                <a:pt x="144717" y="827271"/>
              </a:lnTo>
              <a:lnTo>
                <a:pt x="144717" y="0"/>
              </a:lnTo>
              <a:lnTo>
                <a:pt x="289434" y="0"/>
              </a:lnTo>
            </a:path>
          </a:pathLst>
        </a:custGeom>
      </dgm:spPr>
      <dgm:t>
        <a:bodyPr/>
        <a:lstStyle/>
        <a:p>
          <a:pPr>
            <a:buNone/>
          </a:pPr>
          <a:endParaRPr lang="nl-NL">
            <a:solidFill>
              <a:sysClr val="windowText" lastClr="000000">
                <a:hueOff val="0"/>
                <a:satOff val="0"/>
                <a:lumOff val="0"/>
                <a:alphaOff val="0"/>
              </a:sysClr>
            </a:solidFill>
            <a:latin typeface="Calibri" panose="020F0502020204030204"/>
            <a:ea typeface="+mn-ea"/>
            <a:cs typeface="+mn-cs"/>
          </a:endParaRPr>
        </a:p>
      </dgm:t>
    </dgm:pt>
    <dgm:pt modelId="{89148EA6-5051-493D-B9FF-1DF7CDE58CAF}" type="sibTrans" cxnId="{F46A03B0-390B-4994-9ECA-965752675892}">
      <dgm:prSet/>
      <dgm:spPr/>
      <dgm:t>
        <a:bodyPr/>
        <a:lstStyle/>
        <a:p>
          <a:endParaRPr lang="nl-NL"/>
        </a:p>
      </dgm:t>
    </dgm:pt>
    <dgm:pt modelId="{4B2AE6C9-AC14-478D-A303-8110B3EBB19E}">
      <dgm:prSet phldrT="[Tekst]"/>
      <dgm:spPr>
        <a:xfrm>
          <a:off x="2384936" y="1103837"/>
          <a:ext cx="1447173" cy="441211"/>
        </a:xfrm>
        <a:prstGeom prst="rect">
          <a:avLst/>
        </a:prstGeom>
      </dgm:spPr>
      <dgm:t>
        <a:bodyPr/>
        <a:lstStyle/>
        <a:p>
          <a:pPr>
            <a:buNone/>
          </a:pPr>
          <a:r>
            <a:rPr lang="nl-NL" strike="noStrike">
              <a:latin typeface="Calibri" panose="020F0502020204030204"/>
              <a:ea typeface="+mn-ea"/>
              <a:cs typeface="+mn-cs"/>
            </a:rPr>
            <a:t>Europeesche Verzekeringen</a:t>
          </a:r>
        </a:p>
      </dgm:t>
    </dgm:pt>
    <dgm:pt modelId="{3A5F31E1-670C-4A04-B4B1-B0809D4A9D91}" type="parTrans" cxnId="{E74710A3-3686-489D-B8AC-82A438B347C6}">
      <dgm:prSet/>
      <dgm:spPr>
        <a:xfrm>
          <a:off x="2095501" y="1324442"/>
          <a:ext cx="289434" cy="275757"/>
        </a:xfrm>
        <a:custGeom>
          <a:avLst/>
          <a:gdLst/>
          <a:ahLst/>
          <a:cxnLst/>
          <a:rect l="0" t="0" r="0" b="0"/>
          <a:pathLst>
            <a:path>
              <a:moveTo>
                <a:pt x="0" y="275757"/>
              </a:moveTo>
              <a:lnTo>
                <a:pt x="144717" y="275757"/>
              </a:lnTo>
              <a:lnTo>
                <a:pt x="144717" y="0"/>
              </a:lnTo>
              <a:lnTo>
                <a:pt x="289434" y="0"/>
              </a:lnTo>
            </a:path>
          </a:pathLst>
        </a:custGeom>
      </dgm:spPr>
      <dgm:t>
        <a:bodyPr/>
        <a:lstStyle/>
        <a:p>
          <a:pPr>
            <a:buNone/>
          </a:pPr>
          <a:endParaRPr lang="nl-NL">
            <a:solidFill>
              <a:sysClr val="windowText" lastClr="000000">
                <a:hueOff val="0"/>
                <a:satOff val="0"/>
                <a:lumOff val="0"/>
                <a:alphaOff val="0"/>
              </a:sysClr>
            </a:solidFill>
            <a:latin typeface="Calibri" panose="020F0502020204030204"/>
            <a:ea typeface="+mn-ea"/>
            <a:cs typeface="+mn-cs"/>
          </a:endParaRPr>
        </a:p>
      </dgm:t>
    </dgm:pt>
    <dgm:pt modelId="{5FA4C22D-3C27-46D0-8D3A-F9F0EE361198}" type="sibTrans" cxnId="{E74710A3-3686-489D-B8AC-82A438B347C6}">
      <dgm:prSet/>
      <dgm:spPr/>
      <dgm:t>
        <a:bodyPr/>
        <a:lstStyle/>
        <a:p>
          <a:endParaRPr lang="nl-NL"/>
        </a:p>
      </dgm:t>
    </dgm:pt>
    <dgm:pt modelId="{5EDBB2A1-E5F7-4212-BD80-19AF29CF1573}">
      <dgm:prSet phldrT="[Tekst]"/>
      <dgm:spPr>
        <a:xfrm>
          <a:off x="2384936" y="1655351"/>
          <a:ext cx="1447173" cy="441211"/>
        </a:xfrm>
        <a:prstGeom prst="rect">
          <a:avLst/>
        </a:prstGeom>
      </dgm:spPr>
      <dgm:t>
        <a:bodyPr/>
        <a:lstStyle/>
        <a:p>
          <a:pPr>
            <a:buNone/>
          </a:pPr>
          <a:r>
            <a:rPr lang="nl-NL">
              <a:latin typeface="Calibri" panose="020F0502020204030204"/>
              <a:ea typeface="+mn-ea"/>
              <a:cs typeface="+mn-cs"/>
            </a:rPr>
            <a:t>Ardanta uitvaartverzekeringen</a:t>
          </a:r>
        </a:p>
      </dgm:t>
    </dgm:pt>
    <dgm:pt modelId="{21082D14-6017-4134-9D0B-B133D4C126C4}" type="parTrans" cxnId="{C1F8193D-8645-4A82-B6DE-70CCF199CA1D}">
      <dgm:prSet/>
      <dgm:spPr>
        <a:xfrm>
          <a:off x="2095501" y="1600200"/>
          <a:ext cx="289434" cy="275757"/>
        </a:xfrm>
        <a:custGeom>
          <a:avLst/>
          <a:gdLst/>
          <a:ahLst/>
          <a:cxnLst/>
          <a:rect l="0" t="0" r="0" b="0"/>
          <a:pathLst>
            <a:path>
              <a:moveTo>
                <a:pt x="0" y="0"/>
              </a:moveTo>
              <a:lnTo>
                <a:pt x="144717" y="0"/>
              </a:lnTo>
              <a:lnTo>
                <a:pt x="144717" y="275757"/>
              </a:lnTo>
              <a:lnTo>
                <a:pt x="289434" y="275757"/>
              </a:lnTo>
            </a:path>
          </a:pathLst>
        </a:custGeom>
      </dgm:spPr>
      <dgm:t>
        <a:bodyPr/>
        <a:lstStyle/>
        <a:p>
          <a:pPr>
            <a:buNone/>
          </a:pPr>
          <a:endParaRPr lang="nl-NL">
            <a:solidFill>
              <a:sysClr val="windowText" lastClr="000000">
                <a:hueOff val="0"/>
                <a:satOff val="0"/>
                <a:lumOff val="0"/>
                <a:alphaOff val="0"/>
              </a:sysClr>
            </a:solidFill>
            <a:latin typeface="Calibri" panose="020F0502020204030204"/>
            <a:ea typeface="+mn-ea"/>
            <a:cs typeface="+mn-cs"/>
          </a:endParaRPr>
        </a:p>
      </dgm:t>
    </dgm:pt>
    <dgm:pt modelId="{9E88004B-6A8B-46C7-B9D6-F0BA3F48F531}" type="sibTrans" cxnId="{C1F8193D-8645-4A82-B6DE-70CCF199CA1D}">
      <dgm:prSet/>
      <dgm:spPr/>
      <dgm:t>
        <a:bodyPr/>
        <a:lstStyle/>
        <a:p>
          <a:endParaRPr lang="nl-NL"/>
        </a:p>
      </dgm:t>
    </dgm:pt>
    <dgm:pt modelId="{9971BB3B-06AA-450D-A4CC-8E14102E0B21}">
      <dgm:prSet/>
      <dgm:spPr>
        <a:xfrm>
          <a:off x="2384936" y="2206865"/>
          <a:ext cx="1447173" cy="441211"/>
        </a:xfrm>
        <a:prstGeom prst="rect">
          <a:avLst/>
        </a:prstGeom>
      </dgm:spPr>
      <dgm:t>
        <a:bodyPr/>
        <a:lstStyle/>
        <a:p>
          <a:pPr>
            <a:buNone/>
          </a:pPr>
          <a:r>
            <a:rPr lang="nl-NL">
              <a:latin typeface="Calibri" panose="020F0502020204030204"/>
              <a:ea typeface="+mn-ea"/>
              <a:cs typeface="+mn-cs"/>
            </a:rPr>
            <a:t>Ditzo</a:t>
          </a:r>
        </a:p>
      </dgm:t>
    </dgm:pt>
    <dgm:pt modelId="{2A79166D-0BEA-4725-B9EB-69538C34C970}" type="parTrans" cxnId="{8C8D6CAD-8DE4-4E65-B74F-27D8DE33B2CB}">
      <dgm:prSet/>
      <dgm:spPr>
        <a:xfrm>
          <a:off x="2095501" y="1600200"/>
          <a:ext cx="289434" cy="827271"/>
        </a:xfrm>
        <a:custGeom>
          <a:avLst/>
          <a:gdLst/>
          <a:ahLst/>
          <a:cxnLst/>
          <a:rect l="0" t="0" r="0" b="0"/>
          <a:pathLst>
            <a:path>
              <a:moveTo>
                <a:pt x="0" y="0"/>
              </a:moveTo>
              <a:lnTo>
                <a:pt x="144717" y="0"/>
              </a:lnTo>
              <a:lnTo>
                <a:pt x="144717" y="827271"/>
              </a:lnTo>
              <a:lnTo>
                <a:pt x="289434" y="827271"/>
              </a:lnTo>
            </a:path>
          </a:pathLst>
        </a:custGeom>
      </dgm:spPr>
      <dgm:t>
        <a:bodyPr/>
        <a:lstStyle/>
        <a:p>
          <a:pPr>
            <a:buNone/>
          </a:pPr>
          <a:endParaRPr lang="nl-NL">
            <a:solidFill>
              <a:sysClr val="windowText" lastClr="000000">
                <a:hueOff val="0"/>
                <a:satOff val="0"/>
                <a:lumOff val="0"/>
                <a:alphaOff val="0"/>
              </a:sysClr>
            </a:solidFill>
            <a:latin typeface="Calibri" panose="020F0502020204030204"/>
            <a:ea typeface="+mn-ea"/>
            <a:cs typeface="+mn-cs"/>
          </a:endParaRPr>
        </a:p>
      </dgm:t>
    </dgm:pt>
    <dgm:pt modelId="{F4766335-1C61-4CC8-84F9-4CA75941CE5D}" type="sibTrans" cxnId="{8C8D6CAD-8DE4-4E65-B74F-27D8DE33B2CB}">
      <dgm:prSet/>
      <dgm:spPr/>
      <dgm:t>
        <a:bodyPr/>
        <a:lstStyle/>
        <a:p>
          <a:endParaRPr lang="nl-NL"/>
        </a:p>
      </dgm:t>
    </dgm:pt>
    <dgm:pt modelId="{7EB3F691-F2B9-424F-97C9-99E23030655B}">
      <dgm:prSet/>
      <dgm:spPr>
        <a:xfrm>
          <a:off x="2384936" y="2758379"/>
          <a:ext cx="1447173" cy="441211"/>
        </a:xfrm>
        <a:prstGeom prst="rect">
          <a:avLst/>
        </a:prstGeom>
      </dgm:spPr>
      <dgm:t>
        <a:bodyPr/>
        <a:lstStyle/>
        <a:p>
          <a:pPr>
            <a:buNone/>
          </a:pPr>
          <a:r>
            <a:rPr lang="nl-NL">
              <a:latin typeface="Calibri" panose="020F0502020204030204"/>
              <a:ea typeface="+mn-ea"/>
              <a:cs typeface="+mn-cs"/>
            </a:rPr>
            <a:t>Loyalis</a:t>
          </a:r>
        </a:p>
      </dgm:t>
    </dgm:pt>
    <dgm:pt modelId="{6BA1E732-63BB-44C7-9632-4707635A1595}" type="parTrans" cxnId="{58FB2C6B-E7C9-4EE7-8249-FD7D3D77B113}">
      <dgm:prSet/>
      <dgm:spPr>
        <a:xfrm>
          <a:off x="2095501" y="1600200"/>
          <a:ext cx="289434" cy="1378785"/>
        </a:xfrm>
        <a:custGeom>
          <a:avLst/>
          <a:gdLst/>
          <a:ahLst/>
          <a:cxnLst/>
          <a:rect l="0" t="0" r="0" b="0"/>
          <a:pathLst>
            <a:path>
              <a:moveTo>
                <a:pt x="0" y="0"/>
              </a:moveTo>
              <a:lnTo>
                <a:pt x="144717" y="0"/>
              </a:lnTo>
              <a:lnTo>
                <a:pt x="144717" y="1378785"/>
              </a:lnTo>
              <a:lnTo>
                <a:pt x="289434" y="1378785"/>
              </a:lnTo>
            </a:path>
          </a:pathLst>
        </a:custGeom>
      </dgm:spPr>
      <dgm:t>
        <a:bodyPr/>
        <a:lstStyle/>
        <a:p>
          <a:pPr>
            <a:buNone/>
          </a:pPr>
          <a:endParaRPr lang="nl-NL">
            <a:solidFill>
              <a:sysClr val="windowText" lastClr="000000">
                <a:hueOff val="0"/>
                <a:satOff val="0"/>
                <a:lumOff val="0"/>
                <a:alphaOff val="0"/>
              </a:sysClr>
            </a:solidFill>
            <a:latin typeface="Calibri" panose="020F0502020204030204"/>
            <a:ea typeface="+mn-ea"/>
            <a:cs typeface="+mn-cs"/>
          </a:endParaRPr>
        </a:p>
      </dgm:t>
    </dgm:pt>
    <dgm:pt modelId="{8E418F4E-FB7E-4D00-BA28-04737C5A94F9}" type="sibTrans" cxnId="{58FB2C6B-E7C9-4EE7-8249-FD7D3D77B113}">
      <dgm:prSet/>
      <dgm:spPr/>
      <dgm:t>
        <a:bodyPr/>
        <a:lstStyle/>
        <a:p>
          <a:endParaRPr lang="nl-NL"/>
        </a:p>
      </dgm:t>
    </dgm:pt>
    <dgm:pt modelId="{8C499CE0-3EDF-4A6B-94B9-317211E458CA}">
      <dgm:prSet phldrT="[Tekst]"/>
      <dgm:spPr>
        <a:xfrm>
          <a:off x="2384936" y="808"/>
          <a:ext cx="1447173" cy="441211"/>
        </a:xfrm>
        <a:prstGeom prst="rect">
          <a:avLst/>
        </a:prstGeom>
      </dgm:spPr>
      <dgm:t>
        <a:bodyPr/>
        <a:lstStyle/>
        <a:p>
          <a:pPr>
            <a:buNone/>
          </a:pPr>
          <a:r>
            <a:rPr lang="nl-NL">
              <a:latin typeface="Calibri" panose="020F0502020204030204"/>
              <a:ea typeface="+mn-ea"/>
              <a:cs typeface="+mn-cs"/>
            </a:rPr>
            <a:t>A.s.r.</a:t>
          </a:r>
        </a:p>
      </dgm:t>
    </dgm:pt>
    <dgm:pt modelId="{DDB160D2-3DD9-45A2-AF6D-31F2DD569198}" type="parTrans" cxnId="{1EDEAE0C-242E-46A4-9D47-164976596B95}">
      <dgm:prSet/>
      <dgm:spPr>
        <a:xfrm>
          <a:off x="2095501" y="221414"/>
          <a:ext cx="289434" cy="1378785"/>
        </a:xfrm>
        <a:custGeom>
          <a:avLst/>
          <a:gdLst/>
          <a:ahLst/>
          <a:cxnLst/>
          <a:rect l="0" t="0" r="0" b="0"/>
          <a:pathLst>
            <a:path>
              <a:moveTo>
                <a:pt x="0" y="1378785"/>
              </a:moveTo>
              <a:lnTo>
                <a:pt x="144717" y="1378785"/>
              </a:lnTo>
              <a:lnTo>
                <a:pt x="144717" y="0"/>
              </a:lnTo>
              <a:lnTo>
                <a:pt x="289434" y="0"/>
              </a:lnTo>
            </a:path>
          </a:pathLst>
        </a:custGeom>
      </dgm:spPr>
      <dgm:t>
        <a:bodyPr/>
        <a:lstStyle/>
        <a:p>
          <a:pPr>
            <a:buNone/>
          </a:pPr>
          <a:endParaRPr lang="nl-NL">
            <a:solidFill>
              <a:sysClr val="windowText" lastClr="000000">
                <a:hueOff val="0"/>
                <a:satOff val="0"/>
                <a:lumOff val="0"/>
                <a:alphaOff val="0"/>
              </a:sysClr>
            </a:solidFill>
            <a:latin typeface="Calibri" panose="020F0502020204030204"/>
            <a:ea typeface="+mn-ea"/>
            <a:cs typeface="+mn-cs"/>
          </a:endParaRPr>
        </a:p>
      </dgm:t>
    </dgm:pt>
    <dgm:pt modelId="{3006D814-C9F8-4C40-AF68-EACC29947301}" type="sibTrans" cxnId="{1EDEAE0C-242E-46A4-9D47-164976596B95}">
      <dgm:prSet/>
      <dgm:spPr/>
      <dgm:t>
        <a:bodyPr/>
        <a:lstStyle/>
        <a:p>
          <a:endParaRPr lang="nl-NL"/>
        </a:p>
      </dgm:t>
    </dgm:pt>
    <dgm:pt modelId="{2E4E5658-07A4-4B82-919D-91C5B06F8AC9}" type="pres">
      <dgm:prSet presAssocID="{57BA8270-E8C2-4AAD-8CBC-93661A027A74}" presName="Name0" presStyleCnt="0">
        <dgm:presLayoutVars>
          <dgm:chPref val="1"/>
          <dgm:dir/>
          <dgm:animOne val="branch"/>
          <dgm:animLvl val="lvl"/>
          <dgm:resizeHandles val="exact"/>
        </dgm:presLayoutVars>
      </dgm:prSet>
      <dgm:spPr/>
    </dgm:pt>
    <dgm:pt modelId="{2592BFC4-FD32-4935-8C6B-DC94EF7AAB51}" type="pres">
      <dgm:prSet presAssocID="{57BBDABD-87AE-4A85-AE5C-6D875570C450}" presName="root1" presStyleCnt="0"/>
      <dgm:spPr/>
    </dgm:pt>
    <dgm:pt modelId="{5519DB5A-8DE1-468E-9631-5BB47C595B9A}" type="pres">
      <dgm:prSet presAssocID="{57BBDABD-87AE-4A85-AE5C-6D875570C450}" presName="LevelOneTextNode" presStyleLbl="node0" presStyleIdx="0" presStyleCnt="1">
        <dgm:presLayoutVars>
          <dgm:chPref val="3"/>
        </dgm:presLayoutVars>
      </dgm:prSet>
      <dgm:spPr/>
    </dgm:pt>
    <dgm:pt modelId="{7C9226B7-327E-4E10-98F8-0780F3267F0D}" type="pres">
      <dgm:prSet presAssocID="{57BBDABD-87AE-4A85-AE5C-6D875570C450}" presName="level2hierChild" presStyleCnt="0"/>
      <dgm:spPr/>
    </dgm:pt>
    <dgm:pt modelId="{741715D5-5D88-4CA0-91D6-CDC8D23CBA5D}" type="pres">
      <dgm:prSet presAssocID="{DDB160D2-3DD9-45A2-AF6D-31F2DD569198}" presName="conn2-1" presStyleLbl="parChTrans1D2" presStyleIdx="0" presStyleCnt="6"/>
      <dgm:spPr/>
    </dgm:pt>
    <dgm:pt modelId="{5D021A81-C8B7-4AD8-B5AC-CC2AC9F6C8A1}" type="pres">
      <dgm:prSet presAssocID="{DDB160D2-3DD9-45A2-AF6D-31F2DD569198}" presName="connTx" presStyleLbl="parChTrans1D2" presStyleIdx="0" presStyleCnt="6"/>
      <dgm:spPr/>
    </dgm:pt>
    <dgm:pt modelId="{6F3FA43E-1E02-4200-AD4D-45632C6626EE}" type="pres">
      <dgm:prSet presAssocID="{8C499CE0-3EDF-4A6B-94B9-317211E458CA}" presName="root2" presStyleCnt="0"/>
      <dgm:spPr/>
    </dgm:pt>
    <dgm:pt modelId="{8A9AF024-7D53-4185-91D7-5A4116F25388}" type="pres">
      <dgm:prSet presAssocID="{8C499CE0-3EDF-4A6B-94B9-317211E458CA}" presName="LevelTwoTextNode" presStyleLbl="node2" presStyleIdx="0" presStyleCnt="6">
        <dgm:presLayoutVars>
          <dgm:chPref val="3"/>
        </dgm:presLayoutVars>
      </dgm:prSet>
      <dgm:spPr/>
    </dgm:pt>
    <dgm:pt modelId="{F073551E-EE55-49D1-B4B0-CEAF98D93DC2}" type="pres">
      <dgm:prSet presAssocID="{8C499CE0-3EDF-4A6B-94B9-317211E458CA}" presName="level3hierChild" presStyleCnt="0"/>
      <dgm:spPr/>
    </dgm:pt>
    <dgm:pt modelId="{680DCC37-7DA4-4A15-9496-F5C28A4C8D59}" type="pres">
      <dgm:prSet presAssocID="{19AD4845-CE8D-4067-A880-2655902093C1}" presName="conn2-1" presStyleLbl="parChTrans1D2" presStyleIdx="1" presStyleCnt="6"/>
      <dgm:spPr/>
    </dgm:pt>
    <dgm:pt modelId="{EF0A935A-B864-4109-AF23-8C7773B7D64B}" type="pres">
      <dgm:prSet presAssocID="{19AD4845-CE8D-4067-A880-2655902093C1}" presName="connTx" presStyleLbl="parChTrans1D2" presStyleIdx="1" presStyleCnt="6"/>
      <dgm:spPr/>
    </dgm:pt>
    <dgm:pt modelId="{6DF329C7-2C89-4599-B865-89F9704EA38D}" type="pres">
      <dgm:prSet presAssocID="{770D9AFD-D104-458F-A9FF-6618E9553BF4}" presName="root2" presStyleCnt="0"/>
      <dgm:spPr/>
    </dgm:pt>
    <dgm:pt modelId="{CECE06F4-7ECC-4A23-8BDC-B874445F64E3}" type="pres">
      <dgm:prSet presAssocID="{770D9AFD-D104-458F-A9FF-6618E9553BF4}" presName="LevelTwoTextNode" presStyleLbl="node2" presStyleIdx="1" presStyleCnt="6">
        <dgm:presLayoutVars>
          <dgm:chPref val="3"/>
        </dgm:presLayoutVars>
      </dgm:prSet>
      <dgm:spPr/>
    </dgm:pt>
    <dgm:pt modelId="{04B1D87E-1BBB-4CA1-9B05-AB6B9FD8AADB}" type="pres">
      <dgm:prSet presAssocID="{770D9AFD-D104-458F-A9FF-6618E9553BF4}" presName="level3hierChild" presStyleCnt="0"/>
      <dgm:spPr/>
    </dgm:pt>
    <dgm:pt modelId="{6C540AB6-6373-4A7B-AAC3-A76DE7BAADD2}" type="pres">
      <dgm:prSet presAssocID="{3A5F31E1-670C-4A04-B4B1-B0809D4A9D91}" presName="conn2-1" presStyleLbl="parChTrans1D2" presStyleIdx="2" presStyleCnt="6"/>
      <dgm:spPr/>
    </dgm:pt>
    <dgm:pt modelId="{1302BD12-2DFF-4F22-9976-0BC9E0D5C88E}" type="pres">
      <dgm:prSet presAssocID="{3A5F31E1-670C-4A04-B4B1-B0809D4A9D91}" presName="connTx" presStyleLbl="parChTrans1D2" presStyleIdx="2" presStyleCnt="6"/>
      <dgm:spPr/>
    </dgm:pt>
    <dgm:pt modelId="{0816E2F6-24B8-4817-9045-CCC55BCBEA0E}" type="pres">
      <dgm:prSet presAssocID="{4B2AE6C9-AC14-478D-A303-8110B3EBB19E}" presName="root2" presStyleCnt="0"/>
      <dgm:spPr/>
    </dgm:pt>
    <dgm:pt modelId="{F5B0FE84-43CD-46C9-AD1E-EB79B33796AE}" type="pres">
      <dgm:prSet presAssocID="{4B2AE6C9-AC14-478D-A303-8110B3EBB19E}" presName="LevelTwoTextNode" presStyleLbl="node2" presStyleIdx="2" presStyleCnt="6">
        <dgm:presLayoutVars>
          <dgm:chPref val="3"/>
        </dgm:presLayoutVars>
      </dgm:prSet>
      <dgm:spPr/>
    </dgm:pt>
    <dgm:pt modelId="{301F55B8-3D2A-4284-AC54-3CA363C62E1B}" type="pres">
      <dgm:prSet presAssocID="{4B2AE6C9-AC14-478D-A303-8110B3EBB19E}" presName="level3hierChild" presStyleCnt="0"/>
      <dgm:spPr/>
    </dgm:pt>
    <dgm:pt modelId="{108EC0F5-643B-4A2E-BC23-B4D2BF5DCE0B}" type="pres">
      <dgm:prSet presAssocID="{21082D14-6017-4134-9D0B-B133D4C126C4}" presName="conn2-1" presStyleLbl="parChTrans1D2" presStyleIdx="3" presStyleCnt="6"/>
      <dgm:spPr/>
    </dgm:pt>
    <dgm:pt modelId="{50FBD24A-ACB5-4B8A-9107-DA86E1448657}" type="pres">
      <dgm:prSet presAssocID="{21082D14-6017-4134-9D0B-B133D4C126C4}" presName="connTx" presStyleLbl="parChTrans1D2" presStyleIdx="3" presStyleCnt="6"/>
      <dgm:spPr/>
    </dgm:pt>
    <dgm:pt modelId="{97A57473-0855-4F85-ACD1-38B0A55A11A2}" type="pres">
      <dgm:prSet presAssocID="{5EDBB2A1-E5F7-4212-BD80-19AF29CF1573}" presName="root2" presStyleCnt="0"/>
      <dgm:spPr/>
    </dgm:pt>
    <dgm:pt modelId="{085E6A40-34D0-433E-829E-C452DCE77DDE}" type="pres">
      <dgm:prSet presAssocID="{5EDBB2A1-E5F7-4212-BD80-19AF29CF1573}" presName="LevelTwoTextNode" presStyleLbl="node2" presStyleIdx="3" presStyleCnt="6">
        <dgm:presLayoutVars>
          <dgm:chPref val="3"/>
        </dgm:presLayoutVars>
      </dgm:prSet>
      <dgm:spPr/>
    </dgm:pt>
    <dgm:pt modelId="{AA558939-0108-47BF-8053-A42447949B5D}" type="pres">
      <dgm:prSet presAssocID="{5EDBB2A1-E5F7-4212-BD80-19AF29CF1573}" presName="level3hierChild" presStyleCnt="0"/>
      <dgm:spPr/>
    </dgm:pt>
    <dgm:pt modelId="{1B306207-54A8-40FB-9A0D-7B0A36771A9A}" type="pres">
      <dgm:prSet presAssocID="{2A79166D-0BEA-4725-B9EB-69538C34C970}" presName="conn2-1" presStyleLbl="parChTrans1D2" presStyleIdx="4" presStyleCnt="6"/>
      <dgm:spPr/>
    </dgm:pt>
    <dgm:pt modelId="{6CED0F28-BE42-4D5B-BCF6-21F28309383C}" type="pres">
      <dgm:prSet presAssocID="{2A79166D-0BEA-4725-B9EB-69538C34C970}" presName="connTx" presStyleLbl="parChTrans1D2" presStyleIdx="4" presStyleCnt="6"/>
      <dgm:spPr/>
    </dgm:pt>
    <dgm:pt modelId="{0371EFA6-BD3D-4608-B6D2-BC71E6BA498E}" type="pres">
      <dgm:prSet presAssocID="{9971BB3B-06AA-450D-A4CC-8E14102E0B21}" presName="root2" presStyleCnt="0"/>
      <dgm:spPr/>
    </dgm:pt>
    <dgm:pt modelId="{3F3B28E8-641D-4A23-B48E-5ABC56705123}" type="pres">
      <dgm:prSet presAssocID="{9971BB3B-06AA-450D-A4CC-8E14102E0B21}" presName="LevelTwoTextNode" presStyleLbl="node2" presStyleIdx="4" presStyleCnt="6">
        <dgm:presLayoutVars>
          <dgm:chPref val="3"/>
        </dgm:presLayoutVars>
      </dgm:prSet>
      <dgm:spPr/>
    </dgm:pt>
    <dgm:pt modelId="{FA9D7330-23B4-4427-85C4-9AA53EBA7EB8}" type="pres">
      <dgm:prSet presAssocID="{9971BB3B-06AA-450D-A4CC-8E14102E0B21}" presName="level3hierChild" presStyleCnt="0"/>
      <dgm:spPr/>
    </dgm:pt>
    <dgm:pt modelId="{95EE31EF-D49D-47F0-9728-3980730E65C3}" type="pres">
      <dgm:prSet presAssocID="{6BA1E732-63BB-44C7-9632-4707635A1595}" presName="conn2-1" presStyleLbl="parChTrans1D2" presStyleIdx="5" presStyleCnt="6"/>
      <dgm:spPr/>
    </dgm:pt>
    <dgm:pt modelId="{AD1D376B-1A90-41F4-8F95-2562BA948E37}" type="pres">
      <dgm:prSet presAssocID="{6BA1E732-63BB-44C7-9632-4707635A1595}" presName="connTx" presStyleLbl="parChTrans1D2" presStyleIdx="5" presStyleCnt="6"/>
      <dgm:spPr/>
    </dgm:pt>
    <dgm:pt modelId="{9A26ABEF-8A34-46E4-AE64-523466EB0054}" type="pres">
      <dgm:prSet presAssocID="{7EB3F691-F2B9-424F-97C9-99E23030655B}" presName="root2" presStyleCnt="0"/>
      <dgm:spPr/>
    </dgm:pt>
    <dgm:pt modelId="{DC17299C-B44A-43AE-8399-53AD33AFAFBB}" type="pres">
      <dgm:prSet presAssocID="{7EB3F691-F2B9-424F-97C9-99E23030655B}" presName="LevelTwoTextNode" presStyleLbl="node2" presStyleIdx="5" presStyleCnt="6">
        <dgm:presLayoutVars>
          <dgm:chPref val="3"/>
        </dgm:presLayoutVars>
      </dgm:prSet>
      <dgm:spPr/>
    </dgm:pt>
    <dgm:pt modelId="{093A056B-AB8D-428C-9F40-08B315C63771}" type="pres">
      <dgm:prSet presAssocID="{7EB3F691-F2B9-424F-97C9-99E23030655B}" presName="level3hierChild" presStyleCnt="0"/>
      <dgm:spPr/>
    </dgm:pt>
  </dgm:ptLst>
  <dgm:cxnLst>
    <dgm:cxn modelId="{D9979007-1640-4BC3-808F-E486D5ACEF45}" type="presOf" srcId="{21082D14-6017-4134-9D0B-B133D4C126C4}" destId="{108EC0F5-643B-4A2E-BC23-B4D2BF5DCE0B}" srcOrd="0" destOrd="0" presId="urn:microsoft.com/office/officeart/2008/layout/HorizontalMultiLevelHierarchy"/>
    <dgm:cxn modelId="{3AB94409-A6D1-4D96-A188-3E1216A8B6DF}" type="presOf" srcId="{6BA1E732-63BB-44C7-9632-4707635A1595}" destId="{95EE31EF-D49D-47F0-9728-3980730E65C3}" srcOrd="0" destOrd="0" presId="urn:microsoft.com/office/officeart/2008/layout/HorizontalMultiLevelHierarchy"/>
    <dgm:cxn modelId="{1EDEAE0C-242E-46A4-9D47-164976596B95}" srcId="{57BBDABD-87AE-4A85-AE5C-6D875570C450}" destId="{8C499CE0-3EDF-4A6B-94B9-317211E458CA}" srcOrd="0" destOrd="0" parTransId="{DDB160D2-3DD9-45A2-AF6D-31F2DD569198}" sibTransId="{3006D814-C9F8-4C40-AF68-EACC29947301}"/>
    <dgm:cxn modelId="{1AE04316-D2E4-48CB-AC19-7DE1B861FAE1}" type="presOf" srcId="{3A5F31E1-670C-4A04-B4B1-B0809D4A9D91}" destId="{6C540AB6-6373-4A7B-AAC3-A76DE7BAADD2}" srcOrd="0" destOrd="0" presId="urn:microsoft.com/office/officeart/2008/layout/HorizontalMultiLevelHierarchy"/>
    <dgm:cxn modelId="{8F39BA20-5F89-4955-B011-3E24BAF4E791}" type="presOf" srcId="{5EDBB2A1-E5F7-4212-BD80-19AF29CF1573}" destId="{085E6A40-34D0-433E-829E-C452DCE77DDE}" srcOrd="0" destOrd="0" presId="urn:microsoft.com/office/officeart/2008/layout/HorizontalMultiLevelHierarchy"/>
    <dgm:cxn modelId="{8DD41A34-5E6E-4D4E-B526-AD7E7B975A04}" type="presOf" srcId="{19AD4845-CE8D-4067-A880-2655902093C1}" destId="{680DCC37-7DA4-4A15-9496-F5C28A4C8D59}" srcOrd="0" destOrd="0" presId="urn:microsoft.com/office/officeart/2008/layout/HorizontalMultiLevelHierarchy"/>
    <dgm:cxn modelId="{C1F8193D-8645-4A82-B6DE-70CCF199CA1D}" srcId="{57BBDABD-87AE-4A85-AE5C-6D875570C450}" destId="{5EDBB2A1-E5F7-4212-BD80-19AF29CF1573}" srcOrd="3" destOrd="0" parTransId="{21082D14-6017-4134-9D0B-B133D4C126C4}" sibTransId="{9E88004B-6A8B-46C7-B9D6-F0BA3F48F531}"/>
    <dgm:cxn modelId="{C56E8569-1261-4399-B617-E2C8958B3ABA}" type="presOf" srcId="{770D9AFD-D104-458F-A9FF-6618E9553BF4}" destId="{CECE06F4-7ECC-4A23-8BDC-B874445F64E3}" srcOrd="0" destOrd="0" presId="urn:microsoft.com/office/officeart/2008/layout/HorizontalMultiLevelHierarchy"/>
    <dgm:cxn modelId="{A0AA776A-77DE-4E3E-B6AE-03B6C7B94623}" type="presOf" srcId="{21082D14-6017-4134-9D0B-B133D4C126C4}" destId="{50FBD24A-ACB5-4B8A-9107-DA86E1448657}" srcOrd="1" destOrd="0" presId="urn:microsoft.com/office/officeart/2008/layout/HorizontalMultiLevelHierarchy"/>
    <dgm:cxn modelId="{1CFF876A-FAA4-4DC0-A459-66E9B8E8ED0A}" type="presOf" srcId="{DDB160D2-3DD9-45A2-AF6D-31F2DD569198}" destId="{5D021A81-C8B7-4AD8-B5AC-CC2AC9F6C8A1}" srcOrd="1" destOrd="0" presId="urn:microsoft.com/office/officeart/2008/layout/HorizontalMultiLevelHierarchy"/>
    <dgm:cxn modelId="{58FB2C6B-E7C9-4EE7-8249-FD7D3D77B113}" srcId="{57BBDABD-87AE-4A85-AE5C-6D875570C450}" destId="{7EB3F691-F2B9-424F-97C9-99E23030655B}" srcOrd="5" destOrd="0" parTransId="{6BA1E732-63BB-44C7-9632-4707635A1595}" sibTransId="{8E418F4E-FB7E-4D00-BA28-04737C5A94F9}"/>
    <dgm:cxn modelId="{661D9951-B91E-40BF-B032-0FE4B2A8881E}" type="presOf" srcId="{4B2AE6C9-AC14-478D-A303-8110B3EBB19E}" destId="{F5B0FE84-43CD-46C9-AD1E-EB79B33796AE}" srcOrd="0" destOrd="0" presId="urn:microsoft.com/office/officeart/2008/layout/HorizontalMultiLevelHierarchy"/>
    <dgm:cxn modelId="{82C27755-BF1F-4D7E-8E0F-BDE9F0F0D342}" type="presOf" srcId="{2A79166D-0BEA-4725-B9EB-69538C34C970}" destId="{1B306207-54A8-40FB-9A0D-7B0A36771A9A}" srcOrd="0" destOrd="0" presId="urn:microsoft.com/office/officeart/2008/layout/HorizontalMultiLevelHierarchy"/>
    <dgm:cxn modelId="{59008455-B358-421D-88A8-2F8D45C5C304}" type="presOf" srcId="{6BA1E732-63BB-44C7-9632-4707635A1595}" destId="{AD1D376B-1A90-41F4-8F95-2562BA948E37}" srcOrd="1" destOrd="0" presId="urn:microsoft.com/office/officeart/2008/layout/HorizontalMultiLevelHierarchy"/>
    <dgm:cxn modelId="{D151BA57-EE7E-4164-85CD-BE89C2BA0EC2}" type="presOf" srcId="{3A5F31E1-670C-4A04-B4B1-B0809D4A9D91}" destId="{1302BD12-2DFF-4F22-9976-0BC9E0D5C88E}" srcOrd="1" destOrd="0" presId="urn:microsoft.com/office/officeart/2008/layout/HorizontalMultiLevelHierarchy"/>
    <dgm:cxn modelId="{AA92C28C-B585-4676-9D95-622D1E24C760}" type="presOf" srcId="{8C499CE0-3EDF-4A6B-94B9-317211E458CA}" destId="{8A9AF024-7D53-4185-91D7-5A4116F25388}" srcOrd="0" destOrd="0" presId="urn:microsoft.com/office/officeart/2008/layout/HorizontalMultiLevelHierarchy"/>
    <dgm:cxn modelId="{FE267898-7710-413D-B4EC-1A63627182E0}" type="presOf" srcId="{7EB3F691-F2B9-424F-97C9-99E23030655B}" destId="{DC17299C-B44A-43AE-8399-53AD33AFAFBB}" srcOrd="0" destOrd="0" presId="urn:microsoft.com/office/officeart/2008/layout/HorizontalMultiLevelHierarchy"/>
    <dgm:cxn modelId="{E74710A3-3686-489D-B8AC-82A438B347C6}" srcId="{57BBDABD-87AE-4A85-AE5C-6D875570C450}" destId="{4B2AE6C9-AC14-478D-A303-8110B3EBB19E}" srcOrd="2" destOrd="0" parTransId="{3A5F31E1-670C-4A04-B4B1-B0809D4A9D91}" sibTransId="{5FA4C22D-3C27-46D0-8D3A-F9F0EE361198}"/>
    <dgm:cxn modelId="{8C8D6CAD-8DE4-4E65-B74F-27D8DE33B2CB}" srcId="{57BBDABD-87AE-4A85-AE5C-6D875570C450}" destId="{9971BB3B-06AA-450D-A4CC-8E14102E0B21}" srcOrd="4" destOrd="0" parTransId="{2A79166D-0BEA-4725-B9EB-69538C34C970}" sibTransId="{F4766335-1C61-4CC8-84F9-4CA75941CE5D}"/>
    <dgm:cxn modelId="{F46A03B0-390B-4994-9ECA-965752675892}" srcId="{57BBDABD-87AE-4A85-AE5C-6D875570C450}" destId="{770D9AFD-D104-458F-A9FF-6618E9553BF4}" srcOrd="1" destOrd="0" parTransId="{19AD4845-CE8D-4067-A880-2655902093C1}" sibTransId="{89148EA6-5051-493D-B9FF-1DF7CDE58CAF}"/>
    <dgm:cxn modelId="{9A60B9BE-9E1E-4961-A7BA-26F90F285EEE}" type="presOf" srcId="{57BA8270-E8C2-4AAD-8CBC-93661A027A74}" destId="{2E4E5658-07A4-4B82-919D-91C5B06F8AC9}" srcOrd="0" destOrd="0" presId="urn:microsoft.com/office/officeart/2008/layout/HorizontalMultiLevelHierarchy"/>
    <dgm:cxn modelId="{E5FD64C1-9853-4745-BF3A-587242ACD68C}" type="presOf" srcId="{DDB160D2-3DD9-45A2-AF6D-31F2DD569198}" destId="{741715D5-5D88-4CA0-91D6-CDC8D23CBA5D}" srcOrd="0" destOrd="0" presId="urn:microsoft.com/office/officeart/2008/layout/HorizontalMultiLevelHierarchy"/>
    <dgm:cxn modelId="{2D8517C3-3550-4BC0-ACE7-0E68D3829A73}" type="presOf" srcId="{19AD4845-CE8D-4067-A880-2655902093C1}" destId="{EF0A935A-B864-4109-AF23-8C7773B7D64B}" srcOrd="1" destOrd="0" presId="urn:microsoft.com/office/officeart/2008/layout/HorizontalMultiLevelHierarchy"/>
    <dgm:cxn modelId="{F78DAAD0-3492-4FB2-A1F0-C1FF066FF732}" type="presOf" srcId="{2A79166D-0BEA-4725-B9EB-69538C34C970}" destId="{6CED0F28-BE42-4D5B-BCF6-21F28309383C}" srcOrd="1" destOrd="0" presId="urn:microsoft.com/office/officeart/2008/layout/HorizontalMultiLevelHierarchy"/>
    <dgm:cxn modelId="{F70F86DD-B428-4B9D-AC40-57ACB4278EC8}" srcId="{57BA8270-E8C2-4AAD-8CBC-93661A027A74}" destId="{57BBDABD-87AE-4A85-AE5C-6D875570C450}" srcOrd="0" destOrd="0" parTransId="{7FEAB657-5FC3-4E95-A22F-CEE08C0F9C82}" sibTransId="{7C1D7332-E9C3-49D8-BA07-7BAFE97BF943}"/>
    <dgm:cxn modelId="{AB287FE0-E9DA-4D0C-AEFF-3B6174F7E064}" type="presOf" srcId="{9971BB3B-06AA-450D-A4CC-8E14102E0B21}" destId="{3F3B28E8-641D-4A23-B48E-5ABC56705123}" srcOrd="0" destOrd="0" presId="urn:microsoft.com/office/officeart/2008/layout/HorizontalMultiLevelHierarchy"/>
    <dgm:cxn modelId="{37982CE1-1FD7-4EC7-9FBF-FC17FE66EF99}" type="presOf" srcId="{57BBDABD-87AE-4A85-AE5C-6D875570C450}" destId="{5519DB5A-8DE1-468E-9631-5BB47C595B9A}" srcOrd="0" destOrd="0" presId="urn:microsoft.com/office/officeart/2008/layout/HorizontalMultiLevelHierarchy"/>
    <dgm:cxn modelId="{986E6AA6-BDB7-4777-9375-47452E507995}" type="presParOf" srcId="{2E4E5658-07A4-4B82-919D-91C5B06F8AC9}" destId="{2592BFC4-FD32-4935-8C6B-DC94EF7AAB51}" srcOrd="0" destOrd="0" presId="urn:microsoft.com/office/officeart/2008/layout/HorizontalMultiLevelHierarchy"/>
    <dgm:cxn modelId="{B84FBC71-25F8-4E96-A91E-236074B12A3A}" type="presParOf" srcId="{2592BFC4-FD32-4935-8C6B-DC94EF7AAB51}" destId="{5519DB5A-8DE1-468E-9631-5BB47C595B9A}" srcOrd="0" destOrd="0" presId="urn:microsoft.com/office/officeart/2008/layout/HorizontalMultiLevelHierarchy"/>
    <dgm:cxn modelId="{AB589F9A-29C2-49E5-991B-BB4BBAC449F5}" type="presParOf" srcId="{2592BFC4-FD32-4935-8C6B-DC94EF7AAB51}" destId="{7C9226B7-327E-4E10-98F8-0780F3267F0D}" srcOrd="1" destOrd="0" presId="urn:microsoft.com/office/officeart/2008/layout/HorizontalMultiLevelHierarchy"/>
    <dgm:cxn modelId="{F0D672EC-3961-4804-80F5-43A0A2F09B59}" type="presParOf" srcId="{7C9226B7-327E-4E10-98F8-0780F3267F0D}" destId="{741715D5-5D88-4CA0-91D6-CDC8D23CBA5D}" srcOrd="0" destOrd="0" presId="urn:microsoft.com/office/officeart/2008/layout/HorizontalMultiLevelHierarchy"/>
    <dgm:cxn modelId="{AAFADB07-4E0F-45DD-99E6-441606A958E8}" type="presParOf" srcId="{741715D5-5D88-4CA0-91D6-CDC8D23CBA5D}" destId="{5D021A81-C8B7-4AD8-B5AC-CC2AC9F6C8A1}" srcOrd="0" destOrd="0" presId="urn:microsoft.com/office/officeart/2008/layout/HorizontalMultiLevelHierarchy"/>
    <dgm:cxn modelId="{26D1E82B-57EA-4674-9ACB-54B4E1D118A5}" type="presParOf" srcId="{7C9226B7-327E-4E10-98F8-0780F3267F0D}" destId="{6F3FA43E-1E02-4200-AD4D-45632C6626EE}" srcOrd="1" destOrd="0" presId="urn:microsoft.com/office/officeart/2008/layout/HorizontalMultiLevelHierarchy"/>
    <dgm:cxn modelId="{3CDB07F1-398F-423E-B5AB-3338AD763676}" type="presParOf" srcId="{6F3FA43E-1E02-4200-AD4D-45632C6626EE}" destId="{8A9AF024-7D53-4185-91D7-5A4116F25388}" srcOrd="0" destOrd="0" presId="urn:microsoft.com/office/officeart/2008/layout/HorizontalMultiLevelHierarchy"/>
    <dgm:cxn modelId="{2CD6B81E-D5A2-4E4A-8082-243AC5B30ED2}" type="presParOf" srcId="{6F3FA43E-1E02-4200-AD4D-45632C6626EE}" destId="{F073551E-EE55-49D1-B4B0-CEAF98D93DC2}" srcOrd="1" destOrd="0" presId="urn:microsoft.com/office/officeart/2008/layout/HorizontalMultiLevelHierarchy"/>
    <dgm:cxn modelId="{50296F28-FF66-40E8-97A1-0D0A0309AAEF}" type="presParOf" srcId="{7C9226B7-327E-4E10-98F8-0780F3267F0D}" destId="{680DCC37-7DA4-4A15-9496-F5C28A4C8D59}" srcOrd="2" destOrd="0" presId="urn:microsoft.com/office/officeart/2008/layout/HorizontalMultiLevelHierarchy"/>
    <dgm:cxn modelId="{C08AFF3B-70A4-4994-9716-C09287D30CEE}" type="presParOf" srcId="{680DCC37-7DA4-4A15-9496-F5C28A4C8D59}" destId="{EF0A935A-B864-4109-AF23-8C7773B7D64B}" srcOrd="0" destOrd="0" presId="urn:microsoft.com/office/officeart/2008/layout/HorizontalMultiLevelHierarchy"/>
    <dgm:cxn modelId="{5089DE75-B6D3-42E6-AECF-33696DA75F06}" type="presParOf" srcId="{7C9226B7-327E-4E10-98F8-0780F3267F0D}" destId="{6DF329C7-2C89-4599-B865-89F9704EA38D}" srcOrd="3" destOrd="0" presId="urn:microsoft.com/office/officeart/2008/layout/HorizontalMultiLevelHierarchy"/>
    <dgm:cxn modelId="{D118B19E-36D8-42F8-9B05-E48FBCA27BDA}" type="presParOf" srcId="{6DF329C7-2C89-4599-B865-89F9704EA38D}" destId="{CECE06F4-7ECC-4A23-8BDC-B874445F64E3}" srcOrd="0" destOrd="0" presId="urn:microsoft.com/office/officeart/2008/layout/HorizontalMultiLevelHierarchy"/>
    <dgm:cxn modelId="{4BF79DDF-CBED-4B17-8365-2A0701B21126}" type="presParOf" srcId="{6DF329C7-2C89-4599-B865-89F9704EA38D}" destId="{04B1D87E-1BBB-4CA1-9B05-AB6B9FD8AADB}" srcOrd="1" destOrd="0" presId="urn:microsoft.com/office/officeart/2008/layout/HorizontalMultiLevelHierarchy"/>
    <dgm:cxn modelId="{E7089EE2-7E1E-47B3-AAF1-64E91D0B7461}" type="presParOf" srcId="{7C9226B7-327E-4E10-98F8-0780F3267F0D}" destId="{6C540AB6-6373-4A7B-AAC3-A76DE7BAADD2}" srcOrd="4" destOrd="0" presId="urn:microsoft.com/office/officeart/2008/layout/HorizontalMultiLevelHierarchy"/>
    <dgm:cxn modelId="{F7C71ABB-E9EA-4B81-923E-DAD1629CEBDD}" type="presParOf" srcId="{6C540AB6-6373-4A7B-AAC3-A76DE7BAADD2}" destId="{1302BD12-2DFF-4F22-9976-0BC9E0D5C88E}" srcOrd="0" destOrd="0" presId="urn:microsoft.com/office/officeart/2008/layout/HorizontalMultiLevelHierarchy"/>
    <dgm:cxn modelId="{420E19E6-7CCE-4200-B02A-2885BDB010DA}" type="presParOf" srcId="{7C9226B7-327E-4E10-98F8-0780F3267F0D}" destId="{0816E2F6-24B8-4817-9045-CCC55BCBEA0E}" srcOrd="5" destOrd="0" presId="urn:microsoft.com/office/officeart/2008/layout/HorizontalMultiLevelHierarchy"/>
    <dgm:cxn modelId="{BCFFE3E5-5AA4-416C-9634-6FBD35A58639}" type="presParOf" srcId="{0816E2F6-24B8-4817-9045-CCC55BCBEA0E}" destId="{F5B0FE84-43CD-46C9-AD1E-EB79B33796AE}" srcOrd="0" destOrd="0" presId="urn:microsoft.com/office/officeart/2008/layout/HorizontalMultiLevelHierarchy"/>
    <dgm:cxn modelId="{5880BA80-FADC-45B8-AC83-334CFBA6C348}" type="presParOf" srcId="{0816E2F6-24B8-4817-9045-CCC55BCBEA0E}" destId="{301F55B8-3D2A-4284-AC54-3CA363C62E1B}" srcOrd="1" destOrd="0" presId="urn:microsoft.com/office/officeart/2008/layout/HorizontalMultiLevelHierarchy"/>
    <dgm:cxn modelId="{A5515588-608F-4AC1-9F2B-38931E660BF8}" type="presParOf" srcId="{7C9226B7-327E-4E10-98F8-0780F3267F0D}" destId="{108EC0F5-643B-4A2E-BC23-B4D2BF5DCE0B}" srcOrd="6" destOrd="0" presId="urn:microsoft.com/office/officeart/2008/layout/HorizontalMultiLevelHierarchy"/>
    <dgm:cxn modelId="{51C87EC6-55DA-4564-9B4A-50131CB418AA}" type="presParOf" srcId="{108EC0F5-643B-4A2E-BC23-B4D2BF5DCE0B}" destId="{50FBD24A-ACB5-4B8A-9107-DA86E1448657}" srcOrd="0" destOrd="0" presId="urn:microsoft.com/office/officeart/2008/layout/HorizontalMultiLevelHierarchy"/>
    <dgm:cxn modelId="{FE7732DB-74C4-4622-94A1-416F7A832DFE}" type="presParOf" srcId="{7C9226B7-327E-4E10-98F8-0780F3267F0D}" destId="{97A57473-0855-4F85-ACD1-38B0A55A11A2}" srcOrd="7" destOrd="0" presId="urn:microsoft.com/office/officeart/2008/layout/HorizontalMultiLevelHierarchy"/>
    <dgm:cxn modelId="{00AB0288-E7B2-4406-B20B-030DFD07D168}" type="presParOf" srcId="{97A57473-0855-4F85-ACD1-38B0A55A11A2}" destId="{085E6A40-34D0-433E-829E-C452DCE77DDE}" srcOrd="0" destOrd="0" presId="urn:microsoft.com/office/officeart/2008/layout/HorizontalMultiLevelHierarchy"/>
    <dgm:cxn modelId="{0403AE9F-3982-459F-9D77-4EE7E6E39B64}" type="presParOf" srcId="{97A57473-0855-4F85-ACD1-38B0A55A11A2}" destId="{AA558939-0108-47BF-8053-A42447949B5D}" srcOrd="1" destOrd="0" presId="urn:microsoft.com/office/officeart/2008/layout/HorizontalMultiLevelHierarchy"/>
    <dgm:cxn modelId="{0E646429-F2E7-47EA-A10E-4B7FCA8666EC}" type="presParOf" srcId="{7C9226B7-327E-4E10-98F8-0780F3267F0D}" destId="{1B306207-54A8-40FB-9A0D-7B0A36771A9A}" srcOrd="8" destOrd="0" presId="urn:microsoft.com/office/officeart/2008/layout/HorizontalMultiLevelHierarchy"/>
    <dgm:cxn modelId="{08B5D7F6-86F5-4329-8C3B-58CA4FC999DC}" type="presParOf" srcId="{1B306207-54A8-40FB-9A0D-7B0A36771A9A}" destId="{6CED0F28-BE42-4D5B-BCF6-21F28309383C}" srcOrd="0" destOrd="0" presId="urn:microsoft.com/office/officeart/2008/layout/HorizontalMultiLevelHierarchy"/>
    <dgm:cxn modelId="{069E4946-6F26-4079-A66B-B7BF8A48B593}" type="presParOf" srcId="{7C9226B7-327E-4E10-98F8-0780F3267F0D}" destId="{0371EFA6-BD3D-4608-B6D2-BC71E6BA498E}" srcOrd="9" destOrd="0" presId="urn:microsoft.com/office/officeart/2008/layout/HorizontalMultiLevelHierarchy"/>
    <dgm:cxn modelId="{3A5347C9-ED05-43E9-952E-6CB8352CBEC8}" type="presParOf" srcId="{0371EFA6-BD3D-4608-B6D2-BC71E6BA498E}" destId="{3F3B28E8-641D-4A23-B48E-5ABC56705123}" srcOrd="0" destOrd="0" presId="urn:microsoft.com/office/officeart/2008/layout/HorizontalMultiLevelHierarchy"/>
    <dgm:cxn modelId="{B6BCCF6C-CE73-452B-8DC1-B6D87C64AD9B}" type="presParOf" srcId="{0371EFA6-BD3D-4608-B6D2-BC71E6BA498E}" destId="{FA9D7330-23B4-4427-85C4-9AA53EBA7EB8}" srcOrd="1" destOrd="0" presId="urn:microsoft.com/office/officeart/2008/layout/HorizontalMultiLevelHierarchy"/>
    <dgm:cxn modelId="{6C8D6EFA-A11F-4506-AFB6-5CA2BBD44C0C}" type="presParOf" srcId="{7C9226B7-327E-4E10-98F8-0780F3267F0D}" destId="{95EE31EF-D49D-47F0-9728-3980730E65C3}" srcOrd="10" destOrd="0" presId="urn:microsoft.com/office/officeart/2008/layout/HorizontalMultiLevelHierarchy"/>
    <dgm:cxn modelId="{9BDAD6A1-6C9D-46B0-B8A9-1CC78B457975}" type="presParOf" srcId="{95EE31EF-D49D-47F0-9728-3980730E65C3}" destId="{AD1D376B-1A90-41F4-8F95-2562BA948E37}" srcOrd="0" destOrd="0" presId="urn:microsoft.com/office/officeart/2008/layout/HorizontalMultiLevelHierarchy"/>
    <dgm:cxn modelId="{F2845BFF-2B4E-4E46-A5DE-1427D08A3B76}" type="presParOf" srcId="{7C9226B7-327E-4E10-98F8-0780F3267F0D}" destId="{9A26ABEF-8A34-46E4-AE64-523466EB0054}" srcOrd="11" destOrd="0" presId="urn:microsoft.com/office/officeart/2008/layout/HorizontalMultiLevelHierarchy"/>
    <dgm:cxn modelId="{F23C201F-3353-4076-B186-6A499F43AB5E}" type="presParOf" srcId="{9A26ABEF-8A34-46E4-AE64-523466EB0054}" destId="{DC17299C-B44A-43AE-8399-53AD33AFAFBB}" srcOrd="0" destOrd="0" presId="urn:microsoft.com/office/officeart/2008/layout/HorizontalMultiLevelHierarchy"/>
    <dgm:cxn modelId="{B5F33104-4914-4CDE-9281-6947A784A8FC}" type="presParOf" srcId="{9A26ABEF-8A34-46E4-AE64-523466EB0054}" destId="{093A056B-AB8D-428C-9F40-08B315C63771}"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40A367-9238-4B0F-B079-C3AC7C6FFE7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NL"/>
        </a:p>
      </dgm:t>
    </dgm:pt>
    <dgm:pt modelId="{2D9859DB-F944-4B23-A9D8-F76E1B2F96AA}">
      <dgm:prSet phldrT="[Tekst]"/>
      <dgm:spPr>
        <a:xfrm>
          <a:off x="3201999" y="70"/>
          <a:ext cx="532378" cy="266189"/>
        </a:xfrm>
        <a:prstGeom prst="rect">
          <a:avLst/>
        </a:prstGeom>
      </dgm:spPr>
      <dgm:t>
        <a:bodyPr/>
        <a:lstStyle/>
        <a:p>
          <a:pPr>
            <a:buNone/>
          </a:pPr>
          <a:r>
            <a:rPr lang="nl-NL">
              <a:latin typeface="Calibri" panose="020F0502020204030204"/>
              <a:ea typeface="+mn-ea"/>
              <a:cs typeface="+mn-cs"/>
            </a:rPr>
            <a:t>Verzekeringen voor</a:t>
          </a:r>
        </a:p>
      </dgm:t>
    </dgm:pt>
    <dgm:pt modelId="{E1BE059B-3214-4F10-B056-B10662388B8C}" type="parTrans" cxnId="{542AA037-ABD9-4F8A-8A7E-1A3EAC3D14EC}">
      <dgm:prSet/>
      <dgm:spPr/>
      <dgm:t>
        <a:bodyPr/>
        <a:lstStyle/>
        <a:p>
          <a:endParaRPr lang="nl-NL"/>
        </a:p>
      </dgm:t>
    </dgm:pt>
    <dgm:pt modelId="{40BE3DB3-8B82-4A78-9BFC-4F099F123204}" type="sibTrans" cxnId="{542AA037-ABD9-4F8A-8A7E-1A3EAC3D14EC}">
      <dgm:prSet/>
      <dgm:spPr/>
      <dgm:t>
        <a:bodyPr/>
        <a:lstStyle/>
        <a:p>
          <a:endParaRPr lang="nl-NL"/>
        </a:p>
      </dgm:t>
    </dgm:pt>
    <dgm:pt modelId="{22047597-9FDE-4BE8-838E-E8D6E1F90B7C}">
      <dgm:prSet phldrT="[Tekst]"/>
      <dgm:spPr>
        <a:xfrm>
          <a:off x="303196" y="378059"/>
          <a:ext cx="532378" cy="266189"/>
        </a:xfrm>
        <a:prstGeom prst="rect">
          <a:avLst/>
        </a:prstGeom>
      </dgm:spPr>
      <dgm:t>
        <a:bodyPr/>
        <a:lstStyle/>
        <a:p>
          <a:pPr>
            <a:buNone/>
          </a:pPr>
          <a:r>
            <a:rPr lang="nl-NL">
              <a:latin typeface="Calibri" panose="020F0502020204030204"/>
              <a:ea typeface="+mn-ea"/>
              <a:cs typeface="+mn-cs"/>
            </a:rPr>
            <a:t>Vervoersmiddelen</a:t>
          </a:r>
        </a:p>
      </dgm:t>
    </dgm:pt>
    <dgm:pt modelId="{C218D338-20C9-43E7-8170-AAF3082FAD7C}" type="parTrans" cxnId="{E3508605-3B82-4D02-9404-98FB600F7C41}">
      <dgm:prSet/>
      <dgm:spPr>
        <a:xfrm>
          <a:off x="569385" y="266259"/>
          <a:ext cx="2898802" cy="111799"/>
        </a:xfrm>
        <a:custGeom>
          <a:avLst/>
          <a:gdLst/>
          <a:ahLst/>
          <a:cxnLst/>
          <a:rect l="0" t="0" r="0" b="0"/>
          <a:pathLst>
            <a:path>
              <a:moveTo>
                <a:pt x="2898802" y="0"/>
              </a:moveTo>
              <a:lnTo>
                <a:pt x="2898802" y="55899"/>
              </a:lnTo>
              <a:lnTo>
                <a:pt x="0" y="55899"/>
              </a:lnTo>
              <a:lnTo>
                <a:pt x="0" y="111799"/>
              </a:lnTo>
            </a:path>
          </a:pathLst>
        </a:custGeom>
      </dgm:spPr>
      <dgm:t>
        <a:bodyPr/>
        <a:lstStyle/>
        <a:p>
          <a:endParaRPr lang="nl-NL"/>
        </a:p>
      </dgm:t>
    </dgm:pt>
    <dgm:pt modelId="{A1AC7D94-3196-4DE4-B0A8-187B9FED4382}" type="sibTrans" cxnId="{E3508605-3B82-4D02-9404-98FB600F7C41}">
      <dgm:prSet/>
      <dgm:spPr/>
      <dgm:t>
        <a:bodyPr/>
        <a:lstStyle/>
        <a:p>
          <a:endParaRPr lang="nl-NL"/>
        </a:p>
      </dgm:t>
    </dgm:pt>
    <dgm:pt modelId="{9423DCED-74EA-4FFB-9A31-ABD6EB43CBC6}">
      <dgm:prSet phldrT="[Tekst]"/>
      <dgm:spPr>
        <a:xfrm>
          <a:off x="2879909" y="378059"/>
          <a:ext cx="532378" cy="266189"/>
        </a:xfrm>
        <a:prstGeom prst="rect">
          <a:avLst/>
        </a:prstGeom>
      </dgm:spPr>
      <dgm:t>
        <a:bodyPr/>
        <a:lstStyle/>
        <a:p>
          <a:pPr>
            <a:buNone/>
          </a:pPr>
          <a:r>
            <a:rPr lang="nl-NL">
              <a:latin typeface="Calibri" panose="020F0502020204030204"/>
              <a:ea typeface="+mn-ea"/>
              <a:cs typeface="+mn-cs"/>
            </a:rPr>
            <a:t>Doorlopende reis</a:t>
          </a:r>
        </a:p>
      </dgm:t>
    </dgm:pt>
    <dgm:pt modelId="{5FDAA7D7-5EE9-4415-B35A-4C341B08015E}" type="parTrans" cxnId="{E6554B23-AB6C-43C8-A095-BC608C5C7BC8}">
      <dgm:prSet/>
      <dgm:spPr>
        <a:xfrm>
          <a:off x="3146099" y="266259"/>
          <a:ext cx="322089" cy="111799"/>
        </a:xfrm>
        <a:custGeom>
          <a:avLst/>
          <a:gdLst/>
          <a:ahLst/>
          <a:cxnLst/>
          <a:rect l="0" t="0" r="0" b="0"/>
          <a:pathLst>
            <a:path>
              <a:moveTo>
                <a:pt x="322089" y="0"/>
              </a:moveTo>
              <a:lnTo>
                <a:pt x="322089" y="55899"/>
              </a:lnTo>
              <a:lnTo>
                <a:pt x="0" y="55899"/>
              </a:lnTo>
              <a:lnTo>
                <a:pt x="0" y="111799"/>
              </a:lnTo>
            </a:path>
          </a:pathLst>
        </a:custGeom>
      </dgm:spPr>
      <dgm:t>
        <a:bodyPr/>
        <a:lstStyle/>
        <a:p>
          <a:endParaRPr lang="nl-NL"/>
        </a:p>
      </dgm:t>
    </dgm:pt>
    <dgm:pt modelId="{0457D127-D0C6-45C7-90FC-2510930C97A0}" type="sibTrans" cxnId="{E6554B23-AB6C-43C8-A095-BC608C5C7BC8}">
      <dgm:prSet/>
      <dgm:spPr/>
      <dgm:t>
        <a:bodyPr/>
        <a:lstStyle/>
        <a:p>
          <a:endParaRPr lang="nl-NL"/>
        </a:p>
      </dgm:t>
    </dgm:pt>
    <dgm:pt modelId="{DDA0A694-B5B0-4220-925C-86E052331C47}">
      <dgm:prSet phldrT="[Tekst]"/>
      <dgm:spPr>
        <a:xfrm>
          <a:off x="3524088" y="378059"/>
          <a:ext cx="532378" cy="266189"/>
        </a:xfrm>
        <a:prstGeom prst="rect">
          <a:avLst/>
        </a:prstGeom>
      </dgm:spPr>
      <dgm:t>
        <a:bodyPr/>
        <a:lstStyle/>
        <a:p>
          <a:pPr>
            <a:buNone/>
          </a:pPr>
          <a:r>
            <a:rPr lang="nl-NL">
              <a:latin typeface="Calibri" panose="020F0502020204030204"/>
              <a:ea typeface="+mn-ea"/>
              <a:cs typeface="+mn-cs"/>
            </a:rPr>
            <a:t>Overlijden</a:t>
          </a:r>
        </a:p>
      </dgm:t>
    </dgm:pt>
    <dgm:pt modelId="{AA11489A-293E-4C47-9E66-453E8CFEB62C}" type="parTrans" cxnId="{A26AFB42-F6A0-4DF8-897E-C283949213A0}">
      <dgm:prSet/>
      <dgm:spPr>
        <a:xfrm>
          <a:off x="3468188" y="266259"/>
          <a:ext cx="322089" cy="111799"/>
        </a:xfrm>
        <a:custGeom>
          <a:avLst/>
          <a:gdLst/>
          <a:ahLst/>
          <a:cxnLst/>
          <a:rect l="0" t="0" r="0" b="0"/>
          <a:pathLst>
            <a:path>
              <a:moveTo>
                <a:pt x="0" y="0"/>
              </a:moveTo>
              <a:lnTo>
                <a:pt x="0" y="55899"/>
              </a:lnTo>
              <a:lnTo>
                <a:pt x="322089" y="55899"/>
              </a:lnTo>
              <a:lnTo>
                <a:pt x="322089" y="111799"/>
              </a:lnTo>
            </a:path>
          </a:pathLst>
        </a:custGeom>
      </dgm:spPr>
      <dgm:t>
        <a:bodyPr/>
        <a:lstStyle/>
        <a:p>
          <a:endParaRPr lang="nl-NL"/>
        </a:p>
      </dgm:t>
    </dgm:pt>
    <dgm:pt modelId="{7DBFC673-138E-45E6-B746-A59750B2CC67}" type="sibTrans" cxnId="{A26AFB42-F6A0-4DF8-897E-C283949213A0}">
      <dgm:prSet/>
      <dgm:spPr/>
      <dgm:t>
        <a:bodyPr/>
        <a:lstStyle/>
        <a:p>
          <a:endParaRPr lang="nl-NL"/>
        </a:p>
      </dgm:t>
    </dgm:pt>
    <dgm:pt modelId="{0EFDF11B-BA3A-49F8-B5A6-594FD41F78DE}">
      <dgm:prSet phldrT="[Tekst]"/>
      <dgm:spPr>
        <a:xfrm>
          <a:off x="4168266" y="378059"/>
          <a:ext cx="532378" cy="266189"/>
        </a:xfrm>
        <a:prstGeom prst="rect">
          <a:avLst/>
        </a:prstGeom>
      </dgm:spPr>
      <dgm:t>
        <a:bodyPr/>
        <a:lstStyle/>
        <a:p>
          <a:pPr>
            <a:buNone/>
          </a:pPr>
          <a:r>
            <a:rPr lang="nl-NL">
              <a:latin typeface="Calibri" panose="020F0502020204030204"/>
              <a:ea typeface="+mn-ea"/>
              <a:cs typeface="+mn-cs"/>
            </a:rPr>
            <a:t>Levens</a:t>
          </a:r>
        </a:p>
      </dgm:t>
    </dgm:pt>
    <dgm:pt modelId="{E85E7839-B409-4F82-B25B-301231E0FCED}" type="parTrans" cxnId="{A6099D9F-1C8C-4965-B475-A8805B36CA08}">
      <dgm:prSet/>
      <dgm:spPr>
        <a:xfrm>
          <a:off x="3468188" y="266259"/>
          <a:ext cx="966267" cy="111799"/>
        </a:xfrm>
        <a:custGeom>
          <a:avLst/>
          <a:gdLst/>
          <a:ahLst/>
          <a:cxnLst/>
          <a:rect l="0" t="0" r="0" b="0"/>
          <a:pathLst>
            <a:path>
              <a:moveTo>
                <a:pt x="0" y="0"/>
              </a:moveTo>
              <a:lnTo>
                <a:pt x="0" y="55899"/>
              </a:lnTo>
              <a:lnTo>
                <a:pt x="966267" y="55899"/>
              </a:lnTo>
              <a:lnTo>
                <a:pt x="966267" y="111799"/>
              </a:lnTo>
            </a:path>
          </a:pathLst>
        </a:custGeom>
      </dgm:spPr>
      <dgm:t>
        <a:bodyPr/>
        <a:lstStyle/>
        <a:p>
          <a:endParaRPr lang="nl-NL"/>
        </a:p>
      </dgm:t>
    </dgm:pt>
    <dgm:pt modelId="{AE0F79B2-95EC-45D6-B917-B4E5EB2E5FEF}" type="sibTrans" cxnId="{A6099D9F-1C8C-4965-B475-A8805B36CA08}">
      <dgm:prSet/>
      <dgm:spPr/>
      <dgm:t>
        <a:bodyPr/>
        <a:lstStyle/>
        <a:p>
          <a:endParaRPr lang="nl-NL"/>
        </a:p>
      </dgm:t>
    </dgm:pt>
    <dgm:pt modelId="{D8C35173-4E3F-4A57-B295-778631572391}">
      <dgm:prSet phldrT="[Tekst]"/>
      <dgm:spPr>
        <a:xfrm>
          <a:off x="947374" y="378059"/>
          <a:ext cx="532378" cy="266189"/>
        </a:xfrm>
        <a:prstGeom prst="rect">
          <a:avLst/>
        </a:prstGeom>
      </dgm:spPr>
      <dgm:t>
        <a:bodyPr/>
        <a:lstStyle/>
        <a:p>
          <a:pPr>
            <a:buNone/>
          </a:pPr>
          <a:r>
            <a:rPr lang="nl-NL">
              <a:latin typeface="Calibri" panose="020F0502020204030204"/>
              <a:ea typeface="+mn-ea"/>
              <a:cs typeface="+mn-cs"/>
            </a:rPr>
            <a:t>Inboedel</a:t>
          </a:r>
        </a:p>
      </dgm:t>
    </dgm:pt>
    <dgm:pt modelId="{13FDF3D5-7857-4FC6-ACB9-2E69F957E9E1}" type="parTrans" cxnId="{3A0F9BF5-1386-41B0-9F2A-781A035BC082}">
      <dgm:prSet/>
      <dgm:spPr>
        <a:xfrm>
          <a:off x="1213564" y="266259"/>
          <a:ext cx="2254624" cy="111799"/>
        </a:xfrm>
        <a:custGeom>
          <a:avLst/>
          <a:gdLst/>
          <a:ahLst/>
          <a:cxnLst/>
          <a:rect l="0" t="0" r="0" b="0"/>
          <a:pathLst>
            <a:path>
              <a:moveTo>
                <a:pt x="2254624" y="0"/>
              </a:moveTo>
              <a:lnTo>
                <a:pt x="2254624" y="55899"/>
              </a:lnTo>
              <a:lnTo>
                <a:pt x="0" y="55899"/>
              </a:lnTo>
              <a:lnTo>
                <a:pt x="0" y="111799"/>
              </a:lnTo>
            </a:path>
          </a:pathLst>
        </a:custGeom>
      </dgm:spPr>
      <dgm:t>
        <a:bodyPr/>
        <a:lstStyle/>
        <a:p>
          <a:endParaRPr lang="nl-NL"/>
        </a:p>
      </dgm:t>
    </dgm:pt>
    <dgm:pt modelId="{8AD25213-1094-4355-BCBD-71C1C9D22AC8}" type="sibTrans" cxnId="{3A0F9BF5-1386-41B0-9F2A-781A035BC082}">
      <dgm:prSet/>
      <dgm:spPr/>
      <dgm:t>
        <a:bodyPr/>
        <a:lstStyle/>
        <a:p>
          <a:endParaRPr lang="nl-NL"/>
        </a:p>
      </dgm:t>
    </dgm:pt>
    <dgm:pt modelId="{8D4BF2B6-C587-4F55-994E-686150442ABB}">
      <dgm:prSet phldrT="[Tekst]"/>
      <dgm:spPr>
        <a:xfrm>
          <a:off x="1591553" y="378059"/>
          <a:ext cx="532378" cy="266189"/>
        </a:xfrm>
        <a:prstGeom prst="rect">
          <a:avLst/>
        </a:prstGeom>
      </dgm:spPr>
      <dgm:t>
        <a:bodyPr/>
        <a:lstStyle/>
        <a:p>
          <a:pPr>
            <a:buNone/>
          </a:pPr>
          <a:r>
            <a:rPr lang="nl-NL">
              <a:latin typeface="Calibri" panose="020F0502020204030204"/>
              <a:ea typeface="+mn-ea"/>
              <a:cs typeface="+mn-cs"/>
            </a:rPr>
            <a:t>Gebouwen</a:t>
          </a:r>
        </a:p>
      </dgm:t>
    </dgm:pt>
    <dgm:pt modelId="{B8D8D4C8-DC66-4D99-81F1-458DCAEFD3E5}" type="parTrans" cxnId="{E564E0A0-3522-410C-94AE-342AB6E8A22F}">
      <dgm:prSet/>
      <dgm:spPr>
        <a:xfrm>
          <a:off x="1857742" y="266259"/>
          <a:ext cx="1610445" cy="111799"/>
        </a:xfrm>
        <a:custGeom>
          <a:avLst/>
          <a:gdLst/>
          <a:ahLst/>
          <a:cxnLst/>
          <a:rect l="0" t="0" r="0" b="0"/>
          <a:pathLst>
            <a:path>
              <a:moveTo>
                <a:pt x="1610445" y="0"/>
              </a:moveTo>
              <a:lnTo>
                <a:pt x="1610445" y="55899"/>
              </a:lnTo>
              <a:lnTo>
                <a:pt x="0" y="55899"/>
              </a:lnTo>
              <a:lnTo>
                <a:pt x="0" y="111799"/>
              </a:lnTo>
            </a:path>
          </a:pathLst>
        </a:custGeom>
      </dgm:spPr>
      <dgm:t>
        <a:bodyPr/>
        <a:lstStyle/>
        <a:p>
          <a:endParaRPr lang="nl-NL"/>
        </a:p>
      </dgm:t>
    </dgm:pt>
    <dgm:pt modelId="{AEC6A365-A323-4817-A7D9-5DBE2484B0D5}" type="sibTrans" cxnId="{E564E0A0-3522-410C-94AE-342AB6E8A22F}">
      <dgm:prSet/>
      <dgm:spPr/>
      <dgm:t>
        <a:bodyPr/>
        <a:lstStyle/>
        <a:p>
          <a:endParaRPr lang="nl-NL"/>
        </a:p>
      </dgm:t>
    </dgm:pt>
    <dgm:pt modelId="{51393702-5AF7-48EA-9C70-7C4FC1500BD8}">
      <dgm:prSet phldrT="[Tekst]"/>
      <dgm:spPr>
        <a:xfrm>
          <a:off x="2235731" y="378059"/>
          <a:ext cx="532378" cy="266189"/>
        </a:xfrm>
        <a:prstGeom prst="rect">
          <a:avLst/>
        </a:prstGeom>
      </dgm:spPr>
      <dgm:t>
        <a:bodyPr/>
        <a:lstStyle/>
        <a:p>
          <a:pPr>
            <a:buNone/>
          </a:pPr>
          <a:r>
            <a:rPr lang="nl-NL">
              <a:latin typeface="Calibri" panose="020F0502020204030204"/>
              <a:ea typeface="+mn-ea"/>
              <a:cs typeface="+mn-cs"/>
            </a:rPr>
            <a:t>Zorg</a:t>
          </a:r>
        </a:p>
      </dgm:t>
    </dgm:pt>
    <dgm:pt modelId="{EAFE647F-7C0D-4EC3-B7D6-70D43D7C5439}" type="parTrans" cxnId="{195915A0-642D-44CB-922C-8ACC8D419122}">
      <dgm:prSet/>
      <dgm:spPr>
        <a:xfrm>
          <a:off x="2501920" y="266259"/>
          <a:ext cx="966267" cy="111799"/>
        </a:xfrm>
        <a:custGeom>
          <a:avLst/>
          <a:gdLst/>
          <a:ahLst/>
          <a:cxnLst/>
          <a:rect l="0" t="0" r="0" b="0"/>
          <a:pathLst>
            <a:path>
              <a:moveTo>
                <a:pt x="966267" y="0"/>
              </a:moveTo>
              <a:lnTo>
                <a:pt x="966267" y="55899"/>
              </a:lnTo>
              <a:lnTo>
                <a:pt x="0" y="55899"/>
              </a:lnTo>
              <a:lnTo>
                <a:pt x="0" y="111799"/>
              </a:lnTo>
            </a:path>
          </a:pathLst>
        </a:custGeom>
      </dgm:spPr>
      <dgm:t>
        <a:bodyPr/>
        <a:lstStyle/>
        <a:p>
          <a:endParaRPr lang="nl-NL"/>
        </a:p>
      </dgm:t>
    </dgm:pt>
    <dgm:pt modelId="{F9FCC417-9E4E-44F0-977C-7A87BED57F8C}" type="sibTrans" cxnId="{195915A0-642D-44CB-922C-8ACC8D419122}">
      <dgm:prSet/>
      <dgm:spPr/>
      <dgm:t>
        <a:bodyPr/>
        <a:lstStyle/>
        <a:p>
          <a:endParaRPr lang="nl-NL"/>
        </a:p>
      </dgm:t>
    </dgm:pt>
    <dgm:pt modelId="{5FCE48FB-39DC-4775-83C6-0B71C45E4AF2}">
      <dgm:prSet phldrT="[Tekst]"/>
      <dgm:spPr>
        <a:xfrm>
          <a:off x="4812444" y="378059"/>
          <a:ext cx="532378" cy="266189"/>
        </a:xfrm>
        <a:prstGeom prst="rect">
          <a:avLst/>
        </a:prstGeom>
      </dgm:spPr>
      <dgm:t>
        <a:bodyPr/>
        <a:lstStyle/>
        <a:p>
          <a:pPr>
            <a:buNone/>
          </a:pPr>
          <a:r>
            <a:rPr lang="nl-NL">
              <a:latin typeface="Calibri" panose="020F0502020204030204"/>
              <a:ea typeface="+mn-ea"/>
              <a:cs typeface="+mn-cs"/>
            </a:rPr>
            <a:t>Aansprakelijkheid</a:t>
          </a:r>
        </a:p>
      </dgm:t>
    </dgm:pt>
    <dgm:pt modelId="{E76DE0C1-66AE-41C3-B8F3-4FFDB6B16467}" type="parTrans" cxnId="{70041DFA-E55B-4820-9D79-C93E1EEC23EA}">
      <dgm:prSet/>
      <dgm:spPr>
        <a:xfrm>
          <a:off x="3468188" y="266259"/>
          <a:ext cx="1610445" cy="111799"/>
        </a:xfrm>
        <a:custGeom>
          <a:avLst/>
          <a:gdLst/>
          <a:ahLst/>
          <a:cxnLst/>
          <a:rect l="0" t="0" r="0" b="0"/>
          <a:pathLst>
            <a:path>
              <a:moveTo>
                <a:pt x="0" y="0"/>
              </a:moveTo>
              <a:lnTo>
                <a:pt x="0" y="55899"/>
              </a:lnTo>
              <a:lnTo>
                <a:pt x="1610445" y="55899"/>
              </a:lnTo>
              <a:lnTo>
                <a:pt x="1610445" y="111799"/>
              </a:lnTo>
            </a:path>
          </a:pathLst>
        </a:custGeom>
      </dgm:spPr>
      <dgm:t>
        <a:bodyPr/>
        <a:lstStyle/>
        <a:p>
          <a:endParaRPr lang="nl-NL"/>
        </a:p>
      </dgm:t>
    </dgm:pt>
    <dgm:pt modelId="{2D7C4F71-7FA2-41AC-A00F-67D7A7AC5FE3}" type="sibTrans" cxnId="{70041DFA-E55B-4820-9D79-C93E1EEC23EA}">
      <dgm:prSet/>
      <dgm:spPr/>
      <dgm:t>
        <a:bodyPr/>
        <a:lstStyle/>
        <a:p>
          <a:endParaRPr lang="nl-NL"/>
        </a:p>
      </dgm:t>
    </dgm:pt>
    <dgm:pt modelId="{CF16E7E4-A295-4399-AA3E-7CCEF8772F58}">
      <dgm:prSet phldrT="[Tekst]"/>
      <dgm:spPr>
        <a:xfrm>
          <a:off x="5456623" y="378059"/>
          <a:ext cx="532378" cy="266189"/>
        </a:xfrm>
        <a:prstGeom prst="rect">
          <a:avLst/>
        </a:prstGeom>
      </dgm:spPr>
      <dgm:t>
        <a:bodyPr/>
        <a:lstStyle/>
        <a:p>
          <a:pPr>
            <a:buNone/>
          </a:pPr>
          <a:r>
            <a:rPr lang="nl-NL">
              <a:latin typeface="Calibri" panose="020F0502020204030204"/>
              <a:ea typeface="+mn-ea"/>
              <a:cs typeface="+mn-cs"/>
            </a:rPr>
            <a:t>Rechtsbijstand</a:t>
          </a:r>
        </a:p>
      </dgm:t>
    </dgm:pt>
    <dgm:pt modelId="{6F6A5768-0829-42D9-BF28-A7F093A17C4C}" type="parTrans" cxnId="{049776BE-AAD0-4AF9-91CB-E64DE9F2285D}">
      <dgm:prSet/>
      <dgm:spPr>
        <a:xfrm>
          <a:off x="3468188" y="266259"/>
          <a:ext cx="2254624" cy="111799"/>
        </a:xfrm>
        <a:custGeom>
          <a:avLst/>
          <a:gdLst/>
          <a:ahLst/>
          <a:cxnLst/>
          <a:rect l="0" t="0" r="0" b="0"/>
          <a:pathLst>
            <a:path>
              <a:moveTo>
                <a:pt x="0" y="0"/>
              </a:moveTo>
              <a:lnTo>
                <a:pt x="0" y="55899"/>
              </a:lnTo>
              <a:lnTo>
                <a:pt x="2254624" y="55899"/>
              </a:lnTo>
              <a:lnTo>
                <a:pt x="2254624" y="111799"/>
              </a:lnTo>
            </a:path>
          </a:pathLst>
        </a:custGeom>
      </dgm:spPr>
      <dgm:t>
        <a:bodyPr/>
        <a:lstStyle/>
        <a:p>
          <a:endParaRPr lang="nl-NL"/>
        </a:p>
      </dgm:t>
    </dgm:pt>
    <dgm:pt modelId="{0A7BC659-C6BE-4648-AED0-4CDE0D77FE26}" type="sibTrans" cxnId="{049776BE-AAD0-4AF9-91CB-E64DE9F2285D}">
      <dgm:prSet/>
      <dgm:spPr/>
      <dgm:t>
        <a:bodyPr/>
        <a:lstStyle/>
        <a:p>
          <a:endParaRPr lang="nl-NL"/>
        </a:p>
      </dgm:t>
    </dgm:pt>
    <dgm:pt modelId="{B9715BBA-C3E6-4A96-8302-09AC986F4F36}">
      <dgm:prSet phldrT="[Tekst]"/>
      <dgm:spPr>
        <a:xfrm>
          <a:off x="6100801" y="378059"/>
          <a:ext cx="532378" cy="266189"/>
        </a:xfrm>
        <a:prstGeom prst="rect">
          <a:avLst/>
        </a:prstGeom>
      </dgm:spPr>
      <dgm:t>
        <a:bodyPr/>
        <a:lstStyle/>
        <a:p>
          <a:pPr>
            <a:buNone/>
          </a:pPr>
          <a:r>
            <a:rPr lang="nl-NL">
              <a:latin typeface="Calibri" panose="020F0502020204030204"/>
              <a:ea typeface="+mn-ea"/>
              <a:cs typeface="+mn-cs"/>
            </a:rPr>
            <a:t>Ongevallen</a:t>
          </a:r>
        </a:p>
      </dgm:t>
    </dgm:pt>
    <dgm:pt modelId="{EDFA26F7-86B4-4716-AF9E-951568C265B1}" type="parTrans" cxnId="{E1671005-FB7E-4028-8CEB-88FBFBCA9149}">
      <dgm:prSet/>
      <dgm:spPr>
        <a:xfrm>
          <a:off x="3468188" y="266259"/>
          <a:ext cx="2898802" cy="111799"/>
        </a:xfrm>
        <a:custGeom>
          <a:avLst/>
          <a:gdLst/>
          <a:ahLst/>
          <a:cxnLst/>
          <a:rect l="0" t="0" r="0" b="0"/>
          <a:pathLst>
            <a:path>
              <a:moveTo>
                <a:pt x="0" y="0"/>
              </a:moveTo>
              <a:lnTo>
                <a:pt x="0" y="55899"/>
              </a:lnTo>
              <a:lnTo>
                <a:pt x="2898802" y="55899"/>
              </a:lnTo>
              <a:lnTo>
                <a:pt x="2898802" y="111799"/>
              </a:lnTo>
            </a:path>
          </a:pathLst>
        </a:custGeom>
      </dgm:spPr>
      <dgm:t>
        <a:bodyPr/>
        <a:lstStyle/>
        <a:p>
          <a:endParaRPr lang="nl-NL"/>
        </a:p>
      </dgm:t>
    </dgm:pt>
    <dgm:pt modelId="{2103E5E0-688C-4BB0-9004-DF75291A8F23}" type="sibTrans" cxnId="{E1671005-FB7E-4028-8CEB-88FBFBCA9149}">
      <dgm:prSet/>
      <dgm:spPr/>
      <dgm:t>
        <a:bodyPr/>
        <a:lstStyle/>
        <a:p>
          <a:endParaRPr lang="nl-NL"/>
        </a:p>
      </dgm:t>
    </dgm:pt>
    <dgm:pt modelId="{1FF05DD0-D8EB-4672-847C-B64D414DD5C2}">
      <dgm:prSet phldrT="[Tekst]"/>
      <dgm:spPr>
        <a:xfrm>
          <a:off x="436291" y="756048"/>
          <a:ext cx="532378" cy="266189"/>
        </a:xfrm>
        <a:prstGeom prst="rect">
          <a:avLst/>
        </a:prstGeom>
      </dgm:spPr>
      <dgm:t>
        <a:bodyPr/>
        <a:lstStyle/>
        <a:p>
          <a:pPr>
            <a:buNone/>
          </a:pPr>
          <a:r>
            <a:rPr lang="nl-NL">
              <a:latin typeface="Calibri" panose="020F0502020204030204"/>
              <a:ea typeface="+mn-ea"/>
              <a:cs typeface="+mn-cs"/>
            </a:rPr>
            <a:t>Auto</a:t>
          </a:r>
        </a:p>
      </dgm:t>
    </dgm:pt>
    <dgm:pt modelId="{C4EB32D2-3130-4A37-A552-8038820592D6}" type="parTrans" cxnId="{947120D5-7B6A-4ED0-B3A3-34B5FA34BA18}">
      <dgm:prSet/>
      <dgm:spPr>
        <a:xfrm>
          <a:off x="310714" y="644248"/>
          <a:ext cx="91440" cy="244894"/>
        </a:xfrm>
        <a:custGeom>
          <a:avLst/>
          <a:gdLst/>
          <a:ahLst/>
          <a:cxnLst/>
          <a:rect l="0" t="0" r="0" b="0"/>
          <a:pathLst>
            <a:path>
              <a:moveTo>
                <a:pt x="45720" y="0"/>
              </a:moveTo>
              <a:lnTo>
                <a:pt x="45720" y="244894"/>
              </a:lnTo>
              <a:lnTo>
                <a:pt x="125576" y="244894"/>
              </a:lnTo>
            </a:path>
          </a:pathLst>
        </a:custGeom>
      </dgm:spPr>
      <dgm:t>
        <a:bodyPr/>
        <a:lstStyle/>
        <a:p>
          <a:endParaRPr lang="nl-NL"/>
        </a:p>
      </dgm:t>
    </dgm:pt>
    <dgm:pt modelId="{D05DF72E-5E8E-4CB5-B48B-7C7ED06D7765}" type="sibTrans" cxnId="{947120D5-7B6A-4ED0-B3A3-34B5FA34BA18}">
      <dgm:prSet/>
      <dgm:spPr/>
      <dgm:t>
        <a:bodyPr/>
        <a:lstStyle/>
        <a:p>
          <a:endParaRPr lang="nl-NL"/>
        </a:p>
      </dgm:t>
    </dgm:pt>
    <dgm:pt modelId="{762CD20F-0095-4458-A508-3BC534B3CCAE}">
      <dgm:prSet phldrT="[Tekst]"/>
      <dgm:spPr>
        <a:xfrm>
          <a:off x="436291" y="1134037"/>
          <a:ext cx="532378" cy="266189"/>
        </a:xfrm>
        <a:prstGeom prst="rect">
          <a:avLst/>
        </a:prstGeom>
      </dgm:spPr>
      <dgm:t>
        <a:bodyPr/>
        <a:lstStyle/>
        <a:p>
          <a:pPr>
            <a:buNone/>
          </a:pPr>
          <a:r>
            <a:rPr lang="nl-NL">
              <a:latin typeface="Calibri" panose="020F0502020204030204"/>
              <a:ea typeface="+mn-ea"/>
              <a:cs typeface="+mn-cs"/>
            </a:rPr>
            <a:t>Motor</a:t>
          </a:r>
        </a:p>
      </dgm:t>
    </dgm:pt>
    <dgm:pt modelId="{9BBFE1EA-8ED0-479C-A2D9-72187FB64193}" type="parTrans" cxnId="{35781CEF-A75C-411D-80A3-66422D00319A}">
      <dgm:prSet/>
      <dgm:spPr>
        <a:xfrm>
          <a:off x="310714" y="644248"/>
          <a:ext cx="91440" cy="622883"/>
        </a:xfrm>
        <a:custGeom>
          <a:avLst/>
          <a:gdLst/>
          <a:ahLst/>
          <a:cxnLst/>
          <a:rect l="0" t="0" r="0" b="0"/>
          <a:pathLst>
            <a:path>
              <a:moveTo>
                <a:pt x="45720" y="0"/>
              </a:moveTo>
              <a:lnTo>
                <a:pt x="45720" y="622883"/>
              </a:lnTo>
              <a:lnTo>
                <a:pt x="125576" y="622883"/>
              </a:lnTo>
            </a:path>
          </a:pathLst>
        </a:custGeom>
      </dgm:spPr>
      <dgm:t>
        <a:bodyPr/>
        <a:lstStyle/>
        <a:p>
          <a:endParaRPr lang="nl-NL"/>
        </a:p>
      </dgm:t>
    </dgm:pt>
    <dgm:pt modelId="{CF937927-4B6B-4D5B-B1B4-4429163DF0B1}" type="sibTrans" cxnId="{35781CEF-A75C-411D-80A3-66422D00319A}">
      <dgm:prSet/>
      <dgm:spPr/>
      <dgm:t>
        <a:bodyPr/>
        <a:lstStyle/>
        <a:p>
          <a:endParaRPr lang="nl-NL"/>
        </a:p>
      </dgm:t>
    </dgm:pt>
    <dgm:pt modelId="{B2E40853-8918-4947-8257-BE3FE0EB5B44}">
      <dgm:prSet phldrT="[Tekst]"/>
      <dgm:spPr>
        <a:xfrm>
          <a:off x="436291" y="1512026"/>
          <a:ext cx="532378" cy="266189"/>
        </a:xfrm>
        <a:prstGeom prst="rect">
          <a:avLst/>
        </a:prstGeom>
      </dgm:spPr>
      <dgm:t>
        <a:bodyPr/>
        <a:lstStyle/>
        <a:p>
          <a:pPr>
            <a:buNone/>
          </a:pPr>
          <a:r>
            <a:rPr lang="nl-NL">
              <a:latin typeface="Calibri" panose="020F0502020204030204"/>
              <a:ea typeface="+mn-ea"/>
              <a:cs typeface="+mn-cs"/>
            </a:rPr>
            <a:t>Aanhangwagen</a:t>
          </a:r>
        </a:p>
      </dgm:t>
    </dgm:pt>
    <dgm:pt modelId="{E4AC279F-7E53-4F14-9130-AF596A5307EA}" type="parTrans" cxnId="{3E8AC39D-184F-44E8-82C3-89EED1799A34}">
      <dgm:prSet/>
      <dgm:spPr>
        <a:xfrm>
          <a:off x="310714" y="644248"/>
          <a:ext cx="91440" cy="1000872"/>
        </a:xfrm>
        <a:custGeom>
          <a:avLst/>
          <a:gdLst/>
          <a:ahLst/>
          <a:cxnLst/>
          <a:rect l="0" t="0" r="0" b="0"/>
          <a:pathLst>
            <a:path>
              <a:moveTo>
                <a:pt x="45720" y="0"/>
              </a:moveTo>
              <a:lnTo>
                <a:pt x="45720" y="1000872"/>
              </a:lnTo>
              <a:lnTo>
                <a:pt x="125576" y="1000872"/>
              </a:lnTo>
            </a:path>
          </a:pathLst>
        </a:custGeom>
      </dgm:spPr>
      <dgm:t>
        <a:bodyPr/>
        <a:lstStyle/>
        <a:p>
          <a:endParaRPr lang="nl-NL"/>
        </a:p>
      </dgm:t>
    </dgm:pt>
    <dgm:pt modelId="{042FC678-94A2-453E-8434-CD354BB8B076}" type="sibTrans" cxnId="{3E8AC39D-184F-44E8-82C3-89EED1799A34}">
      <dgm:prSet/>
      <dgm:spPr/>
      <dgm:t>
        <a:bodyPr/>
        <a:lstStyle/>
        <a:p>
          <a:endParaRPr lang="nl-NL"/>
        </a:p>
      </dgm:t>
    </dgm:pt>
    <dgm:pt modelId="{97E15A8C-F5DE-419C-BFD0-38180E35EA25}">
      <dgm:prSet phldrT="[Tekst]"/>
      <dgm:spPr>
        <a:xfrm>
          <a:off x="436291" y="1890015"/>
          <a:ext cx="532378" cy="266189"/>
        </a:xfrm>
        <a:prstGeom prst="rect">
          <a:avLst/>
        </a:prstGeom>
      </dgm:spPr>
      <dgm:t>
        <a:bodyPr/>
        <a:lstStyle/>
        <a:p>
          <a:pPr>
            <a:buNone/>
          </a:pPr>
          <a:r>
            <a:rPr lang="nl-NL">
              <a:latin typeface="Calibri" panose="020F0502020204030204"/>
              <a:ea typeface="+mn-ea"/>
              <a:cs typeface="+mn-cs"/>
            </a:rPr>
            <a:t>Bestelauto</a:t>
          </a:r>
        </a:p>
      </dgm:t>
    </dgm:pt>
    <dgm:pt modelId="{FE68B93F-E6E4-4155-BBF3-850BF5F0826F}" type="parTrans" cxnId="{70BB97DF-4F71-441B-AE06-1740494CF639}">
      <dgm:prSet/>
      <dgm:spPr>
        <a:xfrm>
          <a:off x="310714" y="644248"/>
          <a:ext cx="91440" cy="1378861"/>
        </a:xfrm>
        <a:custGeom>
          <a:avLst/>
          <a:gdLst/>
          <a:ahLst/>
          <a:cxnLst/>
          <a:rect l="0" t="0" r="0" b="0"/>
          <a:pathLst>
            <a:path>
              <a:moveTo>
                <a:pt x="45720" y="0"/>
              </a:moveTo>
              <a:lnTo>
                <a:pt x="45720" y="1378861"/>
              </a:lnTo>
              <a:lnTo>
                <a:pt x="125576" y="1378861"/>
              </a:lnTo>
            </a:path>
          </a:pathLst>
        </a:custGeom>
      </dgm:spPr>
      <dgm:t>
        <a:bodyPr/>
        <a:lstStyle/>
        <a:p>
          <a:endParaRPr lang="nl-NL"/>
        </a:p>
      </dgm:t>
    </dgm:pt>
    <dgm:pt modelId="{C888EBA4-E291-479F-A14E-15359F66A586}" type="sibTrans" cxnId="{70BB97DF-4F71-441B-AE06-1740494CF639}">
      <dgm:prSet/>
      <dgm:spPr/>
      <dgm:t>
        <a:bodyPr/>
        <a:lstStyle/>
        <a:p>
          <a:endParaRPr lang="nl-NL"/>
        </a:p>
      </dgm:t>
    </dgm:pt>
    <dgm:pt modelId="{E44504CC-D0E4-4EDE-83CB-BFEC938FE9A7}">
      <dgm:prSet phldrT="[Tekst]"/>
      <dgm:spPr>
        <a:xfrm>
          <a:off x="436291" y="2268004"/>
          <a:ext cx="532378" cy="266189"/>
        </a:xfrm>
        <a:prstGeom prst="rect">
          <a:avLst/>
        </a:prstGeom>
      </dgm:spPr>
      <dgm:t>
        <a:bodyPr/>
        <a:lstStyle/>
        <a:p>
          <a:pPr>
            <a:buNone/>
          </a:pPr>
          <a:r>
            <a:rPr lang="nl-NL">
              <a:latin typeface="Calibri" panose="020F0502020204030204"/>
              <a:ea typeface="+mn-ea"/>
              <a:cs typeface="+mn-cs"/>
            </a:rPr>
            <a:t>Bromfiets</a:t>
          </a:r>
        </a:p>
      </dgm:t>
    </dgm:pt>
    <dgm:pt modelId="{18AAD110-5D74-4EA9-8F3E-C8238C420250}" type="parTrans" cxnId="{8DAB99A7-511C-4B2E-8E54-623A19449D7C}">
      <dgm:prSet/>
      <dgm:spPr>
        <a:xfrm>
          <a:off x="310714" y="644248"/>
          <a:ext cx="91440" cy="1756850"/>
        </a:xfrm>
        <a:custGeom>
          <a:avLst/>
          <a:gdLst/>
          <a:ahLst/>
          <a:cxnLst/>
          <a:rect l="0" t="0" r="0" b="0"/>
          <a:pathLst>
            <a:path>
              <a:moveTo>
                <a:pt x="45720" y="0"/>
              </a:moveTo>
              <a:lnTo>
                <a:pt x="45720" y="1756850"/>
              </a:lnTo>
              <a:lnTo>
                <a:pt x="125576" y="1756850"/>
              </a:lnTo>
            </a:path>
          </a:pathLst>
        </a:custGeom>
      </dgm:spPr>
      <dgm:t>
        <a:bodyPr/>
        <a:lstStyle/>
        <a:p>
          <a:endParaRPr lang="nl-NL"/>
        </a:p>
      </dgm:t>
    </dgm:pt>
    <dgm:pt modelId="{967DC403-7A0B-4CD5-ADB2-51DFA83DC5E1}" type="sibTrans" cxnId="{8DAB99A7-511C-4B2E-8E54-623A19449D7C}">
      <dgm:prSet/>
      <dgm:spPr/>
      <dgm:t>
        <a:bodyPr/>
        <a:lstStyle/>
        <a:p>
          <a:endParaRPr lang="nl-NL"/>
        </a:p>
      </dgm:t>
    </dgm:pt>
    <dgm:pt modelId="{C2BC5BE8-3F69-4625-8930-C44B452DE6D1}">
      <dgm:prSet phldrT="[Tekst]"/>
      <dgm:spPr>
        <a:xfrm>
          <a:off x="436291" y="2645993"/>
          <a:ext cx="532378" cy="266189"/>
        </a:xfrm>
        <a:prstGeom prst="rect">
          <a:avLst/>
        </a:prstGeom>
      </dgm:spPr>
      <dgm:t>
        <a:bodyPr/>
        <a:lstStyle/>
        <a:p>
          <a:pPr>
            <a:buNone/>
          </a:pPr>
          <a:r>
            <a:rPr lang="nl-NL">
              <a:latin typeface="Calibri" panose="020F0502020204030204"/>
              <a:ea typeface="+mn-ea"/>
              <a:cs typeface="+mn-cs"/>
            </a:rPr>
            <a:t>Boot</a:t>
          </a:r>
        </a:p>
      </dgm:t>
    </dgm:pt>
    <dgm:pt modelId="{411D8EB3-8375-437A-B63F-0D95BC657173}" type="parTrans" cxnId="{D1A3E613-E4E9-40CD-B394-D7E3C982A28F}">
      <dgm:prSet/>
      <dgm:spPr>
        <a:xfrm>
          <a:off x="310714" y="644248"/>
          <a:ext cx="91440" cy="2134838"/>
        </a:xfrm>
        <a:custGeom>
          <a:avLst/>
          <a:gdLst/>
          <a:ahLst/>
          <a:cxnLst/>
          <a:rect l="0" t="0" r="0" b="0"/>
          <a:pathLst>
            <a:path>
              <a:moveTo>
                <a:pt x="45720" y="0"/>
              </a:moveTo>
              <a:lnTo>
                <a:pt x="45720" y="2134838"/>
              </a:lnTo>
              <a:lnTo>
                <a:pt x="125576" y="2134838"/>
              </a:lnTo>
            </a:path>
          </a:pathLst>
        </a:custGeom>
      </dgm:spPr>
      <dgm:t>
        <a:bodyPr/>
        <a:lstStyle/>
        <a:p>
          <a:endParaRPr lang="nl-NL"/>
        </a:p>
      </dgm:t>
    </dgm:pt>
    <dgm:pt modelId="{347E78AB-8FB6-4682-B4B2-8DB25BCFC12F}" type="sibTrans" cxnId="{D1A3E613-E4E9-40CD-B394-D7E3C982A28F}">
      <dgm:prSet/>
      <dgm:spPr/>
      <dgm:t>
        <a:bodyPr/>
        <a:lstStyle/>
        <a:p>
          <a:endParaRPr lang="nl-NL"/>
        </a:p>
      </dgm:t>
    </dgm:pt>
    <dgm:pt modelId="{2B50CCEE-33AF-4C5F-9388-E508803F68DC}">
      <dgm:prSet phldrT="[Tekst]"/>
      <dgm:spPr>
        <a:xfrm>
          <a:off x="436291" y="3023982"/>
          <a:ext cx="532378" cy="266189"/>
        </a:xfrm>
        <a:prstGeom prst="rect">
          <a:avLst/>
        </a:prstGeom>
      </dgm:spPr>
      <dgm:t>
        <a:bodyPr/>
        <a:lstStyle/>
        <a:p>
          <a:pPr>
            <a:buNone/>
          </a:pPr>
          <a:r>
            <a:rPr lang="nl-NL">
              <a:latin typeface="Calibri" panose="020F0502020204030204"/>
              <a:ea typeface="+mn-ea"/>
              <a:cs typeface="+mn-cs"/>
            </a:rPr>
            <a:t>Camper</a:t>
          </a:r>
        </a:p>
      </dgm:t>
    </dgm:pt>
    <dgm:pt modelId="{6FF1877F-6E2D-4566-891D-A510F67039A3}" type="parTrans" cxnId="{BEB9D924-F6FC-454A-A2F0-1FA8DA01DC05}">
      <dgm:prSet/>
      <dgm:spPr>
        <a:xfrm>
          <a:off x="310714" y="644248"/>
          <a:ext cx="91440" cy="2512827"/>
        </a:xfrm>
        <a:custGeom>
          <a:avLst/>
          <a:gdLst/>
          <a:ahLst/>
          <a:cxnLst/>
          <a:rect l="0" t="0" r="0" b="0"/>
          <a:pathLst>
            <a:path>
              <a:moveTo>
                <a:pt x="45720" y="0"/>
              </a:moveTo>
              <a:lnTo>
                <a:pt x="45720" y="2512827"/>
              </a:lnTo>
              <a:lnTo>
                <a:pt x="125576" y="2512827"/>
              </a:lnTo>
            </a:path>
          </a:pathLst>
        </a:custGeom>
      </dgm:spPr>
      <dgm:t>
        <a:bodyPr/>
        <a:lstStyle/>
        <a:p>
          <a:endParaRPr lang="nl-NL"/>
        </a:p>
      </dgm:t>
    </dgm:pt>
    <dgm:pt modelId="{A6C11267-65D0-4F3B-872E-703BB0B345B3}" type="sibTrans" cxnId="{BEB9D924-F6FC-454A-A2F0-1FA8DA01DC05}">
      <dgm:prSet/>
      <dgm:spPr/>
      <dgm:t>
        <a:bodyPr/>
        <a:lstStyle/>
        <a:p>
          <a:endParaRPr lang="nl-NL"/>
        </a:p>
      </dgm:t>
    </dgm:pt>
    <dgm:pt modelId="{28610016-9550-45A9-A02B-63EB46C2DC20}">
      <dgm:prSet phldrT="[Tekst]"/>
      <dgm:spPr>
        <a:xfrm>
          <a:off x="436291" y="3401971"/>
          <a:ext cx="532378" cy="266189"/>
        </a:xfrm>
        <a:prstGeom prst="rect">
          <a:avLst/>
        </a:prstGeom>
      </dgm:spPr>
      <dgm:t>
        <a:bodyPr/>
        <a:lstStyle/>
        <a:p>
          <a:pPr>
            <a:buNone/>
          </a:pPr>
          <a:r>
            <a:rPr lang="nl-NL">
              <a:latin typeface="Calibri" panose="020F0502020204030204"/>
              <a:ea typeface="+mn-ea"/>
              <a:cs typeface="+mn-cs"/>
            </a:rPr>
            <a:t>Oldtimer</a:t>
          </a:r>
        </a:p>
      </dgm:t>
    </dgm:pt>
    <dgm:pt modelId="{135EB98E-2E9C-4F80-8185-EA1304E14ACE}" type="parTrans" cxnId="{2E81E8B3-6219-453F-A82A-9D77AC1C728D}">
      <dgm:prSet/>
      <dgm:spPr>
        <a:xfrm>
          <a:off x="310714" y="644248"/>
          <a:ext cx="91440" cy="2890816"/>
        </a:xfrm>
        <a:custGeom>
          <a:avLst/>
          <a:gdLst/>
          <a:ahLst/>
          <a:cxnLst/>
          <a:rect l="0" t="0" r="0" b="0"/>
          <a:pathLst>
            <a:path>
              <a:moveTo>
                <a:pt x="45720" y="0"/>
              </a:moveTo>
              <a:lnTo>
                <a:pt x="45720" y="2890816"/>
              </a:lnTo>
              <a:lnTo>
                <a:pt x="125576" y="2890816"/>
              </a:lnTo>
            </a:path>
          </a:pathLst>
        </a:custGeom>
      </dgm:spPr>
      <dgm:t>
        <a:bodyPr/>
        <a:lstStyle/>
        <a:p>
          <a:endParaRPr lang="nl-NL"/>
        </a:p>
      </dgm:t>
    </dgm:pt>
    <dgm:pt modelId="{EA82ADE1-6517-45CA-937C-85893D8E9797}" type="sibTrans" cxnId="{2E81E8B3-6219-453F-A82A-9D77AC1C728D}">
      <dgm:prSet/>
      <dgm:spPr/>
      <dgm:t>
        <a:bodyPr/>
        <a:lstStyle/>
        <a:p>
          <a:endParaRPr lang="nl-NL"/>
        </a:p>
      </dgm:t>
    </dgm:pt>
    <dgm:pt modelId="{1F8AA5DF-8211-4C5C-B4FF-CB91643E9AED}">
      <dgm:prSet phldrT="[Tekst]"/>
      <dgm:spPr>
        <a:xfrm>
          <a:off x="436291" y="3779960"/>
          <a:ext cx="532378" cy="266189"/>
        </a:xfrm>
        <a:prstGeom prst="rect">
          <a:avLst/>
        </a:prstGeom>
      </dgm:spPr>
      <dgm:t>
        <a:bodyPr/>
        <a:lstStyle/>
        <a:p>
          <a:pPr>
            <a:buNone/>
          </a:pPr>
          <a:r>
            <a:rPr lang="nl-NL">
              <a:latin typeface="Calibri" panose="020F0502020204030204"/>
              <a:ea typeface="+mn-ea"/>
              <a:cs typeface="+mn-cs"/>
            </a:rPr>
            <a:t>Caravan/vouwwagen</a:t>
          </a:r>
        </a:p>
      </dgm:t>
    </dgm:pt>
    <dgm:pt modelId="{DB0B4F79-3A15-4F62-89AC-DC6209CE8B33}" type="parTrans" cxnId="{E88824EA-8A66-4B72-A5D3-9FA63311905A}">
      <dgm:prSet/>
      <dgm:spPr>
        <a:xfrm>
          <a:off x="310714" y="644248"/>
          <a:ext cx="91440" cy="3268805"/>
        </a:xfrm>
        <a:custGeom>
          <a:avLst/>
          <a:gdLst/>
          <a:ahLst/>
          <a:cxnLst/>
          <a:rect l="0" t="0" r="0" b="0"/>
          <a:pathLst>
            <a:path>
              <a:moveTo>
                <a:pt x="45720" y="0"/>
              </a:moveTo>
              <a:lnTo>
                <a:pt x="45720" y="3268805"/>
              </a:lnTo>
              <a:lnTo>
                <a:pt x="125576" y="3268805"/>
              </a:lnTo>
            </a:path>
          </a:pathLst>
        </a:custGeom>
      </dgm:spPr>
      <dgm:t>
        <a:bodyPr/>
        <a:lstStyle/>
        <a:p>
          <a:endParaRPr lang="nl-NL"/>
        </a:p>
      </dgm:t>
    </dgm:pt>
    <dgm:pt modelId="{3AE58DFF-7D1A-4376-850A-C8E5E31B1455}" type="sibTrans" cxnId="{E88824EA-8A66-4B72-A5D3-9FA63311905A}">
      <dgm:prSet/>
      <dgm:spPr/>
      <dgm:t>
        <a:bodyPr/>
        <a:lstStyle/>
        <a:p>
          <a:endParaRPr lang="nl-NL"/>
        </a:p>
      </dgm:t>
    </dgm:pt>
    <dgm:pt modelId="{41CCF3C9-58D6-4DE8-A7A5-FEB2B393BB98}">
      <dgm:prSet phldrT="[Tekst]"/>
      <dgm:spPr>
        <a:xfrm>
          <a:off x="1724647" y="756048"/>
          <a:ext cx="532378" cy="266189"/>
        </a:xfrm>
        <a:prstGeom prst="rect">
          <a:avLst/>
        </a:prstGeom>
      </dgm:spPr>
      <dgm:t>
        <a:bodyPr/>
        <a:lstStyle/>
        <a:p>
          <a:pPr>
            <a:buNone/>
          </a:pPr>
          <a:r>
            <a:rPr lang="nl-NL">
              <a:latin typeface="Calibri" panose="020F0502020204030204"/>
              <a:ea typeface="+mn-ea"/>
              <a:cs typeface="+mn-cs"/>
            </a:rPr>
            <a:t>Woonhuis</a:t>
          </a:r>
        </a:p>
      </dgm:t>
    </dgm:pt>
    <dgm:pt modelId="{D0E50CF1-9CB4-4C66-A95F-4A2BE31705B5}" type="parTrans" cxnId="{16E33514-D6FB-4222-B091-32062E8D9A00}">
      <dgm:prSet/>
      <dgm:spPr>
        <a:xfrm>
          <a:off x="1599071" y="644248"/>
          <a:ext cx="91440" cy="244894"/>
        </a:xfrm>
        <a:custGeom>
          <a:avLst/>
          <a:gdLst/>
          <a:ahLst/>
          <a:cxnLst/>
          <a:rect l="0" t="0" r="0" b="0"/>
          <a:pathLst>
            <a:path>
              <a:moveTo>
                <a:pt x="45720" y="0"/>
              </a:moveTo>
              <a:lnTo>
                <a:pt x="45720" y="244894"/>
              </a:lnTo>
              <a:lnTo>
                <a:pt x="125576" y="244894"/>
              </a:lnTo>
            </a:path>
          </a:pathLst>
        </a:custGeom>
      </dgm:spPr>
      <dgm:t>
        <a:bodyPr/>
        <a:lstStyle/>
        <a:p>
          <a:endParaRPr lang="nl-NL"/>
        </a:p>
      </dgm:t>
    </dgm:pt>
    <dgm:pt modelId="{1A2AEDBF-3538-4A34-BDC8-DAA25664C8DA}" type="sibTrans" cxnId="{16E33514-D6FB-4222-B091-32062E8D9A00}">
      <dgm:prSet/>
      <dgm:spPr/>
      <dgm:t>
        <a:bodyPr/>
        <a:lstStyle/>
        <a:p>
          <a:endParaRPr lang="nl-NL"/>
        </a:p>
      </dgm:t>
    </dgm:pt>
    <dgm:pt modelId="{32EF8F45-2EAF-46F3-A209-895C9DAC1A3F}">
      <dgm:prSet phldrT="[Tekst]"/>
      <dgm:spPr>
        <a:xfrm>
          <a:off x="1724647" y="1134037"/>
          <a:ext cx="532378" cy="266189"/>
        </a:xfrm>
        <a:prstGeom prst="rect">
          <a:avLst/>
        </a:prstGeom>
      </dgm:spPr>
      <dgm:t>
        <a:bodyPr/>
        <a:lstStyle/>
        <a:p>
          <a:pPr>
            <a:buNone/>
          </a:pPr>
          <a:r>
            <a:rPr lang="nl-NL">
              <a:latin typeface="Calibri" panose="020F0502020204030204"/>
              <a:ea typeface="+mn-ea"/>
              <a:cs typeface="+mn-cs"/>
            </a:rPr>
            <a:t>Recreatiewoning</a:t>
          </a:r>
        </a:p>
      </dgm:t>
    </dgm:pt>
    <dgm:pt modelId="{C95A4362-5217-4A69-B914-EFEFCE9100BA}" type="parTrans" cxnId="{38A1D13D-26FC-4C27-833B-90C534F3081C}">
      <dgm:prSet/>
      <dgm:spPr>
        <a:xfrm>
          <a:off x="1599071" y="644248"/>
          <a:ext cx="91440" cy="622883"/>
        </a:xfrm>
        <a:custGeom>
          <a:avLst/>
          <a:gdLst/>
          <a:ahLst/>
          <a:cxnLst/>
          <a:rect l="0" t="0" r="0" b="0"/>
          <a:pathLst>
            <a:path>
              <a:moveTo>
                <a:pt x="45720" y="0"/>
              </a:moveTo>
              <a:lnTo>
                <a:pt x="45720" y="622883"/>
              </a:lnTo>
              <a:lnTo>
                <a:pt x="125576" y="622883"/>
              </a:lnTo>
            </a:path>
          </a:pathLst>
        </a:custGeom>
      </dgm:spPr>
      <dgm:t>
        <a:bodyPr/>
        <a:lstStyle/>
        <a:p>
          <a:endParaRPr lang="nl-NL"/>
        </a:p>
      </dgm:t>
    </dgm:pt>
    <dgm:pt modelId="{1D587883-C610-4DAF-9E20-ECA33DB9B38A}" type="sibTrans" cxnId="{38A1D13D-26FC-4C27-833B-90C534F3081C}">
      <dgm:prSet/>
      <dgm:spPr/>
      <dgm:t>
        <a:bodyPr/>
        <a:lstStyle/>
        <a:p>
          <a:endParaRPr lang="nl-NL"/>
        </a:p>
      </dgm:t>
    </dgm:pt>
    <dgm:pt modelId="{5F46B67A-15E8-4784-A950-0250EFD899CA}">
      <dgm:prSet phldrT="[Tekst]"/>
      <dgm:spPr>
        <a:xfrm>
          <a:off x="1724647" y="1512026"/>
          <a:ext cx="532378" cy="266189"/>
        </a:xfrm>
        <a:prstGeom prst="rect">
          <a:avLst/>
        </a:prstGeom>
      </dgm:spPr>
      <dgm:t>
        <a:bodyPr/>
        <a:lstStyle/>
        <a:p>
          <a:pPr>
            <a:buNone/>
          </a:pPr>
          <a:r>
            <a:rPr lang="nl-NL">
              <a:latin typeface="Calibri" panose="020F0502020204030204"/>
              <a:ea typeface="+mn-ea"/>
              <a:cs typeface="+mn-cs"/>
            </a:rPr>
            <a:t>Stacaravan</a:t>
          </a:r>
        </a:p>
      </dgm:t>
    </dgm:pt>
    <dgm:pt modelId="{C9EFD0B3-8759-4FB5-8F20-3EF4C6B7B1B3}" type="parTrans" cxnId="{029431A8-D84F-45EC-B63E-F36624B6FA8C}">
      <dgm:prSet/>
      <dgm:spPr>
        <a:xfrm>
          <a:off x="1599071" y="644248"/>
          <a:ext cx="91440" cy="1000872"/>
        </a:xfrm>
        <a:custGeom>
          <a:avLst/>
          <a:gdLst/>
          <a:ahLst/>
          <a:cxnLst/>
          <a:rect l="0" t="0" r="0" b="0"/>
          <a:pathLst>
            <a:path>
              <a:moveTo>
                <a:pt x="45720" y="0"/>
              </a:moveTo>
              <a:lnTo>
                <a:pt x="45720" y="1000872"/>
              </a:lnTo>
              <a:lnTo>
                <a:pt x="125576" y="1000872"/>
              </a:lnTo>
            </a:path>
          </a:pathLst>
        </a:custGeom>
      </dgm:spPr>
      <dgm:t>
        <a:bodyPr/>
        <a:lstStyle/>
        <a:p>
          <a:endParaRPr lang="nl-NL"/>
        </a:p>
      </dgm:t>
    </dgm:pt>
    <dgm:pt modelId="{0FDBB423-384A-46F9-B410-91938CF5D5F4}" type="sibTrans" cxnId="{029431A8-D84F-45EC-B63E-F36624B6FA8C}">
      <dgm:prSet/>
      <dgm:spPr/>
      <dgm:t>
        <a:bodyPr/>
        <a:lstStyle/>
        <a:p>
          <a:endParaRPr lang="nl-NL"/>
        </a:p>
      </dgm:t>
    </dgm:pt>
    <dgm:pt modelId="{9FAED6FD-6286-4741-9922-D6068C550F3E}">
      <dgm:prSet phldrT="[Tekst]"/>
      <dgm:spPr>
        <a:xfrm>
          <a:off x="2235731" y="378059"/>
          <a:ext cx="532378" cy="266189"/>
        </a:xfrm>
      </dgm:spPr>
      <dgm:t>
        <a:bodyPr/>
        <a:lstStyle/>
        <a:p>
          <a:pPr>
            <a:buNone/>
          </a:pPr>
          <a:r>
            <a:rPr lang="nl-NL">
              <a:latin typeface="Calibri" panose="020F0502020204030204"/>
              <a:ea typeface="+mn-ea"/>
              <a:cs typeface="+mn-cs"/>
            </a:rPr>
            <a:t>Basisverzekering</a:t>
          </a:r>
        </a:p>
      </dgm:t>
    </dgm:pt>
    <dgm:pt modelId="{E01A9CAC-32CF-406F-9B69-A38DC1124D87}" type="parTrans" cxnId="{D0218062-FD37-4235-9152-EF4817FEA130}">
      <dgm:prSet/>
      <dgm:spPr/>
      <dgm:t>
        <a:bodyPr/>
        <a:lstStyle/>
        <a:p>
          <a:endParaRPr lang="nl-NL"/>
        </a:p>
      </dgm:t>
    </dgm:pt>
    <dgm:pt modelId="{FBDC6DCD-F0F0-4F16-99CD-DD6AA804B110}" type="sibTrans" cxnId="{D0218062-FD37-4235-9152-EF4817FEA130}">
      <dgm:prSet/>
      <dgm:spPr/>
      <dgm:t>
        <a:bodyPr/>
        <a:lstStyle/>
        <a:p>
          <a:endParaRPr lang="nl-NL"/>
        </a:p>
      </dgm:t>
    </dgm:pt>
    <dgm:pt modelId="{79936767-15F7-4EC0-B448-B9FD3559F65B}">
      <dgm:prSet phldrT="[Tekst]"/>
      <dgm:spPr>
        <a:xfrm>
          <a:off x="2235731" y="378059"/>
          <a:ext cx="532378" cy="266189"/>
        </a:xfrm>
      </dgm:spPr>
      <dgm:t>
        <a:bodyPr/>
        <a:lstStyle/>
        <a:p>
          <a:pPr>
            <a:buNone/>
          </a:pPr>
          <a:r>
            <a:rPr lang="nl-NL">
              <a:latin typeface="Calibri" panose="020F0502020204030204"/>
              <a:ea typeface="+mn-ea"/>
              <a:cs typeface="+mn-cs"/>
            </a:rPr>
            <a:t>Ruime keuze (Naturapolis)</a:t>
          </a:r>
        </a:p>
      </dgm:t>
    </dgm:pt>
    <dgm:pt modelId="{55B68679-A3C1-4165-816D-121460221DB8}" type="parTrans" cxnId="{22309566-2A9E-455D-8DFF-4748FD41B3C5}">
      <dgm:prSet/>
      <dgm:spPr/>
      <dgm:t>
        <a:bodyPr/>
        <a:lstStyle/>
        <a:p>
          <a:endParaRPr lang="nl-NL"/>
        </a:p>
      </dgm:t>
    </dgm:pt>
    <dgm:pt modelId="{9DCD52DD-8BDA-4C6E-A1A7-C922CC49DCF2}" type="sibTrans" cxnId="{22309566-2A9E-455D-8DFF-4748FD41B3C5}">
      <dgm:prSet/>
      <dgm:spPr/>
      <dgm:t>
        <a:bodyPr/>
        <a:lstStyle/>
        <a:p>
          <a:endParaRPr lang="nl-NL"/>
        </a:p>
      </dgm:t>
    </dgm:pt>
    <dgm:pt modelId="{7ED30605-2A8E-41FB-9249-4940332A08C2}">
      <dgm:prSet phldrT="[Tekst]"/>
      <dgm:spPr>
        <a:xfrm>
          <a:off x="2235731" y="378059"/>
          <a:ext cx="532378" cy="266189"/>
        </a:xfrm>
      </dgm:spPr>
      <dgm:t>
        <a:bodyPr/>
        <a:lstStyle/>
        <a:p>
          <a:pPr>
            <a:buNone/>
          </a:pPr>
          <a:r>
            <a:rPr lang="nl-NL">
              <a:latin typeface="Calibri" panose="020F0502020204030204"/>
              <a:ea typeface="+mn-ea"/>
              <a:cs typeface="+mn-cs"/>
            </a:rPr>
            <a:t>Eigen keuze (restitutiepolis)</a:t>
          </a:r>
        </a:p>
      </dgm:t>
    </dgm:pt>
    <dgm:pt modelId="{B96A0BAC-05F3-4941-AFD0-CA2C84F414C6}" type="parTrans" cxnId="{8FA61710-D8B2-4D82-8964-B7EA94BF97F2}">
      <dgm:prSet/>
      <dgm:spPr/>
      <dgm:t>
        <a:bodyPr/>
        <a:lstStyle/>
        <a:p>
          <a:endParaRPr lang="nl-NL"/>
        </a:p>
      </dgm:t>
    </dgm:pt>
    <dgm:pt modelId="{7AB2FF5E-C08F-4880-8CE2-3FA1865D43DC}" type="sibTrans" cxnId="{8FA61710-D8B2-4D82-8964-B7EA94BF97F2}">
      <dgm:prSet/>
      <dgm:spPr/>
      <dgm:t>
        <a:bodyPr/>
        <a:lstStyle/>
        <a:p>
          <a:endParaRPr lang="nl-NL"/>
        </a:p>
      </dgm:t>
    </dgm:pt>
    <dgm:pt modelId="{117459DD-E55D-49F9-8100-8ED469A8C144}">
      <dgm:prSet phldrT="[Tekst]"/>
      <dgm:spPr>
        <a:xfrm>
          <a:off x="2235731" y="378059"/>
          <a:ext cx="532378" cy="266189"/>
        </a:xfrm>
      </dgm:spPr>
      <dgm:t>
        <a:bodyPr/>
        <a:lstStyle/>
        <a:p>
          <a:pPr>
            <a:buNone/>
          </a:pPr>
          <a:r>
            <a:rPr lang="nl-NL">
              <a:latin typeface="Calibri" panose="020F0502020204030204"/>
              <a:ea typeface="+mn-ea"/>
              <a:cs typeface="+mn-cs"/>
            </a:rPr>
            <a:t>Aanvullende verzekering</a:t>
          </a:r>
        </a:p>
      </dgm:t>
    </dgm:pt>
    <dgm:pt modelId="{27109729-31B3-40D8-867E-AED5D3F98972}" type="parTrans" cxnId="{58AF28A8-8F5E-4440-BA10-C85FDB3421B0}">
      <dgm:prSet/>
      <dgm:spPr/>
      <dgm:t>
        <a:bodyPr/>
        <a:lstStyle/>
        <a:p>
          <a:endParaRPr lang="nl-NL"/>
        </a:p>
      </dgm:t>
    </dgm:pt>
    <dgm:pt modelId="{DE8C061D-F5DF-4456-98A3-B743C7899285}" type="sibTrans" cxnId="{58AF28A8-8F5E-4440-BA10-C85FDB3421B0}">
      <dgm:prSet/>
      <dgm:spPr/>
      <dgm:t>
        <a:bodyPr/>
        <a:lstStyle/>
        <a:p>
          <a:endParaRPr lang="nl-NL"/>
        </a:p>
      </dgm:t>
    </dgm:pt>
    <dgm:pt modelId="{E8E5AEC6-4B5F-48B4-9C9B-37CC335F63B0}">
      <dgm:prSet phldrT="[Tekst]"/>
      <dgm:spPr>
        <a:xfrm>
          <a:off x="2235731" y="378059"/>
          <a:ext cx="532378" cy="266189"/>
        </a:xfrm>
      </dgm:spPr>
      <dgm:t>
        <a:bodyPr/>
        <a:lstStyle/>
        <a:p>
          <a:pPr>
            <a:buNone/>
          </a:pPr>
          <a:r>
            <a:rPr lang="nl-NL">
              <a:latin typeface="Calibri" panose="020F0502020204030204"/>
              <a:ea typeface="+mn-ea"/>
              <a:cs typeface="+mn-cs"/>
            </a:rPr>
            <a:t>Start aanvullende verzekering</a:t>
          </a:r>
        </a:p>
      </dgm:t>
    </dgm:pt>
    <dgm:pt modelId="{2E5B10DE-16E0-463D-B6BC-496A0BD96E2A}" type="parTrans" cxnId="{00E81677-E600-478D-B87E-C860F2A5A260}">
      <dgm:prSet/>
      <dgm:spPr/>
      <dgm:t>
        <a:bodyPr/>
        <a:lstStyle/>
        <a:p>
          <a:endParaRPr lang="nl-NL"/>
        </a:p>
      </dgm:t>
    </dgm:pt>
    <dgm:pt modelId="{D73625FA-2EB4-4E5C-BA0D-FFEA874CB6C1}" type="sibTrans" cxnId="{00E81677-E600-478D-B87E-C860F2A5A260}">
      <dgm:prSet/>
      <dgm:spPr/>
      <dgm:t>
        <a:bodyPr/>
        <a:lstStyle/>
        <a:p>
          <a:endParaRPr lang="nl-NL"/>
        </a:p>
      </dgm:t>
    </dgm:pt>
    <dgm:pt modelId="{2F103CD8-93BA-409B-A772-23A3763FFB37}">
      <dgm:prSet phldrT="[Tekst]"/>
      <dgm:spPr>
        <a:xfrm>
          <a:off x="2235731" y="378059"/>
          <a:ext cx="532378" cy="266189"/>
        </a:xfrm>
      </dgm:spPr>
      <dgm:t>
        <a:bodyPr/>
        <a:lstStyle/>
        <a:p>
          <a:pPr>
            <a:buNone/>
          </a:pPr>
          <a:r>
            <a:rPr lang="nl-NL">
              <a:latin typeface="Calibri" panose="020F0502020204030204"/>
              <a:ea typeface="+mn-ea"/>
              <a:cs typeface="+mn-cs"/>
            </a:rPr>
            <a:t>Extra aanvullende verzekering</a:t>
          </a:r>
        </a:p>
      </dgm:t>
    </dgm:pt>
    <dgm:pt modelId="{F12AA937-CD6D-43FE-86F8-26ED3F48E9C6}" type="parTrans" cxnId="{332744BB-9035-4D2D-A9C1-794C39499DEC}">
      <dgm:prSet/>
      <dgm:spPr/>
      <dgm:t>
        <a:bodyPr/>
        <a:lstStyle/>
        <a:p>
          <a:endParaRPr lang="nl-NL"/>
        </a:p>
      </dgm:t>
    </dgm:pt>
    <dgm:pt modelId="{30D3632F-2F58-4BC7-AFB2-0167C19563CB}" type="sibTrans" cxnId="{332744BB-9035-4D2D-A9C1-794C39499DEC}">
      <dgm:prSet/>
      <dgm:spPr/>
      <dgm:t>
        <a:bodyPr/>
        <a:lstStyle/>
        <a:p>
          <a:endParaRPr lang="nl-NL"/>
        </a:p>
      </dgm:t>
    </dgm:pt>
    <dgm:pt modelId="{B6E2E937-119E-4DE7-8D89-0B410BCEA6C5}">
      <dgm:prSet phldrT="[Tekst]"/>
      <dgm:spPr>
        <a:xfrm>
          <a:off x="2235731" y="378059"/>
          <a:ext cx="532378" cy="266189"/>
        </a:xfrm>
      </dgm:spPr>
      <dgm:t>
        <a:bodyPr/>
        <a:lstStyle/>
        <a:p>
          <a:pPr>
            <a:buNone/>
          </a:pPr>
          <a:r>
            <a:rPr lang="nl-NL">
              <a:latin typeface="Calibri" panose="020F0502020204030204"/>
              <a:ea typeface="+mn-ea"/>
              <a:cs typeface="+mn-cs"/>
            </a:rPr>
            <a:t>Uitgebreid aanvullende verzekering</a:t>
          </a:r>
        </a:p>
      </dgm:t>
    </dgm:pt>
    <dgm:pt modelId="{4295934B-9A9F-4B4E-BF0A-349E0513537B}" type="parTrans" cxnId="{25EE95C5-A0C3-499B-8E11-246C4CCB852E}">
      <dgm:prSet/>
      <dgm:spPr/>
      <dgm:t>
        <a:bodyPr/>
        <a:lstStyle/>
        <a:p>
          <a:endParaRPr lang="nl-NL"/>
        </a:p>
      </dgm:t>
    </dgm:pt>
    <dgm:pt modelId="{D802DDA3-C251-4D2E-9AF5-EA9024563898}" type="sibTrans" cxnId="{25EE95C5-A0C3-499B-8E11-246C4CCB852E}">
      <dgm:prSet/>
      <dgm:spPr/>
      <dgm:t>
        <a:bodyPr/>
        <a:lstStyle/>
        <a:p>
          <a:endParaRPr lang="nl-NL"/>
        </a:p>
      </dgm:t>
    </dgm:pt>
    <dgm:pt modelId="{E0AB1B9B-A12D-46D5-923D-470679B7926A}" type="pres">
      <dgm:prSet presAssocID="{6B40A367-9238-4B0F-B079-C3AC7C6FFE7C}" presName="hierChild1" presStyleCnt="0">
        <dgm:presLayoutVars>
          <dgm:orgChart val="1"/>
          <dgm:chPref val="1"/>
          <dgm:dir/>
          <dgm:animOne val="branch"/>
          <dgm:animLvl val="lvl"/>
          <dgm:resizeHandles/>
        </dgm:presLayoutVars>
      </dgm:prSet>
      <dgm:spPr/>
    </dgm:pt>
    <dgm:pt modelId="{20EA86F9-B42F-446F-A42B-29C64E99715F}" type="pres">
      <dgm:prSet presAssocID="{2D9859DB-F944-4B23-A9D8-F76E1B2F96AA}" presName="hierRoot1" presStyleCnt="0">
        <dgm:presLayoutVars>
          <dgm:hierBranch val="init"/>
        </dgm:presLayoutVars>
      </dgm:prSet>
      <dgm:spPr/>
    </dgm:pt>
    <dgm:pt modelId="{7E2879AD-D2AB-4DFC-986E-CE8026D07FDE}" type="pres">
      <dgm:prSet presAssocID="{2D9859DB-F944-4B23-A9D8-F76E1B2F96AA}" presName="rootComposite1" presStyleCnt="0"/>
      <dgm:spPr/>
    </dgm:pt>
    <dgm:pt modelId="{7E44023D-453A-4FC4-940B-A695DB380B4A}" type="pres">
      <dgm:prSet presAssocID="{2D9859DB-F944-4B23-A9D8-F76E1B2F96AA}" presName="rootText1" presStyleLbl="node0" presStyleIdx="0" presStyleCnt="1">
        <dgm:presLayoutVars>
          <dgm:chPref val="3"/>
        </dgm:presLayoutVars>
      </dgm:prSet>
      <dgm:spPr/>
    </dgm:pt>
    <dgm:pt modelId="{1BDA6879-3AD2-4976-B83F-CDA54D673934}" type="pres">
      <dgm:prSet presAssocID="{2D9859DB-F944-4B23-A9D8-F76E1B2F96AA}" presName="rootConnector1" presStyleLbl="node1" presStyleIdx="0" presStyleCnt="0"/>
      <dgm:spPr/>
    </dgm:pt>
    <dgm:pt modelId="{8952B256-4330-4BF0-9D15-F9727777376A}" type="pres">
      <dgm:prSet presAssocID="{2D9859DB-F944-4B23-A9D8-F76E1B2F96AA}" presName="hierChild2" presStyleCnt="0"/>
      <dgm:spPr/>
    </dgm:pt>
    <dgm:pt modelId="{C490D66C-394C-4E2E-89BA-09AC15EF603A}" type="pres">
      <dgm:prSet presAssocID="{C218D338-20C9-43E7-8170-AAF3082FAD7C}" presName="Name37" presStyleLbl="parChTrans1D2" presStyleIdx="0" presStyleCnt="10"/>
      <dgm:spPr/>
    </dgm:pt>
    <dgm:pt modelId="{C0E1A284-2D90-494E-8FAA-B5A11225719E}" type="pres">
      <dgm:prSet presAssocID="{22047597-9FDE-4BE8-838E-E8D6E1F90B7C}" presName="hierRoot2" presStyleCnt="0">
        <dgm:presLayoutVars>
          <dgm:hierBranch val="init"/>
        </dgm:presLayoutVars>
      </dgm:prSet>
      <dgm:spPr/>
    </dgm:pt>
    <dgm:pt modelId="{1043F868-0715-4649-B101-6FC47AD77D4A}" type="pres">
      <dgm:prSet presAssocID="{22047597-9FDE-4BE8-838E-E8D6E1F90B7C}" presName="rootComposite" presStyleCnt="0"/>
      <dgm:spPr/>
    </dgm:pt>
    <dgm:pt modelId="{ADACA489-9143-4FDE-B615-17EC278663D2}" type="pres">
      <dgm:prSet presAssocID="{22047597-9FDE-4BE8-838E-E8D6E1F90B7C}" presName="rootText" presStyleLbl="node2" presStyleIdx="0" presStyleCnt="10">
        <dgm:presLayoutVars>
          <dgm:chPref val="3"/>
        </dgm:presLayoutVars>
      </dgm:prSet>
      <dgm:spPr/>
    </dgm:pt>
    <dgm:pt modelId="{676C6C44-0933-4518-A286-D0D5162E42A7}" type="pres">
      <dgm:prSet presAssocID="{22047597-9FDE-4BE8-838E-E8D6E1F90B7C}" presName="rootConnector" presStyleLbl="node2" presStyleIdx="0" presStyleCnt="10"/>
      <dgm:spPr/>
    </dgm:pt>
    <dgm:pt modelId="{5D4A4BF3-E6B1-4988-A93F-7619DD131DD5}" type="pres">
      <dgm:prSet presAssocID="{22047597-9FDE-4BE8-838E-E8D6E1F90B7C}" presName="hierChild4" presStyleCnt="0"/>
      <dgm:spPr/>
    </dgm:pt>
    <dgm:pt modelId="{8D9B85B1-5C0A-47DB-B1FD-939A0B69D573}" type="pres">
      <dgm:prSet presAssocID="{C4EB32D2-3130-4A37-A552-8038820592D6}" presName="Name37" presStyleLbl="parChTrans1D3" presStyleIdx="0" presStyleCnt="14"/>
      <dgm:spPr/>
    </dgm:pt>
    <dgm:pt modelId="{2740E1AD-8F19-40DE-8731-643BDF83CF79}" type="pres">
      <dgm:prSet presAssocID="{1FF05DD0-D8EB-4672-847C-B64D414DD5C2}" presName="hierRoot2" presStyleCnt="0">
        <dgm:presLayoutVars>
          <dgm:hierBranch val="init"/>
        </dgm:presLayoutVars>
      </dgm:prSet>
      <dgm:spPr/>
    </dgm:pt>
    <dgm:pt modelId="{39A527E8-7B65-4D3F-ADF5-61D1AB974C9D}" type="pres">
      <dgm:prSet presAssocID="{1FF05DD0-D8EB-4672-847C-B64D414DD5C2}" presName="rootComposite" presStyleCnt="0"/>
      <dgm:spPr/>
    </dgm:pt>
    <dgm:pt modelId="{2FBC6ABE-B778-4539-9E72-9CA8AFCD6810}" type="pres">
      <dgm:prSet presAssocID="{1FF05DD0-D8EB-4672-847C-B64D414DD5C2}" presName="rootText" presStyleLbl="node3" presStyleIdx="0" presStyleCnt="14">
        <dgm:presLayoutVars>
          <dgm:chPref val="3"/>
        </dgm:presLayoutVars>
      </dgm:prSet>
      <dgm:spPr/>
    </dgm:pt>
    <dgm:pt modelId="{81E23E8E-2D69-4632-A8AB-998336B6469C}" type="pres">
      <dgm:prSet presAssocID="{1FF05DD0-D8EB-4672-847C-B64D414DD5C2}" presName="rootConnector" presStyleLbl="node3" presStyleIdx="0" presStyleCnt="14"/>
      <dgm:spPr/>
    </dgm:pt>
    <dgm:pt modelId="{9C44F38C-C2C3-436E-BFDF-343743C1A015}" type="pres">
      <dgm:prSet presAssocID="{1FF05DD0-D8EB-4672-847C-B64D414DD5C2}" presName="hierChild4" presStyleCnt="0"/>
      <dgm:spPr/>
    </dgm:pt>
    <dgm:pt modelId="{1ED19B45-8B47-4E1C-B68A-F90417E3EA58}" type="pres">
      <dgm:prSet presAssocID="{1FF05DD0-D8EB-4672-847C-B64D414DD5C2}" presName="hierChild5" presStyleCnt="0"/>
      <dgm:spPr/>
    </dgm:pt>
    <dgm:pt modelId="{7585ADF1-40DE-4B8E-855C-FBAB83E15B3A}" type="pres">
      <dgm:prSet presAssocID="{9BBFE1EA-8ED0-479C-A2D9-72187FB64193}" presName="Name37" presStyleLbl="parChTrans1D3" presStyleIdx="1" presStyleCnt="14"/>
      <dgm:spPr/>
    </dgm:pt>
    <dgm:pt modelId="{EFD8AA88-4EC0-42B3-AEDD-B10A58FAD62E}" type="pres">
      <dgm:prSet presAssocID="{762CD20F-0095-4458-A508-3BC534B3CCAE}" presName="hierRoot2" presStyleCnt="0">
        <dgm:presLayoutVars>
          <dgm:hierBranch val="init"/>
        </dgm:presLayoutVars>
      </dgm:prSet>
      <dgm:spPr/>
    </dgm:pt>
    <dgm:pt modelId="{4D3C7F94-78DB-483D-BC8B-58D7B1061F62}" type="pres">
      <dgm:prSet presAssocID="{762CD20F-0095-4458-A508-3BC534B3CCAE}" presName="rootComposite" presStyleCnt="0"/>
      <dgm:spPr/>
    </dgm:pt>
    <dgm:pt modelId="{1770814D-D54F-418D-A68D-B2107ABDE1FF}" type="pres">
      <dgm:prSet presAssocID="{762CD20F-0095-4458-A508-3BC534B3CCAE}" presName="rootText" presStyleLbl="node3" presStyleIdx="1" presStyleCnt="14">
        <dgm:presLayoutVars>
          <dgm:chPref val="3"/>
        </dgm:presLayoutVars>
      </dgm:prSet>
      <dgm:spPr/>
    </dgm:pt>
    <dgm:pt modelId="{FD44E49F-353B-4240-9CF4-6B0EC4AA33A9}" type="pres">
      <dgm:prSet presAssocID="{762CD20F-0095-4458-A508-3BC534B3CCAE}" presName="rootConnector" presStyleLbl="node3" presStyleIdx="1" presStyleCnt="14"/>
      <dgm:spPr/>
    </dgm:pt>
    <dgm:pt modelId="{27A7BAB1-0C95-4D3E-ABF1-68A368C0EAD9}" type="pres">
      <dgm:prSet presAssocID="{762CD20F-0095-4458-A508-3BC534B3CCAE}" presName="hierChild4" presStyleCnt="0"/>
      <dgm:spPr/>
    </dgm:pt>
    <dgm:pt modelId="{942147C3-EA62-4270-87F6-B1B23B0AAA3B}" type="pres">
      <dgm:prSet presAssocID="{762CD20F-0095-4458-A508-3BC534B3CCAE}" presName="hierChild5" presStyleCnt="0"/>
      <dgm:spPr/>
    </dgm:pt>
    <dgm:pt modelId="{56F82565-9648-43F9-95E4-7DA2F471661F}" type="pres">
      <dgm:prSet presAssocID="{E4AC279F-7E53-4F14-9130-AF596A5307EA}" presName="Name37" presStyleLbl="parChTrans1D3" presStyleIdx="2" presStyleCnt="14"/>
      <dgm:spPr/>
    </dgm:pt>
    <dgm:pt modelId="{DC7B7040-A0AB-4AA8-B50D-B9E362334A00}" type="pres">
      <dgm:prSet presAssocID="{B2E40853-8918-4947-8257-BE3FE0EB5B44}" presName="hierRoot2" presStyleCnt="0">
        <dgm:presLayoutVars>
          <dgm:hierBranch val="init"/>
        </dgm:presLayoutVars>
      </dgm:prSet>
      <dgm:spPr/>
    </dgm:pt>
    <dgm:pt modelId="{8EDAE3B4-ECAA-499B-B5AC-D374FCFB0DB6}" type="pres">
      <dgm:prSet presAssocID="{B2E40853-8918-4947-8257-BE3FE0EB5B44}" presName="rootComposite" presStyleCnt="0"/>
      <dgm:spPr/>
    </dgm:pt>
    <dgm:pt modelId="{252EC1E6-4F58-4131-BA12-C1B6129530D8}" type="pres">
      <dgm:prSet presAssocID="{B2E40853-8918-4947-8257-BE3FE0EB5B44}" presName="rootText" presStyleLbl="node3" presStyleIdx="2" presStyleCnt="14">
        <dgm:presLayoutVars>
          <dgm:chPref val="3"/>
        </dgm:presLayoutVars>
      </dgm:prSet>
      <dgm:spPr/>
    </dgm:pt>
    <dgm:pt modelId="{F31E0D02-C71E-468A-87DA-7073CDABB0E7}" type="pres">
      <dgm:prSet presAssocID="{B2E40853-8918-4947-8257-BE3FE0EB5B44}" presName="rootConnector" presStyleLbl="node3" presStyleIdx="2" presStyleCnt="14"/>
      <dgm:spPr/>
    </dgm:pt>
    <dgm:pt modelId="{E9439C0F-D0CB-49DE-8529-84C033D94AEB}" type="pres">
      <dgm:prSet presAssocID="{B2E40853-8918-4947-8257-BE3FE0EB5B44}" presName="hierChild4" presStyleCnt="0"/>
      <dgm:spPr/>
    </dgm:pt>
    <dgm:pt modelId="{02B9A19A-F914-4B44-AC34-05D58882C532}" type="pres">
      <dgm:prSet presAssocID="{B2E40853-8918-4947-8257-BE3FE0EB5B44}" presName="hierChild5" presStyleCnt="0"/>
      <dgm:spPr/>
    </dgm:pt>
    <dgm:pt modelId="{3E42A8CA-C007-4FFA-8EE5-5B7046154ED3}" type="pres">
      <dgm:prSet presAssocID="{FE68B93F-E6E4-4155-BBF3-850BF5F0826F}" presName="Name37" presStyleLbl="parChTrans1D3" presStyleIdx="3" presStyleCnt="14"/>
      <dgm:spPr/>
    </dgm:pt>
    <dgm:pt modelId="{4F0CBC71-70B9-4CDC-811D-77D670AFAFC5}" type="pres">
      <dgm:prSet presAssocID="{97E15A8C-F5DE-419C-BFD0-38180E35EA25}" presName="hierRoot2" presStyleCnt="0">
        <dgm:presLayoutVars>
          <dgm:hierBranch val="init"/>
        </dgm:presLayoutVars>
      </dgm:prSet>
      <dgm:spPr/>
    </dgm:pt>
    <dgm:pt modelId="{95E98DE2-AC2F-4DFD-AD29-BACF350EE791}" type="pres">
      <dgm:prSet presAssocID="{97E15A8C-F5DE-419C-BFD0-38180E35EA25}" presName="rootComposite" presStyleCnt="0"/>
      <dgm:spPr/>
    </dgm:pt>
    <dgm:pt modelId="{7F042E78-A220-4149-8037-AD048462A27E}" type="pres">
      <dgm:prSet presAssocID="{97E15A8C-F5DE-419C-BFD0-38180E35EA25}" presName="rootText" presStyleLbl="node3" presStyleIdx="3" presStyleCnt="14">
        <dgm:presLayoutVars>
          <dgm:chPref val="3"/>
        </dgm:presLayoutVars>
      </dgm:prSet>
      <dgm:spPr/>
    </dgm:pt>
    <dgm:pt modelId="{3E7284F3-F4E3-45FB-BE8C-C9181A404A02}" type="pres">
      <dgm:prSet presAssocID="{97E15A8C-F5DE-419C-BFD0-38180E35EA25}" presName="rootConnector" presStyleLbl="node3" presStyleIdx="3" presStyleCnt="14"/>
      <dgm:spPr/>
    </dgm:pt>
    <dgm:pt modelId="{20B09508-A415-4EF7-99E2-E8192A18A60A}" type="pres">
      <dgm:prSet presAssocID="{97E15A8C-F5DE-419C-BFD0-38180E35EA25}" presName="hierChild4" presStyleCnt="0"/>
      <dgm:spPr/>
    </dgm:pt>
    <dgm:pt modelId="{BE734972-03D2-4C52-8F9A-BACA85C06ADA}" type="pres">
      <dgm:prSet presAssocID="{97E15A8C-F5DE-419C-BFD0-38180E35EA25}" presName="hierChild5" presStyleCnt="0"/>
      <dgm:spPr/>
    </dgm:pt>
    <dgm:pt modelId="{D5AFEE05-C0B1-4340-B992-EECDABFCAC5A}" type="pres">
      <dgm:prSet presAssocID="{18AAD110-5D74-4EA9-8F3E-C8238C420250}" presName="Name37" presStyleLbl="parChTrans1D3" presStyleIdx="4" presStyleCnt="14"/>
      <dgm:spPr/>
    </dgm:pt>
    <dgm:pt modelId="{05CCEE6E-CEAD-4117-A355-3DF4186FAAF9}" type="pres">
      <dgm:prSet presAssocID="{E44504CC-D0E4-4EDE-83CB-BFEC938FE9A7}" presName="hierRoot2" presStyleCnt="0">
        <dgm:presLayoutVars>
          <dgm:hierBranch val="init"/>
        </dgm:presLayoutVars>
      </dgm:prSet>
      <dgm:spPr/>
    </dgm:pt>
    <dgm:pt modelId="{0226E0BB-DE91-4533-9F8F-EC64B7F0EABB}" type="pres">
      <dgm:prSet presAssocID="{E44504CC-D0E4-4EDE-83CB-BFEC938FE9A7}" presName="rootComposite" presStyleCnt="0"/>
      <dgm:spPr/>
    </dgm:pt>
    <dgm:pt modelId="{5ABB588F-48B0-4F04-B75A-5A161F22F4EF}" type="pres">
      <dgm:prSet presAssocID="{E44504CC-D0E4-4EDE-83CB-BFEC938FE9A7}" presName="rootText" presStyleLbl="node3" presStyleIdx="4" presStyleCnt="14">
        <dgm:presLayoutVars>
          <dgm:chPref val="3"/>
        </dgm:presLayoutVars>
      </dgm:prSet>
      <dgm:spPr/>
    </dgm:pt>
    <dgm:pt modelId="{74690DAD-5CD3-49A6-9227-1EAF43AEC622}" type="pres">
      <dgm:prSet presAssocID="{E44504CC-D0E4-4EDE-83CB-BFEC938FE9A7}" presName="rootConnector" presStyleLbl="node3" presStyleIdx="4" presStyleCnt="14"/>
      <dgm:spPr/>
    </dgm:pt>
    <dgm:pt modelId="{00AC6AAD-2733-4DAC-91EB-649109E7BFE8}" type="pres">
      <dgm:prSet presAssocID="{E44504CC-D0E4-4EDE-83CB-BFEC938FE9A7}" presName="hierChild4" presStyleCnt="0"/>
      <dgm:spPr/>
    </dgm:pt>
    <dgm:pt modelId="{D18A7D1B-895F-4644-B5B7-B87031E09ED8}" type="pres">
      <dgm:prSet presAssocID="{E44504CC-D0E4-4EDE-83CB-BFEC938FE9A7}" presName="hierChild5" presStyleCnt="0"/>
      <dgm:spPr/>
    </dgm:pt>
    <dgm:pt modelId="{84BAA9F0-BE54-4D11-803F-8C6D833B1169}" type="pres">
      <dgm:prSet presAssocID="{411D8EB3-8375-437A-B63F-0D95BC657173}" presName="Name37" presStyleLbl="parChTrans1D3" presStyleIdx="5" presStyleCnt="14"/>
      <dgm:spPr/>
    </dgm:pt>
    <dgm:pt modelId="{977D34F3-305D-4ADA-8EF1-52003C169D50}" type="pres">
      <dgm:prSet presAssocID="{C2BC5BE8-3F69-4625-8930-C44B452DE6D1}" presName="hierRoot2" presStyleCnt="0">
        <dgm:presLayoutVars>
          <dgm:hierBranch val="init"/>
        </dgm:presLayoutVars>
      </dgm:prSet>
      <dgm:spPr/>
    </dgm:pt>
    <dgm:pt modelId="{86C6EAFF-9196-424A-AA60-F3780B783EAB}" type="pres">
      <dgm:prSet presAssocID="{C2BC5BE8-3F69-4625-8930-C44B452DE6D1}" presName="rootComposite" presStyleCnt="0"/>
      <dgm:spPr/>
    </dgm:pt>
    <dgm:pt modelId="{F0248735-7449-4D49-8CFE-72F0D921E393}" type="pres">
      <dgm:prSet presAssocID="{C2BC5BE8-3F69-4625-8930-C44B452DE6D1}" presName="rootText" presStyleLbl="node3" presStyleIdx="5" presStyleCnt="14">
        <dgm:presLayoutVars>
          <dgm:chPref val="3"/>
        </dgm:presLayoutVars>
      </dgm:prSet>
      <dgm:spPr/>
    </dgm:pt>
    <dgm:pt modelId="{6C5DA9A8-3354-42EB-8004-15F9E5961D63}" type="pres">
      <dgm:prSet presAssocID="{C2BC5BE8-3F69-4625-8930-C44B452DE6D1}" presName="rootConnector" presStyleLbl="node3" presStyleIdx="5" presStyleCnt="14"/>
      <dgm:spPr/>
    </dgm:pt>
    <dgm:pt modelId="{4B6E2BC7-5CEA-4D8B-BCE2-1B66ACE5490C}" type="pres">
      <dgm:prSet presAssocID="{C2BC5BE8-3F69-4625-8930-C44B452DE6D1}" presName="hierChild4" presStyleCnt="0"/>
      <dgm:spPr/>
    </dgm:pt>
    <dgm:pt modelId="{45CAA670-DA81-4304-9B0F-CC460D315545}" type="pres">
      <dgm:prSet presAssocID="{C2BC5BE8-3F69-4625-8930-C44B452DE6D1}" presName="hierChild5" presStyleCnt="0"/>
      <dgm:spPr/>
    </dgm:pt>
    <dgm:pt modelId="{5E2A0350-04B5-47C9-B747-E2F17FE8B623}" type="pres">
      <dgm:prSet presAssocID="{6FF1877F-6E2D-4566-891D-A510F67039A3}" presName="Name37" presStyleLbl="parChTrans1D3" presStyleIdx="6" presStyleCnt="14"/>
      <dgm:spPr/>
    </dgm:pt>
    <dgm:pt modelId="{61380FC8-95A8-4946-B594-F35EC2D6483C}" type="pres">
      <dgm:prSet presAssocID="{2B50CCEE-33AF-4C5F-9388-E508803F68DC}" presName="hierRoot2" presStyleCnt="0">
        <dgm:presLayoutVars>
          <dgm:hierBranch val="init"/>
        </dgm:presLayoutVars>
      </dgm:prSet>
      <dgm:spPr/>
    </dgm:pt>
    <dgm:pt modelId="{C2363E98-285A-4E32-B1DA-45A089CC9D8B}" type="pres">
      <dgm:prSet presAssocID="{2B50CCEE-33AF-4C5F-9388-E508803F68DC}" presName="rootComposite" presStyleCnt="0"/>
      <dgm:spPr/>
    </dgm:pt>
    <dgm:pt modelId="{4D2B316A-FCB0-4DAD-AFD8-DDCD86688F49}" type="pres">
      <dgm:prSet presAssocID="{2B50CCEE-33AF-4C5F-9388-E508803F68DC}" presName="rootText" presStyleLbl="node3" presStyleIdx="6" presStyleCnt="14">
        <dgm:presLayoutVars>
          <dgm:chPref val="3"/>
        </dgm:presLayoutVars>
      </dgm:prSet>
      <dgm:spPr/>
    </dgm:pt>
    <dgm:pt modelId="{43F5D4B2-F8CA-4C0E-83A8-53CCD7C2E455}" type="pres">
      <dgm:prSet presAssocID="{2B50CCEE-33AF-4C5F-9388-E508803F68DC}" presName="rootConnector" presStyleLbl="node3" presStyleIdx="6" presStyleCnt="14"/>
      <dgm:spPr/>
    </dgm:pt>
    <dgm:pt modelId="{F426007E-70E4-4C8E-A4D2-E3511F7CCC74}" type="pres">
      <dgm:prSet presAssocID="{2B50CCEE-33AF-4C5F-9388-E508803F68DC}" presName="hierChild4" presStyleCnt="0"/>
      <dgm:spPr/>
    </dgm:pt>
    <dgm:pt modelId="{EADEDA9C-1643-4446-ABE0-FC746F93EA1E}" type="pres">
      <dgm:prSet presAssocID="{2B50CCEE-33AF-4C5F-9388-E508803F68DC}" presName="hierChild5" presStyleCnt="0"/>
      <dgm:spPr/>
    </dgm:pt>
    <dgm:pt modelId="{6F835092-1C01-4F5F-BCBD-78FCA0F66537}" type="pres">
      <dgm:prSet presAssocID="{135EB98E-2E9C-4F80-8185-EA1304E14ACE}" presName="Name37" presStyleLbl="parChTrans1D3" presStyleIdx="7" presStyleCnt="14"/>
      <dgm:spPr/>
    </dgm:pt>
    <dgm:pt modelId="{401DA784-C52A-42CD-99FF-52A946D1092B}" type="pres">
      <dgm:prSet presAssocID="{28610016-9550-45A9-A02B-63EB46C2DC20}" presName="hierRoot2" presStyleCnt="0">
        <dgm:presLayoutVars>
          <dgm:hierBranch val="init"/>
        </dgm:presLayoutVars>
      </dgm:prSet>
      <dgm:spPr/>
    </dgm:pt>
    <dgm:pt modelId="{CBAAC281-4394-4BF7-81CE-CE45D6D94B57}" type="pres">
      <dgm:prSet presAssocID="{28610016-9550-45A9-A02B-63EB46C2DC20}" presName="rootComposite" presStyleCnt="0"/>
      <dgm:spPr/>
    </dgm:pt>
    <dgm:pt modelId="{5E31B1EA-D33A-492C-86C6-A25DA8700AB5}" type="pres">
      <dgm:prSet presAssocID="{28610016-9550-45A9-A02B-63EB46C2DC20}" presName="rootText" presStyleLbl="node3" presStyleIdx="7" presStyleCnt="14">
        <dgm:presLayoutVars>
          <dgm:chPref val="3"/>
        </dgm:presLayoutVars>
      </dgm:prSet>
      <dgm:spPr/>
    </dgm:pt>
    <dgm:pt modelId="{5F82C361-3AED-4A72-9C67-F29B7C9866EA}" type="pres">
      <dgm:prSet presAssocID="{28610016-9550-45A9-A02B-63EB46C2DC20}" presName="rootConnector" presStyleLbl="node3" presStyleIdx="7" presStyleCnt="14"/>
      <dgm:spPr/>
    </dgm:pt>
    <dgm:pt modelId="{F9990E14-5A38-4E11-8D40-5AA26AF4B33C}" type="pres">
      <dgm:prSet presAssocID="{28610016-9550-45A9-A02B-63EB46C2DC20}" presName="hierChild4" presStyleCnt="0"/>
      <dgm:spPr/>
    </dgm:pt>
    <dgm:pt modelId="{D00F98EE-D14B-4B0B-B7FB-DC9159ACCCDE}" type="pres">
      <dgm:prSet presAssocID="{28610016-9550-45A9-A02B-63EB46C2DC20}" presName="hierChild5" presStyleCnt="0"/>
      <dgm:spPr/>
    </dgm:pt>
    <dgm:pt modelId="{70C94530-768B-4356-BFFF-DA2F1C7F2EF6}" type="pres">
      <dgm:prSet presAssocID="{DB0B4F79-3A15-4F62-89AC-DC6209CE8B33}" presName="Name37" presStyleLbl="parChTrans1D3" presStyleIdx="8" presStyleCnt="14"/>
      <dgm:spPr/>
    </dgm:pt>
    <dgm:pt modelId="{C3A107D7-313A-47CB-A414-383486B689A6}" type="pres">
      <dgm:prSet presAssocID="{1F8AA5DF-8211-4C5C-B4FF-CB91643E9AED}" presName="hierRoot2" presStyleCnt="0">
        <dgm:presLayoutVars>
          <dgm:hierBranch val="init"/>
        </dgm:presLayoutVars>
      </dgm:prSet>
      <dgm:spPr/>
    </dgm:pt>
    <dgm:pt modelId="{6C6984A2-6E66-42CE-923F-E8416131819E}" type="pres">
      <dgm:prSet presAssocID="{1F8AA5DF-8211-4C5C-B4FF-CB91643E9AED}" presName="rootComposite" presStyleCnt="0"/>
      <dgm:spPr/>
    </dgm:pt>
    <dgm:pt modelId="{C02713DE-1AD9-4FFA-B502-1AA9AABF95F8}" type="pres">
      <dgm:prSet presAssocID="{1F8AA5DF-8211-4C5C-B4FF-CB91643E9AED}" presName="rootText" presStyleLbl="node3" presStyleIdx="8" presStyleCnt="14">
        <dgm:presLayoutVars>
          <dgm:chPref val="3"/>
        </dgm:presLayoutVars>
      </dgm:prSet>
      <dgm:spPr/>
    </dgm:pt>
    <dgm:pt modelId="{E5A66FDC-7AB7-4399-BFDE-B806AC78FFDB}" type="pres">
      <dgm:prSet presAssocID="{1F8AA5DF-8211-4C5C-B4FF-CB91643E9AED}" presName="rootConnector" presStyleLbl="node3" presStyleIdx="8" presStyleCnt="14"/>
      <dgm:spPr/>
    </dgm:pt>
    <dgm:pt modelId="{10FBC218-ECF9-49B0-8387-D827640D41A4}" type="pres">
      <dgm:prSet presAssocID="{1F8AA5DF-8211-4C5C-B4FF-CB91643E9AED}" presName="hierChild4" presStyleCnt="0"/>
      <dgm:spPr/>
    </dgm:pt>
    <dgm:pt modelId="{402F1BD6-CFE6-44A9-A62A-DCCD7E793915}" type="pres">
      <dgm:prSet presAssocID="{1F8AA5DF-8211-4C5C-B4FF-CB91643E9AED}" presName="hierChild5" presStyleCnt="0"/>
      <dgm:spPr/>
    </dgm:pt>
    <dgm:pt modelId="{9A1B78F1-3308-4425-AFE5-6236FF566976}" type="pres">
      <dgm:prSet presAssocID="{22047597-9FDE-4BE8-838E-E8D6E1F90B7C}" presName="hierChild5" presStyleCnt="0"/>
      <dgm:spPr/>
    </dgm:pt>
    <dgm:pt modelId="{7FB4A596-B6B7-4AE7-8AFB-5E2C491D04C2}" type="pres">
      <dgm:prSet presAssocID="{13FDF3D5-7857-4FC6-ACB9-2E69F957E9E1}" presName="Name37" presStyleLbl="parChTrans1D2" presStyleIdx="1" presStyleCnt="10"/>
      <dgm:spPr/>
    </dgm:pt>
    <dgm:pt modelId="{A1096750-BE6D-4B7C-93E0-FD52C4694D41}" type="pres">
      <dgm:prSet presAssocID="{D8C35173-4E3F-4A57-B295-778631572391}" presName="hierRoot2" presStyleCnt="0">
        <dgm:presLayoutVars>
          <dgm:hierBranch val="init"/>
        </dgm:presLayoutVars>
      </dgm:prSet>
      <dgm:spPr/>
    </dgm:pt>
    <dgm:pt modelId="{F77E53EC-2C7B-4F8F-B3B3-624CC1AA32A7}" type="pres">
      <dgm:prSet presAssocID="{D8C35173-4E3F-4A57-B295-778631572391}" presName="rootComposite" presStyleCnt="0"/>
      <dgm:spPr/>
    </dgm:pt>
    <dgm:pt modelId="{9F4E350E-5E07-4859-8D30-9FF9170E715F}" type="pres">
      <dgm:prSet presAssocID="{D8C35173-4E3F-4A57-B295-778631572391}" presName="rootText" presStyleLbl="node2" presStyleIdx="1" presStyleCnt="10">
        <dgm:presLayoutVars>
          <dgm:chPref val="3"/>
        </dgm:presLayoutVars>
      </dgm:prSet>
      <dgm:spPr/>
    </dgm:pt>
    <dgm:pt modelId="{49172FBE-0593-4986-BD24-CF69313E35DF}" type="pres">
      <dgm:prSet presAssocID="{D8C35173-4E3F-4A57-B295-778631572391}" presName="rootConnector" presStyleLbl="node2" presStyleIdx="1" presStyleCnt="10"/>
      <dgm:spPr/>
    </dgm:pt>
    <dgm:pt modelId="{5F700A2D-805E-4754-AE44-2D060F2E615E}" type="pres">
      <dgm:prSet presAssocID="{D8C35173-4E3F-4A57-B295-778631572391}" presName="hierChild4" presStyleCnt="0"/>
      <dgm:spPr/>
    </dgm:pt>
    <dgm:pt modelId="{FB651861-CA96-49F8-8493-93B5076D591F}" type="pres">
      <dgm:prSet presAssocID="{D8C35173-4E3F-4A57-B295-778631572391}" presName="hierChild5" presStyleCnt="0"/>
      <dgm:spPr/>
    </dgm:pt>
    <dgm:pt modelId="{2AED8F7F-F930-41C6-A07E-3E4AF09FC6FD}" type="pres">
      <dgm:prSet presAssocID="{B8D8D4C8-DC66-4D99-81F1-458DCAEFD3E5}" presName="Name37" presStyleLbl="parChTrans1D2" presStyleIdx="2" presStyleCnt="10"/>
      <dgm:spPr/>
    </dgm:pt>
    <dgm:pt modelId="{67829F70-BF03-4651-864E-5AF65AE5BCA9}" type="pres">
      <dgm:prSet presAssocID="{8D4BF2B6-C587-4F55-994E-686150442ABB}" presName="hierRoot2" presStyleCnt="0">
        <dgm:presLayoutVars>
          <dgm:hierBranch val="init"/>
        </dgm:presLayoutVars>
      </dgm:prSet>
      <dgm:spPr/>
    </dgm:pt>
    <dgm:pt modelId="{F9EBACE8-E822-44B8-9C86-BAFCEF3076C2}" type="pres">
      <dgm:prSet presAssocID="{8D4BF2B6-C587-4F55-994E-686150442ABB}" presName="rootComposite" presStyleCnt="0"/>
      <dgm:spPr/>
    </dgm:pt>
    <dgm:pt modelId="{F71CD996-559A-4D12-92D4-6CAD3C365A53}" type="pres">
      <dgm:prSet presAssocID="{8D4BF2B6-C587-4F55-994E-686150442ABB}" presName="rootText" presStyleLbl="node2" presStyleIdx="2" presStyleCnt="10">
        <dgm:presLayoutVars>
          <dgm:chPref val="3"/>
        </dgm:presLayoutVars>
      </dgm:prSet>
      <dgm:spPr/>
    </dgm:pt>
    <dgm:pt modelId="{71DA0DB8-64E9-49A9-831A-DB866039111A}" type="pres">
      <dgm:prSet presAssocID="{8D4BF2B6-C587-4F55-994E-686150442ABB}" presName="rootConnector" presStyleLbl="node2" presStyleIdx="2" presStyleCnt="10"/>
      <dgm:spPr/>
    </dgm:pt>
    <dgm:pt modelId="{D2A1C7A9-F673-4DCF-A430-139BC46A68F3}" type="pres">
      <dgm:prSet presAssocID="{8D4BF2B6-C587-4F55-994E-686150442ABB}" presName="hierChild4" presStyleCnt="0"/>
      <dgm:spPr/>
    </dgm:pt>
    <dgm:pt modelId="{2F670A6E-6468-4FAD-B3A9-B22077E501D7}" type="pres">
      <dgm:prSet presAssocID="{D0E50CF1-9CB4-4C66-A95F-4A2BE31705B5}" presName="Name37" presStyleLbl="parChTrans1D3" presStyleIdx="9" presStyleCnt="14"/>
      <dgm:spPr/>
    </dgm:pt>
    <dgm:pt modelId="{25460905-DBE6-403C-AC96-8C33F7F4701B}" type="pres">
      <dgm:prSet presAssocID="{41CCF3C9-58D6-4DE8-A7A5-FEB2B393BB98}" presName="hierRoot2" presStyleCnt="0">
        <dgm:presLayoutVars>
          <dgm:hierBranch val="init"/>
        </dgm:presLayoutVars>
      </dgm:prSet>
      <dgm:spPr/>
    </dgm:pt>
    <dgm:pt modelId="{FF0EA02C-E9EB-480D-8C86-7F81944951F5}" type="pres">
      <dgm:prSet presAssocID="{41CCF3C9-58D6-4DE8-A7A5-FEB2B393BB98}" presName="rootComposite" presStyleCnt="0"/>
      <dgm:spPr/>
    </dgm:pt>
    <dgm:pt modelId="{9E6CA7DE-ED3B-4077-88F5-8DF962DB488A}" type="pres">
      <dgm:prSet presAssocID="{41CCF3C9-58D6-4DE8-A7A5-FEB2B393BB98}" presName="rootText" presStyleLbl="node3" presStyleIdx="9" presStyleCnt="14">
        <dgm:presLayoutVars>
          <dgm:chPref val="3"/>
        </dgm:presLayoutVars>
      </dgm:prSet>
      <dgm:spPr/>
    </dgm:pt>
    <dgm:pt modelId="{F453E0A6-31E3-4DDA-858B-DEAE88F422B5}" type="pres">
      <dgm:prSet presAssocID="{41CCF3C9-58D6-4DE8-A7A5-FEB2B393BB98}" presName="rootConnector" presStyleLbl="node3" presStyleIdx="9" presStyleCnt="14"/>
      <dgm:spPr/>
    </dgm:pt>
    <dgm:pt modelId="{CF93B9E5-7DEF-4B90-A0C1-3DF95868E1D9}" type="pres">
      <dgm:prSet presAssocID="{41CCF3C9-58D6-4DE8-A7A5-FEB2B393BB98}" presName="hierChild4" presStyleCnt="0"/>
      <dgm:spPr/>
    </dgm:pt>
    <dgm:pt modelId="{3FF9514A-C7DD-40D4-A59F-F05A9AA79244}" type="pres">
      <dgm:prSet presAssocID="{41CCF3C9-58D6-4DE8-A7A5-FEB2B393BB98}" presName="hierChild5" presStyleCnt="0"/>
      <dgm:spPr/>
    </dgm:pt>
    <dgm:pt modelId="{58233410-6B4B-4382-BE4B-9AD934F06200}" type="pres">
      <dgm:prSet presAssocID="{C95A4362-5217-4A69-B914-EFEFCE9100BA}" presName="Name37" presStyleLbl="parChTrans1D3" presStyleIdx="10" presStyleCnt="14"/>
      <dgm:spPr/>
    </dgm:pt>
    <dgm:pt modelId="{8FE85886-BF7C-47D3-AA22-6465EE406D44}" type="pres">
      <dgm:prSet presAssocID="{32EF8F45-2EAF-46F3-A209-895C9DAC1A3F}" presName="hierRoot2" presStyleCnt="0">
        <dgm:presLayoutVars>
          <dgm:hierBranch val="init"/>
        </dgm:presLayoutVars>
      </dgm:prSet>
      <dgm:spPr/>
    </dgm:pt>
    <dgm:pt modelId="{CD3C4D2D-CEEB-4E62-8D5F-97E95484BE02}" type="pres">
      <dgm:prSet presAssocID="{32EF8F45-2EAF-46F3-A209-895C9DAC1A3F}" presName="rootComposite" presStyleCnt="0"/>
      <dgm:spPr/>
    </dgm:pt>
    <dgm:pt modelId="{7CFCD504-D199-43D4-8728-40D3218AC9A4}" type="pres">
      <dgm:prSet presAssocID="{32EF8F45-2EAF-46F3-A209-895C9DAC1A3F}" presName="rootText" presStyleLbl="node3" presStyleIdx="10" presStyleCnt="14">
        <dgm:presLayoutVars>
          <dgm:chPref val="3"/>
        </dgm:presLayoutVars>
      </dgm:prSet>
      <dgm:spPr/>
    </dgm:pt>
    <dgm:pt modelId="{6A27BD0C-67BF-485F-9652-19B81BBD6CC1}" type="pres">
      <dgm:prSet presAssocID="{32EF8F45-2EAF-46F3-A209-895C9DAC1A3F}" presName="rootConnector" presStyleLbl="node3" presStyleIdx="10" presStyleCnt="14"/>
      <dgm:spPr/>
    </dgm:pt>
    <dgm:pt modelId="{7DF58304-911D-402D-BB29-C843AC5FFAF0}" type="pres">
      <dgm:prSet presAssocID="{32EF8F45-2EAF-46F3-A209-895C9DAC1A3F}" presName="hierChild4" presStyleCnt="0"/>
      <dgm:spPr/>
    </dgm:pt>
    <dgm:pt modelId="{0FE46FF0-8389-4B16-A8BF-E169E64EE6F4}" type="pres">
      <dgm:prSet presAssocID="{32EF8F45-2EAF-46F3-A209-895C9DAC1A3F}" presName="hierChild5" presStyleCnt="0"/>
      <dgm:spPr/>
    </dgm:pt>
    <dgm:pt modelId="{95C2A391-0FBC-404D-AA61-B5A901F61C69}" type="pres">
      <dgm:prSet presAssocID="{C9EFD0B3-8759-4FB5-8F20-3EF4C6B7B1B3}" presName="Name37" presStyleLbl="parChTrans1D3" presStyleIdx="11" presStyleCnt="14"/>
      <dgm:spPr/>
    </dgm:pt>
    <dgm:pt modelId="{9075B51F-60C8-4FF2-8A7D-FEB5E8C64284}" type="pres">
      <dgm:prSet presAssocID="{5F46B67A-15E8-4784-A950-0250EFD899CA}" presName="hierRoot2" presStyleCnt="0">
        <dgm:presLayoutVars>
          <dgm:hierBranch val="init"/>
        </dgm:presLayoutVars>
      </dgm:prSet>
      <dgm:spPr/>
    </dgm:pt>
    <dgm:pt modelId="{927475C7-206D-49E4-A280-1B360DCC380B}" type="pres">
      <dgm:prSet presAssocID="{5F46B67A-15E8-4784-A950-0250EFD899CA}" presName="rootComposite" presStyleCnt="0"/>
      <dgm:spPr/>
    </dgm:pt>
    <dgm:pt modelId="{23ADFCE9-7DB7-4455-A723-52DC444B6EB4}" type="pres">
      <dgm:prSet presAssocID="{5F46B67A-15E8-4784-A950-0250EFD899CA}" presName="rootText" presStyleLbl="node3" presStyleIdx="11" presStyleCnt="14">
        <dgm:presLayoutVars>
          <dgm:chPref val="3"/>
        </dgm:presLayoutVars>
      </dgm:prSet>
      <dgm:spPr/>
    </dgm:pt>
    <dgm:pt modelId="{5B0CC4EA-ACBF-4E92-933B-64CCB4D47BC8}" type="pres">
      <dgm:prSet presAssocID="{5F46B67A-15E8-4784-A950-0250EFD899CA}" presName="rootConnector" presStyleLbl="node3" presStyleIdx="11" presStyleCnt="14"/>
      <dgm:spPr/>
    </dgm:pt>
    <dgm:pt modelId="{C6FF2AB9-458F-4672-8B7B-52FEE50A367B}" type="pres">
      <dgm:prSet presAssocID="{5F46B67A-15E8-4784-A950-0250EFD899CA}" presName="hierChild4" presStyleCnt="0"/>
      <dgm:spPr/>
    </dgm:pt>
    <dgm:pt modelId="{0E7C76FE-ADDE-4B15-89CF-105524423E01}" type="pres">
      <dgm:prSet presAssocID="{5F46B67A-15E8-4784-A950-0250EFD899CA}" presName="hierChild5" presStyleCnt="0"/>
      <dgm:spPr/>
    </dgm:pt>
    <dgm:pt modelId="{C294FE55-6038-49C8-BBC7-78F4C9D937E2}" type="pres">
      <dgm:prSet presAssocID="{8D4BF2B6-C587-4F55-994E-686150442ABB}" presName="hierChild5" presStyleCnt="0"/>
      <dgm:spPr/>
    </dgm:pt>
    <dgm:pt modelId="{D03C7EB5-553D-4AFD-A292-5C4D5552F6F3}" type="pres">
      <dgm:prSet presAssocID="{EAFE647F-7C0D-4EC3-B7D6-70D43D7C5439}" presName="Name37" presStyleLbl="parChTrans1D2" presStyleIdx="3" presStyleCnt="10"/>
      <dgm:spPr/>
    </dgm:pt>
    <dgm:pt modelId="{60DB2668-E7F1-4659-9D36-E83F8387BC77}" type="pres">
      <dgm:prSet presAssocID="{51393702-5AF7-48EA-9C70-7C4FC1500BD8}" presName="hierRoot2" presStyleCnt="0">
        <dgm:presLayoutVars>
          <dgm:hierBranch val="init"/>
        </dgm:presLayoutVars>
      </dgm:prSet>
      <dgm:spPr/>
    </dgm:pt>
    <dgm:pt modelId="{0C6380FA-0250-4DE2-BC03-AA94661DAAEA}" type="pres">
      <dgm:prSet presAssocID="{51393702-5AF7-48EA-9C70-7C4FC1500BD8}" presName="rootComposite" presStyleCnt="0"/>
      <dgm:spPr/>
    </dgm:pt>
    <dgm:pt modelId="{F605ECA1-2029-4C2A-9F47-BD9D150B52E7}" type="pres">
      <dgm:prSet presAssocID="{51393702-5AF7-48EA-9C70-7C4FC1500BD8}" presName="rootText" presStyleLbl="node2" presStyleIdx="3" presStyleCnt="10">
        <dgm:presLayoutVars>
          <dgm:chPref val="3"/>
        </dgm:presLayoutVars>
      </dgm:prSet>
      <dgm:spPr/>
    </dgm:pt>
    <dgm:pt modelId="{F6554B5A-1887-40EC-8D32-32156A456256}" type="pres">
      <dgm:prSet presAssocID="{51393702-5AF7-48EA-9C70-7C4FC1500BD8}" presName="rootConnector" presStyleLbl="node2" presStyleIdx="3" presStyleCnt="10"/>
      <dgm:spPr/>
    </dgm:pt>
    <dgm:pt modelId="{31CE773A-A6FA-4D10-B981-042981FAA966}" type="pres">
      <dgm:prSet presAssocID="{51393702-5AF7-48EA-9C70-7C4FC1500BD8}" presName="hierChild4" presStyleCnt="0"/>
      <dgm:spPr/>
    </dgm:pt>
    <dgm:pt modelId="{AA5C360C-9D10-4D75-B1C0-FCA2F871A330}" type="pres">
      <dgm:prSet presAssocID="{E01A9CAC-32CF-406F-9B69-A38DC1124D87}" presName="Name37" presStyleLbl="parChTrans1D3" presStyleIdx="12" presStyleCnt="14"/>
      <dgm:spPr/>
    </dgm:pt>
    <dgm:pt modelId="{BE263886-D871-4F84-A94E-20144C6978D3}" type="pres">
      <dgm:prSet presAssocID="{9FAED6FD-6286-4741-9922-D6068C550F3E}" presName="hierRoot2" presStyleCnt="0">
        <dgm:presLayoutVars>
          <dgm:hierBranch val="init"/>
        </dgm:presLayoutVars>
      </dgm:prSet>
      <dgm:spPr/>
    </dgm:pt>
    <dgm:pt modelId="{A3594747-53BD-45C9-920F-65D0FC80239C}" type="pres">
      <dgm:prSet presAssocID="{9FAED6FD-6286-4741-9922-D6068C550F3E}" presName="rootComposite" presStyleCnt="0"/>
      <dgm:spPr/>
    </dgm:pt>
    <dgm:pt modelId="{55B5C5E5-16CD-495C-B78C-8DD5569BE8A1}" type="pres">
      <dgm:prSet presAssocID="{9FAED6FD-6286-4741-9922-D6068C550F3E}" presName="rootText" presStyleLbl="node3" presStyleIdx="12" presStyleCnt="14">
        <dgm:presLayoutVars>
          <dgm:chPref val="3"/>
        </dgm:presLayoutVars>
      </dgm:prSet>
      <dgm:spPr>
        <a:prstGeom prst="rect">
          <a:avLst/>
        </a:prstGeom>
      </dgm:spPr>
    </dgm:pt>
    <dgm:pt modelId="{519A85AF-750F-4583-8753-57033727E961}" type="pres">
      <dgm:prSet presAssocID="{9FAED6FD-6286-4741-9922-D6068C550F3E}" presName="rootConnector" presStyleLbl="node3" presStyleIdx="12" presStyleCnt="14"/>
      <dgm:spPr/>
    </dgm:pt>
    <dgm:pt modelId="{2B440F6D-2DE7-4D8F-BCEB-88ED9931FC6C}" type="pres">
      <dgm:prSet presAssocID="{9FAED6FD-6286-4741-9922-D6068C550F3E}" presName="hierChild4" presStyleCnt="0"/>
      <dgm:spPr/>
    </dgm:pt>
    <dgm:pt modelId="{A242C92F-0535-4679-8D29-838EACED0597}" type="pres">
      <dgm:prSet presAssocID="{55B68679-A3C1-4165-816D-121460221DB8}" presName="Name37" presStyleLbl="parChTrans1D4" presStyleIdx="0" presStyleCnt="5"/>
      <dgm:spPr/>
    </dgm:pt>
    <dgm:pt modelId="{5CB1BAF9-0B05-4304-8166-3D4DB5C1F346}" type="pres">
      <dgm:prSet presAssocID="{79936767-15F7-4EC0-B448-B9FD3559F65B}" presName="hierRoot2" presStyleCnt="0">
        <dgm:presLayoutVars>
          <dgm:hierBranch val="init"/>
        </dgm:presLayoutVars>
      </dgm:prSet>
      <dgm:spPr/>
    </dgm:pt>
    <dgm:pt modelId="{ACC42BBE-611E-4E6B-96D8-3C68E4EB6321}" type="pres">
      <dgm:prSet presAssocID="{79936767-15F7-4EC0-B448-B9FD3559F65B}" presName="rootComposite" presStyleCnt="0"/>
      <dgm:spPr/>
    </dgm:pt>
    <dgm:pt modelId="{B608A9E2-7CCA-4CDC-9E13-F536BAFB1A3F}" type="pres">
      <dgm:prSet presAssocID="{79936767-15F7-4EC0-B448-B9FD3559F65B}" presName="rootText" presStyleLbl="node4" presStyleIdx="0" presStyleCnt="5">
        <dgm:presLayoutVars>
          <dgm:chPref val="3"/>
        </dgm:presLayoutVars>
      </dgm:prSet>
      <dgm:spPr/>
    </dgm:pt>
    <dgm:pt modelId="{6878DDCF-78D6-4444-A270-DDA5C1B8CA91}" type="pres">
      <dgm:prSet presAssocID="{79936767-15F7-4EC0-B448-B9FD3559F65B}" presName="rootConnector" presStyleLbl="node4" presStyleIdx="0" presStyleCnt="5"/>
      <dgm:spPr/>
    </dgm:pt>
    <dgm:pt modelId="{91FF4D94-015E-46F1-9BDC-44823B1DC723}" type="pres">
      <dgm:prSet presAssocID="{79936767-15F7-4EC0-B448-B9FD3559F65B}" presName="hierChild4" presStyleCnt="0"/>
      <dgm:spPr/>
    </dgm:pt>
    <dgm:pt modelId="{C3D5FFC4-E063-46BA-9316-919F2419B0CC}" type="pres">
      <dgm:prSet presAssocID="{79936767-15F7-4EC0-B448-B9FD3559F65B}" presName="hierChild5" presStyleCnt="0"/>
      <dgm:spPr/>
    </dgm:pt>
    <dgm:pt modelId="{86A08A3D-4F31-45F7-B1BE-014DA2B0465F}" type="pres">
      <dgm:prSet presAssocID="{B96A0BAC-05F3-4941-AFD0-CA2C84F414C6}" presName="Name37" presStyleLbl="parChTrans1D4" presStyleIdx="1" presStyleCnt="5"/>
      <dgm:spPr/>
    </dgm:pt>
    <dgm:pt modelId="{10DD8AC1-19AB-48EF-84AA-A7A2ABD859EA}" type="pres">
      <dgm:prSet presAssocID="{7ED30605-2A8E-41FB-9249-4940332A08C2}" presName="hierRoot2" presStyleCnt="0">
        <dgm:presLayoutVars>
          <dgm:hierBranch val="init"/>
        </dgm:presLayoutVars>
      </dgm:prSet>
      <dgm:spPr/>
    </dgm:pt>
    <dgm:pt modelId="{5B70B26E-968E-41B2-A65B-57CE3E7071D9}" type="pres">
      <dgm:prSet presAssocID="{7ED30605-2A8E-41FB-9249-4940332A08C2}" presName="rootComposite" presStyleCnt="0"/>
      <dgm:spPr/>
    </dgm:pt>
    <dgm:pt modelId="{5D4A58EC-A995-4B5B-B61A-4576E2F3B04C}" type="pres">
      <dgm:prSet presAssocID="{7ED30605-2A8E-41FB-9249-4940332A08C2}" presName="rootText" presStyleLbl="node4" presStyleIdx="1" presStyleCnt="5">
        <dgm:presLayoutVars>
          <dgm:chPref val="3"/>
        </dgm:presLayoutVars>
      </dgm:prSet>
      <dgm:spPr/>
    </dgm:pt>
    <dgm:pt modelId="{A05789F6-870E-4C88-A90D-DCF070B667F2}" type="pres">
      <dgm:prSet presAssocID="{7ED30605-2A8E-41FB-9249-4940332A08C2}" presName="rootConnector" presStyleLbl="node4" presStyleIdx="1" presStyleCnt="5"/>
      <dgm:spPr/>
    </dgm:pt>
    <dgm:pt modelId="{8B8C008D-4E78-48EE-996A-D74DB0D387AE}" type="pres">
      <dgm:prSet presAssocID="{7ED30605-2A8E-41FB-9249-4940332A08C2}" presName="hierChild4" presStyleCnt="0"/>
      <dgm:spPr/>
    </dgm:pt>
    <dgm:pt modelId="{19C72360-69F7-46A9-B371-81F19586ED20}" type="pres">
      <dgm:prSet presAssocID="{7ED30605-2A8E-41FB-9249-4940332A08C2}" presName="hierChild5" presStyleCnt="0"/>
      <dgm:spPr/>
    </dgm:pt>
    <dgm:pt modelId="{F0028EA3-B0AC-4637-AD8B-3648BF1675A0}" type="pres">
      <dgm:prSet presAssocID="{9FAED6FD-6286-4741-9922-D6068C550F3E}" presName="hierChild5" presStyleCnt="0"/>
      <dgm:spPr/>
    </dgm:pt>
    <dgm:pt modelId="{E963D91C-6506-4E4D-8EA4-DE0E943B724B}" type="pres">
      <dgm:prSet presAssocID="{27109729-31B3-40D8-867E-AED5D3F98972}" presName="Name37" presStyleLbl="parChTrans1D3" presStyleIdx="13" presStyleCnt="14"/>
      <dgm:spPr/>
    </dgm:pt>
    <dgm:pt modelId="{0E2E13D4-345A-419D-A8A1-58AF51965BF7}" type="pres">
      <dgm:prSet presAssocID="{117459DD-E55D-49F9-8100-8ED469A8C144}" presName="hierRoot2" presStyleCnt="0">
        <dgm:presLayoutVars>
          <dgm:hierBranch val="init"/>
        </dgm:presLayoutVars>
      </dgm:prSet>
      <dgm:spPr/>
    </dgm:pt>
    <dgm:pt modelId="{C7823835-BFCF-4BC5-B55A-1B046F5B0631}" type="pres">
      <dgm:prSet presAssocID="{117459DD-E55D-49F9-8100-8ED469A8C144}" presName="rootComposite" presStyleCnt="0"/>
      <dgm:spPr/>
    </dgm:pt>
    <dgm:pt modelId="{B304BD32-E982-47B5-9948-A61ED5CDD5BB}" type="pres">
      <dgm:prSet presAssocID="{117459DD-E55D-49F9-8100-8ED469A8C144}" presName="rootText" presStyleLbl="node3" presStyleIdx="13" presStyleCnt="14">
        <dgm:presLayoutVars>
          <dgm:chPref val="3"/>
        </dgm:presLayoutVars>
      </dgm:prSet>
      <dgm:spPr/>
    </dgm:pt>
    <dgm:pt modelId="{0571235C-6A70-45F1-9E64-DFBDABB21D10}" type="pres">
      <dgm:prSet presAssocID="{117459DD-E55D-49F9-8100-8ED469A8C144}" presName="rootConnector" presStyleLbl="node3" presStyleIdx="13" presStyleCnt="14"/>
      <dgm:spPr/>
    </dgm:pt>
    <dgm:pt modelId="{4152E3DB-40AF-409B-ADC3-2F901C4CCE8B}" type="pres">
      <dgm:prSet presAssocID="{117459DD-E55D-49F9-8100-8ED469A8C144}" presName="hierChild4" presStyleCnt="0"/>
      <dgm:spPr/>
    </dgm:pt>
    <dgm:pt modelId="{5883DF0D-8CD0-4E4F-A99F-70E7A0D9678D}" type="pres">
      <dgm:prSet presAssocID="{2E5B10DE-16E0-463D-B6BC-496A0BD96E2A}" presName="Name37" presStyleLbl="parChTrans1D4" presStyleIdx="2" presStyleCnt="5"/>
      <dgm:spPr/>
    </dgm:pt>
    <dgm:pt modelId="{6FBC41E4-0660-4937-B78C-EEE087607297}" type="pres">
      <dgm:prSet presAssocID="{E8E5AEC6-4B5F-48B4-9C9B-37CC335F63B0}" presName="hierRoot2" presStyleCnt="0">
        <dgm:presLayoutVars>
          <dgm:hierBranch val="init"/>
        </dgm:presLayoutVars>
      </dgm:prSet>
      <dgm:spPr/>
    </dgm:pt>
    <dgm:pt modelId="{36557EAB-4012-4869-A36B-2A888A7EFA58}" type="pres">
      <dgm:prSet presAssocID="{E8E5AEC6-4B5F-48B4-9C9B-37CC335F63B0}" presName="rootComposite" presStyleCnt="0"/>
      <dgm:spPr/>
    </dgm:pt>
    <dgm:pt modelId="{2DDF7452-CC11-425D-9B2D-FA5F51837053}" type="pres">
      <dgm:prSet presAssocID="{E8E5AEC6-4B5F-48B4-9C9B-37CC335F63B0}" presName="rootText" presStyleLbl="node4" presStyleIdx="2" presStyleCnt="5">
        <dgm:presLayoutVars>
          <dgm:chPref val="3"/>
        </dgm:presLayoutVars>
      </dgm:prSet>
      <dgm:spPr/>
    </dgm:pt>
    <dgm:pt modelId="{8F86CAB1-B845-4115-8B16-776E981EC4CE}" type="pres">
      <dgm:prSet presAssocID="{E8E5AEC6-4B5F-48B4-9C9B-37CC335F63B0}" presName="rootConnector" presStyleLbl="node4" presStyleIdx="2" presStyleCnt="5"/>
      <dgm:spPr/>
    </dgm:pt>
    <dgm:pt modelId="{B3BC9468-41E8-4BDA-92CC-61F8A32E8212}" type="pres">
      <dgm:prSet presAssocID="{E8E5AEC6-4B5F-48B4-9C9B-37CC335F63B0}" presName="hierChild4" presStyleCnt="0"/>
      <dgm:spPr/>
    </dgm:pt>
    <dgm:pt modelId="{FFEC1630-487D-44DE-8FD6-3E4AE8AF8206}" type="pres">
      <dgm:prSet presAssocID="{E8E5AEC6-4B5F-48B4-9C9B-37CC335F63B0}" presName="hierChild5" presStyleCnt="0"/>
      <dgm:spPr/>
    </dgm:pt>
    <dgm:pt modelId="{BBA8FF40-F450-47C0-B7E0-B1BCB665D201}" type="pres">
      <dgm:prSet presAssocID="{F12AA937-CD6D-43FE-86F8-26ED3F48E9C6}" presName="Name37" presStyleLbl="parChTrans1D4" presStyleIdx="3" presStyleCnt="5"/>
      <dgm:spPr/>
    </dgm:pt>
    <dgm:pt modelId="{FAFB248D-73E1-49FC-B7B7-41894E730AA1}" type="pres">
      <dgm:prSet presAssocID="{2F103CD8-93BA-409B-A772-23A3763FFB37}" presName="hierRoot2" presStyleCnt="0">
        <dgm:presLayoutVars>
          <dgm:hierBranch val="init"/>
        </dgm:presLayoutVars>
      </dgm:prSet>
      <dgm:spPr/>
    </dgm:pt>
    <dgm:pt modelId="{A272839E-DECA-4F62-9C80-598C17F14447}" type="pres">
      <dgm:prSet presAssocID="{2F103CD8-93BA-409B-A772-23A3763FFB37}" presName="rootComposite" presStyleCnt="0"/>
      <dgm:spPr/>
    </dgm:pt>
    <dgm:pt modelId="{11EF4E12-486A-4716-9EEC-5002418C3C06}" type="pres">
      <dgm:prSet presAssocID="{2F103CD8-93BA-409B-A772-23A3763FFB37}" presName="rootText" presStyleLbl="node4" presStyleIdx="3" presStyleCnt="5">
        <dgm:presLayoutVars>
          <dgm:chPref val="3"/>
        </dgm:presLayoutVars>
      </dgm:prSet>
      <dgm:spPr/>
    </dgm:pt>
    <dgm:pt modelId="{E36D043C-DE45-413E-BD13-54A21CABE641}" type="pres">
      <dgm:prSet presAssocID="{2F103CD8-93BA-409B-A772-23A3763FFB37}" presName="rootConnector" presStyleLbl="node4" presStyleIdx="3" presStyleCnt="5"/>
      <dgm:spPr/>
    </dgm:pt>
    <dgm:pt modelId="{209823BB-73AA-490E-9EE3-6C75FF6BFFE9}" type="pres">
      <dgm:prSet presAssocID="{2F103CD8-93BA-409B-A772-23A3763FFB37}" presName="hierChild4" presStyleCnt="0"/>
      <dgm:spPr/>
    </dgm:pt>
    <dgm:pt modelId="{514722DD-3748-467F-A72B-84B5AD5D87DC}" type="pres">
      <dgm:prSet presAssocID="{2F103CD8-93BA-409B-A772-23A3763FFB37}" presName="hierChild5" presStyleCnt="0"/>
      <dgm:spPr/>
    </dgm:pt>
    <dgm:pt modelId="{96412241-832A-4FE4-B78D-BE2559A3E21E}" type="pres">
      <dgm:prSet presAssocID="{4295934B-9A9F-4B4E-BF0A-349E0513537B}" presName="Name37" presStyleLbl="parChTrans1D4" presStyleIdx="4" presStyleCnt="5"/>
      <dgm:spPr/>
    </dgm:pt>
    <dgm:pt modelId="{78530989-8A83-4C93-A840-74F008374ADA}" type="pres">
      <dgm:prSet presAssocID="{B6E2E937-119E-4DE7-8D89-0B410BCEA6C5}" presName="hierRoot2" presStyleCnt="0">
        <dgm:presLayoutVars>
          <dgm:hierBranch val="init"/>
        </dgm:presLayoutVars>
      </dgm:prSet>
      <dgm:spPr/>
    </dgm:pt>
    <dgm:pt modelId="{F3E4152E-E1F7-4D83-92EB-E6C207E42AB2}" type="pres">
      <dgm:prSet presAssocID="{B6E2E937-119E-4DE7-8D89-0B410BCEA6C5}" presName="rootComposite" presStyleCnt="0"/>
      <dgm:spPr/>
    </dgm:pt>
    <dgm:pt modelId="{E86EDC7F-073B-495F-960B-9CB947C85FBF}" type="pres">
      <dgm:prSet presAssocID="{B6E2E937-119E-4DE7-8D89-0B410BCEA6C5}" presName="rootText" presStyleLbl="node4" presStyleIdx="4" presStyleCnt="5">
        <dgm:presLayoutVars>
          <dgm:chPref val="3"/>
        </dgm:presLayoutVars>
      </dgm:prSet>
      <dgm:spPr/>
    </dgm:pt>
    <dgm:pt modelId="{551D12C2-4297-4F59-9112-8513E41CFDAA}" type="pres">
      <dgm:prSet presAssocID="{B6E2E937-119E-4DE7-8D89-0B410BCEA6C5}" presName="rootConnector" presStyleLbl="node4" presStyleIdx="4" presStyleCnt="5"/>
      <dgm:spPr/>
    </dgm:pt>
    <dgm:pt modelId="{A00A2A77-2890-4C66-8AA3-2C6F8CBFDADC}" type="pres">
      <dgm:prSet presAssocID="{B6E2E937-119E-4DE7-8D89-0B410BCEA6C5}" presName="hierChild4" presStyleCnt="0"/>
      <dgm:spPr/>
    </dgm:pt>
    <dgm:pt modelId="{4F31CB2A-2D26-4161-B504-5C39424A03D6}" type="pres">
      <dgm:prSet presAssocID="{B6E2E937-119E-4DE7-8D89-0B410BCEA6C5}" presName="hierChild5" presStyleCnt="0"/>
      <dgm:spPr/>
    </dgm:pt>
    <dgm:pt modelId="{51F2764F-B206-4801-A33E-0CF4CA0AB06E}" type="pres">
      <dgm:prSet presAssocID="{117459DD-E55D-49F9-8100-8ED469A8C144}" presName="hierChild5" presStyleCnt="0"/>
      <dgm:spPr/>
    </dgm:pt>
    <dgm:pt modelId="{2F6096F2-0193-42BE-8221-5EE55307FED4}" type="pres">
      <dgm:prSet presAssocID="{51393702-5AF7-48EA-9C70-7C4FC1500BD8}" presName="hierChild5" presStyleCnt="0"/>
      <dgm:spPr/>
    </dgm:pt>
    <dgm:pt modelId="{88CAB6F6-E8BA-425A-BB84-9204BAB11194}" type="pres">
      <dgm:prSet presAssocID="{5FDAA7D7-5EE9-4415-B35A-4C341B08015E}" presName="Name37" presStyleLbl="parChTrans1D2" presStyleIdx="4" presStyleCnt="10"/>
      <dgm:spPr/>
    </dgm:pt>
    <dgm:pt modelId="{9411DD49-56BD-49EE-A849-7699DCD0A81A}" type="pres">
      <dgm:prSet presAssocID="{9423DCED-74EA-4FFB-9A31-ABD6EB43CBC6}" presName="hierRoot2" presStyleCnt="0">
        <dgm:presLayoutVars>
          <dgm:hierBranch val="init"/>
        </dgm:presLayoutVars>
      </dgm:prSet>
      <dgm:spPr/>
    </dgm:pt>
    <dgm:pt modelId="{617A19BD-9603-4B7F-A238-8D531BE3C96D}" type="pres">
      <dgm:prSet presAssocID="{9423DCED-74EA-4FFB-9A31-ABD6EB43CBC6}" presName="rootComposite" presStyleCnt="0"/>
      <dgm:spPr/>
    </dgm:pt>
    <dgm:pt modelId="{54822FA6-8A2D-4D41-AEAA-652181A9CE00}" type="pres">
      <dgm:prSet presAssocID="{9423DCED-74EA-4FFB-9A31-ABD6EB43CBC6}" presName="rootText" presStyleLbl="node2" presStyleIdx="4" presStyleCnt="10">
        <dgm:presLayoutVars>
          <dgm:chPref val="3"/>
        </dgm:presLayoutVars>
      </dgm:prSet>
      <dgm:spPr/>
    </dgm:pt>
    <dgm:pt modelId="{DBDE4354-1D50-4258-8FFA-91DCC2D99476}" type="pres">
      <dgm:prSet presAssocID="{9423DCED-74EA-4FFB-9A31-ABD6EB43CBC6}" presName="rootConnector" presStyleLbl="node2" presStyleIdx="4" presStyleCnt="10"/>
      <dgm:spPr/>
    </dgm:pt>
    <dgm:pt modelId="{A770AE70-6C7D-4B44-9CC3-87F48C7913A6}" type="pres">
      <dgm:prSet presAssocID="{9423DCED-74EA-4FFB-9A31-ABD6EB43CBC6}" presName="hierChild4" presStyleCnt="0"/>
      <dgm:spPr/>
    </dgm:pt>
    <dgm:pt modelId="{274BF870-FF8E-40D1-A554-68C722A63683}" type="pres">
      <dgm:prSet presAssocID="{9423DCED-74EA-4FFB-9A31-ABD6EB43CBC6}" presName="hierChild5" presStyleCnt="0"/>
      <dgm:spPr/>
    </dgm:pt>
    <dgm:pt modelId="{B041E345-3DDC-418F-90AB-E5ED41072219}" type="pres">
      <dgm:prSet presAssocID="{AA11489A-293E-4C47-9E66-453E8CFEB62C}" presName="Name37" presStyleLbl="parChTrans1D2" presStyleIdx="5" presStyleCnt="10"/>
      <dgm:spPr/>
    </dgm:pt>
    <dgm:pt modelId="{A06BF8BC-1623-40B1-B86E-4476E495C1F7}" type="pres">
      <dgm:prSet presAssocID="{DDA0A694-B5B0-4220-925C-86E052331C47}" presName="hierRoot2" presStyleCnt="0">
        <dgm:presLayoutVars>
          <dgm:hierBranch val="init"/>
        </dgm:presLayoutVars>
      </dgm:prSet>
      <dgm:spPr/>
    </dgm:pt>
    <dgm:pt modelId="{9BD3205A-735B-48F2-B021-1BD1B14C1659}" type="pres">
      <dgm:prSet presAssocID="{DDA0A694-B5B0-4220-925C-86E052331C47}" presName="rootComposite" presStyleCnt="0"/>
      <dgm:spPr/>
    </dgm:pt>
    <dgm:pt modelId="{9F43A430-9690-4BF7-9F80-361E994D0A0F}" type="pres">
      <dgm:prSet presAssocID="{DDA0A694-B5B0-4220-925C-86E052331C47}" presName="rootText" presStyleLbl="node2" presStyleIdx="5" presStyleCnt="10">
        <dgm:presLayoutVars>
          <dgm:chPref val="3"/>
        </dgm:presLayoutVars>
      </dgm:prSet>
      <dgm:spPr/>
    </dgm:pt>
    <dgm:pt modelId="{BC8DCA8E-8C25-4806-BDC3-0B3CF05B9984}" type="pres">
      <dgm:prSet presAssocID="{DDA0A694-B5B0-4220-925C-86E052331C47}" presName="rootConnector" presStyleLbl="node2" presStyleIdx="5" presStyleCnt="10"/>
      <dgm:spPr/>
    </dgm:pt>
    <dgm:pt modelId="{A81D7808-E643-406A-9B27-68FB2629F586}" type="pres">
      <dgm:prSet presAssocID="{DDA0A694-B5B0-4220-925C-86E052331C47}" presName="hierChild4" presStyleCnt="0"/>
      <dgm:spPr/>
    </dgm:pt>
    <dgm:pt modelId="{33728397-80F0-4139-80B3-DF4D8097873E}" type="pres">
      <dgm:prSet presAssocID="{DDA0A694-B5B0-4220-925C-86E052331C47}" presName="hierChild5" presStyleCnt="0"/>
      <dgm:spPr/>
    </dgm:pt>
    <dgm:pt modelId="{EA0D3860-87CD-4DF8-8044-6100A74DFE5C}" type="pres">
      <dgm:prSet presAssocID="{E85E7839-B409-4F82-B25B-301231E0FCED}" presName="Name37" presStyleLbl="parChTrans1D2" presStyleIdx="6" presStyleCnt="10"/>
      <dgm:spPr/>
    </dgm:pt>
    <dgm:pt modelId="{DB569F58-936E-4FCE-B805-B1F6FD1D4E2B}" type="pres">
      <dgm:prSet presAssocID="{0EFDF11B-BA3A-49F8-B5A6-594FD41F78DE}" presName="hierRoot2" presStyleCnt="0">
        <dgm:presLayoutVars>
          <dgm:hierBranch val="init"/>
        </dgm:presLayoutVars>
      </dgm:prSet>
      <dgm:spPr/>
    </dgm:pt>
    <dgm:pt modelId="{37951F79-C3C1-46D6-BB49-B91657DFC53E}" type="pres">
      <dgm:prSet presAssocID="{0EFDF11B-BA3A-49F8-B5A6-594FD41F78DE}" presName="rootComposite" presStyleCnt="0"/>
      <dgm:spPr/>
    </dgm:pt>
    <dgm:pt modelId="{548AD86F-B556-4988-9019-D9D40FFD0B0C}" type="pres">
      <dgm:prSet presAssocID="{0EFDF11B-BA3A-49F8-B5A6-594FD41F78DE}" presName="rootText" presStyleLbl="node2" presStyleIdx="6" presStyleCnt="10">
        <dgm:presLayoutVars>
          <dgm:chPref val="3"/>
        </dgm:presLayoutVars>
      </dgm:prSet>
      <dgm:spPr/>
    </dgm:pt>
    <dgm:pt modelId="{16444FFB-335E-41B4-8EFC-94B860846E90}" type="pres">
      <dgm:prSet presAssocID="{0EFDF11B-BA3A-49F8-B5A6-594FD41F78DE}" presName="rootConnector" presStyleLbl="node2" presStyleIdx="6" presStyleCnt="10"/>
      <dgm:spPr/>
    </dgm:pt>
    <dgm:pt modelId="{67557985-7CFD-415E-ACA5-0E9ABC7A2AD6}" type="pres">
      <dgm:prSet presAssocID="{0EFDF11B-BA3A-49F8-B5A6-594FD41F78DE}" presName="hierChild4" presStyleCnt="0"/>
      <dgm:spPr/>
    </dgm:pt>
    <dgm:pt modelId="{431D5DF8-9263-4A66-AF4E-90BC68205B05}" type="pres">
      <dgm:prSet presAssocID="{0EFDF11B-BA3A-49F8-B5A6-594FD41F78DE}" presName="hierChild5" presStyleCnt="0"/>
      <dgm:spPr/>
    </dgm:pt>
    <dgm:pt modelId="{1204464E-879A-49DC-89DF-C1AA99DD4069}" type="pres">
      <dgm:prSet presAssocID="{E76DE0C1-66AE-41C3-B8F3-4FFDB6B16467}" presName="Name37" presStyleLbl="parChTrans1D2" presStyleIdx="7" presStyleCnt="10"/>
      <dgm:spPr/>
    </dgm:pt>
    <dgm:pt modelId="{7E41F24A-A94D-40A7-B8AE-F5B2FAF99AEF}" type="pres">
      <dgm:prSet presAssocID="{5FCE48FB-39DC-4775-83C6-0B71C45E4AF2}" presName="hierRoot2" presStyleCnt="0">
        <dgm:presLayoutVars>
          <dgm:hierBranch val="init"/>
        </dgm:presLayoutVars>
      </dgm:prSet>
      <dgm:spPr/>
    </dgm:pt>
    <dgm:pt modelId="{A0177DBE-804D-4CC1-A38F-F18B94256D26}" type="pres">
      <dgm:prSet presAssocID="{5FCE48FB-39DC-4775-83C6-0B71C45E4AF2}" presName="rootComposite" presStyleCnt="0"/>
      <dgm:spPr/>
    </dgm:pt>
    <dgm:pt modelId="{F314954C-73E6-498C-A716-613392C81FF3}" type="pres">
      <dgm:prSet presAssocID="{5FCE48FB-39DC-4775-83C6-0B71C45E4AF2}" presName="rootText" presStyleLbl="node2" presStyleIdx="7" presStyleCnt="10">
        <dgm:presLayoutVars>
          <dgm:chPref val="3"/>
        </dgm:presLayoutVars>
      </dgm:prSet>
      <dgm:spPr/>
    </dgm:pt>
    <dgm:pt modelId="{1C48B7F4-632B-4F6E-A478-7648C5271A27}" type="pres">
      <dgm:prSet presAssocID="{5FCE48FB-39DC-4775-83C6-0B71C45E4AF2}" presName="rootConnector" presStyleLbl="node2" presStyleIdx="7" presStyleCnt="10"/>
      <dgm:spPr/>
    </dgm:pt>
    <dgm:pt modelId="{B2DC1188-8AF8-4933-B91C-B92D74FF8805}" type="pres">
      <dgm:prSet presAssocID="{5FCE48FB-39DC-4775-83C6-0B71C45E4AF2}" presName="hierChild4" presStyleCnt="0"/>
      <dgm:spPr/>
    </dgm:pt>
    <dgm:pt modelId="{F6DB8EEB-E93F-4014-BDCD-D8261E094AB7}" type="pres">
      <dgm:prSet presAssocID="{5FCE48FB-39DC-4775-83C6-0B71C45E4AF2}" presName="hierChild5" presStyleCnt="0"/>
      <dgm:spPr/>
    </dgm:pt>
    <dgm:pt modelId="{11B1EE6C-CF17-41D9-A09E-AFC99FB754EC}" type="pres">
      <dgm:prSet presAssocID="{6F6A5768-0829-42D9-BF28-A7F093A17C4C}" presName="Name37" presStyleLbl="parChTrans1D2" presStyleIdx="8" presStyleCnt="10"/>
      <dgm:spPr/>
    </dgm:pt>
    <dgm:pt modelId="{5758DAA4-B2C1-4CB3-8E4D-E6D2A42B0098}" type="pres">
      <dgm:prSet presAssocID="{CF16E7E4-A295-4399-AA3E-7CCEF8772F58}" presName="hierRoot2" presStyleCnt="0">
        <dgm:presLayoutVars>
          <dgm:hierBranch val="init"/>
        </dgm:presLayoutVars>
      </dgm:prSet>
      <dgm:spPr/>
    </dgm:pt>
    <dgm:pt modelId="{2CE284D0-B412-4DC4-93BA-57E3BA34C291}" type="pres">
      <dgm:prSet presAssocID="{CF16E7E4-A295-4399-AA3E-7CCEF8772F58}" presName="rootComposite" presStyleCnt="0"/>
      <dgm:spPr/>
    </dgm:pt>
    <dgm:pt modelId="{ED8F0FAD-AA3E-458E-9B82-96949BBE7ABD}" type="pres">
      <dgm:prSet presAssocID="{CF16E7E4-A295-4399-AA3E-7CCEF8772F58}" presName="rootText" presStyleLbl="node2" presStyleIdx="8" presStyleCnt="10">
        <dgm:presLayoutVars>
          <dgm:chPref val="3"/>
        </dgm:presLayoutVars>
      </dgm:prSet>
      <dgm:spPr/>
    </dgm:pt>
    <dgm:pt modelId="{9F699CBD-6132-47F8-91E3-5E9848FEFEDB}" type="pres">
      <dgm:prSet presAssocID="{CF16E7E4-A295-4399-AA3E-7CCEF8772F58}" presName="rootConnector" presStyleLbl="node2" presStyleIdx="8" presStyleCnt="10"/>
      <dgm:spPr/>
    </dgm:pt>
    <dgm:pt modelId="{2468794A-6831-41A2-9EAF-5CE4F0D65D88}" type="pres">
      <dgm:prSet presAssocID="{CF16E7E4-A295-4399-AA3E-7CCEF8772F58}" presName="hierChild4" presStyleCnt="0"/>
      <dgm:spPr/>
    </dgm:pt>
    <dgm:pt modelId="{202EE67B-4129-4382-946C-3116D2D11AA2}" type="pres">
      <dgm:prSet presAssocID="{CF16E7E4-A295-4399-AA3E-7CCEF8772F58}" presName="hierChild5" presStyleCnt="0"/>
      <dgm:spPr/>
    </dgm:pt>
    <dgm:pt modelId="{AF2C2E60-CA1D-4296-B5DA-0D22700A2247}" type="pres">
      <dgm:prSet presAssocID="{EDFA26F7-86B4-4716-AF9E-951568C265B1}" presName="Name37" presStyleLbl="parChTrans1D2" presStyleIdx="9" presStyleCnt="10"/>
      <dgm:spPr/>
    </dgm:pt>
    <dgm:pt modelId="{F5C17DD7-02B0-4061-9444-059211DC2C33}" type="pres">
      <dgm:prSet presAssocID="{B9715BBA-C3E6-4A96-8302-09AC986F4F36}" presName="hierRoot2" presStyleCnt="0">
        <dgm:presLayoutVars>
          <dgm:hierBranch val="init"/>
        </dgm:presLayoutVars>
      </dgm:prSet>
      <dgm:spPr/>
    </dgm:pt>
    <dgm:pt modelId="{D7C50C35-F80F-4FF6-8DCC-82E76F764D6E}" type="pres">
      <dgm:prSet presAssocID="{B9715BBA-C3E6-4A96-8302-09AC986F4F36}" presName="rootComposite" presStyleCnt="0"/>
      <dgm:spPr/>
    </dgm:pt>
    <dgm:pt modelId="{4E5709EA-39AE-425E-8AD6-0DB7957DC63A}" type="pres">
      <dgm:prSet presAssocID="{B9715BBA-C3E6-4A96-8302-09AC986F4F36}" presName="rootText" presStyleLbl="node2" presStyleIdx="9" presStyleCnt="10">
        <dgm:presLayoutVars>
          <dgm:chPref val="3"/>
        </dgm:presLayoutVars>
      </dgm:prSet>
      <dgm:spPr/>
    </dgm:pt>
    <dgm:pt modelId="{7E0AE9B4-D961-427B-81E5-DB6D5EDA2D1D}" type="pres">
      <dgm:prSet presAssocID="{B9715BBA-C3E6-4A96-8302-09AC986F4F36}" presName="rootConnector" presStyleLbl="node2" presStyleIdx="9" presStyleCnt="10"/>
      <dgm:spPr/>
    </dgm:pt>
    <dgm:pt modelId="{FD166F95-7A2E-45BA-AE31-51EE70494DC8}" type="pres">
      <dgm:prSet presAssocID="{B9715BBA-C3E6-4A96-8302-09AC986F4F36}" presName="hierChild4" presStyleCnt="0"/>
      <dgm:spPr/>
    </dgm:pt>
    <dgm:pt modelId="{0AA99F36-350D-40B6-8BED-107529B079D8}" type="pres">
      <dgm:prSet presAssocID="{B9715BBA-C3E6-4A96-8302-09AC986F4F36}" presName="hierChild5" presStyleCnt="0"/>
      <dgm:spPr/>
    </dgm:pt>
    <dgm:pt modelId="{26EFE13A-2BDD-4592-BEE2-5FF646E0FD24}" type="pres">
      <dgm:prSet presAssocID="{2D9859DB-F944-4B23-A9D8-F76E1B2F96AA}" presName="hierChild3" presStyleCnt="0"/>
      <dgm:spPr/>
    </dgm:pt>
  </dgm:ptLst>
  <dgm:cxnLst>
    <dgm:cxn modelId="{55575702-0B67-459C-A6CB-7BB00DD192B8}" type="presOf" srcId="{41CCF3C9-58D6-4DE8-A7A5-FEB2B393BB98}" destId="{F453E0A6-31E3-4DDA-858B-DEAE88F422B5}" srcOrd="1" destOrd="0" presId="urn:microsoft.com/office/officeart/2005/8/layout/orgChart1"/>
    <dgm:cxn modelId="{E1671005-FB7E-4028-8CEB-88FBFBCA9149}" srcId="{2D9859DB-F944-4B23-A9D8-F76E1B2F96AA}" destId="{B9715BBA-C3E6-4A96-8302-09AC986F4F36}" srcOrd="9" destOrd="0" parTransId="{EDFA26F7-86B4-4716-AF9E-951568C265B1}" sibTransId="{2103E5E0-688C-4BB0-9004-DF75291A8F23}"/>
    <dgm:cxn modelId="{E3508605-3B82-4D02-9404-98FB600F7C41}" srcId="{2D9859DB-F944-4B23-A9D8-F76E1B2F96AA}" destId="{22047597-9FDE-4BE8-838E-E8D6E1F90B7C}" srcOrd="0" destOrd="0" parTransId="{C218D338-20C9-43E7-8170-AAF3082FAD7C}" sibTransId="{A1AC7D94-3196-4DE4-B0A8-187B9FED4382}"/>
    <dgm:cxn modelId="{7DA88F09-8704-465A-AF21-8CA51BEBA93C}" type="presOf" srcId="{7ED30605-2A8E-41FB-9249-4940332A08C2}" destId="{5D4A58EC-A995-4B5B-B61A-4576E2F3B04C}" srcOrd="0" destOrd="0" presId="urn:microsoft.com/office/officeart/2005/8/layout/orgChart1"/>
    <dgm:cxn modelId="{2166C40A-9F46-4CAC-B47A-8257824F569E}" type="presOf" srcId="{2B50CCEE-33AF-4C5F-9388-E508803F68DC}" destId="{4D2B316A-FCB0-4DAD-AFD8-DDCD86688F49}" srcOrd="0" destOrd="0" presId="urn:microsoft.com/office/officeart/2005/8/layout/orgChart1"/>
    <dgm:cxn modelId="{1F79B60B-8B80-4EBA-AF84-C4D72E6FB3FB}" type="presOf" srcId="{EAFE647F-7C0D-4EC3-B7D6-70D43D7C5439}" destId="{D03C7EB5-553D-4AFD-A292-5C4D5552F6F3}" srcOrd="0" destOrd="0" presId="urn:microsoft.com/office/officeart/2005/8/layout/orgChart1"/>
    <dgm:cxn modelId="{5A2A6B0F-7A02-4E24-A10F-9F99082B753B}" type="presOf" srcId="{2D9859DB-F944-4B23-A9D8-F76E1B2F96AA}" destId="{1BDA6879-3AD2-4976-B83F-CDA54D673934}" srcOrd="1" destOrd="0" presId="urn:microsoft.com/office/officeart/2005/8/layout/orgChart1"/>
    <dgm:cxn modelId="{8FA61710-D8B2-4D82-8964-B7EA94BF97F2}" srcId="{9FAED6FD-6286-4741-9922-D6068C550F3E}" destId="{7ED30605-2A8E-41FB-9249-4940332A08C2}" srcOrd="1" destOrd="0" parTransId="{B96A0BAC-05F3-4941-AFD0-CA2C84F414C6}" sibTransId="{7AB2FF5E-C08F-4880-8CE2-3FA1865D43DC}"/>
    <dgm:cxn modelId="{D735D210-7FF6-4584-8556-824E4A233211}" type="presOf" srcId="{1FF05DD0-D8EB-4672-847C-B64D414DD5C2}" destId="{81E23E8E-2D69-4632-A8AB-998336B6469C}" srcOrd="1" destOrd="0" presId="urn:microsoft.com/office/officeart/2005/8/layout/orgChart1"/>
    <dgm:cxn modelId="{A05C3411-F959-4221-8C84-E9322F3206FE}" type="presOf" srcId="{E01A9CAC-32CF-406F-9B69-A38DC1124D87}" destId="{AA5C360C-9D10-4D75-B1C0-FCA2F871A330}" srcOrd="0" destOrd="0" presId="urn:microsoft.com/office/officeart/2005/8/layout/orgChart1"/>
    <dgm:cxn modelId="{1F386711-F6BA-4BC5-A723-A946D00EE7F9}" type="presOf" srcId="{6F6A5768-0829-42D9-BF28-A7F093A17C4C}" destId="{11B1EE6C-CF17-41D9-A09E-AFC99FB754EC}" srcOrd="0" destOrd="0" presId="urn:microsoft.com/office/officeart/2005/8/layout/orgChart1"/>
    <dgm:cxn modelId="{43352712-5B7F-40E4-A0C1-A8752C2433C8}" type="presOf" srcId="{B9715BBA-C3E6-4A96-8302-09AC986F4F36}" destId="{7E0AE9B4-D961-427B-81E5-DB6D5EDA2D1D}" srcOrd="1" destOrd="0" presId="urn:microsoft.com/office/officeart/2005/8/layout/orgChart1"/>
    <dgm:cxn modelId="{D1A3E613-E4E9-40CD-B394-D7E3C982A28F}" srcId="{22047597-9FDE-4BE8-838E-E8D6E1F90B7C}" destId="{C2BC5BE8-3F69-4625-8930-C44B452DE6D1}" srcOrd="5" destOrd="0" parTransId="{411D8EB3-8375-437A-B63F-0D95BC657173}" sibTransId="{347E78AB-8FB6-4682-B4B2-8DB25BCFC12F}"/>
    <dgm:cxn modelId="{16E33514-D6FB-4222-B091-32062E8D9A00}" srcId="{8D4BF2B6-C587-4F55-994E-686150442ABB}" destId="{41CCF3C9-58D6-4DE8-A7A5-FEB2B393BB98}" srcOrd="0" destOrd="0" parTransId="{D0E50CF1-9CB4-4C66-A95F-4A2BE31705B5}" sibTransId="{1A2AEDBF-3538-4A34-BDC8-DAA25664C8DA}"/>
    <dgm:cxn modelId="{15D10A16-3CEC-4913-AD9E-97C7AC09BAA1}" type="presOf" srcId="{1F8AA5DF-8211-4C5C-B4FF-CB91643E9AED}" destId="{C02713DE-1AD9-4FFA-B502-1AA9AABF95F8}" srcOrd="0" destOrd="0" presId="urn:microsoft.com/office/officeart/2005/8/layout/orgChart1"/>
    <dgm:cxn modelId="{CBF91118-A32D-478D-88EE-E2AED86EBBB9}" type="presOf" srcId="{E44504CC-D0E4-4EDE-83CB-BFEC938FE9A7}" destId="{5ABB588F-48B0-4F04-B75A-5A161F22F4EF}" srcOrd="0" destOrd="0" presId="urn:microsoft.com/office/officeart/2005/8/layout/orgChart1"/>
    <dgm:cxn modelId="{3FCFA518-9B24-403C-A5FE-417F2D66D3D1}" type="presOf" srcId="{C9EFD0B3-8759-4FB5-8F20-3EF4C6B7B1B3}" destId="{95C2A391-0FBC-404D-AA61-B5A901F61C69}" srcOrd="0" destOrd="0" presId="urn:microsoft.com/office/officeart/2005/8/layout/orgChart1"/>
    <dgm:cxn modelId="{F3100E19-9C57-40AA-B6B9-BBD1E9778C28}" type="presOf" srcId="{E44504CC-D0E4-4EDE-83CB-BFEC938FE9A7}" destId="{74690DAD-5CD3-49A6-9227-1EAF43AEC622}" srcOrd="1" destOrd="0" presId="urn:microsoft.com/office/officeart/2005/8/layout/orgChart1"/>
    <dgm:cxn modelId="{B6378519-F113-4403-82B6-5335CE6D0CA8}" type="presOf" srcId="{DDA0A694-B5B0-4220-925C-86E052331C47}" destId="{9F43A430-9690-4BF7-9F80-361E994D0A0F}" srcOrd="0" destOrd="0" presId="urn:microsoft.com/office/officeart/2005/8/layout/orgChart1"/>
    <dgm:cxn modelId="{B1EEFA1A-4647-452F-B13D-5B6036A76BD1}" type="presOf" srcId="{DDA0A694-B5B0-4220-925C-86E052331C47}" destId="{BC8DCA8E-8C25-4806-BDC3-0B3CF05B9984}" srcOrd="1" destOrd="0" presId="urn:microsoft.com/office/officeart/2005/8/layout/orgChart1"/>
    <dgm:cxn modelId="{EF969720-255F-40FA-9E95-EFF065AEBE6E}" type="presOf" srcId="{5FCE48FB-39DC-4775-83C6-0B71C45E4AF2}" destId="{F314954C-73E6-498C-A716-613392C81FF3}" srcOrd="0" destOrd="0" presId="urn:microsoft.com/office/officeart/2005/8/layout/orgChart1"/>
    <dgm:cxn modelId="{E6554B23-AB6C-43C8-A095-BC608C5C7BC8}" srcId="{2D9859DB-F944-4B23-A9D8-F76E1B2F96AA}" destId="{9423DCED-74EA-4FFB-9A31-ABD6EB43CBC6}" srcOrd="4" destOrd="0" parTransId="{5FDAA7D7-5EE9-4415-B35A-4C341B08015E}" sibTransId="{0457D127-D0C6-45C7-90FC-2510930C97A0}"/>
    <dgm:cxn modelId="{BEB9D924-F6FC-454A-A2F0-1FA8DA01DC05}" srcId="{22047597-9FDE-4BE8-838E-E8D6E1F90B7C}" destId="{2B50CCEE-33AF-4C5F-9388-E508803F68DC}" srcOrd="6" destOrd="0" parTransId="{6FF1877F-6E2D-4566-891D-A510F67039A3}" sibTransId="{A6C11267-65D0-4F3B-872E-703BB0B345B3}"/>
    <dgm:cxn modelId="{098E6128-7B38-474F-8F6F-6EF0422D6D95}" type="presOf" srcId="{2D9859DB-F944-4B23-A9D8-F76E1B2F96AA}" destId="{7E44023D-453A-4FC4-940B-A695DB380B4A}" srcOrd="0" destOrd="0" presId="urn:microsoft.com/office/officeart/2005/8/layout/orgChart1"/>
    <dgm:cxn modelId="{62BE152C-C44E-4983-8C19-AEB73203B950}" type="presOf" srcId="{41CCF3C9-58D6-4DE8-A7A5-FEB2B393BB98}" destId="{9E6CA7DE-ED3B-4077-88F5-8DF962DB488A}" srcOrd="0" destOrd="0" presId="urn:microsoft.com/office/officeart/2005/8/layout/orgChart1"/>
    <dgm:cxn modelId="{B9B63B2C-8533-46E7-A223-B973085B2910}" type="presOf" srcId="{B6E2E937-119E-4DE7-8D89-0B410BCEA6C5}" destId="{551D12C2-4297-4F59-9112-8513E41CFDAA}" srcOrd="1" destOrd="0" presId="urn:microsoft.com/office/officeart/2005/8/layout/orgChart1"/>
    <dgm:cxn modelId="{1578B22D-381C-4294-9157-F6E8B2EF5154}" type="presOf" srcId="{8D4BF2B6-C587-4F55-994E-686150442ABB}" destId="{71DA0DB8-64E9-49A9-831A-DB866039111A}" srcOrd="1" destOrd="0" presId="urn:microsoft.com/office/officeart/2005/8/layout/orgChart1"/>
    <dgm:cxn modelId="{C071E433-629B-4607-8102-6ABD92002D47}" type="presOf" srcId="{2E5B10DE-16E0-463D-B6BC-496A0BD96E2A}" destId="{5883DF0D-8CD0-4E4F-A99F-70E7A0D9678D}" srcOrd="0" destOrd="0" presId="urn:microsoft.com/office/officeart/2005/8/layout/orgChart1"/>
    <dgm:cxn modelId="{46F1DB35-505C-4087-B65A-5C48BBC6A50F}" type="presOf" srcId="{CF16E7E4-A295-4399-AA3E-7CCEF8772F58}" destId="{ED8F0FAD-AA3E-458E-9B82-96949BBE7ABD}" srcOrd="0" destOrd="0" presId="urn:microsoft.com/office/officeart/2005/8/layout/orgChart1"/>
    <dgm:cxn modelId="{542AA037-ABD9-4F8A-8A7E-1A3EAC3D14EC}" srcId="{6B40A367-9238-4B0F-B079-C3AC7C6FFE7C}" destId="{2D9859DB-F944-4B23-A9D8-F76E1B2F96AA}" srcOrd="0" destOrd="0" parTransId="{E1BE059B-3214-4F10-B056-B10662388B8C}" sibTransId="{40BE3DB3-8B82-4A78-9BFC-4F099F123204}"/>
    <dgm:cxn modelId="{4AE2DE38-31B4-4959-B20C-286A75DFF203}" type="presOf" srcId="{C2BC5BE8-3F69-4625-8930-C44B452DE6D1}" destId="{6C5DA9A8-3354-42EB-8004-15F9E5961D63}" srcOrd="1" destOrd="0" presId="urn:microsoft.com/office/officeart/2005/8/layout/orgChart1"/>
    <dgm:cxn modelId="{38A1D13D-26FC-4C27-833B-90C534F3081C}" srcId="{8D4BF2B6-C587-4F55-994E-686150442ABB}" destId="{32EF8F45-2EAF-46F3-A209-895C9DAC1A3F}" srcOrd="1" destOrd="0" parTransId="{C95A4362-5217-4A69-B914-EFEFCE9100BA}" sibTransId="{1D587883-C610-4DAF-9E20-ECA33DB9B38A}"/>
    <dgm:cxn modelId="{029F1D3F-AB8D-4329-92DD-1FADD108463C}" type="presOf" srcId="{18AAD110-5D74-4EA9-8F3E-C8238C420250}" destId="{D5AFEE05-C0B1-4340-B992-EECDABFCAC5A}" srcOrd="0" destOrd="0" presId="urn:microsoft.com/office/officeart/2005/8/layout/orgChart1"/>
    <dgm:cxn modelId="{2F00AB3F-2EB3-4B45-A51A-5601D60D3BF1}" type="presOf" srcId="{32EF8F45-2EAF-46F3-A209-895C9DAC1A3F}" destId="{7CFCD504-D199-43D4-8728-40D3218AC9A4}" srcOrd="0" destOrd="0" presId="urn:microsoft.com/office/officeart/2005/8/layout/orgChart1"/>
    <dgm:cxn modelId="{E1F31D40-F2E3-4A97-A973-A37D06117DE1}" type="presOf" srcId="{2B50CCEE-33AF-4C5F-9388-E508803F68DC}" destId="{43F5D4B2-F8CA-4C0E-83A8-53CCD7C2E455}" srcOrd="1" destOrd="0" presId="urn:microsoft.com/office/officeart/2005/8/layout/orgChart1"/>
    <dgm:cxn modelId="{A8992F5C-77EB-4F37-8F00-ABD0E2F9F74F}" type="presOf" srcId="{E76DE0C1-66AE-41C3-B8F3-4FFDB6B16467}" destId="{1204464E-879A-49DC-89DF-C1AA99DD4069}" srcOrd="0" destOrd="0" presId="urn:microsoft.com/office/officeart/2005/8/layout/orgChart1"/>
    <dgm:cxn modelId="{4B873561-0405-402B-8D35-5B8AA8A4A70F}" type="presOf" srcId="{D8C35173-4E3F-4A57-B295-778631572391}" destId="{9F4E350E-5E07-4859-8D30-9FF9170E715F}" srcOrd="0" destOrd="0" presId="urn:microsoft.com/office/officeart/2005/8/layout/orgChart1"/>
    <dgm:cxn modelId="{6E1B6F42-A661-41AD-9040-5F0A09F2E40C}" type="presOf" srcId="{8D4BF2B6-C587-4F55-994E-686150442ABB}" destId="{F71CD996-559A-4D12-92D4-6CAD3C365A53}" srcOrd="0" destOrd="0" presId="urn:microsoft.com/office/officeart/2005/8/layout/orgChart1"/>
    <dgm:cxn modelId="{D0218062-FD37-4235-9152-EF4817FEA130}" srcId="{51393702-5AF7-48EA-9C70-7C4FC1500BD8}" destId="{9FAED6FD-6286-4741-9922-D6068C550F3E}" srcOrd="0" destOrd="0" parTransId="{E01A9CAC-32CF-406F-9B69-A38DC1124D87}" sibTransId="{FBDC6DCD-F0F0-4F16-99CD-DD6AA804B110}"/>
    <dgm:cxn modelId="{A26AFB42-F6A0-4DF8-897E-C283949213A0}" srcId="{2D9859DB-F944-4B23-A9D8-F76E1B2F96AA}" destId="{DDA0A694-B5B0-4220-925C-86E052331C47}" srcOrd="5" destOrd="0" parTransId="{AA11489A-293E-4C47-9E66-453E8CFEB62C}" sibTransId="{7DBFC673-138E-45E6-B746-A59750B2CC67}"/>
    <dgm:cxn modelId="{6FD50B44-77A5-4B56-A885-9FAD5D6FAB7B}" type="presOf" srcId="{5FDAA7D7-5EE9-4415-B35A-4C341B08015E}" destId="{88CAB6F6-E8BA-425A-BB84-9204BAB11194}" srcOrd="0" destOrd="0" presId="urn:microsoft.com/office/officeart/2005/8/layout/orgChart1"/>
    <dgm:cxn modelId="{22309566-2A9E-455D-8DFF-4748FD41B3C5}" srcId="{9FAED6FD-6286-4741-9922-D6068C550F3E}" destId="{79936767-15F7-4EC0-B448-B9FD3559F65B}" srcOrd="0" destOrd="0" parTransId="{55B68679-A3C1-4165-816D-121460221DB8}" sibTransId="{9DCD52DD-8BDA-4C6E-A1A7-C922CC49DCF2}"/>
    <dgm:cxn modelId="{99F3B766-BC86-4844-89F5-A19A3739E5B6}" type="presOf" srcId="{117459DD-E55D-49F9-8100-8ED469A8C144}" destId="{0571235C-6A70-45F1-9E64-DFBDABB21D10}" srcOrd="1" destOrd="0" presId="urn:microsoft.com/office/officeart/2005/8/layout/orgChart1"/>
    <dgm:cxn modelId="{C54DBC68-1B3B-4E20-85CB-913E31FBBEC5}" type="presOf" srcId="{E4AC279F-7E53-4F14-9130-AF596A5307EA}" destId="{56F82565-9648-43F9-95E4-7DA2F471661F}" srcOrd="0" destOrd="0" presId="urn:microsoft.com/office/officeart/2005/8/layout/orgChart1"/>
    <dgm:cxn modelId="{F02F9C69-C6A3-46DE-980E-F7ACB8716828}" type="presOf" srcId="{9423DCED-74EA-4FFB-9A31-ABD6EB43CBC6}" destId="{54822FA6-8A2D-4D41-AEAA-652181A9CE00}" srcOrd="0" destOrd="0" presId="urn:microsoft.com/office/officeart/2005/8/layout/orgChart1"/>
    <dgm:cxn modelId="{F7D9494A-AE87-49D0-B8CE-54810E0928D2}" type="presOf" srcId="{27109729-31B3-40D8-867E-AED5D3F98972}" destId="{E963D91C-6506-4E4D-8EA4-DE0E943B724B}" srcOrd="0" destOrd="0" presId="urn:microsoft.com/office/officeart/2005/8/layout/orgChart1"/>
    <dgm:cxn modelId="{CC79314C-EA8C-4868-AA38-CCC2340C37BE}" type="presOf" srcId="{C95A4362-5217-4A69-B914-EFEFCE9100BA}" destId="{58233410-6B4B-4382-BE4B-9AD934F06200}" srcOrd="0" destOrd="0" presId="urn:microsoft.com/office/officeart/2005/8/layout/orgChart1"/>
    <dgm:cxn modelId="{CA76DF4C-5D27-4ECC-B13F-CDA77DE343B1}" type="presOf" srcId="{79936767-15F7-4EC0-B448-B9FD3559F65B}" destId="{B608A9E2-7CCA-4CDC-9E13-F536BAFB1A3F}" srcOrd="0" destOrd="0" presId="urn:microsoft.com/office/officeart/2005/8/layout/orgChart1"/>
    <dgm:cxn modelId="{1188796F-0440-4C73-8CFD-97F4F22B42A7}" type="presOf" srcId="{DB0B4F79-3A15-4F62-89AC-DC6209CE8B33}" destId="{70C94530-768B-4356-BFFF-DA2F1C7F2EF6}" srcOrd="0" destOrd="0" presId="urn:microsoft.com/office/officeart/2005/8/layout/orgChart1"/>
    <dgm:cxn modelId="{8C6EE272-63E6-4575-922E-EE13459FBD08}" type="presOf" srcId="{13FDF3D5-7857-4FC6-ACB9-2E69F957E9E1}" destId="{7FB4A596-B6B7-4AE7-8AFB-5E2C491D04C2}" srcOrd="0" destOrd="0" presId="urn:microsoft.com/office/officeart/2005/8/layout/orgChart1"/>
    <dgm:cxn modelId="{7BF21C75-B563-4CE1-90F6-0BB5F0316D96}" type="presOf" srcId="{762CD20F-0095-4458-A508-3BC534B3CCAE}" destId="{FD44E49F-353B-4240-9CF4-6B0EC4AA33A9}" srcOrd="1" destOrd="0" presId="urn:microsoft.com/office/officeart/2005/8/layout/orgChart1"/>
    <dgm:cxn modelId="{CB0B5676-3AC9-4EEE-9D35-D25867470E97}" type="presOf" srcId="{97E15A8C-F5DE-419C-BFD0-38180E35EA25}" destId="{7F042E78-A220-4149-8037-AD048462A27E}" srcOrd="0" destOrd="0" presId="urn:microsoft.com/office/officeart/2005/8/layout/orgChart1"/>
    <dgm:cxn modelId="{00E81677-E600-478D-B87E-C860F2A5A260}" srcId="{117459DD-E55D-49F9-8100-8ED469A8C144}" destId="{E8E5AEC6-4B5F-48B4-9C9B-37CC335F63B0}" srcOrd="0" destOrd="0" parTransId="{2E5B10DE-16E0-463D-B6BC-496A0BD96E2A}" sibTransId="{D73625FA-2EB4-4E5C-BA0D-FFEA874CB6C1}"/>
    <dgm:cxn modelId="{C7D74277-5EDD-43E1-B7C5-F4CE55925A04}" type="presOf" srcId="{E8E5AEC6-4B5F-48B4-9C9B-37CC335F63B0}" destId="{2DDF7452-CC11-425D-9B2D-FA5F51837053}" srcOrd="0" destOrd="0" presId="urn:microsoft.com/office/officeart/2005/8/layout/orgChart1"/>
    <dgm:cxn modelId="{55228D77-F9FF-4029-A093-DD3F30A76643}" type="presOf" srcId="{5FCE48FB-39DC-4775-83C6-0B71C45E4AF2}" destId="{1C48B7F4-632B-4F6E-A478-7648C5271A27}" srcOrd="1" destOrd="0" presId="urn:microsoft.com/office/officeart/2005/8/layout/orgChart1"/>
    <dgm:cxn modelId="{18BEA058-ABAC-4775-A938-044550A2A8C8}" type="presOf" srcId="{C2BC5BE8-3F69-4625-8930-C44B452DE6D1}" destId="{F0248735-7449-4D49-8CFE-72F0D921E393}" srcOrd="0" destOrd="0" presId="urn:microsoft.com/office/officeart/2005/8/layout/orgChart1"/>
    <dgm:cxn modelId="{B5AE4559-61D5-4D78-A5D4-5AB2821D3B1D}" type="presOf" srcId="{B2E40853-8918-4947-8257-BE3FE0EB5B44}" destId="{F31E0D02-C71E-468A-87DA-7073CDABB0E7}" srcOrd="1" destOrd="0" presId="urn:microsoft.com/office/officeart/2005/8/layout/orgChart1"/>
    <dgm:cxn modelId="{215AB079-D392-44F1-9D2E-CDDEE105BB06}" type="presOf" srcId="{AA11489A-293E-4C47-9E66-453E8CFEB62C}" destId="{B041E345-3DDC-418F-90AB-E5ED41072219}" srcOrd="0" destOrd="0" presId="urn:microsoft.com/office/officeart/2005/8/layout/orgChart1"/>
    <dgm:cxn modelId="{2832EE59-F917-4B09-93CC-17582F717BE8}" type="presOf" srcId="{B8D8D4C8-DC66-4D99-81F1-458DCAEFD3E5}" destId="{2AED8F7F-F930-41C6-A07E-3E4AF09FC6FD}" srcOrd="0" destOrd="0" presId="urn:microsoft.com/office/officeart/2005/8/layout/orgChart1"/>
    <dgm:cxn modelId="{6CEFFC59-233F-408B-B2C1-6865BA294544}" type="presOf" srcId="{C218D338-20C9-43E7-8170-AAF3082FAD7C}" destId="{C490D66C-394C-4E2E-89BA-09AC15EF603A}" srcOrd="0" destOrd="0" presId="urn:microsoft.com/office/officeart/2005/8/layout/orgChart1"/>
    <dgm:cxn modelId="{99D7A67B-6F6C-4FB0-A1AA-A69BF4353440}" type="presOf" srcId="{28610016-9550-45A9-A02B-63EB46C2DC20}" destId="{5E31B1EA-D33A-492C-86C6-A25DA8700AB5}" srcOrd="0" destOrd="0" presId="urn:microsoft.com/office/officeart/2005/8/layout/orgChart1"/>
    <dgm:cxn modelId="{D884137F-3A57-44AA-8760-FA8B2BEB7C14}" type="presOf" srcId="{E85E7839-B409-4F82-B25B-301231E0FCED}" destId="{EA0D3860-87CD-4DF8-8044-6100A74DFE5C}" srcOrd="0" destOrd="0" presId="urn:microsoft.com/office/officeart/2005/8/layout/orgChart1"/>
    <dgm:cxn modelId="{031F987F-48B4-4342-AE1B-04886AD3B05B}" type="presOf" srcId="{1F8AA5DF-8211-4C5C-B4FF-CB91643E9AED}" destId="{E5A66FDC-7AB7-4399-BFDE-B806AC78FFDB}" srcOrd="1" destOrd="0" presId="urn:microsoft.com/office/officeart/2005/8/layout/orgChart1"/>
    <dgm:cxn modelId="{A2548688-BD2E-4F4F-9086-085C3E23D94E}" type="presOf" srcId="{9423DCED-74EA-4FFB-9A31-ABD6EB43CBC6}" destId="{DBDE4354-1D50-4258-8FFA-91DCC2D99476}" srcOrd="1" destOrd="0" presId="urn:microsoft.com/office/officeart/2005/8/layout/orgChart1"/>
    <dgm:cxn modelId="{E021408B-692C-49D3-A26E-C5678E5C6FE7}" type="presOf" srcId="{55B68679-A3C1-4165-816D-121460221DB8}" destId="{A242C92F-0535-4679-8D29-838EACED0597}" srcOrd="0" destOrd="0" presId="urn:microsoft.com/office/officeart/2005/8/layout/orgChart1"/>
    <dgm:cxn modelId="{6CBA8C8B-E0E8-4075-9B4A-DD18F02C5740}" type="presOf" srcId="{79936767-15F7-4EC0-B448-B9FD3559F65B}" destId="{6878DDCF-78D6-4444-A270-DDA5C1B8CA91}" srcOrd="1" destOrd="0" presId="urn:microsoft.com/office/officeart/2005/8/layout/orgChart1"/>
    <dgm:cxn modelId="{634FF88F-BB56-4DC9-B795-C4D1A6E26EA9}" type="presOf" srcId="{9BBFE1EA-8ED0-479C-A2D9-72187FB64193}" destId="{7585ADF1-40DE-4B8E-855C-FBAB83E15B3A}" srcOrd="0" destOrd="0" presId="urn:microsoft.com/office/officeart/2005/8/layout/orgChart1"/>
    <dgm:cxn modelId="{3EC13097-B193-4FF4-BCA0-4C45C58347C6}" type="presOf" srcId="{D8C35173-4E3F-4A57-B295-778631572391}" destId="{49172FBE-0593-4986-BD24-CF69313E35DF}" srcOrd="1" destOrd="0" presId="urn:microsoft.com/office/officeart/2005/8/layout/orgChart1"/>
    <dgm:cxn modelId="{3E8AC39D-184F-44E8-82C3-89EED1799A34}" srcId="{22047597-9FDE-4BE8-838E-E8D6E1F90B7C}" destId="{B2E40853-8918-4947-8257-BE3FE0EB5B44}" srcOrd="2" destOrd="0" parTransId="{E4AC279F-7E53-4F14-9130-AF596A5307EA}" sibTransId="{042FC678-94A2-453E-8434-CD354BB8B076}"/>
    <dgm:cxn modelId="{A6099D9F-1C8C-4965-B475-A8805B36CA08}" srcId="{2D9859DB-F944-4B23-A9D8-F76E1B2F96AA}" destId="{0EFDF11B-BA3A-49F8-B5A6-594FD41F78DE}" srcOrd="6" destOrd="0" parTransId="{E85E7839-B409-4F82-B25B-301231E0FCED}" sibTransId="{AE0F79B2-95EC-45D6-B917-B4E5EB2E5FEF}"/>
    <dgm:cxn modelId="{195915A0-642D-44CB-922C-8ACC8D419122}" srcId="{2D9859DB-F944-4B23-A9D8-F76E1B2F96AA}" destId="{51393702-5AF7-48EA-9C70-7C4FC1500BD8}" srcOrd="3" destOrd="0" parTransId="{EAFE647F-7C0D-4EC3-B7D6-70D43D7C5439}" sibTransId="{F9FCC417-9E4E-44F0-977C-7A87BED57F8C}"/>
    <dgm:cxn modelId="{121DC4A0-E965-4842-9434-8029EAA8ED32}" type="presOf" srcId="{0EFDF11B-BA3A-49F8-B5A6-594FD41F78DE}" destId="{16444FFB-335E-41B4-8EFC-94B860846E90}" srcOrd="1" destOrd="0" presId="urn:microsoft.com/office/officeart/2005/8/layout/orgChart1"/>
    <dgm:cxn modelId="{E564E0A0-3522-410C-94AE-342AB6E8A22F}" srcId="{2D9859DB-F944-4B23-A9D8-F76E1B2F96AA}" destId="{8D4BF2B6-C587-4F55-994E-686150442ABB}" srcOrd="2" destOrd="0" parTransId="{B8D8D4C8-DC66-4D99-81F1-458DCAEFD3E5}" sibTransId="{AEC6A365-A323-4817-A7D9-5DBE2484B0D5}"/>
    <dgm:cxn modelId="{E142A1A1-69B8-4FAB-93A5-965D18AE0491}" type="presOf" srcId="{F12AA937-CD6D-43FE-86F8-26ED3F48E9C6}" destId="{BBA8FF40-F450-47C0-B7E0-B1BCB665D201}" srcOrd="0" destOrd="0" presId="urn:microsoft.com/office/officeart/2005/8/layout/orgChart1"/>
    <dgm:cxn modelId="{8DAB99A7-511C-4B2E-8E54-623A19449D7C}" srcId="{22047597-9FDE-4BE8-838E-E8D6E1F90B7C}" destId="{E44504CC-D0E4-4EDE-83CB-BFEC938FE9A7}" srcOrd="4" destOrd="0" parTransId="{18AAD110-5D74-4EA9-8F3E-C8238C420250}" sibTransId="{967DC403-7A0B-4CD5-ADB2-51DFA83DC5E1}"/>
    <dgm:cxn modelId="{B7D7B1A7-F1A4-4321-A548-0867A5EFCD3A}" type="presOf" srcId="{32EF8F45-2EAF-46F3-A209-895C9DAC1A3F}" destId="{6A27BD0C-67BF-485F-9652-19B81BBD6CC1}" srcOrd="1" destOrd="0" presId="urn:microsoft.com/office/officeart/2005/8/layout/orgChart1"/>
    <dgm:cxn modelId="{58AF28A8-8F5E-4440-BA10-C85FDB3421B0}" srcId="{51393702-5AF7-48EA-9C70-7C4FC1500BD8}" destId="{117459DD-E55D-49F9-8100-8ED469A8C144}" srcOrd="1" destOrd="0" parTransId="{27109729-31B3-40D8-867E-AED5D3F98972}" sibTransId="{DE8C061D-F5DF-4456-98A3-B743C7899285}"/>
    <dgm:cxn modelId="{029431A8-D84F-45EC-B63E-F36624B6FA8C}" srcId="{8D4BF2B6-C587-4F55-994E-686150442ABB}" destId="{5F46B67A-15E8-4784-A950-0250EFD899CA}" srcOrd="2" destOrd="0" parTransId="{C9EFD0B3-8759-4FB5-8F20-3EF4C6B7B1B3}" sibTransId="{0FDBB423-384A-46F9-B410-91938CF5D5F4}"/>
    <dgm:cxn modelId="{D19194AA-6482-4C20-8F2D-988100970059}" type="presOf" srcId="{2F103CD8-93BA-409B-A772-23A3763FFB37}" destId="{E36D043C-DE45-413E-BD13-54A21CABE641}" srcOrd="1" destOrd="0" presId="urn:microsoft.com/office/officeart/2005/8/layout/orgChart1"/>
    <dgm:cxn modelId="{4199C6AA-9C6B-4E83-B8B7-4609F8AE91FA}" type="presOf" srcId="{1FF05DD0-D8EB-4672-847C-B64D414DD5C2}" destId="{2FBC6ABE-B778-4539-9E72-9CA8AFCD6810}" srcOrd="0" destOrd="0" presId="urn:microsoft.com/office/officeart/2005/8/layout/orgChart1"/>
    <dgm:cxn modelId="{D938F0AE-7E2C-4129-A58C-5B0C30F8C464}" type="presOf" srcId="{FE68B93F-E6E4-4155-BBF3-850BF5F0826F}" destId="{3E42A8CA-C007-4FFA-8EE5-5B7046154ED3}" srcOrd="0" destOrd="0" presId="urn:microsoft.com/office/officeart/2005/8/layout/orgChart1"/>
    <dgm:cxn modelId="{5FB038AF-3A4F-45D4-ACD2-0F5D79E970E2}" type="presOf" srcId="{117459DD-E55D-49F9-8100-8ED469A8C144}" destId="{B304BD32-E982-47B5-9948-A61ED5CDD5BB}" srcOrd="0" destOrd="0" presId="urn:microsoft.com/office/officeart/2005/8/layout/orgChart1"/>
    <dgm:cxn modelId="{60C1BCAF-E2DC-49F5-AF73-2689EA9A367D}" type="presOf" srcId="{B96A0BAC-05F3-4941-AFD0-CA2C84F414C6}" destId="{86A08A3D-4F31-45F7-B1BE-014DA2B0465F}" srcOrd="0" destOrd="0" presId="urn:microsoft.com/office/officeart/2005/8/layout/orgChart1"/>
    <dgm:cxn modelId="{E11805B3-E024-4538-B6FF-154CC38B33EA}" type="presOf" srcId="{D0E50CF1-9CB4-4C66-A95F-4A2BE31705B5}" destId="{2F670A6E-6468-4FAD-B3A9-B22077E501D7}" srcOrd="0" destOrd="0" presId="urn:microsoft.com/office/officeart/2005/8/layout/orgChart1"/>
    <dgm:cxn modelId="{2E81E8B3-6219-453F-A82A-9D77AC1C728D}" srcId="{22047597-9FDE-4BE8-838E-E8D6E1F90B7C}" destId="{28610016-9550-45A9-A02B-63EB46C2DC20}" srcOrd="7" destOrd="0" parTransId="{135EB98E-2E9C-4F80-8185-EA1304E14ACE}" sibTransId="{EA82ADE1-6517-45CA-937C-85893D8E9797}"/>
    <dgm:cxn modelId="{5F508EB4-E726-4FAD-B26F-A1C007A8988E}" type="presOf" srcId="{B2E40853-8918-4947-8257-BE3FE0EB5B44}" destId="{252EC1E6-4F58-4131-BA12-C1B6129530D8}" srcOrd="0" destOrd="0" presId="urn:microsoft.com/office/officeart/2005/8/layout/orgChart1"/>
    <dgm:cxn modelId="{8396BBB4-E2D1-499E-8A5F-A7955DDCD5F0}" type="presOf" srcId="{135EB98E-2E9C-4F80-8185-EA1304E14ACE}" destId="{6F835092-1C01-4F5F-BCBD-78FCA0F66537}" srcOrd="0" destOrd="0" presId="urn:microsoft.com/office/officeart/2005/8/layout/orgChart1"/>
    <dgm:cxn modelId="{1BBD2BBA-15B8-45F9-90A4-51AAE3EDA19E}" type="presOf" srcId="{9FAED6FD-6286-4741-9922-D6068C550F3E}" destId="{55B5C5E5-16CD-495C-B78C-8DD5569BE8A1}" srcOrd="0" destOrd="0" presId="urn:microsoft.com/office/officeart/2005/8/layout/orgChart1"/>
    <dgm:cxn modelId="{332744BB-9035-4D2D-A9C1-794C39499DEC}" srcId="{117459DD-E55D-49F9-8100-8ED469A8C144}" destId="{2F103CD8-93BA-409B-A772-23A3763FFB37}" srcOrd="1" destOrd="0" parTransId="{F12AA937-CD6D-43FE-86F8-26ED3F48E9C6}" sibTransId="{30D3632F-2F58-4BC7-AFB2-0167C19563CB}"/>
    <dgm:cxn modelId="{179158BC-A153-42EA-AB79-F2650D95E722}" type="presOf" srcId="{5F46B67A-15E8-4784-A950-0250EFD899CA}" destId="{23ADFCE9-7DB7-4455-A723-52DC444B6EB4}" srcOrd="0" destOrd="0" presId="urn:microsoft.com/office/officeart/2005/8/layout/orgChart1"/>
    <dgm:cxn modelId="{3B8BC1BD-F961-4E32-B77C-EB730EA09093}" type="presOf" srcId="{28610016-9550-45A9-A02B-63EB46C2DC20}" destId="{5F82C361-3AED-4A72-9C67-F29B7C9866EA}" srcOrd="1" destOrd="0" presId="urn:microsoft.com/office/officeart/2005/8/layout/orgChart1"/>
    <dgm:cxn modelId="{049776BE-AAD0-4AF9-91CB-E64DE9F2285D}" srcId="{2D9859DB-F944-4B23-A9D8-F76E1B2F96AA}" destId="{CF16E7E4-A295-4399-AA3E-7CCEF8772F58}" srcOrd="8" destOrd="0" parTransId="{6F6A5768-0829-42D9-BF28-A7F093A17C4C}" sibTransId="{0A7BC659-C6BE-4648-AED0-4CDE0D77FE26}"/>
    <dgm:cxn modelId="{CCFBCCC0-8C94-462B-B9B3-25D75610B384}" type="presOf" srcId="{EDFA26F7-86B4-4716-AF9E-951568C265B1}" destId="{AF2C2E60-CA1D-4296-B5DA-0D22700A2247}" srcOrd="0" destOrd="0" presId="urn:microsoft.com/office/officeart/2005/8/layout/orgChart1"/>
    <dgm:cxn modelId="{25EE95C5-A0C3-499B-8E11-246C4CCB852E}" srcId="{117459DD-E55D-49F9-8100-8ED469A8C144}" destId="{B6E2E937-119E-4DE7-8D89-0B410BCEA6C5}" srcOrd="2" destOrd="0" parTransId="{4295934B-9A9F-4B4E-BF0A-349E0513537B}" sibTransId="{D802DDA3-C251-4D2E-9AF5-EA9024563898}"/>
    <dgm:cxn modelId="{90DC47C6-871C-464B-8633-51658ABCC7F9}" type="presOf" srcId="{6B40A367-9238-4B0F-B079-C3AC7C6FFE7C}" destId="{E0AB1B9B-A12D-46D5-923D-470679B7926A}" srcOrd="0" destOrd="0" presId="urn:microsoft.com/office/officeart/2005/8/layout/orgChart1"/>
    <dgm:cxn modelId="{E4091DCB-E106-4CF6-A05C-673D916BECED}" type="presOf" srcId="{2F103CD8-93BA-409B-A772-23A3763FFB37}" destId="{11EF4E12-486A-4716-9EEC-5002418C3C06}" srcOrd="0" destOrd="0" presId="urn:microsoft.com/office/officeart/2005/8/layout/orgChart1"/>
    <dgm:cxn modelId="{32043ACC-D257-4C7B-BD2E-063DC9CEEA8C}" type="presOf" srcId="{97E15A8C-F5DE-419C-BFD0-38180E35EA25}" destId="{3E7284F3-F4E3-45FB-BE8C-C9181A404A02}" srcOrd="1" destOrd="0" presId="urn:microsoft.com/office/officeart/2005/8/layout/orgChart1"/>
    <dgm:cxn modelId="{64657BD3-1CF6-442C-A627-B262FEF477B2}" type="presOf" srcId="{51393702-5AF7-48EA-9C70-7C4FC1500BD8}" destId="{F6554B5A-1887-40EC-8D32-32156A456256}" srcOrd="1" destOrd="0" presId="urn:microsoft.com/office/officeart/2005/8/layout/orgChart1"/>
    <dgm:cxn modelId="{947120D5-7B6A-4ED0-B3A3-34B5FA34BA18}" srcId="{22047597-9FDE-4BE8-838E-E8D6E1F90B7C}" destId="{1FF05DD0-D8EB-4672-847C-B64D414DD5C2}" srcOrd="0" destOrd="0" parTransId="{C4EB32D2-3130-4A37-A552-8038820592D6}" sibTransId="{D05DF72E-5E8E-4CB5-B48B-7C7ED06D7765}"/>
    <dgm:cxn modelId="{7486D5D5-7E12-4662-8649-2641059C01A3}" type="presOf" srcId="{E8E5AEC6-4B5F-48B4-9C9B-37CC335F63B0}" destId="{8F86CAB1-B845-4115-8B16-776E981EC4CE}" srcOrd="1" destOrd="0" presId="urn:microsoft.com/office/officeart/2005/8/layout/orgChart1"/>
    <dgm:cxn modelId="{D3C2E0D6-65D8-4E22-B25D-30810C4F8843}" type="presOf" srcId="{C4EB32D2-3130-4A37-A552-8038820592D6}" destId="{8D9B85B1-5C0A-47DB-B1FD-939A0B69D573}" srcOrd="0" destOrd="0" presId="urn:microsoft.com/office/officeart/2005/8/layout/orgChart1"/>
    <dgm:cxn modelId="{9BC811D9-A360-47EC-B315-E3E34CD4E3E8}" type="presOf" srcId="{9FAED6FD-6286-4741-9922-D6068C550F3E}" destId="{519A85AF-750F-4583-8753-57033727E961}" srcOrd="1" destOrd="0" presId="urn:microsoft.com/office/officeart/2005/8/layout/orgChart1"/>
    <dgm:cxn modelId="{36A853DA-8243-44C0-928A-7C5DF6EC06D0}" type="presOf" srcId="{B6E2E937-119E-4DE7-8D89-0B410BCEA6C5}" destId="{E86EDC7F-073B-495F-960B-9CB947C85FBF}" srcOrd="0" destOrd="0" presId="urn:microsoft.com/office/officeart/2005/8/layout/orgChart1"/>
    <dgm:cxn modelId="{D10F22DE-D624-48B2-B63F-67C20AC28B91}" type="presOf" srcId="{7ED30605-2A8E-41FB-9249-4940332A08C2}" destId="{A05789F6-870E-4C88-A90D-DCF070B667F2}" srcOrd="1" destOrd="0" presId="urn:microsoft.com/office/officeart/2005/8/layout/orgChart1"/>
    <dgm:cxn modelId="{70BB97DF-4F71-441B-AE06-1740494CF639}" srcId="{22047597-9FDE-4BE8-838E-E8D6E1F90B7C}" destId="{97E15A8C-F5DE-419C-BFD0-38180E35EA25}" srcOrd="3" destOrd="0" parTransId="{FE68B93F-E6E4-4155-BBF3-850BF5F0826F}" sibTransId="{C888EBA4-E291-479F-A14E-15359F66A586}"/>
    <dgm:cxn modelId="{FC8FF3DF-08FA-40CB-BE4B-E3B898B1FFBA}" type="presOf" srcId="{5F46B67A-15E8-4784-A950-0250EFD899CA}" destId="{5B0CC4EA-ACBF-4E92-933B-64CCB4D47BC8}" srcOrd="1" destOrd="0" presId="urn:microsoft.com/office/officeart/2005/8/layout/orgChart1"/>
    <dgm:cxn modelId="{E09976E0-8FBD-4F8A-88D1-70F75336748C}" type="presOf" srcId="{411D8EB3-8375-437A-B63F-0D95BC657173}" destId="{84BAA9F0-BE54-4D11-803F-8C6D833B1169}" srcOrd="0" destOrd="0" presId="urn:microsoft.com/office/officeart/2005/8/layout/orgChart1"/>
    <dgm:cxn modelId="{368B44E5-6180-48AF-BC08-597A04E5ED12}" type="presOf" srcId="{4295934B-9A9F-4B4E-BF0A-349E0513537B}" destId="{96412241-832A-4FE4-B78D-BE2559A3E21E}" srcOrd="0" destOrd="0" presId="urn:microsoft.com/office/officeart/2005/8/layout/orgChart1"/>
    <dgm:cxn modelId="{9665A3E7-08B9-4637-9FF5-EEB767626EA4}" type="presOf" srcId="{0EFDF11B-BA3A-49F8-B5A6-594FD41F78DE}" destId="{548AD86F-B556-4988-9019-D9D40FFD0B0C}" srcOrd="0" destOrd="0" presId="urn:microsoft.com/office/officeart/2005/8/layout/orgChart1"/>
    <dgm:cxn modelId="{7489D0E8-A4A8-4BF9-80D8-01AC2CE06D54}" type="presOf" srcId="{B9715BBA-C3E6-4A96-8302-09AC986F4F36}" destId="{4E5709EA-39AE-425E-8AD6-0DB7957DC63A}" srcOrd="0" destOrd="0" presId="urn:microsoft.com/office/officeart/2005/8/layout/orgChart1"/>
    <dgm:cxn modelId="{E88824EA-8A66-4B72-A5D3-9FA63311905A}" srcId="{22047597-9FDE-4BE8-838E-E8D6E1F90B7C}" destId="{1F8AA5DF-8211-4C5C-B4FF-CB91643E9AED}" srcOrd="8" destOrd="0" parTransId="{DB0B4F79-3A15-4F62-89AC-DC6209CE8B33}" sibTransId="{3AE58DFF-7D1A-4376-850A-C8E5E31B1455}"/>
    <dgm:cxn modelId="{479B1BEC-AD15-4BE5-8021-70D3262733CC}" type="presOf" srcId="{762CD20F-0095-4458-A508-3BC534B3CCAE}" destId="{1770814D-D54F-418D-A68D-B2107ABDE1FF}" srcOrd="0" destOrd="0" presId="urn:microsoft.com/office/officeart/2005/8/layout/orgChart1"/>
    <dgm:cxn modelId="{35781CEF-A75C-411D-80A3-66422D00319A}" srcId="{22047597-9FDE-4BE8-838E-E8D6E1F90B7C}" destId="{762CD20F-0095-4458-A508-3BC534B3CCAE}" srcOrd="1" destOrd="0" parTransId="{9BBFE1EA-8ED0-479C-A2D9-72187FB64193}" sibTransId="{CF937927-4B6B-4D5B-B1B4-4429163DF0B1}"/>
    <dgm:cxn modelId="{4400C3F1-0974-4F39-A220-D425BA4CE555}" type="presOf" srcId="{22047597-9FDE-4BE8-838E-E8D6E1F90B7C}" destId="{ADACA489-9143-4FDE-B615-17EC278663D2}" srcOrd="0" destOrd="0" presId="urn:microsoft.com/office/officeart/2005/8/layout/orgChart1"/>
    <dgm:cxn modelId="{32AA56F2-1B4E-408C-8B2F-C4084DC4E2BA}" type="presOf" srcId="{22047597-9FDE-4BE8-838E-E8D6E1F90B7C}" destId="{676C6C44-0933-4518-A286-D0D5162E42A7}" srcOrd="1" destOrd="0" presId="urn:microsoft.com/office/officeart/2005/8/layout/orgChart1"/>
    <dgm:cxn modelId="{3A0F9BF5-1386-41B0-9F2A-781A035BC082}" srcId="{2D9859DB-F944-4B23-A9D8-F76E1B2F96AA}" destId="{D8C35173-4E3F-4A57-B295-778631572391}" srcOrd="1" destOrd="0" parTransId="{13FDF3D5-7857-4FC6-ACB9-2E69F957E9E1}" sibTransId="{8AD25213-1094-4355-BCBD-71C1C9D22AC8}"/>
    <dgm:cxn modelId="{70041DFA-E55B-4820-9D79-C93E1EEC23EA}" srcId="{2D9859DB-F944-4B23-A9D8-F76E1B2F96AA}" destId="{5FCE48FB-39DC-4775-83C6-0B71C45E4AF2}" srcOrd="7" destOrd="0" parTransId="{E76DE0C1-66AE-41C3-B8F3-4FFDB6B16467}" sibTransId="{2D7C4F71-7FA2-41AC-A00F-67D7A7AC5FE3}"/>
    <dgm:cxn modelId="{ACC9F4FA-FCB5-46C5-88D8-48851124218C}" type="presOf" srcId="{51393702-5AF7-48EA-9C70-7C4FC1500BD8}" destId="{F605ECA1-2029-4C2A-9F47-BD9D150B52E7}" srcOrd="0" destOrd="0" presId="urn:microsoft.com/office/officeart/2005/8/layout/orgChart1"/>
    <dgm:cxn modelId="{53A5BAFB-C1A5-4C91-8246-73770378F9E1}" type="presOf" srcId="{6FF1877F-6E2D-4566-891D-A510F67039A3}" destId="{5E2A0350-04B5-47C9-B747-E2F17FE8B623}" srcOrd="0" destOrd="0" presId="urn:microsoft.com/office/officeart/2005/8/layout/orgChart1"/>
    <dgm:cxn modelId="{3AE8E4FC-297E-409C-95D1-0C6D2ABE7B6F}" type="presOf" srcId="{CF16E7E4-A295-4399-AA3E-7CCEF8772F58}" destId="{9F699CBD-6132-47F8-91E3-5E9848FEFEDB}" srcOrd="1" destOrd="0" presId="urn:microsoft.com/office/officeart/2005/8/layout/orgChart1"/>
    <dgm:cxn modelId="{23516CD6-9193-4349-AA98-786B58E5B7F6}" type="presParOf" srcId="{E0AB1B9B-A12D-46D5-923D-470679B7926A}" destId="{20EA86F9-B42F-446F-A42B-29C64E99715F}" srcOrd="0" destOrd="0" presId="urn:microsoft.com/office/officeart/2005/8/layout/orgChart1"/>
    <dgm:cxn modelId="{DAAB74DA-7CB6-4DD1-B2DE-FC82D4C86A50}" type="presParOf" srcId="{20EA86F9-B42F-446F-A42B-29C64E99715F}" destId="{7E2879AD-D2AB-4DFC-986E-CE8026D07FDE}" srcOrd="0" destOrd="0" presId="urn:microsoft.com/office/officeart/2005/8/layout/orgChart1"/>
    <dgm:cxn modelId="{A0EB1495-F4BC-4CC9-B87B-EB398ADF5333}" type="presParOf" srcId="{7E2879AD-D2AB-4DFC-986E-CE8026D07FDE}" destId="{7E44023D-453A-4FC4-940B-A695DB380B4A}" srcOrd="0" destOrd="0" presId="urn:microsoft.com/office/officeart/2005/8/layout/orgChart1"/>
    <dgm:cxn modelId="{E30D7F0E-2018-439E-B998-035641F9253B}" type="presParOf" srcId="{7E2879AD-D2AB-4DFC-986E-CE8026D07FDE}" destId="{1BDA6879-3AD2-4976-B83F-CDA54D673934}" srcOrd="1" destOrd="0" presId="urn:microsoft.com/office/officeart/2005/8/layout/orgChart1"/>
    <dgm:cxn modelId="{9847EB17-A457-48FE-BA95-83226108F67E}" type="presParOf" srcId="{20EA86F9-B42F-446F-A42B-29C64E99715F}" destId="{8952B256-4330-4BF0-9D15-F9727777376A}" srcOrd="1" destOrd="0" presId="urn:microsoft.com/office/officeart/2005/8/layout/orgChart1"/>
    <dgm:cxn modelId="{079D20E9-144A-4CAE-B927-B94F8A744508}" type="presParOf" srcId="{8952B256-4330-4BF0-9D15-F9727777376A}" destId="{C490D66C-394C-4E2E-89BA-09AC15EF603A}" srcOrd="0" destOrd="0" presId="urn:microsoft.com/office/officeart/2005/8/layout/orgChart1"/>
    <dgm:cxn modelId="{94A12375-605E-44EA-B915-192060070B9A}" type="presParOf" srcId="{8952B256-4330-4BF0-9D15-F9727777376A}" destId="{C0E1A284-2D90-494E-8FAA-B5A11225719E}" srcOrd="1" destOrd="0" presId="urn:microsoft.com/office/officeart/2005/8/layout/orgChart1"/>
    <dgm:cxn modelId="{8B9F768E-30F7-4DB8-B1F9-457DC0054258}" type="presParOf" srcId="{C0E1A284-2D90-494E-8FAA-B5A11225719E}" destId="{1043F868-0715-4649-B101-6FC47AD77D4A}" srcOrd="0" destOrd="0" presId="urn:microsoft.com/office/officeart/2005/8/layout/orgChart1"/>
    <dgm:cxn modelId="{E7316B5B-E918-492C-B248-04C2DBAF5EFA}" type="presParOf" srcId="{1043F868-0715-4649-B101-6FC47AD77D4A}" destId="{ADACA489-9143-4FDE-B615-17EC278663D2}" srcOrd="0" destOrd="0" presId="urn:microsoft.com/office/officeart/2005/8/layout/orgChart1"/>
    <dgm:cxn modelId="{08C527DE-4B82-4145-A18A-1D2033441511}" type="presParOf" srcId="{1043F868-0715-4649-B101-6FC47AD77D4A}" destId="{676C6C44-0933-4518-A286-D0D5162E42A7}" srcOrd="1" destOrd="0" presId="urn:microsoft.com/office/officeart/2005/8/layout/orgChart1"/>
    <dgm:cxn modelId="{00DC4FC4-DEF8-410E-B77E-7AB9FAA2AC31}" type="presParOf" srcId="{C0E1A284-2D90-494E-8FAA-B5A11225719E}" destId="{5D4A4BF3-E6B1-4988-A93F-7619DD131DD5}" srcOrd="1" destOrd="0" presId="urn:microsoft.com/office/officeart/2005/8/layout/orgChart1"/>
    <dgm:cxn modelId="{0BB870EB-C800-41C4-8796-6CE74EBC332A}" type="presParOf" srcId="{5D4A4BF3-E6B1-4988-A93F-7619DD131DD5}" destId="{8D9B85B1-5C0A-47DB-B1FD-939A0B69D573}" srcOrd="0" destOrd="0" presId="urn:microsoft.com/office/officeart/2005/8/layout/orgChart1"/>
    <dgm:cxn modelId="{62D56C63-90D8-4806-B73D-96F28F7A2099}" type="presParOf" srcId="{5D4A4BF3-E6B1-4988-A93F-7619DD131DD5}" destId="{2740E1AD-8F19-40DE-8731-643BDF83CF79}" srcOrd="1" destOrd="0" presId="urn:microsoft.com/office/officeart/2005/8/layout/orgChart1"/>
    <dgm:cxn modelId="{2468EEFB-44AA-418C-86D9-0D48A61B18BB}" type="presParOf" srcId="{2740E1AD-8F19-40DE-8731-643BDF83CF79}" destId="{39A527E8-7B65-4D3F-ADF5-61D1AB974C9D}" srcOrd="0" destOrd="0" presId="urn:microsoft.com/office/officeart/2005/8/layout/orgChart1"/>
    <dgm:cxn modelId="{2067402D-C2E2-4727-A586-4720213F0EB2}" type="presParOf" srcId="{39A527E8-7B65-4D3F-ADF5-61D1AB974C9D}" destId="{2FBC6ABE-B778-4539-9E72-9CA8AFCD6810}" srcOrd="0" destOrd="0" presId="urn:microsoft.com/office/officeart/2005/8/layout/orgChart1"/>
    <dgm:cxn modelId="{9EEB76A3-E8EF-4B1F-9BCE-F014CD063203}" type="presParOf" srcId="{39A527E8-7B65-4D3F-ADF5-61D1AB974C9D}" destId="{81E23E8E-2D69-4632-A8AB-998336B6469C}" srcOrd="1" destOrd="0" presId="urn:microsoft.com/office/officeart/2005/8/layout/orgChart1"/>
    <dgm:cxn modelId="{FE36E0A8-968A-4689-88F1-4CCCEE19A15D}" type="presParOf" srcId="{2740E1AD-8F19-40DE-8731-643BDF83CF79}" destId="{9C44F38C-C2C3-436E-BFDF-343743C1A015}" srcOrd="1" destOrd="0" presId="urn:microsoft.com/office/officeart/2005/8/layout/orgChart1"/>
    <dgm:cxn modelId="{F4FA5546-1381-4F75-9055-C7CA40018ECD}" type="presParOf" srcId="{2740E1AD-8F19-40DE-8731-643BDF83CF79}" destId="{1ED19B45-8B47-4E1C-B68A-F90417E3EA58}" srcOrd="2" destOrd="0" presId="urn:microsoft.com/office/officeart/2005/8/layout/orgChart1"/>
    <dgm:cxn modelId="{69AC0347-A308-4036-AB55-6826C69EE96C}" type="presParOf" srcId="{5D4A4BF3-E6B1-4988-A93F-7619DD131DD5}" destId="{7585ADF1-40DE-4B8E-855C-FBAB83E15B3A}" srcOrd="2" destOrd="0" presId="urn:microsoft.com/office/officeart/2005/8/layout/orgChart1"/>
    <dgm:cxn modelId="{EB6E9ED1-1026-46FE-90E7-0EB591009503}" type="presParOf" srcId="{5D4A4BF3-E6B1-4988-A93F-7619DD131DD5}" destId="{EFD8AA88-4EC0-42B3-AEDD-B10A58FAD62E}" srcOrd="3" destOrd="0" presId="urn:microsoft.com/office/officeart/2005/8/layout/orgChart1"/>
    <dgm:cxn modelId="{C1AD4C26-E67F-48D3-A522-D327BB9C5349}" type="presParOf" srcId="{EFD8AA88-4EC0-42B3-AEDD-B10A58FAD62E}" destId="{4D3C7F94-78DB-483D-BC8B-58D7B1061F62}" srcOrd="0" destOrd="0" presId="urn:microsoft.com/office/officeart/2005/8/layout/orgChart1"/>
    <dgm:cxn modelId="{AD2EA150-8F47-4977-9429-38527F90C988}" type="presParOf" srcId="{4D3C7F94-78DB-483D-BC8B-58D7B1061F62}" destId="{1770814D-D54F-418D-A68D-B2107ABDE1FF}" srcOrd="0" destOrd="0" presId="urn:microsoft.com/office/officeart/2005/8/layout/orgChart1"/>
    <dgm:cxn modelId="{F8FAF622-88F6-4E50-9E63-32D87BB22187}" type="presParOf" srcId="{4D3C7F94-78DB-483D-BC8B-58D7B1061F62}" destId="{FD44E49F-353B-4240-9CF4-6B0EC4AA33A9}" srcOrd="1" destOrd="0" presId="urn:microsoft.com/office/officeart/2005/8/layout/orgChart1"/>
    <dgm:cxn modelId="{BE4198A7-0E1D-4E9C-BC43-B7DA9A6CECEC}" type="presParOf" srcId="{EFD8AA88-4EC0-42B3-AEDD-B10A58FAD62E}" destId="{27A7BAB1-0C95-4D3E-ABF1-68A368C0EAD9}" srcOrd="1" destOrd="0" presId="urn:microsoft.com/office/officeart/2005/8/layout/orgChart1"/>
    <dgm:cxn modelId="{A575AD72-36C3-4D0C-984B-9820F7F29C26}" type="presParOf" srcId="{EFD8AA88-4EC0-42B3-AEDD-B10A58FAD62E}" destId="{942147C3-EA62-4270-87F6-B1B23B0AAA3B}" srcOrd="2" destOrd="0" presId="urn:microsoft.com/office/officeart/2005/8/layout/orgChart1"/>
    <dgm:cxn modelId="{9BC2673C-15E4-4B1D-B4EB-32020600BC97}" type="presParOf" srcId="{5D4A4BF3-E6B1-4988-A93F-7619DD131DD5}" destId="{56F82565-9648-43F9-95E4-7DA2F471661F}" srcOrd="4" destOrd="0" presId="urn:microsoft.com/office/officeart/2005/8/layout/orgChart1"/>
    <dgm:cxn modelId="{2EC42EBF-CBCA-4D22-970F-C57F1CE45774}" type="presParOf" srcId="{5D4A4BF3-E6B1-4988-A93F-7619DD131DD5}" destId="{DC7B7040-A0AB-4AA8-B50D-B9E362334A00}" srcOrd="5" destOrd="0" presId="urn:microsoft.com/office/officeart/2005/8/layout/orgChart1"/>
    <dgm:cxn modelId="{6EBBFBEF-08C4-4DB4-8CCE-72955C9E13A5}" type="presParOf" srcId="{DC7B7040-A0AB-4AA8-B50D-B9E362334A00}" destId="{8EDAE3B4-ECAA-499B-B5AC-D374FCFB0DB6}" srcOrd="0" destOrd="0" presId="urn:microsoft.com/office/officeart/2005/8/layout/orgChart1"/>
    <dgm:cxn modelId="{5A0ED003-9AF8-41C1-BD1E-3A8726803EBD}" type="presParOf" srcId="{8EDAE3B4-ECAA-499B-B5AC-D374FCFB0DB6}" destId="{252EC1E6-4F58-4131-BA12-C1B6129530D8}" srcOrd="0" destOrd="0" presId="urn:microsoft.com/office/officeart/2005/8/layout/orgChart1"/>
    <dgm:cxn modelId="{297EBB5E-1EF2-4180-8871-3E81B9260215}" type="presParOf" srcId="{8EDAE3B4-ECAA-499B-B5AC-D374FCFB0DB6}" destId="{F31E0D02-C71E-468A-87DA-7073CDABB0E7}" srcOrd="1" destOrd="0" presId="urn:microsoft.com/office/officeart/2005/8/layout/orgChart1"/>
    <dgm:cxn modelId="{18CE87A4-E386-45BA-9BAE-96E2D68CBCA3}" type="presParOf" srcId="{DC7B7040-A0AB-4AA8-B50D-B9E362334A00}" destId="{E9439C0F-D0CB-49DE-8529-84C033D94AEB}" srcOrd="1" destOrd="0" presId="urn:microsoft.com/office/officeart/2005/8/layout/orgChart1"/>
    <dgm:cxn modelId="{EB9AE04A-E3A7-4C4B-A852-BEA256D039B9}" type="presParOf" srcId="{DC7B7040-A0AB-4AA8-B50D-B9E362334A00}" destId="{02B9A19A-F914-4B44-AC34-05D58882C532}" srcOrd="2" destOrd="0" presId="urn:microsoft.com/office/officeart/2005/8/layout/orgChart1"/>
    <dgm:cxn modelId="{0140E7CA-3136-4689-A68D-66D338F6D252}" type="presParOf" srcId="{5D4A4BF3-E6B1-4988-A93F-7619DD131DD5}" destId="{3E42A8CA-C007-4FFA-8EE5-5B7046154ED3}" srcOrd="6" destOrd="0" presId="urn:microsoft.com/office/officeart/2005/8/layout/orgChart1"/>
    <dgm:cxn modelId="{C1AC42E0-4064-4233-86A8-50737ED82802}" type="presParOf" srcId="{5D4A4BF3-E6B1-4988-A93F-7619DD131DD5}" destId="{4F0CBC71-70B9-4CDC-811D-77D670AFAFC5}" srcOrd="7" destOrd="0" presId="urn:microsoft.com/office/officeart/2005/8/layout/orgChart1"/>
    <dgm:cxn modelId="{2F16F582-7031-4E49-9AF8-B59128944410}" type="presParOf" srcId="{4F0CBC71-70B9-4CDC-811D-77D670AFAFC5}" destId="{95E98DE2-AC2F-4DFD-AD29-BACF350EE791}" srcOrd="0" destOrd="0" presId="urn:microsoft.com/office/officeart/2005/8/layout/orgChart1"/>
    <dgm:cxn modelId="{F278D468-A486-4172-A7E6-329E02028210}" type="presParOf" srcId="{95E98DE2-AC2F-4DFD-AD29-BACF350EE791}" destId="{7F042E78-A220-4149-8037-AD048462A27E}" srcOrd="0" destOrd="0" presId="urn:microsoft.com/office/officeart/2005/8/layout/orgChart1"/>
    <dgm:cxn modelId="{8AF68514-4D0D-48FA-BDFC-5C20B38064B4}" type="presParOf" srcId="{95E98DE2-AC2F-4DFD-AD29-BACF350EE791}" destId="{3E7284F3-F4E3-45FB-BE8C-C9181A404A02}" srcOrd="1" destOrd="0" presId="urn:microsoft.com/office/officeart/2005/8/layout/orgChart1"/>
    <dgm:cxn modelId="{7F951293-9A9D-43FA-9EE5-581CC97C84E3}" type="presParOf" srcId="{4F0CBC71-70B9-4CDC-811D-77D670AFAFC5}" destId="{20B09508-A415-4EF7-99E2-E8192A18A60A}" srcOrd="1" destOrd="0" presId="urn:microsoft.com/office/officeart/2005/8/layout/orgChart1"/>
    <dgm:cxn modelId="{FAE32ED9-4D3A-4754-AF3E-C4BEDDA17695}" type="presParOf" srcId="{4F0CBC71-70B9-4CDC-811D-77D670AFAFC5}" destId="{BE734972-03D2-4C52-8F9A-BACA85C06ADA}" srcOrd="2" destOrd="0" presId="urn:microsoft.com/office/officeart/2005/8/layout/orgChart1"/>
    <dgm:cxn modelId="{0DEEAC3F-EC9C-49FD-8920-AFBBEA8BB0EC}" type="presParOf" srcId="{5D4A4BF3-E6B1-4988-A93F-7619DD131DD5}" destId="{D5AFEE05-C0B1-4340-B992-EECDABFCAC5A}" srcOrd="8" destOrd="0" presId="urn:microsoft.com/office/officeart/2005/8/layout/orgChart1"/>
    <dgm:cxn modelId="{BB55276D-1D3D-4440-8F46-26D0728D9EC1}" type="presParOf" srcId="{5D4A4BF3-E6B1-4988-A93F-7619DD131DD5}" destId="{05CCEE6E-CEAD-4117-A355-3DF4186FAAF9}" srcOrd="9" destOrd="0" presId="urn:microsoft.com/office/officeart/2005/8/layout/orgChart1"/>
    <dgm:cxn modelId="{D5D5F41E-AD3E-452D-9C1B-5C4E4FCD8F6E}" type="presParOf" srcId="{05CCEE6E-CEAD-4117-A355-3DF4186FAAF9}" destId="{0226E0BB-DE91-4533-9F8F-EC64B7F0EABB}" srcOrd="0" destOrd="0" presId="urn:microsoft.com/office/officeart/2005/8/layout/orgChart1"/>
    <dgm:cxn modelId="{69687626-94A8-462C-BF3D-AFF987F80386}" type="presParOf" srcId="{0226E0BB-DE91-4533-9F8F-EC64B7F0EABB}" destId="{5ABB588F-48B0-4F04-B75A-5A161F22F4EF}" srcOrd="0" destOrd="0" presId="urn:microsoft.com/office/officeart/2005/8/layout/orgChart1"/>
    <dgm:cxn modelId="{0AACC043-8B19-4427-B177-FDEA0F9D320D}" type="presParOf" srcId="{0226E0BB-DE91-4533-9F8F-EC64B7F0EABB}" destId="{74690DAD-5CD3-49A6-9227-1EAF43AEC622}" srcOrd="1" destOrd="0" presId="urn:microsoft.com/office/officeart/2005/8/layout/orgChart1"/>
    <dgm:cxn modelId="{D0F1BEB9-CEDE-4F99-8F64-623336A973B5}" type="presParOf" srcId="{05CCEE6E-CEAD-4117-A355-3DF4186FAAF9}" destId="{00AC6AAD-2733-4DAC-91EB-649109E7BFE8}" srcOrd="1" destOrd="0" presId="urn:microsoft.com/office/officeart/2005/8/layout/orgChart1"/>
    <dgm:cxn modelId="{8E05266F-6028-48D3-9483-8466330740BE}" type="presParOf" srcId="{05CCEE6E-CEAD-4117-A355-3DF4186FAAF9}" destId="{D18A7D1B-895F-4644-B5B7-B87031E09ED8}" srcOrd="2" destOrd="0" presId="urn:microsoft.com/office/officeart/2005/8/layout/orgChart1"/>
    <dgm:cxn modelId="{4F48DCA9-0205-4394-81CA-6DC744A122F5}" type="presParOf" srcId="{5D4A4BF3-E6B1-4988-A93F-7619DD131DD5}" destId="{84BAA9F0-BE54-4D11-803F-8C6D833B1169}" srcOrd="10" destOrd="0" presId="urn:microsoft.com/office/officeart/2005/8/layout/orgChart1"/>
    <dgm:cxn modelId="{D5B15220-1512-45A9-8ACD-FEBFE1130C70}" type="presParOf" srcId="{5D4A4BF3-E6B1-4988-A93F-7619DD131DD5}" destId="{977D34F3-305D-4ADA-8EF1-52003C169D50}" srcOrd="11" destOrd="0" presId="urn:microsoft.com/office/officeart/2005/8/layout/orgChart1"/>
    <dgm:cxn modelId="{E415FE9A-3A83-48D1-95D1-4F93A6B9B4AA}" type="presParOf" srcId="{977D34F3-305D-4ADA-8EF1-52003C169D50}" destId="{86C6EAFF-9196-424A-AA60-F3780B783EAB}" srcOrd="0" destOrd="0" presId="urn:microsoft.com/office/officeart/2005/8/layout/orgChart1"/>
    <dgm:cxn modelId="{CA1859BE-E9E1-4E41-9167-CBC0A87E6F17}" type="presParOf" srcId="{86C6EAFF-9196-424A-AA60-F3780B783EAB}" destId="{F0248735-7449-4D49-8CFE-72F0D921E393}" srcOrd="0" destOrd="0" presId="urn:microsoft.com/office/officeart/2005/8/layout/orgChart1"/>
    <dgm:cxn modelId="{D0E71BD4-AFB7-49C3-8A95-8E6C00046EAF}" type="presParOf" srcId="{86C6EAFF-9196-424A-AA60-F3780B783EAB}" destId="{6C5DA9A8-3354-42EB-8004-15F9E5961D63}" srcOrd="1" destOrd="0" presId="urn:microsoft.com/office/officeart/2005/8/layout/orgChart1"/>
    <dgm:cxn modelId="{B666C247-9FBB-439F-A02F-76B714E15876}" type="presParOf" srcId="{977D34F3-305D-4ADA-8EF1-52003C169D50}" destId="{4B6E2BC7-5CEA-4D8B-BCE2-1B66ACE5490C}" srcOrd="1" destOrd="0" presId="urn:microsoft.com/office/officeart/2005/8/layout/orgChart1"/>
    <dgm:cxn modelId="{B89AB039-2905-4B9E-96C2-6FCEA9DD30AA}" type="presParOf" srcId="{977D34F3-305D-4ADA-8EF1-52003C169D50}" destId="{45CAA670-DA81-4304-9B0F-CC460D315545}" srcOrd="2" destOrd="0" presId="urn:microsoft.com/office/officeart/2005/8/layout/orgChart1"/>
    <dgm:cxn modelId="{43282262-5FE4-47F6-BBDD-ED11BEE0BD7E}" type="presParOf" srcId="{5D4A4BF3-E6B1-4988-A93F-7619DD131DD5}" destId="{5E2A0350-04B5-47C9-B747-E2F17FE8B623}" srcOrd="12" destOrd="0" presId="urn:microsoft.com/office/officeart/2005/8/layout/orgChart1"/>
    <dgm:cxn modelId="{DC4E5645-193E-4AF8-9D3A-1A5009164167}" type="presParOf" srcId="{5D4A4BF3-E6B1-4988-A93F-7619DD131DD5}" destId="{61380FC8-95A8-4946-B594-F35EC2D6483C}" srcOrd="13" destOrd="0" presId="urn:microsoft.com/office/officeart/2005/8/layout/orgChart1"/>
    <dgm:cxn modelId="{D7682823-0BCF-4290-B5AB-B5A9FEB63305}" type="presParOf" srcId="{61380FC8-95A8-4946-B594-F35EC2D6483C}" destId="{C2363E98-285A-4E32-B1DA-45A089CC9D8B}" srcOrd="0" destOrd="0" presId="urn:microsoft.com/office/officeart/2005/8/layout/orgChart1"/>
    <dgm:cxn modelId="{A030D3C7-7BE6-4E44-A33A-54CFF7EA0861}" type="presParOf" srcId="{C2363E98-285A-4E32-B1DA-45A089CC9D8B}" destId="{4D2B316A-FCB0-4DAD-AFD8-DDCD86688F49}" srcOrd="0" destOrd="0" presId="urn:microsoft.com/office/officeart/2005/8/layout/orgChart1"/>
    <dgm:cxn modelId="{2D71385C-B112-45DC-8AE5-60B5350BA356}" type="presParOf" srcId="{C2363E98-285A-4E32-B1DA-45A089CC9D8B}" destId="{43F5D4B2-F8CA-4C0E-83A8-53CCD7C2E455}" srcOrd="1" destOrd="0" presId="urn:microsoft.com/office/officeart/2005/8/layout/orgChart1"/>
    <dgm:cxn modelId="{C8158C45-2EDF-4D51-BE8D-B370897DAA3E}" type="presParOf" srcId="{61380FC8-95A8-4946-B594-F35EC2D6483C}" destId="{F426007E-70E4-4C8E-A4D2-E3511F7CCC74}" srcOrd="1" destOrd="0" presId="urn:microsoft.com/office/officeart/2005/8/layout/orgChart1"/>
    <dgm:cxn modelId="{C5735E6A-F1CC-452B-ABF1-CAE3DBB645AD}" type="presParOf" srcId="{61380FC8-95A8-4946-B594-F35EC2D6483C}" destId="{EADEDA9C-1643-4446-ABE0-FC746F93EA1E}" srcOrd="2" destOrd="0" presId="urn:microsoft.com/office/officeart/2005/8/layout/orgChart1"/>
    <dgm:cxn modelId="{9915E605-825A-43B4-93C9-E490FE6144E4}" type="presParOf" srcId="{5D4A4BF3-E6B1-4988-A93F-7619DD131DD5}" destId="{6F835092-1C01-4F5F-BCBD-78FCA0F66537}" srcOrd="14" destOrd="0" presId="urn:microsoft.com/office/officeart/2005/8/layout/orgChart1"/>
    <dgm:cxn modelId="{D7432654-B2D6-42B0-A7AB-227173DF658B}" type="presParOf" srcId="{5D4A4BF3-E6B1-4988-A93F-7619DD131DD5}" destId="{401DA784-C52A-42CD-99FF-52A946D1092B}" srcOrd="15" destOrd="0" presId="urn:microsoft.com/office/officeart/2005/8/layout/orgChart1"/>
    <dgm:cxn modelId="{108B0AA7-FC2C-4607-ABFC-D852F7DFBBBC}" type="presParOf" srcId="{401DA784-C52A-42CD-99FF-52A946D1092B}" destId="{CBAAC281-4394-4BF7-81CE-CE45D6D94B57}" srcOrd="0" destOrd="0" presId="urn:microsoft.com/office/officeart/2005/8/layout/orgChart1"/>
    <dgm:cxn modelId="{AA0D88C5-C5D5-48D1-BDE7-D6DF96979B62}" type="presParOf" srcId="{CBAAC281-4394-4BF7-81CE-CE45D6D94B57}" destId="{5E31B1EA-D33A-492C-86C6-A25DA8700AB5}" srcOrd="0" destOrd="0" presId="urn:microsoft.com/office/officeart/2005/8/layout/orgChart1"/>
    <dgm:cxn modelId="{191F0DFB-79A6-4D60-9FED-5F78FE932C74}" type="presParOf" srcId="{CBAAC281-4394-4BF7-81CE-CE45D6D94B57}" destId="{5F82C361-3AED-4A72-9C67-F29B7C9866EA}" srcOrd="1" destOrd="0" presId="urn:microsoft.com/office/officeart/2005/8/layout/orgChart1"/>
    <dgm:cxn modelId="{F09A05CA-7120-4231-860A-6BC37486395E}" type="presParOf" srcId="{401DA784-C52A-42CD-99FF-52A946D1092B}" destId="{F9990E14-5A38-4E11-8D40-5AA26AF4B33C}" srcOrd="1" destOrd="0" presId="urn:microsoft.com/office/officeart/2005/8/layout/orgChart1"/>
    <dgm:cxn modelId="{6B6973F2-34B7-4E79-9AD7-81F3ACBAAD22}" type="presParOf" srcId="{401DA784-C52A-42CD-99FF-52A946D1092B}" destId="{D00F98EE-D14B-4B0B-B7FB-DC9159ACCCDE}" srcOrd="2" destOrd="0" presId="urn:microsoft.com/office/officeart/2005/8/layout/orgChart1"/>
    <dgm:cxn modelId="{AB5890E9-E4B4-4809-A594-2881AD20372D}" type="presParOf" srcId="{5D4A4BF3-E6B1-4988-A93F-7619DD131DD5}" destId="{70C94530-768B-4356-BFFF-DA2F1C7F2EF6}" srcOrd="16" destOrd="0" presId="urn:microsoft.com/office/officeart/2005/8/layout/orgChart1"/>
    <dgm:cxn modelId="{8834A95A-0BBD-433F-9E99-0A262A754564}" type="presParOf" srcId="{5D4A4BF3-E6B1-4988-A93F-7619DD131DD5}" destId="{C3A107D7-313A-47CB-A414-383486B689A6}" srcOrd="17" destOrd="0" presId="urn:microsoft.com/office/officeart/2005/8/layout/orgChart1"/>
    <dgm:cxn modelId="{D7157252-BD0A-4623-A061-35D63F88EAF0}" type="presParOf" srcId="{C3A107D7-313A-47CB-A414-383486B689A6}" destId="{6C6984A2-6E66-42CE-923F-E8416131819E}" srcOrd="0" destOrd="0" presId="urn:microsoft.com/office/officeart/2005/8/layout/orgChart1"/>
    <dgm:cxn modelId="{E7323B3E-61E4-49BE-A91C-55E87374B138}" type="presParOf" srcId="{6C6984A2-6E66-42CE-923F-E8416131819E}" destId="{C02713DE-1AD9-4FFA-B502-1AA9AABF95F8}" srcOrd="0" destOrd="0" presId="urn:microsoft.com/office/officeart/2005/8/layout/orgChart1"/>
    <dgm:cxn modelId="{E433BD60-24B0-4B95-AC10-1DFE21F786DD}" type="presParOf" srcId="{6C6984A2-6E66-42CE-923F-E8416131819E}" destId="{E5A66FDC-7AB7-4399-BFDE-B806AC78FFDB}" srcOrd="1" destOrd="0" presId="urn:microsoft.com/office/officeart/2005/8/layout/orgChart1"/>
    <dgm:cxn modelId="{F04A3E61-AE3B-4FBA-A6FA-D65681FE0108}" type="presParOf" srcId="{C3A107D7-313A-47CB-A414-383486B689A6}" destId="{10FBC218-ECF9-49B0-8387-D827640D41A4}" srcOrd="1" destOrd="0" presId="urn:microsoft.com/office/officeart/2005/8/layout/orgChart1"/>
    <dgm:cxn modelId="{F9E6DF7C-B7FE-48D5-8D0A-075781E246BE}" type="presParOf" srcId="{C3A107D7-313A-47CB-A414-383486B689A6}" destId="{402F1BD6-CFE6-44A9-A62A-DCCD7E793915}" srcOrd="2" destOrd="0" presId="urn:microsoft.com/office/officeart/2005/8/layout/orgChart1"/>
    <dgm:cxn modelId="{38682B22-7FA0-40A7-97D8-BBA210CF6DED}" type="presParOf" srcId="{C0E1A284-2D90-494E-8FAA-B5A11225719E}" destId="{9A1B78F1-3308-4425-AFE5-6236FF566976}" srcOrd="2" destOrd="0" presId="urn:microsoft.com/office/officeart/2005/8/layout/orgChart1"/>
    <dgm:cxn modelId="{8C4C4D06-C890-4297-BC3E-729D3D70423D}" type="presParOf" srcId="{8952B256-4330-4BF0-9D15-F9727777376A}" destId="{7FB4A596-B6B7-4AE7-8AFB-5E2C491D04C2}" srcOrd="2" destOrd="0" presId="urn:microsoft.com/office/officeart/2005/8/layout/orgChart1"/>
    <dgm:cxn modelId="{1C808F54-19D8-433B-AAFB-D0FC6926B525}" type="presParOf" srcId="{8952B256-4330-4BF0-9D15-F9727777376A}" destId="{A1096750-BE6D-4B7C-93E0-FD52C4694D41}" srcOrd="3" destOrd="0" presId="urn:microsoft.com/office/officeart/2005/8/layout/orgChart1"/>
    <dgm:cxn modelId="{7A5471FB-37DF-4CB6-848B-33BB66731043}" type="presParOf" srcId="{A1096750-BE6D-4B7C-93E0-FD52C4694D41}" destId="{F77E53EC-2C7B-4F8F-B3B3-624CC1AA32A7}" srcOrd="0" destOrd="0" presId="urn:microsoft.com/office/officeart/2005/8/layout/orgChart1"/>
    <dgm:cxn modelId="{2B651131-4C24-4102-9AF8-379D2174E2EE}" type="presParOf" srcId="{F77E53EC-2C7B-4F8F-B3B3-624CC1AA32A7}" destId="{9F4E350E-5E07-4859-8D30-9FF9170E715F}" srcOrd="0" destOrd="0" presId="urn:microsoft.com/office/officeart/2005/8/layout/orgChart1"/>
    <dgm:cxn modelId="{7960C0FB-96DD-479C-9AF0-8F4CA1D3FA8B}" type="presParOf" srcId="{F77E53EC-2C7B-4F8F-B3B3-624CC1AA32A7}" destId="{49172FBE-0593-4986-BD24-CF69313E35DF}" srcOrd="1" destOrd="0" presId="urn:microsoft.com/office/officeart/2005/8/layout/orgChart1"/>
    <dgm:cxn modelId="{C36F1C6E-F3DE-46D2-B28D-55F6B840D270}" type="presParOf" srcId="{A1096750-BE6D-4B7C-93E0-FD52C4694D41}" destId="{5F700A2D-805E-4754-AE44-2D060F2E615E}" srcOrd="1" destOrd="0" presId="urn:microsoft.com/office/officeart/2005/8/layout/orgChart1"/>
    <dgm:cxn modelId="{3BF4D008-2D8C-4301-A5DE-D7D705CDFBDD}" type="presParOf" srcId="{A1096750-BE6D-4B7C-93E0-FD52C4694D41}" destId="{FB651861-CA96-49F8-8493-93B5076D591F}" srcOrd="2" destOrd="0" presId="urn:microsoft.com/office/officeart/2005/8/layout/orgChart1"/>
    <dgm:cxn modelId="{319020AE-1852-44D0-BA1F-D212FD5EFA98}" type="presParOf" srcId="{8952B256-4330-4BF0-9D15-F9727777376A}" destId="{2AED8F7F-F930-41C6-A07E-3E4AF09FC6FD}" srcOrd="4" destOrd="0" presId="urn:microsoft.com/office/officeart/2005/8/layout/orgChart1"/>
    <dgm:cxn modelId="{9E060B69-4FDF-47D3-ABCA-214C69FA76F1}" type="presParOf" srcId="{8952B256-4330-4BF0-9D15-F9727777376A}" destId="{67829F70-BF03-4651-864E-5AF65AE5BCA9}" srcOrd="5" destOrd="0" presId="urn:microsoft.com/office/officeart/2005/8/layout/orgChart1"/>
    <dgm:cxn modelId="{883F6F5C-F352-46F2-86C6-3C4B8A3EE99F}" type="presParOf" srcId="{67829F70-BF03-4651-864E-5AF65AE5BCA9}" destId="{F9EBACE8-E822-44B8-9C86-BAFCEF3076C2}" srcOrd="0" destOrd="0" presId="urn:microsoft.com/office/officeart/2005/8/layout/orgChart1"/>
    <dgm:cxn modelId="{651E4273-56F8-4484-B314-10C186F4A059}" type="presParOf" srcId="{F9EBACE8-E822-44B8-9C86-BAFCEF3076C2}" destId="{F71CD996-559A-4D12-92D4-6CAD3C365A53}" srcOrd="0" destOrd="0" presId="urn:microsoft.com/office/officeart/2005/8/layout/orgChart1"/>
    <dgm:cxn modelId="{543A0116-3257-4370-AA9D-4B962C4BD83A}" type="presParOf" srcId="{F9EBACE8-E822-44B8-9C86-BAFCEF3076C2}" destId="{71DA0DB8-64E9-49A9-831A-DB866039111A}" srcOrd="1" destOrd="0" presId="urn:microsoft.com/office/officeart/2005/8/layout/orgChart1"/>
    <dgm:cxn modelId="{6BCECD46-A051-4BA3-8D2D-59F58B24FA57}" type="presParOf" srcId="{67829F70-BF03-4651-864E-5AF65AE5BCA9}" destId="{D2A1C7A9-F673-4DCF-A430-139BC46A68F3}" srcOrd="1" destOrd="0" presId="urn:microsoft.com/office/officeart/2005/8/layout/orgChart1"/>
    <dgm:cxn modelId="{477D9E31-C8C6-43D4-A1A5-035E4046D9FD}" type="presParOf" srcId="{D2A1C7A9-F673-4DCF-A430-139BC46A68F3}" destId="{2F670A6E-6468-4FAD-B3A9-B22077E501D7}" srcOrd="0" destOrd="0" presId="urn:microsoft.com/office/officeart/2005/8/layout/orgChart1"/>
    <dgm:cxn modelId="{69241CB3-0349-4ABD-A19F-3442D82B59D7}" type="presParOf" srcId="{D2A1C7A9-F673-4DCF-A430-139BC46A68F3}" destId="{25460905-DBE6-403C-AC96-8C33F7F4701B}" srcOrd="1" destOrd="0" presId="urn:microsoft.com/office/officeart/2005/8/layout/orgChart1"/>
    <dgm:cxn modelId="{9E0E7E58-6EC2-43C6-983E-C6060684E49F}" type="presParOf" srcId="{25460905-DBE6-403C-AC96-8C33F7F4701B}" destId="{FF0EA02C-E9EB-480D-8C86-7F81944951F5}" srcOrd="0" destOrd="0" presId="urn:microsoft.com/office/officeart/2005/8/layout/orgChart1"/>
    <dgm:cxn modelId="{F95BC30B-F94E-4E88-9347-6B02DFE1DBC2}" type="presParOf" srcId="{FF0EA02C-E9EB-480D-8C86-7F81944951F5}" destId="{9E6CA7DE-ED3B-4077-88F5-8DF962DB488A}" srcOrd="0" destOrd="0" presId="urn:microsoft.com/office/officeart/2005/8/layout/orgChart1"/>
    <dgm:cxn modelId="{1002C426-4782-49B2-BBF0-C796FD4A01A3}" type="presParOf" srcId="{FF0EA02C-E9EB-480D-8C86-7F81944951F5}" destId="{F453E0A6-31E3-4DDA-858B-DEAE88F422B5}" srcOrd="1" destOrd="0" presId="urn:microsoft.com/office/officeart/2005/8/layout/orgChart1"/>
    <dgm:cxn modelId="{23355149-DE29-4BB8-B570-A01A21869A70}" type="presParOf" srcId="{25460905-DBE6-403C-AC96-8C33F7F4701B}" destId="{CF93B9E5-7DEF-4B90-A0C1-3DF95868E1D9}" srcOrd="1" destOrd="0" presId="urn:microsoft.com/office/officeart/2005/8/layout/orgChart1"/>
    <dgm:cxn modelId="{3EF422A3-DD5E-46A8-A081-589FE0FE2B10}" type="presParOf" srcId="{25460905-DBE6-403C-AC96-8C33F7F4701B}" destId="{3FF9514A-C7DD-40D4-A59F-F05A9AA79244}" srcOrd="2" destOrd="0" presId="urn:microsoft.com/office/officeart/2005/8/layout/orgChart1"/>
    <dgm:cxn modelId="{A65AE3D3-0EC6-47CC-A80C-3B4A8DF7C96B}" type="presParOf" srcId="{D2A1C7A9-F673-4DCF-A430-139BC46A68F3}" destId="{58233410-6B4B-4382-BE4B-9AD934F06200}" srcOrd="2" destOrd="0" presId="urn:microsoft.com/office/officeart/2005/8/layout/orgChart1"/>
    <dgm:cxn modelId="{C382AC5D-F55B-451C-8788-647C7782B622}" type="presParOf" srcId="{D2A1C7A9-F673-4DCF-A430-139BC46A68F3}" destId="{8FE85886-BF7C-47D3-AA22-6465EE406D44}" srcOrd="3" destOrd="0" presId="urn:microsoft.com/office/officeart/2005/8/layout/orgChart1"/>
    <dgm:cxn modelId="{97438F0C-1025-4E9D-968E-06B824953291}" type="presParOf" srcId="{8FE85886-BF7C-47D3-AA22-6465EE406D44}" destId="{CD3C4D2D-CEEB-4E62-8D5F-97E95484BE02}" srcOrd="0" destOrd="0" presId="urn:microsoft.com/office/officeart/2005/8/layout/orgChart1"/>
    <dgm:cxn modelId="{B42A85CA-371E-4283-A108-40E941F33B47}" type="presParOf" srcId="{CD3C4D2D-CEEB-4E62-8D5F-97E95484BE02}" destId="{7CFCD504-D199-43D4-8728-40D3218AC9A4}" srcOrd="0" destOrd="0" presId="urn:microsoft.com/office/officeart/2005/8/layout/orgChart1"/>
    <dgm:cxn modelId="{1E779596-84FA-49C5-960C-B966938FC328}" type="presParOf" srcId="{CD3C4D2D-CEEB-4E62-8D5F-97E95484BE02}" destId="{6A27BD0C-67BF-485F-9652-19B81BBD6CC1}" srcOrd="1" destOrd="0" presId="urn:microsoft.com/office/officeart/2005/8/layout/orgChart1"/>
    <dgm:cxn modelId="{19C723DA-D73C-4C5C-94E2-C2D5FC029423}" type="presParOf" srcId="{8FE85886-BF7C-47D3-AA22-6465EE406D44}" destId="{7DF58304-911D-402D-BB29-C843AC5FFAF0}" srcOrd="1" destOrd="0" presId="urn:microsoft.com/office/officeart/2005/8/layout/orgChart1"/>
    <dgm:cxn modelId="{96E49D93-A251-4925-88D6-B8543607769A}" type="presParOf" srcId="{8FE85886-BF7C-47D3-AA22-6465EE406D44}" destId="{0FE46FF0-8389-4B16-A8BF-E169E64EE6F4}" srcOrd="2" destOrd="0" presId="urn:microsoft.com/office/officeart/2005/8/layout/orgChart1"/>
    <dgm:cxn modelId="{3B9FA831-8AAB-4870-BA53-91E0C35A19C2}" type="presParOf" srcId="{D2A1C7A9-F673-4DCF-A430-139BC46A68F3}" destId="{95C2A391-0FBC-404D-AA61-B5A901F61C69}" srcOrd="4" destOrd="0" presId="urn:microsoft.com/office/officeart/2005/8/layout/orgChart1"/>
    <dgm:cxn modelId="{FF509EB2-1DA5-4AEA-8E4A-552F2EFF4186}" type="presParOf" srcId="{D2A1C7A9-F673-4DCF-A430-139BC46A68F3}" destId="{9075B51F-60C8-4FF2-8A7D-FEB5E8C64284}" srcOrd="5" destOrd="0" presId="urn:microsoft.com/office/officeart/2005/8/layout/orgChart1"/>
    <dgm:cxn modelId="{024ECA69-E27C-492B-9698-8024FAE66479}" type="presParOf" srcId="{9075B51F-60C8-4FF2-8A7D-FEB5E8C64284}" destId="{927475C7-206D-49E4-A280-1B360DCC380B}" srcOrd="0" destOrd="0" presId="urn:microsoft.com/office/officeart/2005/8/layout/orgChart1"/>
    <dgm:cxn modelId="{BCDD4C97-0CDC-478D-B2D9-FDF3280430F0}" type="presParOf" srcId="{927475C7-206D-49E4-A280-1B360DCC380B}" destId="{23ADFCE9-7DB7-4455-A723-52DC444B6EB4}" srcOrd="0" destOrd="0" presId="urn:microsoft.com/office/officeart/2005/8/layout/orgChart1"/>
    <dgm:cxn modelId="{4E1B785E-727D-483A-A523-89DFB9DD5E20}" type="presParOf" srcId="{927475C7-206D-49E4-A280-1B360DCC380B}" destId="{5B0CC4EA-ACBF-4E92-933B-64CCB4D47BC8}" srcOrd="1" destOrd="0" presId="urn:microsoft.com/office/officeart/2005/8/layout/orgChart1"/>
    <dgm:cxn modelId="{2DAD33ED-0861-490D-9F06-5276331A0414}" type="presParOf" srcId="{9075B51F-60C8-4FF2-8A7D-FEB5E8C64284}" destId="{C6FF2AB9-458F-4672-8B7B-52FEE50A367B}" srcOrd="1" destOrd="0" presId="urn:microsoft.com/office/officeart/2005/8/layout/orgChart1"/>
    <dgm:cxn modelId="{6B67D184-A6D7-486B-8368-DB6BFDAE26E0}" type="presParOf" srcId="{9075B51F-60C8-4FF2-8A7D-FEB5E8C64284}" destId="{0E7C76FE-ADDE-4B15-89CF-105524423E01}" srcOrd="2" destOrd="0" presId="urn:microsoft.com/office/officeart/2005/8/layout/orgChart1"/>
    <dgm:cxn modelId="{AB2F2A60-90DA-409E-B50D-1BD19DBED226}" type="presParOf" srcId="{67829F70-BF03-4651-864E-5AF65AE5BCA9}" destId="{C294FE55-6038-49C8-BBC7-78F4C9D937E2}" srcOrd="2" destOrd="0" presId="urn:microsoft.com/office/officeart/2005/8/layout/orgChart1"/>
    <dgm:cxn modelId="{8F49BD61-1237-4805-9834-6320F604BB97}" type="presParOf" srcId="{8952B256-4330-4BF0-9D15-F9727777376A}" destId="{D03C7EB5-553D-4AFD-A292-5C4D5552F6F3}" srcOrd="6" destOrd="0" presId="urn:microsoft.com/office/officeart/2005/8/layout/orgChart1"/>
    <dgm:cxn modelId="{C722515A-446D-426B-B1B1-3CBFBFC5A925}" type="presParOf" srcId="{8952B256-4330-4BF0-9D15-F9727777376A}" destId="{60DB2668-E7F1-4659-9D36-E83F8387BC77}" srcOrd="7" destOrd="0" presId="urn:microsoft.com/office/officeart/2005/8/layout/orgChart1"/>
    <dgm:cxn modelId="{AA9DEA9A-5CA2-4807-B671-A3C071168DD8}" type="presParOf" srcId="{60DB2668-E7F1-4659-9D36-E83F8387BC77}" destId="{0C6380FA-0250-4DE2-BC03-AA94661DAAEA}" srcOrd="0" destOrd="0" presId="urn:microsoft.com/office/officeart/2005/8/layout/orgChart1"/>
    <dgm:cxn modelId="{C5106102-4E6F-4B34-9013-7ACD020E6316}" type="presParOf" srcId="{0C6380FA-0250-4DE2-BC03-AA94661DAAEA}" destId="{F605ECA1-2029-4C2A-9F47-BD9D150B52E7}" srcOrd="0" destOrd="0" presId="urn:microsoft.com/office/officeart/2005/8/layout/orgChart1"/>
    <dgm:cxn modelId="{4E8E8CB8-970D-4D50-8D8A-5B94974A35AE}" type="presParOf" srcId="{0C6380FA-0250-4DE2-BC03-AA94661DAAEA}" destId="{F6554B5A-1887-40EC-8D32-32156A456256}" srcOrd="1" destOrd="0" presId="urn:microsoft.com/office/officeart/2005/8/layout/orgChart1"/>
    <dgm:cxn modelId="{ACBCE6C6-9DBB-42F5-AE35-998B3D99BCE1}" type="presParOf" srcId="{60DB2668-E7F1-4659-9D36-E83F8387BC77}" destId="{31CE773A-A6FA-4D10-B981-042981FAA966}" srcOrd="1" destOrd="0" presId="urn:microsoft.com/office/officeart/2005/8/layout/orgChart1"/>
    <dgm:cxn modelId="{E221FBC3-909F-4983-BE23-F90DEB50191C}" type="presParOf" srcId="{31CE773A-A6FA-4D10-B981-042981FAA966}" destId="{AA5C360C-9D10-4D75-B1C0-FCA2F871A330}" srcOrd="0" destOrd="0" presId="urn:microsoft.com/office/officeart/2005/8/layout/orgChart1"/>
    <dgm:cxn modelId="{D8E4A2C9-E692-421A-B4B9-AB8CE1754DDA}" type="presParOf" srcId="{31CE773A-A6FA-4D10-B981-042981FAA966}" destId="{BE263886-D871-4F84-A94E-20144C6978D3}" srcOrd="1" destOrd="0" presId="urn:microsoft.com/office/officeart/2005/8/layout/orgChart1"/>
    <dgm:cxn modelId="{60CE18AC-4C01-4EEC-8664-4B06D74CB713}" type="presParOf" srcId="{BE263886-D871-4F84-A94E-20144C6978D3}" destId="{A3594747-53BD-45C9-920F-65D0FC80239C}" srcOrd="0" destOrd="0" presId="urn:microsoft.com/office/officeart/2005/8/layout/orgChart1"/>
    <dgm:cxn modelId="{DF8046B5-421A-4A31-8B94-51C9738E5A0D}" type="presParOf" srcId="{A3594747-53BD-45C9-920F-65D0FC80239C}" destId="{55B5C5E5-16CD-495C-B78C-8DD5569BE8A1}" srcOrd="0" destOrd="0" presId="urn:microsoft.com/office/officeart/2005/8/layout/orgChart1"/>
    <dgm:cxn modelId="{1DC89017-47CB-40EA-BFBA-3D51CE36DBF9}" type="presParOf" srcId="{A3594747-53BD-45C9-920F-65D0FC80239C}" destId="{519A85AF-750F-4583-8753-57033727E961}" srcOrd="1" destOrd="0" presId="urn:microsoft.com/office/officeart/2005/8/layout/orgChart1"/>
    <dgm:cxn modelId="{CBC20351-AD5E-4C13-8DFF-A586764D0B2E}" type="presParOf" srcId="{BE263886-D871-4F84-A94E-20144C6978D3}" destId="{2B440F6D-2DE7-4D8F-BCEB-88ED9931FC6C}" srcOrd="1" destOrd="0" presId="urn:microsoft.com/office/officeart/2005/8/layout/orgChart1"/>
    <dgm:cxn modelId="{965CC4AE-33E3-486E-B215-36154ADA325D}" type="presParOf" srcId="{2B440F6D-2DE7-4D8F-BCEB-88ED9931FC6C}" destId="{A242C92F-0535-4679-8D29-838EACED0597}" srcOrd="0" destOrd="0" presId="urn:microsoft.com/office/officeart/2005/8/layout/orgChart1"/>
    <dgm:cxn modelId="{2CC9D527-D6A0-4D0B-83A5-54BB6137C705}" type="presParOf" srcId="{2B440F6D-2DE7-4D8F-BCEB-88ED9931FC6C}" destId="{5CB1BAF9-0B05-4304-8166-3D4DB5C1F346}" srcOrd="1" destOrd="0" presId="urn:microsoft.com/office/officeart/2005/8/layout/orgChart1"/>
    <dgm:cxn modelId="{7C288032-6A04-4D10-9BBC-02918E8BC1CC}" type="presParOf" srcId="{5CB1BAF9-0B05-4304-8166-3D4DB5C1F346}" destId="{ACC42BBE-611E-4E6B-96D8-3C68E4EB6321}" srcOrd="0" destOrd="0" presId="urn:microsoft.com/office/officeart/2005/8/layout/orgChart1"/>
    <dgm:cxn modelId="{1B5C205E-2DB9-43EE-A49F-58C844ECD65E}" type="presParOf" srcId="{ACC42BBE-611E-4E6B-96D8-3C68E4EB6321}" destId="{B608A9E2-7CCA-4CDC-9E13-F536BAFB1A3F}" srcOrd="0" destOrd="0" presId="urn:microsoft.com/office/officeart/2005/8/layout/orgChart1"/>
    <dgm:cxn modelId="{00B4FB11-D17E-47C6-B882-E975F8E87270}" type="presParOf" srcId="{ACC42BBE-611E-4E6B-96D8-3C68E4EB6321}" destId="{6878DDCF-78D6-4444-A270-DDA5C1B8CA91}" srcOrd="1" destOrd="0" presId="urn:microsoft.com/office/officeart/2005/8/layout/orgChart1"/>
    <dgm:cxn modelId="{74B43E81-6DC4-46EA-92DE-4C254BC7C1A7}" type="presParOf" srcId="{5CB1BAF9-0B05-4304-8166-3D4DB5C1F346}" destId="{91FF4D94-015E-46F1-9BDC-44823B1DC723}" srcOrd="1" destOrd="0" presId="urn:microsoft.com/office/officeart/2005/8/layout/orgChart1"/>
    <dgm:cxn modelId="{3E0DD725-2314-4B58-A834-4842A2FFE83A}" type="presParOf" srcId="{5CB1BAF9-0B05-4304-8166-3D4DB5C1F346}" destId="{C3D5FFC4-E063-46BA-9316-919F2419B0CC}" srcOrd="2" destOrd="0" presId="urn:microsoft.com/office/officeart/2005/8/layout/orgChart1"/>
    <dgm:cxn modelId="{9338DA38-E282-40D7-A55E-D4CA803B7531}" type="presParOf" srcId="{2B440F6D-2DE7-4D8F-BCEB-88ED9931FC6C}" destId="{86A08A3D-4F31-45F7-B1BE-014DA2B0465F}" srcOrd="2" destOrd="0" presId="urn:microsoft.com/office/officeart/2005/8/layout/orgChart1"/>
    <dgm:cxn modelId="{00D625AB-A603-4C56-8A7C-3C35601F046A}" type="presParOf" srcId="{2B440F6D-2DE7-4D8F-BCEB-88ED9931FC6C}" destId="{10DD8AC1-19AB-48EF-84AA-A7A2ABD859EA}" srcOrd="3" destOrd="0" presId="urn:microsoft.com/office/officeart/2005/8/layout/orgChart1"/>
    <dgm:cxn modelId="{0A1D4D3E-57B5-4B37-A9B4-DA56C4F8E36A}" type="presParOf" srcId="{10DD8AC1-19AB-48EF-84AA-A7A2ABD859EA}" destId="{5B70B26E-968E-41B2-A65B-57CE3E7071D9}" srcOrd="0" destOrd="0" presId="urn:microsoft.com/office/officeart/2005/8/layout/orgChart1"/>
    <dgm:cxn modelId="{DB1A35DA-3BE5-4F29-8889-D8D6D284CC64}" type="presParOf" srcId="{5B70B26E-968E-41B2-A65B-57CE3E7071D9}" destId="{5D4A58EC-A995-4B5B-B61A-4576E2F3B04C}" srcOrd="0" destOrd="0" presId="urn:microsoft.com/office/officeart/2005/8/layout/orgChart1"/>
    <dgm:cxn modelId="{C994D50D-4CAD-48BF-BB28-87AA31D3BA15}" type="presParOf" srcId="{5B70B26E-968E-41B2-A65B-57CE3E7071D9}" destId="{A05789F6-870E-4C88-A90D-DCF070B667F2}" srcOrd="1" destOrd="0" presId="urn:microsoft.com/office/officeart/2005/8/layout/orgChart1"/>
    <dgm:cxn modelId="{3D5C0FA7-3CD4-4207-A2C3-DA071D3AF98D}" type="presParOf" srcId="{10DD8AC1-19AB-48EF-84AA-A7A2ABD859EA}" destId="{8B8C008D-4E78-48EE-996A-D74DB0D387AE}" srcOrd="1" destOrd="0" presId="urn:microsoft.com/office/officeart/2005/8/layout/orgChart1"/>
    <dgm:cxn modelId="{2F129D2F-64FB-4983-9DB2-F8573F5C23E5}" type="presParOf" srcId="{10DD8AC1-19AB-48EF-84AA-A7A2ABD859EA}" destId="{19C72360-69F7-46A9-B371-81F19586ED20}" srcOrd="2" destOrd="0" presId="urn:microsoft.com/office/officeart/2005/8/layout/orgChart1"/>
    <dgm:cxn modelId="{242B7D6F-60A0-4C5F-95B1-DFBAA2A0FC01}" type="presParOf" srcId="{BE263886-D871-4F84-A94E-20144C6978D3}" destId="{F0028EA3-B0AC-4637-AD8B-3648BF1675A0}" srcOrd="2" destOrd="0" presId="urn:microsoft.com/office/officeart/2005/8/layout/orgChart1"/>
    <dgm:cxn modelId="{8E0E693F-E8F6-4D3D-8CDD-BC8BAD89687F}" type="presParOf" srcId="{31CE773A-A6FA-4D10-B981-042981FAA966}" destId="{E963D91C-6506-4E4D-8EA4-DE0E943B724B}" srcOrd="2" destOrd="0" presId="urn:microsoft.com/office/officeart/2005/8/layout/orgChart1"/>
    <dgm:cxn modelId="{96180596-EA5B-4691-9855-98BC59B3328B}" type="presParOf" srcId="{31CE773A-A6FA-4D10-B981-042981FAA966}" destId="{0E2E13D4-345A-419D-A8A1-58AF51965BF7}" srcOrd="3" destOrd="0" presId="urn:microsoft.com/office/officeart/2005/8/layout/orgChart1"/>
    <dgm:cxn modelId="{B36EC299-8D16-47E3-A587-98D25F21FB27}" type="presParOf" srcId="{0E2E13D4-345A-419D-A8A1-58AF51965BF7}" destId="{C7823835-BFCF-4BC5-B55A-1B046F5B0631}" srcOrd="0" destOrd="0" presId="urn:microsoft.com/office/officeart/2005/8/layout/orgChart1"/>
    <dgm:cxn modelId="{EC7B5281-3169-47CE-8229-55D2F6E69CCC}" type="presParOf" srcId="{C7823835-BFCF-4BC5-B55A-1B046F5B0631}" destId="{B304BD32-E982-47B5-9948-A61ED5CDD5BB}" srcOrd="0" destOrd="0" presId="urn:microsoft.com/office/officeart/2005/8/layout/orgChart1"/>
    <dgm:cxn modelId="{DA24E2DE-2399-4835-8E6A-87DA80ECA4A2}" type="presParOf" srcId="{C7823835-BFCF-4BC5-B55A-1B046F5B0631}" destId="{0571235C-6A70-45F1-9E64-DFBDABB21D10}" srcOrd="1" destOrd="0" presId="urn:microsoft.com/office/officeart/2005/8/layout/orgChart1"/>
    <dgm:cxn modelId="{FA995BCD-662D-4820-8AB5-424708F9AAF6}" type="presParOf" srcId="{0E2E13D4-345A-419D-A8A1-58AF51965BF7}" destId="{4152E3DB-40AF-409B-ADC3-2F901C4CCE8B}" srcOrd="1" destOrd="0" presId="urn:microsoft.com/office/officeart/2005/8/layout/orgChart1"/>
    <dgm:cxn modelId="{660D3BCC-9B42-409C-8BA1-889B1260605C}" type="presParOf" srcId="{4152E3DB-40AF-409B-ADC3-2F901C4CCE8B}" destId="{5883DF0D-8CD0-4E4F-A99F-70E7A0D9678D}" srcOrd="0" destOrd="0" presId="urn:microsoft.com/office/officeart/2005/8/layout/orgChart1"/>
    <dgm:cxn modelId="{B152BE7C-2650-4D6D-8394-57FE729E7289}" type="presParOf" srcId="{4152E3DB-40AF-409B-ADC3-2F901C4CCE8B}" destId="{6FBC41E4-0660-4937-B78C-EEE087607297}" srcOrd="1" destOrd="0" presId="urn:microsoft.com/office/officeart/2005/8/layout/orgChart1"/>
    <dgm:cxn modelId="{264E8D63-6300-4B85-AF8F-BD36043FDCB5}" type="presParOf" srcId="{6FBC41E4-0660-4937-B78C-EEE087607297}" destId="{36557EAB-4012-4869-A36B-2A888A7EFA58}" srcOrd="0" destOrd="0" presId="urn:microsoft.com/office/officeart/2005/8/layout/orgChart1"/>
    <dgm:cxn modelId="{70BFB9BB-14D8-4B21-BCF5-8E4DBF764D67}" type="presParOf" srcId="{36557EAB-4012-4869-A36B-2A888A7EFA58}" destId="{2DDF7452-CC11-425D-9B2D-FA5F51837053}" srcOrd="0" destOrd="0" presId="urn:microsoft.com/office/officeart/2005/8/layout/orgChart1"/>
    <dgm:cxn modelId="{AC3378A1-DBA9-406E-80FE-D3C628D98A83}" type="presParOf" srcId="{36557EAB-4012-4869-A36B-2A888A7EFA58}" destId="{8F86CAB1-B845-4115-8B16-776E981EC4CE}" srcOrd="1" destOrd="0" presId="urn:microsoft.com/office/officeart/2005/8/layout/orgChart1"/>
    <dgm:cxn modelId="{03A62097-9725-4AFC-9426-49DB617A6D06}" type="presParOf" srcId="{6FBC41E4-0660-4937-B78C-EEE087607297}" destId="{B3BC9468-41E8-4BDA-92CC-61F8A32E8212}" srcOrd="1" destOrd="0" presId="urn:microsoft.com/office/officeart/2005/8/layout/orgChart1"/>
    <dgm:cxn modelId="{A65550FB-E449-453A-85AF-5C928DA495B8}" type="presParOf" srcId="{6FBC41E4-0660-4937-B78C-EEE087607297}" destId="{FFEC1630-487D-44DE-8FD6-3E4AE8AF8206}" srcOrd="2" destOrd="0" presId="urn:microsoft.com/office/officeart/2005/8/layout/orgChart1"/>
    <dgm:cxn modelId="{D1DD77BB-397F-43D4-99AC-74DD41832C0E}" type="presParOf" srcId="{4152E3DB-40AF-409B-ADC3-2F901C4CCE8B}" destId="{BBA8FF40-F450-47C0-B7E0-B1BCB665D201}" srcOrd="2" destOrd="0" presId="urn:microsoft.com/office/officeart/2005/8/layout/orgChart1"/>
    <dgm:cxn modelId="{6FC5BF35-2FB1-4A9D-9025-18A8C09EEE7B}" type="presParOf" srcId="{4152E3DB-40AF-409B-ADC3-2F901C4CCE8B}" destId="{FAFB248D-73E1-49FC-B7B7-41894E730AA1}" srcOrd="3" destOrd="0" presId="urn:microsoft.com/office/officeart/2005/8/layout/orgChart1"/>
    <dgm:cxn modelId="{381A6091-88F7-4A30-9932-17518E8D9921}" type="presParOf" srcId="{FAFB248D-73E1-49FC-B7B7-41894E730AA1}" destId="{A272839E-DECA-4F62-9C80-598C17F14447}" srcOrd="0" destOrd="0" presId="urn:microsoft.com/office/officeart/2005/8/layout/orgChart1"/>
    <dgm:cxn modelId="{237788B3-2483-40CC-B2B2-F374C91BB05A}" type="presParOf" srcId="{A272839E-DECA-4F62-9C80-598C17F14447}" destId="{11EF4E12-486A-4716-9EEC-5002418C3C06}" srcOrd="0" destOrd="0" presId="urn:microsoft.com/office/officeart/2005/8/layout/orgChart1"/>
    <dgm:cxn modelId="{1B7F51BD-C9F8-417A-B012-A19B6AB38152}" type="presParOf" srcId="{A272839E-DECA-4F62-9C80-598C17F14447}" destId="{E36D043C-DE45-413E-BD13-54A21CABE641}" srcOrd="1" destOrd="0" presId="urn:microsoft.com/office/officeart/2005/8/layout/orgChart1"/>
    <dgm:cxn modelId="{35BA4640-990C-438A-BD6E-7812FA44225E}" type="presParOf" srcId="{FAFB248D-73E1-49FC-B7B7-41894E730AA1}" destId="{209823BB-73AA-490E-9EE3-6C75FF6BFFE9}" srcOrd="1" destOrd="0" presId="urn:microsoft.com/office/officeart/2005/8/layout/orgChart1"/>
    <dgm:cxn modelId="{0140873B-B2D1-4489-85EE-FB3952A8A2C8}" type="presParOf" srcId="{FAFB248D-73E1-49FC-B7B7-41894E730AA1}" destId="{514722DD-3748-467F-A72B-84B5AD5D87DC}" srcOrd="2" destOrd="0" presId="urn:microsoft.com/office/officeart/2005/8/layout/orgChart1"/>
    <dgm:cxn modelId="{ACA26C30-C54F-4849-BE9F-1879B5F26DB6}" type="presParOf" srcId="{4152E3DB-40AF-409B-ADC3-2F901C4CCE8B}" destId="{96412241-832A-4FE4-B78D-BE2559A3E21E}" srcOrd="4" destOrd="0" presId="urn:microsoft.com/office/officeart/2005/8/layout/orgChart1"/>
    <dgm:cxn modelId="{174D814E-81B2-4DC7-9E0C-EAB41162BF71}" type="presParOf" srcId="{4152E3DB-40AF-409B-ADC3-2F901C4CCE8B}" destId="{78530989-8A83-4C93-A840-74F008374ADA}" srcOrd="5" destOrd="0" presId="urn:microsoft.com/office/officeart/2005/8/layout/orgChart1"/>
    <dgm:cxn modelId="{F9E7D8A2-A21F-43FA-91A2-21503C896705}" type="presParOf" srcId="{78530989-8A83-4C93-A840-74F008374ADA}" destId="{F3E4152E-E1F7-4D83-92EB-E6C207E42AB2}" srcOrd="0" destOrd="0" presId="urn:microsoft.com/office/officeart/2005/8/layout/orgChart1"/>
    <dgm:cxn modelId="{13AD10BD-961A-45FF-B9FA-7525938CA8EE}" type="presParOf" srcId="{F3E4152E-E1F7-4D83-92EB-E6C207E42AB2}" destId="{E86EDC7F-073B-495F-960B-9CB947C85FBF}" srcOrd="0" destOrd="0" presId="urn:microsoft.com/office/officeart/2005/8/layout/orgChart1"/>
    <dgm:cxn modelId="{937037E8-53DF-40B3-8341-27891E12C001}" type="presParOf" srcId="{F3E4152E-E1F7-4D83-92EB-E6C207E42AB2}" destId="{551D12C2-4297-4F59-9112-8513E41CFDAA}" srcOrd="1" destOrd="0" presId="urn:microsoft.com/office/officeart/2005/8/layout/orgChart1"/>
    <dgm:cxn modelId="{98F08D85-8823-4423-ABB5-9063E2005506}" type="presParOf" srcId="{78530989-8A83-4C93-A840-74F008374ADA}" destId="{A00A2A77-2890-4C66-8AA3-2C6F8CBFDADC}" srcOrd="1" destOrd="0" presId="urn:microsoft.com/office/officeart/2005/8/layout/orgChart1"/>
    <dgm:cxn modelId="{7A8B4DC0-6E73-4806-B144-F6FB130B6BDD}" type="presParOf" srcId="{78530989-8A83-4C93-A840-74F008374ADA}" destId="{4F31CB2A-2D26-4161-B504-5C39424A03D6}" srcOrd="2" destOrd="0" presId="urn:microsoft.com/office/officeart/2005/8/layout/orgChart1"/>
    <dgm:cxn modelId="{C968B121-5392-47D0-94F1-123BF75925E7}" type="presParOf" srcId="{0E2E13D4-345A-419D-A8A1-58AF51965BF7}" destId="{51F2764F-B206-4801-A33E-0CF4CA0AB06E}" srcOrd="2" destOrd="0" presId="urn:microsoft.com/office/officeart/2005/8/layout/orgChart1"/>
    <dgm:cxn modelId="{C0D59DBB-CE44-4F2D-90FD-1E857F02A501}" type="presParOf" srcId="{60DB2668-E7F1-4659-9D36-E83F8387BC77}" destId="{2F6096F2-0193-42BE-8221-5EE55307FED4}" srcOrd="2" destOrd="0" presId="urn:microsoft.com/office/officeart/2005/8/layout/orgChart1"/>
    <dgm:cxn modelId="{CA9F5FA3-C2DE-48DA-8089-57328B317656}" type="presParOf" srcId="{8952B256-4330-4BF0-9D15-F9727777376A}" destId="{88CAB6F6-E8BA-425A-BB84-9204BAB11194}" srcOrd="8" destOrd="0" presId="urn:microsoft.com/office/officeart/2005/8/layout/orgChart1"/>
    <dgm:cxn modelId="{872AAB04-C399-4DB5-8C11-19CE2CF1E65A}" type="presParOf" srcId="{8952B256-4330-4BF0-9D15-F9727777376A}" destId="{9411DD49-56BD-49EE-A849-7699DCD0A81A}" srcOrd="9" destOrd="0" presId="urn:microsoft.com/office/officeart/2005/8/layout/orgChart1"/>
    <dgm:cxn modelId="{7D1969A6-BB3D-47AD-969F-D25B536B2884}" type="presParOf" srcId="{9411DD49-56BD-49EE-A849-7699DCD0A81A}" destId="{617A19BD-9603-4B7F-A238-8D531BE3C96D}" srcOrd="0" destOrd="0" presId="urn:microsoft.com/office/officeart/2005/8/layout/orgChart1"/>
    <dgm:cxn modelId="{4720A90F-07CA-410C-9730-6F03112D9F08}" type="presParOf" srcId="{617A19BD-9603-4B7F-A238-8D531BE3C96D}" destId="{54822FA6-8A2D-4D41-AEAA-652181A9CE00}" srcOrd="0" destOrd="0" presId="urn:microsoft.com/office/officeart/2005/8/layout/orgChart1"/>
    <dgm:cxn modelId="{5BD02F75-9053-4855-B89E-9ACA566FBA66}" type="presParOf" srcId="{617A19BD-9603-4B7F-A238-8D531BE3C96D}" destId="{DBDE4354-1D50-4258-8FFA-91DCC2D99476}" srcOrd="1" destOrd="0" presId="urn:microsoft.com/office/officeart/2005/8/layout/orgChart1"/>
    <dgm:cxn modelId="{A609A1B8-675B-4BC2-BEA6-2CE1DAA7B4B6}" type="presParOf" srcId="{9411DD49-56BD-49EE-A849-7699DCD0A81A}" destId="{A770AE70-6C7D-4B44-9CC3-87F48C7913A6}" srcOrd="1" destOrd="0" presId="urn:microsoft.com/office/officeart/2005/8/layout/orgChart1"/>
    <dgm:cxn modelId="{9209B8E8-BA15-4BFB-9B49-839CACB02AD6}" type="presParOf" srcId="{9411DD49-56BD-49EE-A849-7699DCD0A81A}" destId="{274BF870-FF8E-40D1-A554-68C722A63683}" srcOrd="2" destOrd="0" presId="urn:microsoft.com/office/officeart/2005/8/layout/orgChart1"/>
    <dgm:cxn modelId="{A76C3335-5250-41DF-AF0C-53C2C8C2A3D9}" type="presParOf" srcId="{8952B256-4330-4BF0-9D15-F9727777376A}" destId="{B041E345-3DDC-418F-90AB-E5ED41072219}" srcOrd="10" destOrd="0" presId="urn:microsoft.com/office/officeart/2005/8/layout/orgChart1"/>
    <dgm:cxn modelId="{F1221547-A41C-486F-95F4-B632B2F72E7F}" type="presParOf" srcId="{8952B256-4330-4BF0-9D15-F9727777376A}" destId="{A06BF8BC-1623-40B1-B86E-4476E495C1F7}" srcOrd="11" destOrd="0" presId="urn:microsoft.com/office/officeart/2005/8/layout/orgChart1"/>
    <dgm:cxn modelId="{5963D7FF-5451-451E-A312-9392B962C00D}" type="presParOf" srcId="{A06BF8BC-1623-40B1-B86E-4476E495C1F7}" destId="{9BD3205A-735B-48F2-B021-1BD1B14C1659}" srcOrd="0" destOrd="0" presId="urn:microsoft.com/office/officeart/2005/8/layout/orgChart1"/>
    <dgm:cxn modelId="{5AB7E2AA-3409-42D7-826A-EF62013EA0B1}" type="presParOf" srcId="{9BD3205A-735B-48F2-B021-1BD1B14C1659}" destId="{9F43A430-9690-4BF7-9F80-361E994D0A0F}" srcOrd="0" destOrd="0" presId="urn:microsoft.com/office/officeart/2005/8/layout/orgChart1"/>
    <dgm:cxn modelId="{0AD2258A-2DB8-4BAC-B20B-C92E204D4CF1}" type="presParOf" srcId="{9BD3205A-735B-48F2-B021-1BD1B14C1659}" destId="{BC8DCA8E-8C25-4806-BDC3-0B3CF05B9984}" srcOrd="1" destOrd="0" presId="urn:microsoft.com/office/officeart/2005/8/layout/orgChart1"/>
    <dgm:cxn modelId="{9AD913B8-A7DD-4606-A402-10C36BB84D15}" type="presParOf" srcId="{A06BF8BC-1623-40B1-B86E-4476E495C1F7}" destId="{A81D7808-E643-406A-9B27-68FB2629F586}" srcOrd="1" destOrd="0" presId="urn:microsoft.com/office/officeart/2005/8/layout/orgChart1"/>
    <dgm:cxn modelId="{43C32A74-0D19-4BBB-BF61-E954AABED0F6}" type="presParOf" srcId="{A06BF8BC-1623-40B1-B86E-4476E495C1F7}" destId="{33728397-80F0-4139-80B3-DF4D8097873E}" srcOrd="2" destOrd="0" presId="urn:microsoft.com/office/officeart/2005/8/layout/orgChart1"/>
    <dgm:cxn modelId="{8E9FDE4A-2E74-423A-AEE5-0DE8B824BB73}" type="presParOf" srcId="{8952B256-4330-4BF0-9D15-F9727777376A}" destId="{EA0D3860-87CD-4DF8-8044-6100A74DFE5C}" srcOrd="12" destOrd="0" presId="urn:microsoft.com/office/officeart/2005/8/layout/orgChart1"/>
    <dgm:cxn modelId="{E469FE8F-24A2-42CA-A835-B42376935B67}" type="presParOf" srcId="{8952B256-4330-4BF0-9D15-F9727777376A}" destId="{DB569F58-936E-4FCE-B805-B1F6FD1D4E2B}" srcOrd="13" destOrd="0" presId="urn:microsoft.com/office/officeart/2005/8/layout/orgChart1"/>
    <dgm:cxn modelId="{72A2C420-73BC-4744-8CC8-E23AC28CEC3D}" type="presParOf" srcId="{DB569F58-936E-4FCE-B805-B1F6FD1D4E2B}" destId="{37951F79-C3C1-46D6-BB49-B91657DFC53E}" srcOrd="0" destOrd="0" presId="urn:microsoft.com/office/officeart/2005/8/layout/orgChart1"/>
    <dgm:cxn modelId="{7BE80BF5-75CD-4877-9CFE-56E029967477}" type="presParOf" srcId="{37951F79-C3C1-46D6-BB49-B91657DFC53E}" destId="{548AD86F-B556-4988-9019-D9D40FFD0B0C}" srcOrd="0" destOrd="0" presId="urn:microsoft.com/office/officeart/2005/8/layout/orgChart1"/>
    <dgm:cxn modelId="{7995D2B0-E8D5-4320-9D80-85E795A63489}" type="presParOf" srcId="{37951F79-C3C1-46D6-BB49-B91657DFC53E}" destId="{16444FFB-335E-41B4-8EFC-94B860846E90}" srcOrd="1" destOrd="0" presId="urn:microsoft.com/office/officeart/2005/8/layout/orgChart1"/>
    <dgm:cxn modelId="{E659F202-5835-4A77-A55C-4FBC0E178498}" type="presParOf" srcId="{DB569F58-936E-4FCE-B805-B1F6FD1D4E2B}" destId="{67557985-7CFD-415E-ACA5-0E9ABC7A2AD6}" srcOrd="1" destOrd="0" presId="urn:microsoft.com/office/officeart/2005/8/layout/orgChart1"/>
    <dgm:cxn modelId="{AC301857-AF8C-44E4-BAB9-30A6FC62B56A}" type="presParOf" srcId="{DB569F58-936E-4FCE-B805-B1F6FD1D4E2B}" destId="{431D5DF8-9263-4A66-AF4E-90BC68205B05}" srcOrd="2" destOrd="0" presId="urn:microsoft.com/office/officeart/2005/8/layout/orgChart1"/>
    <dgm:cxn modelId="{F596F8E1-F940-47F3-8198-E0910797D964}" type="presParOf" srcId="{8952B256-4330-4BF0-9D15-F9727777376A}" destId="{1204464E-879A-49DC-89DF-C1AA99DD4069}" srcOrd="14" destOrd="0" presId="urn:microsoft.com/office/officeart/2005/8/layout/orgChart1"/>
    <dgm:cxn modelId="{D69C4918-48EE-4E0A-8A39-A57F5BC03B5F}" type="presParOf" srcId="{8952B256-4330-4BF0-9D15-F9727777376A}" destId="{7E41F24A-A94D-40A7-B8AE-F5B2FAF99AEF}" srcOrd="15" destOrd="0" presId="urn:microsoft.com/office/officeart/2005/8/layout/orgChart1"/>
    <dgm:cxn modelId="{73E404FB-AB6F-4FED-9A40-2573CD2F2CA0}" type="presParOf" srcId="{7E41F24A-A94D-40A7-B8AE-F5B2FAF99AEF}" destId="{A0177DBE-804D-4CC1-A38F-F18B94256D26}" srcOrd="0" destOrd="0" presId="urn:microsoft.com/office/officeart/2005/8/layout/orgChart1"/>
    <dgm:cxn modelId="{1C5E1C11-4B3B-41C0-A6EC-F48C4C605A6F}" type="presParOf" srcId="{A0177DBE-804D-4CC1-A38F-F18B94256D26}" destId="{F314954C-73E6-498C-A716-613392C81FF3}" srcOrd="0" destOrd="0" presId="urn:microsoft.com/office/officeart/2005/8/layout/orgChart1"/>
    <dgm:cxn modelId="{A68822C2-BCFB-499A-B64F-A5C4DECE0FC0}" type="presParOf" srcId="{A0177DBE-804D-4CC1-A38F-F18B94256D26}" destId="{1C48B7F4-632B-4F6E-A478-7648C5271A27}" srcOrd="1" destOrd="0" presId="urn:microsoft.com/office/officeart/2005/8/layout/orgChart1"/>
    <dgm:cxn modelId="{531BE5C1-70A8-4C0A-BC4C-3FECA0781F69}" type="presParOf" srcId="{7E41F24A-A94D-40A7-B8AE-F5B2FAF99AEF}" destId="{B2DC1188-8AF8-4933-B91C-B92D74FF8805}" srcOrd="1" destOrd="0" presId="urn:microsoft.com/office/officeart/2005/8/layout/orgChart1"/>
    <dgm:cxn modelId="{448683E9-080D-4DBD-81F0-65ABA4F3AB17}" type="presParOf" srcId="{7E41F24A-A94D-40A7-B8AE-F5B2FAF99AEF}" destId="{F6DB8EEB-E93F-4014-BDCD-D8261E094AB7}" srcOrd="2" destOrd="0" presId="urn:microsoft.com/office/officeart/2005/8/layout/orgChart1"/>
    <dgm:cxn modelId="{9AC85AC5-26F3-4108-B42B-CE6C2BA7D912}" type="presParOf" srcId="{8952B256-4330-4BF0-9D15-F9727777376A}" destId="{11B1EE6C-CF17-41D9-A09E-AFC99FB754EC}" srcOrd="16" destOrd="0" presId="urn:microsoft.com/office/officeart/2005/8/layout/orgChart1"/>
    <dgm:cxn modelId="{53DFC103-5443-4E3A-9EC7-0F3A352C78B4}" type="presParOf" srcId="{8952B256-4330-4BF0-9D15-F9727777376A}" destId="{5758DAA4-B2C1-4CB3-8E4D-E6D2A42B0098}" srcOrd="17" destOrd="0" presId="urn:microsoft.com/office/officeart/2005/8/layout/orgChart1"/>
    <dgm:cxn modelId="{0A18597B-9253-4A7D-8F5D-402C14D2CBFC}" type="presParOf" srcId="{5758DAA4-B2C1-4CB3-8E4D-E6D2A42B0098}" destId="{2CE284D0-B412-4DC4-93BA-57E3BA34C291}" srcOrd="0" destOrd="0" presId="urn:microsoft.com/office/officeart/2005/8/layout/orgChart1"/>
    <dgm:cxn modelId="{DB530E00-15A7-4CAC-A782-2FAD63611448}" type="presParOf" srcId="{2CE284D0-B412-4DC4-93BA-57E3BA34C291}" destId="{ED8F0FAD-AA3E-458E-9B82-96949BBE7ABD}" srcOrd="0" destOrd="0" presId="urn:microsoft.com/office/officeart/2005/8/layout/orgChart1"/>
    <dgm:cxn modelId="{107FB40C-A023-4810-8D1D-887781868CC7}" type="presParOf" srcId="{2CE284D0-B412-4DC4-93BA-57E3BA34C291}" destId="{9F699CBD-6132-47F8-91E3-5E9848FEFEDB}" srcOrd="1" destOrd="0" presId="urn:microsoft.com/office/officeart/2005/8/layout/orgChart1"/>
    <dgm:cxn modelId="{46714938-D9FB-4C8F-A7AC-66F4FC4A911E}" type="presParOf" srcId="{5758DAA4-B2C1-4CB3-8E4D-E6D2A42B0098}" destId="{2468794A-6831-41A2-9EAF-5CE4F0D65D88}" srcOrd="1" destOrd="0" presId="urn:microsoft.com/office/officeart/2005/8/layout/orgChart1"/>
    <dgm:cxn modelId="{EF781059-2CD8-4D52-92A3-4A2A3EFC7294}" type="presParOf" srcId="{5758DAA4-B2C1-4CB3-8E4D-E6D2A42B0098}" destId="{202EE67B-4129-4382-946C-3116D2D11AA2}" srcOrd="2" destOrd="0" presId="urn:microsoft.com/office/officeart/2005/8/layout/orgChart1"/>
    <dgm:cxn modelId="{1341D0D0-8EC2-43BE-A120-463199D8ED21}" type="presParOf" srcId="{8952B256-4330-4BF0-9D15-F9727777376A}" destId="{AF2C2E60-CA1D-4296-B5DA-0D22700A2247}" srcOrd="18" destOrd="0" presId="urn:microsoft.com/office/officeart/2005/8/layout/orgChart1"/>
    <dgm:cxn modelId="{5E53164E-C465-4A8C-A49E-12BA56C2F6D3}" type="presParOf" srcId="{8952B256-4330-4BF0-9D15-F9727777376A}" destId="{F5C17DD7-02B0-4061-9444-059211DC2C33}" srcOrd="19" destOrd="0" presId="urn:microsoft.com/office/officeart/2005/8/layout/orgChart1"/>
    <dgm:cxn modelId="{E424CE53-9C81-47A5-B641-02107C250BC1}" type="presParOf" srcId="{F5C17DD7-02B0-4061-9444-059211DC2C33}" destId="{D7C50C35-F80F-4FF6-8DCC-82E76F764D6E}" srcOrd="0" destOrd="0" presId="urn:microsoft.com/office/officeart/2005/8/layout/orgChart1"/>
    <dgm:cxn modelId="{CAE2E7CE-FFA3-4D4E-AB47-EEF95E16CDFF}" type="presParOf" srcId="{D7C50C35-F80F-4FF6-8DCC-82E76F764D6E}" destId="{4E5709EA-39AE-425E-8AD6-0DB7957DC63A}" srcOrd="0" destOrd="0" presId="urn:microsoft.com/office/officeart/2005/8/layout/orgChart1"/>
    <dgm:cxn modelId="{F1FA5676-B412-4290-B0E8-798C52A28C92}" type="presParOf" srcId="{D7C50C35-F80F-4FF6-8DCC-82E76F764D6E}" destId="{7E0AE9B4-D961-427B-81E5-DB6D5EDA2D1D}" srcOrd="1" destOrd="0" presId="urn:microsoft.com/office/officeart/2005/8/layout/orgChart1"/>
    <dgm:cxn modelId="{D6682ADC-C4F5-4E62-A271-403B8AA3F939}" type="presParOf" srcId="{F5C17DD7-02B0-4061-9444-059211DC2C33}" destId="{FD166F95-7A2E-45BA-AE31-51EE70494DC8}" srcOrd="1" destOrd="0" presId="urn:microsoft.com/office/officeart/2005/8/layout/orgChart1"/>
    <dgm:cxn modelId="{563F35AC-82F4-4938-AFDF-D14281B99D53}" type="presParOf" srcId="{F5C17DD7-02B0-4061-9444-059211DC2C33}" destId="{0AA99F36-350D-40B6-8BED-107529B079D8}" srcOrd="2" destOrd="0" presId="urn:microsoft.com/office/officeart/2005/8/layout/orgChart1"/>
    <dgm:cxn modelId="{866324E5-D681-42AA-A2E9-A4063EDBC36C}" type="presParOf" srcId="{20EA86F9-B42F-446F-A42B-29C64E99715F}" destId="{26EFE13A-2BDD-4592-BEE2-5FF646E0FD24}"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CB9771C-8900-4297-81BE-9E07EE13C3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NL"/>
        </a:p>
      </dgm:t>
    </dgm:pt>
    <dgm:pt modelId="{38D38FA4-8291-44BE-AF8C-34C302D099A5}">
      <dgm:prSet phldrT="[Tekst]"/>
      <dgm:spPr>
        <a:xfrm>
          <a:off x="2151329" y="884036"/>
          <a:ext cx="1183741" cy="591870"/>
        </a:xfrm>
        <a:prstGeom prst="rect">
          <a:avLst/>
        </a:prstGeom>
      </dgm:spPr>
      <dgm:t>
        <a:bodyPr/>
        <a:lstStyle/>
        <a:p>
          <a:pPr>
            <a:buNone/>
          </a:pPr>
          <a:r>
            <a:rPr lang="nl-NL">
              <a:latin typeface="Calibri" panose="020F0502020204030204"/>
              <a:ea typeface="+mn-ea"/>
              <a:cs typeface="+mn-cs"/>
            </a:rPr>
            <a:t>Hypotheek</a:t>
          </a:r>
        </a:p>
      </dgm:t>
    </dgm:pt>
    <dgm:pt modelId="{4F3D3664-64CB-415F-B659-E56632C39A5A}" type="parTrans" cxnId="{222D7EB8-5A0D-4640-9BE9-FC246736554F}">
      <dgm:prSet/>
      <dgm:spPr/>
      <dgm:t>
        <a:bodyPr/>
        <a:lstStyle/>
        <a:p>
          <a:endParaRPr lang="nl-NL"/>
        </a:p>
      </dgm:t>
    </dgm:pt>
    <dgm:pt modelId="{29D3EC38-CDC4-48D6-B376-95033AA20D8E}" type="sibTrans" cxnId="{222D7EB8-5A0D-4640-9BE9-FC246736554F}">
      <dgm:prSet/>
      <dgm:spPr/>
      <dgm:t>
        <a:bodyPr/>
        <a:lstStyle/>
        <a:p>
          <a:endParaRPr lang="nl-NL"/>
        </a:p>
      </dgm:t>
    </dgm:pt>
    <dgm:pt modelId="{A071C347-D204-473E-9F5C-3DBCC4B4F9B3}">
      <dgm:prSet phldrT="[Tekst]"/>
      <dgm:spPr>
        <a:xfrm>
          <a:off x="2837" y="1724492"/>
          <a:ext cx="1183741" cy="591870"/>
        </a:xfrm>
        <a:prstGeom prst="rect">
          <a:avLst/>
        </a:prstGeom>
      </dgm:spPr>
      <dgm:t>
        <a:bodyPr/>
        <a:lstStyle/>
        <a:p>
          <a:pPr>
            <a:buNone/>
          </a:pPr>
          <a:r>
            <a:rPr lang="nl-NL">
              <a:latin typeface="Calibri" panose="020F0502020204030204"/>
              <a:ea typeface="+mn-ea"/>
              <a:cs typeface="+mn-cs"/>
            </a:rPr>
            <a:t>WelThuis Startershypotheek</a:t>
          </a:r>
        </a:p>
      </dgm:t>
    </dgm:pt>
    <dgm:pt modelId="{46B4C691-ACF2-4EAF-AE95-0FD545C8374B}" type="parTrans" cxnId="{8C516CAB-E2F0-41D3-B615-320CB85D6780}">
      <dgm:prSet/>
      <dgm:spPr>
        <a:xfrm>
          <a:off x="594708" y="1475907"/>
          <a:ext cx="2148491" cy="248585"/>
        </a:xfrm>
        <a:custGeom>
          <a:avLst/>
          <a:gdLst/>
          <a:ahLst/>
          <a:cxnLst/>
          <a:rect l="0" t="0" r="0" b="0"/>
          <a:pathLst>
            <a:path>
              <a:moveTo>
                <a:pt x="2148491" y="0"/>
              </a:moveTo>
              <a:lnTo>
                <a:pt x="2148491" y="124292"/>
              </a:lnTo>
              <a:lnTo>
                <a:pt x="0" y="124292"/>
              </a:lnTo>
              <a:lnTo>
                <a:pt x="0" y="248585"/>
              </a:lnTo>
            </a:path>
          </a:pathLst>
        </a:custGeom>
      </dgm:spPr>
      <dgm:t>
        <a:bodyPr/>
        <a:lstStyle/>
        <a:p>
          <a:endParaRPr lang="nl-NL"/>
        </a:p>
      </dgm:t>
    </dgm:pt>
    <dgm:pt modelId="{64306D0D-5E85-4CB8-A5CE-0BDB3D85C0FE}" type="sibTrans" cxnId="{8C516CAB-E2F0-41D3-B615-320CB85D6780}">
      <dgm:prSet/>
      <dgm:spPr/>
      <dgm:t>
        <a:bodyPr/>
        <a:lstStyle/>
        <a:p>
          <a:endParaRPr lang="nl-NL"/>
        </a:p>
      </dgm:t>
    </dgm:pt>
    <dgm:pt modelId="{C57D3254-F26C-4B11-B35C-956011E72387}">
      <dgm:prSet phldrT="[Tekst]"/>
      <dgm:spPr>
        <a:xfrm>
          <a:off x="1435165" y="1724492"/>
          <a:ext cx="1183741" cy="591870"/>
        </a:xfrm>
        <a:prstGeom prst="rect">
          <a:avLst/>
        </a:prstGeom>
      </dgm:spPr>
      <dgm:t>
        <a:bodyPr/>
        <a:lstStyle/>
        <a:p>
          <a:pPr>
            <a:buNone/>
          </a:pPr>
          <a:r>
            <a:rPr lang="nl-NL">
              <a:latin typeface="Calibri" panose="020F0502020204030204"/>
              <a:ea typeface="+mn-ea"/>
              <a:cs typeface="+mn-cs"/>
            </a:rPr>
            <a:t>Overbruggingshypotheek</a:t>
          </a:r>
        </a:p>
      </dgm:t>
    </dgm:pt>
    <dgm:pt modelId="{8F6EBF5D-148A-4625-A4C6-0EFEA7D3BB2F}" type="parTrans" cxnId="{D3F221BD-39E4-489B-8C71-9F15CFE040DE}">
      <dgm:prSet/>
      <dgm:spPr>
        <a:xfrm>
          <a:off x="2027036" y="1475907"/>
          <a:ext cx="716163" cy="248585"/>
        </a:xfrm>
        <a:custGeom>
          <a:avLst/>
          <a:gdLst/>
          <a:ahLst/>
          <a:cxnLst/>
          <a:rect l="0" t="0" r="0" b="0"/>
          <a:pathLst>
            <a:path>
              <a:moveTo>
                <a:pt x="716163" y="0"/>
              </a:moveTo>
              <a:lnTo>
                <a:pt x="716163" y="124292"/>
              </a:lnTo>
              <a:lnTo>
                <a:pt x="0" y="124292"/>
              </a:lnTo>
              <a:lnTo>
                <a:pt x="0" y="248585"/>
              </a:lnTo>
            </a:path>
          </a:pathLst>
        </a:custGeom>
      </dgm:spPr>
      <dgm:t>
        <a:bodyPr/>
        <a:lstStyle/>
        <a:p>
          <a:endParaRPr lang="nl-NL"/>
        </a:p>
      </dgm:t>
    </dgm:pt>
    <dgm:pt modelId="{1452C0FD-F4D5-4443-A86A-151208683E11}" type="sibTrans" cxnId="{D3F221BD-39E4-489B-8C71-9F15CFE040DE}">
      <dgm:prSet/>
      <dgm:spPr/>
      <dgm:t>
        <a:bodyPr/>
        <a:lstStyle/>
        <a:p>
          <a:endParaRPr lang="nl-NL"/>
        </a:p>
      </dgm:t>
    </dgm:pt>
    <dgm:pt modelId="{23E76CAE-9427-4641-B308-F990E3AD4973}">
      <dgm:prSet phldrT="[Tekst]"/>
      <dgm:spPr>
        <a:xfrm>
          <a:off x="2867492" y="1724492"/>
          <a:ext cx="1183741" cy="591870"/>
        </a:xfrm>
        <a:prstGeom prst="rect">
          <a:avLst/>
        </a:prstGeom>
      </dgm:spPr>
      <dgm:t>
        <a:bodyPr/>
        <a:lstStyle/>
        <a:p>
          <a:pPr>
            <a:buNone/>
          </a:pPr>
          <a:r>
            <a:rPr lang="nl-NL">
              <a:latin typeface="Calibri" panose="020F0502020204030204"/>
              <a:ea typeface="+mn-ea"/>
              <a:cs typeface="+mn-cs"/>
            </a:rPr>
            <a:t>Levensrente hypotheek</a:t>
          </a:r>
        </a:p>
      </dgm:t>
    </dgm:pt>
    <dgm:pt modelId="{945B0155-2CE1-4C65-9065-4724533CC39A}" type="parTrans" cxnId="{20C9DDDC-485A-4872-9F80-A7F478E86D8A}">
      <dgm:prSet/>
      <dgm:spPr>
        <a:xfrm>
          <a:off x="2743200" y="1475907"/>
          <a:ext cx="716163" cy="248585"/>
        </a:xfrm>
        <a:custGeom>
          <a:avLst/>
          <a:gdLst/>
          <a:ahLst/>
          <a:cxnLst/>
          <a:rect l="0" t="0" r="0" b="0"/>
          <a:pathLst>
            <a:path>
              <a:moveTo>
                <a:pt x="0" y="0"/>
              </a:moveTo>
              <a:lnTo>
                <a:pt x="0" y="124292"/>
              </a:lnTo>
              <a:lnTo>
                <a:pt x="716163" y="124292"/>
              </a:lnTo>
              <a:lnTo>
                <a:pt x="716163" y="248585"/>
              </a:lnTo>
            </a:path>
          </a:pathLst>
        </a:custGeom>
      </dgm:spPr>
      <dgm:t>
        <a:bodyPr/>
        <a:lstStyle/>
        <a:p>
          <a:endParaRPr lang="nl-NL"/>
        </a:p>
      </dgm:t>
    </dgm:pt>
    <dgm:pt modelId="{964926FF-7721-446F-8646-07037FB4D0C0}" type="sibTrans" cxnId="{20C9DDDC-485A-4872-9F80-A7F478E86D8A}">
      <dgm:prSet/>
      <dgm:spPr/>
      <dgm:t>
        <a:bodyPr/>
        <a:lstStyle/>
        <a:p>
          <a:endParaRPr lang="nl-NL"/>
        </a:p>
      </dgm:t>
    </dgm:pt>
    <dgm:pt modelId="{5F43F4C9-69F2-4961-A8A6-F468E3A71E83}">
      <dgm:prSet phldrT="[Tekst]"/>
      <dgm:spPr>
        <a:xfrm>
          <a:off x="4299820" y="1724492"/>
          <a:ext cx="1183741" cy="591870"/>
        </a:xfrm>
        <a:prstGeom prst="rect">
          <a:avLst/>
        </a:prstGeom>
      </dgm:spPr>
      <dgm:t>
        <a:bodyPr/>
        <a:lstStyle/>
        <a:p>
          <a:pPr>
            <a:buNone/>
          </a:pPr>
          <a:r>
            <a:rPr lang="nl-NL" b="0" i="0">
              <a:latin typeface="Calibri" panose="020F0502020204030204"/>
              <a:ea typeface="+mn-ea"/>
              <a:cs typeface="+mn-cs"/>
            </a:rPr>
            <a:t>Verduurzamings­hypotheek</a:t>
          </a:r>
          <a:endParaRPr lang="nl-NL">
            <a:latin typeface="Calibri" panose="020F0502020204030204"/>
            <a:ea typeface="+mn-ea"/>
            <a:cs typeface="+mn-cs"/>
          </a:endParaRPr>
        </a:p>
      </dgm:t>
    </dgm:pt>
    <dgm:pt modelId="{9B19CF57-E722-45F7-AC51-03331F6B0517}" type="parTrans" cxnId="{06A22FE0-8B77-441F-9A2C-F19C536B4BF5}">
      <dgm:prSet/>
      <dgm: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dgm:spPr>
      <dgm:t>
        <a:bodyPr/>
        <a:lstStyle/>
        <a:p>
          <a:endParaRPr lang="nl-NL"/>
        </a:p>
      </dgm:t>
    </dgm:pt>
    <dgm:pt modelId="{5D29ED20-A709-4B9D-9826-DF0FB6FEBFA2}" type="sibTrans" cxnId="{06A22FE0-8B77-441F-9A2C-F19C536B4BF5}">
      <dgm:prSet/>
      <dgm:spPr/>
      <dgm:t>
        <a:bodyPr/>
        <a:lstStyle/>
        <a:p>
          <a:endParaRPr lang="nl-NL"/>
        </a:p>
      </dgm:t>
    </dgm:pt>
    <dgm:pt modelId="{581433D1-63B9-4E70-AD81-0EAE0C1000EA}" type="pres">
      <dgm:prSet presAssocID="{ACB9771C-8900-4297-81BE-9E07EE13C359}" presName="hierChild1" presStyleCnt="0">
        <dgm:presLayoutVars>
          <dgm:orgChart val="1"/>
          <dgm:chPref val="1"/>
          <dgm:dir/>
          <dgm:animOne val="branch"/>
          <dgm:animLvl val="lvl"/>
          <dgm:resizeHandles/>
        </dgm:presLayoutVars>
      </dgm:prSet>
      <dgm:spPr/>
    </dgm:pt>
    <dgm:pt modelId="{1E15E756-CFD4-40FA-9A83-2821E1866482}" type="pres">
      <dgm:prSet presAssocID="{38D38FA4-8291-44BE-AF8C-34C302D099A5}" presName="hierRoot1" presStyleCnt="0">
        <dgm:presLayoutVars>
          <dgm:hierBranch val="init"/>
        </dgm:presLayoutVars>
      </dgm:prSet>
      <dgm:spPr/>
    </dgm:pt>
    <dgm:pt modelId="{9A8A0C05-568D-447F-B03B-A44A30D99F50}" type="pres">
      <dgm:prSet presAssocID="{38D38FA4-8291-44BE-AF8C-34C302D099A5}" presName="rootComposite1" presStyleCnt="0"/>
      <dgm:spPr/>
    </dgm:pt>
    <dgm:pt modelId="{9058C320-278C-4013-B311-EFCA4FC8C38B}" type="pres">
      <dgm:prSet presAssocID="{38D38FA4-8291-44BE-AF8C-34C302D099A5}" presName="rootText1" presStyleLbl="node0" presStyleIdx="0" presStyleCnt="1">
        <dgm:presLayoutVars>
          <dgm:chPref val="3"/>
        </dgm:presLayoutVars>
      </dgm:prSet>
      <dgm:spPr/>
    </dgm:pt>
    <dgm:pt modelId="{9F1CAB73-3502-4378-A9E8-842D4B899E92}" type="pres">
      <dgm:prSet presAssocID="{38D38FA4-8291-44BE-AF8C-34C302D099A5}" presName="rootConnector1" presStyleLbl="node1" presStyleIdx="0" presStyleCnt="0"/>
      <dgm:spPr/>
    </dgm:pt>
    <dgm:pt modelId="{78E762BA-52B6-4FFA-B272-2436CF1528E0}" type="pres">
      <dgm:prSet presAssocID="{38D38FA4-8291-44BE-AF8C-34C302D099A5}" presName="hierChild2" presStyleCnt="0"/>
      <dgm:spPr/>
    </dgm:pt>
    <dgm:pt modelId="{813A2083-09B1-4AE0-90E1-28A32748AFD5}" type="pres">
      <dgm:prSet presAssocID="{46B4C691-ACF2-4EAF-AE95-0FD545C8374B}" presName="Name37" presStyleLbl="parChTrans1D2" presStyleIdx="0" presStyleCnt="4"/>
      <dgm:spPr/>
    </dgm:pt>
    <dgm:pt modelId="{78025639-6443-42D0-B8F7-4D50B5839C2E}" type="pres">
      <dgm:prSet presAssocID="{A071C347-D204-473E-9F5C-3DBCC4B4F9B3}" presName="hierRoot2" presStyleCnt="0">
        <dgm:presLayoutVars>
          <dgm:hierBranch val="init"/>
        </dgm:presLayoutVars>
      </dgm:prSet>
      <dgm:spPr/>
    </dgm:pt>
    <dgm:pt modelId="{C9ADFA9D-C739-4280-B64B-D000076F2771}" type="pres">
      <dgm:prSet presAssocID="{A071C347-D204-473E-9F5C-3DBCC4B4F9B3}" presName="rootComposite" presStyleCnt="0"/>
      <dgm:spPr/>
    </dgm:pt>
    <dgm:pt modelId="{F9285488-4095-4E3F-A1B2-F29C9DEA97DF}" type="pres">
      <dgm:prSet presAssocID="{A071C347-D204-473E-9F5C-3DBCC4B4F9B3}" presName="rootText" presStyleLbl="node2" presStyleIdx="0" presStyleCnt="4">
        <dgm:presLayoutVars>
          <dgm:chPref val="3"/>
        </dgm:presLayoutVars>
      </dgm:prSet>
      <dgm:spPr/>
    </dgm:pt>
    <dgm:pt modelId="{9940DC80-DF3F-404B-9064-236A50971D2D}" type="pres">
      <dgm:prSet presAssocID="{A071C347-D204-473E-9F5C-3DBCC4B4F9B3}" presName="rootConnector" presStyleLbl="node2" presStyleIdx="0" presStyleCnt="4"/>
      <dgm:spPr/>
    </dgm:pt>
    <dgm:pt modelId="{1D8A23CA-1713-4028-BFC8-A262A7E47EAC}" type="pres">
      <dgm:prSet presAssocID="{A071C347-D204-473E-9F5C-3DBCC4B4F9B3}" presName="hierChild4" presStyleCnt="0"/>
      <dgm:spPr/>
    </dgm:pt>
    <dgm:pt modelId="{B0D2A149-E561-4DD9-A721-539729B1ED40}" type="pres">
      <dgm:prSet presAssocID="{A071C347-D204-473E-9F5C-3DBCC4B4F9B3}" presName="hierChild5" presStyleCnt="0"/>
      <dgm:spPr/>
    </dgm:pt>
    <dgm:pt modelId="{6B56A276-7C87-47F0-B58E-7A3F71060C00}" type="pres">
      <dgm:prSet presAssocID="{8F6EBF5D-148A-4625-A4C6-0EFEA7D3BB2F}" presName="Name37" presStyleLbl="parChTrans1D2" presStyleIdx="1" presStyleCnt="4"/>
      <dgm:spPr/>
    </dgm:pt>
    <dgm:pt modelId="{BD01B84F-C169-4A28-B785-C660BDEFD848}" type="pres">
      <dgm:prSet presAssocID="{C57D3254-F26C-4B11-B35C-956011E72387}" presName="hierRoot2" presStyleCnt="0">
        <dgm:presLayoutVars>
          <dgm:hierBranch val="init"/>
        </dgm:presLayoutVars>
      </dgm:prSet>
      <dgm:spPr/>
    </dgm:pt>
    <dgm:pt modelId="{81B7935C-ECC5-46BB-9782-8FADF53D7287}" type="pres">
      <dgm:prSet presAssocID="{C57D3254-F26C-4B11-B35C-956011E72387}" presName="rootComposite" presStyleCnt="0"/>
      <dgm:spPr/>
    </dgm:pt>
    <dgm:pt modelId="{10FE9E15-11BB-408E-A075-28BE79635FB2}" type="pres">
      <dgm:prSet presAssocID="{C57D3254-F26C-4B11-B35C-956011E72387}" presName="rootText" presStyleLbl="node2" presStyleIdx="1" presStyleCnt="4">
        <dgm:presLayoutVars>
          <dgm:chPref val="3"/>
        </dgm:presLayoutVars>
      </dgm:prSet>
      <dgm:spPr/>
    </dgm:pt>
    <dgm:pt modelId="{8859C6EC-573D-4826-B24A-54208F0B331F}" type="pres">
      <dgm:prSet presAssocID="{C57D3254-F26C-4B11-B35C-956011E72387}" presName="rootConnector" presStyleLbl="node2" presStyleIdx="1" presStyleCnt="4"/>
      <dgm:spPr/>
    </dgm:pt>
    <dgm:pt modelId="{F9AF41A7-3044-4993-B024-EF9D865BA982}" type="pres">
      <dgm:prSet presAssocID="{C57D3254-F26C-4B11-B35C-956011E72387}" presName="hierChild4" presStyleCnt="0"/>
      <dgm:spPr/>
    </dgm:pt>
    <dgm:pt modelId="{987F6D0D-0747-42C0-B4A5-74E78EFC3028}" type="pres">
      <dgm:prSet presAssocID="{C57D3254-F26C-4B11-B35C-956011E72387}" presName="hierChild5" presStyleCnt="0"/>
      <dgm:spPr/>
    </dgm:pt>
    <dgm:pt modelId="{80EBD0FA-BE04-4AF1-83B5-5CF9C382FAC4}" type="pres">
      <dgm:prSet presAssocID="{945B0155-2CE1-4C65-9065-4724533CC39A}" presName="Name37" presStyleLbl="parChTrans1D2" presStyleIdx="2" presStyleCnt="4"/>
      <dgm:spPr/>
    </dgm:pt>
    <dgm:pt modelId="{F5BFE3AC-A58B-4649-AA99-BE1DCAE61BF8}" type="pres">
      <dgm:prSet presAssocID="{23E76CAE-9427-4641-B308-F990E3AD4973}" presName="hierRoot2" presStyleCnt="0">
        <dgm:presLayoutVars>
          <dgm:hierBranch val="init"/>
        </dgm:presLayoutVars>
      </dgm:prSet>
      <dgm:spPr/>
    </dgm:pt>
    <dgm:pt modelId="{8FA16646-DA98-4A7C-9A40-791FE9088D62}" type="pres">
      <dgm:prSet presAssocID="{23E76CAE-9427-4641-B308-F990E3AD4973}" presName="rootComposite" presStyleCnt="0"/>
      <dgm:spPr/>
    </dgm:pt>
    <dgm:pt modelId="{C0579E1F-4498-4146-B2B7-16A99C839F72}" type="pres">
      <dgm:prSet presAssocID="{23E76CAE-9427-4641-B308-F990E3AD4973}" presName="rootText" presStyleLbl="node2" presStyleIdx="2" presStyleCnt="4">
        <dgm:presLayoutVars>
          <dgm:chPref val="3"/>
        </dgm:presLayoutVars>
      </dgm:prSet>
      <dgm:spPr/>
    </dgm:pt>
    <dgm:pt modelId="{675CC977-8023-46AA-8EAE-0A985F5D6077}" type="pres">
      <dgm:prSet presAssocID="{23E76CAE-9427-4641-B308-F990E3AD4973}" presName="rootConnector" presStyleLbl="node2" presStyleIdx="2" presStyleCnt="4"/>
      <dgm:spPr/>
    </dgm:pt>
    <dgm:pt modelId="{190E29B9-368A-4782-8F95-60B1B9112EE0}" type="pres">
      <dgm:prSet presAssocID="{23E76CAE-9427-4641-B308-F990E3AD4973}" presName="hierChild4" presStyleCnt="0"/>
      <dgm:spPr/>
    </dgm:pt>
    <dgm:pt modelId="{5E6B1698-0B04-4E02-9B96-C28340A23031}" type="pres">
      <dgm:prSet presAssocID="{23E76CAE-9427-4641-B308-F990E3AD4973}" presName="hierChild5" presStyleCnt="0"/>
      <dgm:spPr/>
    </dgm:pt>
    <dgm:pt modelId="{03B475CB-D0EB-42D5-BC40-2180BC166004}" type="pres">
      <dgm:prSet presAssocID="{9B19CF57-E722-45F7-AC51-03331F6B0517}" presName="Name37" presStyleLbl="parChTrans1D2" presStyleIdx="3" presStyleCnt="4"/>
      <dgm:spPr/>
    </dgm:pt>
    <dgm:pt modelId="{AB73597B-1758-4CB0-9BDF-C9D978EA7030}" type="pres">
      <dgm:prSet presAssocID="{5F43F4C9-69F2-4961-A8A6-F468E3A71E83}" presName="hierRoot2" presStyleCnt="0">
        <dgm:presLayoutVars>
          <dgm:hierBranch val="init"/>
        </dgm:presLayoutVars>
      </dgm:prSet>
      <dgm:spPr/>
    </dgm:pt>
    <dgm:pt modelId="{6D34228C-0C1C-4A3D-8EE3-65BAFA001BEC}" type="pres">
      <dgm:prSet presAssocID="{5F43F4C9-69F2-4961-A8A6-F468E3A71E83}" presName="rootComposite" presStyleCnt="0"/>
      <dgm:spPr/>
    </dgm:pt>
    <dgm:pt modelId="{DF07F3E4-75F6-4F5B-97B0-ACC75C8E3772}" type="pres">
      <dgm:prSet presAssocID="{5F43F4C9-69F2-4961-A8A6-F468E3A71E83}" presName="rootText" presStyleLbl="node2" presStyleIdx="3" presStyleCnt="4">
        <dgm:presLayoutVars>
          <dgm:chPref val="3"/>
        </dgm:presLayoutVars>
      </dgm:prSet>
      <dgm:spPr/>
    </dgm:pt>
    <dgm:pt modelId="{07AEECCE-FA4A-4A6A-B4B9-05EBF56CF223}" type="pres">
      <dgm:prSet presAssocID="{5F43F4C9-69F2-4961-A8A6-F468E3A71E83}" presName="rootConnector" presStyleLbl="node2" presStyleIdx="3" presStyleCnt="4"/>
      <dgm:spPr/>
    </dgm:pt>
    <dgm:pt modelId="{1E2C8E1F-2556-4A22-8EEF-E7176BC291D6}" type="pres">
      <dgm:prSet presAssocID="{5F43F4C9-69F2-4961-A8A6-F468E3A71E83}" presName="hierChild4" presStyleCnt="0"/>
      <dgm:spPr/>
    </dgm:pt>
    <dgm:pt modelId="{D3A6CBFE-4CF1-4B3D-B37C-84F93895C0F7}" type="pres">
      <dgm:prSet presAssocID="{5F43F4C9-69F2-4961-A8A6-F468E3A71E83}" presName="hierChild5" presStyleCnt="0"/>
      <dgm:spPr/>
    </dgm:pt>
    <dgm:pt modelId="{0B10AE9F-FABC-42C1-9D4F-A5D793B2DB37}" type="pres">
      <dgm:prSet presAssocID="{38D38FA4-8291-44BE-AF8C-34C302D099A5}" presName="hierChild3" presStyleCnt="0"/>
      <dgm:spPr/>
    </dgm:pt>
  </dgm:ptLst>
  <dgm:cxnLst>
    <dgm:cxn modelId="{6B480E2C-4C1C-4F38-9ED1-F8F21168DCDD}" type="presOf" srcId="{23E76CAE-9427-4641-B308-F990E3AD4973}" destId="{675CC977-8023-46AA-8EAE-0A985F5D6077}" srcOrd="1" destOrd="0" presId="urn:microsoft.com/office/officeart/2005/8/layout/orgChart1"/>
    <dgm:cxn modelId="{6BCB5C2D-4A0A-49FB-A14B-2852CD94CA42}" type="presOf" srcId="{C57D3254-F26C-4B11-B35C-956011E72387}" destId="{10FE9E15-11BB-408E-A075-28BE79635FB2}" srcOrd="0" destOrd="0" presId="urn:microsoft.com/office/officeart/2005/8/layout/orgChart1"/>
    <dgm:cxn modelId="{F155A835-773F-4F65-9943-5883987B4BE1}" type="presOf" srcId="{A071C347-D204-473E-9F5C-3DBCC4B4F9B3}" destId="{9940DC80-DF3F-404B-9064-236A50971D2D}" srcOrd="1" destOrd="0" presId="urn:microsoft.com/office/officeart/2005/8/layout/orgChart1"/>
    <dgm:cxn modelId="{3580C661-F24F-4C7B-A381-761CB90312F2}" type="presOf" srcId="{46B4C691-ACF2-4EAF-AE95-0FD545C8374B}" destId="{813A2083-09B1-4AE0-90E1-28A32748AFD5}" srcOrd="0" destOrd="0" presId="urn:microsoft.com/office/officeart/2005/8/layout/orgChart1"/>
    <dgm:cxn modelId="{66D50C4B-F6C3-4D39-AC71-AD7B1B39A48B}" type="presOf" srcId="{ACB9771C-8900-4297-81BE-9E07EE13C359}" destId="{581433D1-63B9-4E70-AD81-0EAE0C1000EA}" srcOrd="0" destOrd="0" presId="urn:microsoft.com/office/officeart/2005/8/layout/orgChart1"/>
    <dgm:cxn modelId="{B6B8D44B-BB32-404E-AF6B-E30EAAB6E017}" type="presOf" srcId="{945B0155-2CE1-4C65-9065-4724533CC39A}" destId="{80EBD0FA-BE04-4AF1-83B5-5CF9C382FAC4}" srcOrd="0" destOrd="0" presId="urn:microsoft.com/office/officeart/2005/8/layout/orgChart1"/>
    <dgm:cxn modelId="{83221473-51A4-4E17-A3D5-E02FF28D49CF}" type="presOf" srcId="{9B19CF57-E722-45F7-AC51-03331F6B0517}" destId="{03B475CB-D0EB-42D5-BC40-2180BC166004}" srcOrd="0" destOrd="0" presId="urn:microsoft.com/office/officeart/2005/8/layout/orgChart1"/>
    <dgm:cxn modelId="{C71D6B75-28FC-4DEF-9C79-5E1E1A03B293}" type="presOf" srcId="{5F43F4C9-69F2-4961-A8A6-F468E3A71E83}" destId="{DF07F3E4-75F6-4F5B-97B0-ACC75C8E3772}" srcOrd="0" destOrd="0" presId="urn:microsoft.com/office/officeart/2005/8/layout/orgChart1"/>
    <dgm:cxn modelId="{644C3B85-F674-4100-B68B-1E130051C0D4}" type="presOf" srcId="{5F43F4C9-69F2-4961-A8A6-F468E3A71E83}" destId="{07AEECCE-FA4A-4A6A-B4B9-05EBF56CF223}" srcOrd="1" destOrd="0" presId="urn:microsoft.com/office/officeart/2005/8/layout/orgChart1"/>
    <dgm:cxn modelId="{867E01A0-6DC3-4CC5-A71F-AC062CFBB9AD}" type="presOf" srcId="{C57D3254-F26C-4B11-B35C-956011E72387}" destId="{8859C6EC-573D-4826-B24A-54208F0B331F}" srcOrd="1" destOrd="0" presId="urn:microsoft.com/office/officeart/2005/8/layout/orgChart1"/>
    <dgm:cxn modelId="{8C516CAB-E2F0-41D3-B615-320CB85D6780}" srcId="{38D38FA4-8291-44BE-AF8C-34C302D099A5}" destId="{A071C347-D204-473E-9F5C-3DBCC4B4F9B3}" srcOrd="0" destOrd="0" parTransId="{46B4C691-ACF2-4EAF-AE95-0FD545C8374B}" sibTransId="{64306D0D-5E85-4CB8-A5CE-0BDB3D85C0FE}"/>
    <dgm:cxn modelId="{222D7EB8-5A0D-4640-9BE9-FC246736554F}" srcId="{ACB9771C-8900-4297-81BE-9E07EE13C359}" destId="{38D38FA4-8291-44BE-AF8C-34C302D099A5}" srcOrd="0" destOrd="0" parTransId="{4F3D3664-64CB-415F-B659-E56632C39A5A}" sibTransId="{29D3EC38-CDC4-48D6-B376-95033AA20D8E}"/>
    <dgm:cxn modelId="{D3F221BD-39E4-489B-8C71-9F15CFE040DE}" srcId="{38D38FA4-8291-44BE-AF8C-34C302D099A5}" destId="{C57D3254-F26C-4B11-B35C-956011E72387}" srcOrd="1" destOrd="0" parTransId="{8F6EBF5D-148A-4625-A4C6-0EFEA7D3BB2F}" sibTransId="{1452C0FD-F4D5-4443-A86A-151208683E11}"/>
    <dgm:cxn modelId="{1A620FCD-C003-42D7-809F-12EF6972AB41}" type="presOf" srcId="{38D38FA4-8291-44BE-AF8C-34C302D099A5}" destId="{9058C320-278C-4013-B311-EFCA4FC8C38B}" srcOrd="0" destOrd="0" presId="urn:microsoft.com/office/officeart/2005/8/layout/orgChart1"/>
    <dgm:cxn modelId="{0BF669D2-9B31-4B24-914D-45CFBF6962DF}" type="presOf" srcId="{8F6EBF5D-148A-4625-A4C6-0EFEA7D3BB2F}" destId="{6B56A276-7C87-47F0-B58E-7A3F71060C00}" srcOrd="0" destOrd="0" presId="urn:microsoft.com/office/officeart/2005/8/layout/orgChart1"/>
    <dgm:cxn modelId="{ED39B6D8-28FF-40AC-85EA-563A22AF9F4F}" type="presOf" srcId="{38D38FA4-8291-44BE-AF8C-34C302D099A5}" destId="{9F1CAB73-3502-4378-A9E8-842D4B899E92}" srcOrd="1" destOrd="0" presId="urn:microsoft.com/office/officeart/2005/8/layout/orgChart1"/>
    <dgm:cxn modelId="{20C9DDDC-485A-4872-9F80-A7F478E86D8A}" srcId="{38D38FA4-8291-44BE-AF8C-34C302D099A5}" destId="{23E76CAE-9427-4641-B308-F990E3AD4973}" srcOrd="2" destOrd="0" parTransId="{945B0155-2CE1-4C65-9065-4724533CC39A}" sibTransId="{964926FF-7721-446F-8646-07037FB4D0C0}"/>
    <dgm:cxn modelId="{06A22FE0-8B77-441F-9A2C-F19C536B4BF5}" srcId="{38D38FA4-8291-44BE-AF8C-34C302D099A5}" destId="{5F43F4C9-69F2-4961-A8A6-F468E3A71E83}" srcOrd="3" destOrd="0" parTransId="{9B19CF57-E722-45F7-AC51-03331F6B0517}" sibTransId="{5D29ED20-A709-4B9D-9826-DF0FB6FEBFA2}"/>
    <dgm:cxn modelId="{CC414FF8-BF0E-4D9A-B9F9-720FAE6EFFDF}" type="presOf" srcId="{23E76CAE-9427-4641-B308-F990E3AD4973}" destId="{C0579E1F-4498-4146-B2B7-16A99C839F72}" srcOrd="0" destOrd="0" presId="urn:microsoft.com/office/officeart/2005/8/layout/orgChart1"/>
    <dgm:cxn modelId="{084D4DFB-9270-43D0-B045-C73FF6E28620}" type="presOf" srcId="{A071C347-D204-473E-9F5C-3DBCC4B4F9B3}" destId="{F9285488-4095-4E3F-A1B2-F29C9DEA97DF}" srcOrd="0" destOrd="0" presId="urn:microsoft.com/office/officeart/2005/8/layout/orgChart1"/>
    <dgm:cxn modelId="{9C3D9748-0507-4FC4-825B-12BD3E3BCF2C}" type="presParOf" srcId="{581433D1-63B9-4E70-AD81-0EAE0C1000EA}" destId="{1E15E756-CFD4-40FA-9A83-2821E1866482}" srcOrd="0" destOrd="0" presId="urn:microsoft.com/office/officeart/2005/8/layout/orgChart1"/>
    <dgm:cxn modelId="{1AF0C77A-5055-4D60-9385-AC74930A4CAC}" type="presParOf" srcId="{1E15E756-CFD4-40FA-9A83-2821E1866482}" destId="{9A8A0C05-568D-447F-B03B-A44A30D99F50}" srcOrd="0" destOrd="0" presId="urn:microsoft.com/office/officeart/2005/8/layout/orgChart1"/>
    <dgm:cxn modelId="{FACD9D2A-B1FD-4202-92A1-2F9CB6BE63F6}" type="presParOf" srcId="{9A8A0C05-568D-447F-B03B-A44A30D99F50}" destId="{9058C320-278C-4013-B311-EFCA4FC8C38B}" srcOrd="0" destOrd="0" presId="urn:microsoft.com/office/officeart/2005/8/layout/orgChart1"/>
    <dgm:cxn modelId="{865C3921-547B-4C02-A147-ED11904AE1B2}" type="presParOf" srcId="{9A8A0C05-568D-447F-B03B-A44A30D99F50}" destId="{9F1CAB73-3502-4378-A9E8-842D4B899E92}" srcOrd="1" destOrd="0" presId="urn:microsoft.com/office/officeart/2005/8/layout/orgChart1"/>
    <dgm:cxn modelId="{45CD3B29-A521-4F8A-B65A-FD4A3FF52AB2}" type="presParOf" srcId="{1E15E756-CFD4-40FA-9A83-2821E1866482}" destId="{78E762BA-52B6-4FFA-B272-2436CF1528E0}" srcOrd="1" destOrd="0" presId="urn:microsoft.com/office/officeart/2005/8/layout/orgChart1"/>
    <dgm:cxn modelId="{0A00C90F-0109-4A51-A8C9-C1A39CEB955F}" type="presParOf" srcId="{78E762BA-52B6-4FFA-B272-2436CF1528E0}" destId="{813A2083-09B1-4AE0-90E1-28A32748AFD5}" srcOrd="0" destOrd="0" presId="urn:microsoft.com/office/officeart/2005/8/layout/orgChart1"/>
    <dgm:cxn modelId="{9F547226-E675-4224-90E1-AFC60D869EC5}" type="presParOf" srcId="{78E762BA-52B6-4FFA-B272-2436CF1528E0}" destId="{78025639-6443-42D0-B8F7-4D50B5839C2E}" srcOrd="1" destOrd="0" presId="urn:microsoft.com/office/officeart/2005/8/layout/orgChart1"/>
    <dgm:cxn modelId="{10670639-C6AA-4C1E-AFAE-4E5A89D3F269}" type="presParOf" srcId="{78025639-6443-42D0-B8F7-4D50B5839C2E}" destId="{C9ADFA9D-C739-4280-B64B-D000076F2771}" srcOrd="0" destOrd="0" presId="urn:microsoft.com/office/officeart/2005/8/layout/orgChart1"/>
    <dgm:cxn modelId="{E0F0D20A-AF7A-433C-9EA9-66D714D5B251}" type="presParOf" srcId="{C9ADFA9D-C739-4280-B64B-D000076F2771}" destId="{F9285488-4095-4E3F-A1B2-F29C9DEA97DF}" srcOrd="0" destOrd="0" presId="urn:microsoft.com/office/officeart/2005/8/layout/orgChart1"/>
    <dgm:cxn modelId="{339F2B5A-EB76-463C-8AFD-C0059367B337}" type="presParOf" srcId="{C9ADFA9D-C739-4280-B64B-D000076F2771}" destId="{9940DC80-DF3F-404B-9064-236A50971D2D}" srcOrd="1" destOrd="0" presId="urn:microsoft.com/office/officeart/2005/8/layout/orgChart1"/>
    <dgm:cxn modelId="{A58E7E70-62C6-4E46-879C-89B98DF8C820}" type="presParOf" srcId="{78025639-6443-42D0-B8F7-4D50B5839C2E}" destId="{1D8A23CA-1713-4028-BFC8-A262A7E47EAC}" srcOrd="1" destOrd="0" presId="urn:microsoft.com/office/officeart/2005/8/layout/orgChart1"/>
    <dgm:cxn modelId="{6FF43AA8-EE1E-4C55-AD43-3F4DA3BBDE35}" type="presParOf" srcId="{78025639-6443-42D0-B8F7-4D50B5839C2E}" destId="{B0D2A149-E561-4DD9-A721-539729B1ED40}" srcOrd="2" destOrd="0" presId="urn:microsoft.com/office/officeart/2005/8/layout/orgChart1"/>
    <dgm:cxn modelId="{6A58BDFC-DFB4-48F9-B804-B50D2E346CE0}" type="presParOf" srcId="{78E762BA-52B6-4FFA-B272-2436CF1528E0}" destId="{6B56A276-7C87-47F0-B58E-7A3F71060C00}" srcOrd="2" destOrd="0" presId="urn:microsoft.com/office/officeart/2005/8/layout/orgChart1"/>
    <dgm:cxn modelId="{F5A69B5C-7361-4C73-8C4D-23D3F8E4202B}" type="presParOf" srcId="{78E762BA-52B6-4FFA-B272-2436CF1528E0}" destId="{BD01B84F-C169-4A28-B785-C660BDEFD848}" srcOrd="3" destOrd="0" presId="urn:microsoft.com/office/officeart/2005/8/layout/orgChart1"/>
    <dgm:cxn modelId="{FBC079F6-E179-4AA5-A429-C90DC4E47D22}" type="presParOf" srcId="{BD01B84F-C169-4A28-B785-C660BDEFD848}" destId="{81B7935C-ECC5-46BB-9782-8FADF53D7287}" srcOrd="0" destOrd="0" presId="urn:microsoft.com/office/officeart/2005/8/layout/orgChart1"/>
    <dgm:cxn modelId="{2A39E369-B93C-4E8F-9FE5-B9E431EBB089}" type="presParOf" srcId="{81B7935C-ECC5-46BB-9782-8FADF53D7287}" destId="{10FE9E15-11BB-408E-A075-28BE79635FB2}" srcOrd="0" destOrd="0" presId="urn:microsoft.com/office/officeart/2005/8/layout/orgChart1"/>
    <dgm:cxn modelId="{5723CCA3-A085-4F55-879C-E3410CE73FA3}" type="presParOf" srcId="{81B7935C-ECC5-46BB-9782-8FADF53D7287}" destId="{8859C6EC-573D-4826-B24A-54208F0B331F}" srcOrd="1" destOrd="0" presId="urn:microsoft.com/office/officeart/2005/8/layout/orgChart1"/>
    <dgm:cxn modelId="{7EF60FEB-AB41-45D9-87F3-86DD1D7557DC}" type="presParOf" srcId="{BD01B84F-C169-4A28-B785-C660BDEFD848}" destId="{F9AF41A7-3044-4993-B024-EF9D865BA982}" srcOrd="1" destOrd="0" presId="urn:microsoft.com/office/officeart/2005/8/layout/orgChart1"/>
    <dgm:cxn modelId="{028F8684-6785-4890-B752-187F374F949E}" type="presParOf" srcId="{BD01B84F-C169-4A28-B785-C660BDEFD848}" destId="{987F6D0D-0747-42C0-B4A5-74E78EFC3028}" srcOrd="2" destOrd="0" presId="urn:microsoft.com/office/officeart/2005/8/layout/orgChart1"/>
    <dgm:cxn modelId="{066C49EF-4D38-495C-89A9-F98DAD09E2B0}" type="presParOf" srcId="{78E762BA-52B6-4FFA-B272-2436CF1528E0}" destId="{80EBD0FA-BE04-4AF1-83B5-5CF9C382FAC4}" srcOrd="4" destOrd="0" presId="urn:microsoft.com/office/officeart/2005/8/layout/orgChart1"/>
    <dgm:cxn modelId="{860BFA18-7313-4F47-81F7-2E7BADCD07BA}" type="presParOf" srcId="{78E762BA-52B6-4FFA-B272-2436CF1528E0}" destId="{F5BFE3AC-A58B-4649-AA99-BE1DCAE61BF8}" srcOrd="5" destOrd="0" presId="urn:microsoft.com/office/officeart/2005/8/layout/orgChart1"/>
    <dgm:cxn modelId="{4647FD76-BC32-46BE-A52D-4A810DDA2880}" type="presParOf" srcId="{F5BFE3AC-A58B-4649-AA99-BE1DCAE61BF8}" destId="{8FA16646-DA98-4A7C-9A40-791FE9088D62}" srcOrd="0" destOrd="0" presId="urn:microsoft.com/office/officeart/2005/8/layout/orgChart1"/>
    <dgm:cxn modelId="{3FB94CD6-FF14-4D20-87A9-071E73CFEC20}" type="presParOf" srcId="{8FA16646-DA98-4A7C-9A40-791FE9088D62}" destId="{C0579E1F-4498-4146-B2B7-16A99C839F72}" srcOrd="0" destOrd="0" presId="urn:microsoft.com/office/officeart/2005/8/layout/orgChart1"/>
    <dgm:cxn modelId="{C172653F-B6A1-4A2F-84D7-6BF4989AF653}" type="presParOf" srcId="{8FA16646-DA98-4A7C-9A40-791FE9088D62}" destId="{675CC977-8023-46AA-8EAE-0A985F5D6077}" srcOrd="1" destOrd="0" presId="urn:microsoft.com/office/officeart/2005/8/layout/orgChart1"/>
    <dgm:cxn modelId="{9FADD5D1-D87B-4DE4-9DDD-1ABE390FC190}" type="presParOf" srcId="{F5BFE3AC-A58B-4649-AA99-BE1DCAE61BF8}" destId="{190E29B9-368A-4782-8F95-60B1B9112EE0}" srcOrd="1" destOrd="0" presId="urn:microsoft.com/office/officeart/2005/8/layout/orgChart1"/>
    <dgm:cxn modelId="{3043895D-80D6-4B2B-8C59-E44D69A8B908}" type="presParOf" srcId="{F5BFE3AC-A58B-4649-AA99-BE1DCAE61BF8}" destId="{5E6B1698-0B04-4E02-9B96-C28340A23031}" srcOrd="2" destOrd="0" presId="urn:microsoft.com/office/officeart/2005/8/layout/orgChart1"/>
    <dgm:cxn modelId="{BED0AF9F-D46C-4333-B94E-920C17AFEFEC}" type="presParOf" srcId="{78E762BA-52B6-4FFA-B272-2436CF1528E0}" destId="{03B475CB-D0EB-42D5-BC40-2180BC166004}" srcOrd="6" destOrd="0" presId="urn:microsoft.com/office/officeart/2005/8/layout/orgChart1"/>
    <dgm:cxn modelId="{2A578AF8-9302-4221-9E3B-A390011CAE6E}" type="presParOf" srcId="{78E762BA-52B6-4FFA-B272-2436CF1528E0}" destId="{AB73597B-1758-4CB0-9BDF-C9D978EA7030}" srcOrd="7" destOrd="0" presId="urn:microsoft.com/office/officeart/2005/8/layout/orgChart1"/>
    <dgm:cxn modelId="{568D2C1A-75B9-401D-A5D4-4C77AE82F6C6}" type="presParOf" srcId="{AB73597B-1758-4CB0-9BDF-C9D978EA7030}" destId="{6D34228C-0C1C-4A3D-8EE3-65BAFA001BEC}" srcOrd="0" destOrd="0" presId="urn:microsoft.com/office/officeart/2005/8/layout/orgChart1"/>
    <dgm:cxn modelId="{1DE1434A-1058-4679-A246-50866583E296}" type="presParOf" srcId="{6D34228C-0C1C-4A3D-8EE3-65BAFA001BEC}" destId="{DF07F3E4-75F6-4F5B-97B0-ACC75C8E3772}" srcOrd="0" destOrd="0" presId="urn:microsoft.com/office/officeart/2005/8/layout/orgChart1"/>
    <dgm:cxn modelId="{C7BC517A-908B-4731-8716-E5A87C0CB763}" type="presParOf" srcId="{6D34228C-0C1C-4A3D-8EE3-65BAFA001BEC}" destId="{07AEECCE-FA4A-4A6A-B4B9-05EBF56CF223}" srcOrd="1" destOrd="0" presId="urn:microsoft.com/office/officeart/2005/8/layout/orgChart1"/>
    <dgm:cxn modelId="{BE01EAB8-E2F5-4C65-96B7-C7772F44C0DE}" type="presParOf" srcId="{AB73597B-1758-4CB0-9BDF-C9D978EA7030}" destId="{1E2C8E1F-2556-4A22-8EEF-E7176BC291D6}" srcOrd="1" destOrd="0" presId="urn:microsoft.com/office/officeart/2005/8/layout/orgChart1"/>
    <dgm:cxn modelId="{5AA4CBD4-056B-4FDE-A496-B4CECAACDEC0}" type="presParOf" srcId="{AB73597B-1758-4CB0-9BDF-C9D978EA7030}" destId="{D3A6CBFE-4CF1-4B3D-B37C-84F93895C0F7}" srcOrd="2" destOrd="0" presId="urn:microsoft.com/office/officeart/2005/8/layout/orgChart1"/>
    <dgm:cxn modelId="{E0C4F592-75A4-4363-8CFB-9B5CE979559D}" type="presParOf" srcId="{1E15E756-CFD4-40FA-9A83-2821E1866482}" destId="{0B10AE9F-FABC-42C1-9D4F-A5D793B2DB37}"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9DD8274-C532-413C-A839-42A2918A882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NL"/>
        </a:p>
      </dgm:t>
    </dgm:pt>
    <dgm:pt modelId="{DFB1E9EA-F206-48C7-B871-2D763B1FE3CE}">
      <dgm:prSet phldrT="[Tekst]"/>
      <dgm:spPr>
        <a:xfrm>
          <a:off x="2144631" y="825"/>
          <a:ext cx="957708" cy="478854"/>
        </a:xfrm>
        <a:prstGeom prst="rect">
          <a:avLst/>
        </a:prstGeom>
      </dgm:spPr>
      <dgm:t>
        <a:bodyPr/>
        <a:lstStyle/>
        <a:p>
          <a:pPr>
            <a:buNone/>
          </a:pPr>
          <a:r>
            <a:rPr lang="nl-NL">
              <a:latin typeface="Calibri" panose="020F0502020204030204"/>
              <a:ea typeface="+mn-ea"/>
              <a:cs typeface="+mn-cs"/>
            </a:rPr>
            <a:t>Pensioen</a:t>
          </a:r>
        </a:p>
      </dgm:t>
    </dgm:pt>
    <dgm:pt modelId="{DE67F0D5-38B9-402A-B434-8C6E12E7A742}" type="parTrans" cxnId="{F8780195-82CE-4C29-A537-95E1E8252FBB}">
      <dgm:prSet/>
      <dgm:spPr/>
      <dgm:t>
        <a:bodyPr/>
        <a:lstStyle/>
        <a:p>
          <a:endParaRPr lang="nl-NL"/>
        </a:p>
      </dgm:t>
    </dgm:pt>
    <dgm:pt modelId="{D9D75577-0924-4F55-B78D-F196BB8A6EEA}" type="sibTrans" cxnId="{F8780195-82CE-4C29-A537-95E1E8252FBB}">
      <dgm:prSet/>
      <dgm:spPr/>
      <dgm:t>
        <a:bodyPr/>
        <a:lstStyle/>
        <a:p>
          <a:endParaRPr lang="nl-NL"/>
        </a:p>
      </dgm:t>
    </dgm:pt>
    <dgm:pt modelId="{F63DC907-5BC7-40E0-959E-E73B8A610F5A}">
      <dgm:prSet phldrT="[Tekst]"/>
      <dgm:spPr>
        <a:xfrm>
          <a:off x="985804" y="680799"/>
          <a:ext cx="957708" cy="478854"/>
        </a:xfrm>
        <a:prstGeom prst="rect">
          <a:avLst/>
        </a:prstGeom>
      </dgm:spPr>
      <dgm:t>
        <a:bodyPr/>
        <a:lstStyle/>
        <a:p>
          <a:pPr>
            <a:buNone/>
          </a:pPr>
          <a:r>
            <a:rPr lang="nl-NL">
              <a:latin typeface="Calibri" panose="020F0502020204030204"/>
              <a:ea typeface="+mn-ea"/>
              <a:cs typeface="+mn-cs"/>
            </a:rPr>
            <a:t>Pensioensopbouw</a:t>
          </a:r>
        </a:p>
      </dgm:t>
    </dgm:pt>
    <dgm:pt modelId="{08B066A3-EF07-4D67-B290-52E102FE6457}" type="parTrans" cxnId="{66278627-6A78-413F-84D1-D293800213D6}">
      <dgm:prSet/>
      <dgm:spPr>
        <a:xfrm>
          <a:off x="1464658" y="479680"/>
          <a:ext cx="1158827" cy="201118"/>
        </a:xfrm>
        <a:custGeom>
          <a:avLst/>
          <a:gdLst/>
          <a:ahLst/>
          <a:cxnLst/>
          <a:rect l="0" t="0" r="0" b="0"/>
          <a:pathLst>
            <a:path>
              <a:moveTo>
                <a:pt x="1158827" y="0"/>
              </a:moveTo>
              <a:lnTo>
                <a:pt x="1158827" y="100559"/>
              </a:lnTo>
              <a:lnTo>
                <a:pt x="0" y="100559"/>
              </a:lnTo>
              <a:lnTo>
                <a:pt x="0" y="201118"/>
              </a:lnTo>
            </a:path>
          </a:pathLst>
        </a:custGeom>
      </dgm:spPr>
      <dgm:t>
        <a:bodyPr/>
        <a:lstStyle/>
        <a:p>
          <a:endParaRPr lang="nl-NL"/>
        </a:p>
      </dgm:t>
    </dgm:pt>
    <dgm:pt modelId="{D16D6013-E7C2-417B-9FBE-FAEC56D0EFD2}" type="sibTrans" cxnId="{66278627-6A78-413F-84D1-D293800213D6}">
      <dgm:prSet/>
      <dgm:spPr/>
      <dgm:t>
        <a:bodyPr/>
        <a:lstStyle/>
        <a:p>
          <a:endParaRPr lang="nl-NL"/>
        </a:p>
      </dgm:t>
    </dgm:pt>
    <dgm:pt modelId="{803B473A-E4CF-45C9-B5E0-A6A6D84FD4B2}">
      <dgm:prSet phldrT="[Tekst]"/>
      <dgm:spPr>
        <a:xfrm>
          <a:off x="2144631" y="680799"/>
          <a:ext cx="957708" cy="478854"/>
        </a:xfrm>
        <a:prstGeom prst="rect">
          <a:avLst/>
        </a:prstGeom>
      </dgm:spPr>
      <dgm:t>
        <a:bodyPr/>
        <a:lstStyle/>
        <a:p>
          <a:pPr>
            <a:buNone/>
          </a:pPr>
          <a:r>
            <a:rPr lang="nl-NL">
              <a:latin typeface="Calibri" panose="020F0502020204030204"/>
              <a:ea typeface="+mn-ea"/>
              <a:cs typeface="+mn-cs"/>
            </a:rPr>
            <a:t>Bijna met pensioen</a:t>
          </a:r>
        </a:p>
      </dgm:t>
    </dgm:pt>
    <dgm:pt modelId="{79D2AC87-9109-403E-A438-49A3FC681EF7}" type="parTrans" cxnId="{EDFC04BE-365A-4B0F-96E7-1D9E1DAC6216}">
      <dgm:prSet/>
      <dgm:spPr>
        <a:xfrm>
          <a:off x="2577766" y="479680"/>
          <a:ext cx="91440" cy="201118"/>
        </a:xfrm>
        <a:custGeom>
          <a:avLst/>
          <a:gdLst/>
          <a:ahLst/>
          <a:cxnLst/>
          <a:rect l="0" t="0" r="0" b="0"/>
          <a:pathLst>
            <a:path>
              <a:moveTo>
                <a:pt x="45720" y="0"/>
              </a:moveTo>
              <a:lnTo>
                <a:pt x="45720" y="201118"/>
              </a:lnTo>
            </a:path>
          </a:pathLst>
        </a:custGeom>
      </dgm:spPr>
      <dgm:t>
        <a:bodyPr/>
        <a:lstStyle/>
        <a:p>
          <a:endParaRPr lang="nl-NL"/>
        </a:p>
      </dgm:t>
    </dgm:pt>
    <dgm:pt modelId="{4998C78D-5EF5-4863-A10D-672BAB330837}" type="sibTrans" cxnId="{EDFC04BE-365A-4B0F-96E7-1D9E1DAC6216}">
      <dgm:prSet/>
      <dgm:spPr/>
      <dgm:t>
        <a:bodyPr/>
        <a:lstStyle/>
        <a:p>
          <a:endParaRPr lang="nl-NL"/>
        </a:p>
      </dgm:t>
    </dgm:pt>
    <dgm:pt modelId="{C516FE1D-4D50-49D2-916A-C243850E2EA9}">
      <dgm:prSet phldrT="[Tekst]"/>
      <dgm:spPr>
        <a:xfrm>
          <a:off x="3303459" y="680799"/>
          <a:ext cx="957708" cy="478854"/>
        </a:xfrm>
        <a:prstGeom prst="rect">
          <a:avLst/>
        </a:prstGeom>
      </dgm:spPr>
      <dgm:t>
        <a:bodyPr/>
        <a:lstStyle/>
        <a:p>
          <a:pPr>
            <a:buNone/>
          </a:pPr>
          <a:r>
            <a:rPr lang="nl-NL">
              <a:latin typeface="Calibri" panose="020F0502020204030204"/>
              <a:ea typeface="+mn-ea"/>
              <a:cs typeface="+mn-cs"/>
            </a:rPr>
            <a:t>Met pensioen</a:t>
          </a:r>
        </a:p>
      </dgm:t>
    </dgm:pt>
    <dgm:pt modelId="{40C46E28-6345-41C5-A76C-45AF3ECE842B}" type="parTrans" cxnId="{50CC099A-ECD9-4BD2-80B6-B6C2560158B7}">
      <dgm:prSet/>
      <dgm:spPr>
        <a:xfrm>
          <a:off x="2623486" y="479680"/>
          <a:ext cx="1158827" cy="201118"/>
        </a:xfrm>
        <a:custGeom>
          <a:avLst/>
          <a:gdLst/>
          <a:ahLst/>
          <a:cxnLst/>
          <a:rect l="0" t="0" r="0" b="0"/>
          <a:pathLst>
            <a:path>
              <a:moveTo>
                <a:pt x="0" y="0"/>
              </a:moveTo>
              <a:lnTo>
                <a:pt x="0" y="100559"/>
              </a:lnTo>
              <a:lnTo>
                <a:pt x="1158827" y="100559"/>
              </a:lnTo>
              <a:lnTo>
                <a:pt x="1158827" y="201118"/>
              </a:lnTo>
            </a:path>
          </a:pathLst>
        </a:custGeom>
      </dgm:spPr>
      <dgm:t>
        <a:bodyPr/>
        <a:lstStyle/>
        <a:p>
          <a:endParaRPr lang="nl-NL"/>
        </a:p>
      </dgm:t>
    </dgm:pt>
    <dgm:pt modelId="{DEDE5F12-3DF0-4892-905D-F861F1408F0C}" type="sibTrans" cxnId="{50CC099A-ECD9-4BD2-80B6-B6C2560158B7}">
      <dgm:prSet/>
      <dgm:spPr/>
      <dgm:t>
        <a:bodyPr/>
        <a:lstStyle/>
        <a:p>
          <a:endParaRPr lang="nl-NL"/>
        </a:p>
      </dgm:t>
    </dgm:pt>
    <dgm:pt modelId="{3A279852-321A-4CBC-BDA1-B1EDDCD8AC8A}">
      <dgm:prSet phldrT="[Tekst]"/>
      <dgm:spPr>
        <a:xfrm>
          <a:off x="1225231" y="1360772"/>
          <a:ext cx="957708" cy="478854"/>
        </a:xfrm>
        <a:prstGeom prst="rect">
          <a:avLst/>
        </a:prstGeom>
      </dgm:spPr>
      <dgm:t>
        <a:bodyPr/>
        <a:lstStyle/>
        <a:p>
          <a:pPr>
            <a:buNone/>
          </a:pPr>
          <a:r>
            <a:rPr lang="nl-NL">
              <a:latin typeface="Calibri" panose="020F0502020204030204"/>
              <a:ea typeface="+mn-ea"/>
              <a:cs typeface="+mn-cs"/>
            </a:rPr>
            <a:t>Pensioen in één overzicht</a:t>
          </a:r>
        </a:p>
      </dgm:t>
    </dgm:pt>
    <dgm:pt modelId="{570958CA-3494-47B9-B324-3F109F6585E9}" type="parTrans" cxnId="{B2E2C25F-E496-4455-AC06-D65658DBEC86}">
      <dgm:prSet/>
      <dgm:spPr>
        <a:xfrm>
          <a:off x="1081574" y="1159653"/>
          <a:ext cx="143656" cy="440546"/>
        </a:xfrm>
        <a:custGeom>
          <a:avLst/>
          <a:gdLst/>
          <a:ahLst/>
          <a:cxnLst/>
          <a:rect l="0" t="0" r="0" b="0"/>
          <a:pathLst>
            <a:path>
              <a:moveTo>
                <a:pt x="0" y="0"/>
              </a:moveTo>
              <a:lnTo>
                <a:pt x="0" y="440546"/>
              </a:lnTo>
              <a:lnTo>
                <a:pt x="143656" y="440546"/>
              </a:lnTo>
            </a:path>
          </a:pathLst>
        </a:custGeom>
      </dgm:spPr>
      <dgm:t>
        <a:bodyPr/>
        <a:lstStyle/>
        <a:p>
          <a:endParaRPr lang="nl-NL"/>
        </a:p>
      </dgm:t>
    </dgm:pt>
    <dgm:pt modelId="{CEEDC3C3-728A-448C-9E34-6CD6A353C3FB}" type="sibTrans" cxnId="{B2E2C25F-E496-4455-AC06-D65658DBEC86}">
      <dgm:prSet/>
      <dgm:spPr/>
      <dgm:t>
        <a:bodyPr/>
        <a:lstStyle/>
        <a:p>
          <a:endParaRPr lang="nl-NL"/>
        </a:p>
      </dgm:t>
    </dgm:pt>
    <dgm:pt modelId="{D06E9B1B-247C-465D-93C2-D41E4C9FB50D}">
      <dgm:prSet phldrT="[Tekst]"/>
      <dgm:spPr>
        <a:xfrm>
          <a:off x="1225231" y="2040746"/>
          <a:ext cx="957708" cy="478854"/>
        </a:xfrm>
        <a:prstGeom prst="rect">
          <a:avLst/>
        </a:prstGeom>
      </dgm:spPr>
      <dgm:t>
        <a:bodyPr/>
        <a:lstStyle/>
        <a:p>
          <a:pPr>
            <a:buNone/>
          </a:pPr>
          <a:r>
            <a:rPr lang="nl-NL">
              <a:latin typeface="Calibri" panose="020F0502020204030204"/>
              <a:ea typeface="+mn-ea"/>
              <a:cs typeface="+mn-cs"/>
            </a:rPr>
            <a:t>Inzicht in hoe je er (in de toekomst) financieel voorstaat</a:t>
          </a:r>
        </a:p>
      </dgm:t>
    </dgm:pt>
    <dgm:pt modelId="{7281484F-4ACA-4E82-8B20-EB75AAE49788}" type="parTrans" cxnId="{ABD74648-53D6-46DA-8FD3-4603375F790F}">
      <dgm:prSet/>
      <dgm:spPr>
        <a:xfrm>
          <a:off x="1081574" y="1159653"/>
          <a:ext cx="143656" cy="1120519"/>
        </a:xfrm>
        <a:custGeom>
          <a:avLst/>
          <a:gdLst/>
          <a:ahLst/>
          <a:cxnLst/>
          <a:rect l="0" t="0" r="0" b="0"/>
          <a:pathLst>
            <a:path>
              <a:moveTo>
                <a:pt x="0" y="0"/>
              </a:moveTo>
              <a:lnTo>
                <a:pt x="0" y="1120519"/>
              </a:lnTo>
              <a:lnTo>
                <a:pt x="143656" y="1120519"/>
              </a:lnTo>
            </a:path>
          </a:pathLst>
        </a:custGeom>
      </dgm:spPr>
      <dgm:t>
        <a:bodyPr/>
        <a:lstStyle/>
        <a:p>
          <a:endParaRPr lang="nl-NL"/>
        </a:p>
      </dgm:t>
    </dgm:pt>
    <dgm:pt modelId="{9DCFF934-B706-4D2E-AB2B-47D2FBC9DE05}" type="sibTrans" cxnId="{ABD74648-53D6-46DA-8FD3-4603375F790F}">
      <dgm:prSet/>
      <dgm:spPr/>
      <dgm:t>
        <a:bodyPr/>
        <a:lstStyle/>
        <a:p>
          <a:endParaRPr lang="nl-NL"/>
        </a:p>
      </dgm:t>
    </dgm:pt>
    <dgm:pt modelId="{E62637E2-2E6E-4405-B3BA-6C90C89A89A3}">
      <dgm:prSet phldrT="[Tekst]"/>
      <dgm:spPr>
        <a:xfrm>
          <a:off x="1225231" y="2720719"/>
          <a:ext cx="957708" cy="478854"/>
        </a:xfrm>
        <a:prstGeom prst="rect">
          <a:avLst/>
        </a:prstGeom>
      </dgm:spPr>
      <dgm:t>
        <a:bodyPr/>
        <a:lstStyle/>
        <a:p>
          <a:pPr>
            <a:buNone/>
          </a:pPr>
          <a:r>
            <a:rPr lang="nl-NL">
              <a:latin typeface="Calibri" panose="020F0502020204030204"/>
              <a:ea typeface="+mn-ea"/>
              <a:cs typeface="+mn-cs"/>
            </a:rPr>
            <a:t>Inzicht in het eerder met pensioen gaan</a:t>
          </a:r>
        </a:p>
      </dgm:t>
    </dgm:pt>
    <dgm:pt modelId="{822DC1A7-19FC-4EEB-8961-908D196F2606}" type="parTrans" cxnId="{D521A496-47C6-46F4-B90E-3315771EA999}">
      <dgm:prSet/>
      <dgm:spPr>
        <a:xfrm>
          <a:off x="1081574" y="1159653"/>
          <a:ext cx="143656" cy="1800492"/>
        </a:xfrm>
        <a:custGeom>
          <a:avLst/>
          <a:gdLst/>
          <a:ahLst/>
          <a:cxnLst/>
          <a:rect l="0" t="0" r="0" b="0"/>
          <a:pathLst>
            <a:path>
              <a:moveTo>
                <a:pt x="0" y="0"/>
              </a:moveTo>
              <a:lnTo>
                <a:pt x="0" y="1800492"/>
              </a:lnTo>
              <a:lnTo>
                <a:pt x="143656" y="1800492"/>
              </a:lnTo>
            </a:path>
          </a:pathLst>
        </a:custGeom>
      </dgm:spPr>
      <dgm:t>
        <a:bodyPr/>
        <a:lstStyle/>
        <a:p>
          <a:endParaRPr lang="nl-NL"/>
        </a:p>
      </dgm:t>
    </dgm:pt>
    <dgm:pt modelId="{27724F00-19F9-4FD5-8E4C-EFCA437AF14C}" type="sibTrans" cxnId="{D521A496-47C6-46F4-B90E-3315771EA999}">
      <dgm:prSet/>
      <dgm:spPr/>
      <dgm:t>
        <a:bodyPr/>
        <a:lstStyle/>
        <a:p>
          <a:endParaRPr lang="nl-NL"/>
        </a:p>
      </dgm:t>
    </dgm:pt>
    <dgm:pt modelId="{5FC18313-E2D1-4B20-8E3D-7D0FA021020F}">
      <dgm:prSet phldrT="[Tekst]"/>
      <dgm:spPr>
        <a:xfrm>
          <a:off x="2384059" y="1360772"/>
          <a:ext cx="957708" cy="478854"/>
        </a:xfrm>
        <a:prstGeom prst="rect">
          <a:avLst/>
        </a:prstGeom>
      </dgm:spPr>
      <dgm:t>
        <a:bodyPr/>
        <a:lstStyle/>
        <a:p>
          <a:pPr>
            <a:buNone/>
          </a:pPr>
          <a:r>
            <a:rPr lang="nl-NL">
              <a:latin typeface="Calibri" panose="020F0502020204030204"/>
              <a:ea typeface="+mn-ea"/>
              <a:cs typeface="+mn-cs"/>
            </a:rPr>
            <a:t>Uitstel van pensioen</a:t>
          </a:r>
        </a:p>
      </dgm:t>
    </dgm:pt>
    <dgm:pt modelId="{D9725D24-4F81-484D-8A08-8A63F41E8B7C}" type="parTrans" cxnId="{B3A1357B-E049-4DCB-9205-EB392995A522}">
      <dgm:prSet/>
      <dgm:spPr>
        <a:xfrm>
          <a:off x="2240402" y="1159653"/>
          <a:ext cx="143656" cy="440546"/>
        </a:xfrm>
        <a:custGeom>
          <a:avLst/>
          <a:gdLst/>
          <a:ahLst/>
          <a:cxnLst/>
          <a:rect l="0" t="0" r="0" b="0"/>
          <a:pathLst>
            <a:path>
              <a:moveTo>
                <a:pt x="0" y="0"/>
              </a:moveTo>
              <a:lnTo>
                <a:pt x="0" y="440546"/>
              </a:lnTo>
              <a:lnTo>
                <a:pt x="143656" y="440546"/>
              </a:lnTo>
            </a:path>
          </a:pathLst>
        </a:custGeom>
      </dgm:spPr>
      <dgm:t>
        <a:bodyPr/>
        <a:lstStyle/>
        <a:p>
          <a:endParaRPr lang="nl-NL"/>
        </a:p>
      </dgm:t>
    </dgm:pt>
    <dgm:pt modelId="{ACD2AEF0-13B3-4B22-B668-C63808B0D318}" type="sibTrans" cxnId="{B3A1357B-E049-4DCB-9205-EB392995A522}">
      <dgm:prSet/>
      <dgm:spPr/>
      <dgm:t>
        <a:bodyPr/>
        <a:lstStyle/>
        <a:p>
          <a:endParaRPr lang="nl-NL"/>
        </a:p>
      </dgm:t>
    </dgm:pt>
    <dgm:pt modelId="{90752A6B-57DC-41BA-ACE1-9EC6622C6731}">
      <dgm:prSet phldrT="[Tekst]"/>
      <dgm:spPr>
        <a:xfrm>
          <a:off x="2384059" y="2040746"/>
          <a:ext cx="957708" cy="478854"/>
        </a:xfrm>
        <a:prstGeom prst="rect">
          <a:avLst/>
        </a:prstGeom>
      </dgm:spPr>
      <dgm:t>
        <a:bodyPr/>
        <a:lstStyle/>
        <a:p>
          <a:pPr>
            <a:buNone/>
          </a:pPr>
          <a:r>
            <a:rPr lang="nl-NL">
              <a:latin typeface="Calibri" panose="020F0502020204030204"/>
              <a:ea typeface="+mn-ea"/>
              <a:cs typeface="+mn-cs"/>
            </a:rPr>
            <a:t>Keuzemogelijkheid m.b.t. pensioen</a:t>
          </a:r>
        </a:p>
      </dgm:t>
    </dgm:pt>
    <dgm:pt modelId="{6EAA3ED4-B6EB-4E05-91F7-248272DD6341}" type="parTrans" cxnId="{B35BB56A-019F-492E-B703-C08B7E436DD4}">
      <dgm:prSet/>
      <dgm:spPr>
        <a:xfrm>
          <a:off x="2240402" y="1159653"/>
          <a:ext cx="143656" cy="1120519"/>
        </a:xfrm>
        <a:custGeom>
          <a:avLst/>
          <a:gdLst/>
          <a:ahLst/>
          <a:cxnLst/>
          <a:rect l="0" t="0" r="0" b="0"/>
          <a:pathLst>
            <a:path>
              <a:moveTo>
                <a:pt x="0" y="0"/>
              </a:moveTo>
              <a:lnTo>
                <a:pt x="0" y="1120519"/>
              </a:lnTo>
              <a:lnTo>
                <a:pt x="143656" y="1120519"/>
              </a:lnTo>
            </a:path>
          </a:pathLst>
        </a:custGeom>
      </dgm:spPr>
      <dgm:t>
        <a:bodyPr/>
        <a:lstStyle/>
        <a:p>
          <a:endParaRPr lang="nl-NL"/>
        </a:p>
      </dgm:t>
    </dgm:pt>
    <dgm:pt modelId="{8CC7293E-CAA5-43C3-BBEE-2B0FD4D23D6D}" type="sibTrans" cxnId="{B35BB56A-019F-492E-B703-C08B7E436DD4}">
      <dgm:prSet/>
      <dgm:spPr/>
      <dgm:t>
        <a:bodyPr/>
        <a:lstStyle/>
        <a:p>
          <a:endParaRPr lang="nl-NL"/>
        </a:p>
      </dgm:t>
    </dgm:pt>
    <dgm:pt modelId="{94B2D46D-6F7D-47B2-BA8E-E329BCDA3D11}">
      <dgm:prSet phldrT="[Tekst]"/>
      <dgm:spPr>
        <a:xfrm>
          <a:off x="3542887" y="1360772"/>
          <a:ext cx="957708" cy="478854"/>
        </a:xfrm>
        <a:prstGeom prst="rect">
          <a:avLst/>
        </a:prstGeom>
      </dgm:spPr>
      <dgm:t>
        <a:bodyPr/>
        <a:lstStyle/>
        <a:p>
          <a:pPr>
            <a:buNone/>
          </a:pPr>
          <a:r>
            <a:rPr lang="nl-NL">
              <a:latin typeface="Calibri" panose="020F0502020204030204"/>
              <a:ea typeface="+mn-ea"/>
              <a:cs typeface="+mn-cs"/>
            </a:rPr>
            <a:t>Wijzigen van pensioen</a:t>
          </a:r>
        </a:p>
      </dgm:t>
    </dgm:pt>
    <dgm:pt modelId="{0131AFB8-6274-4AD2-BEFD-B53E57228C41}" type="parTrans" cxnId="{526F7D7F-ADCF-4C24-AFA7-D88DA88C13BC}">
      <dgm:prSet/>
      <dgm:spPr>
        <a:xfrm>
          <a:off x="3399230" y="1159653"/>
          <a:ext cx="143656" cy="440546"/>
        </a:xfrm>
        <a:custGeom>
          <a:avLst/>
          <a:gdLst/>
          <a:ahLst/>
          <a:cxnLst/>
          <a:rect l="0" t="0" r="0" b="0"/>
          <a:pathLst>
            <a:path>
              <a:moveTo>
                <a:pt x="0" y="0"/>
              </a:moveTo>
              <a:lnTo>
                <a:pt x="0" y="440546"/>
              </a:lnTo>
              <a:lnTo>
                <a:pt x="143656" y="440546"/>
              </a:lnTo>
            </a:path>
          </a:pathLst>
        </a:custGeom>
      </dgm:spPr>
      <dgm:t>
        <a:bodyPr/>
        <a:lstStyle/>
        <a:p>
          <a:endParaRPr lang="nl-NL"/>
        </a:p>
      </dgm:t>
    </dgm:pt>
    <dgm:pt modelId="{6FC3E7B2-DF76-43C1-AE86-EB7080B6DBE8}" type="sibTrans" cxnId="{526F7D7F-ADCF-4C24-AFA7-D88DA88C13BC}">
      <dgm:prSet/>
      <dgm:spPr/>
      <dgm:t>
        <a:bodyPr/>
        <a:lstStyle/>
        <a:p>
          <a:endParaRPr lang="nl-NL"/>
        </a:p>
      </dgm:t>
    </dgm:pt>
    <dgm:pt modelId="{A4F6879B-131B-4062-A2C1-2EE756BD5E41}" type="pres">
      <dgm:prSet presAssocID="{C9DD8274-C532-413C-A839-42A2918A882F}" presName="hierChild1" presStyleCnt="0">
        <dgm:presLayoutVars>
          <dgm:orgChart val="1"/>
          <dgm:chPref val="1"/>
          <dgm:dir/>
          <dgm:animOne val="branch"/>
          <dgm:animLvl val="lvl"/>
          <dgm:resizeHandles/>
        </dgm:presLayoutVars>
      </dgm:prSet>
      <dgm:spPr/>
    </dgm:pt>
    <dgm:pt modelId="{5914A2E0-B864-48D9-810B-3D9729A86379}" type="pres">
      <dgm:prSet presAssocID="{DFB1E9EA-F206-48C7-B871-2D763B1FE3CE}" presName="hierRoot1" presStyleCnt="0">
        <dgm:presLayoutVars>
          <dgm:hierBranch val="init"/>
        </dgm:presLayoutVars>
      </dgm:prSet>
      <dgm:spPr/>
    </dgm:pt>
    <dgm:pt modelId="{9114C7C7-B4AA-4CED-949E-8C8B85506DA7}" type="pres">
      <dgm:prSet presAssocID="{DFB1E9EA-F206-48C7-B871-2D763B1FE3CE}" presName="rootComposite1" presStyleCnt="0"/>
      <dgm:spPr/>
    </dgm:pt>
    <dgm:pt modelId="{47FD9BD3-115C-4D94-A6F6-836C02E6AB29}" type="pres">
      <dgm:prSet presAssocID="{DFB1E9EA-F206-48C7-B871-2D763B1FE3CE}" presName="rootText1" presStyleLbl="node0" presStyleIdx="0" presStyleCnt="1">
        <dgm:presLayoutVars>
          <dgm:chPref val="3"/>
        </dgm:presLayoutVars>
      </dgm:prSet>
      <dgm:spPr/>
    </dgm:pt>
    <dgm:pt modelId="{99B3B514-3AED-4007-9ABC-8FC772B8962E}" type="pres">
      <dgm:prSet presAssocID="{DFB1E9EA-F206-48C7-B871-2D763B1FE3CE}" presName="rootConnector1" presStyleLbl="node1" presStyleIdx="0" presStyleCnt="0"/>
      <dgm:spPr/>
    </dgm:pt>
    <dgm:pt modelId="{B2888D68-1546-45C5-AB55-BD4BE7E4087B}" type="pres">
      <dgm:prSet presAssocID="{DFB1E9EA-F206-48C7-B871-2D763B1FE3CE}" presName="hierChild2" presStyleCnt="0"/>
      <dgm:spPr/>
    </dgm:pt>
    <dgm:pt modelId="{FB061E16-33C2-4766-BA71-E40FFE74A8E7}" type="pres">
      <dgm:prSet presAssocID="{08B066A3-EF07-4D67-B290-52E102FE6457}" presName="Name37" presStyleLbl="parChTrans1D2" presStyleIdx="0" presStyleCnt="3"/>
      <dgm:spPr/>
    </dgm:pt>
    <dgm:pt modelId="{DA4A77C2-19CD-4797-8B22-BB293CD100F1}" type="pres">
      <dgm:prSet presAssocID="{F63DC907-5BC7-40E0-959E-E73B8A610F5A}" presName="hierRoot2" presStyleCnt="0">
        <dgm:presLayoutVars>
          <dgm:hierBranch val="init"/>
        </dgm:presLayoutVars>
      </dgm:prSet>
      <dgm:spPr/>
    </dgm:pt>
    <dgm:pt modelId="{B030CBBC-4B41-40DB-9264-3CF5320E6605}" type="pres">
      <dgm:prSet presAssocID="{F63DC907-5BC7-40E0-959E-E73B8A610F5A}" presName="rootComposite" presStyleCnt="0"/>
      <dgm:spPr/>
    </dgm:pt>
    <dgm:pt modelId="{5D89B30A-E45B-4BD4-BC83-AFE01D4535E0}" type="pres">
      <dgm:prSet presAssocID="{F63DC907-5BC7-40E0-959E-E73B8A610F5A}" presName="rootText" presStyleLbl="node2" presStyleIdx="0" presStyleCnt="3">
        <dgm:presLayoutVars>
          <dgm:chPref val="3"/>
        </dgm:presLayoutVars>
      </dgm:prSet>
      <dgm:spPr/>
    </dgm:pt>
    <dgm:pt modelId="{9C1BED44-A516-45B8-B48E-07AA978C66D8}" type="pres">
      <dgm:prSet presAssocID="{F63DC907-5BC7-40E0-959E-E73B8A610F5A}" presName="rootConnector" presStyleLbl="node2" presStyleIdx="0" presStyleCnt="3"/>
      <dgm:spPr/>
    </dgm:pt>
    <dgm:pt modelId="{7A19BBF8-6C11-4A86-8AB2-AA440075CC0A}" type="pres">
      <dgm:prSet presAssocID="{F63DC907-5BC7-40E0-959E-E73B8A610F5A}" presName="hierChild4" presStyleCnt="0"/>
      <dgm:spPr/>
    </dgm:pt>
    <dgm:pt modelId="{529D12C8-FB24-4FF9-98DD-994C366FC15E}" type="pres">
      <dgm:prSet presAssocID="{570958CA-3494-47B9-B324-3F109F6585E9}" presName="Name37" presStyleLbl="parChTrans1D3" presStyleIdx="0" presStyleCnt="6"/>
      <dgm:spPr/>
    </dgm:pt>
    <dgm:pt modelId="{325EB630-D9E8-4AD3-BA97-F9C7649DE0CB}" type="pres">
      <dgm:prSet presAssocID="{3A279852-321A-4CBC-BDA1-B1EDDCD8AC8A}" presName="hierRoot2" presStyleCnt="0">
        <dgm:presLayoutVars>
          <dgm:hierBranch val="init"/>
        </dgm:presLayoutVars>
      </dgm:prSet>
      <dgm:spPr/>
    </dgm:pt>
    <dgm:pt modelId="{740B5A43-2FB8-437D-A4B8-52689F311DA2}" type="pres">
      <dgm:prSet presAssocID="{3A279852-321A-4CBC-BDA1-B1EDDCD8AC8A}" presName="rootComposite" presStyleCnt="0"/>
      <dgm:spPr/>
    </dgm:pt>
    <dgm:pt modelId="{35BE29DB-0179-4616-83B5-7BD1C7E50B9D}" type="pres">
      <dgm:prSet presAssocID="{3A279852-321A-4CBC-BDA1-B1EDDCD8AC8A}" presName="rootText" presStyleLbl="node3" presStyleIdx="0" presStyleCnt="6">
        <dgm:presLayoutVars>
          <dgm:chPref val="3"/>
        </dgm:presLayoutVars>
      </dgm:prSet>
      <dgm:spPr/>
    </dgm:pt>
    <dgm:pt modelId="{26EB79CA-0759-4824-B84B-EBCF26AB6E89}" type="pres">
      <dgm:prSet presAssocID="{3A279852-321A-4CBC-BDA1-B1EDDCD8AC8A}" presName="rootConnector" presStyleLbl="node3" presStyleIdx="0" presStyleCnt="6"/>
      <dgm:spPr/>
    </dgm:pt>
    <dgm:pt modelId="{F24127C6-11E7-4198-AA5A-7614EEA67E01}" type="pres">
      <dgm:prSet presAssocID="{3A279852-321A-4CBC-BDA1-B1EDDCD8AC8A}" presName="hierChild4" presStyleCnt="0"/>
      <dgm:spPr/>
    </dgm:pt>
    <dgm:pt modelId="{05AD6F6E-7091-43B4-8C95-B9C8A9D5F56D}" type="pres">
      <dgm:prSet presAssocID="{3A279852-321A-4CBC-BDA1-B1EDDCD8AC8A}" presName="hierChild5" presStyleCnt="0"/>
      <dgm:spPr/>
    </dgm:pt>
    <dgm:pt modelId="{13946317-6B82-4744-A93F-29AF267DC866}" type="pres">
      <dgm:prSet presAssocID="{7281484F-4ACA-4E82-8B20-EB75AAE49788}" presName="Name37" presStyleLbl="parChTrans1D3" presStyleIdx="1" presStyleCnt="6"/>
      <dgm:spPr/>
    </dgm:pt>
    <dgm:pt modelId="{4679D6E0-3299-4BC7-8B76-3EFA78BA31B5}" type="pres">
      <dgm:prSet presAssocID="{D06E9B1B-247C-465D-93C2-D41E4C9FB50D}" presName="hierRoot2" presStyleCnt="0">
        <dgm:presLayoutVars>
          <dgm:hierBranch val="init"/>
        </dgm:presLayoutVars>
      </dgm:prSet>
      <dgm:spPr/>
    </dgm:pt>
    <dgm:pt modelId="{98FD083B-106E-470F-A4DC-E36021FE777E}" type="pres">
      <dgm:prSet presAssocID="{D06E9B1B-247C-465D-93C2-D41E4C9FB50D}" presName="rootComposite" presStyleCnt="0"/>
      <dgm:spPr/>
    </dgm:pt>
    <dgm:pt modelId="{8540491F-BEE1-4FFA-BEEF-E79BBA42ECB1}" type="pres">
      <dgm:prSet presAssocID="{D06E9B1B-247C-465D-93C2-D41E4C9FB50D}" presName="rootText" presStyleLbl="node3" presStyleIdx="1" presStyleCnt="6">
        <dgm:presLayoutVars>
          <dgm:chPref val="3"/>
        </dgm:presLayoutVars>
      </dgm:prSet>
      <dgm:spPr/>
    </dgm:pt>
    <dgm:pt modelId="{FD08B8BB-14B4-45D8-A6B0-477A87108127}" type="pres">
      <dgm:prSet presAssocID="{D06E9B1B-247C-465D-93C2-D41E4C9FB50D}" presName="rootConnector" presStyleLbl="node3" presStyleIdx="1" presStyleCnt="6"/>
      <dgm:spPr/>
    </dgm:pt>
    <dgm:pt modelId="{F5774A04-2347-4C31-BAFD-4597EE655EA7}" type="pres">
      <dgm:prSet presAssocID="{D06E9B1B-247C-465D-93C2-D41E4C9FB50D}" presName="hierChild4" presStyleCnt="0"/>
      <dgm:spPr/>
    </dgm:pt>
    <dgm:pt modelId="{3C0BFA57-2827-4150-8F38-72D92469DFFC}" type="pres">
      <dgm:prSet presAssocID="{D06E9B1B-247C-465D-93C2-D41E4C9FB50D}" presName="hierChild5" presStyleCnt="0"/>
      <dgm:spPr/>
    </dgm:pt>
    <dgm:pt modelId="{5F21B8C9-AE83-4C21-80CC-9F43732EE8BE}" type="pres">
      <dgm:prSet presAssocID="{822DC1A7-19FC-4EEB-8961-908D196F2606}" presName="Name37" presStyleLbl="parChTrans1D3" presStyleIdx="2" presStyleCnt="6"/>
      <dgm:spPr/>
    </dgm:pt>
    <dgm:pt modelId="{57E14F21-997B-4D85-BC64-9DB5C0BE75D4}" type="pres">
      <dgm:prSet presAssocID="{E62637E2-2E6E-4405-B3BA-6C90C89A89A3}" presName="hierRoot2" presStyleCnt="0">
        <dgm:presLayoutVars>
          <dgm:hierBranch val="init"/>
        </dgm:presLayoutVars>
      </dgm:prSet>
      <dgm:spPr/>
    </dgm:pt>
    <dgm:pt modelId="{B6643FB9-41F2-4216-B6D1-03C28B4DBD6F}" type="pres">
      <dgm:prSet presAssocID="{E62637E2-2E6E-4405-B3BA-6C90C89A89A3}" presName="rootComposite" presStyleCnt="0"/>
      <dgm:spPr/>
    </dgm:pt>
    <dgm:pt modelId="{2CFA42BF-0880-447B-9263-E2B74E09E37F}" type="pres">
      <dgm:prSet presAssocID="{E62637E2-2E6E-4405-B3BA-6C90C89A89A3}" presName="rootText" presStyleLbl="node3" presStyleIdx="2" presStyleCnt="6">
        <dgm:presLayoutVars>
          <dgm:chPref val="3"/>
        </dgm:presLayoutVars>
      </dgm:prSet>
      <dgm:spPr/>
    </dgm:pt>
    <dgm:pt modelId="{FBD97D30-E341-48C2-A11C-E54AB9CF40AC}" type="pres">
      <dgm:prSet presAssocID="{E62637E2-2E6E-4405-B3BA-6C90C89A89A3}" presName="rootConnector" presStyleLbl="node3" presStyleIdx="2" presStyleCnt="6"/>
      <dgm:spPr/>
    </dgm:pt>
    <dgm:pt modelId="{46ABF51A-377D-4FC0-B995-A5BDEFFCEF88}" type="pres">
      <dgm:prSet presAssocID="{E62637E2-2E6E-4405-B3BA-6C90C89A89A3}" presName="hierChild4" presStyleCnt="0"/>
      <dgm:spPr/>
    </dgm:pt>
    <dgm:pt modelId="{5C7E342D-4AAD-4FC4-ABE5-625812FA6640}" type="pres">
      <dgm:prSet presAssocID="{E62637E2-2E6E-4405-B3BA-6C90C89A89A3}" presName="hierChild5" presStyleCnt="0"/>
      <dgm:spPr/>
    </dgm:pt>
    <dgm:pt modelId="{6FABA958-B651-4CC5-BB77-A3E491507F2C}" type="pres">
      <dgm:prSet presAssocID="{F63DC907-5BC7-40E0-959E-E73B8A610F5A}" presName="hierChild5" presStyleCnt="0"/>
      <dgm:spPr/>
    </dgm:pt>
    <dgm:pt modelId="{0C6201F5-D089-428C-8413-46E10B5EE6D8}" type="pres">
      <dgm:prSet presAssocID="{79D2AC87-9109-403E-A438-49A3FC681EF7}" presName="Name37" presStyleLbl="parChTrans1D2" presStyleIdx="1" presStyleCnt="3"/>
      <dgm:spPr/>
    </dgm:pt>
    <dgm:pt modelId="{5FB58FF6-D3C3-44A6-9C04-D6CDF2000DA9}" type="pres">
      <dgm:prSet presAssocID="{803B473A-E4CF-45C9-B5E0-A6A6D84FD4B2}" presName="hierRoot2" presStyleCnt="0">
        <dgm:presLayoutVars>
          <dgm:hierBranch val="init"/>
        </dgm:presLayoutVars>
      </dgm:prSet>
      <dgm:spPr/>
    </dgm:pt>
    <dgm:pt modelId="{E9EBD1FE-B655-4EBC-8CD4-57C18A37A2F8}" type="pres">
      <dgm:prSet presAssocID="{803B473A-E4CF-45C9-B5E0-A6A6D84FD4B2}" presName="rootComposite" presStyleCnt="0"/>
      <dgm:spPr/>
    </dgm:pt>
    <dgm:pt modelId="{9238AF30-A3C3-4F14-996F-C700F1566569}" type="pres">
      <dgm:prSet presAssocID="{803B473A-E4CF-45C9-B5E0-A6A6D84FD4B2}" presName="rootText" presStyleLbl="node2" presStyleIdx="1" presStyleCnt="3">
        <dgm:presLayoutVars>
          <dgm:chPref val="3"/>
        </dgm:presLayoutVars>
      </dgm:prSet>
      <dgm:spPr/>
    </dgm:pt>
    <dgm:pt modelId="{A9017D52-338A-48A6-B81C-CB2610DB2A02}" type="pres">
      <dgm:prSet presAssocID="{803B473A-E4CF-45C9-B5E0-A6A6D84FD4B2}" presName="rootConnector" presStyleLbl="node2" presStyleIdx="1" presStyleCnt="3"/>
      <dgm:spPr/>
    </dgm:pt>
    <dgm:pt modelId="{F2F50C4A-0B79-4B83-933E-E02F0841FF14}" type="pres">
      <dgm:prSet presAssocID="{803B473A-E4CF-45C9-B5E0-A6A6D84FD4B2}" presName="hierChild4" presStyleCnt="0"/>
      <dgm:spPr/>
    </dgm:pt>
    <dgm:pt modelId="{E141155E-121F-4F8D-9F65-84DED83BE0E6}" type="pres">
      <dgm:prSet presAssocID="{D9725D24-4F81-484D-8A08-8A63F41E8B7C}" presName="Name37" presStyleLbl="parChTrans1D3" presStyleIdx="3" presStyleCnt="6"/>
      <dgm:spPr/>
    </dgm:pt>
    <dgm:pt modelId="{EACBFEB8-91AA-464E-ABEE-9103A5162A39}" type="pres">
      <dgm:prSet presAssocID="{5FC18313-E2D1-4B20-8E3D-7D0FA021020F}" presName="hierRoot2" presStyleCnt="0">
        <dgm:presLayoutVars>
          <dgm:hierBranch val="init"/>
        </dgm:presLayoutVars>
      </dgm:prSet>
      <dgm:spPr/>
    </dgm:pt>
    <dgm:pt modelId="{652C89B8-C33B-4227-97AD-341DCED2D2B0}" type="pres">
      <dgm:prSet presAssocID="{5FC18313-E2D1-4B20-8E3D-7D0FA021020F}" presName="rootComposite" presStyleCnt="0"/>
      <dgm:spPr/>
    </dgm:pt>
    <dgm:pt modelId="{0418931B-2D7C-4EDE-885B-FF3754063847}" type="pres">
      <dgm:prSet presAssocID="{5FC18313-E2D1-4B20-8E3D-7D0FA021020F}" presName="rootText" presStyleLbl="node3" presStyleIdx="3" presStyleCnt="6">
        <dgm:presLayoutVars>
          <dgm:chPref val="3"/>
        </dgm:presLayoutVars>
      </dgm:prSet>
      <dgm:spPr/>
    </dgm:pt>
    <dgm:pt modelId="{F74282BF-9A36-4DDD-B786-9C3E700DEB09}" type="pres">
      <dgm:prSet presAssocID="{5FC18313-E2D1-4B20-8E3D-7D0FA021020F}" presName="rootConnector" presStyleLbl="node3" presStyleIdx="3" presStyleCnt="6"/>
      <dgm:spPr/>
    </dgm:pt>
    <dgm:pt modelId="{B13CA8CE-858B-46F1-A2AE-19CBCB96CAEB}" type="pres">
      <dgm:prSet presAssocID="{5FC18313-E2D1-4B20-8E3D-7D0FA021020F}" presName="hierChild4" presStyleCnt="0"/>
      <dgm:spPr/>
    </dgm:pt>
    <dgm:pt modelId="{DA7836D5-564B-495E-A3B4-322045CE49D2}" type="pres">
      <dgm:prSet presAssocID="{5FC18313-E2D1-4B20-8E3D-7D0FA021020F}" presName="hierChild5" presStyleCnt="0"/>
      <dgm:spPr/>
    </dgm:pt>
    <dgm:pt modelId="{25F5835D-D6F0-433B-AE80-E44209EDA00F}" type="pres">
      <dgm:prSet presAssocID="{6EAA3ED4-B6EB-4E05-91F7-248272DD6341}" presName="Name37" presStyleLbl="parChTrans1D3" presStyleIdx="4" presStyleCnt="6"/>
      <dgm:spPr/>
    </dgm:pt>
    <dgm:pt modelId="{14F683C0-A572-4838-9358-6E1F938125E1}" type="pres">
      <dgm:prSet presAssocID="{90752A6B-57DC-41BA-ACE1-9EC6622C6731}" presName="hierRoot2" presStyleCnt="0">
        <dgm:presLayoutVars>
          <dgm:hierBranch val="init"/>
        </dgm:presLayoutVars>
      </dgm:prSet>
      <dgm:spPr/>
    </dgm:pt>
    <dgm:pt modelId="{E8BB7092-CBA2-40A5-8008-DF8AE8D16872}" type="pres">
      <dgm:prSet presAssocID="{90752A6B-57DC-41BA-ACE1-9EC6622C6731}" presName="rootComposite" presStyleCnt="0"/>
      <dgm:spPr/>
    </dgm:pt>
    <dgm:pt modelId="{9B874AA1-590B-4940-AA5F-9B1D2D56B26A}" type="pres">
      <dgm:prSet presAssocID="{90752A6B-57DC-41BA-ACE1-9EC6622C6731}" presName="rootText" presStyleLbl="node3" presStyleIdx="4" presStyleCnt="6">
        <dgm:presLayoutVars>
          <dgm:chPref val="3"/>
        </dgm:presLayoutVars>
      </dgm:prSet>
      <dgm:spPr/>
    </dgm:pt>
    <dgm:pt modelId="{465534CF-2ABB-48DA-B891-94AE3BF1A4A2}" type="pres">
      <dgm:prSet presAssocID="{90752A6B-57DC-41BA-ACE1-9EC6622C6731}" presName="rootConnector" presStyleLbl="node3" presStyleIdx="4" presStyleCnt="6"/>
      <dgm:spPr/>
    </dgm:pt>
    <dgm:pt modelId="{3C61D8D6-0FB7-4D05-B004-7814CBE51510}" type="pres">
      <dgm:prSet presAssocID="{90752A6B-57DC-41BA-ACE1-9EC6622C6731}" presName="hierChild4" presStyleCnt="0"/>
      <dgm:spPr/>
    </dgm:pt>
    <dgm:pt modelId="{C8B96400-EDE5-438F-A952-14435540757C}" type="pres">
      <dgm:prSet presAssocID="{90752A6B-57DC-41BA-ACE1-9EC6622C6731}" presName="hierChild5" presStyleCnt="0"/>
      <dgm:spPr/>
    </dgm:pt>
    <dgm:pt modelId="{66BE1720-423A-4B87-86DE-F2DDD2C7C0C8}" type="pres">
      <dgm:prSet presAssocID="{803B473A-E4CF-45C9-B5E0-A6A6D84FD4B2}" presName="hierChild5" presStyleCnt="0"/>
      <dgm:spPr/>
    </dgm:pt>
    <dgm:pt modelId="{C03365D4-C8A5-4492-8123-CEB9A8E56CA4}" type="pres">
      <dgm:prSet presAssocID="{40C46E28-6345-41C5-A76C-45AF3ECE842B}" presName="Name37" presStyleLbl="parChTrans1D2" presStyleIdx="2" presStyleCnt="3"/>
      <dgm:spPr/>
    </dgm:pt>
    <dgm:pt modelId="{C0D0742E-92B3-4F34-ADD0-11325E4726E6}" type="pres">
      <dgm:prSet presAssocID="{C516FE1D-4D50-49D2-916A-C243850E2EA9}" presName="hierRoot2" presStyleCnt="0">
        <dgm:presLayoutVars>
          <dgm:hierBranch val="init"/>
        </dgm:presLayoutVars>
      </dgm:prSet>
      <dgm:spPr/>
    </dgm:pt>
    <dgm:pt modelId="{2A8260F7-368E-4889-B401-68BAF11CEA49}" type="pres">
      <dgm:prSet presAssocID="{C516FE1D-4D50-49D2-916A-C243850E2EA9}" presName="rootComposite" presStyleCnt="0"/>
      <dgm:spPr/>
    </dgm:pt>
    <dgm:pt modelId="{B02C47B3-1513-4731-8FE2-4AE97A69491B}" type="pres">
      <dgm:prSet presAssocID="{C516FE1D-4D50-49D2-916A-C243850E2EA9}" presName="rootText" presStyleLbl="node2" presStyleIdx="2" presStyleCnt="3">
        <dgm:presLayoutVars>
          <dgm:chPref val="3"/>
        </dgm:presLayoutVars>
      </dgm:prSet>
      <dgm:spPr/>
    </dgm:pt>
    <dgm:pt modelId="{1A1A9FAB-9836-4696-A3ED-6C70C1D976C2}" type="pres">
      <dgm:prSet presAssocID="{C516FE1D-4D50-49D2-916A-C243850E2EA9}" presName="rootConnector" presStyleLbl="node2" presStyleIdx="2" presStyleCnt="3"/>
      <dgm:spPr/>
    </dgm:pt>
    <dgm:pt modelId="{C3769F90-BA2B-4020-BD77-A88B30BCB18B}" type="pres">
      <dgm:prSet presAssocID="{C516FE1D-4D50-49D2-916A-C243850E2EA9}" presName="hierChild4" presStyleCnt="0"/>
      <dgm:spPr/>
    </dgm:pt>
    <dgm:pt modelId="{4D62EBEC-1A9F-46E9-8EF4-CB7E5731461E}" type="pres">
      <dgm:prSet presAssocID="{0131AFB8-6274-4AD2-BEFD-B53E57228C41}" presName="Name37" presStyleLbl="parChTrans1D3" presStyleIdx="5" presStyleCnt="6"/>
      <dgm:spPr/>
    </dgm:pt>
    <dgm:pt modelId="{4216352D-7A5F-4552-8142-58A6ACEEB083}" type="pres">
      <dgm:prSet presAssocID="{94B2D46D-6F7D-47B2-BA8E-E329BCDA3D11}" presName="hierRoot2" presStyleCnt="0">
        <dgm:presLayoutVars>
          <dgm:hierBranch val="init"/>
        </dgm:presLayoutVars>
      </dgm:prSet>
      <dgm:spPr/>
    </dgm:pt>
    <dgm:pt modelId="{6DA5E77F-20A5-4424-8648-846F76DF8ADE}" type="pres">
      <dgm:prSet presAssocID="{94B2D46D-6F7D-47B2-BA8E-E329BCDA3D11}" presName="rootComposite" presStyleCnt="0"/>
      <dgm:spPr/>
    </dgm:pt>
    <dgm:pt modelId="{35F8C5AC-90E8-47EA-A2AC-A40750D6A201}" type="pres">
      <dgm:prSet presAssocID="{94B2D46D-6F7D-47B2-BA8E-E329BCDA3D11}" presName="rootText" presStyleLbl="node3" presStyleIdx="5" presStyleCnt="6">
        <dgm:presLayoutVars>
          <dgm:chPref val="3"/>
        </dgm:presLayoutVars>
      </dgm:prSet>
      <dgm:spPr/>
    </dgm:pt>
    <dgm:pt modelId="{26EC6647-FF00-4A1B-9A4D-0000270770BE}" type="pres">
      <dgm:prSet presAssocID="{94B2D46D-6F7D-47B2-BA8E-E329BCDA3D11}" presName="rootConnector" presStyleLbl="node3" presStyleIdx="5" presStyleCnt="6"/>
      <dgm:spPr/>
    </dgm:pt>
    <dgm:pt modelId="{E2EB4FB8-71D6-40A1-B2B7-FDEEAD655AF1}" type="pres">
      <dgm:prSet presAssocID="{94B2D46D-6F7D-47B2-BA8E-E329BCDA3D11}" presName="hierChild4" presStyleCnt="0"/>
      <dgm:spPr/>
    </dgm:pt>
    <dgm:pt modelId="{15716BB6-35E3-4DF6-852A-DE30C5E598A6}" type="pres">
      <dgm:prSet presAssocID="{94B2D46D-6F7D-47B2-BA8E-E329BCDA3D11}" presName="hierChild5" presStyleCnt="0"/>
      <dgm:spPr/>
    </dgm:pt>
    <dgm:pt modelId="{760012D8-CF9B-4463-AC1F-0F646225F393}" type="pres">
      <dgm:prSet presAssocID="{C516FE1D-4D50-49D2-916A-C243850E2EA9}" presName="hierChild5" presStyleCnt="0"/>
      <dgm:spPr/>
    </dgm:pt>
    <dgm:pt modelId="{309C5424-D259-408D-B6EE-DF3823BA5F4A}" type="pres">
      <dgm:prSet presAssocID="{DFB1E9EA-F206-48C7-B871-2D763B1FE3CE}" presName="hierChild3" presStyleCnt="0"/>
      <dgm:spPr/>
    </dgm:pt>
  </dgm:ptLst>
  <dgm:cxnLst>
    <dgm:cxn modelId="{17AB950B-7062-430D-85FA-232A26E044A4}" type="presOf" srcId="{D06E9B1B-247C-465D-93C2-D41E4C9FB50D}" destId="{FD08B8BB-14B4-45D8-A6B0-477A87108127}" srcOrd="1" destOrd="0" presId="urn:microsoft.com/office/officeart/2005/8/layout/orgChart1"/>
    <dgm:cxn modelId="{FB6B380E-442E-44F8-9D27-DE36DDCE4DC8}" type="presOf" srcId="{803B473A-E4CF-45C9-B5E0-A6A6D84FD4B2}" destId="{A9017D52-338A-48A6-B81C-CB2610DB2A02}" srcOrd="1" destOrd="0" presId="urn:microsoft.com/office/officeart/2005/8/layout/orgChart1"/>
    <dgm:cxn modelId="{69AE5C11-963C-43DD-A2EC-233988A1B54A}" type="presOf" srcId="{94B2D46D-6F7D-47B2-BA8E-E329BCDA3D11}" destId="{35F8C5AC-90E8-47EA-A2AC-A40750D6A201}" srcOrd="0" destOrd="0" presId="urn:microsoft.com/office/officeart/2005/8/layout/orgChart1"/>
    <dgm:cxn modelId="{A7AD8B14-27F3-4F06-AB4A-A28D2324A412}" type="presOf" srcId="{803B473A-E4CF-45C9-B5E0-A6A6D84FD4B2}" destId="{9238AF30-A3C3-4F14-996F-C700F1566569}" srcOrd="0" destOrd="0" presId="urn:microsoft.com/office/officeart/2005/8/layout/orgChart1"/>
    <dgm:cxn modelId="{F21F9619-43C3-4893-84BB-7E58483D3FAF}" type="presOf" srcId="{DFB1E9EA-F206-48C7-B871-2D763B1FE3CE}" destId="{47FD9BD3-115C-4D94-A6F6-836C02E6AB29}" srcOrd="0" destOrd="0" presId="urn:microsoft.com/office/officeart/2005/8/layout/orgChart1"/>
    <dgm:cxn modelId="{BBB9BE1D-D7E0-4B55-BC74-32BDB796CC99}" type="presOf" srcId="{79D2AC87-9109-403E-A438-49A3FC681EF7}" destId="{0C6201F5-D089-428C-8413-46E10B5EE6D8}" srcOrd="0" destOrd="0" presId="urn:microsoft.com/office/officeart/2005/8/layout/orgChart1"/>
    <dgm:cxn modelId="{CCA41820-B6C7-4CA0-83C0-5C7343A2744D}" type="presOf" srcId="{5FC18313-E2D1-4B20-8E3D-7D0FA021020F}" destId="{0418931B-2D7C-4EDE-885B-FF3754063847}" srcOrd="0" destOrd="0" presId="urn:microsoft.com/office/officeart/2005/8/layout/orgChart1"/>
    <dgm:cxn modelId="{47B73B24-8C37-40B2-922A-F7F6944CD08E}" type="presOf" srcId="{94B2D46D-6F7D-47B2-BA8E-E329BCDA3D11}" destId="{26EC6647-FF00-4A1B-9A4D-0000270770BE}" srcOrd="1" destOrd="0" presId="urn:microsoft.com/office/officeart/2005/8/layout/orgChart1"/>
    <dgm:cxn modelId="{66278627-6A78-413F-84D1-D293800213D6}" srcId="{DFB1E9EA-F206-48C7-B871-2D763B1FE3CE}" destId="{F63DC907-5BC7-40E0-959E-E73B8A610F5A}" srcOrd="0" destOrd="0" parTransId="{08B066A3-EF07-4D67-B290-52E102FE6457}" sibTransId="{D16D6013-E7C2-417B-9FBE-FAEC56D0EFD2}"/>
    <dgm:cxn modelId="{7B626E38-3F97-4A84-93D7-4EB1929F6D8E}" type="presOf" srcId="{90752A6B-57DC-41BA-ACE1-9EC6622C6731}" destId="{9B874AA1-590B-4940-AA5F-9B1D2D56B26A}" srcOrd="0" destOrd="0" presId="urn:microsoft.com/office/officeart/2005/8/layout/orgChart1"/>
    <dgm:cxn modelId="{90F7F03F-E236-47A4-8291-1F7C8186C2A3}" type="presOf" srcId="{08B066A3-EF07-4D67-B290-52E102FE6457}" destId="{FB061E16-33C2-4766-BA71-E40FFE74A8E7}" srcOrd="0" destOrd="0" presId="urn:microsoft.com/office/officeart/2005/8/layout/orgChart1"/>
    <dgm:cxn modelId="{917C045C-1418-461E-A668-F3DEFF8CD76D}" type="presOf" srcId="{0131AFB8-6274-4AD2-BEFD-B53E57228C41}" destId="{4D62EBEC-1A9F-46E9-8EF4-CB7E5731461E}" srcOrd="0" destOrd="0" presId="urn:microsoft.com/office/officeart/2005/8/layout/orgChart1"/>
    <dgm:cxn modelId="{835A915C-A8CC-4533-BEBB-9F7C311922CA}" type="presOf" srcId="{F63DC907-5BC7-40E0-959E-E73B8A610F5A}" destId="{9C1BED44-A516-45B8-B48E-07AA978C66D8}" srcOrd="1" destOrd="0" presId="urn:microsoft.com/office/officeart/2005/8/layout/orgChart1"/>
    <dgm:cxn modelId="{B2E2C25F-E496-4455-AC06-D65658DBEC86}" srcId="{F63DC907-5BC7-40E0-959E-E73B8A610F5A}" destId="{3A279852-321A-4CBC-BDA1-B1EDDCD8AC8A}" srcOrd="0" destOrd="0" parTransId="{570958CA-3494-47B9-B324-3F109F6585E9}" sibTransId="{CEEDC3C3-728A-448C-9E34-6CD6A353C3FB}"/>
    <dgm:cxn modelId="{FC867943-D116-486C-8171-97453DAC0081}" type="presOf" srcId="{C516FE1D-4D50-49D2-916A-C243850E2EA9}" destId="{1A1A9FAB-9836-4696-A3ED-6C70C1D976C2}" srcOrd="1" destOrd="0" presId="urn:microsoft.com/office/officeart/2005/8/layout/orgChart1"/>
    <dgm:cxn modelId="{756F0365-8751-4DB7-B29E-0F1A876BA7F3}" type="presOf" srcId="{90752A6B-57DC-41BA-ACE1-9EC6622C6731}" destId="{465534CF-2ABB-48DA-B891-94AE3BF1A4A2}" srcOrd="1" destOrd="0" presId="urn:microsoft.com/office/officeart/2005/8/layout/orgChart1"/>
    <dgm:cxn modelId="{ABD74648-53D6-46DA-8FD3-4603375F790F}" srcId="{F63DC907-5BC7-40E0-959E-E73B8A610F5A}" destId="{D06E9B1B-247C-465D-93C2-D41E4C9FB50D}" srcOrd="1" destOrd="0" parTransId="{7281484F-4ACA-4E82-8B20-EB75AAE49788}" sibTransId="{9DCFF934-B706-4D2E-AB2B-47D2FBC9DE05}"/>
    <dgm:cxn modelId="{B35BB56A-019F-492E-B703-C08B7E436DD4}" srcId="{803B473A-E4CF-45C9-B5E0-A6A6D84FD4B2}" destId="{90752A6B-57DC-41BA-ACE1-9EC6622C6731}" srcOrd="1" destOrd="0" parTransId="{6EAA3ED4-B6EB-4E05-91F7-248272DD6341}" sibTransId="{8CC7293E-CAA5-43C3-BBEE-2B0FD4D23D6D}"/>
    <dgm:cxn modelId="{685CC46E-D8B7-453A-9455-A0E4DF0ADC09}" type="presOf" srcId="{3A279852-321A-4CBC-BDA1-B1EDDCD8AC8A}" destId="{26EB79CA-0759-4824-B84B-EBCF26AB6E89}" srcOrd="1" destOrd="0" presId="urn:microsoft.com/office/officeart/2005/8/layout/orgChart1"/>
    <dgm:cxn modelId="{927CEA52-49BC-435F-9D1D-98F7B89CCCDE}" type="presOf" srcId="{822DC1A7-19FC-4EEB-8961-908D196F2606}" destId="{5F21B8C9-AE83-4C21-80CC-9F43732EE8BE}" srcOrd="0" destOrd="0" presId="urn:microsoft.com/office/officeart/2005/8/layout/orgChart1"/>
    <dgm:cxn modelId="{102CCF78-8DE8-440E-98EB-2E61CDE21A8C}" type="presOf" srcId="{D9725D24-4F81-484D-8A08-8A63F41E8B7C}" destId="{E141155E-121F-4F8D-9F65-84DED83BE0E6}" srcOrd="0" destOrd="0" presId="urn:microsoft.com/office/officeart/2005/8/layout/orgChart1"/>
    <dgm:cxn modelId="{07A23C5A-4B63-4ED0-8D25-342FC1EA3EAC}" type="presOf" srcId="{F63DC907-5BC7-40E0-959E-E73B8A610F5A}" destId="{5D89B30A-E45B-4BD4-BC83-AFE01D4535E0}" srcOrd="0" destOrd="0" presId="urn:microsoft.com/office/officeart/2005/8/layout/orgChart1"/>
    <dgm:cxn modelId="{B3A1357B-E049-4DCB-9205-EB392995A522}" srcId="{803B473A-E4CF-45C9-B5E0-A6A6D84FD4B2}" destId="{5FC18313-E2D1-4B20-8E3D-7D0FA021020F}" srcOrd="0" destOrd="0" parTransId="{D9725D24-4F81-484D-8A08-8A63F41E8B7C}" sibTransId="{ACD2AEF0-13B3-4B22-B668-C63808B0D318}"/>
    <dgm:cxn modelId="{20A6537E-7309-489C-9BF2-79CEED0F5620}" type="presOf" srcId="{D06E9B1B-247C-465D-93C2-D41E4C9FB50D}" destId="{8540491F-BEE1-4FFA-BEEF-E79BBA42ECB1}" srcOrd="0" destOrd="0" presId="urn:microsoft.com/office/officeart/2005/8/layout/orgChart1"/>
    <dgm:cxn modelId="{526F7D7F-ADCF-4C24-AFA7-D88DA88C13BC}" srcId="{C516FE1D-4D50-49D2-916A-C243850E2EA9}" destId="{94B2D46D-6F7D-47B2-BA8E-E329BCDA3D11}" srcOrd="0" destOrd="0" parTransId="{0131AFB8-6274-4AD2-BEFD-B53E57228C41}" sibTransId="{6FC3E7B2-DF76-43C1-AE86-EB7080B6DBE8}"/>
    <dgm:cxn modelId="{F8780195-82CE-4C29-A537-95E1E8252FBB}" srcId="{C9DD8274-C532-413C-A839-42A2918A882F}" destId="{DFB1E9EA-F206-48C7-B871-2D763B1FE3CE}" srcOrd="0" destOrd="0" parTransId="{DE67F0D5-38B9-402A-B434-8C6E12E7A742}" sibTransId="{D9D75577-0924-4F55-B78D-F196BB8A6EEA}"/>
    <dgm:cxn modelId="{D521A496-47C6-46F4-B90E-3315771EA999}" srcId="{F63DC907-5BC7-40E0-959E-E73B8A610F5A}" destId="{E62637E2-2E6E-4405-B3BA-6C90C89A89A3}" srcOrd="2" destOrd="0" parTransId="{822DC1A7-19FC-4EEB-8961-908D196F2606}" sibTransId="{27724F00-19F9-4FD5-8E4C-EFCA437AF14C}"/>
    <dgm:cxn modelId="{50CC099A-ECD9-4BD2-80B6-B6C2560158B7}" srcId="{DFB1E9EA-F206-48C7-B871-2D763B1FE3CE}" destId="{C516FE1D-4D50-49D2-916A-C243850E2EA9}" srcOrd="2" destOrd="0" parTransId="{40C46E28-6345-41C5-A76C-45AF3ECE842B}" sibTransId="{DEDE5F12-3DF0-4892-905D-F861F1408F0C}"/>
    <dgm:cxn modelId="{A20B8DAF-147E-4099-A824-F887D836C8D9}" type="presOf" srcId="{7281484F-4ACA-4E82-8B20-EB75AAE49788}" destId="{13946317-6B82-4744-A93F-29AF267DC866}" srcOrd="0" destOrd="0" presId="urn:microsoft.com/office/officeart/2005/8/layout/orgChart1"/>
    <dgm:cxn modelId="{F2A4B5B7-914F-44D9-A6FC-B5866420D649}" type="presOf" srcId="{3A279852-321A-4CBC-BDA1-B1EDDCD8AC8A}" destId="{35BE29DB-0179-4616-83B5-7BD1C7E50B9D}" srcOrd="0" destOrd="0" presId="urn:microsoft.com/office/officeart/2005/8/layout/orgChart1"/>
    <dgm:cxn modelId="{BC870EBB-FF2B-459E-9A83-421537DE502A}" type="presOf" srcId="{C9DD8274-C532-413C-A839-42A2918A882F}" destId="{A4F6879B-131B-4062-A2C1-2EE756BD5E41}" srcOrd="0" destOrd="0" presId="urn:microsoft.com/office/officeart/2005/8/layout/orgChart1"/>
    <dgm:cxn modelId="{20D3E8BC-C0C2-487C-9106-60BDB1A9DDC0}" type="presOf" srcId="{DFB1E9EA-F206-48C7-B871-2D763B1FE3CE}" destId="{99B3B514-3AED-4007-9ABC-8FC772B8962E}" srcOrd="1" destOrd="0" presId="urn:microsoft.com/office/officeart/2005/8/layout/orgChart1"/>
    <dgm:cxn modelId="{F526D5BD-C8FA-4784-AA32-EDFBF0598252}" type="presOf" srcId="{C516FE1D-4D50-49D2-916A-C243850E2EA9}" destId="{B02C47B3-1513-4731-8FE2-4AE97A69491B}" srcOrd="0" destOrd="0" presId="urn:microsoft.com/office/officeart/2005/8/layout/orgChart1"/>
    <dgm:cxn modelId="{EDFC04BE-365A-4B0F-96E7-1D9E1DAC6216}" srcId="{DFB1E9EA-F206-48C7-B871-2D763B1FE3CE}" destId="{803B473A-E4CF-45C9-B5E0-A6A6D84FD4B2}" srcOrd="1" destOrd="0" parTransId="{79D2AC87-9109-403E-A438-49A3FC681EF7}" sibTransId="{4998C78D-5EF5-4863-A10D-672BAB330837}"/>
    <dgm:cxn modelId="{550DADD5-596E-400E-AA77-70D26D803674}" type="presOf" srcId="{5FC18313-E2D1-4B20-8E3D-7D0FA021020F}" destId="{F74282BF-9A36-4DDD-B786-9C3E700DEB09}" srcOrd="1" destOrd="0" presId="urn:microsoft.com/office/officeart/2005/8/layout/orgChart1"/>
    <dgm:cxn modelId="{C8522AE8-365E-4424-AB8E-E97C632D5495}" type="presOf" srcId="{E62637E2-2E6E-4405-B3BA-6C90C89A89A3}" destId="{2CFA42BF-0880-447B-9263-E2B74E09E37F}" srcOrd="0" destOrd="0" presId="urn:microsoft.com/office/officeart/2005/8/layout/orgChart1"/>
    <dgm:cxn modelId="{EEB0E5F1-2A24-46D7-9789-FDFA37F1B886}" type="presOf" srcId="{E62637E2-2E6E-4405-B3BA-6C90C89A89A3}" destId="{FBD97D30-E341-48C2-A11C-E54AB9CF40AC}" srcOrd="1" destOrd="0" presId="urn:microsoft.com/office/officeart/2005/8/layout/orgChart1"/>
    <dgm:cxn modelId="{8824D7F5-B1CA-4183-B3A6-D321A1B84B08}" type="presOf" srcId="{6EAA3ED4-B6EB-4E05-91F7-248272DD6341}" destId="{25F5835D-D6F0-433B-AE80-E44209EDA00F}" srcOrd="0" destOrd="0" presId="urn:microsoft.com/office/officeart/2005/8/layout/orgChart1"/>
    <dgm:cxn modelId="{887A57F8-33D1-4659-9B81-E55B10BC6680}" type="presOf" srcId="{570958CA-3494-47B9-B324-3F109F6585E9}" destId="{529D12C8-FB24-4FF9-98DD-994C366FC15E}" srcOrd="0" destOrd="0" presId="urn:microsoft.com/office/officeart/2005/8/layout/orgChart1"/>
    <dgm:cxn modelId="{A387D5FD-6002-4DB6-95FF-4A8F56B5A2B4}" type="presOf" srcId="{40C46E28-6345-41C5-A76C-45AF3ECE842B}" destId="{C03365D4-C8A5-4492-8123-CEB9A8E56CA4}" srcOrd="0" destOrd="0" presId="urn:microsoft.com/office/officeart/2005/8/layout/orgChart1"/>
    <dgm:cxn modelId="{8A5DB865-0DCE-439F-9F34-4B3AE0EBED25}" type="presParOf" srcId="{A4F6879B-131B-4062-A2C1-2EE756BD5E41}" destId="{5914A2E0-B864-48D9-810B-3D9729A86379}" srcOrd="0" destOrd="0" presId="urn:microsoft.com/office/officeart/2005/8/layout/orgChart1"/>
    <dgm:cxn modelId="{06189F77-6EAF-4963-982B-B712DA931874}" type="presParOf" srcId="{5914A2E0-B864-48D9-810B-3D9729A86379}" destId="{9114C7C7-B4AA-4CED-949E-8C8B85506DA7}" srcOrd="0" destOrd="0" presId="urn:microsoft.com/office/officeart/2005/8/layout/orgChart1"/>
    <dgm:cxn modelId="{5DEAE68C-233E-4103-974F-73710FDFE8C1}" type="presParOf" srcId="{9114C7C7-B4AA-4CED-949E-8C8B85506DA7}" destId="{47FD9BD3-115C-4D94-A6F6-836C02E6AB29}" srcOrd="0" destOrd="0" presId="urn:microsoft.com/office/officeart/2005/8/layout/orgChart1"/>
    <dgm:cxn modelId="{22DF5D81-C1B1-4935-B121-A612ED4094D3}" type="presParOf" srcId="{9114C7C7-B4AA-4CED-949E-8C8B85506DA7}" destId="{99B3B514-3AED-4007-9ABC-8FC772B8962E}" srcOrd="1" destOrd="0" presId="urn:microsoft.com/office/officeart/2005/8/layout/orgChart1"/>
    <dgm:cxn modelId="{F0403142-B6B7-4C13-9CEC-A39F145E4B62}" type="presParOf" srcId="{5914A2E0-B864-48D9-810B-3D9729A86379}" destId="{B2888D68-1546-45C5-AB55-BD4BE7E4087B}" srcOrd="1" destOrd="0" presId="urn:microsoft.com/office/officeart/2005/8/layout/orgChart1"/>
    <dgm:cxn modelId="{BD93C097-DD4C-40AB-BE27-0CF9882D3E23}" type="presParOf" srcId="{B2888D68-1546-45C5-AB55-BD4BE7E4087B}" destId="{FB061E16-33C2-4766-BA71-E40FFE74A8E7}" srcOrd="0" destOrd="0" presId="urn:microsoft.com/office/officeart/2005/8/layout/orgChart1"/>
    <dgm:cxn modelId="{6223C16F-711F-4FA3-AFA5-9B527502A944}" type="presParOf" srcId="{B2888D68-1546-45C5-AB55-BD4BE7E4087B}" destId="{DA4A77C2-19CD-4797-8B22-BB293CD100F1}" srcOrd="1" destOrd="0" presId="urn:microsoft.com/office/officeart/2005/8/layout/orgChart1"/>
    <dgm:cxn modelId="{2EE0AE36-78F2-43EE-B8E0-D3DAAE2F521B}" type="presParOf" srcId="{DA4A77C2-19CD-4797-8B22-BB293CD100F1}" destId="{B030CBBC-4B41-40DB-9264-3CF5320E6605}" srcOrd="0" destOrd="0" presId="urn:microsoft.com/office/officeart/2005/8/layout/orgChart1"/>
    <dgm:cxn modelId="{16D04347-A02F-4E7F-AA64-DC76967B80C2}" type="presParOf" srcId="{B030CBBC-4B41-40DB-9264-3CF5320E6605}" destId="{5D89B30A-E45B-4BD4-BC83-AFE01D4535E0}" srcOrd="0" destOrd="0" presId="urn:microsoft.com/office/officeart/2005/8/layout/orgChart1"/>
    <dgm:cxn modelId="{7191A24D-B40F-449E-A69C-36D4ED529BE4}" type="presParOf" srcId="{B030CBBC-4B41-40DB-9264-3CF5320E6605}" destId="{9C1BED44-A516-45B8-B48E-07AA978C66D8}" srcOrd="1" destOrd="0" presId="urn:microsoft.com/office/officeart/2005/8/layout/orgChart1"/>
    <dgm:cxn modelId="{C88536D9-5A27-4D8F-A7DC-B0165A578718}" type="presParOf" srcId="{DA4A77C2-19CD-4797-8B22-BB293CD100F1}" destId="{7A19BBF8-6C11-4A86-8AB2-AA440075CC0A}" srcOrd="1" destOrd="0" presId="urn:microsoft.com/office/officeart/2005/8/layout/orgChart1"/>
    <dgm:cxn modelId="{7F4D5D7F-C5C5-459C-8890-F5204478A026}" type="presParOf" srcId="{7A19BBF8-6C11-4A86-8AB2-AA440075CC0A}" destId="{529D12C8-FB24-4FF9-98DD-994C366FC15E}" srcOrd="0" destOrd="0" presId="urn:microsoft.com/office/officeart/2005/8/layout/orgChart1"/>
    <dgm:cxn modelId="{52513CE8-2B31-4830-9737-CC64B81C19B7}" type="presParOf" srcId="{7A19BBF8-6C11-4A86-8AB2-AA440075CC0A}" destId="{325EB630-D9E8-4AD3-BA97-F9C7649DE0CB}" srcOrd="1" destOrd="0" presId="urn:microsoft.com/office/officeart/2005/8/layout/orgChart1"/>
    <dgm:cxn modelId="{6FBBEDAC-D730-48EC-AEF0-EB667AB62D5D}" type="presParOf" srcId="{325EB630-D9E8-4AD3-BA97-F9C7649DE0CB}" destId="{740B5A43-2FB8-437D-A4B8-52689F311DA2}" srcOrd="0" destOrd="0" presId="urn:microsoft.com/office/officeart/2005/8/layout/orgChart1"/>
    <dgm:cxn modelId="{760DFEDD-66AE-4BA1-918E-5BA147B44965}" type="presParOf" srcId="{740B5A43-2FB8-437D-A4B8-52689F311DA2}" destId="{35BE29DB-0179-4616-83B5-7BD1C7E50B9D}" srcOrd="0" destOrd="0" presId="urn:microsoft.com/office/officeart/2005/8/layout/orgChart1"/>
    <dgm:cxn modelId="{7AF74078-BE22-42B3-9658-541ACB52696F}" type="presParOf" srcId="{740B5A43-2FB8-437D-A4B8-52689F311DA2}" destId="{26EB79CA-0759-4824-B84B-EBCF26AB6E89}" srcOrd="1" destOrd="0" presId="urn:microsoft.com/office/officeart/2005/8/layout/orgChart1"/>
    <dgm:cxn modelId="{0998C325-472B-43B5-A016-DDCE35D62CAC}" type="presParOf" srcId="{325EB630-D9E8-4AD3-BA97-F9C7649DE0CB}" destId="{F24127C6-11E7-4198-AA5A-7614EEA67E01}" srcOrd="1" destOrd="0" presId="urn:microsoft.com/office/officeart/2005/8/layout/orgChart1"/>
    <dgm:cxn modelId="{A863CF58-EBA9-4A37-91FF-FE24526D336E}" type="presParOf" srcId="{325EB630-D9E8-4AD3-BA97-F9C7649DE0CB}" destId="{05AD6F6E-7091-43B4-8C95-B9C8A9D5F56D}" srcOrd="2" destOrd="0" presId="urn:microsoft.com/office/officeart/2005/8/layout/orgChart1"/>
    <dgm:cxn modelId="{30AF2A7C-18CC-4A91-8EDE-5326A55745E5}" type="presParOf" srcId="{7A19BBF8-6C11-4A86-8AB2-AA440075CC0A}" destId="{13946317-6B82-4744-A93F-29AF267DC866}" srcOrd="2" destOrd="0" presId="urn:microsoft.com/office/officeart/2005/8/layout/orgChart1"/>
    <dgm:cxn modelId="{FE7FB008-B59C-40DC-A016-BC1886A18551}" type="presParOf" srcId="{7A19BBF8-6C11-4A86-8AB2-AA440075CC0A}" destId="{4679D6E0-3299-4BC7-8B76-3EFA78BA31B5}" srcOrd="3" destOrd="0" presId="urn:microsoft.com/office/officeart/2005/8/layout/orgChart1"/>
    <dgm:cxn modelId="{F24FE79F-17D5-44AB-88E8-E2B823019EAB}" type="presParOf" srcId="{4679D6E0-3299-4BC7-8B76-3EFA78BA31B5}" destId="{98FD083B-106E-470F-A4DC-E36021FE777E}" srcOrd="0" destOrd="0" presId="urn:microsoft.com/office/officeart/2005/8/layout/orgChart1"/>
    <dgm:cxn modelId="{CCC4C3C2-EF02-4DFE-93E5-811CFD0A3740}" type="presParOf" srcId="{98FD083B-106E-470F-A4DC-E36021FE777E}" destId="{8540491F-BEE1-4FFA-BEEF-E79BBA42ECB1}" srcOrd="0" destOrd="0" presId="urn:microsoft.com/office/officeart/2005/8/layout/orgChart1"/>
    <dgm:cxn modelId="{75F0A0E6-9D48-4338-A1B5-2FDDC9C108B2}" type="presParOf" srcId="{98FD083B-106E-470F-A4DC-E36021FE777E}" destId="{FD08B8BB-14B4-45D8-A6B0-477A87108127}" srcOrd="1" destOrd="0" presId="urn:microsoft.com/office/officeart/2005/8/layout/orgChart1"/>
    <dgm:cxn modelId="{4CEEE2DF-27EE-4C6D-BA01-B7E4A17CD3BF}" type="presParOf" srcId="{4679D6E0-3299-4BC7-8B76-3EFA78BA31B5}" destId="{F5774A04-2347-4C31-BAFD-4597EE655EA7}" srcOrd="1" destOrd="0" presId="urn:microsoft.com/office/officeart/2005/8/layout/orgChart1"/>
    <dgm:cxn modelId="{A5C9FA65-CDB7-412F-9E07-B44CAF8B971F}" type="presParOf" srcId="{4679D6E0-3299-4BC7-8B76-3EFA78BA31B5}" destId="{3C0BFA57-2827-4150-8F38-72D92469DFFC}" srcOrd="2" destOrd="0" presId="urn:microsoft.com/office/officeart/2005/8/layout/orgChart1"/>
    <dgm:cxn modelId="{D1D09FD5-A2CB-4C7C-A93C-471F58F15DAF}" type="presParOf" srcId="{7A19BBF8-6C11-4A86-8AB2-AA440075CC0A}" destId="{5F21B8C9-AE83-4C21-80CC-9F43732EE8BE}" srcOrd="4" destOrd="0" presId="urn:microsoft.com/office/officeart/2005/8/layout/orgChart1"/>
    <dgm:cxn modelId="{42AFA6CD-2AEB-416E-BB9B-597D90C39D05}" type="presParOf" srcId="{7A19BBF8-6C11-4A86-8AB2-AA440075CC0A}" destId="{57E14F21-997B-4D85-BC64-9DB5C0BE75D4}" srcOrd="5" destOrd="0" presId="urn:microsoft.com/office/officeart/2005/8/layout/orgChart1"/>
    <dgm:cxn modelId="{9A095480-F19F-4726-82FB-17A7483BF28C}" type="presParOf" srcId="{57E14F21-997B-4D85-BC64-9DB5C0BE75D4}" destId="{B6643FB9-41F2-4216-B6D1-03C28B4DBD6F}" srcOrd="0" destOrd="0" presId="urn:microsoft.com/office/officeart/2005/8/layout/orgChart1"/>
    <dgm:cxn modelId="{C9365819-B481-43F8-AC02-A8E15257C798}" type="presParOf" srcId="{B6643FB9-41F2-4216-B6D1-03C28B4DBD6F}" destId="{2CFA42BF-0880-447B-9263-E2B74E09E37F}" srcOrd="0" destOrd="0" presId="urn:microsoft.com/office/officeart/2005/8/layout/orgChart1"/>
    <dgm:cxn modelId="{8CD5B2C4-5903-4C5C-B7AF-AD2AFCC83119}" type="presParOf" srcId="{B6643FB9-41F2-4216-B6D1-03C28B4DBD6F}" destId="{FBD97D30-E341-48C2-A11C-E54AB9CF40AC}" srcOrd="1" destOrd="0" presId="urn:microsoft.com/office/officeart/2005/8/layout/orgChart1"/>
    <dgm:cxn modelId="{577F246A-ADE4-4E16-BCC5-B92A4F03557E}" type="presParOf" srcId="{57E14F21-997B-4D85-BC64-9DB5C0BE75D4}" destId="{46ABF51A-377D-4FC0-B995-A5BDEFFCEF88}" srcOrd="1" destOrd="0" presId="urn:microsoft.com/office/officeart/2005/8/layout/orgChart1"/>
    <dgm:cxn modelId="{6FFCBB55-9256-403B-838F-00102108EA5D}" type="presParOf" srcId="{57E14F21-997B-4D85-BC64-9DB5C0BE75D4}" destId="{5C7E342D-4AAD-4FC4-ABE5-625812FA6640}" srcOrd="2" destOrd="0" presId="urn:microsoft.com/office/officeart/2005/8/layout/orgChart1"/>
    <dgm:cxn modelId="{849428F0-57AA-4D75-A74D-36BE750F2EF0}" type="presParOf" srcId="{DA4A77C2-19CD-4797-8B22-BB293CD100F1}" destId="{6FABA958-B651-4CC5-BB77-A3E491507F2C}" srcOrd="2" destOrd="0" presId="urn:microsoft.com/office/officeart/2005/8/layout/orgChart1"/>
    <dgm:cxn modelId="{9DA96DBC-48C0-45A3-8DFF-2CDB6ABB5EFE}" type="presParOf" srcId="{B2888D68-1546-45C5-AB55-BD4BE7E4087B}" destId="{0C6201F5-D089-428C-8413-46E10B5EE6D8}" srcOrd="2" destOrd="0" presId="urn:microsoft.com/office/officeart/2005/8/layout/orgChart1"/>
    <dgm:cxn modelId="{9EE3B928-525A-4944-B219-1AE057322029}" type="presParOf" srcId="{B2888D68-1546-45C5-AB55-BD4BE7E4087B}" destId="{5FB58FF6-D3C3-44A6-9C04-D6CDF2000DA9}" srcOrd="3" destOrd="0" presId="urn:microsoft.com/office/officeart/2005/8/layout/orgChart1"/>
    <dgm:cxn modelId="{5A533BF8-466C-43FC-B947-1A5CB50AB7C8}" type="presParOf" srcId="{5FB58FF6-D3C3-44A6-9C04-D6CDF2000DA9}" destId="{E9EBD1FE-B655-4EBC-8CD4-57C18A37A2F8}" srcOrd="0" destOrd="0" presId="urn:microsoft.com/office/officeart/2005/8/layout/orgChart1"/>
    <dgm:cxn modelId="{1F91052A-504B-4318-8A47-8F780B129F74}" type="presParOf" srcId="{E9EBD1FE-B655-4EBC-8CD4-57C18A37A2F8}" destId="{9238AF30-A3C3-4F14-996F-C700F1566569}" srcOrd="0" destOrd="0" presId="urn:microsoft.com/office/officeart/2005/8/layout/orgChart1"/>
    <dgm:cxn modelId="{A475AF20-BDD2-47B2-B2D0-E6E74194C3BD}" type="presParOf" srcId="{E9EBD1FE-B655-4EBC-8CD4-57C18A37A2F8}" destId="{A9017D52-338A-48A6-B81C-CB2610DB2A02}" srcOrd="1" destOrd="0" presId="urn:microsoft.com/office/officeart/2005/8/layout/orgChart1"/>
    <dgm:cxn modelId="{DF229D5A-DD84-4D54-B6DE-3E7651B700A4}" type="presParOf" srcId="{5FB58FF6-D3C3-44A6-9C04-D6CDF2000DA9}" destId="{F2F50C4A-0B79-4B83-933E-E02F0841FF14}" srcOrd="1" destOrd="0" presId="urn:microsoft.com/office/officeart/2005/8/layout/orgChart1"/>
    <dgm:cxn modelId="{A2863D88-18D0-40CE-9BF2-C275A99BB6F4}" type="presParOf" srcId="{F2F50C4A-0B79-4B83-933E-E02F0841FF14}" destId="{E141155E-121F-4F8D-9F65-84DED83BE0E6}" srcOrd="0" destOrd="0" presId="urn:microsoft.com/office/officeart/2005/8/layout/orgChart1"/>
    <dgm:cxn modelId="{920C644C-94CB-4834-B4D3-E549F0BCC164}" type="presParOf" srcId="{F2F50C4A-0B79-4B83-933E-E02F0841FF14}" destId="{EACBFEB8-91AA-464E-ABEE-9103A5162A39}" srcOrd="1" destOrd="0" presId="urn:microsoft.com/office/officeart/2005/8/layout/orgChart1"/>
    <dgm:cxn modelId="{C6351F5D-1E35-4D7F-BFE1-2C15E38E65FF}" type="presParOf" srcId="{EACBFEB8-91AA-464E-ABEE-9103A5162A39}" destId="{652C89B8-C33B-4227-97AD-341DCED2D2B0}" srcOrd="0" destOrd="0" presId="urn:microsoft.com/office/officeart/2005/8/layout/orgChart1"/>
    <dgm:cxn modelId="{2F35B59F-EADF-4B21-B760-2CF9DDA7FEEA}" type="presParOf" srcId="{652C89B8-C33B-4227-97AD-341DCED2D2B0}" destId="{0418931B-2D7C-4EDE-885B-FF3754063847}" srcOrd="0" destOrd="0" presId="urn:microsoft.com/office/officeart/2005/8/layout/orgChart1"/>
    <dgm:cxn modelId="{52DAD195-A157-4D73-ABA1-B9C78205B69C}" type="presParOf" srcId="{652C89B8-C33B-4227-97AD-341DCED2D2B0}" destId="{F74282BF-9A36-4DDD-B786-9C3E700DEB09}" srcOrd="1" destOrd="0" presId="urn:microsoft.com/office/officeart/2005/8/layout/orgChart1"/>
    <dgm:cxn modelId="{1E833587-58EB-43B3-9498-19BEE7C112CC}" type="presParOf" srcId="{EACBFEB8-91AA-464E-ABEE-9103A5162A39}" destId="{B13CA8CE-858B-46F1-A2AE-19CBCB96CAEB}" srcOrd="1" destOrd="0" presId="urn:microsoft.com/office/officeart/2005/8/layout/orgChart1"/>
    <dgm:cxn modelId="{2EF169AE-A194-4928-AB6F-E9EF2041252B}" type="presParOf" srcId="{EACBFEB8-91AA-464E-ABEE-9103A5162A39}" destId="{DA7836D5-564B-495E-A3B4-322045CE49D2}" srcOrd="2" destOrd="0" presId="urn:microsoft.com/office/officeart/2005/8/layout/orgChart1"/>
    <dgm:cxn modelId="{E92D0565-D607-49DC-B4AC-B331E6759755}" type="presParOf" srcId="{F2F50C4A-0B79-4B83-933E-E02F0841FF14}" destId="{25F5835D-D6F0-433B-AE80-E44209EDA00F}" srcOrd="2" destOrd="0" presId="urn:microsoft.com/office/officeart/2005/8/layout/orgChart1"/>
    <dgm:cxn modelId="{C2E1E67D-56E3-4560-BF03-03EBA7AEAA29}" type="presParOf" srcId="{F2F50C4A-0B79-4B83-933E-E02F0841FF14}" destId="{14F683C0-A572-4838-9358-6E1F938125E1}" srcOrd="3" destOrd="0" presId="urn:microsoft.com/office/officeart/2005/8/layout/orgChart1"/>
    <dgm:cxn modelId="{30AB396E-8C88-4DCE-8CE9-EE105A9DD002}" type="presParOf" srcId="{14F683C0-A572-4838-9358-6E1F938125E1}" destId="{E8BB7092-CBA2-40A5-8008-DF8AE8D16872}" srcOrd="0" destOrd="0" presId="urn:microsoft.com/office/officeart/2005/8/layout/orgChart1"/>
    <dgm:cxn modelId="{7E2C509C-081C-42D5-9509-12944AC997DB}" type="presParOf" srcId="{E8BB7092-CBA2-40A5-8008-DF8AE8D16872}" destId="{9B874AA1-590B-4940-AA5F-9B1D2D56B26A}" srcOrd="0" destOrd="0" presId="urn:microsoft.com/office/officeart/2005/8/layout/orgChart1"/>
    <dgm:cxn modelId="{CDF27326-8543-4888-A31F-98A99012696F}" type="presParOf" srcId="{E8BB7092-CBA2-40A5-8008-DF8AE8D16872}" destId="{465534CF-2ABB-48DA-B891-94AE3BF1A4A2}" srcOrd="1" destOrd="0" presId="urn:microsoft.com/office/officeart/2005/8/layout/orgChart1"/>
    <dgm:cxn modelId="{061B58D8-7D3A-4255-AB96-E761218AB3F7}" type="presParOf" srcId="{14F683C0-A572-4838-9358-6E1F938125E1}" destId="{3C61D8D6-0FB7-4D05-B004-7814CBE51510}" srcOrd="1" destOrd="0" presId="urn:microsoft.com/office/officeart/2005/8/layout/orgChart1"/>
    <dgm:cxn modelId="{693A4112-BBBB-452F-B772-AE6831D6C73E}" type="presParOf" srcId="{14F683C0-A572-4838-9358-6E1F938125E1}" destId="{C8B96400-EDE5-438F-A952-14435540757C}" srcOrd="2" destOrd="0" presId="urn:microsoft.com/office/officeart/2005/8/layout/orgChart1"/>
    <dgm:cxn modelId="{1189E3CC-5662-449A-A295-02F3A1568E02}" type="presParOf" srcId="{5FB58FF6-D3C3-44A6-9C04-D6CDF2000DA9}" destId="{66BE1720-423A-4B87-86DE-F2DDD2C7C0C8}" srcOrd="2" destOrd="0" presId="urn:microsoft.com/office/officeart/2005/8/layout/orgChart1"/>
    <dgm:cxn modelId="{2674C72A-309D-4DED-8FC5-4CC3CE4953B0}" type="presParOf" srcId="{B2888D68-1546-45C5-AB55-BD4BE7E4087B}" destId="{C03365D4-C8A5-4492-8123-CEB9A8E56CA4}" srcOrd="4" destOrd="0" presId="urn:microsoft.com/office/officeart/2005/8/layout/orgChart1"/>
    <dgm:cxn modelId="{94884F55-F6B1-4835-BCA3-110A5EC31576}" type="presParOf" srcId="{B2888D68-1546-45C5-AB55-BD4BE7E4087B}" destId="{C0D0742E-92B3-4F34-ADD0-11325E4726E6}" srcOrd="5" destOrd="0" presId="urn:microsoft.com/office/officeart/2005/8/layout/orgChart1"/>
    <dgm:cxn modelId="{E909706C-3546-48BE-8537-4D7F870D8A78}" type="presParOf" srcId="{C0D0742E-92B3-4F34-ADD0-11325E4726E6}" destId="{2A8260F7-368E-4889-B401-68BAF11CEA49}" srcOrd="0" destOrd="0" presId="urn:microsoft.com/office/officeart/2005/8/layout/orgChart1"/>
    <dgm:cxn modelId="{6862D460-4524-4EC4-A8B6-29741874B10E}" type="presParOf" srcId="{2A8260F7-368E-4889-B401-68BAF11CEA49}" destId="{B02C47B3-1513-4731-8FE2-4AE97A69491B}" srcOrd="0" destOrd="0" presId="urn:microsoft.com/office/officeart/2005/8/layout/orgChart1"/>
    <dgm:cxn modelId="{42C6BE6B-2B4A-4DD6-B623-CFCFB257F3E5}" type="presParOf" srcId="{2A8260F7-368E-4889-B401-68BAF11CEA49}" destId="{1A1A9FAB-9836-4696-A3ED-6C70C1D976C2}" srcOrd="1" destOrd="0" presId="urn:microsoft.com/office/officeart/2005/8/layout/orgChart1"/>
    <dgm:cxn modelId="{22C53730-99CA-4C0F-89BC-1D336FFDC07C}" type="presParOf" srcId="{C0D0742E-92B3-4F34-ADD0-11325E4726E6}" destId="{C3769F90-BA2B-4020-BD77-A88B30BCB18B}" srcOrd="1" destOrd="0" presId="urn:microsoft.com/office/officeart/2005/8/layout/orgChart1"/>
    <dgm:cxn modelId="{8D58515F-5D29-467C-8BE4-FE685AF3E675}" type="presParOf" srcId="{C3769F90-BA2B-4020-BD77-A88B30BCB18B}" destId="{4D62EBEC-1A9F-46E9-8EF4-CB7E5731461E}" srcOrd="0" destOrd="0" presId="urn:microsoft.com/office/officeart/2005/8/layout/orgChart1"/>
    <dgm:cxn modelId="{0B088072-CA06-4174-BF8E-382571365852}" type="presParOf" srcId="{C3769F90-BA2B-4020-BD77-A88B30BCB18B}" destId="{4216352D-7A5F-4552-8142-58A6ACEEB083}" srcOrd="1" destOrd="0" presId="urn:microsoft.com/office/officeart/2005/8/layout/orgChart1"/>
    <dgm:cxn modelId="{E7959F96-9F70-4AC8-94DF-86410534A595}" type="presParOf" srcId="{4216352D-7A5F-4552-8142-58A6ACEEB083}" destId="{6DA5E77F-20A5-4424-8648-846F76DF8ADE}" srcOrd="0" destOrd="0" presId="urn:microsoft.com/office/officeart/2005/8/layout/orgChart1"/>
    <dgm:cxn modelId="{DC8174E7-9FB7-433B-B535-E7902B6506D4}" type="presParOf" srcId="{6DA5E77F-20A5-4424-8648-846F76DF8ADE}" destId="{35F8C5AC-90E8-47EA-A2AC-A40750D6A201}" srcOrd="0" destOrd="0" presId="urn:microsoft.com/office/officeart/2005/8/layout/orgChart1"/>
    <dgm:cxn modelId="{DC026FE1-4E4C-4FBE-AA0F-11943863B106}" type="presParOf" srcId="{6DA5E77F-20A5-4424-8648-846F76DF8ADE}" destId="{26EC6647-FF00-4A1B-9A4D-0000270770BE}" srcOrd="1" destOrd="0" presId="urn:microsoft.com/office/officeart/2005/8/layout/orgChart1"/>
    <dgm:cxn modelId="{350BEC17-9DE4-4734-9603-8CA0417BEE01}" type="presParOf" srcId="{4216352D-7A5F-4552-8142-58A6ACEEB083}" destId="{E2EB4FB8-71D6-40A1-B2B7-FDEEAD655AF1}" srcOrd="1" destOrd="0" presId="urn:microsoft.com/office/officeart/2005/8/layout/orgChart1"/>
    <dgm:cxn modelId="{6BE77C94-D132-4C2A-8EC6-2715A7A3D860}" type="presParOf" srcId="{4216352D-7A5F-4552-8142-58A6ACEEB083}" destId="{15716BB6-35E3-4DF6-852A-DE30C5E598A6}" srcOrd="2" destOrd="0" presId="urn:microsoft.com/office/officeart/2005/8/layout/orgChart1"/>
    <dgm:cxn modelId="{B1AE0657-0F51-473B-A1AB-11F80EB80730}" type="presParOf" srcId="{C0D0742E-92B3-4F34-ADD0-11325E4726E6}" destId="{760012D8-CF9B-4463-AC1F-0F646225F393}" srcOrd="2" destOrd="0" presId="urn:microsoft.com/office/officeart/2005/8/layout/orgChart1"/>
    <dgm:cxn modelId="{370E7C0B-0C56-45B2-AE25-8A5133ACF137}" type="presParOf" srcId="{5914A2E0-B864-48D9-810B-3D9729A86379}" destId="{309C5424-D259-408D-B6EE-DF3823BA5F4A}"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EE31EF-D49D-47F0-9728-3980730E65C3}">
      <dsp:nvSpPr>
        <dsp:cNvPr id="0" name=""/>
        <dsp:cNvSpPr/>
      </dsp:nvSpPr>
      <dsp:spPr>
        <a:xfrm>
          <a:off x="2095501" y="1600200"/>
          <a:ext cx="289434" cy="1378785"/>
        </a:xfrm>
        <a:custGeom>
          <a:avLst/>
          <a:gdLst/>
          <a:ahLst/>
          <a:cxnLst/>
          <a:rect l="0" t="0" r="0" b="0"/>
          <a:pathLst>
            <a:path>
              <a:moveTo>
                <a:pt x="0" y="0"/>
              </a:moveTo>
              <a:lnTo>
                <a:pt x="144717" y="0"/>
              </a:lnTo>
              <a:lnTo>
                <a:pt x="144717" y="1378785"/>
              </a:lnTo>
              <a:lnTo>
                <a:pt x="289434" y="13787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solidFill>
              <a:sysClr val="windowText" lastClr="000000">
                <a:hueOff val="0"/>
                <a:satOff val="0"/>
                <a:lumOff val="0"/>
                <a:alphaOff val="0"/>
              </a:sysClr>
            </a:solidFill>
            <a:latin typeface="Calibri" panose="020F0502020204030204"/>
            <a:ea typeface="+mn-ea"/>
            <a:cs typeface="+mn-cs"/>
          </a:endParaRPr>
        </a:p>
      </dsp:txBody>
      <dsp:txXfrm>
        <a:off x="2204998" y="2254371"/>
        <a:ext cx="0" cy="0"/>
      </dsp:txXfrm>
    </dsp:sp>
    <dsp:sp modelId="{1B306207-54A8-40FB-9A0D-7B0A36771A9A}">
      <dsp:nvSpPr>
        <dsp:cNvPr id="0" name=""/>
        <dsp:cNvSpPr/>
      </dsp:nvSpPr>
      <dsp:spPr>
        <a:xfrm>
          <a:off x="2095501" y="1600200"/>
          <a:ext cx="289434" cy="827271"/>
        </a:xfrm>
        <a:custGeom>
          <a:avLst/>
          <a:gdLst/>
          <a:ahLst/>
          <a:cxnLst/>
          <a:rect l="0" t="0" r="0" b="0"/>
          <a:pathLst>
            <a:path>
              <a:moveTo>
                <a:pt x="0" y="0"/>
              </a:moveTo>
              <a:lnTo>
                <a:pt x="144717" y="0"/>
              </a:lnTo>
              <a:lnTo>
                <a:pt x="144717" y="827271"/>
              </a:lnTo>
              <a:lnTo>
                <a:pt x="289434" y="8272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solidFill>
              <a:sysClr val="windowText" lastClr="000000">
                <a:hueOff val="0"/>
                <a:satOff val="0"/>
                <a:lumOff val="0"/>
                <a:alphaOff val="0"/>
              </a:sysClr>
            </a:solidFill>
            <a:latin typeface="Calibri" panose="020F0502020204030204"/>
            <a:ea typeface="+mn-ea"/>
            <a:cs typeface="+mn-cs"/>
          </a:endParaRPr>
        </a:p>
      </dsp:txBody>
      <dsp:txXfrm>
        <a:off x="2218307" y="1991924"/>
        <a:ext cx="0" cy="0"/>
      </dsp:txXfrm>
    </dsp:sp>
    <dsp:sp modelId="{108EC0F5-643B-4A2E-BC23-B4D2BF5DCE0B}">
      <dsp:nvSpPr>
        <dsp:cNvPr id="0" name=""/>
        <dsp:cNvSpPr/>
      </dsp:nvSpPr>
      <dsp:spPr>
        <a:xfrm>
          <a:off x="2095501" y="1600200"/>
          <a:ext cx="289434" cy="275757"/>
        </a:xfrm>
        <a:custGeom>
          <a:avLst/>
          <a:gdLst/>
          <a:ahLst/>
          <a:cxnLst/>
          <a:rect l="0" t="0" r="0" b="0"/>
          <a:pathLst>
            <a:path>
              <a:moveTo>
                <a:pt x="0" y="0"/>
              </a:moveTo>
              <a:lnTo>
                <a:pt x="144717" y="0"/>
              </a:lnTo>
              <a:lnTo>
                <a:pt x="144717" y="275757"/>
              </a:lnTo>
              <a:lnTo>
                <a:pt x="289434" y="2757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solidFill>
              <a:sysClr val="windowText" lastClr="000000">
                <a:hueOff val="0"/>
                <a:satOff val="0"/>
                <a:lumOff val="0"/>
                <a:alphaOff val="0"/>
              </a:sysClr>
            </a:solidFill>
            <a:latin typeface="Calibri" panose="020F0502020204030204"/>
            <a:ea typeface="+mn-ea"/>
            <a:cs typeface="+mn-cs"/>
          </a:endParaRPr>
        </a:p>
      </dsp:txBody>
      <dsp:txXfrm>
        <a:off x="2230224" y="1728084"/>
        <a:ext cx="0" cy="0"/>
      </dsp:txXfrm>
    </dsp:sp>
    <dsp:sp modelId="{6C540AB6-6373-4A7B-AAC3-A76DE7BAADD2}">
      <dsp:nvSpPr>
        <dsp:cNvPr id="0" name=""/>
        <dsp:cNvSpPr/>
      </dsp:nvSpPr>
      <dsp:spPr>
        <a:xfrm>
          <a:off x="2095501" y="1324442"/>
          <a:ext cx="289434" cy="275757"/>
        </a:xfrm>
        <a:custGeom>
          <a:avLst/>
          <a:gdLst/>
          <a:ahLst/>
          <a:cxnLst/>
          <a:rect l="0" t="0" r="0" b="0"/>
          <a:pathLst>
            <a:path>
              <a:moveTo>
                <a:pt x="0" y="275757"/>
              </a:moveTo>
              <a:lnTo>
                <a:pt x="144717" y="275757"/>
              </a:lnTo>
              <a:lnTo>
                <a:pt x="144717" y="0"/>
              </a:lnTo>
              <a:lnTo>
                <a:pt x="28943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solidFill>
              <a:sysClr val="windowText" lastClr="000000">
                <a:hueOff val="0"/>
                <a:satOff val="0"/>
                <a:lumOff val="0"/>
                <a:alphaOff val="0"/>
              </a:sysClr>
            </a:solidFill>
            <a:latin typeface="Calibri" panose="020F0502020204030204"/>
            <a:ea typeface="+mn-ea"/>
            <a:cs typeface="+mn-cs"/>
          </a:endParaRPr>
        </a:p>
      </dsp:txBody>
      <dsp:txXfrm>
        <a:off x="2230224" y="1452327"/>
        <a:ext cx="0" cy="0"/>
      </dsp:txXfrm>
    </dsp:sp>
    <dsp:sp modelId="{680DCC37-7DA4-4A15-9496-F5C28A4C8D59}">
      <dsp:nvSpPr>
        <dsp:cNvPr id="0" name=""/>
        <dsp:cNvSpPr/>
      </dsp:nvSpPr>
      <dsp:spPr>
        <a:xfrm>
          <a:off x="2095501" y="772928"/>
          <a:ext cx="289434" cy="827271"/>
        </a:xfrm>
        <a:custGeom>
          <a:avLst/>
          <a:gdLst/>
          <a:ahLst/>
          <a:cxnLst/>
          <a:rect l="0" t="0" r="0" b="0"/>
          <a:pathLst>
            <a:path>
              <a:moveTo>
                <a:pt x="0" y="827271"/>
              </a:moveTo>
              <a:lnTo>
                <a:pt x="144717" y="827271"/>
              </a:lnTo>
              <a:lnTo>
                <a:pt x="144717" y="0"/>
              </a:lnTo>
              <a:lnTo>
                <a:pt x="28943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solidFill>
              <a:sysClr val="windowText" lastClr="000000">
                <a:hueOff val="0"/>
                <a:satOff val="0"/>
                <a:lumOff val="0"/>
                <a:alphaOff val="0"/>
              </a:sysClr>
            </a:solidFill>
            <a:latin typeface="Calibri" panose="020F0502020204030204"/>
            <a:ea typeface="+mn-ea"/>
            <a:cs typeface="+mn-cs"/>
          </a:endParaRPr>
        </a:p>
      </dsp:txBody>
      <dsp:txXfrm>
        <a:off x="2218307" y="1164653"/>
        <a:ext cx="0" cy="0"/>
      </dsp:txXfrm>
    </dsp:sp>
    <dsp:sp modelId="{741715D5-5D88-4CA0-91D6-CDC8D23CBA5D}">
      <dsp:nvSpPr>
        <dsp:cNvPr id="0" name=""/>
        <dsp:cNvSpPr/>
      </dsp:nvSpPr>
      <dsp:spPr>
        <a:xfrm>
          <a:off x="2095501" y="221414"/>
          <a:ext cx="289434" cy="1378785"/>
        </a:xfrm>
        <a:custGeom>
          <a:avLst/>
          <a:gdLst/>
          <a:ahLst/>
          <a:cxnLst/>
          <a:rect l="0" t="0" r="0" b="0"/>
          <a:pathLst>
            <a:path>
              <a:moveTo>
                <a:pt x="0" y="1378785"/>
              </a:moveTo>
              <a:lnTo>
                <a:pt x="144717" y="1378785"/>
              </a:lnTo>
              <a:lnTo>
                <a:pt x="144717" y="0"/>
              </a:lnTo>
              <a:lnTo>
                <a:pt x="28943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nl-NL" sz="500" kern="1200">
            <a:solidFill>
              <a:sysClr val="windowText" lastClr="000000">
                <a:hueOff val="0"/>
                <a:satOff val="0"/>
                <a:lumOff val="0"/>
                <a:alphaOff val="0"/>
              </a:sysClr>
            </a:solidFill>
            <a:latin typeface="Calibri" panose="020F0502020204030204"/>
            <a:ea typeface="+mn-ea"/>
            <a:cs typeface="+mn-cs"/>
          </a:endParaRPr>
        </a:p>
      </dsp:txBody>
      <dsp:txXfrm>
        <a:off x="2204998" y="875586"/>
        <a:ext cx="0" cy="0"/>
      </dsp:txXfrm>
    </dsp:sp>
    <dsp:sp modelId="{5519DB5A-8DE1-468E-9631-5BB47C595B9A}">
      <dsp:nvSpPr>
        <dsp:cNvPr id="0" name=""/>
        <dsp:cNvSpPr/>
      </dsp:nvSpPr>
      <dsp:spPr>
        <a:xfrm rot="16200000">
          <a:off x="713813" y="1379594"/>
          <a:ext cx="2322165"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nl-NL" sz="2800" kern="1200">
              <a:latin typeface="Calibri" panose="020F0502020204030204"/>
              <a:ea typeface="+mn-ea"/>
              <a:cs typeface="+mn-cs"/>
            </a:rPr>
            <a:t>a.s.r.</a:t>
          </a:r>
        </a:p>
      </dsp:txBody>
      <dsp:txXfrm>
        <a:off x="713813" y="1379594"/>
        <a:ext cx="2322165" cy="441211"/>
      </dsp:txXfrm>
    </dsp:sp>
    <dsp:sp modelId="{8A9AF024-7D53-4185-91D7-5A4116F25388}">
      <dsp:nvSpPr>
        <dsp:cNvPr id="0" name=""/>
        <dsp:cNvSpPr/>
      </dsp:nvSpPr>
      <dsp:spPr>
        <a:xfrm>
          <a:off x="2384936" y="808"/>
          <a:ext cx="1447173"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latin typeface="Calibri" panose="020F0502020204030204"/>
              <a:ea typeface="+mn-ea"/>
              <a:cs typeface="+mn-cs"/>
            </a:rPr>
            <a:t>A.s.r.</a:t>
          </a:r>
        </a:p>
      </dsp:txBody>
      <dsp:txXfrm>
        <a:off x="2384936" y="808"/>
        <a:ext cx="1447173" cy="441211"/>
      </dsp:txXfrm>
    </dsp:sp>
    <dsp:sp modelId="{CECE06F4-7ECC-4A23-8BDC-B874445F64E3}">
      <dsp:nvSpPr>
        <dsp:cNvPr id="0" name=""/>
        <dsp:cNvSpPr/>
      </dsp:nvSpPr>
      <dsp:spPr>
        <a:xfrm>
          <a:off x="2384936" y="552322"/>
          <a:ext cx="1447173"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strike="sngStrike" kern="1200">
              <a:latin typeface="Calibri" panose="020F0502020204030204"/>
              <a:ea typeface="+mn-ea"/>
              <a:cs typeface="+mn-cs"/>
            </a:rPr>
            <a:t>De Amersfoortste</a:t>
          </a:r>
        </a:p>
      </dsp:txBody>
      <dsp:txXfrm>
        <a:off x="2384936" y="552322"/>
        <a:ext cx="1447173" cy="441211"/>
      </dsp:txXfrm>
    </dsp:sp>
    <dsp:sp modelId="{F5B0FE84-43CD-46C9-AD1E-EB79B33796AE}">
      <dsp:nvSpPr>
        <dsp:cNvPr id="0" name=""/>
        <dsp:cNvSpPr/>
      </dsp:nvSpPr>
      <dsp:spPr>
        <a:xfrm>
          <a:off x="2384936" y="1103837"/>
          <a:ext cx="1447173"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strike="noStrike" kern="1200">
              <a:latin typeface="Calibri" panose="020F0502020204030204"/>
              <a:ea typeface="+mn-ea"/>
              <a:cs typeface="+mn-cs"/>
            </a:rPr>
            <a:t>Europeesche Verzekeringen</a:t>
          </a:r>
        </a:p>
      </dsp:txBody>
      <dsp:txXfrm>
        <a:off x="2384936" y="1103837"/>
        <a:ext cx="1447173" cy="441211"/>
      </dsp:txXfrm>
    </dsp:sp>
    <dsp:sp modelId="{085E6A40-34D0-433E-829E-C452DCE77DDE}">
      <dsp:nvSpPr>
        <dsp:cNvPr id="0" name=""/>
        <dsp:cNvSpPr/>
      </dsp:nvSpPr>
      <dsp:spPr>
        <a:xfrm>
          <a:off x="2384936" y="1655351"/>
          <a:ext cx="1447173"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latin typeface="Calibri" panose="020F0502020204030204"/>
              <a:ea typeface="+mn-ea"/>
              <a:cs typeface="+mn-cs"/>
            </a:rPr>
            <a:t>Ardanta uitvaartverzekeringen</a:t>
          </a:r>
        </a:p>
      </dsp:txBody>
      <dsp:txXfrm>
        <a:off x="2384936" y="1655351"/>
        <a:ext cx="1447173" cy="441211"/>
      </dsp:txXfrm>
    </dsp:sp>
    <dsp:sp modelId="{3F3B28E8-641D-4A23-B48E-5ABC56705123}">
      <dsp:nvSpPr>
        <dsp:cNvPr id="0" name=""/>
        <dsp:cNvSpPr/>
      </dsp:nvSpPr>
      <dsp:spPr>
        <a:xfrm>
          <a:off x="2384936" y="2206865"/>
          <a:ext cx="1447173"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latin typeface="Calibri" panose="020F0502020204030204"/>
              <a:ea typeface="+mn-ea"/>
              <a:cs typeface="+mn-cs"/>
            </a:rPr>
            <a:t>Ditzo</a:t>
          </a:r>
        </a:p>
      </dsp:txBody>
      <dsp:txXfrm>
        <a:off x="2384936" y="2206865"/>
        <a:ext cx="1447173" cy="441211"/>
      </dsp:txXfrm>
    </dsp:sp>
    <dsp:sp modelId="{DC17299C-B44A-43AE-8399-53AD33AFAFBB}">
      <dsp:nvSpPr>
        <dsp:cNvPr id="0" name=""/>
        <dsp:cNvSpPr/>
      </dsp:nvSpPr>
      <dsp:spPr>
        <a:xfrm>
          <a:off x="2384936" y="2758379"/>
          <a:ext cx="1447173" cy="4412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latin typeface="Calibri" panose="020F0502020204030204"/>
              <a:ea typeface="+mn-ea"/>
              <a:cs typeface="+mn-cs"/>
            </a:rPr>
            <a:t>Loyalis</a:t>
          </a:r>
        </a:p>
      </dsp:txBody>
      <dsp:txXfrm>
        <a:off x="2384936" y="2758379"/>
        <a:ext cx="1447173" cy="441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2C2E60-CA1D-4296-B5DA-0D22700A2247}">
      <dsp:nvSpPr>
        <dsp:cNvPr id="0" name=""/>
        <dsp:cNvSpPr/>
      </dsp:nvSpPr>
      <dsp:spPr>
        <a:xfrm>
          <a:off x="4829175" y="343723"/>
          <a:ext cx="4015725" cy="143601"/>
        </a:xfrm>
        <a:custGeom>
          <a:avLst/>
          <a:gdLst/>
          <a:ahLst/>
          <a:cxnLst/>
          <a:rect l="0" t="0" r="0" b="0"/>
          <a:pathLst>
            <a:path>
              <a:moveTo>
                <a:pt x="0" y="0"/>
              </a:moveTo>
              <a:lnTo>
                <a:pt x="0" y="55899"/>
              </a:lnTo>
              <a:lnTo>
                <a:pt x="2898802" y="55899"/>
              </a:lnTo>
              <a:lnTo>
                <a:pt x="2898802"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B1EE6C-CF17-41D9-A09E-AFC99FB754EC}">
      <dsp:nvSpPr>
        <dsp:cNvPr id="0" name=""/>
        <dsp:cNvSpPr/>
      </dsp:nvSpPr>
      <dsp:spPr>
        <a:xfrm>
          <a:off x="4829175" y="343723"/>
          <a:ext cx="3188304" cy="143601"/>
        </a:xfrm>
        <a:custGeom>
          <a:avLst/>
          <a:gdLst/>
          <a:ahLst/>
          <a:cxnLst/>
          <a:rect l="0" t="0" r="0" b="0"/>
          <a:pathLst>
            <a:path>
              <a:moveTo>
                <a:pt x="0" y="0"/>
              </a:moveTo>
              <a:lnTo>
                <a:pt x="0" y="55899"/>
              </a:lnTo>
              <a:lnTo>
                <a:pt x="2254624" y="55899"/>
              </a:lnTo>
              <a:lnTo>
                <a:pt x="2254624"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04464E-879A-49DC-89DF-C1AA99DD4069}">
      <dsp:nvSpPr>
        <dsp:cNvPr id="0" name=""/>
        <dsp:cNvSpPr/>
      </dsp:nvSpPr>
      <dsp:spPr>
        <a:xfrm>
          <a:off x="4829175" y="343723"/>
          <a:ext cx="2360884" cy="143601"/>
        </a:xfrm>
        <a:custGeom>
          <a:avLst/>
          <a:gdLst/>
          <a:ahLst/>
          <a:cxnLst/>
          <a:rect l="0" t="0" r="0" b="0"/>
          <a:pathLst>
            <a:path>
              <a:moveTo>
                <a:pt x="0" y="0"/>
              </a:moveTo>
              <a:lnTo>
                <a:pt x="0" y="55899"/>
              </a:lnTo>
              <a:lnTo>
                <a:pt x="1610445" y="55899"/>
              </a:lnTo>
              <a:lnTo>
                <a:pt x="1610445"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D3860-87CD-4DF8-8044-6100A74DFE5C}">
      <dsp:nvSpPr>
        <dsp:cNvPr id="0" name=""/>
        <dsp:cNvSpPr/>
      </dsp:nvSpPr>
      <dsp:spPr>
        <a:xfrm>
          <a:off x="4829175" y="343723"/>
          <a:ext cx="1533463" cy="143601"/>
        </a:xfrm>
        <a:custGeom>
          <a:avLst/>
          <a:gdLst/>
          <a:ahLst/>
          <a:cxnLst/>
          <a:rect l="0" t="0" r="0" b="0"/>
          <a:pathLst>
            <a:path>
              <a:moveTo>
                <a:pt x="0" y="0"/>
              </a:moveTo>
              <a:lnTo>
                <a:pt x="0" y="55899"/>
              </a:lnTo>
              <a:lnTo>
                <a:pt x="966267" y="55899"/>
              </a:lnTo>
              <a:lnTo>
                <a:pt x="966267"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41E345-3DDC-418F-90AB-E5ED41072219}">
      <dsp:nvSpPr>
        <dsp:cNvPr id="0" name=""/>
        <dsp:cNvSpPr/>
      </dsp:nvSpPr>
      <dsp:spPr>
        <a:xfrm>
          <a:off x="4829175" y="343723"/>
          <a:ext cx="706042" cy="143601"/>
        </a:xfrm>
        <a:custGeom>
          <a:avLst/>
          <a:gdLst/>
          <a:ahLst/>
          <a:cxnLst/>
          <a:rect l="0" t="0" r="0" b="0"/>
          <a:pathLst>
            <a:path>
              <a:moveTo>
                <a:pt x="0" y="0"/>
              </a:moveTo>
              <a:lnTo>
                <a:pt x="0" y="55899"/>
              </a:lnTo>
              <a:lnTo>
                <a:pt x="322089" y="55899"/>
              </a:lnTo>
              <a:lnTo>
                <a:pt x="322089"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AB6F6-E8BA-425A-BB84-9204BAB11194}">
      <dsp:nvSpPr>
        <dsp:cNvPr id="0" name=""/>
        <dsp:cNvSpPr/>
      </dsp:nvSpPr>
      <dsp:spPr>
        <a:xfrm>
          <a:off x="4707797" y="343723"/>
          <a:ext cx="121377" cy="143601"/>
        </a:xfrm>
        <a:custGeom>
          <a:avLst/>
          <a:gdLst/>
          <a:ahLst/>
          <a:cxnLst/>
          <a:rect l="0" t="0" r="0" b="0"/>
          <a:pathLst>
            <a:path>
              <a:moveTo>
                <a:pt x="322089" y="0"/>
              </a:moveTo>
              <a:lnTo>
                <a:pt x="322089" y="55899"/>
              </a:lnTo>
              <a:lnTo>
                <a:pt x="0" y="55899"/>
              </a:lnTo>
              <a:lnTo>
                <a:pt x="0"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12241-832A-4FE4-B78D-BE2559A3E21E}">
      <dsp:nvSpPr>
        <dsp:cNvPr id="0" name=""/>
        <dsp:cNvSpPr/>
      </dsp:nvSpPr>
      <dsp:spPr>
        <a:xfrm>
          <a:off x="4020559" y="1314745"/>
          <a:ext cx="102572" cy="1285579"/>
        </a:xfrm>
        <a:custGeom>
          <a:avLst/>
          <a:gdLst/>
          <a:ahLst/>
          <a:cxnLst/>
          <a:rect l="0" t="0" r="0" b="0"/>
          <a:pathLst>
            <a:path>
              <a:moveTo>
                <a:pt x="0" y="0"/>
              </a:moveTo>
              <a:lnTo>
                <a:pt x="0" y="1285579"/>
              </a:lnTo>
              <a:lnTo>
                <a:pt x="102572" y="12855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8FF40-F450-47C0-B7E0-B1BCB665D201}">
      <dsp:nvSpPr>
        <dsp:cNvPr id="0" name=""/>
        <dsp:cNvSpPr/>
      </dsp:nvSpPr>
      <dsp:spPr>
        <a:xfrm>
          <a:off x="4020559" y="1314745"/>
          <a:ext cx="102572" cy="800067"/>
        </a:xfrm>
        <a:custGeom>
          <a:avLst/>
          <a:gdLst/>
          <a:ahLst/>
          <a:cxnLst/>
          <a:rect l="0" t="0" r="0" b="0"/>
          <a:pathLst>
            <a:path>
              <a:moveTo>
                <a:pt x="0" y="0"/>
              </a:moveTo>
              <a:lnTo>
                <a:pt x="0" y="800067"/>
              </a:lnTo>
              <a:lnTo>
                <a:pt x="102572" y="8000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3DF0D-8CD0-4E4F-A99F-70E7A0D9678D}">
      <dsp:nvSpPr>
        <dsp:cNvPr id="0" name=""/>
        <dsp:cNvSpPr/>
      </dsp:nvSpPr>
      <dsp:spPr>
        <a:xfrm>
          <a:off x="4020559" y="1314745"/>
          <a:ext cx="102572" cy="314556"/>
        </a:xfrm>
        <a:custGeom>
          <a:avLst/>
          <a:gdLst/>
          <a:ahLst/>
          <a:cxnLst/>
          <a:rect l="0" t="0" r="0" b="0"/>
          <a:pathLst>
            <a:path>
              <a:moveTo>
                <a:pt x="0" y="0"/>
              </a:moveTo>
              <a:lnTo>
                <a:pt x="0" y="314556"/>
              </a:lnTo>
              <a:lnTo>
                <a:pt x="102572" y="314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3D91C-6506-4E4D-8EA4-DE0E943B724B}">
      <dsp:nvSpPr>
        <dsp:cNvPr id="0" name=""/>
        <dsp:cNvSpPr/>
      </dsp:nvSpPr>
      <dsp:spPr>
        <a:xfrm>
          <a:off x="3880376" y="829234"/>
          <a:ext cx="413710" cy="143601"/>
        </a:xfrm>
        <a:custGeom>
          <a:avLst/>
          <a:gdLst/>
          <a:ahLst/>
          <a:cxnLst/>
          <a:rect l="0" t="0" r="0" b="0"/>
          <a:pathLst>
            <a:path>
              <a:moveTo>
                <a:pt x="0" y="0"/>
              </a:moveTo>
              <a:lnTo>
                <a:pt x="0" y="71800"/>
              </a:lnTo>
              <a:lnTo>
                <a:pt x="413710" y="71800"/>
              </a:lnTo>
              <a:lnTo>
                <a:pt x="413710" y="1436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A08A3D-4F31-45F7-B1BE-014DA2B0465F}">
      <dsp:nvSpPr>
        <dsp:cNvPr id="0" name=""/>
        <dsp:cNvSpPr/>
      </dsp:nvSpPr>
      <dsp:spPr>
        <a:xfrm>
          <a:off x="3193138" y="1314745"/>
          <a:ext cx="102572" cy="800067"/>
        </a:xfrm>
        <a:custGeom>
          <a:avLst/>
          <a:gdLst/>
          <a:ahLst/>
          <a:cxnLst/>
          <a:rect l="0" t="0" r="0" b="0"/>
          <a:pathLst>
            <a:path>
              <a:moveTo>
                <a:pt x="0" y="0"/>
              </a:moveTo>
              <a:lnTo>
                <a:pt x="0" y="800067"/>
              </a:lnTo>
              <a:lnTo>
                <a:pt x="102572" y="8000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2C92F-0535-4679-8D29-838EACED0597}">
      <dsp:nvSpPr>
        <dsp:cNvPr id="0" name=""/>
        <dsp:cNvSpPr/>
      </dsp:nvSpPr>
      <dsp:spPr>
        <a:xfrm>
          <a:off x="3193138" y="1314745"/>
          <a:ext cx="102572" cy="314556"/>
        </a:xfrm>
        <a:custGeom>
          <a:avLst/>
          <a:gdLst/>
          <a:ahLst/>
          <a:cxnLst/>
          <a:rect l="0" t="0" r="0" b="0"/>
          <a:pathLst>
            <a:path>
              <a:moveTo>
                <a:pt x="0" y="0"/>
              </a:moveTo>
              <a:lnTo>
                <a:pt x="0" y="314556"/>
              </a:lnTo>
              <a:lnTo>
                <a:pt x="102572" y="314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C360C-9D10-4D75-B1C0-FCA2F871A330}">
      <dsp:nvSpPr>
        <dsp:cNvPr id="0" name=""/>
        <dsp:cNvSpPr/>
      </dsp:nvSpPr>
      <dsp:spPr>
        <a:xfrm>
          <a:off x="3466666" y="829234"/>
          <a:ext cx="413710" cy="143601"/>
        </a:xfrm>
        <a:custGeom>
          <a:avLst/>
          <a:gdLst/>
          <a:ahLst/>
          <a:cxnLst/>
          <a:rect l="0" t="0" r="0" b="0"/>
          <a:pathLst>
            <a:path>
              <a:moveTo>
                <a:pt x="413710" y="0"/>
              </a:moveTo>
              <a:lnTo>
                <a:pt x="413710" y="71800"/>
              </a:lnTo>
              <a:lnTo>
                <a:pt x="0" y="71800"/>
              </a:lnTo>
              <a:lnTo>
                <a:pt x="0" y="1436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3C7EB5-553D-4AFD-A292-5C4D5552F6F3}">
      <dsp:nvSpPr>
        <dsp:cNvPr id="0" name=""/>
        <dsp:cNvSpPr/>
      </dsp:nvSpPr>
      <dsp:spPr>
        <a:xfrm>
          <a:off x="3880376" y="343723"/>
          <a:ext cx="948798" cy="143601"/>
        </a:xfrm>
        <a:custGeom>
          <a:avLst/>
          <a:gdLst/>
          <a:ahLst/>
          <a:cxnLst/>
          <a:rect l="0" t="0" r="0" b="0"/>
          <a:pathLst>
            <a:path>
              <a:moveTo>
                <a:pt x="966267" y="0"/>
              </a:moveTo>
              <a:lnTo>
                <a:pt x="966267" y="55899"/>
              </a:lnTo>
              <a:lnTo>
                <a:pt x="0" y="55899"/>
              </a:lnTo>
              <a:lnTo>
                <a:pt x="0"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A391-0FBC-404D-AA61-B5A901F61C69}">
      <dsp:nvSpPr>
        <dsp:cNvPr id="0" name=""/>
        <dsp:cNvSpPr/>
      </dsp:nvSpPr>
      <dsp:spPr>
        <a:xfrm>
          <a:off x="2194763" y="829234"/>
          <a:ext cx="102572" cy="1285579"/>
        </a:xfrm>
        <a:custGeom>
          <a:avLst/>
          <a:gdLst/>
          <a:ahLst/>
          <a:cxnLst/>
          <a:rect l="0" t="0" r="0" b="0"/>
          <a:pathLst>
            <a:path>
              <a:moveTo>
                <a:pt x="45720" y="0"/>
              </a:moveTo>
              <a:lnTo>
                <a:pt x="45720" y="1000872"/>
              </a:lnTo>
              <a:lnTo>
                <a:pt x="125576" y="10008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33410-6B4B-4382-BE4B-9AD934F06200}">
      <dsp:nvSpPr>
        <dsp:cNvPr id="0" name=""/>
        <dsp:cNvSpPr/>
      </dsp:nvSpPr>
      <dsp:spPr>
        <a:xfrm>
          <a:off x="2194763" y="829234"/>
          <a:ext cx="102572" cy="800067"/>
        </a:xfrm>
        <a:custGeom>
          <a:avLst/>
          <a:gdLst/>
          <a:ahLst/>
          <a:cxnLst/>
          <a:rect l="0" t="0" r="0" b="0"/>
          <a:pathLst>
            <a:path>
              <a:moveTo>
                <a:pt x="45720" y="0"/>
              </a:moveTo>
              <a:lnTo>
                <a:pt x="45720" y="622883"/>
              </a:lnTo>
              <a:lnTo>
                <a:pt x="125576" y="622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670A6E-6468-4FAD-B3A9-B22077E501D7}">
      <dsp:nvSpPr>
        <dsp:cNvPr id="0" name=""/>
        <dsp:cNvSpPr/>
      </dsp:nvSpPr>
      <dsp:spPr>
        <a:xfrm>
          <a:off x="2194763" y="829234"/>
          <a:ext cx="102572" cy="314556"/>
        </a:xfrm>
        <a:custGeom>
          <a:avLst/>
          <a:gdLst/>
          <a:ahLst/>
          <a:cxnLst/>
          <a:rect l="0" t="0" r="0" b="0"/>
          <a:pathLst>
            <a:path>
              <a:moveTo>
                <a:pt x="45720" y="0"/>
              </a:moveTo>
              <a:lnTo>
                <a:pt x="45720" y="244894"/>
              </a:lnTo>
              <a:lnTo>
                <a:pt x="125576" y="2448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D8F7F-F930-41C6-A07E-3E4AF09FC6FD}">
      <dsp:nvSpPr>
        <dsp:cNvPr id="0" name=""/>
        <dsp:cNvSpPr/>
      </dsp:nvSpPr>
      <dsp:spPr>
        <a:xfrm>
          <a:off x="2468290" y="343723"/>
          <a:ext cx="2360884" cy="143601"/>
        </a:xfrm>
        <a:custGeom>
          <a:avLst/>
          <a:gdLst/>
          <a:ahLst/>
          <a:cxnLst/>
          <a:rect l="0" t="0" r="0" b="0"/>
          <a:pathLst>
            <a:path>
              <a:moveTo>
                <a:pt x="1610445" y="0"/>
              </a:moveTo>
              <a:lnTo>
                <a:pt x="1610445" y="55899"/>
              </a:lnTo>
              <a:lnTo>
                <a:pt x="0" y="55899"/>
              </a:lnTo>
              <a:lnTo>
                <a:pt x="0"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4A596-B6B7-4AE7-8AFB-5E2C491D04C2}">
      <dsp:nvSpPr>
        <dsp:cNvPr id="0" name=""/>
        <dsp:cNvSpPr/>
      </dsp:nvSpPr>
      <dsp:spPr>
        <a:xfrm>
          <a:off x="1640870" y="343723"/>
          <a:ext cx="3188304" cy="143601"/>
        </a:xfrm>
        <a:custGeom>
          <a:avLst/>
          <a:gdLst/>
          <a:ahLst/>
          <a:cxnLst/>
          <a:rect l="0" t="0" r="0" b="0"/>
          <a:pathLst>
            <a:path>
              <a:moveTo>
                <a:pt x="2254624" y="0"/>
              </a:moveTo>
              <a:lnTo>
                <a:pt x="2254624" y="55899"/>
              </a:lnTo>
              <a:lnTo>
                <a:pt x="0" y="55899"/>
              </a:lnTo>
              <a:lnTo>
                <a:pt x="0"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94530-768B-4356-BFFF-DA2F1C7F2EF6}">
      <dsp:nvSpPr>
        <dsp:cNvPr id="0" name=""/>
        <dsp:cNvSpPr/>
      </dsp:nvSpPr>
      <dsp:spPr>
        <a:xfrm>
          <a:off x="539922" y="829234"/>
          <a:ext cx="102572" cy="4198646"/>
        </a:xfrm>
        <a:custGeom>
          <a:avLst/>
          <a:gdLst/>
          <a:ahLst/>
          <a:cxnLst/>
          <a:rect l="0" t="0" r="0" b="0"/>
          <a:pathLst>
            <a:path>
              <a:moveTo>
                <a:pt x="45720" y="0"/>
              </a:moveTo>
              <a:lnTo>
                <a:pt x="45720" y="3268805"/>
              </a:lnTo>
              <a:lnTo>
                <a:pt x="125576" y="3268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35092-1C01-4F5F-BCBD-78FCA0F66537}">
      <dsp:nvSpPr>
        <dsp:cNvPr id="0" name=""/>
        <dsp:cNvSpPr/>
      </dsp:nvSpPr>
      <dsp:spPr>
        <a:xfrm>
          <a:off x="539922" y="829234"/>
          <a:ext cx="102572" cy="3713135"/>
        </a:xfrm>
        <a:custGeom>
          <a:avLst/>
          <a:gdLst/>
          <a:ahLst/>
          <a:cxnLst/>
          <a:rect l="0" t="0" r="0" b="0"/>
          <a:pathLst>
            <a:path>
              <a:moveTo>
                <a:pt x="45720" y="0"/>
              </a:moveTo>
              <a:lnTo>
                <a:pt x="45720" y="2890816"/>
              </a:lnTo>
              <a:lnTo>
                <a:pt x="125576" y="28908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A0350-04B5-47C9-B747-E2F17FE8B623}">
      <dsp:nvSpPr>
        <dsp:cNvPr id="0" name=""/>
        <dsp:cNvSpPr/>
      </dsp:nvSpPr>
      <dsp:spPr>
        <a:xfrm>
          <a:off x="539922" y="829234"/>
          <a:ext cx="102572" cy="3227624"/>
        </a:xfrm>
        <a:custGeom>
          <a:avLst/>
          <a:gdLst/>
          <a:ahLst/>
          <a:cxnLst/>
          <a:rect l="0" t="0" r="0" b="0"/>
          <a:pathLst>
            <a:path>
              <a:moveTo>
                <a:pt x="45720" y="0"/>
              </a:moveTo>
              <a:lnTo>
                <a:pt x="45720" y="2512827"/>
              </a:lnTo>
              <a:lnTo>
                <a:pt x="125576" y="25128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BAA9F0-BE54-4D11-803F-8C6D833B1169}">
      <dsp:nvSpPr>
        <dsp:cNvPr id="0" name=""/>
        <dsp:cNvSpPr/>
      </dsp:nvSpPr>
      <dsp:spPr>
        <a:xfrm>
          <a:off x="539922" y="829234"/>
          <a:ext cx="102572" cy="2742113"/>
        </a:xfrm>
        <a:custGeom>
          <a:avLst/>
          <a:gdLst/>
          <a:ahLst/>
          <a:cxnLst/>
          <a:rect l="0" t="0" r="0" b="0"/>
          <a:pathLst>
            <a:path>
              <a:moveTo>
                <a:pt x="45720" y="0"/>
              </a:moveTo>
              <a:lnTo>
                <a:pt x="45720" y="2134838"/>
              </a:lnTo>
              <a:lnTo>
                <a:pt x="125576" y="21348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FEE05-C0B1-4340-B992-EECDABFCAC5A}">
      <dsp:nvSpPr>
        <dsp:cNvPr id="0" name=""/>
        <dsp:cNvSpPr/>
      </dsp:nvSpPr>
      <dsp:spPr>
        <a:xfrm>
          <a:off x="539922" y="829234"/>
          <a:ext cx="102572" cy="2256601"/>
        </a:xfrm>
        <a:custGeom>
          <a:avLst/>
          <a:gdLst/>
          <a:ahLst/>
          <a:cxnLst/>
          <a:rect l="0" t="0" r="0" b="0"/>
          <a:pathLst>
            <a:path>
              <a:moveTo>
                <a:pt x="45720" y="0"/>
              </a:moveTo>
              <a:lnTo>
                <a:pt x="45720" y="1756850"/>
              </a:lnTo>
              <a:lnTo>
                <a:pt x="125576" y="17568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42A8CA-C007-4FFA-8EE5-5B7046154ED3}">
      <dsp:nvSpPr>
        <dsp:cNvPr id="0" name=""/>
        <dsp:cNvSpPr/>
      </dsp:nvSpPr>
      <dsp:spPr>
        <a:xfrm>
          <a:off x="539922" y="829234"/>
          <a:ext cx="102572" cy="1771090"/>
        </a:xfrm>
        <a:custGeom>
          <a:avLst/>
          <a:gdLst/>
          <a:ahLst/>
          <a:cxnLst/>
          <a:rect l="0" t="0" r="0" b="0"/>
          <a:pathLst>
            <a:path>
              <a:moveTo>
                <a:pt x="45720" y="0"/>
              </a:moveTo>
              <a:lnTo>
                <a:pt x="45720" y="1378861"/>
              </a:lnTo>
              <a:lnTo>
                <a:pt x="125576" y="13788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82565-9648-43F9-95E4-7DA2F471661F}">
      <dsp:nvSpPr>
        <dsp:cNvPr id="0" name=""/>
        <dsp:cNvSpPr/>
      </dsp:nvSpPr>
      <dsp:spPr>
        <a:xfrm>
          <a:off x="539922" y="829234"/>
          <a:ext cx="102572" cy="1285579"/>
        </a:xfrm>
        <a:custGeom>
          <a:avLst/>
          <a:gdLst/>
          <a:ahLst/>
          <a:cxnLst/>
          <a:rect l="0" t="0" r="0" b="0"/>
          <a:pathLst>
            <a:path>
              <a:moveTo>
                <a:pt x="45720" y="0"/>
              </a:moveTo>
              <a:lnTo>
                <a:pt x="45720" y="1000872"/>
              </a:lnTo>
              <a:lnTo>
                <a:pt x="125576" y="10008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85ADF1-40DE-4B8E-855C-FBAB83E15B3A}">
      <dsp:nvSpPr>
        <dsp:cNvPr id="0" name=""/>
        <dsp:cNvSpPr/>
      </dsp:nvSpPr>
      <dsp:spPr>
        <a:xfrm>
          <a:off x="539922" y="829234"/>
          <a:ext cx="102572" cy="800067"/>
        </a:xfrm>
        <a:custGeom>
          <a:avLst/>
          <a:gdLst/>
          <a:ahLst/>
          <a:cxnLst/>
          <a:rect l="0" t="0" r="0" b="0"/>
          <a:pathLst>
            <a:path>
              <a:moveTo>
                <a:pt x="45720" y="0"/>
              </a:moveTo>
              <a:lnTo>
                <a:pt x="45720" y="622883"/>
              </a:lnTo>
              <a:lnTo>
                <a:pt x="125576" y="622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9B85B1-5C0A-47DB-B1FD-939A0B69D573}">
      <dsp:nvSpPr>
        <dsp:cNvPr id="0" name=""/>
        <dsp:cNvSpPr/>
      </dsp:nvSpPr>
      <dsp:spPr>
        <a:xfrm>
          <a:off x="539922" y="829234"/>
          <a:ext cx="102572" cy="314556"/>
        </a:xfrm>
        <a:custGeom>
          <a:avLst/>
          <a:gdLst/>
          <a:ahLst/>
          <a:cxnLst/>
          <a:rect l="0" t="0" r="0" b="0"/>
          <a:pathLst>
            <a:path>
              <a:moveTo>
                <a:pt x="45720" y="0"/>
              </a:moveTo>
              <a:lnTo>
                <a:pt x="45720" y="244894"/>
              </a:lnTo>
              <a:lnTo>
                <a:pt x="125576" y="2448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0D66C-394C-4E2E-89BA-09AC15EF603A}">
      <dsp:nvSpPr>
        <dsp:cNvPr id="0" name=""/>
        <dsp:cNvSpPr/>
      </dsp:nvSpPr>
      <dsp:spPr>
        <a:xfrm>
          <a:off x="813449" y="343723"/>
          <a:ext cx="4015725" cy="143601"/>
        </a:xfrm>
        <a:custGeom>
          <a:avLst/>
          <a:gdLst/>
          <a:ahLst/>
          <a:cxnLst/>
          <a:rect l="0" t="0" r="0" b="0"/>
          <a:pathLst>
            <a:path>
              <a:moveTo>
                <a:pt x="2898802" y="0"/>
              </a:moveTo>
              <a:lnTo>
                <a:pt x="2898802" y="55899"/>
              </a:lnTo>
              <a:lnTo>
                <a:pt x="0" y="55899"/>
              </a:lnTo>
              <a:lnTo>
                <a:pt x="0" y="111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4023D-453A-4FC4-940B-A695DB380B4A}">
      <dsp:nvSpPr>
        <dsp:cNvPr id="0" name=""/>
        <dsp:cNvSpPr/>
      </dsp:nvSpPr>
      <dsp:spPr>
        <a:xfrm>
          <a:off x="4487265" y="1813"/>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Verzekeringen voor</a:t>
          </a:r>
        </a:p>
      </dsp:txBody>
      <dsp:txXfrm>
        <a:off x="4487265" y="1813"/>
        <a:ext cx="683818" cy="341909"/>
      </dsp:txXfrm>
    </dsp:sp>
    <dsp:sp modelId="{ADACA489-9143-4FDE-B615-17EC278663D2}">
      <dsp:nvSpPr>
        <dsp:cNvPr id="0" name=""/>
        <dsp:cNvSpPr/>
      </dsp:nvSpPr>
      <dsp:spPr>
        <a:xfrm>
          <a:off x="471540"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Vervoersmiddelen</a:t>
          </a:r>
        </a:p>
      </dsp:txBody>
      <dsp:txXfrm>
        <a:off x="471540" y="487325"/>
        <a:ext cx="683818" cy="341909"/>
      </dsp:txXfrm>
    </dsp:sp>
    <dsp:sp modelId="{2FBC6ABE-B778-4539-9E72-9CA8AFCD6810}">
      <dsp:nvSpPr>
        <dsp:cNvPr id="0" name=""/>
        <dsp:cNvSpPr/>
      </dsp:nvSpPr>
      <dsp:spPr>
        <a:xfrm>
          <a:off x="642494" y="972836"/>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Auto</a:t>
          </a:r>
        </a:p>
      </dsp:txBody>
      <dsp:txXfrm>
        <a:off x="642494" y="972836"/>
        <a:ext cx="683818" cy="341909"/>
      </dsp:txXfrm>
    </dsp:sp>
    <dsp:sp modelId="{1770814D-D54F-418D-A68D-B2107ABDE1FF}">
      <dsp:nvSpPr>
        <dsp:cNvPr id="0" name=""/>
        <dsp:cNvSpPr/>
      </dsp:nvSpPr>
      <dsp:spPr>
        <a:xfrm>
          <a:off x="642494" y="1458347"/>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Motor</a:t>
          </a:r>
        </a:p>
      </dsp:txBody>
      <dsp:txXfrm>
        <a:off x="642494" y="1458347"/>
        <a:ext cx="683818" cy="341909"/>
      </dsp:txXfrm>
    </dsp:sp>
    <dsp:sp modelId="{252EC1E6-4F58-4131-BA12-C1B6129530D8}">
      <dsp:nvSpPr>
        <dsp:cNvPr id="0" name=""/>
        <dsp:cNvSpPr/>
      </dsp:nvSpPr>
      <dsp:spPr>
        <a:xfrm>
          <a:off x="642494" y="1943859"/>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Aanhangwagen</a:t>
          </a:r>
        </a:p>
      </dsp:txBody>
      <dsp:txXfrm>
        <a:off x="642494" y="1943859"/>
        <a:ext cx="683818" cy="341909"/>
      </dsp:txXfrm>
    </dsp:sp>
    <dsp:sp modelId="{7F042E78-A220-4149-8037-AD048462A27E}">
      <dsp:nvSpPr>
        <dsp:cNvPr id="0" name=""/>
        <dsp:cNvSpPr/>
      </dsp:nvSpPr>
      <dsp:spPr>
        <a:xfrm>
          <a:off x="642494" y="2429370"/>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Bestelauto</a:t>
          </a:r>
        </a:p>
      </dsp:txBody>
      <dsp:txXfrm>
        <a:off x="642494" y="2429370"/>
        <a:ext cx="683818" cy="341909"/>
      </dsp:txXfrm>
    </dsp:sp>
    <dsp:sp modelId="{5ABB588F-48B0-4F04-B75A-5A161F22F4EF}">
      <dsp:nvSpPr>
        <dsp:cNvPr id="0" name=""/>
        <dsp:cNvSpPr/>
      </dsp:nvSpPr>
      <dsp:spPr>
        <a:xfrm>
          <a:off x="642494" y="2914881"/>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Bromfiets</a:t>
          </a:r>
        </a:p>
      </dsp:txBody>
      <dsp:txXfrm>
        <a:off x="642494" y="2914881"/>
        <a:ext cx="683818" cy="341909"/>
      </dsp:txXfrm>
    </dsp:sp>
    <dsp:sp modelId="{F0248735-7449-4D49-8CFE-72F0D921E393}">
      <dsp:nvSpPr>
        <dsp:cNvPr id="0" name=""/>
        <dsp:cNvSpPr/>
      </dsp:nvSpPr>
      <dsp:spPr>
        <a:xfrm>
          <a:off x="642494" y="3400392"/>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Boot</a:t>
          </a:r>
        </a:p>
      </dsp:txBody>
      <dsp:txXfrm>
        <a:off x="642494" y="3400392"/>
        <a:ext cx="683818" cy="341909"/>
      </dsp:txXfrm>
    </dsp:sp>
    <dsp:sp modelId="{4D2B316A-FCB0-4DAD-AFD8-DDCD86688F49}">
      <dsp:nvSpPr>
        <dsp:cNvPr id="0" name=""/>
        <dsp:cNvSpPr/>
      </dsp:nvSpPr>
      <dsp:spPr>
        <a:xfrm>
          <a:off x="642494" y="3885904"/>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Camper</a:t>
          </a:r>
        </a:p>
      </dsp:txBody>
      <dsp:txXfrm>
        <a:off x="642494" y="3885904"/>
        <a:ext cx="683818" cy="341909"/>
      </dsp:txXfrm>
    </dsp:sp>
    <dsp:sp modelId="{5E31B1EA-D33A-492C-86C6-A25DA8700AB5}">
      <dsp:nvSpPr>
        <dsp:cNvPr id="0" name=""/>
        <dsp:cNvSpPr/>
      </dsp:nvSpPr>
      <dsp:spPr>
        <a:xfrm>
          <a:off x="642494" y="437141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Oldtimer</a:t>
          </a:r>
        </a:p>
      </dsp:txBody>
      <dsp:txXfrm>
        <a:off x="642494" y="4371415"/>
        <a:ext cx="683818" cy="341909"/>
      </dsp:txXfrm>
    </dsp:sp>
    <dsp:sp modelId="{C02713DE-1AD9-4FFA-B502-1AA9AABF95F8}">
      <dsp:nvSpPr>
        <dsp:cNvPr id="0" name=""/>
        <dsp:cNvSpPr/>
      </dsp:nvSpPr>
      <dsp:spPr>
        <a:xfrm>
          <a:off x="642494" y="4856926"/>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Caravan/vouwwagen</a:t>
          </a:r>
        </a:p>
      </dsp:txBody>
      <dsp:txXfrm>
        <a:off x="642494" y="4856926"/>
        <a:ext cx="683818" cy="341909"/>
      </dsp:txXfrm>
    </dsp:sp>
    <dsp:sp modelId="{9F4E350E-5E07-4859-8D30-9FF9170E715F}">
      <dsp:nvSpPr>
        <dsp:cNvPr id="0" name=""/>
        <dsp:cNvSpPr/>
      </dsp:nvSpPr>
      <dsp:spPr>
        <a:xfrm>
          <a:off x="1298960"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Inboedel</a:t>
          </a:r>
        </a:p>
      </dsp:txBody>
      <dsp:txXfrm>
        <a:off x="1298960" y="487325"/>
        <a:ext cx="683818" cy="341909"/>
      </dsp:txXfrm>
    </dsp:sp>
    <dsp:sp modelId="{F71CD996-559A-4D12-92D4-6CAD3C365A53}">
      <dsp:nvSpPr>
        <dsp:cNvPr id="0" name=""/>
        <dsp:cNvSpPr/>
      </dsp:nvSpPr>
      <dsp:spPr>
        <a:xfrm>
          <a:off x="2126381"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Gebouwen</a:t>
          </a:r>
        </a:p>
      </dsp:txBody>
      <dsp:txXfrm>
        <a:off x="2126381" y="487325"/>
        <a:ext cx="683818" cy="341909"/>
      </dsp:txXfrm>
    </dsp:sp>
    <dsp:sp modelId="{9E6CA7DE-ED3B-4077-88F5-8DF962DB488A}">
      <dsp:nvSpPr>
        <dsp:cNvPr id="0" name=""/>
        <dsp:cNvSpPr/>
      </dsp:nvSpPr>
      <dsp:spPr>
        <a:xfrm>
          <a:off x="2297336" y="972836"/>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Woonhuis</a:t>
          </a:r>
        </a:p>
      </dsp:txBody>
      <dsp:txXfrm>
        <a:off x="2297336" y="972836"/>
        <a:ext cx="683818" cy="341909"/>
      </dsp:txXfrm>
    </dsp:sp>
    <dsp:sp modelId="{7CFCD504-D199-43D4-8728-40D3218AC9A4}">
      <dsp:nvSpPr>
        <dsp:cNvPr id="0" name=""/>
        <dsp:cNvSpPr/>
      </dsp:nvSpPr>
      <dsp:spPr>
        <a:xfrm>
          <a:off x="2297336" y="1458347"/>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Recreatiewoning</a:t>
          </a:r>
        </a:p>
      </dsp:txBody>
      <dsp:txXfrm>
        <a:off x="2297336" y="1458347"/>
        <a:ext cx="683818" cy="341909"/>
      </dsp:txXfrm>
    </dsp:sp>
    <dsp:sp modelId="{23ADFCE9-7DB7-4455-A723-52DC444B6EB4}">
      <dsp:nvSpPr>
        <dsp:cNvPr id="0" name=""/>
        <dsp:cNvSpPr/>
      </dsp:nvSpPr>
      <dsp:spPr>
        <a:xfrm>
          <a:off x="2297336" y="1943859"/>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Stacaravan</a:t>
          </a:r>
        </a:p>
      </dsp:txBody>
      <dsp:txXfrm>
        <a:off x="2297336" y="1943859"/>
        <a:ext cx="683818" cy="341909"/>
      </dsp:txXfrm>
    </dsp:sp>
    <dsp:sp modelId="{F605ECA1-2029-4C2A-9F47-BD9D150B52E7}">
      <dsp:nvSpPr>
        <dsp:cNvPr id="0" name=""/>
        <dsp:cNvSpPr/>
      </dsp:nvSpPr>
      <dsp:spPr>
        <a:xfrm>
          <a:off x="3538467"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Zorg</a:t>
          </a:r>
        </a:p>
      </dsp:txBody>
      <dsp:txXfrm>
        <a:off x="3538467" y="487325"/>
        <a:ext cx="683818" cy="341909"/>
      </dsp:txXfrm>
    </dsp:sp>
    <dsp:sp modelId="{55B5C5E5-16CD-495C-B78C-8DD5569BE8A1}">
      <dsp:nvSpPr>
        <dsp:cNvPr id="0" name=""/>
        <dsp:cNvSpPr/>
      </dsp:nvSpPr>
      <dsp:spPr>
        <a:xfrm>
          <a:off x="3124756" y="972836"/>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Basisverzekering</a:t>
          </a:r>
        </a:p>
      </dsp:txBody>
      <dsp:txXfrm>
        <a:off x="3124756" y="972836"/>
        <a:ext cx="683818" cy="341909"/>
      </dsp:txXfrm>
    </dsp:sp>
    <dsp:sp modelId="{B608A9E2-7CCA-4CDC-9E13-F536BAFB1A3F}">
      <dsp:nvSpPr>
        <dsp:cNvPr id="0" name=""/>
        <dsp:cNvSpPr/>
      </dsp:nvSpPr>
      <dsp:spPr>
        <a:xfrm>
          <a:off x="3295711" y="1458347"/>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Ruime keuze (Naturapolis)</a:t>
          </a:r>
        </a:p>
      </dsp:txBody>
      <dsp:txXfrm>
        <a:off x="3295711" y="1458347"/>
        <a:ext cx="683818" cy="341909"/>
      </dsp:txXfrm>
    </dsp:sp>
    <dsp:sp modelId="{5D4A58EC-A995-4B5B-B61A-4576E2F3B04C}">
      <dsp:nvSpPr>
        <dsp:cNvPr id="0" name=""/>
        <dsp:cNvSpPr/>
      </dsp:nvSpPr>
      <dsp:spPr>
        <a:xfrm>
          <a:off x="3295711" y="1943859"/>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Eigen keuze (restitutiepolis)</a:t>
          </a:r>
        </a:p>
      </dsp:txBody>
      <dsp:txXfrm>
        <a:off x="3295711" y="1943859"/>
        <a:ext cx="683818" cy="341909"/>
      </dsp:txXfrm>
    </dsp:sp>
    <dsp:sp modelId="{B304BD32-E982-47B5-9948-A61ED5CDD5BB}">
      <dsp:nvSpPr>
        <dsp:cNvPr id="0" name=""/>
        <dsp:cNvSpPr/>
      </dsp:nvSpPr>
      <dsp:spPr>
        <a:xfrm>
          <a:off x="3952177" y="972836"/>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Aanvullende verzekering</a:t>
          </a:r>
        </a:p>
      </dsp:txBody>
      <dsp:txXfrm>
        <a:off x="3952177" y="972836"/>
        <a:ext cx="683818" cy="341909"/>
      </dsp:txXfrm>
    </dsp:sp>
    <dsp:sp modelId="{2DDF7452-CC11-425D-9B2D-FA5F51837053}">
      <dsp:nvSpPr>
        <dsp:cNvPr id="0" name=""/>
        <dsp:cNvSpPr/>
      </dsp:nvSpPr>
      <dsp:spPr>
        <a:xfrm>
          <a:off x="4123132" y="1458347"/>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Start aanvullende verzekering</a:t>
          </a:r>
        </a:p>
      </dsp:txBody>
      <dsp:txXfrm>
        <a:off x="4123132" y="1458347"/>
        <a:ext cx="683818" cy="341909"/>
      </dsp:txXfrm>
    </dsp:sp>
    <dsp:sp modelId="{11EF4E12-486A-4716-9EEC-5002418C3C06}">
      <dsp:nvSpPr>
        <dsp:cNvPr id="0" name=""/>
        <dsp:cNvSpPr/>
      </dsp:nvSpPr>
      <dsp:spPr>
        <a:xfrm>
          <a:off x="4123132" y="1943859"/>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Extra aanvullende verzekering</a:t>
          </a:r>
        </a:p>
      </dsp:txBody>
      <dsp:txXfrm>
        <a:off x="4123132" y="1943859"/>
        <a:ext cx="683818" cy="341909"/>
      </dsp:txXfrm>
    </dsp:sp>
    <dsp:sp modelId="{E86EDC7F-073B-495F-960B-9CB947C85FBF}">
      <dsp:nvSpPr>
        <dsp:cNvPr id="0" name=""/>
        <dsp:cNvSpPr/>
      </dsp:nvSpPr>
      <dsp:spPr>
        <a:xfrm>
          <a:off x="4123132" y="2429370"/>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Uitgebreid aanvullende verzekering</a:t>
          </a:r>
        </a:p>
      </dsp:txBody>
      <dsp:txXfrm>
        <a:off x="4123132" y="2429370"/>
        <a:ext cx="683818" cy="341909"/>
      </dsp:txXfrm>
    </dsp:sp>
    <dsp:sp modelId="{54822FA6-8A2D-4D41-AEAA-652181A9CE00}">
      <dsp:nvSpPr>
        <dsp:cNvPr id="0" name=""/>
        <dsp:cNvSpPr/>
      </dsp:nvSpPr>
      <dsp:spPr>
        <a:xfrm>
          <a:off x="4365887"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Doorlopende reis</a:t>
          </a:r>
        </a:p>
      </dsp:txBody>
      <dsp:txXfrm>
        <a:off x="4365887" y="487325"/>
        <a:ext cx="683818" cy="341909"/>
      </dsp:txXfrm>
    </dsp:sp>
    <dsp:sp modelId="{9F43A430-9690-4BF7-9F80-361E994D0A0F}">
      <dsp:nvSpPr>
        <dsp:cNvPr id="0" name=""/>
        <dsp:cNvSpPr/>
      </dsp:nvSpPr>
      <dsp:spPr>
        <a:xfrm>
          <a:off x="5193308"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Overlijden</a:t>
          </a:r>
        </a:p>
      </dsp:txBody>
      <dsp:txXfrm>
        <a:off x="5193308" y="487325"/>
        <a:ext cx="683818" cy="341909"/>
      </dsp:txXfrm>
    </dsp:sp>
    <dsp:sp modelId="{548AD86F-B556-4988-9019-D9D40FFD0B0C}">
      <dsp:nvSpPr>
        <dsp:cNvPr id="0" name=""/>
        <dsp:cNvSpPr/>
      </dsp:nvSpPr>
      <dsp:spPr>
        <a:xfrm>
          <a:off x="6020729"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Levens</a:t>
          </a:r>
        </a:p>
      </dsp:txBody>
      <dsp:txXfrm>
        <a:off x="6020729" y="487325"/>
        <a:ext cx="683818" cy="341909"/>
      </dsp:txXfrm>
    </dsp:sp>
    <dsp:sp modelId="{F314954C-73E6-498C-A716-613392C81FF3}">
      <dsp:nvSpPr>
        <dsp:cNvPr id="0" name=""/>
        <dsp:cNvSpPr/>
      </dsp:nvSpPr>
      <dsp:spPr>
        <a:xfrm>
          <a:off x="6848149"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Aansprakelijkheid</a:t>
          </a:r>
        </a:p>
      </dsp:txBody>
      <dsp:txXfrm>
        <a:off x="6848149" y="487325"/>
        <a:ext cx="683818" cy="341909"/>
      </dsp:txXfrm>
    </dsp:sp>
    <dsp:sp modelId="{ED8F0FAD-AA3E-458E-9B82-96949BBE7ABD}">
      <dsp:nvSpPr>
        <dsp:cNvPr id="0" name=""/>
        <dsp:cNvSpPr/>
      </dsp:nvSpPr>
      <dsp:spPr>
        <a:xfrm>
          <a:off x="7675570"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Rechtsbijstand</a:t>
          </a:r>
        </a:p>
      </dsp:txBody>
      <dsp:txXfrm>
        <a:off x="7675570" y="487325"/>
        <a:ext cx="683818" cy="341909"/>
      </dsp:txXfrm>
    </dsp:sp>
    <dsp:sp modelId="{4E5709EA-39AE-425E-8AD6-0DB7957DC63A}">
      <dsp:nvSpPr>
        <dsp:cNvPr id="0" name=""/>
        <dsp:cNvSpPr/>
      </dsp:nvSpPr>
      <dsp:spPr>
        <a:xfrm>
          <a:off x="8502991" y="487325"/>
          <a:ext cx="683818" cy="341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nl-NL" sz="600" kern="1200">
              <a:latin typeface="Calibri" panose="020F0502020204030204"/>
              <a:ea typeface="+mn-ea"/>
              <a:cs typeface="+mn-cs"/>
            </a:rPr>
            <a:t>Ongevallen</a:t>
          </a:r>
        </a:p>
      </dsp:txBody>
      <dsp:txXfrm>
        <a:off x="8502991" y="487325"/>
        <a:ext cx="683818" cy="3419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B475CB-D0EB-42D5-BC40-2180BC166004}">
      <dsp:nvSpPr>
        <dsp:cNvPr id="0" name=""/>
        <dsp:cNvSpPr/>
      </dsp:nvSpPr>
      <dsp:spPr>
        <a:xfrm>
          <a:off x="2225040" y="1197124"/>
          <a:ext cx="1742665" cy="201630"/>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EBD0FA-BE04-4AF1-83B5-5CF9C382FAC4}">
      <dsp:nvSpPr>
        <dsp:cNvPr id="0" name=""/>
        <dsp:cNvSpPr/>
      </dsp:nvSpPr>
      <dsp:spPr>
        <a:xfrm>
          <a:off x="2225040" y="1197124"/>
          <a:ext cx="580888" cy="201630"/>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6A276-7C87-47F0-B58E-7A3F71060C00}">
      <dsp:nvSpPr>
        <dsp:cNvPr id="0" name=""/>
        <dsp:cNvSpPr/>
      </dsp:nvSpPr>
      <dsp:spPr>
        <a:xfrm>
          <a:off x="1644151" y="1197124"/>
          <a:ext cx="580888" cy="201630"/>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3A2083-09B1-4AE0-90E1-28A32748AFD5}">
      <dsp:nvSpPr>
        <dsp:cNvPr id="0" name=""/>
        <dsp:cNvSpPr/>
      </dsp:nvSpPr>
      <dsp:spPr>
        <a:xfrm>
          <a:off x="482374" y="1197124"/>
          <a:ext cx="1742665" cy="201630"/>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8C320-278C-4013-B311-EFCA4FC8C38B}">
      <dsp:nvSpPr>
        <dsp:cNvPr id="0" name=""/>
        <dsp:cNvSpPr/>
      </dsp:nvSpPr>
      <dsp:spPr>
        <a:xfrm>
          <a:off x="1744966" y="717051"/>
          <a:ext cx="960146" cy="4800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nl-NL" sz="700" kern="1200">
              <a:latin typeface="Calibri" panose="020F0502020204030204"/>
              <a:ea typeface="+mn-ea"/>
              <a:cs typeface="+mn-cs"/>
            </a:rPr>
            <a:t>Hypotheek</a:t>
          </a:r>
        </a:p>
      </dsp:txBody>
      <dsp:txXfrm>
        <a:off x="1744966" y="717051"/>
        <a:ext cx="960146" cy="480073"/>
      </dsp:txXfrm>
    </dsp:sp>
    <dsp:sp modelId="{F9285488-4095-4E3F-A1B2-F29C9DEA97DF}">
      <dsp:nvSpPr>
        <dsp:cNvPr id="0" name=""/>
        <dsp:cNvSpPr/>
      </dsp:nvSpPr>
      <dsp:spPr>
        <a:xfrm>
          <a:off x="2301" y="1398755"/>
          <a:ext cx="960146" cy="4800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nl-NL" sz="700" kern="1200">
              <a:latin typeface="Calibri" panose="020F0502020204030204"/>
              <a:ea typeface="+mn-ea"/>
              <a:cs typeface="+mn-cs"/>
            </a:rPr>
            <a:t>WelThuis Startershypotheek</a:t>
          </a:r>
        </a:p>
      </dsp:txBody>
      <dsp:txXfrm>
        <a:off x="2301" y="1398755"/>
        <a:ext cx="960146" cy="480073"/>
      </dsp:txXfrm>
    </dsp:sp>
    <dsp:sp modelId="{10FE9E15-11BB-408E-A075-28BE79635FB2}">
      <dsp:nvSpPr>
        <dsp:cNvPr id="0" name=""/>
        <dsp:cNvSpPr/>
      </dsp:nvSpPr>
      <dsp:spPr>
        <a:xfrm>
          <a:off x="1164078" y="1398755"/>
          <a:ext cx="960146" cy="4800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nl-NL" sz="700" kern="1200">
              <a:latin typeface="Calibri" panose="020F0502020204030204"/>
              <a:ea typeface="+mn-ea"/>
              <a:cs typeface="+mn-cs"/>
            </a:rPr>
            <a:t>Overbruggingshypotheek</a:t>
          </a:r>
        </a:p>
      </dsp:txBody>
      <dsp:txXfrm>
        <a:off x="1164078" y="1398755"/>
        <a:ext cx="960146" cy="480073"/>
      </dsp:txXfrm>
    </dsp:sp>
    <dsp:sp modelId="{C0579E1F-4498-4146-B2B7-16A99C839F72}">
      <dsp:nvSpPr>
        <dsp:cNvPr id="0" name=""/>
        <dsp:cNvSpPr/>
      </dsp:nvSpPr>
      <dsp:spPr>
        <a:xfrm>
          <a:off x="2325855" y="1398755"/>
          <a:ext cx="960146" cy="4800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nl-NL" sz="700" kern="1200">
              <a:latin typeface="Calibri" panose="020F0502020204030204"/>
              <a:ea typeface="+mn-ea"/>
              <a:cs typeface="+mn-cs"/>
            </a:rPr>
            <a:t>Levensrente hypotheek</a:t>
          </a:r>
        </a:p>
      </dsp:txBody>
      <dsp:txXfrm>
        <a:off x="2325855" y="1398755"/>
        <a:ext cx="960146" cy="480073"/>
      </dsp:txXfrm>
    </dsp:sp>
    <dsp:sp modelId="{DF07F3E4-75F6-4F5B-97B0-ACC75C8E3772}">
      <dsp:nvSpPr>
        <dsp:cNvPr id="0" name=""/>
        <dsp:cNvSpPr/>
      </dsp:nvSpPr>
      <dsp:spPr>
        <a:xfrm>
          <a:off x="3487632" y="1398755"/>
          <a:ext cx="960146" cy="4800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nl-NL" sz="700" b="0" i="0" kern="1200">
              <a:latin typeface="Calibri" panose="020F0502020204030204"/>
              <a:ea typeface="+mn-ea"/>
              <a:cs typeface="+mn-cs"/>
            </a:rPr>
            <a:t>Verduurzamings­hypotheek</a:t>
          </a:r>
          <a:endParaRPr lang="nl-NL" sz="700" kern="1200">
            <a:latin typeface="Calibri" panose="020F0502020204030204"/>
            <a:ea typeface="+mn-ea"/>
            <a:cs typeface="+mn-cs"/>
          </a:endParaRPr>
        </a:p>
      </dsp:txBody>
      <dsp:txXfrm>
        <a:off x="3487632" y="1398755"/>
        <a:ext cx="960146" cy="48007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62EBEC-1A9F-46E9-8EF4-CB7E5731461E}">
      <dsp:nvSpPr>
        <dsp:cNvPr id="0" name=""/>
        <dsp:cNvSpPr/>
      </dsp:nvSpPr>
      <dsp:spPr>
        <a:xfrm>
          <a:off x="3399230"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365D4-C8A5-4492-8123-CEB9A8E56CA4}">
      <dsp:nvSpPr>
        <dsp:cNvPr id="0" name=""/>
        <dsp:cNvSpPr/>
      </dsp:nvSpPr>
      <dsp:spPr>
        <a:xfrm>
          <a:off x="2623486" y="479680"/>
          <a:ext cx="1158827" cy="201118"/>
        </a:xfrm>
        <a:custGeom>
          <a:avLst/>
          <a:gdLst/>
          <a:ahLst/>
          <a:cxnLst/>
          <a:rect l="0" t="0" r="0" b="0"/>
          <a:pathLst>
            <a:path>
              <a:moveTo>
                <a:pt x="0" y="0"/>
              </a:moveTo>
              <a:lnTo>
                <a:pt x="0" y="100559"/>
              </a:lnTo>
              <a:lnTo>
                <a:pt x="1158827" y="100559"/>
              </a:lnTo>
              <a:lnTo>
                <a:pt x="1158827"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F5835D-D6F0-433B-AE80-E44209EDA00F}">
      <dsp:nvSpPr>
        <dsp:cNvPr id="0" name=""/>
        <dsp:cNvSpPr/>
      </dsp:nvSpPr>
      <dsp:spPr>
        <a:xfrm>
          <a:off x="2240402"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1155E-121F-4F8D-9F65-84DED83BE0E6}">
      <dsp:nvSpPr>
        <dsp:cNvPr id="0" name=""/>
        <dsp:cNvSpPr/>
      </dsp:nvSpPr>
      <dsp:spPr>
        <a:xfrm>
          <a:off x="2240402"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201F5-D089-428C-8413-46E10B5EE6D8}">
      <dsp:nvSpPr>
        <dsp:cNvPr id="0" name=""/>
        <dsp:cNvSpPr/>
      </dsp:nvSpPr>
      <dsp:spPr>
        <a:xfrm>
          <a:off x="2577766" y="479680"/>
          <a:ext cx="91440" cy="201118"/>
        </a:xfrm>
        <a:custGeom>
          <a:avLst/>
          <a:gdLst/>
          <a:ahLst/>
          <a:cxnLst/>
          <a:rect l="0" t="0" r="0" b="0"/>
          <a:pathLst>
            <a:path>
              <a:moveTo>
                <a:pt x="45720" y="0"/>
              </a:moveTo>
              <a:lnTo>
                <a:pt x="4572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21B8C9-AE83-4C21-80CC-9F43732EE8BE}">
      <dsp:nvSpPr>
        <dsp:cNvPr id="0" name=""/>
        <dsp:cNvSpPr/>
      </dsp:nvSpPr>
      <dsp:spPr>
        <a:xfrm>
          <a:off x="1081574" y="1159653"/>
          <a:ext cx="143656" cy="1800492"/>
        </a:xfrm>
        <a:custGeom>
          <a:avLst/>
          <a:gdLst/>
          <a:ahLst/>
          <a:cxnLst/>
          <a:rect l="0" t="0" r="0" b="0"/>
          <a:pathLst>
            <a:path>
              <a:moveTo>
                <a:pt x="0" y="0"/>
              </a:moveTo>
              <a:lnTo>
                <a:pt x="0" y="1800492"/>
              </a:lnTo>
              <a:lnTo>
                <a:pt x="143656"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46317-6B82-4744-A93F-29AF267DC866}">
      <dsp:nvSpPr>
        <dsp:cNvPr id="0" name=""/>
        <dsp:cNvSpPr/>
      </dsp:nvSpPr>
      <dsp:spPr>
        <a:xfrm>
          <a:off x="1081574"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9D12C8-FB24-4FF9-98DD-994C366FC15E}">
      <dsp:nvSpPr>
        <dsp:cNvPr id="0" name=""/>
        <dsp:cNvSpPr/>
      </dsp:nvSpPr>
      <dsp:spPr>
        <a:xfrm>
          <a:off x="1081574"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061E16-33C2-4766-BA71-E40FFE74A8E7}">
      <dsp:nvSpPr>
        <dsp:cNvPr id="0" name=""/>
        <dsp:cNvSpPr/>
      </dsp:nvSpPr>
      <dsp:spPr>
        <a:xfrm>
          <a:off x="1464658" y="479680"/>
          <a:ext cx="1158827" cy="201118"/>
        </a:xfrm>
        <a:custGeom>
          <a:avLst/>
          <a:gdLst/>
          <a:ahLst/>
          <a:cxnLst/>
          <a:rect l="0" t="0" r="0" b="0"/>
          <a:pathLst>
            <a:path>
              <a:moveTo>
                <a:pt x="1158827" y="0"/>
              </a:moveTo>
              <a:lnTo>
                <a:pt x="1158827" y="100559"/>
              </a:lnTo>
              <a:lnTo>
                <a:pt x="0" y="100559"/>
              </a:lnTo>
              <a:lnTo>
                <a:pt x="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D9BD3-115C-4D94-A6F6-836C02E6AB29}">
      <dsp:nvSpPr>
        <dsp:cNvPr id="0" name=""/>
        <dsp:cNvSpPr/>
      </dsp:nvSpPr>
      <dsp:spPr>
        <a:xfrm>
          <a:off x="2144631"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Pensioen</a:t>
          </a:r>
        </a:p>
      </dsp:txBody>
      <dsp:txXfrm>
        <a:off x="2144631" y="825"/>
        <a:ext cx="957708" cy="478854"/>
      </dsp:txXfrm>
    </dsp:sp>
    <dsp:sp modelId="{5D89B30A-E45B-4BD4-BC83-AFE01D4535E0}">
      <dsp:nvSpPr>
        <dsp:cNvPr id="0" name=""/>
        <dsp:cNvSpPr/>
      </dsp:nvSpPr>
      <dsp:spPr>
        <a:xfrm>
          <a:off x="985804"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Pensioensopbouw</a:t>
          </a:r>
        </a:p>
      </dsp:txBody>
      <dsp:txXfrm>
        <a:off x="985804" y="680799"/>
        <a:ext cx="957708" cy="478854"/>
      </dsp:txXfrm>
    </dsp:sp>
    <dsp:sp modelId="{35BE29DB-0179-4616-83B5-7BD1C7E50B9D}">
      <dsp:nvSpPr>
        <dsp:cNvPr id="0" name=""/>
        <dsp:cNvSpPr/>
      </dsp:nvSpPr>
      <dsp:spPr>
        <a:xfrm>
          <a:off x="1225231"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Pensioen in één overzicht</a:t>
          </a:r>
        </a:p>
      </dsp:txBody>
      <dsp:txXfrm>
        <a:off x="1225231" y="1360772"/>
        <a:ext cx="957708" cy="478854"/>
      </dsp:txXfrm>
    </dsp:sp>
    <dsp:sp modelId="{8540491F-BEE1-4FFA-BEEF-E79BBA42ECB1}">
      <dsp:nvSpPr>
        <dsp:cNvPr id="0" name=""/>
        <dsp:cNvSpPr/>
      </dsp:nvSpPr>
      <dsp:spPr>
        <a:xfrm>
          <a:off x="1225231"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Inzicht in hoe je er (in de toekomst) financieel voorstaat</a:t>
          </a:r>
        </a:p>
      </dsp:txBody>
      <dsp:txXfrm>
        <a:off x="1225231" y="2040746"/>
        <a:ext cx="957708" cy="478854"/>
      </dsp:txXfrm>
    </dsp:sp>
    <dsp:sp modelId="{2CFA42BF-0880-447B-9263-E2B74E09E37F}">
      <dsp:nvSpPr>
        <dsp:cNvPr id="0" name=""/>
        <dsp:cNvSpPr/>
      </dsp:nvSpPr>
      <dsp:spPr>
        <a:xfrm>
          <a:off x="1225231"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Inzicht in het eerder met pensioen gaan</a:t>
          </a:r>
        </a:p>
      </dsp:txBody>
      <dsp:txXfrm>
        <a:off x="1225231" y="2720719"/>
        <a:ext cx="957708" cy="478854"/>
      </dsp:txXfrm>
    </dsp:sp>
    <dsp:sp modelId="{9238AF30-A3C3-4F14-996F-C700F1566569}">
      <dsp:nvSpPr>
        <dsp:cNvPr id="0" name=""/>
        <dsp:cNvSpPr/>
      </dsp:nvSpPr>
      <dsp:spPr>
        <a:xfrm>
          <a:off x="2144631"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Bijna met pensioen</a:t>
          </a:r>
        </a:p>
      </dsp:txBody>
      <dsp:txXfrm>
        <a:off x="2144631" y="680799"/>
        <a:ext cx="957708" cy="478854"/>
      </dsp:txXfrm>
    </dsp:sp>
    <dsp:sp modelId="{0418931B-2D7C-4EDE-885B-FF3754063847}">
      <dsp:nvSpPr>
        <dsp:cNvPr id="0" name=""/>
        <dsp:cNvSpPr/>
      </dsp:nvSpPr>
      <dsp:spPr>
        <a:xfrm>
          <a:off x="2384059"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Uitstel van pensioen</a:t>
          </a:r>
        </a:p>
      </dsp:txBody>
      <dsp:txXfrm>
        <a:off x="2384059" y="1360772"/>
        <a:ext cx="957708" cy="478854"/>
      </dsp:txXfrm>
    </dsp:sp>
    <dsp:sp modelId="{9B874AA1-590B-4940-AA5F-9B1D2D56B26A}">
      <dsp:nvSpPr>
        <dsp:cNvPr id="0" name=""/>
        <dsp:cNvSpPr/>
      </dsp:nvSpPr>
      <dsp:spPr>
        <a:xfrm>
          <a:off x="2384059"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Keuzemogelijkheid m.b.t. pensioen</a:t>
          </a:r>
        </a:p>
      </dsp:txBody>
      <dsp:txXfrm>
        <a:off x="2384059" y="2040746"/>
        <a:ext cx="957708" cy="478854"/>
      </dsp:txXfrm>
    </dsp:sp>
    <dsp:sp modelId="{B02C47B3-1513-4731-8FE2-4AE97A69491B}">
      <dsp:nvSpPr>
        <dsp:cNvPr id="0" name=""/>
        <dsp:cNvSpPr/>
      </dsp:nvSpPr>
      <dsp:spPr>
        <a:xfrm>
          <a:off x="3303459"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Met pensioen</a:t>
          </a:r>
        </a:p>
      </dsp:txBody>
      <dsp:txXfrm>
        <a:off x="3303459" y="680799"/>
        <a:ext cx="957708" cy="478854"/>
      </dsp:txXfrm>
    </dsp:sp>
    <dsp:sp modelId="{35F8C5AC-90E8-47EA-A2AC-A40750D6A201}">
      <dsp:nvSpPr>
        <dsp:cNvPr id="0" name=""/>
        <dsp:cNvSpPr/>
      </dsp:nvSpPr>
      <dsp:spPr>
        <a:xfrm>
          <a:off x="3542887"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nl-NL" sz="900" kern="1200">
              <a:latin typeface="Calibri" panose="020F0502020204030204"/>
              <a:ea typeface="+mn-ea"/>
              <a:cs typeface="+mn-cs"/>
            </a:rPr>
            <a:t>Wijzigen van pensioen</a:t>
          </a:r>
        </a:p>
      </dsp:txBody>
      <dsp:txXfrm>
        <a:off x="3542887" y="1360772"/>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632E62"/>
      </a:dk2>
      <a:lt2>
        <a:srgbClr val="EAE5EB"/>
      </a:lt2>
      <a:accent1>
        <a:srgbClr val="0070C0"/>
      </a:accent1>
      <a:accent2>
        <a:srgbClr val="FFFFFF"/>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asr20</b:Tag>
    <b:SourceType>Report</b:SourceType>
    <b:Guid>{4731E401-A8BC-4345-9C77-67F62AF60BB0}</b:Guid>
    <b:Title>Welkomstmagazine nieuwe medewerkers</b:Title>
    <b:Year>2020</b:Year>
    <b:Author>
      <b:Author>
        <b:Corporate>asr</b:Corporate>
      </b:Author>
    </b:Author>
    <b:Publisher>asr</b:Publisher>
    <b:YearAccessed>2021</b:YearAccessed>
    <b:MonthAccessed>Februari</b:MonthAccessed>
    <b:RefOrder>14</b:RefOrder>
  </b:Source>
  <b:Source>
    <b:Tag>asr18</b:Tag>
    <b:SourceType>InternetSite</b:SourceType>
    <b:Guid>{0AE725C8-0F93-4A58-9191-140F00D493BC}</b:Guid>
    <b:Author>
      <b:Author>
        <b:Corporate>asrnederland</b:Corporate>
      </b:Author>
    </b:Author>
    <b:Title>a.s.r. presenteert update strategie en nieuwe doelstellingen</b:Title>
    <b:InternetSiteTitle>asrnederland</b:InternetSiteTitle>
    <b:Year>2018</b:Year>
    <b:Month>Oktober</b:Month>
    <b:Day>11</b:Day>
    <b:URL>https://www.asrnederland.nl/nieuws-en-pers/pers/asr-presenteert-update-strategie-en-nieuwe-doelstellingen</b:URL>
    <b:YearAccessed>2021</b:YearAccessed>
    <b:MonthAccessed>Februari</b:MonthAccessed>
    <b:DayAccessed>03</b:DayAccessed>
    <b:RefOrder>18</b:RefOrder>
  </b:Source>
  <b:Source>
    <b:Tag>Bij09</b:Tag>
    <b:SourceType>Book</b:SourceType>
    <b:Guid>{0BE7871D-84A4-41E9-A969-2A8452ED24DC}</b:Guid>
    <b:Author>
      <b:Author>
        <b:NameList>
          <b:Person>
            <b:Last>Bijl</b:Last>
            <b:First>Dik</b:First>
          </b:Person>
        </b:NameList>
      </b:Author>
    </b:Author>
    <b:Title>Aan de slag met het nieuwe werken</b:Title>
    <b:InternetSiteTitle>Infonet</b:InternetSiteTitle>
    <b:Year>2009</b:Year>
    <b:URL>http://infonet/over-asr/_layouts/15/WopiFrame2.aspx?sourcedoc=/over-asr/Hetnieuwewerken/Aan-de-slag-met-Het-Nieuwe-Werken.pdf&amp;action=default</b:URL>
    <b:City>Zeewolde</b:City>
    <b:Publisher>Par CC</b:Publisher>
    <b:StandardNumber>978-94-90528-02-7</b:StandardNumber>
    <b:YearAccessed>2021</b:YearAccessed>
    <b:MonthAccessed>Februari</b:MonthAccessed>
    <b:DayAccessed>5</b:DayAccessed>
    <b:RefOrder>19</b:RefOrder>
  </b:Source>
  <b:Source>
    <b:Tag>Als17</b:Tag>
    <b:SourceType>Book</b:SourceType>
    <b:Guid>{9D39FD70-9E2C-416B-BF62-0E500202A3CE}</b:Guid>
    <b:Author>
      <b:Author>
        <b:NameList>
          <b:Person>
            <b:Last>Alsem</b:Last>
            <b:First>Karel,</b:First>
            <b:Middle>Jan</b:Middle>
          </b:Person>
        </b:NameList>
      </b:Author>
    </b:Author>
    <b:Title>Strategische marketingplanning</b:Title>
    <b:Year>2017</b:Year>
    <b:City>Groningen</b:City>
    <b:Publisher>Noordhoff Uitgevers</b:Publisher>
    <b:StandardNumber>978-90-01-87748-4</b:StandardNumber>
    <b:Edition>7e</b:Edition>
    <b:Medium>eBook</b:Medium>
    <b:YearAccessed>2021</b:YearAccessed>
    <b:MonthAccessed>Februari</b:MonthAccessed>
    <b:DayAccessed>17</b:DayAccessed>
    <b:RefOrder>20</b:RefOrder>
  </b:Source>
  <b:Source>
    <b:Tag>asr21</b:Tag>
    <b:SourceType>InternetSite</b:SourceType>
    <b:Guid>{F8039DA6-EDEA-485F-A27B-D511B7EC9B2E}</b:Guid>
    <b:Author>
      <b:Author>
        <b:Corporate>a.s.r.</b:Corporate>
      </b:Author>
    </b:Author>
    <b:Title>Wat doen kan doen</b:Title>
    <b:InternetSiteTitle>infonet</b:InternetSiteTitle>
    <b:Year>2021</b:Year>
    <b:Month>April</b:Month>
    <b:Day>23</b:Day>
    <b:URL>http://infonet/over-asr/Paginas/wat-doen-kan-doen.aspx</b:URL>
    <b:YearAccessed>2021</b:YearAccessed>
    <b:MonthAccessed>Mei</b:MonthAccessed>
    <b:DayAccessed>12</b:DayAccessed>
    <b:RefOrder>21</b:RefOrder>
  </b:Source>
  <b:Source>
    <b:Tag>Bro15</b:Tag>
    <b:SourceType>Book</b:SourceType>
    <b:Guid>{482F2587-2A37-48A2-935E-0C82F3771467}</b:Guid>
    <b:Title>Marktonderzoek</b:Title>
    <b:Year>2015</b:Year>
    <b:Author>
      <b:Author>
        <b:NameList>
          <b:Person>
            <b:Last>Broekhoff</b:Last>
            <b:First>Mirjam</b:First>
          </b:Person>
          <b:Person>
            <b:Last>Stumpel</b:Last>
            <b:First>Harm</b:First>
          </b:Person>
          <b:Person>
            <b:Last>Kooiker</b:Last>
            <b:First>Roel</b:First>
          </b:Person>
        </b:NameList>
      </b:Author>
    </b:Author>
    <b:Publisher>Noordhoff</b:Publisher>
    <b:YearAccessed>2021</b:YearAccessed>
    <b:MonthAccessed>Maart</b:MonthAccessed>
    <b:DayAccessed>15</b:DayAccessed>
    <b:RefOrder>25</b:RefOrder>
  </b:Source>
  <b:Source>
    <b:Tag>Ben20</b:Tag>
    <b:SourceType>InternetSite</b:SourceType>
    <b:Guid>{D3294188-13D4-4BCE-83C7-4BC659AADF7E}</b:Guid>
    <b:Author>
      <b:Author>
        <b:NameList>
          <b:Person>
            <b:Last>Benders</b:Last>
            <b:First>Lou</b:First>
          </b:Person>
        </b:NameList>
      </b:Author>
    </b:Author>
    <b:Title>Hoeveel interviews houd je voor je scriptie?</b:Title>
    <b:InternetSiteTitle>Scribbr</b:InternetSiteTitle>
    <b:Year>2020</b:Year>
    <b:Month>Juli</b:Month>
    <b:Day>23</b:Day>
    <b:URL>https://www.scribbr.nl/onderzoeksmethoden/hoeveel-mensen-moet-je-interviewen/#:~:text=Met%20het%20oog%20op%20de,om%20je%20onderzoeksvragen%20te%20beantwoorden.</b:URL>
    <b:YearAccessed>2021</b:YearAccessed>
    <b:MonthAccessed>Maart</b:MonthAccessed>
    <b:DayAccessed>5</b:DayAccessed>
    <b:RefOrder>32</b:RefOrder>
  </b:Source>
  <b:Source>
    <b:Tag>Vek21</b:Tag>
    <b:SourceType>Report</b:SourceType>
    <b:Guid>{B18542E7-E5DE-47B2-9ACF-E2AF96E0BC8D}</b:Guid>
    <b:Title>Zorgthermometer Verzekerden in Beeld 2021</b:Title>
    <b:Year>2021</b:Year>
    <b:Author>
      <b:Author>
        <b:Corporate>Vektis Intelligence</b:Corporate>
      </b:Author>
    </b:Author>
    <b:Publisher>Vektis Intelligence</b:Publisher>
    <b:YearAccessed>2021</b:YearAccessed>
    <b:MonthAccessed>Mei</b:MonthAccessed>
    <b:DayAccessed>5</b:DayAccessed>
    <b:RefOrder>31</b:RefOrder>
  </b:Source>
  <b:Source>
    <b:Tag>Tie16</b:Tag>
    <b:SourceType>Report</b:SourceType>
    <b:Guid>{0B6B4EB3-44C1-44A1-9825-FDF0CF69BAD1}</b:Guid>
    <b:Title>De onderlinge verzekeraar in 2025</b:Title>
    <b:Year>2016</b:Year>
    <b:City>Amsterdam</b:City>
    <b:Publisher>seo economisch onderzoek</b:Publisher>
    <b:Author>
      <b:Author>
        <b:NameList>
          <b:Person>
            <b:Last>Tieben</b:Last>
            <b:First>Bert</b:First>
          </b:Person>
          <b:Person>
            <b:Last>Biesenbeek</b:Last>
            <b:First>Cindy</b:First>
          </b:Person>
          <b:Person>
            <b:Last>Rosenboom</b:Last>
            <b:First>Nicole</b:First>
          </b:Person>
          <b:Person>
            <b:Last>Weda</b:Last>
            <b:First>Jarst</b:First>
          </b:Person>
          <b:Person>
            <b:Last>Kerste</b:Last>
            <b:First>Marco</b:First>
          </b:Person>
        </b:NameList>
      </b:Author>
    </b:Author>
    <b:YearAccessed>2021</b:YearAccessed>
    <b:MonthAccessed>Mei</b:MonthAccessed>
    <b:DayAccessed>24</b:DayAccessed>
    <b:RefOrder>55</b:RefOrder>
  </b:Source>
  <b:Source>
    <b:Tag>Vgz21</b:Tag>
    <b:SourceType>InternetSite</b:SourceType>
    <b:Guid>{03BD7938-5B63-40B7-B345-CA07A87BFCB4}</b:Guid>
    <b:Title>Ik word 18 jaar</b:Title>
    <b:Year>2021</b:Year>
    <b:Author>
      <b:Author>
        <b:Corporate>Vgz</b:Corporate>
      </b:Author>
    </b:Author>
    <b:InternetSiteTitle>vgz.nl</b:InternetSiteTitle>
    <b:URL>https://www.vgz.nl/zorgverzekering/18-jaar/ik-word-18</b:URL>
    <b:YearAccessed>2021</b:YearAccessed>
    <b:MonthAccessed>Mei</b:MonthAccessed>
    <b:DayAccessed>19</b:DayAccessed>
    <b:RefOrder>26</b:RefOrder>
  </b:Source>
  <b:Source>
    <b:Tag>Kot17</b:Tag>
    <b:SourceType>Book</b:SourceType>
    <b:Guid>{F26E2BA1-8218-4972-A8F1-92081A49A3A4}</b:Guid>
    <b:Title>Principes van marketing</b:Title>
    <b:Year>2017</b:Year>
    <b:Author>
      <b:Author>
        <b:NameList>
          <b:Person>
            <b:Last>Kotler</b:Last>
            <b:First>Philip</b:First>
          </b:Person>
          <b:Person>
            <b:Last>Armstrong</b:Last>
            <b:First>Gary</b:First>
          </b:Person>
          <b:Person>
            <b:Last>Harris</b:Last>
            <b:First>Lloyd</b:First>
          </b:Person>
          <b:Person>
            <b:Last>Piercy</b:Last>
            <b:First>Nigel</b:First>
          </b:Person>
          <b:Person>
            <b:Last>Broere</b:Last>
            <b:First>Frank</b:First>
          </b:Person>
          <b:Person>
            <b:Last>Borchert</b:Last>
            <b:First>Ton</b:First>
          </b:Person>
          <b:Person>
            <b:Last>Feijen</b:Last>
            <b:First>Ed</b:First>
          </b:Person>
          <b:Person>
            <b:Last>Vink</b:Last>
            <b:First>Loes</b:First>
          </b:Person>
        </b:NameList>
      </b:Author>
    </b:Author>
    <b:City>Amsterdam</b:City>
    <b:Publisher>Pearson Benelux</b:Publisher>
    <b:StandardNumber>9789043034098</b:StandardNumber>
    <b:Pages>632</b:Pages>
    <b:Edition>7</b:Edition>
    <b:YearAccessed>2021</b:YearAccessed>
    <b:MonthAccessed>Februari</b:MonthAccessed>
    <b:DayAccessed>11</b:DayAccessed>
    <b:RefOrder>59</b:RefOrder>
  </b:Source>
  <b:Source>
    <b:Tag>Kno19</b:Tag>
    <b:SourceType>InternetSite</b:SourceType>
    <b:Guid>{710273CB-D3AE-4D3F-A649-0335366843C4}</b:Guid>
    <b:Author>
      <b:Author>
        <b:NameList>
          <b:Person>
            <b:Last>Knoot</b:Last>
            <b:First>Jerome</b:First>
          </b:Person>
        </b:NameList>
      </b:Author>
    </b:Author>
    <b:Title>ABELL-MODEL VAN ABELL EN HAMMOND</b:Title>
    <b:InternetSiteTitle>strategischmarketingplan.com</b:InternetSiteTitle>
    <b:Year>2019</b:Year>
    <b:URL>https://www.strategischmarketingplan.com/marketingmodellen/abell-model-van-abell-en-hammond/</b:URL>
    <b:YearAccessed>2021</b:YearAccessed>
    <b:MonthAccessed>Mei</b:MonthAccessed>
    <b:DayAccessed>3</b:DayAccessed>
    <b:RefOrder>60</b:RefOrder>
  </b:Source>
  <b:Source>
    <b:Tag>Ver21</b:Tag>
    <b:SourceType>DocumentFromInternetSite</b:SourceType>
    <b:Guid>{5A0E1D77-F237-4E4D-B9D0-2BF9E1E58FF1}</b:Guid>
    <b:Title>Cijfers en statistieken</b:Title>
    <b:Year>2021</b:Year>
    <b:Author>
      <b:Author>
        <b:Corporate>Verbond van Verzekeraars</b:Corporate>
      </b:Author>
    </b:Author>
    <b:InternetSiteTitle>verzekeraars.nl</b:InternetSiteTitle>
    <b:URL>https://www.verzekeraars.nl/branche/data-analytics-en-onderzoek/cijfers-statistieken</b:URL>
    <b:YearAccessed>2021</b:YearAccessed>
    <b:MonthAccessed>April</b:MonthAccessed>
    <b:DayAccessed>30</b:DayAccessed>
    <b:RefOrder>30</b:RefOrder>
  </b:Source>
  <b:Source>
    <b:Tag>asr201</b:Tag>
    <b:SourceType>Report</b:SourceType>
    <b:Guid>{33069FB5-C379-4204-A995-D5AD48691C3E}</b:Guid>
    <b:Author>
      <b:Author>
        <b:Corporate>a.s.r.</b:Corporate>
      </b:Author>
    </b:Author>
    <b:Title>Annual Report 2020</b:Title>
    <b:Year>2020</b:Year>
    <b:Publisher>a.s.r.</b:Publisher>
    <b:YearAccessed>2021</b:YearAccessed>
    <b:MonthAccessed>Februari</b:MonthAccessed>
    <b:DayAccessed>25</b:DayAccessed>
    <b:RefOrder>22</b:RefOrder>
  </b:Source>
  <b:Source>
    <b:Tag>cbs18</b:Tag>
    <b:SourceType>InternetSite</b:SourceType>
    <b:Guid>{EFF7C835-A853-4486-B83A-9BDE7FBC03C3}</b:Guid>
    <b:Title>1 op 3 werkt 10 jaar of langer bij dezelfde werkgever</b:Title>
    <b:Year>2018</b:Year>
    <b:Author>
      <b:Author>
        <b:Corporate>cbs</b:Corporate>
      </b:Author>
    </b:Author>
    <b:InternetSiteTitle>cbs.nl</b:InternetSiteTitle>
    <b:Month>april</b:Month>
    <b:Day>23</b:Day>
    <b:URL>https://www.cbs.nl/nl-nl/nieuws/2018/17/1-op-3-werkt-10-jaar-of-langer-bij-dezelfde-werkgever</b:URL>
    <b:YearAccessed>2021</b:YearAccessed>
    <b:MonthAccessed>Juli</b:MonthAccessed>
    <b:DayAccessed>14</b:DayAccessed>
    <b:RefOrder>16</b:RefOrder>
  </b:Source>
  <b:Source>
    <b:Tag>uwv20</b:Tag>
    <b:SourceType>Report</b:SourceType>
    <b:Guid>{103F7C02-4636-43D6-BB3E-7093149AADE1}</b:Guid>
    <b:Title>Duiding arbeidsmarktontwikkelingen</b:Title>
    <b:Year>2020</b:Year>
    <b:URL>https://www.uwv.nl/overuwv/Images/uwv_duiding_arbeidsmarktontwikkelingen_jan_2020.pdf</b:URL>
    <b:Author>
      <b:Author>
        <b:NameList>
          <b:Person>
            <b:Last>uwv</b:Last>
          </b:Person>
        </b:NameList>
      </b:Author>
    </b:Author>
    <b:Publisher>uwv</b:Publisher>
    <b:YearAccessed>2021</b:YearAccessed>
    <b:MonthAccessed>Juli</b:MonthAccessed>
    <b:DayAccessed>14</b:DayAccessed>
    <b:RefOrder>15</b:RefOrder>
  </b:Source>
  <b:Source>
    <b:Tag>asr21a</b:Tag>
    <b:SourceType>InternetSite</b:SourceType>
    <b:Guid>{702453AA-5316-4545-9B55-1D485267D109}</b:Guid>
    <b:Author>
      <b:Author>
        <b:Corporate>a.s.r. verzekeringen</b:Corporate>
      </b:Author>
    </b:Author>
    <b:Title>Het verhaal van a.s.r.</b:Title>
    <b:InternetSiteTitle>asrnederland.nl</b:InternetSiteTitle>
    <b:Year>2021</b:Year>
    <b:URL>https://www.asrnederland.nl/over-asr/verhaal-van-asr</b:URL>
    <b:YearAccessed>2021</b:YearAccessed>
    <b:MonthAccessed>Juli</b:MonthAccessed>
    <b:DayAccessed>14</b:DayAccessed>
    <b:RefOrder>17</b:RefOrder>
  </b:Source>
  <b:Source>
    <b:Tag>NZa21</b:Tag>
    <b:SourceType>InternetSite</b:SourceType>
    <b:Guid>{3BB6879E-8FA9-426F-BA95-6A811F529043}</b:Guid>
    <b:Title>Zorgverzekeringsconcerns: marktaandeel</b:Title>
    <b:InternetSiteTitle>staatvenz.nl</b:InternetSiteTitle>
    <b:Year>2021</b:Year>
    <b:URL>https://www.staatvenz.nl/kerncijfers/zorgverzekeringsconcerns-marktaandeel</b:URL>
    <b:Author>
      <b:Author>
        <b:Corporate>NZa </b:Corporate>
      </b:Author>
    </b:Author>
    <b:YearAccessed>2021</b:YearAccessed>
    <b:MonthAccessed>Juli</b:MonthAccessed>
    <b:DayAccessed>15</b:DayAccessed>
    <b:RefOrder>23</b:RefOrder>
  </b:Source>
  <b:Source>
    <b:Tag>van21</b:Tag>
    <b:SourceType>InternetSite</b:SourceType>
    <b:Guid>{4B9B9276-2B0F-423B-B6DA-F0B0D5AFFEB1}</b:Guid>
    <b:Author>
      <b:Author>
        <b:NameList>
          <b:Person>
            <b:Last>van de Laar</b:Last>
            <b:First>Rob</b:First>
          </b:Person>
        </b:NameList>
      </b:Author>
    </b:Author>
    <b:Title>Distributietak ASR vergroot omzet met 10%</b:Title>
    <b:InternetSiteTitle>amweb.nl</b:InternetSiteTitle>
    <b:Year>2021</b:Year>
    <b:Month>Maart</b:Month>
    <b:Day>26</b:Day>
    <b:URL>https://www.amweb.nl/branche/nieuws/2021/03/distributietak-asr-vergroot-omzet-met-10-101129083</b:URL>
    <b:YearAccessed>2021</b:YearAccessed>
    <b:MonthAccessed>Juli</b:MonthAccessed>
    <b:DayAccessed>15</b:DayAccessed>
    <b:RefOrder>24</b:RefOrder>
  </b:Source>
  <b:Source>
    <b:Tag>Joo19</b:Tag>
    <b:SourceType>InternetSite</b:SourceType>
    <b:Guid>{577C87EC-E234-4200-A8B6-CB4C990C542B}</b:Guid>
    <b:Title>Jaarrapport Landelijke Jeugdmonitor 2019</b:Title>
    <b:InternetSiteTitle>longreads.cbs.nl</b:InternetSiteTitle>
    <b:Year>2019</b:Year>
    <b:URL>https://longreads.cbs.nl/jeugdmonitor-2019/jongeren-in-nederland/</b:URL>
    <b:Author>
      <b:Author>
        <b:NameList>
          <b:Person>
            <b:Last>Joosten</b:Last>
            <b:First>Sabine</b:First>
          </b:Person>
        </b:NameList>
      </b:Author>
    </b:Author>
    <b:YearAccessed>2021</b:YearAccessed>
    <b:MonthAccessed>Juli</b:MonthAccessed>
    <b:DayAccessed>15</b:DayAccessed>
    <b:RefOrder>27</b:RefOrder>
  </b:Source>
  <b:Source>
    <b:Tag>Ned20</b:Tag>
    <b:SourceType>InternetSite</b:SourceType>
    <b:Guid>{ED9BACBF-7C88-4EEC-BE8D-4F5D7EB4B382}</b:Guid>
    <b:Author>
      <b:Author>
        <b:Corporate>Nederlands Jeugdinstituut</b:Corporate>
      </b:Author>
    </b:Author>
    <b:Title>Cijfers over jeugd en opvoeding</b:Title>
    <b:InternetSiteTitle>Cijfers over onderwijsprestaties</b:InternetSiteTitle>
    <b:Year>2020</b:Year>
    <b:Month>November</b:Month>
    <b:Day>4</b:Day>
    <b:URL>https://www.nji.nl/cijfers/onderwijsprestaties</b:URL>
    <b:YearAccessed>2021</b:YearAccessed>
    <b:MonthAccessed>Juli</b:MonthAccessed>
    <b:DayAccessed>16</b:DayAccessed>
    <b:RefOrder>28</b:RefOrder>
  </b:Source>
  <b:Source>
    <b:Tag>Vog21</b:Tag>
    <b:SourceType>Report</b:SourceType>
    <b:Guid>{7496DA02-CC49-49F3-B715-D60F5BBD509E}</b:Guid>
    <b:Author>
      <b:Author>
        <b:NameList>
          <b:Person>
            <b:Last>Vogtländer</b:Last>
            <b:First>Marc</b:First>
          </b:Person>
        </b:NameList>
      </b:Author>
    </b:Author>
    <b:Title>Een verzekerde toekomst voor de jongere generatie</b:Title>
    <b:Year>2021</b:Year>
    <b:Publisher>a.s.r. verzekeringen</b:Publisher>
    <b:City>Culemborg</b:City>
    <b:RefOrder>13</b:RefOrder>
  </b:Source>
  <b:Source>
    <b:Tag>Zor21</b:Tag>
    <b:SourceType>InternetSite</b:SourceType>
    <b:Guid>{5B6D4BC3-CB81-4583-9192-BAEC26887166}</b:Guid>
    <b:Title>Alternatieve geneeswijzen (2021)</b:Title>
    <b:Year>2021</b:Year>
    <b:InternetSiteTitle>zorgwijzer.nl</b:InternetSiteTitle>
    <b:URL>https://www.zorgwijzer.nl/vergoeding/alternatieve-geneeswijzen</b:URL>
    <b:YearAccessed>2021</b:YearAccessed>
    <b:MonthAccessed>Juli</b:MonthAccessed>
    <b:DayAccessed>16</b:DayAccessed>
    <b:Author>
      <b:Author>
        <b:Corporate>Zorgwijzer</b:Corporate>
      </b:Author>
    </b:Author>
    <b:RefOrder>64</b:RefOrder>
  </b:Source>
  <b:Source>
    <b:Tag>Dij20</b:Tag>
    <b:SourceType>InternetSite</b:SourceType>
    <b:Guid>{8B2F5560-513A-460F-A7A1-7F62A3B379EB}</b:Guid>
    <b:Author>
      <b:Author>
        <b:NameList>
          <b:Person>
            <b:Last>Dijkhuis</b:Last>
            <b:First>Juul</b:First>
          </b:Person>
        </b:NameList>
      </b:Author>
    </b:Author>
    <b:Title>De collectieve zorgverzekering stopt per 2023</b:Title>
    <b:InternetSiteTitle>poliswijzer.nl</b:InternetSiteTitle>
    <b:Year>2020</b:Year>
    <b:Month>September</b:Month>
    <b:Day>21</b:Day>
    <b:URL>https://www.poliswijzer.nl/nieuws/de-collectieve-zorgverzekering-stopt-per-2023#:~:text=Minister%20Van%20Ark%20heeft%20vandaag,vallen%20op%20de%20collectieve%20zorgverzekering.&amp;text=Daarmee%20verdwijnt%20in%202023%20de%20resterende%20vijf%20procent%20coll</b:URL>
    <b:YearAccessed>2021</b:YearAccessed>
    <b:MonthAccessed>Juli</b:MonthAccessed>
    <b:DayAccessed>16</b:DayAccessed>
    <b:RefOrder>34</b:RefOrder>
  </b:Source>
  <b:Source>
    <b:Tag>EYV21</b:Tag>
    <b:SourceType>InternetSite</b:SourceType>
    <b:Guid>{F01AD727-0218-4B62-97DB-7EF73F206304}</b:Guid>
    <b:Author>
      <b:Author>
        <b:Corporate>EY VODW</b:Corporate>
      </b:Author>
    </b:Author>
    <b:Title>Maton Sonnemans</b:Title>
    <b:InternetSiteTitle>ey-vodw.com</b:InternetSiteTitle>
    <b:Year>2021</b:Year>
    <b:URL>https://www.ey-vodw.com/blog/author/maton-sonnemans</b:URL>
    <b:YearAccessed>2021</b:YearAccessed>
    <b:MonthAccessed>Juli</b:MonthAccessed>
    <b:DayAccessed>17</b:DayAccessed>
    <b:RefOrder>35</b:RefOrder>
  </b:Source>
  <b:Source>
    <b:Tag>Pan21</b:Tag>
    <b:SourceType>InternetSite</b:SourceType>
    <b:Guid>{1FAD56DD-71E1-4FF5-95A0-472498F7CAE5}</b:Guid>
    <b:Author>
      <b:Author>
        <b:Corporate>Panis, Fauve</b:Corporate>
      </b:Author>
    </b:Author>
    <b:Title>Soorten zorgverzekeringen</b:Title>
    <b:InternetSiteTitle>consumentenbond.nl</b:InternetSiteTitle>
    <b:Year>2021</b:Year>
    <b:Month>Mei</b:Month>
    <b:Day>18</b:Day>
    <b:URL>https://www.consumentenbond.nl/zorgverzekering/soorten-verzekeringen</b:URL>
    <b:YearAccessed>2021</b:YearAccessed>
    <b:MonthAccessed>Juli</b:MonthAccessed>
    <b:DayAccessed>16</b:DayAccessed>
    <b:RefOrder>33</b:RefOrder>
  </b:Source>
  <b:Source>
    <b:Tag>vol21</b:Tag>
    <b:SourceType>InternetSite</b:SourceType>
    <b:Guid>{E07C94E9-7E30-4EDD-8353-8AD731D33924}</b:Guid>
    <b:Title>Preventie in Volksgezondheidenzorg.info</b:Title>
    <b:InternetSiteTitle>volgezondheidenzorg.info</b:InternetSiteTitle>
    <b:Year>2021</b:Year>
    <b:URL>https://www.volksgezondheidenzorg.info/verantwoording/preventie-volksgezondheidenzorginfo/wat-preventie</b:URL>
    <b:Author>
      <b:Author>
        <b:Corporate>volksgezondheidenzorg</b:Corporate>
      </b:Author>
    </b:Author>
    <b:YearAccessed>2021</b:YearAccessed>
    <b:MonthAccessed>Juli</b:MonthAccessed>
    <b:DayAccessed>16</b:DayAccessed>
    <b:RefOrder>36</b:RefOrder>
  </b:Source>
  <b:Source>
    <b:Tag>van211</b:Tag>
    <b:SourceType>DocumentFromInternetSite</b:SourceType>
    <b:Guid>{B939D74F-A813-4750-89DE-3D7117FEC470}</b:Guid>
    <b:Title>Zes trends die de zorgverzekeringsmarkt ontwrichten</b:Title>
    <b:InternetSiteTitle>LinkedIn/pulse</b:InternetSiteTitle>
    <b:Year>2021</b:Year>
    <b:Month>Januari</b:Month>
    <b:Day>13</b:Day>
    <b:URL>https://www.linkedin.com/pulse/zes-trends-die-de-zorgverzekeringsmarkt-ontwrichten-van-dijen-/?originalSubdomain=nl</b:URL>
    <b:Author>
      <b:Author>
        <b:NameList>
          <b:Person>
            <b:Last>van Dijen</b:Last>
            <b:First>Monique</b:First>
          </b:Person>
        </b:NameList>
      </b:Author>
    </b:Author>
    <b:YearAccessed>2021</b:YearAccessed>
    <b:MonthAccessed>Juli</b:MonthAccessed>
    <b:DayAccessed>17</b:DayAccessed>
    <b:RefOrder>37</b:RefOrder>
  </b:Source>
  <b:Source>
    <b:Tag>Kam20</b:Tag>
    <b:SourceType>InternetSite</b:SourceType>
    <b:Guid>{38E72DF8-32BD-418A-8E9B-5CBB1F18D71D}</b:Guid>
    <b:Title>Hoe wordt mHealth gebruikt in Nederland?</b:Title>
    <b:InternetSiteTitle>ehealth88.nl</b:InternetSiteTitle>
    <b:Year>2020</b:Year>
    <b:URL>https://ehealth88.nl/blog/hoe-wordt-mhealth-gebruikt-nederland/</b:URL>
    <b:Author>
      <b:Author>
        <b:NameList>
          <b:Person>
            <b:Last>Kamerbreek</b:Last>
            <b:First>Davy</b:First>
          </b:Person>
        </b:NameList>
      </b:Author>
    </b:Author>
    <b:YearAccessed>2021</b:YearAccessed>
    <b:MonthAccessed>Juli</b:MonthAccessed>
    <b:DayAccessed>17</b:DayAccessed>
    <b:RefOrder>38</b:RefOrder>
  </b:Source>
  <b:Source>
    <b:Tag>Ver20</b:Tag>
    <b:SourceType>InternetSite</b:SourceType>
    <b:Guid>{DDE111E7-C5BD-4F9B-BB84-59C81A36881F}</b:Guid>
    <b:Author>
      <b:Author>
        <b:Corporate>Verbond van verzekeraars</b:Corporate>
      </b:Author>
    </b:Author>
    <b:Title>Big Data &amp; privacy</b:Title>
    <b:InternetSiteTitle>Verbond van verzekeraars</b:InternetSiteTitle>
    <b:Year>2020</b:Year>
    <b:URL>https://www.verzekeraars.nl/verzekeringsthemas/nieuwe-risicos/big-data-privacy</b:URL>
    <b:YearAccessed>2021</b:YearAccessed>
    <b:MonthAccessed>Juli</b:MonthAccessed>
    <b:DayAccessed>17</b:DayAccessed>
    <b:RefOrder>39</b:RefOrder>
  </b:Source>
  <b:Source>
    <b:Tag>Van19</b:Tag>
    <b:SourceType>Report</b:SourceType>
    <b:Guid>{09DAF019-61B1-406A-AB54-490BF702F5C5}</b:Guid>
    <b:Title>ZORGVERZEKERAARS</b:Title>
    <b:Year>2019</b:Year>
    <b:Author>
      <b:Author>
        <b:NameList>
          <b:Person>
            <b:Last>Van den Bos</b:Last>
            <b:First>Partick</b:First>
          </b:Person>
        </b:NameList>
      </b:Author>
    </b:Author>
    <b:Publisher>am: marktonderzoek</b:Publisher>
    <b:RefOrder>40</b:RefOrder>
  </b:Source>
  <b:Source>
    <b:Tag>Rij21</b:Tag>
    <b:SourceType>InternetSite</b:SourceType>
    <b:Guid>{AD853359-0E41-4B76-8C7E-D5425E769001}</b:Guid>
    <b:Title>Wat verandert er in het basispakket van de zorgverzekering in 2021?</b:Title>
    <b:Year>2021</b:Year>
    <b:Author>
      <b:Author>
        <b:Corporate>Rijksoverheid</b:Corporate>
      </b:Author>
    </b:Author>
    <b:InternetSiteTitle>rijksoverheid.nl</b:InternetSiteTitle>
    <b:URL>https://www.rijksoverheid.nl/onderwerpen/zorgverzekering/vraag-en-antwoord/veranderingen-basispakket-2021</b:URL>
    <b:YearAccessed>2021</b:YearAccessed>
    <b:MonthAccessed>Juli</b:MonthAccessed>
    <b:DayAccessed>17</b:DayAccessed>
    <b:RefOrder>41</b:RefOrder>
  </b:Source>
  <b:Source>
    <b:Tag>zor21</b:Tag>
    <b:SourceType>InternetSite</b:SourceType>
    <b:Guid>{5A645968-8767-4496-9F6C-C9BD174C81F5}</b:Guid>
    <b:Author>
      <b:Author>
        <b:Corporate>zorgwijzer</b:Corporate>
      </b:Author>
    </b:Author>
    <b:Title>Welke veranderingen zijn er in de zorg?</b:Title>
    <b:InternetSiteTitle>zorgwijzer.nl</b:InternetSiteTitle>
    <b:Year>2021</b:Year>
    <b:URL>https://www.zorgwijzer.nl/faq/veranderingen-in-de-zorg</b:URL>
    <b:YearAccessed>2021</b:YearAccessed>
    <b:MonthAccessed>Juli</b:MonthAccessed>
    <b:DayAccessed>17</b:DayAccessed>
    <b:RefOrder>42</b:RefOrder>
  </b:Source>
  <b:Source>
    <b:Tag>Lig20</b:Tag>
    <b:SourceType>InternetSite</b:SourceType>
    <b:Guid>{DCBB76F4-5F66-46EC-98B6-FEB5F013111D}</b:Guid>
    <b:Author>
      <b:Author>
        <b:NameList>
          <b:Person>
            <b:Last>Ligthart</b:Last>
            <b:First>Maarten</b:First>
          </b:Person>
        </b:NameList>
      </b:Author>
    </b:Author>
    <b:Title>Sessieduur: Hoe hou je bezoekers langer vast op je website?</b:Title>
    <b:InternetSiteTitle>sysplatform.nl</b:InternetSiteTitle>
    <b:Year>2020</b:Year>
    <b:URL>https://sysplatform.nl/website-maken/sessieduur/</b:URL>
    <b:YearAccessed>2021</b:YearAccessed>
    <b:MonthAccessed>Juli</b:MonthAccessed>
    <b:DayAccessed>20</b:DayAccessed>
    <b:RefOrder>43</b:RefOrder>
  </b:Source>
  <b:Source>
    <b:Tag>ove19</b:Tag>
    <b:SourceType>InternetSite</b:SourceType>
    <b:Guid>{83386BF2-1252-4718-8FFC-152A71AD73A8}</b:Guid>
    <b:Author>
      <b:Author>
        <b:Corporate>overstappen.nl</b:Corporate>
      </b:Author>
    </b:Author>
    <b:Title>Intermediair verzekering</b:Title>
    <b:InternetSiteTitle>overstappen.nl</b:InternetSiteTitle>
    <b:Year>2019</b:Year>
    <b:URL>https://www.overstappen.nl/autoverzekering/faq/intermediair-verzekering/</b:URL>
    <b:YearAccessed>2021</b:YearAccessed>
    <b:MonthAccessed>Juli</b:MonthAccessed>
    <b:DayAccessed>18</b:DayAccessed>
    <b:RefOrder>44</b:RefOrder>
  </b:Source>
  <b:Source>
    <b:Tag>afm21</b:Tag>
    <b:SourceType>InternetSite</b:SourceType>
    <b:Guid>{5EA21CCA-C0E1-47A1-B0B1-DBD01A43CFC6}</b:Guid>
    <b:Author>
      <b:Author>
        <b:Corporate>afm</b:Corporate>
      </b:Author>
    </b:Author>
    <b:Title>afm.nl</b:Title>
    <b:InternetSiteTitle>Vergelijkingssites</b:InternetSiteTitle>
    <b:Year>2021</b:Year>
    <b:URL>https://www.afm.nl/nl-nl/consumenten/themas/advies/voorbereiden/vergelijkingssites</b:URL>
    <b:YearAccessed>2021</b:YearAccessed>
    <b:MonthAccessed>Juli</b:MonthAccessed>
    <b:DayAccessed>18</b:DayAccessed>
    <b:RefOrder>45</b:RefOrder>
  </b:Source>
  <b:Source>
    <b:Tag>Wit21</b:Tag>
    <b:SourceType>InternetSite</b:SourceType>
    <b:Guid>{908F4D51-AFB3-49BB-9B19-A0B3AA6D24A0}</b:Guid>
    <b:Author>
      <b:Author>
        <b:NameList>
          <b:Person>
            <b:Last>Witbaard</b:Last>
            <b:First>Levi</b:First>
          </b:Person>
        </b:NameList>
      </b:Author>
    </b:Author>
    <b:Title>Chatbots: een gamechanger voor klantcontact, webcare en appcare</b:Title>
    <b:InternetSiteTitle>obi4wan.com</b:InternetSiteTitle>
    <b:Year>2021</b:Year>
    <b:Month>Mei</b:Month>
    <b:Day>27</b:Day>
    <b:URL>https://www.obi4wan.com/nl/chatbots-een-gamechanger-voor-klantcontact-webcare-en-appcare/</b:URL>
    <b:YearAccessed>2021</b:YearAccessed>
    <b:MonthAccessed>Juli</b:MonthAccessed>
    <b:DayAccessed>19</b:DayAccessed>
    <b:RefOrder>46</b:RefOrder>
  </b:Source>
  <b:Source>
    <b:Tag>Mui20</b:Tag>
    <b:SourceType>InternetSite</b:SourceType>
    <b:Guid>{FB9E7EEA-D839-4743-A13B-999B98E0C5FE}</b:Guid>
    <b:Title>Porter Vijfkrachtenmodel</b:Title>
    <b:InternetSiteTitle>intemarketing.nl</b:InternetSiteTitle>
    <b:Year>2020</b:Year>
    <b:Month>09</b:Month>
    <b:Day>13</b:Day>
    <b:URL>https://www.intemarketing.nl/marketing/modellen/porter-vijfkrachtenmodel</b:URL>
    <b:YearAccessed>2021</b:YearAccessed>
    <b:MonthAccessed>Juli</b:MonthAccessed>
    <b:DayAccessed>21</b:DayAccessed>
    <b:Author>
      <b:Author>
        <b:NameList>
          <b:Person>
            <b:Last>Muilwijk</b:Last>
            <b:First>Edwin</b:First>
          </b:Person>
        </b:NameList>
      </b:Author>
    </b:Author>
    <b:RefOrder>61</b:RefOrder>
  </b:Source>
  <b:Source>
    <b:Tag>Mar20</b:Tag>
    <b:SourceType>Report</b:SourceType>
    <b:Guid>{3F870076-47B2-4693-8164-7A06E6D8261C}</b:Guid>
    <b:Title>Life Insurance in the Netherlands</b:Title>
    <b:Year>2020</b:Year>
    <b:Author>
      <b:Author>
        <b:Corporate>MarketLine Industry Profile</b:Corporate>
      </b:Author>
    </b:Author>
    <b:Publisher>December</b:Publisher>
    <b:YearAccessed>2021</b:YearAccessed>
    <b:MonthAccessed>Juli</b:MonthAccessed>
    <b:DayAccessed>23</b:DayAccessed>
    <b:RefOrder>47</b:RefOrder>
  </b:Source>
  <b:Source>
    <b:Tag>Gid18</b:Tag>
    <b:SourceType>InternetSite</b:SourceType>
    <b:Guid>{67579B77-09D8-4256-AF2C-DFAA9126F766}</b:Guid>
    <b:Title>Inkomen van jongeren</b:Title>
    <b:Year>2018</b:Year>
    <b:InternetSiteTitle>longreads.cbs.nl</b:InternetSiteTitle>
    <b:URL>https://longreads.cbs.nl/jeugdmonitor-2018/inkomen-van-jongeren/#:~:text=Werkende%20jongeren%20van%2018%20tot,en%20studenten%20het%20laagst%20is.</b:URL>
    <b:Author>
      <b:Author>
        <b:NameList>
          <b:Person>
            <b:Last>Gidding</b:Last>
            <b:First>Kai</b:First>
          </b:Person>
          <b:Person>
            <b:Last>Moonen</b:Last>
            <b:First>Linda</b:First>
          </b:Person>
        </b:NameList>
      </b:Author>
    </b:Author>
    <b:YearAccessed>2021</b:YearAccessed>
    <b:MonthAccessed>Juli</b:MonthAccessed>
    <b:DayAccessed>26</b:DayAccessed>
    <b:RefOrder>48</b:RefOrder>
  </b:Source>
  <b:Source>
    <b:Tag>AFM21</b:Tag>
    <b:SourceType>InternetSite</b:SourceType>
    <b:Guid>{8CD6858E-CF68-4958-8FD7-C862D05D32E7}</b:Guid>
    <b:Title>Vergunning voor banken &amp; verzekeraars</b:Title>
    <b:InternetSiteTitle>afm.nl</b:InternetSiteTitle>
    <b:Year>2021</b:Year>
    <b:URL>https://www.afm.nl/nl-nl/professionals/doelgroepen/banken-verzekeraars/verzekeraars/meldplicht#:~:text=Voor%20de%20financi%C3%ABle%20ondernemingen%20Clearingsinstellingen,naar%20www.dnb.nl.</b:URL>
    <b:Author>
      <b:Author>
        <b:Corporate>AFM</b:Corporate>
      </b:Author>
    </b:Author>
    <b:YearAccessed>2021</b:YearAccessed>
    <b:MonthAccessed>Juli</b:MonthAccessed>
    <b:DayAccessed>23</b:DayAccessed>
    <b:RefOrder>49</b:RefOrder>
  </b:Source>
  <b:Source>
    <b:Tag>asr21b</b:Tag>
    <b:SourceType>InternetSite</b:SourceType>
    <b:Guid>{38306DEE-8A34-4C9C-A93F-45873E46197A}</b:Guid>
    <b:Author>
      <b:Author>
        <b:Corporate>a.s.r.</b:Corporate>
      </b:Author>
    </b:Author>
    <b:Title>Samenwerking ASN Bank en a.s.r. voor distributie en verdere verduurzaming van de schadeverzekeringsmarkt</b:Title>
    <b:InternetSiteTitle>asrnederland.nl</b:InternetSiteTitle>
    <b:Year>2021</b:Year>
    <b:Month>Januari</b:Month>
    <b:Day>12</b:Day>
    <b:URL>https://www.asrnederland.nl/nieuws-en-pers/pers/samenwerking-asn-bank-en-asr-voor-distributie-en-verdere-verduurzaming</b:URL>
    <b:YearAccessed>2021</b:YearAccessed>
    <b:MonthAccessed>Juli</b:MonthAccessed>
    <b:DayAccessed>23</b:DayAccessed>
    <b:RefOrder>50</b:RefOrder>
  </b:Source>
  <b:Source>
    <b:Tag>stu21</b:Tag>
    <b:SourceType>InternetSite</b:SourceType>
    <b:Guid>{1C5AB227-977E-403F-8D7C-B3359DED84AA}</b:Guid>
    <b:Title>Studentensteden in Nederland</b:Title>
    <b:InternetSiteTitle>studiegids.nl</b:InternetSiteTitle>
    <b:Year>2021</b:Year>
    <b:URL>https://studiegids.nl/studentensteden/?_sfm_gemeente=Zwolle</b:URL>
    <b:Author>
      <b:Author>
        <b:Corporate>studiegids.nl</b:Corporate>
      </b:Author>
    </b:Author>
    <b:YearAccessed>2021</b:YearAccessed>
    <b:MonthAccessed>Juli</b:MonthAccessed>
    <b:DayAccessed>26</b:DayAccessed>
    <b:RefOrder>53</b:RefOrder>
  </b:Source>
  <b:Source>
    <b:Tag>CBS193</b:Tag>
    <b:SourceType>InternetSite</b:SourceType>
    <b:Guid>{CDA185EB-B0CC-40AF-9775-97A42D19A4F0}</b:Guid>
    <b:Title>Jongeren in Nederland</b:Title>
    <b:InternetSiteTitle>longreads.cbs</b:InternetSiteTitle>
    <b:Year>2019</b:Year>
    <b:URL>https://longreads.cbs.nl/jeugdmonitor-2019/jongeren-in-nederland/</b:URL>
    <b:Author>
      <b:Author>
        <b:Corporate>CBS</b:Corporate>
      </b:Author>
    </b:Author>
    <b:YearAccessed>2021</b:YearAccessed>
    <b:MonthAccessed>Juli</b:MonthAccessed>
    <b:DayAccessed>27</b:DayAccessed>
    <b:RefOrder>52</b:RefOrder>
  </b:Source>
  <b:Source>
    <b:Tag>van13</b:Tag>
    <b:SourceType>InternetSite</b:SourceType>
    <b:Guid>{C1C406D1-268E-423A-9E7C-1C23142301D0}</b:Guid>
    <b:Author>
      <b:Author>
        <b:NameList>
          <b:Person>
            <b:Last>van der Zee</b:Last>
            <b:First>Sophie</b:First>
          </b:Person>
        </b:NameList>
      </b:Author>
    </b:Author>
    <b:Title>Jongeren onwetend over zorgverzekering</b:Title>
    <b:InternetSiteTitle>zorgverzekering.net</b:InternetSiteTitle>
    <b:Year>2013</b:Year>
    <b:Month>Juli</b:Month>
    <b:Day>25</b:Day>
    <b:URL>https://www.zorgverzekering.net/artikelen/jongeren-onwetend-over-zorgverzekering/</b:URL>
    <b:YearAccessed>2021</b:YearAccessed>
    <b:MonthAccessed>Juli</b:MonthAccessed>
    <b:DayAccessed>27</b:DayAccessed>
    <b:RefOrder>51</b:RefOrder>
  </b:Source>
  <b:Source>
    <b:Tag>Ehr21</b:Tag>
    <b:SourceType>InternetSite</b:SourceType>
    <b:Guid>{7D63F1B2-5B4C-413F-9B3B-1BCCDC7B945E}</b:Guid>
    <b:Author>
      <b:Author>
        <b:Corporate>Ehren &amp; van Lindenberg</b:Corporate>
      </b:Author>
    </b:Author>
    <b:Title>Ehren &amp; van Lindenberg verzekeringen hypotheken pensioenen</b:Title>
    <b:InternetSiteTitle>https://www.evanl.nl/</b:InternetSiteTitle>
    <b:Year>2021</b:Year>
    <b:URL>https://www.evanl.nl/</b:URL>
    <b:YearAccessed>2021</b:YearAccessed>
    <b:MonthAccessed>Juli</b:MonthAccessed>
    <b:DayAccessed>29</b:DayAccessed>
    <b:RefOrder>65</b:RefOrder>
  </b:Source>
  <b:Source>
    <b:Tag>Enc21</b:Tag>
    <b:SourceType>InternetSite</b:SourceType>
    <b:Guid>{E8DCED80-52E3-45E9-9121-8534A0E21E6E}</b:Guid>
    <b:Author>
      <b:Author>
        <b:Corporate>Encyclo</b:Corporate>
      </b:Author>
    </b:Author>
    <b:Title>BELENEN DEFINITIES</b:Title>
    <b:InternetSiteTitle>encyclo.nl</b:InternetSiteTitle>
    <b:Year>2021</b:Year>
    <b:URL>https://www.encyclo.nl/begrip/belenen</b:URL>
    <b:YearAccessed>2021</b:YearAccessed>
    <b:MonthAccessed>Augustus</b:MonthAccessed>
    <b:DayAccessed>12</b:DayAccessed>
    <b:RefOrder>1</b:RefOrder>
  </b:Source>
  <b:Source>
    <b:Tag>MKB21</b:Tag>
    <b:SourceType>InternetSite</b:SourceType>
    <b:Guid>{69DC6935-3241-44F5-A512-8E0484FAF5BD}</b:Guid>
    <b:Author>
      <b:Author>
        <b:Corporate>MKBA</b:Corporate>
      </b:Author>
    </b:Author>
    <b:Title>Disconteren / Discontovoet</b:Title>
    <b:InternetSiteTitle>mkba-informatie.nl</b:InternetSiteTitle>
    <b:Year>2021</b:Year>
    <b:URL>https://www.mkba-informatie.nl/mkba-basics/abc-van-de-mkba/disconteren-discontovoet/#:~:text=Disconteren%20%2F%20Discontovoet,-Kosten%20en%20baten&amp;text=Het%20terugrekenen%20van%20toekomstige%20kosten,wordt%20ook%20wel%20disconteren%20genoemd.&amp;text='Contan</b:URL>
    <b:YearAccessed>2021</b:YearAccessed>
    <b:MonthAccessed>Augustus</b:MonthAccessed>
    <b:DayAccessed>12</b:DayAccessed>
    <b:RefOrder>2</b:RefOrder>
  </b:Source>
  <b:Source>
    <b:Tag>Enc211</b:Tag>
    <b:SourceType>InternetSite</b:SourceType>
    <b:Guid>{11E2497B-D02E-4E3C-AB85-070B05957D6B}</b:Guid>
    <b:Author>
      <b:Author>
        <b:Corporate>Encyclo</b:Corporate>
      </b:Author>
    </b:Author>
    <b:Title>PREMIE DEFINITIES</b:Title>
    <b:InternetSiteTitle>Encyclo.nl</b:InternetSiteTitle>
    <b:Year>2021</b:Year>
    <b:URL>https://www.encyclo.nl/begrip/premie</b:URL>
    <b:YearAccessed>2021</b:YearAccessed>
    <b:MonthAccessed>Augustus</b:MonthAccessed>
    <b:DayAccessed>12</b:DayAccessed>
    <b:RefOrder>3</b:RefOrder>
  </b:Source>
  <b:Source>
    <b:Tag>ver21</b:Tag>
    <b:SourceType>InternetSite</b:SourceType>
    <b:Guid>{F16B9303-28B9-467E-A24F-F651EF418042}</b:Guid>
    <b:Author>
      <b:Author>
        <b:Corporate>verzekeruzelf.nl</b:Corporate>
      </b:Author>
    </b:Author>
    <b:Title>Begrippenlijst</b:Title>
    <b:InternetSiteTitle>verzekeruzelf.nl</b:InternetSiteTitle>
    <b:Year>2021</b:Year>
    <b:URL>https://www.verzekeruzelf.nl/begrippenlijst#Portefeuille</b:URL>
    <b:YearAccessed>2021</b:YearAccessed>
    <b:MonthAccessed>Augustus</b:MonthAccessed>
    <b:DayAccessed>12</b:DayAccessed>
    <b:RefOrder>4</b:RefOrder>
  </b:Source>
  <b:Source>
    <b:Tag>Ver201</b:Tag>
    <b:SourceType>InternetSite</b:SourceType>
    <b:Guid>{1941265C-299D-40D5-8C38-834B78331E79}</b:Guid>
    <b:Author>
      <b:Author>
        <b:NameList>
          <b:Person>
            <b:Last>Verpoort</b:Last>
            <b:First>Erik</b:First>
          </b:Person>
        </b:NameList>
      </b:Author>
    </b:Author>
    <b:Title>Inbound Marketing</b:Title>
    <b:InternetSiteTitle>bureauvet.nl</b:InternetSiteTitle>
    <b:Year>2020</b:Year>
    <b:URL>https://www.bureauvet.nl/wat-is-inbound-marketing#section-4</b:URL>
    <b:YearAccessed>2021</b:YearAccessed>
    <b:MonthAccessed>Augustus</b:MonthAccessed>
    <b:DayAccessed>12</b:DayAccessed>
    <b:RefOrder>5</b:RefOrder>
  </b:Source>
  <b:Source>
    <b:Tag>Red21</b:Tag>
    <b:SourceType>InternetSite</b:SourceType>
    <b:Guid>{719BEB2D-7956-417E-9CE2-2EB94EF7496F}</b:Guid>
    <b:Author>
      <b:Author>
        <b:Corporate>Redactie Ensie</b:Corporate>
      </b:Author>
    </b:Author>
    <b:Title>Wat is de betekenis van Intermediair?</b:Title>
    <b:InternetSiteTitle>Ensie.nl</b:InternetSiteTitle>
    <b:Year>2021</b:Year>
    <b:URL>https://www.ensie.nl/betekenis/intermediair</b:URL>
    <b:YearAccessed>2021</b:YearAccessed>
    <b:MonthAccessed>Augustus</b:MonthAccessed>
    <b:DayAccessed>12</b:DayAccessed>
    <b:RefOrder>6</b:RefOrder>
  </b:Source>
  <b:Source>
    <b:Tag>van141</b:Tag>
    <b:SourceType>Report</b:SourceType>
    <b:Guid>{3EBC201B-98C5-4B19-9E78-A43908E579F1}</b:Guid>
    <b:Title>Preventie in de zorg</b:Title>
    <b:Year>2014</b:Year>
    <b:Author>
      <b:Author>
        <b:NameList>
          <b:Person>
            <b:Last>van den Berg</b:Last>
            <b:First>M</b:First>
          </b:Person>
          <b:Person>
            <b:Last>Post</b:Last>
            <b:First>N.A.M</b:First>
          </b:Person>
          <b:Person>
            <b:Last>Hamberg-van Reenen</b:Last>
            <b:First>HH</b:First>
          </b:Person>
          <b:Person>
            <b:Last>Baan</b:Last>
            <b:First>C.A.</b:First>
          </b:Person>
          <b:Person>
            <b:Last>Schoemaker</b:Last>
            <b:First>C.G.</b:First>
          </b:Person>
        </b:NameList>
      </b:Author>
    </b:Author>
    <b:Publisher>RIVM</b:Publisher>
    <b:City>Bilthoven</b:City>
    <b:RefOrder>7</b:RefOrder>
  </b:Source>
  <b:Source>
    <b:Tag>ver20</b:Tag>
    <b:SourceType>InternetSite</b:SourceType>
    <b:Guid>{5235AECA-21B4-4870-A199-3F557E13D1F8}</b:Guid>
    <b:Title>Wat is een polis?</b:Title>
    <b:Year>2020</b:Year>
    <b:Author>
      <b:Author>
        <b:Corporate>verzekeruzelf</b:Corporate>
      </b:Author>
    </b:Author>
    <b:InternetSiteTitle>verzekeruzelf.nl</b:InternetSiteTitle>
    <b:URL>https://www.verzekeruzelf.nl/begrippenlijst/polis</b:URL>
    <b:YearAccessed>2021</b:YearAccessed>
    <b:MonthAccessed>Augustus</b:MonthAccessed>
    <b:DayAccessed>12</b:DayAccessed>
    <b:RefOrder>8</b:RefOrder>
  </b:Source>
  <b:Source>
    <b:Tag>Kor20</b:Tag>
    <b:SourceType>InternetSite</b:SourceType>
    <b:Guid>{481DD5E6-8606-43A5-90D8-D6E0EC8EFFB7}</b:Guid>
    <b:Author>
      <b:Author>
        <b:NameList>
          <b:Person>
            <b:Last>Kortenhorst</b:Last>
            <b:First>Matthijs</b:First>
          </b:Person>
        </b:NameList>
      </b:Author>
    </b:Author>
    <b:Title>InsurTech</b:Title>
    <b:InternetSiteTitle>pwc.nl</b:InternetSiteTitle>
    <b:Year>2020</b:Year>
    <b:URL>https://www.pwc.nl/nl/marktsectoren/verzekeraars/insurtech.html</b:URL>
    <b:YearAccessed>2021</b:YearAccessed>
    <b:MonthAccessed>Augustus</b:MonthAccessed>
    <b:DayAccessed>12</b:DayAccessed>
    <b:RefOrder>9</b:RefOrder>
  </b:Source>
  <b:Source>
    <b:Tag>dev20</b:Tag>
    <b:SourceType>InternetSite</b:SourceType>
    <b:Guid>{2245AFE4-3CF9-4ACE-9D8F-3C05D04B908A}</b:Guid>
    <b:Author>
      <b:Author>
        <b:Corporate>devogel</b:Corporate>
      </b:Author>
    </b:Author>
    <b:Title>Herverzekering</b:Title>
    <b:InternetSiteTitle>devogel.nl</b:InternetSiteTitle>
    <b:Year>2020</b:Year>
    <b:URL>https://www.devogel.nl/zakelijk/herverzekering</b:URL>
    <b:YearAccessed>2021</b:YearAccessed>
    <b:MonthAccessed>Augustus</b:MonthAccessed>
    <b:DayAccessed>12</b:DayAccessed>
    <b:RefOrder>10</b:RefOrder>
  </b:Source>
  <b:Source>
    <b:Tag>Enc212</b:Tag>
    <b:SourceType>InternetSite</b:SourceType>
    <b:Guid>{D8F27010-0B96-41E7-ABE7-32F000224585}</b:Guid>
    <b:Author>
      <b:Author>
        <b:Corporate>Encyclo.nl</b:Corporate>
      </b:Author>
    </b:Author>
    <b:Title>INCENTIVE DEFINITIES</b:Title>
    <b:InternetSiteTitle>Encyclo.nl</b:InternetSiteTitle>
    <b:Year>2021</b:Year>
    <b:URL>https://www.encyclo.nl/begrip/incentive</b:URL>
    <b:YearAccessed>2021</b:YearAccessed>
    <b:MonthAccessed>Augustus</b:MonthAccessed>
    <b:DayAccessed>12</b:DayAccessed>
    <b:RefOrder>11</b:RefOrder>
  </b:Source>
  <b:Source>
    <b:Tag>Enc213</b:Tag>
    <b:SourceType>InternetSite</b:SourceType>
    <b:Guid>{0BEFD261-A974-48EE-923E-9BD72B04FCBE}</b:Guid>
    <b:Author>
      <b:Author>
        <b:Corporate>Encyclo.nl</b:Corporate>
      </b:Author>
    </b:Author>
    <b:Title>UNIVERSITEITSSTAD DEFINITIE</b:Title>
    <b:InternetSiteTitle>Encyclo.nl</b:InternetSiteTitle>
    <b:Year>2021</b:Year>
    <b:URL>https://www.encyclo.nl/begrip/universiteitsstad</b:URL>
    <b:YearAccessed>2021</b:YearAccessed>
    <b:MonthAccessed>Augustus</b:MonthAccessed>
    <b:DayAccessed>12</b:DayAccessed>
    <b:RefOrder>12</b:RefOrder>
  </b:Source>
  <b:Source>
    <b:Tag>Hov19</b:Tag>
    <b:SourceType>Report</b:SourceType>
    <b:Guid>{B62CD311-7F63-47CB-AD07-61A6CA9C390D}</b:Guid>
    <b:Title>Fitnessbranche in Nederland | 2018</b:Title>
    <b:Year>2019</b:Year>
    <b:Author>
      <b:Author>
        <b:NameList>
          <b:Person>
            <b:Last>Hover</b:Last>
            <b:First>Peter</b:First>
          </b:Person>
          <b:Person>
            <b:Last>van Eldert</b:Last>
            <b:First>Peter</b:First>
          </b:Person>
        </b:NameList>
      </b:Author>
    </b:Author>
    <b:Publisher>mulier instituut</b:Publisher>
    <b:RefOrder>54</b:RefOrder>
  </b:Source>
  <b:Source>
    <b:Tag>Tem21</b:Tag>
    <b:SourceType>InternetSite</b:SourceType>
    <b:Guid>{B6B2BBA9-45B1-4D8D-B0CB-4EBCC31CD02A}</b:Guid>
    <b:Title>Check je (toekomstig) salaris! Het gemiddelde inkomen per beroep op een rij</b:Title>
    <b:Year>2021</b:Year>
    <b:Author>
      <b:Author>
        <b:Corporate>Tempo team</b:Corporate>
      </b:Author>
    </b:Author>
    <b:InternetSiteTitle>tempo-team.nl</b:InternetSiteTitle>
    <b:URL>https://www.tempo-team.nl/sollicitatie/salarisindicatie</b:URL>
    <b:YearAccessed>2021</b:YearAccessed>
    <b:MonthAccessed>Augustus</b:MonthAccessed>
    <b:DayAccessed>6</b:DayAccessed>
    <b:RefOrder>56</b:RefOrder>
  </b:Source>
  <b:Source>
    <b:Tag>Bas21</b:Tag>
    <b:SourceType>InternetSite</b:SourceType>
    <b:Guid>{9E36AA78-C201-4DC0-8744-B2C7D2A59008}</b:Guid>
    <b:Author>
      <b:Author>
        <b:Corporate>Basic-Fit</b:Corporate>
      </b:Author>
    </b:Author>
    <b:Title>BASIC-FIT SPORTSCHOLEN NEDERLAND</b:Title>
    <b:InternetSiteTitle>Basic-Fit.com</b:InternetSiteTitle>
    <b:Year>2021</b:Year>
    <b:URL>https://www.basic-fit.com/nl-nl/sportscholen-nederland</b:URL>
    <b:YearAccessed>2021</b:YearAccessed>
    <b:MonthAccessed>Augustus</b:MonthAccessed>
    <b:DayAccessed>10</b:DayAccessed>
    <b:RefOrder>57</b:RefOrder>
  </b:Source>
  <b:Source>
    <b:Tag>bla21</b:Tag>
    <b:SourceType>InternetSite</b:SourceType>
    <b:Guid>{53B5AD4B-2B80-4B6B-9E64-072AE7F2252D}</b:Guid>
    <b:Title>Behoefteonderzoek</b:Title>
    <b:Author>
      <b:Author>
        <b:Corporate>blauw</b:Corporate>
      </b:Author>
    </b:Author>
    <b:InternetSiteTitle>blauw</b:InternetSiteTitle>
    <b:URL>https://www.blauw.com/nl/methods/behoefteonderzoek</b:URL>
    <b:YearAccessed>2021</b:YearAccessed>
    <b:MonthAccessed>Februari</b:MonthAccessed>
    <b:DayAccessed>17</b:DayAccessed>
    <b:LCID>nl-NL</b:LCID>
    <b:Year>2021</b:Year>
    <b:Month>Februari</b:Month>
    <b:Day>8</b:Day>
    <b:RefOrder>62</b:RefOrder>
  </b:Source>
  <b:Source>
    <b:Tag>Hum16</b:Tag>
    <b:SourceType>Book</b:SourceType>
    <b:Guid>{8307078B-6C1E-4270-8620-60B5948512EA}</b:Guid>
    <b:Author>
      <b:Author>
        <b:NameList>
          <b:Person>
            <b:Last>Hummelink</b:Last>
            <b:First>Martin</b:First>
          </b:Person>
          <b:Person>
            <b:Last>Raessens</b:Last>
            <b:First>Boudewijn</b:First>
          </b:Person>
        </b:NameList>
      </b:Author>
    </b:Author>
    <b:Title>Inleiding strategische marketing : van plan naar implementatie</b:Title>
    <b:Year>2016</b:Year>
    <b:City>Amsterdam</b:City>
    <b:Publisher>Boom</b:Publisher>
    <b:StandardNumber>978-90-8953-884-0</b:StandardNumber>
    <b:YearAccessed>2021</b:YearAccessed>
    <b:MonthAccessed>Februari</b:MonthAccessed>
    <b:DayAccessed>11</b:DayAccessed>
    <b:RefOrder>63</b:RefOrder>
  </b:Source>
  <b:Source>
    <b:Tag>deV21</b:Tag>
    <b:SourceType>InternetSite</b:SourceType>
    <b:Guid>{FF037042-AD62-4D3A-B286-5DB440D36E55}</b:Guid>
    <b:Author>
      <b:Author>
        <b:NameList>
          <b:Person>
            <b:Last>de Vos</b:Last>
            <b:First>Pim</b:First>
          </b:Person>
        </b:NameList>
      </b:Author>
    </b:Author>
    <b:Title>Hoeveel Kost Print Marketing?</b:Title>
    <b:InternetSiteTitle>drukzo.nl</b:InternetSiteTitle>
    <b:Year>2021</b:Year>
    <b:URL>https://www.drukzo.nl/blog/hoeveel-kost-print-marketing/</b:URL>
    <b:YearAccessed>2021</b:YearAccessed>
    <b:MonthAccessed>Augustus</b:MonthAccessed>
    <b:DayAccessed>14</b:DayAccessed>
    <b:RefOrder>58</b:RefOrder>
  </b:Source>
  <b:Source>
    <b:Tag>Vee19</b:Tag>
    <b:SourceType>InternetSite</b:SourceType>
    <b:Guid>{4D6897E9-3031-4ACD-A981-018D5DBCB8F5}</b:Guid>
    <b:Author>
      <b:Author>
        <b:NameList>
          <b:Person>
            <b:Last>Veerman</b:Last>
            <b:First>Jochem</b:First>
          </b:Person>
        </b:NameList>
      </b:Author>
    </b:Author>
    <b:Title>1 op de 3 jongeren (18-21 jaar) blijft ‘plakken’ op zorgverzekering ouders</b:Title>
    <b:InternetSiteTitle>weblog.independer.nl</b:InternetSiteTitle>
    <b:Year>2019</b:Year>
    <b:Month>December</b:Month>
    <b:Day>19</b:Day>
    <b:URL>https://weblog.independer.nl/persbericht/1-op-de-3-jongeren-18-21-jaar-blijft-plakken-op-zorgverzekering-ouders/</b:URL>
    <b:YearAccessed>2021</b:YearAccessed>
    <b:MonthAccessed>Juli</b:MonthAccessed>
    <b:DayAccessed>18</b:DayAccessed>
    <b:RefOrder>29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AF25EE-9B89-4797-B17E-CAF91383D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86</Pages>
  <Words>23998</Words>
  <Characters>131992</Characters>
  <Application>Microsoft Office Word</Application>
  <DocSecurity>0</DocSecurity>
  <Lines>1099</Lines>
  <Paragraphs>311</Paragraphs>
  <ScaleCrop>false</ScaleCrop>
  <HeadingPairs>
    <vt:vector size="2" baseType="variant">
      <vt:variant>
        <vt:lpstr>Titel</vt:lpstr>
      </vt:variant>
      <vt:variant>
        <vt:i4>1</vt:i4>
      </vt:variant>
    </vt:vector>
  </HeadingPairs>
  <TitlesOfParts>
    <vt:vector size="1" baseType="lpstr">
      <vt:lpstr>Een (zorg)verzekerde toekomst voor de jongere generatie</vt:lpstr>
    </vt:vector>
  </TitlesOfParts>
  <Company>a.s.r. verzekeringen</Company>
  <LinksUpToDate>false</LinksUpToDate>
  <CharactersWithSpaces>155679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 (zorg)verzekerde toekomst voor de jongere generatie</dc:title>
  <dc:subject/>
  <dc:creator>Vogtländer M.C. (Marc) 2115491</dc:creator>
  <cp:keywords/>
  <dc:description/>
  <cp:lastModifiedBy>Marc Vogtländer</cp:lastModifiedBy>
  <cp:revision>3</cp:revision>
  <dcterms:created xsi:type="dcterms:W3CDTF">2021-08-18T07:15:00Z</dcterms:created>
  <dcterms:modified xsi:type="dcterms:W3CDTF">2021-08-18T07:21:00Z</dcterms:modified>
</cp:coreProperties>
</file>