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282a2c" w:val="clear"/>
        <w:spacing w:after="160" w:before="160" w:lineRule="auto"/>
        <w:rPr>
          <w:rFonts w:ascii="Times New Roman" w:cs="Times New Roman" w:eastAsia="Times New Roman" w:hAnsi="Times New Roman"/>
          <w:color w:val="e3e3e3"/>
          <w:sz w:val="35"/>
          <w:szCs w:val="35"/>
        </w:rPr>
      </w:pPr>
      <w:bookmarkStart w:colFirst="0" w:colLast="0" w:name="_hdg1sg7lhwt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e3e3e3"/>
          <w:sz w:val="35"/>
          <w:szCs w:val="35"/>
          <w:rtl w:val="0"/>
        </w:rPr>
        <w:t xml:space="preserve">10. Evaluation Metrics</w:t>
      </w:r>
    </w:p>
    <w:p w:rsidR="00000000" w:rsidDel="00000000" w:rsidP="00000000" w:rsidRDefault="00000000" w:rsidRPr="00000000" w14:paraId="00000002">
      <w:pPr>
        <w:shd w:fill="282a2c" w:val="clear"/>
        <w:spacing w:after="120" w:before="120" w:lineRule="auto"/>
        <w:rPr>
          <w:rFonts w:ascii="Times New Roman" w:cs="Times New Roman" w:eastAsia="Times New Roman" w:hAnsi="Times New Roman"/>
          <w:color w:val="e3e3e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3e3e3"/>
          <w:sz w:val="24"/>
          <w:szCs w:val="24"/>
          <w:rtl w:val="0"/>
        </w:rPr>
        <w:t xml:space="preserve">The following metrics are reported: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282a2c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3e3e3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282a2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3e3e3"/>
          <w:sz w:val="24"/>
          <w:szCs w:val="24"/>
          <w:rtl w:val="0"/>
        </w:rPr>
        <w:t xml:space="preserve">F1-score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282a2c" w:val="clear"/>
        <w:spacing w:after="1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3e3e3"/>
          <w:sz w:val="24"/>
          <w:szCs w:val="24"/>
          <w:rtl w:val="0"/>
        </w:rPr>
        <w:t xml:space="preserve">ROC-AUC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282a2c" w:val="clear"/>
        <w:spacing w:after="140" w:before="140" w:lineRule="auto"/>
        <w:rPr>
          <w:rFonts w:ascii="Times New Roman" w:cs="Times New Roman" w:eastAsia="Times New Roman" w:hAnsi="Times New Roman"/>
          <w:color w:val="e3e3e3"/>
          <w:sz w:val="30"/>
          <w:szCs w:val="30"/>
        </w:rPr>
      </w:pPr>
      <w:bookmarkStart w:colFirst="0" w:colLast="0" w:name="_jicev516et99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e3e3e3"/>
          <w:sz w:val="30"/>
          <w:szCs w:val="30"/>
          <w:rtl w:val="0"/>
        </w:rPr>
        <w:t xml:space="preserve">Metric Interpretation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282a2c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e3e3e3"/>
          <w:sz w:val="24"/>
          <w:szCs w:val="24"/>
          <w:rtl w:val="0"/>
        </w:rPr>
        <w:t xml:space="preserve">Accuracy and F1 reflect decision quality at the operating threshold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282a2c" w:val="clear"/>
        <w:spacing w:after="1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e3e3e3"/>
          <w:sz w:val="24"/>
          <w:szCs w:val="24"/>
          <w:rtl w:val="0"/>
        </w:rPr>
        <w:t xml:space="preserve">ROC-AUC measures global ranking quality across thresholds</w:t>
      </w:r>
    </w:p>
    <w:p w:rsidR="00000000" w:rsidDel="00000000" w:rsidP="00000000" w:rsidRDefault="00000000" w:rsidRPr="00000000" w14:paraId="00000009">
      <w:pPr>
        <w:shd w:fill="282a2c" w:val="clear"/>
        <w:spacing w:after="120" w:before="120" w:lineRule="auto"/>
        <w:rPr>
          <w:rFonts w:ascii="Times New Roman" w:cs="Times New Roman" w:eastAsia="Times New Roman" w:hAnsi="Times New Roman"/>
          <w:color w:val="e3e3e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3e3e3"/>
          <w:sz w:val="24"/>
          <w:szCs w:val="24"/>
          <w:rtl w:val="0"/>
        </w:rPr>
        <w:t xml:space="preserve">Due to strong class imbalance and loss calibration, ROC-AUC is treated as a secondary metric.</w:t>
      </w:r>
    </w:p>
    <w:p w:rsidR="00000000" w:rsidDel="00000000" w:rsidP="00000000" w:rsidRDefault="00000000" w:rsidRPr="00000000" w14:paraId="0000000A">
      <w:pPr>
        <w:shd w:fill="282a2c" w:val="clear"/>
        <w:spacing w:after="120" w:before="120" w:lineRule="auto"/>
        <w:rPr>
          <w:rFonts w:ascii="Times New Roman" w:cs="Times New Roman" w:eastAsia="Times New Roman" w:hAnsi="Times New Roman"/>
          <w:color w:val="e3e3e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3e3e3"/>
          <w:sz w:val="24"/>
          <w:szCs w:val="24"/>
          <w:rtl w:val="0"/>
        </w:rPr>
        <w:t xml:space="preserve">Code -</w:t>
      </w:r>
    </w:p>
    <w:p w:rsidR="00000000" w:rsidDel="00000000" w:rsidP="00000000" w:rsidRDefault="00000000" w:rsidRPr="00000000" w14:paraId="0000000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find_best_threshold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y_prob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best_t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best_f1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D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np.linspace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preds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y_prob &gt; 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f1 = f1_score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f1 &gt; best_f1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best_f1 = f1</w:t>
      </w:r>
    </w:p>
    <w:p w:rsidR="00000000" w:rsidDel="00000000" w:rsidP="00000000" w:rsidRDefault="00000000" w:rsidRPr="00000000" w14:paraId="0000001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best_t = t</w:t>
      </w:r>
    </w:p>
    <w:p w:rsidR="00000000" w:rsidDel="00000000" w:rsidP="00000000" w:rsidRDefault="00000000" w:rsidRPr="00000000" w14:paraId="00000013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best_t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best_f1</w:t>
      </w:r>
    </w:p>
    <w:p w:rsidR="00000000" w:rsidDel="00000000" w:rsidP="00000000" w:rsidRDefault="00000000" w:rsidRPr="00000000" w14:paraId="00000014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y_val_prob = evaluate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val_loader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best_t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best_f1 = find_best_threshold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y_val_prob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val_preds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y_val_prob &gt; best_t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val_acc = accuracy_score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val_preds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val_f1  = f1_score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val_preds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val_auc = roc_auc_score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y_val_prob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 VALIDATION (PAPER) ====="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"Threshold:"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best_t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"Accuracy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val_acc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"F1-score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val_f1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"ROC-AUC 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val_auc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282a2c" w:val="clear"/>
        <w:spacing w:after="120" w:before="120" w:lineRule="auto"/>
        <w:rPr>
          <w:rFonts w:ascii="Times New Roman" w:cs="Times New Roman" w:eastAsia="Times New Roman" w:hAnsi="Times New Roman"/>
          <w:color w:val="e3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a2c" w:val="clear"/>
        <w:spacing w:after="120" w:before="120" w:lineRule="auto"/>
        <w:rPr>
          <w:rFonts w:ascii="Times New Roman" w:cs="Times New Roman" w:eastAsia="Times New Roman" w:hAnsi="Times New Roman"/>
          <w:color w:val="e3e3e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3e3e3"/>
          <w:sz w:val="24"/>
          <w:szCs w:val="24"/>
          <w:rtl w:val="0"/>
        </w:rPr>
        <w:t xml:space="preserve">Output - </w:t>
      </w:r>
    </w:p>
    <w:p w:rsidR="00000000" w:rsidDel="00000000" w:rsidP="00000000" w:rsidRDefault="00000000" w:rsidRPr="00000000" w14:paraId="00000025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===== VALIDATION (PAPER) =====</w:t>
      </w:r>
    </w:p>
    <w:p w:rsidR="00000000" w:rsidDel="00000000" w:rsidP="00000000" w:rsidRDefault="00000000" w:rsidRPr="00000000" w14:paraId="00000026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Threshold: 0.05</w:t>
      </w:r>
    </w:p>
    <w:p w:rsidR="00000000" w:rsidDel="00000000" w:rsidP="00000000" w:rsidRDefault="00000000" w:rsidRPr="00000000" w14:paraId="00000027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Accuracy : 0.9789312977099237</w:t>
      </w:r>
    </w:p>
    <w:p w:rsidR="00000000" w:rsidDel="00000000" w:rsidP="00000000" w:rsidRDefault="00000000" w:rsidRPr="00000000" w14:paraId="00000028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F1-score : 0.9893139228743999</w:t>
      </w:r>
    </w:p>
    <w:p w:rsidR="00000000" w:rsidDel="00000000" w:rsidP="00000000" w:rsidRDefault="00000000" w:rsidRPr="00000000" w14:paraId="00000029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ROC-AUC  : 0.8497437499999999</w:t>
      </w:r>
    </w:p>
    <w:p w:rsidR="00000000" w:rsidDel="00000000" w:rsidP="00000000" w:rsidRDefault="00000000" w:rsidRPr="00000000" w14:paraId="0000002A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282a2c" w:val="clear"/>
        <w:spacing w:after="160" w:before="160" w:lineRule="auto"/>
        <w:rPr>
          <w:color w:val="e3e3e3"/>
          <w:sz w:val="35"/>
          <w:szCs w:val="35"/>
          <w:shd w:fill="282a2c" w:val="clear"/>
        </w:rPr>
      </w:pPr>
      <w:bookmarkStart w:colFirst="0" w:colLast="0" w:name="_admck5wf7i4n" w:id="2"/>
      <w:bookmarkEnd w:id="2"/>
      <w:r w:rsidDel="00000000" w:rsidR="00000000" w:rsidRPr="00000000">
        <w:rPr>
          <w:color w:val="e3e3e3"/>
          <w:sz w:val="35"/>
          <w:szCs w:val="35"/>
          <w:shd w:fill="282a2c" w:val="clear"/>
          <w:rtl w:val="0"/>
        </w:rPr>
        <w:t xml:space="preserve">11. Results &amp; Discussion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282a2c" w:val="clear"/>
        <w:spacing w:after="140" w:before="140" w:lineRule="auto"/>
        <w:rPr>
          <w:color w:val="e3e3e3"/>
          <w:sz w:val="30"/>
          <w:szCs w:val="30"/>
          <w:shd w:fill="282a2c" w:val="clear"/>
        </w:rPr>
      </w:pPr>
      <w:bookmarkStart w:colFirst="0" w:colLast="0" w:name="_k1prb0dbag3g" w:id="3"/>
      <w:bookmarkEnd w:id="3"/>
      <w:r w:rsidDel="00000000" w:rsidR="00000000" w:rsidRPr="00000000">
        <w:rPr>
          <w:color w:val="e3e3e3"/>
          <w:sz w:val="30"/>
          <w:szCs w:val="30"/>
          <w:shd w:fill="282a2c" w:val="clear"/>
          <w:rtl w:val="0"/>
        </w:rPr>
        <w:t xml:space="preserve">Test Performance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282a2c" w:val="clear"/>
        <w:spacing w:after="0" w:afterAutospacing="0" w:before="120" w:lineRule="auto"/>
        <w:ind w:left="720" w:hanging="360"/>
        <w:rPr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Accuracy: ~97.6%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282a2c" w:val="clear"/>
        <w:spacing w:after="0" w:afterAutospacing="0" w:before="0" w:beforeAutospacing="0" w:lineRule="auto"/>
        <w:ind w:left="720" w:hanging="360"/>
        <w:rPr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F1-score: ~0.99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282a2c" w:val="clear"/>
        <w:spacing w:after="120" w:before="0" w:beforeAutospacing="0" w:lineRule="auto"/>
        <w:ind w:left="720" w:hanging="360"/>
        <w:rPr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ROC-AUC: ~0.80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282a2c" w:val="clear"/>
        <w:spacing w:after="140" w:before="140" w:lineRule="auto"/>
        <w:rPr>
          <w:color w:val="e3e3e3"/>
          <w:sz w:val="30"/>
          <w:szCs w:val="30"/>
          <w:shd w:fill="282a2c" w:val="clear"/>
        </w:rPr>
      </w:pPr>
      <w:bookmarkStart w:colFirst="0" w:colLast="0" w:name="_vrdotwxj3a5" w:id="4"/>
      <w:bookmarkEnd w:id="4"/>
      <w:r w:rsidDel="00000000" w:rsidR="00000000" w:rsidRPr="00000000">
        <w:rPr>
          <w:color w:val="e3e3e3"/>
          <w:sz w:val="30"/>
          <w:szCs w:val="30"/>
          <w:shd w:fill="282a2c" w:val="clear"/>
          <w:rtl w:val="0"/>
        </w:rPr>
        <w:t xml:space="preserve">Analysis</w:t>
      </w:r>
    </w:p>
    <w:p w:rsidR="00000000" w:rsidDel="00000000" w:rsidP="00000000" w:rsidRDefault="00000000" w:rsidRPr="00000000" w14:paraId="00000032">
      <w:pPr>
        <w:shd w:fill="282a2c" w:val="clear"/>
        <w:spacing w:after="120" w:before="1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The model demonstrates strong detection performance at the optimized threshold, indicating reliable real-world behavior. The comparatively lower ROC-AUC is attributed to class imbalance and probability calibration effects, which are common in forensic detection tasks.</w:t>
      </w:r>
    </w:p>
    <w:p w:rsidR="00000000" w:rsidDel="00000000" w:rsidP="00000000" w:rsidRDefault="00000000" w:rsidRPr="00000000" w14:paraId="00000033">
      <w:pPr>
        <w:shd w:fill="282a2c" w:val="clear"/>
        <w:spacing w:after="120" w:before="1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These results validate the effectiveness of phoneme–viseme mismatch modeling for deepfake detection.</w:t>
      </w:r>
    </w:p>
    <w:p w:rsidR="00000000" w:rsidDel="00000000" w:rsidP="00000000" w:rsidRDefault="00000000" w:rsidRPr="00000000" w14:paraId="00000034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Code -</w:t>
      </w:r>
    </w:p>
    <w:p w:rsidR="00000000" w:rsidDel="00000000" w:rsidP="00000000" w:rsidRDefault="00000000" w:rsidRPr="00000000" w14:paraId="00000036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accuracy_score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f1_score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roc_auc_score</w:t>
      </w:r>
    </w:p>
    <w:p w:rsidR="00000000" w:rsidDel="00000000" w:rsidP="00000000" w:rsidRDefault="00000000" w:rsidRPr="00000000" w14:paraId="0000003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time</w:t>
      </w:r>
    </w:p>
    <w:p w:rsidR="00000000" w:rsidDel="00000000" w:rsidP="00000000" w:rsidRDefault="00000000" w:rsidRPr="00000000" w14:paraId="0000003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np</w:t>
      </w:r>
    </w:p>
    <w:p w:rsidR="00000000" w:rsidDel="00000000" w:rsidP="00000000" w:rsidRDefault="00000000" w:rsidRPr="00000000" w14:paraId="0000003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shd w:fill="282a2c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evaluate_with_progress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282a2c" w:val="clear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282a2c" w:val="clear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282a2c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"Eval"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model.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y_true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y_prob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[]</w:t>
      </w:r>
    </w:p>
    <w:p w:rsidR="00000000" w:rsidDel="00000000" w:rsidP="00000000" w:rsidRDefault="00000000" w:rsidRPr="00000000" w14:paraId="0000003D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start = 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torch.no_grad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():</w:t>
      </w:r>
    </w:p>
    <w:p w:rsidR="00000000" w:rsidDel="00000000" w:rsidP="00000000" w:rsidRDefault="00000000" w:rsidRPr="00000000" w14:paraId="0000004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video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shd w:fill="282a2c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audio = audio.to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video = video.to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logits = 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video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probs = torch.sigmoid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logits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.cpu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.numpy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y_prob.extend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probs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y_true.extend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label.numpy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())</w:t>
      </w:r>
    </w:p>
    <w:p w:rsidR="00000000" w:rsidDel="00000000" w:rsidP="00000000" w:rsidRDefault="00000000" w:rsidRPr="00000000" w14:paraId="0000004A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i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    elapsed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- 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60</w:t>
      </w:r>
    </w:p>
    <w:p w:rsidR="00000000" w:rsidDel="00000000" w:rsidP="00000000" w:rsidRDefault="00000000" w:rsidRPr="00000000" w14:paraId="0000004D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shd w:fill="282a2c" w:val="clear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 batch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elapsed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:.1f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 min"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y_true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y_prob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y_prob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y_true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y_prob</w:t>
      </w:r>
    </w:p>
    <w:p w:rsidR="00000000" w:rsidDel="00000000" w:rsidP="00000000" w:rsidRDefault="00000000" w:rsidRPr="00000000" w14:paraId="00000053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y_test_true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y_test_prob = evaluate_with_progress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</w:p>
    <w:p w:rsidR="00000000" w:rsidDel="00000000" w:rsidP="00000000" w:rsidRDefault="00000000" w:rsidRPr="00000000" w14:paraId="00000055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test_loader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"Test"</w:t>
      </w:r>
    </w:p>
    <w:p w:rsidR="00000000" w:rsidDel="00000000" w:rsidP="00000000" w:rsidRDefault="00000000" w:rsidRPr="00000000" w14:paraId="0000005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test_preds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y_test_prob &gt; best_t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shd w:fill="282a2c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test_acc = accuracy_score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y_test_true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test_preds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test_f1  = f1_score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y_test_true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test_preds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test_auc = roc_auc_score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y_test_true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y_test_prob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"===== TEST RESULTS (PAPER) ====="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"Accuracy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test_acc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"F1-score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test_f1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282a2c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"ROC-AUC 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test_auc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Output -</w:t>
      </w:r>
    </w:p>
    <w:p w:rsidR="00000000" w:rsidDel="00000000" w:rsidP="00000000" w:rsidRDefault="00000000" w:rsidRPr="00000000" w14:paraId="00000066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0/198 | 0.0 min</w:t>
      </w:r>
    </w:p>
    <w:p w:rsidR="00000000" w:rsidDel="00000000" w:rsidP="00000000" w:rsidRDefault="00000000" w:rsidRPr="00000000" w14:paraId="00000067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25/198 | 0.2 min</w:t>
      </w:r>
    </w:p>
    <w:p w:rsidR="00000000" w:rsidDel="00000000" w:rsidP="00000000" w:rsidRDefault="00000000" w:rsidRPr="00000000" w14:paraId="00000068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50/198 | 0.3 min</w:t>
      </w:r>
    </w:p>
    <w:p w:rsidR="00000000" w:rsidDel="00000000" w:rsidP="00000000" w:rsidRDefault="00000000" w:rsidRPr="00000000" w14:paraId="00000069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75/198 | 0.4 min</w:t>
      </w:r>
    </w:p>
    <w:p w:rsidR="00000000" w:rsidDel="00000000" w:rsidP="00000000" w:rsidRDefault="00000000" w:rsidRPr="00000000" w14:paraId="0000006A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100/198 | 0.5 min</w:t>
      </w:r>
    </w:p>
    <w:p w:rsidR="00000000" w:rsidDel="00000000" w:rsidP="00000000" w:rsidRDefault="00000000" w:rsidRPr="00000000" w14:paraId="0000006B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125/198 | 2.8 min</w:t>
      </w:r>
    </w:p>
    <w:p w:rsidR="00000000" w:rsidDel="00000000" w:rsidP="00000000" w:rsidRDefault="00000000" w:rsidRPr="00000000" w14:paraId="0000006C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150/198 | 6.1 min</w:t>
      </w:r>
    </w:p>
    <w:p w:rsidR="00000000" w:rsidDel="00000000" w:rsidP="00000000" w:rsidRDefault="00000000" w:rsidRPr="00000000" w14:paraId="0000006D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Test batch 175/198 | 9.3 min</w:t>
      </w:r>
    </w:p>
    <w:p w:rsidR="00000000" w:rsidDel="00000000" w:rsidP="00000000" w:rsidRDefault="00000000" w:rsidRPr="00000000" w14:paraId="0000006E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===== TEST RESULTS (PAPER) =====</w:t>
      </w:r>
    </w:p>
    <w:p w:rsidR="00000000" w:rsidDel="00000000" w:rsidP="00000000" w:rsidRDefault="00000000" w:rsidRPr="00000000" w14:paraId="0000006F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Accuracy : 0.9766266582438408</w:t>
      </w:r>
    </w:p>
    <w:p w:rsidR="00000000" w:rsidDel="00000000" w:rsidP="00000000" w:rsidRDefault="00000000" w:rsidRPr="00000000" w14:paraId="00000070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F1-score : 0.9881562099871959</w:t>
      </w:r>
    </w:p>
    <w:p w:rsidR="00000000" w:rsidDel="00000000" w:rsidP="00000000" w:rsidRDefault="00000000" w:rsidRPr="00000000" w14:paraId="00000071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ROC-AUC  : 0.7985161220748409</w:t>
      </w:r>
    </w:p>
    <w:p w:rsidR="00000000" w:rsidDel="00000000" w:rsidP="00000000" w:rsidRDefault="00000000" w:rsidRPr="00000000" w14:paraId="00000072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Visualisation Of The Result As Compared To Base Paper</w:t>
      </w:r>
    </w:p>
    <w:p w:rsidR="00000000" w:rsidDel="00000000" w:rsidP="00000000" w:rsidRDefault="00000000" w:rsidRPr="00000000" w14:paraId="00000075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Code - </w:t>
      </w:r>
    </w:p>
    <w:p w:rsidR="00000000" w:rsidDel="00000000" w:rsidP="00000000" w:rsidRDefault="00000000" w:rsidRPr="00000000" w14:paraId="0000007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plt</w:t>
      </w:r>
    </w:p>
    <w:p w:rsidR="00000000" w:rsidDel="00000000" w:rsidP="00000000" w:rsidRDefault="00000000" w:rsidRPr="00000000" w14:paraId="0000007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sns</w:t>
      </w:r>
    </w:p>
    <w:p w:rsidR="00000000" w:rsidDel="00000000" w:rsidP="00000000" w:rsidRDefault="00000000" w:rsidRPr="00000000" w14:paraId="0000007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confusion_matrix</w:t>
      </w:r>
    </w:p>
    <w:p w:rsidR="00000000" w:rsidDel="00000000" w:rsidP="00000000" w:rsidRDefault="00000000" w:rsidRPr="00000000" w14:paraId="0000007A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cm = confusion_matrix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y_test_true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test_preds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))</w:t>
      </w:r>
    </w:p>
    <w:p w:rsidR="00000000" w:rsidDel="00000000" w:rsidP="00000000" w:rsidRDefault="00000000" w:rsidRPr="00000000" w14:paraId="0000007E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sns.heatmap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</w:p>
    <w:p w:rsidR="00000000" w:rsidDel="00000000" w:rsidP="00000000" w:rsidRDefault="00000000" w:rsidRPr="00000000" w14:paraId="0000007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cm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annot=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282a2c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fmt=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cmap=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"Blues"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xticklabels=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"Real"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"Fake"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],</w:t>
      </w:r>
    </w:p>
    <w:p w:rsidR="00000000" w:rsidDel="00000000" w:rsidP="00000000" w:rsidRDefault="00000000" w:rsidRPr="00000000" w14:paraId="00000084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yticklabels=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"Real"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"Fake"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]</w:t>
      </w:r>
    </w:p>
    <w:p w:rsidR="00000000" w:rsidDel="00000000" w:rsidP="00000000" w:rsidRDefault="00000000" w:rsidRPr="00000000" w14:paraId="00000085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"Predicted Label"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"True Label"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"Confusion Matrix on FakeAVCeleb Test Set"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Output -</w:t>
      </w:r>
    </w:p>
    <w:p w:rsidR="00000000" w:rsidDel="00000000" w:rsidP="00000000" w:rsidRDefault="00000000" w:rsidRPr="00000000" w14:paraId="0000008C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305300" cy="3743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Code -</w:t>
      </w:r>
    </w:p>
    <w:p w:rsidR="00000000" w:rsidDel="00000000" w:rsidP="00000000" w:rsidRDefault="00000000" w:rsidRPr="00000000" w14:paraId="0000008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roc_curve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auc</w:t>
      </w:r>
    </w:p>
    <w:p w:rsidR="00000000" w:rsidDel="00000000" w:rsidP="00000000" w:rsidRDefault="00000000" w:rsidRPr="00000000" w14:paraId="0000009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fpr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_ = roc_curve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y_test_true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y_test_prob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roc_auc = auc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fpr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))</w:t>
      </w:r>
    </w:p>
    <w:p w:rsidR="00000000" w:rsidDel="00000000" w:rsidP="00000000" w:rsidRDefault="00000000" w:rsidRPr="00000000" w14:paraId="00000095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fpr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tpr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shd w:fill="282a2c" w:val="clear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"ROC Curve (AUC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roc_auc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"k--"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"False Positive 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"True Positive 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"ROC Curve for Deepfake Detection"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plt.legend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loc=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"lower right"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plt.grid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282a2c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Output -</w:t>
      </w:r>
    </w:p>
    <w:p w:rsidR="00000000" w:rsidDel="00000000" w:rsidP="00000000" w:rsidRDefault="00000000" w:rsidRPr="00000000" w14:paraId="0000009F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105400" cy="4476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Code -</w:t>
      </w:r>
    </w:p>
    <w:p w:rsidR="00000000" w:rsidDel="00000000" w:rsidP="00000000" w:rsidRDefault="00000000" w:rsidRPr="00000000" w14:paraId="000000A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shd w:fill="282a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pd</w:t>
      </w:r>
    </w:p>
    <w:p w:rsidR="00000000" w:rsidDel="00000000" w:rsidP="00000000" w:rsidRDefault="00000000" w:rsidRPr="00000000" w14:paraId="000000A3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results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({</w:t>
      </w:r>
    </w:p>
    <w:p w:rsidR="00000000" w:rsidDel="00000000" w:rsidP="00000000" w:rsidRDefault="00000000" w:rsidRPr="00000000" w14:paraId="000000A5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"MultimodalTrace (Base)"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"Proposed PVM 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],</w:t>
      </w:r>
    </w:p>
    <w:p w:rsidR="00000000" w:rsidDel="00000000" w:rsidP="00000000" w:rsidRDefault="00000000" w:rsidRPr="00000000" w14:paraId="000000A6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"Accuracy (%)"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92.9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97.6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]</w:t>
      </w:r>
    </w:p>
    <w:p w:rsidR="00000000" w:rsidDel="00000000" w:rsidP="00000000" w:rsidRDefault="00000000" w:rsidRPr="00000000" w14:paraId="000000A7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})</w:t>
      </w:r>
    </w:p>
    <w:p w:rsidR="00000000" w:rsidDel="00000000" w:rsidP="00000000" w:rsidRDefault="00000000" w:rsidRPr="00000000" w14:paraId="000000A8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))</w:t>
      </w:r>
    </w:p>
    <w:p w:rsidR="00000000" w:rsidDel="00000000" w:rsidP="00000000" w:rsidRDefault="00000000" w:rsidRPr="00000000" w14:paraId="000000AA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sns.barplot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</w:p>
    <w:p w:rsidR="00000000" w:rsidDel="00000000" w:rsidP="00000000" w:rsidRDefault="00000000" w:rsidRPr="00000000" w14:paraId="000000AB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x=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"Accuracy (%)"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data=results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  palette=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"Set2"</w:t>
      </w:r>
    </w:p>
    <w:p w:rsidR="00000000" w:rsidDel="00000000" w:rsidP="00000000" w:rsidRDefault="00000000" w:rsidRPr="00000000" w14:paraId="000000AF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282a2c" w:val="clear"/>
          <w:rtl w:val="0"/>
        </w:rPr>
        <w:t xml:space="preserve">"Accuracy Comparison with Base Paper"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plt.ylim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282a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282a2c" w:val="clear"/>
        <w:spacing w:after="120" w:before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282a2c" w:val="clear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shd w:fill="282a2c" w:val="clear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Output -</w:t>
      </w:r>
    </w:p>
    <w:p w:rsidR="00000000" w:rsidDel="00000000" w:rsidP="00000000" w:rsidRDefault="00000000" w:rsidRPr="00000000" w14:paraId="000000B5">
      <w:pPr>
        <w:shd w:fill="282a2c" w:val="clear"/>
        <w:spacing w:after="120" w:before="12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143500" cy="3743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2c" w:val="clear"/>
        <w:spacing w:after="120" w:before="120" w:lineRule="auto"/>
        <w:rPr>
          <w:rFonts w:ascii="Times New Roman" w:cs="Times New Roman" w:eastAsia="Times New Roman" w:hAnsi="Times New Roman"/>
          <w:color w:val="e3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