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B14070" w:rsidRPr="00A56589" w:rsidRDefault="00B14070" w:rsidP="00A56589">
      <w:pPr>
        <w:jc w:val="center"/>
        <w:rPr>
          <w:rFonts w:cs="Times New Roman"/>
          <w:b/>
          <w:sz w:val="36"/>
        </w:rPr>
      </w:pPr>
      <w:r>
        <w:rPr>
          <w:rFonts w:cs="Times New Roman"/>
          <w:b/>
          <w:sz w:val="36"/>
        </w:rPr>
        <w:t>Dr. Andrea Prosperetti &amp; Dr. Amit Amritkar</w:t>
      </w:r>
    </w:p>
    <w:p w:rsidR="00A56589" w:rsidRDefault="00A56589" w:rsidP="00A56589">
      <w:pPr>
        <w:jc w:val="center"/>
        <w:rPr>
          <w:rFonts w:cs="Times New Roman"/>
          <w:b/>
          <w:sz w:val="36"/>
        </w:rPr>
      </w:pPr>
      <w:r w:rsidRPr="00A56589">
        <w:rPr>
          <w:rFonts w:cs="Times New Roman"/>
          <w:b/>
          <w:sz w:val="36"/>
        </w:rPr>
        <w:t xml:space="preserve">Project </w:t>
      </w:r>
      <w:proofErr w:type="gramStart"/>
      <w:r w:rsidRPr="00A56589">
        <w:rPr>
          <w:rFonts w:cs="Times New Roman"/>
          <w:b/>
          <w:sz w:val="36"/>
        </w:rPr>
        <w:t>A</w:t>
      </w:r>
      <w:proofErr w:type="gramEnd"/>
      <w:r w:rsidRPr="00A56589">
        <w:rPr>
          <w:rFonts w:cs="Times New Roman"/>
          <w:b/>
          <w:sz w:val="36"/>
        </w:rPr>
        <w:t xml:space="preserve"> - Helmholtz Equation</w:t>
      </w:r>
    </w:p>
    <w:p w:rsidR="00A56589" w:rsidRDefault="00A56589" w:rsidP="00A56589">
      <w:pPr>
        <w:jc w:val="center"/>
        <w:rPr>
          <w:rFonts w:cs="Times New Roman"/>
          <w:sz w:val="32"/>
        </w:rPr>
      </w:pPr>
      <w:r>
        <w:rPr>
          <w:rFonts w:cs="Times New Roman"/>
          <w:sz w:val="32"/>
        </w:rPr>
        <w:t>Maria Violeta Paez, 1174656</w:t>
      </w:r>
    </w:p>
    <w:p w:rsidR="00A56589" w:rsidRPr="00A56589" w:rsidRDefault="00A56589" w:rsidP="00A56589">
      <w:pPr>
        <w:jc w:val="center"/>
        <w:rPr>
          <w:rFonts w:cs="Times New Roman"/>
          <w:sz w:val="32"/>
        </w:rPr>
      </w:pPr>
      <w:r>
        <w:rPr>
          <w:rFonts w:cs="Times New Roman"/>
          <w:sz w:val="32"/>
        </w:rPr>
        <w:t>Friday May 5</w:t>
      </w:r>
      <w:r w:rsidRPr="00A56589">
        <w:rPr>
          <w:rFonts w:cs="Times New Roman"/>
          <w:sz w:val="32"/>
          <w:vertAlign w:val="superscript"/>
        </w:rPr>
        <w:t>th</w:t>
      </w:r>
      <w:r>
        <w:rPr>
          <w:rFonts w:cs="Times New Roman"/>
          <w:sz w:val="32"/>
        </w:rPr>
        <w:t>, 2017</w:t>
      </w:r>
    </w:p>
    <w:p w:rsidR="00A56589" w:rsidRPr="00A56589" w:rsidRDefault="00A56589" w:rsidP="00A56589">
      <w:pPr>
        <w:rPr>
          <w:rFonts w:cs="Times New Roman"/>
        </w:rPr>
      </w:pPr>
    </w:p>
    <w:p w:rsidR="00A56589" w:rsidRPr="00A56589" w:rsidRDefault="00A56589" w:rsidP="00A56589">
      <w:pPr>
        <w:rPr>
          <w:rFonts w:cs="Times New Roman"/>
        </w:rPr>
      </w:pPr>
    </w:p>
    <w:p w:rsidR="00A56589" w:rsidRPr="00A56589" w:rsidRDefault="00A56589" w:rsidP="00A56589">
      <w:pPr>
        <w:rPr>
          <w:rFonts w:eastAsiaTheme="majorEastAsia" w:cs="Times New Roman"/>
          <w:color w:val="2E74B5" w:themeColor="accent1" w:themeShade="BF"/>
          <w:sz w:val="36"/>
          <w:szCs w:val="32"/>
        </w:rPr>
      </w:pPr>
      <w:r w:rsidRPr="00A56589">
        <w:rPr>
          <w:rFonts w:cs="Times New Roman"/>
        </w:rPr>
        <w:br w:type="page"/>
      </w:r>
    </w:p>
    <w:p w:rsidR="00772B22" w:rsidRPr="001C7BC7" w:rsidRDefault="00B853F6" w:rsidP="001C7BC7">
      <w:pPr>
        <w:pStyle w:val="Heading1"/>
      </w:pPr>
      <w:r w:rsidRPr="001C7BC7">
        <w:lastRenderedPageBreak/>
        <w:t xml:space="preserve">Abstract </w:t>
      </w:r>
    </w:p>
    <w:p w:rsidR="00995E48" w:rsidRDefault="00995E48" w:rsidP="00995E48">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project </w:t>
      </w:r>
      <w:bookmarkStart w:id="0" w:name="_GoBack"/>
      <w:bookmarkEnd w:id="0"/>
      <w:proofErr w:type="gramStart"/>
      <w:r w:rsidR="001517BB">
        <w:rPr>
          <w:rFonts w:eastAsia="Times New Roman" w:cs="Times New Roman"/>
          <w:color w:val="000000"/>
        </w:rPr>
        <w:t>The</w:t>
      </w:r>
      <w:proofErr w:type="gramEnd"/>
      <w:r w:rsidR="001517BB">
        <w:rPr>
          <w:rFonts w:eastAsia="Times New Roman" w:cs="Times New Roman"/>
          <w:color w:val="000000"/>
        </w:rPr>
        <w:t xml:space="preserve"> solution presented in the document, showcase the Gauss-Seidel method and compares it to the </w:t>
      </w:r>
      <w:r w:rsidR="001517BB">
        <w:t>Successive Over-Relaxation</w:t>
      </w:r>
      <w:r w:rsidR="001517BB">
        <w:t xml:space="preserve"> method, utilizing graph and tables that illustrates the rate of conversation between the two methods. </w:t>
      </w:r>
    </w:p>
    <w:p w:rsidR="00995E48" w:rsidRDefault="00995E48" w:rsidP="00995E48">
      <w:pPr>
        <w:spacing w:after="0" w:line="480" w:lineRule="auto"/>
        <w:ind w:firstLine="720"/>
        <w:rPr>
          <w:rFonts w:eastAsia="Times New Roman" w:cs="Times New Roman"/>
          <w:color w:val="000000"/>
        </w:rPr>
      </w:pPr>
    </w:p>
    <w:p w:rsidR="00995E48" w:rsidRPr="00995E48" w:rsidRDefault="00995E48" w:rsidP="00995E48">
      <w:pPr>
        <w:spacing w:after="0" w:line="480" w:lineRule="auto"/>
        <w:ind w:firstLine="720"/>
        <w:rPr>
          <w:rFonts w:eastAsia="Times New Roman" w:cs="Times New Roman"/>
          <w:sz w:val="28"/>
          <w:szCs w:val="24"/>
        </w:rPr>
      </w:pPr>
      <w:proofErr w:type="gramStart"/>
      <w:r w:rsidRPr="00995E48">
        <w:rPr>
          <w:rFonts w:eastAsia="Times New Roman" w:cs="Times New Roman"/>
          <w:color w:val="000000"/>
        </w:rPr>
        <w:t>the</w:t>
      </w:r>
      <w:proofErr w:type="gramEnd"/>
      <w:r w:rsidRPr="00995E48">
        <w:rPr>
          <w:rFonts w:eastAsia="Times New Roman" w:cs="Times New Roman"/>
          <w:color w:val="000000"/>
        </w:rPr>
        <w:t xml:space="preserve"> magnetic oil-water filtration device designed by Team 4 in compliance with the 2016-2017 MECE Capstone project. The filtration device described on this document, takes advantage of the magnetic properties of </w:t>
      </w:r>
      <w:proofErr w:type="spellStart"/>
      <w:r w:rsidRPr="00995E48">
        <w:rPr>
          <w:rFonts w:eastAsia="Times New Roman" w:cs="Times New Roman"/>
          <w:color w:val="000000"/>
        </w:rPr>
        <w:t>ferrofluids</w:t>
      </w:r>
      <w:proofErr w:type="spellEnd"/>
      <w:r w:rsidRPr="00995E48">
        <w:rPr>
          <w:rFonts w:eastAsia="Times New Roman" w:cs="Times New Roman"/>
          <w:color w:val="000000"/>
        </w:rPr>
        <w:t xml:space="preserve"> and </w:t>
      </w:r>
      <w:proofErr w:type="spellStart"/>
      <w:r w:rsidRPr="00995E48">
        <w:rPr>
          <w:rFonts w:eastAsia="Times New Roman" w:cs="Times New Roman"/>
          <w:color w:val="000000"/>
        </w:rPr>
        <w:t>it's</w:t>
      </w:r>
      <w:proofErr w:type="spellEnd"/>
      <w:r w:rsidRPr="00995E48">
        <w:rPr>
          <w:rFonts w:eastAsia="Times New Roman" w:cs="Times New Roman"/>
          <w:color w:val="000000"/>
        </w:rPr>
        <w:t xml:space="preserve"> solubility in oil in order to magnetically manipulate and remove oil from a water stream. The purpose of this filtering device is to provide an alternative solution for the recapture of oil, which can be applied to remediate oil spills. Experimental results show that 85.70-94.91% of all oil contaminants in a water stream are successfully removed utilizing </w:t>
      </w:r>
      <w:proofErr w:type="spellStart"/>
      <w:r w:rsidRPr="00995E48">
        <w:rPr>
          <w:rFonts w:eastAsia="Times New Roman" w:cs="Times New Roman"/>
          <w:color w:val="000000"/>
        </w:rPr>
        <w:t>ferrofluids</w:t>
      </w:r>
      <w:proofErr w:type="spellEnd"/>
      <w:r w:rsidRPr="00995E48">
        <w:rPr>
          <w:rFonts w:eastAsia="Times New Roman" w:cs="Times New Roman"/>
          <w:color w:val="000000"/>
        </w:rPr>
        <w:t xml:space="preserve">. Current forms of oil removal from water such as in situ burning and chemical dispersants have oil low recovery rates, given that the oil is combusted or broken down in the water. Moreover, recommendations for industrial applications of the device are included in this document, along with a constraint analysis of the device describing the limitations of the filtration process. </w:t>
      </w:r>
    </w:p>
    <w:p w:rsidR="00A56589" w:rsidRPr="00A56589" w:rsidRDefault="00A56589">
      <w:pPr>
        <w:rPr>
          <w:rFonts w:eastAsiaTheme="majorEastAsia" w:cs="Times New Roman"/>
          <w:color w:val="2E74B5" w:themeColor="accent1" w:themeShade="BF"/>
          <w:sz w:val="32"/>
          <w:szCs w:val="32"/>
        </w:rPr>
      </w:pPr>
      <w:r w:rsidRPr="00A56589">
        <w:rPr>
          <w:rFonts w:cs="Times New Roman"/>
        </w:rPr>
        <w:br w:type="page"/>
      </w:r>
    </w:p>
    <w:p w:rsidR="00B853F6" w:rsidRDefault="00B853F6" w:rsidP="00B853F6">
      <w:pPr>
        <w:pStyle w:val="Heading1"/>
        <w:rPr>
          <w:rFonts w:cs="Times New Roman"/>
        </w:rPr>
      </w:pPr>
      <w:r w:rsidRPr="00A56589">
        <w:rPr>
          <w:rFonts w:cs="Times New Roman"/>
        </w:rPr>
        <w:lastRenderedPageBreak/>
        <w:t>Mathematical Statement of Project</w:t>
      </w:r>
    </w:p>
    <w:p w:rsidR="001C7BC7" w:rsidRPr="001C7BC7" w:rsidRDefault="001C7BC7" w:rsidP="001C7BC7"/>
    <w:p w:rsidR="00FF4096" w:rsidRDefault="00A56589" w:rsidP="00FF4096">
      <w:pPr>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1C7BC7">
      <w:pPr>
        <w:ind w:firstLine="720"/>
        <w:rPr>
          <w:rFonts w:cs="Times New Roman"/>
        </w:rPr>
      </w:pPr>
    </w:p>
    <w:p w:rsidR="001C7BC7" w:rsidRDefault="001517BB" w:rsidP="00D92DA1">
      <w:pPr>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A56589">
      <w:pPr>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r>
        <w:rPr>
          <w:rFonts w:cs="Times New Roman"/>
        </w:rPr>
        <w:t>x</w:t>
      </w:r>
      <w:proofErr w:type="gramStart"/>
      <w:r>
        <w:rPr>
          <w:rFonts w:cs="Times New Roman"/>
        </w:rPr>
        <w:t>,y</w:t>
      </w:r>
      <w:proofErr w:type="spellEnd"/>
      <w:proofErr w:type="gramEnd"/>
      <w:r>
        <w:rPr>
          <w:rFonts w:cs="Times New Roman"/>
        </w:rPr>
        <w:t xml:space="preserve">). </w:t>
      </w:r>
    </w:p>
    <w:p w:rsidR="00C60BAF"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1517BB" w:rsidP="009E0FED">
      <w:pPr>
        <w:pStyle w:val="ListParagraph"/>
        <w:numPr>
          <w:ilvl w:val="0"/>
          <w:numId w:val="1"/>
        </w:numPr>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9E0FED">
      <w:pPr>
        <w:pStyle w:val="ListParagraph"/>
        <w:numPr>
          <w:ilvl w:val="0"/>
          <w:numId w:val="1"/>
        </w:numPr>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9E0FED">
      <w:pPr>
        <w:pStyle w:val="ListParagraph"/>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2238CC">
            <w:pPr>
              <w:jc w:val="center"/>
              <w:rPr>
                <w:rFonts w:cs="Times New Roman"/>
              </w:rPr>
            </w:pP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r>
              <w:rPr>
                <w:rFonts w:cs="Times New Roman"/>
                <w:noProof/>
              </w:rPr>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p>
        </w:tc>
      </w:tr>
    </w:tbl>
    <w:p w:rsidR="00FF4096" w:rsidRDefault="00FF4096" w:rsidP="00A56589">
      <w:pPr>
        <w:rPr>
          <w:rFonts w:cs="Times New Roman"/>
        </w:rPr>
      </w:pPr>
    </w:p>
    <w:p w:rsidR="00FF4096" w:rsidRPr="00A56589" w:rsidRDefault="00FF4096" w:rsidP="00A56589">
      <w:pPr>
        <w:rPr>
          <w:rFonts w:cs="Times New Roman"/>
        </w:rPr>
      </w:pPr>
    </w:p>
    <w:p w:rsidR="00B853F6" w:rsidRDefault="00B853F6" w:rsidP="00B853F6">
      <w:pPr>
        <w:pStyle w:val="Heading1"/>
        <w:rPr>
          <w:rFonts w:cs="Times New Roman"/>
        </w:rPr>
      </w:pPr>
      <w:r w:rsidRPr="00A56589">
        <w:rPr>
          <w:rFonts w:cs="Times New Roman"/>
        </w:rPr>
        <w:t>Discretized Version of the Equations</w:t>
      </w:r>
    </w:p>
    <w:p w:rsidR="00D92DA1" w:rsidRPr="00D92DA1" w:rsidRDefault="00D92DA1" w:rsidP="00D92DA1"/>
    <w:p w:rsidR="007F2C6E" w:rsidRDefault="007F2C6E" w:rsidP="007F2C6E">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D92DA1">
      <w:pPr>
        <w:jc w:val="center"/>
      </w:pPr>
      <w:r w:rsidRPr="00D92DA1">
        <w:rPr>
          <w:noProof/>
          <w:sz w:val="22"/>
          <w:szCs w:val="24"/>
        </w:rPr>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D92DA1">
      <w:r>
        <w:t>Now, the equation can be replaced into the original wave equation to approximate the x and y second derivatives of us at the mesh (</w:t>
      </w:r>
      <w:proofErr w:type="spellStart"/>
      <w:r>
        <w:t>i</w:t>
      </w:r>
      <w:proofErr w:type="gramStart"/>
      <w:r>
        <w:t>,j</w:t>
      </w:r>
      <w:proofErr w:type="spellEnd"/>
      <w:proofErr w:type="gramEnd"/>
      <w:r>
        <w:t>). Center difference approximation shown below:</w:t>
      </w:r>
    </w:p>
    <w:p w:rsidR="00D92DA1" w:rsidRPr="003C062F" w:rsidRDefault="001517BB" w:rsidP="00D92DA1">
      <w:pPr>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3C062F">
      <w:r>
        <w:t xml:space="preserve">After rearranging the equation above, one can find the discretized Helmholtz Equation, solved for </w:t>
      </w:r>
      <w:proofErr w:type="spellStart"/>
      <w:r>
        <w:rPr>
          <w:szCs w:val="24"/>
        </w:rPr>
        <w:t>u</w:t>
      </w:r>
      <w:r>
        <w:rPr>
          <w:szCs w:val="24"/>
          <w:vertAlign w:val="subscript"/>
        </w:rPr>
        <w:t>i</w:t>
      </w:r>
      <w:proofErr w:type="gramStart"/>
      <w:r>
        <w:rPr>
          <w:szCs w:val="24"/>
          <w:vertAlign w:val="subscript"/>
        </w:rPr>
        <w:t>,j</w:t>
      </w:r>
      <w:proofErr w:type="spellEnd"/>
      <w:proofErr w:type="gramEnd"/>
      <w:r w:rsidR="00F11943">
        <w:t xml:space="preserve"> to be solved in MATLAB:</w:t>
      </w:r>
      <w:r>
        <w:t xml:space="preserve"> </w:t>
      </w:r>
    </w:p>
    <w:p w:rsidR="008A4EA8" w:rsidRPr="00047E18" w:rsidRDefault="001517BB" w:rsidP="008A4EA8">
      <w:pPr>
        <w:spacing w:before="120" w:after="120" w:line="36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3C062F"/>
    <w:p w:rsidR="007F2C6E" w:rsidRPr="007F2C6E" w:rsidRDefault="007F2C6E" w:rsidP="007F2C6E"/>
    <w:p w:rsidR="00B853F6" w:rsidRDefault="00B853F6" w:rsidP="00B853F6">
      <w:pPr>
        <w:pStyle w:val="Heading1"/>
        <w:rPr>
          <w:rFonts w:cs="Times New Roman"/>
        </w:rPr>
      </w:pPr>
      <w:r w:rsidRPr="00A56589">
        <w:rPr>
          <w:rFonts w:cs="Times New Roman"/>
        </w:rPr>
        <w:t xml:space="preserve">Numerical Method – Pseudo Code </w:t>
      </w:r>
    </w:p>
    <w:p w:rsidR="009059F4" w:rsidRPr="005E3934" w:rsidRDefault="009059F4" w:rsidP="009059F4">
      <w:pPr>
        <w:pStyle w:val="Heading2"/>
        <w:rPr>
          <w:b/>
        </w:rPr>
      </w:pPr>
      <w:r w:rsidRPr="005E3934">
        <w:rPr>
          <w:b/>
        </w:rPr>
        <w:t>Gauss-Seidel Method</w:t>
      </w:r>
    </w:p>
    <w:p w:rsidR="009059F4" w:rsidRDefault="009059F4" w:rsidP="009059F4">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14070">
      <w:pPr>
        <w:keepNext/>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14070">
      <w:pPr>
        <w:pStyle w:val="Caption"/>
        <w:jc w:val="center"/>
      </w:pPr>
      <w:r>
        <w:t xml:space="preserve">Figure </w:t>
      </w:r>
      <w:fldSimple w:instr=" SEQ Figure \* ARABIC ">
        <w:r w:rsidR="00F11943">
          <w:rPr>
            <w:noProof/>
          </w:rPr>
          <w:t>1</w:t>
        </w:r>
      </w:fldSimple>
      <w:r>
        <w:t xml:space="preserve"> Gauss-Seidel Method Algorithm - Wikipedia</w:t>
      </w:r>
    </w:p>
    <w:p w:rsidR="009059F4" w:rsidRDefault="009059F4" w:rsidP="009059F4">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9059F4">
      <w:pPr>
        <w:spacing w:before="120" w:after="120" w:line="36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9059F4">
      <w:pPr>
        <w:spacing w:before="120" w:after="120" w:line="36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F11943">
      <w:pPr>
        <w:spacing w:before="120" w:after="120" w:line="360" w:lineRule="auto"/>
        <w:rPr>
          <w:szCs w:val="24"/>
        </w:rPr>
      </w:pPr>
      <w:r>
        <w:rPr>
          <w:szCs w:val="24"/>
        </w:rPr>
        <w:t>The following discretized equation is the used in MATLAB:</w:t>
      </w:r>
    </w:p>
    <w:p w:rsidR="00F11943" w:rsidRPr="00F11943" w:rsidRDefault="00F11943" w:rsidP="00F11943">
      <w:pPr>
        <w:tabs>
          <w:tab w:val="left" w:pos="2944"/>
        </w:tabs>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28"/>
                  <w:szCs w:val="24"/>
                </w:rPr>
                <m:t>4-Λ</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5E3934">
      <w:pPr>
        <w:pStyle w:val="Heading2"/>
        <w:rPr>
          <w:b/>
        </w:rPr>
      </w:pPr>
      <w:r>
        <w:rPr>
          <w:b/>
        </w:rPr>
        <w:t xml:space="preserve">Successive Over-Relaxation Method </w:t>
      </w:r>
    </w:p>
    <w:p w:rsidR="00F11943" w:rsidRPr="00F11943" w:rsidRDefault="00F11943" w:rsidP="00F11943">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F11943">
      <w:pPr>
        <w:keepNext/>
        <w:spacing w:before="120" w:after="120" w:line="360" w:lineRule="auto"/>
        <w:jc w:val="center"/>
      </w:pPr>
      <w:r w:rsidRPr="00EB560F">
        <w:rPr>
          <w:noProof/>
          <w:sz w:val="14"/>
          <w:szCs w:val="24"/>
        </w:rPr>
        <w:lastRenderedPageBreak/>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F11943">
      <w:pPr>
        <w:pStyle w:val="Caption"/>
        <w:jc w:val="center"/>
      </w:pPr>
      <w:r>
        <w:t xml:space="preserve">Figure </w:t>
      </w:r>
      <w:fldSimple w:instr=" SEQ Figure \* ARABIC ">
        <w:r>
          <w:rPr>
            <w:noProof/>
          </w:rPr>
          <w:t>2</w:t>
        </w:r>
      </w:fldSimple>
      <w:r>
        <w:t xml:space="preserve"> Successive Over-Relaxation Method Algorithm, Wikipedia</w:t>
      </w:r>
    </w:p>
    <w:p w:rsidR="00F34936" w:rsidRDefault="00F34936" w:rsidP="00F34936">
      <w:pPr>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F34936">
      <w:pPr>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F34936">
      <w:pPr>
        <w:spacing w:before="120" w:after="120" w:line="36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F34936">
      <w:pPr>
        <w:spacing w:before="120" w:after="120" w:line="360" w:lineRule="auto"/>
        <w:rPr>
          <w:szCs w:val="24"/>
        </w:rPr>
      </w:pPr>
      <w:r>
        <w:rPr>
          <w:szCs w:val="24"/>
        </w:rPr>
        <w:t>The following discretized equation is the used in MATLAB:</w:t>
      </w:r>
    </w:p>
    <w:p w:rsidR="00F34936" w:rsidRDefault="001517BB" w:rsidP="00F34936">
      <w:pPr>
        <w:spacing w:before="120" w:after="120" w:line="36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4-Λ</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F11943"/>
    <w:p w:rsidR="005E3934" w:rsidRPr="00F34936" w:rsidRDefault="005E3934" w:rsidP="00F11943">
      <w:pPr>
        <w:pStyle w:val="Caption"/>
        <w:jc w:val="center"/>
        <w:rPr>
          <w:rFonts w:eastAsiaTheme="minorEastAsia"/>
          <w:b/>
          <w:sz w:val="24"/>
          <w:szCs w:val="24"/>
        </w:rPr>
      </w:pPr>
    </w:p>
    <w:p w:rsidR="009059F4" w:rsidRPr="009059F4" w:rsidRDefault="009059F4" w:rsidP="009059F4">
      <w:r>
        <w:t xml:space="preserve"> </w:t>
      </w:r>
    </w:p>
    <w:p w:rsidR="00EE3A29" w:rsidRDefault="00EE3A29">
      <w:pPr>
        <w:rPr>
          <w:rFonts w:eastAsiaTheme="majorEastAsia" w:cs="Times New Roman"/>
          <w:b/>
          <w:sz w:val="32"/>
          <w:szCs w:val="32"/>
        </w:rPr>
      </w:pPr>
      <w:r>
        <w:rPr>
          <w:rFonts w:cs="Times New Roman"/>
        </w:rPr>
        <w:br w:type="page"/>
      </w:r>
    </w:p>
    <w:p w:rsidR="00B853F6" w:rsidRDefault="00B853F6" w:rsidP="00B853F6">
      <w:pPr>
        <w:pStyle w:val="Heading1"/>
        <w:rPr>
          <w:rFonts w:cs="Times New Roman"/>
        </w:rPr>
      </w:pPr>
      <w:r w:rsidRPr="00A56589">
        <w:rPr>
          <w:rFonts w:cs="Times New Roman"/>
        </w:rPr>
        <w:lastRenderedPageBreak/>
        <w:t>Technical Specification of the Computer Used</w:t>
      </w:r>
    </w:p>
    <w:p w:rsidR="00EE3A29" w:rsidRPr="00EE3A29" w:rsidRDefault="00EE3A29" w:rsidP="00EE3A29"/>
    <w:p w:rsidR="00EE3A29" w:rsidRDefault="00EE3A29" w:rsidP="00EE3A29">
      <w:pPr>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EE3A29">
      <w:pPr>
        <w:rPr>
          <w:rFonts w:cs="Times New Roman"/>
          <w:szCs w:val="24"/>
        </w:rPr>
      </w:pPr>
      <w:r>
        <w:rPr>
          <w:rFonts w:cs="Times New Roman"/>
          <w:szCs w:val="24"/>
        </w:rPr>
        <w:t xml:space="preserve">Processor: Intel® Core ™ i7-3770S CPU @ 3.10GHz </w:t>
      </w:r>
    </w:p>
    <w:p w:rsidR="00EE3A29" w:rsidRDefault="00EE3A29" w:rsidP="00EE3A29">
      <w:pPr>
        <w:rPr>
          <w:rFonts w:cs="Times New Roman"/>
          <w:szCs w:val="24"/>
        </w:rPr>
      </w:pPr>
      <w:r>
        <w:rPr>
          <w:rFonts w:cs="Times New Roman"/>
          <w:szCs w:val="24"/>
        </w:rPr>
        <w:t>Installed memory RAM: 8.00 GB (7.88 GB Usable)</w:t>
      </w:r>
    </w:p>
    <w:p w:rsidR="00EE3A29" w:rsidRDefault="00EE3A29" w:rsidP="00EE3A29">
      <w:pPr>
        <w:rPr>
          <w:rFonts w:cs="Times New Roman"/>
          <w:szCs w:val="24"/>
        </w:rPr>
      </w:pPr>
      <w:r>
        <w:rPr>
          <w:rFonts w:cs="Times New Roman"/>
          <w:szCs w:val="24"/>
        </w:rPr>
        <w:t>System type: 64- bit Operating System</w:t>
      </w:r>
    </w:p>
    <w:p w:rsidR="00EE3A29" w:rsidRPr="00EE3A29" w:rsidRDefault="00EE3A29" w:rsidP="00EE3A29">
      <w:pPr>
        <w:rPr>
          <w:rFonts w:cs="Times New Roman"/>
          <w:szCs w:val="24"/>
        </w:rPr>
      </w:pPr>
    </w:p>
    <w:p w:rsidR="00B853F6" w:rsidRPr="00A56589" w:rsidRDefault="00B853F6" w:rsidP="00B853F6">
      <w:pPr>
        <w:pStyle w:val="Heading1"/>
        <w:rPr>
          <w:rFonts w:cs="Times New Roman"/>
        </w:rPr>
      </w:pPr>
      <w:r w:rsidRPr="00A56589">
        <w:rPr>
          <w:rFonts w:cs="Times New Roman"/>
        </w:rPr>
        <w:t>Results</w:t>
      </w:r>
    </w:p>
    <w:p w:rsidR="00A478E2" w:rsidRPr="00A56589" w:rsidRDefault="00A478E2" w:rsidP="00A478E2">
      <w:pPr>
        <w:rPr>
          <w:rFonts w:cs="Times New Roman"/>
        </w:rPr>
      </w:pPr>
    </w:p>
    <w:p w:rsidR="00A478E2" w:rsidRPr="00A56589" w:rsidRDefault="00A478E2" w:rsidP="00A478E2">
      <w:pPr>
        <w:rPr>
          <w:rFonts w:cs="Times New Roman"/>
        </w:rPr>
      </w:pPr>
    </w:p>
    <w:p w:rsidR="00B853F6" w:rsidRPr="00A56589" w:rsidRDefault="00B853F6" w:rsidP="00B853F6">
      <w:pPr>
        <w:rPr>
          <w:rFonts w:cs="Times New Roman"/>
        </w:rPr>
      </w:pPr>
    </w:p>
    <w:sectPr w:rsidR="00B853F6"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1517BB"/>
    <w:rsid w:val="001C7BC7"/>
    <w:rsid w:val="002238CC"/>
    <w:rsid w:val="003B5A87"/>
    <w:rsid w:val="003C062F"/>
    <w:rsid w:val="005650E9"/>
    <w:rsid w:val="00583B59"/>
    <w:rsid w:val="005C23BA"/>
    <w:rsid w:val="005E3934"/>
    <w:rsid w:val="00782236"/>
    <w:rsid w:val="007F2C6E"/>
    <w:rsid w:val="00857D71"/>
    <w:rsid w:val="008A4EA8"/>
    <w:rsid w:val="009059F4"/>
    <w:rsid w:val="00995E48"/>
    <w:rsid w:val="009E0FED"/>
    <w:rsid w:val="00A478E2"/>
    <w:rsid w:val="00A56589"/>
    <w:rsid w:val="00B14070"/>
    <w:rsid w:val="00B853F6"/>
    <w:rsid w:val="00B92479"/>
    <w:rsid w:val="00C60BAF"/>
    <w:rsid w:val="00D92DA1"/>
    <w:rsid w:val="00EE3A29"/>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1CD61-DF9A-4EC2-B745-E690E4A8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15</cp:revision>
  <dcterms:created xsi:type="dcterms:W3CDTF">2017-05-03T23:39:00Z</dcterms:created>
  <dcterms:modified xsi:type="dcterms:W3CDTF">2017-05-04T04:41:00Z</dcterms:modified>
</cp:coreProperties>
</file>