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p w:rsidRPr="00032261" w:rsidR="00147E23" w:rsidP="00243F9C" w:rsidRDefault="009B471E" w14:paraId="1A6D1358" w14:textId="14CA4903">
      <w:pPr>
        <w:pStyle w:val="NoSpacing"/>
        <w:jc w:val="both"/>
        <w:rPr>
          <w:rFonts w:ascii="Segoe UI" w:hAnsi="Segoe UI" w:cs="Segoe UI"/>
          <w:sz w:val="52"/>
          <w:szCs w:val="52"/>
        </w:rPr>
      </w:pPr>
      <w:r w:rsidRPr="00032261">
        <w:rPr>
          <w:rFonts w:ascii="Segoe UI" w:hAnsi="Segoe UI" w:cs="Segoe UI"/>
          <w:noProof/>
          <w:sz w:val="52"/>
          <w:szCs w:val="52"/>
          <w:lang w:val="en-IN" w:eastAsia="en-IN"/>
        </w:rPr>
        <mc:AlternateContent>
          <mc:Choice Requires="wps">
            <w:drawing>
              <wp:anchor distT="0" distB="0" distL="114300" distR="114300" simplePos="0" relativeHeight="251659264" behindDoc="0" locked="0" layoutInCell="0" allowOverlap="1" wp14:anchorId="1D143708" wp14:editId="2B8FF71D">
                <wp:simplePos x="0" y="0"/>
                <wp:positionH relativeFrom="page">
                  <wp:align>center</wp:align>
                </wp:positionH>
                <wp:positionV relativeFrom="page">
                  <wp:align>bottom</wp:align>
                </wp:positionV>
                <wp:extent cx="8025765" cy="737235"/>
                <wp:effectExtent l="57150" t="57150" r="49530" b="5905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25765" cy="737235"/>
                        </a:xfrm>
                        <a:prstGeom prst="rect">
                          <a:avLst/>
                        </a:prstGeom>
                        <a:solidFill>
                          <a:srgbClr val="F79646"/>
                        </a:solidFill>
                        <a:ln w="127000" cmpd="dbl">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cx="http://schemas.microsoft.com/office/drawing/2014/chartex" xmlns:w15="http://schemas.microsoft.com/office/word/2012/wordml" xmlns:w16se="http://schemas.microsoft.com/office/word/2015/wordml/symex">
            <w:pict w14:anchorId="0694A78F">
              <v:rect id="Rectangle 153" style="position:absolute;margin-left:0;margin-top:0;width:631.95pt;height:58.05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spid="_x0000_s1026" o:allowincell="f" fillcolor="#f79646" strokecolor="#f79646" strokeweight="10pt" w14:anchorId="349FC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">
                <v:stroke linestyle="thinThin"/>
                <v:shadow color="#868686"/>
                <w10:wrap anchorx="page" anchory="page"/>
              </v:rect>
            </w:pict>
          </mc:Fallback>
        </mc:AlternateContent>
      </w:r>
      <w:r w:rsidRPr="00032261">
        <w:rPr>
          <w:rFonts w:ascii="Segoe UI" w:hAnsi="Segoe UI" w:cs="Segoe UI"/>
          <w:noProof/>
          <w:sz w:val="52"/>
          <w:szCs w:val="52"/>
          <w:lang w:val="en-IN" w:eastAsia="en-IN"/>
        </w:rPr>
        <mc:AlternateContent>
          <mc:Choice Requires="wps">
            <w:drawing>
              <wp:anchor distT="0" distB="0" distL="114300" distR="114300" simplePos="0" relativeHeight="251662336" behindDoc="0" locked="0" layoutInCell="0" allowOverlap="1" wp14:anchorId="4D07D8C5" wp14:editId="4113D11D">
                <wp:simplePos x="0" y="0"/>
                <wp:positionH relativeFrom="page">
                  <wp:posOffset>411480</wp:posOffset>
                </wp:positionH>
                <wp:positionV relativeFrom="page">
                  <wp:posOffset>-251460</wp:posOffset>
                </wp:positionV>
                <wp:extent cx="90805" cy="10542905"/>
                <wp:effectExtent l="0" t="0" r="4445" b="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cx="http://schemas.microsoft.com/office/drawing/2014/chartex" xmlns:w15="http://schemas.microsoft.com/office/word/2012/wordml" xmlns:w16se="http://schemas.microsoft.com/office/word/2015/wordml/symex">
            <w:pict w14:anchorId="0F4BE02D">
              <v:rect id="Rectangle 152" style="position:absolute;margin-left:32.4pt;margin-top:-19.8pt;width:7.15pt;height:830.15pt;z-index:25166233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spid="_x0000_s1026" o:allowincell="f" strokecolor="#31849b" w14:anchorId="05595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">
                <w10:wrap anchorx="page" anchory="page"/>
              </v:rect>
            </w:pict>
          </mc:Fallback>
        </mc:AlternateContent>
      </w:r>
      <w:r w:rsidRPr="00032261">
        <w:rPr>
          <w:rFonts w:ascii="Segoe UI" w:hAnsi="Segoe UI" w:cs="Segoe UI"/>
          <w:noProof/>
          <w:sz w:val="52"/>
          <w:szCs w:val="52"/>
          <w:lang w:val="en-IN" w:eastAsia="en-IN"/>
        </w:rPr>
        <mc:AlternateContent>
          <mc:Choice Requires="wps">
            <w:drawing>
              <wp:anchor distT="0" distB="0" distL="114300" distR="114300" simplePos="0" relativeHeight="251661312" behindDoc="0" locked="0" layoutInCell="0" allowOverlap="1" wp14:anchorId="304A0D51" wp14:editId="23EDB6B7">
                <wp:simplePos x="0" y="0"/>
                <wp:positionH relativeFrom="page">
                  <wp:posOffset>7269480</wp:posOffset>
                </wp:positionH>
                <wp:positionV relativeFrom="page">
                  <wp:posOffset>-251460</wp:posOffset>
                </wp:positionV>
                <wp:extent cx="90805" cy="10542905"/>
                <wp:effectExtent l="0" t="0" r="4445" b="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cx="http://schemas.microsoft.com/office/drawing/2014/chartex" xmlns:w15="http://schemas.microsoft.com/office/word/2012/wordml" xmlns:w16se="http://schemas.microsoft.com/office/word/2015/wordml/symex">
            <w:pict w14:anchorId="61317B64">
              <v:rect id="Rectangle 151" style="position:absolute;margin-left:572.4pt;margin-top:-19.8pt;width:7.15pt;height:830.15pt;z-index:251661312;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spid="_x0000_s1026" o:allowincell="f" strokecolor="#31849b" w14:anchorId="18191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">
                <w10:wrap anchorx="page" anchory="page"/>
              </v:rect>
            </w:pict>
          </mc:Fallback>
        </mc:AlternateContent>
      </w:r>
      <w:r w:rsidRPr="00032261">
        <w:rPr>
          <w:rFonts w:ascii="Segoe UI" w:hAnsi="Segoe UI" w:cs="Segoe UI"/>
          <w:noProof/>
          <w:sz w:val="52"/>
          <w:szCs w:val="52"/>
          <w:lang w:val="en-IN" w:eastAsia="en-IN"/>
        </w:rPr>
        <mc:AlternateContent>
          <mc:Choice Requires="wps">
            <w:drawing>
              <wp:anchor distT="0" distB="0" distL="114300" distR="114300" simplePos="0" relativeHeight="251660288" behindDoc="0" locked="0" layoutInCell="0" allowOverlap="1" wp14:anchorId="71875F99" wp14:editId="716B579B">
                <wp:simplePos x="0" y="0"/>
                <wp:positionH relativeFrom="page">
                  <wp:posOffset>-193675</wp:posOffset>
                </wp:positionH>
                <wp:positionV relativeFrom="page">
                  <wp:posOffset>0</wp:posOffset>
                </wp:positionV>
                <wp:extent cx="8025765" cy="737235"/>
                <wp:effectExtent l="57150" t="57150" r="49530" b="59055"/>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25765" cy="737235"/>
                        </a:xfrm>
                        <a:prstGeom prst="rect">
                          <a:avLst/>
                        </a:prstGeom>
                        <a:solidFill>
                          <a:srgbClr val="F79646"/>
                        </a:solidFill>
                        <a:ln w="127000" cmpd="dbl">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cx="http://schemas.microsoft.com/office/drawing/2014/chartex" xmlns:w15="http://schemas.microsoft.com/office/word/2012/wordml" xmlns:w16se="http://schemas.microsoft.com/office/word/2015/wordml/symex">
            <w:pict w14:anchorId="685F17E0">
              <v:rect id="Rectangle 150" style="position:absolute;margin-left:-15.25pt;margin-top:0;width:631.95pt;height:58.05pt;z-index:251660288;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spid="_x0000_s1026" o:allowincell="f" fillcolor="#f79646" strokecolor="#f79646" strokeweight="10pt" w14:anchorId="0EC4A1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">
                <v:stroke linestyle="thinThin"/>
                <v:shadow color="#868686"/>
                <w10:wrap anchorx="page" anchory="page"/>
              </v:rect>
            </w:pict>
          </mc:Fallback>
        </mc:AlternateContent>
      </w:r>
      <w:r w:rsidRPr="00032261" w:rsidR="00AF1910">
        <w:rPr>
          <w:rFonts w:ascii="Segoe UI" w:hAnsi="Segoe UI" w:cs="Segoe UI"/>
          <w:sz w:val="52"/>
          <w:szCs w:val="52"/>
        </w:rPr>
        <w:t xml:space="preserve">              </w:t>
      </w:r>
      <w:r w:rsidRPr="00032261" w:rsidR="007B663E">
        <w:rPr>
          <w:rFonts w:ascii="Segoe UI" w:hAnsi="Segoe UI" w:cs="Segoe UI"/>
          <w:sz w:val="52"/>
          <w:szCs w:val="52"/>
        </w:rPr>
        <w:t xml:space="preserve">Software Design </w:t>
      </w:r>
      <w:r w:rsidRPr="00032261" w:rsidR="00AF1910">
        <w:rPr>
          <w:rFonts w:ascii="Segoe UI" w:hAnsi="Segoe UI" w:cs="Segoe UI"/>
          <w:sz w:val="52"/>
          <w:szCs w:val="52"/>
        </w:rPr>
        <w:t>Document</w:t>
      </w:r>
    </w:p>
    <w:p w:rsidRPr="00032261" w:rsidR="008276AB" w:rsidP="00243F9C" w:rsidRDefault="008276AB" w14:paraId="03CAB3B8" w14:textId="2D441D8E">
      <w:pPr>
        <w:jc w:val="both"/>
        <w:rPr>
          <w:rFonts w:ascii="Segoe UI" w:hAnsi="Segoe UI" w:cs="Segoe UI"/>
          <w:color w:val="000000" w:themeColor="text1"/>
          <w:sz w:val="56"/>
          <w:szCs w:val="56"/>
        </w:rPr>
      </w:pPr>
      <w:bookmarkStart w:name="_Toc448483559" w:id="0"/>
      <w:r w:rsidRPr="00032261">
        <w:rPr>
          <w:rFonts w:ascii="Segoe UI" w:hAnsi="Segoe UI" w:cs="Segoe UI"/>
        </w:rPr>
        <w:tab/>
      </w:r>
      <w:r w:rsidRPr="00032261">
        <w:rPr>
          <w:rFonts w:ascii="Segoe UI" w:hAnsi="Segoe UI" w:cs="Segoe UI"/>
        </w:rPr>
        <w:tab/>
      </w:r>
      <w:r w:rsidRPr="00032261">
        <w:rPr>
          <w:rFonts w:ascii="Segoe UI" w:hAnsi="Segoe UI" w:cs="Segoe UI"/>
        </w:rPr>
        <w:tab/>
      </w:r>
      <w:r w:rsidRPr="00032261" w:rsidR="00F8513F">
        <w:rPr>
          <w:rFonts w:ascii="Segoe UI" w:hAnsi="Segoe UI" w:cs="Segoe UI"/>
        </w:rPr>
        <w:tab/>
      </w:r>
      <w:r w:rsidRPr="00032261" w:rsidR="00F8513F">
        <w:rPr>
          <w:rFonts w:ascii="Segoe UI" w:hAnsi="Segoe UI" w:cs="Segoe UI"/>
        </w:rPr>
        <w:tab/>
      </w:r>
      <w:r w:rsidRPr="00032261" w:rsidR="00F824FA">
        <w:rPr>
          <w:rFonts w:ascii="Segoe UI" w:hAnsi="Segoe UI" w:cs="Segoe UI"/>
        </w:rPr>
        <w:t xml:space="preserve"> </w:t>
      </w:r>
      <w:bookmarkEnd w:id="0"/>
      <w:r w:rsidRPr="00032261" w:rsidR="00AF1910">
        <w:rPr>
          <w:rFonts w:ascii="Segoe UI" w:hAnsi="Segoe UI" w:cs="Segoe UI"/>
          <w:color w:val="000000" w:themeColor="text1"/>
        </w:rPr>
        <w:t xml:space="preserve">  </w:t>
      </w:r>
      <w:r w:rsidRPr="00032261" w:rsidR="00AF1910">
        <w:rPr>
          <w:rFonts w:ascii="Segoe UI" w:hAnsi="Segoe UI" w:cs="Segoe UI"/>
          <w:color w:val="000000" w:themeColor="text1"/>
          <w:sz w:val="56"/>
          <w:szCs w:val="56"/>
        </w:rPr>
        <w:t>Kaveri2.0</w:t>
      </w:r>
    </w:p>
    <w:p w:rsidRPr="00032261" w:rsidR="00147E23" w:rsidP="00243F9C" w:rsidRDefault="00147E23" w14:paraId="125D5C15" w14:textId="77777777">
      <w:pPr>
        <w:jc w:val="both"/>
        <w:rPr>
          <w:rFonts w:ascii="Segoe UI" w:hAnsi="Segoe UI" w:cs="Segoe UI"/>
        </w:rPr>
      </w:pPr>
    </w:p>
    <w:p w:rsidRPr="00032261" w:rsidR="00147E23" w:rsidP="00243F9C" w:rsidRDefault="00797ED7" w14:paraId="22A25AFC" w14:textId="71BCF657">
      <w:pPr>
        <w:jc w:val="both"/>
        <w:rPr>
          <w:rFonts w:ascii="Segoe UI" w:hAnsi="Segoe UI" w:cs="Segoe UI"/>
        </w:rPr>
      </w:pPr>
      <w:r w:rsidRPr="00032261">
        <w:rPr>
          <w:rFonts w:ascii="Segoe UI" w:hAnsi="Segoe UI" w:cs="Segoe UI"/>
        </w:rPr>
        <w:t xml:space="preserve">                                                </w:t>
      </w:r>
      <w:r w:rsidRPr="00032261">
        <w:rPr>
          <w:rFonts w:ascii="Segoe UI" w:hAnsi="Segoe UI" w:cs="Segoe UI"/>
          <w:noProof/>
          <w:lang w:val="en-IN" w:eastAsia="en-IN"/>
        </w:rPr>
        <w:drawing>
          <wp:inline distT="0" distB="0" distL="0" distR="0" wp14:anchorId="71C0423C" wp14:editId="77B9FAD8">
            <wp:extent cx="3124200" cy="2400300"/>
            <wp:effectExtent l="0" t="0" r="0" b="0"/>
            <wp:docPr id="10" name="Picture 10" descr="cs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g-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2400300"/>
                    </a:xfrm>
                    <a:prstGeom prst="rect">
                      <a:avLst/>
                    </a:prstGeom>
                    <a:noFill/>
                    <a:ln>
                      <a:noFill/>
                    </a:ln>
                  </pic:spPr>
                </pic:pic>
              </a:graphicData>
            </a:graphic>
          </wp:inline>
        </w:drawing>
      </w:r>
    </w:p>
    <w:p w:rsidRPr="00032261" w:rsidR="00147E23" w:rsidP="00243F9C" w:rsidRDefault="00797ED7" w14:paraId="498948B8" w14:textId="0445911A">
      <w:pPr>
        <w:pStyle w:val="NoSpacing"/>
        <w:jc w:val="both"/>
        <w:rPr>
          <w:rFonts w:ascii="Segoe UI" w:hAnsi="Segoe UI" w:cs="Segoe UI"/>
          <w:sz w:val="36"/>
          <w:szCs w:val="36"/>
        </w:rPr>
      </w:pPr>
      <w:r w:rsidRPr="00032261">
        <w:rPr>
          <w:rFonts w:ascii="Segoe UI" w:hAnsi="Segoe UI" w:cs="Segoe UI"/>
          <w:noProof/>
          <w:lang w:val="en-IN" w:eastAsia="en-IN"/>
        </w:rPr>
        <mc:AlternateContent>
          <mc:Choice Requires="wps">
            <w:drawing>
              <wp:inline distT="0" distB="0" distL="0" distR="0" wp14:anchorId="7BDC4AA3" wp14:editId="4D285842">
                <wp:extent cx="304800" cy="304800"/>
                <wp:effectExtent l="0" t="0" r="0" b="0"/>
                <wp:docPr id="8" name="AutoShape 1" descr="blob:https://web.whatsapp.com/1cd38dd1-27eb-4a26-9dfd-3e0080f7ebe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5="http://schemas.microsoft.com/office/word/2012/wordml" xmlns:w16se="http://schemas.microsoft.com/office/word/2015/wordml/symex">
            <w:pict w14:anchorId="43A9EE8C">
              <v:rect id="AutoShape 1" style="width:24pt;height:24pt;visibility:visible;mso-wrap-style:square;mso-left-percent:-10001;mso-top-percent:-10001;mso-position-horizontal:absolute;mso-position-horizontal-relative:char;mso-position-vertical:absolute;mso-position-vertical-relative:line;mso-left-percent:-10001;mso-top-percent:-10001;v-text-anchor:top" alt="blob:https://web.whatsapp.com/1cd38dd1-27eb-4a26-9dfd-3e0080f7ebef" o:spid="_x0000_s1026" filled="f" stroked="f" w14:anchorId="67084E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R21xdOMCAAACBgAADgAAAAAAAAAAAAAAAAAu&#10;AgAAZHJzL2Uyb0RvYy54bWxQSwECLQAUAAYACAAAACEATKDpLNgAAAADAQAADwAAAAAAAAAAAAAA&#10;AAA9BQAAZHJzL2Rvd25yZXYueG1sUEsFBgAAAAAEAAQA8wAAAEIGAAAAAA==&#10;">
                <o:lock v:ext="edit" aspectratio="t"/>
                <w10:anchorlock/>
              </v:rect>
            </w:pict>
          </mc:Fallback>
        </mc:AlternateContent>
      </w:r>
    </w:p>
    <w:p w:rsidRPr="00032261" w:rsidR="00147E23" w:rsidP="00243F9C" w:rsidRDefault="00147E23" w14:paraId="32B78626" w14:textId="77777777">
      <w:pPr>
        <w:pStyle w:val="NoSpacing"/>
        <w:jc w:val="both"/>
        <w:rPr>
          <w:rFonts w:ascii="Segoe UI" w:hAnsi="Segoe UI" w:cs="Segoe UI"/>
          <w:sz w:val="36"/>
          <w:szCs w:val="36"/>
        </w:rPr>
      </w:pPr>
    </w:p>
    <w:p w:rsidRPr="00032261" w:rsidR="00147E23" w:rsidP="00243F9C" w:rsidRDefault="00147E23" w14:paraId="45A22856" w14:textId="77777777">
      <w:pPr>
        <w:pStyle w:val="NoSpacing"/>
        <w:jc w:val="both"/>
        <w:rPr>
          <w:rFonts w:ascii="Segoe UI" w:hAnsi="Segoe UI" w:cs="Segoe UI"/>
        </w:rPr>
      </w:pPr>
    </w:p>
    <w:p w:rsidRPr="00032261" w:rsidR="00147E23" w:rsidP="00243F9C" w:rsidRDefault="00147E23" w14:paraId="78F23E7C" w14:textId="77777777">
      <w:pPr>
        <w:pStyle w:val="NoSpacing"/>
        <w:jc w:val="both"/>
        <w:rPr>
          <w:rFonts w:ascii="Segoe UI" w:hAnsi="Segoe UI" w:cs="Segoe UI"/>
        </w:rPr>
      </w:pPr>
    </w:p>
    <w:p w:rsidRPr="00032261" w:rsidR="00147E23" w:rsidP="00243F9C" w:rsidRDefault="00147E23" w14:paraId="005413B0" w14:textId="77777777">
      <w:pPr>
        <w:pStyle w:val="NoSpacing"/>
        <w:jc w:val="both"/>
        <w:rPr>
          <w:rFonts w:ascii="Segoe UI" w:hAnsi="Segoe UI" w:cs="Segoe UI"/>
        </w:rPr>
      </w:pPr>
    </w:p>
    <w:p w:rsidRPr="00032261" w:rsidR="00147E23" w:rsidP="00243F9C" w:rsidRDefault="00147E23" w14:paraId="3483E522" w14:textId="77777777">
      <w:pPr>
        <w:jc w:val="both"/>
        <w:rPr>
          <w:rFonts w:ascii="Segoe UI" w:hAnsi="Segoe UI" w:cs="Segoe UI"/>
        </w:rPr>
      </w:pPr>
    </w:p>
    <w:p w:rsidRPr="00032261" w:rsidR="00641798" w:rsidP="00243F9C" w:rsidRDefault="00641798" w14:paraId="42FA2AE9" w14:textId="77777777">
      <w:pPr>
        <w:pStyle w:val="Style2"/>
        <w:jc w:val="both"/>
        <w:rPr>
          <w:rFonts w:ascii="Segoe UI" w:hAnsi="Segoe UI" w:cs="Segoe UI"/>
          <w:color w:val="FFFFFF"/>
        </w:rPr>
      </w:pPr>
    </w:p>
    <w:p w:rsidRPr="00032261" w:rsidR="004E47B4" w:rsidP="00243F9C" w:rsidRDefault="004E47B4" w14:paraId="124D018B" w14:textId="77777777">
      <w:pPr>
        <w:autoSpaceDE w:val="0"/>
        <w:autoSpaceDN w:val="0"/>
        <w:adjustRightInd w:val="0"/>
        <w:spacing w:after="0" w:line="240" w:lineRule="auto"/>
        <w:jc w:val="both"/>
        <w:rPr>
          <w:rFonts w:ascii="Segoe UI" w:hAnsi="Segoe UI" w:cs="Segoe UI"/>
          <w:b/>
          <w:bCs/>
          <w:color w:val="000000"/>
        </w:rPr>
      </w:pPr>
    </w:p>
    <w:p w:rsidRPr="00032261" w:rsidR="005A1265" w:rsidP="00243F9C" w:rsidRDefault="005A1265" w14:paraId="2F40DD41" w14:textId="77777777">
      <w:pPr>
        <w:autoSpaceDE w:val="0"/>
        <w:autoSpaceDN w:val="0"/>
        <w:adjustRightInd w:val="0"/>
        <w:spacing w:after="0" w:line="240" w:lineRule="auto"/>
        <w:jc w:val="both"/>
        <w:rPr>
          <w:rFonts w:ascii="Segoe UI" w:hAnsi="Segoe UI" w:cs="Segoe UI"/>
          <w:b/>
          <w:bCs/>
          <w:color w:val="000000"/>
        </w:rPr>
      </w:pPr>
    </w:p>
    <w:p w:rsidRPr="00032261" w:rsidR="00827201" w:rsidP="00243F9C" w:rsidRDefault="00827201" w14:paraId="6674E373" w14:textId="77777777">
      <w:pPr>
        <w:autoSpaceDE w:val="0"/>
        <w:autoSpaceDN w:val="0"/>
        <w:adjustRightInd w:val="0"/>
        <w:spacing w:after="0" w:line="240" w:lineRule="auto"/>
        <w:jc w:val="both"/>
        <w:rPr>
          <w:rFonts w:ascii="Segoe UI" w:hAnsi="Segoe UI" w:cs="Segoe UI"/>
          <w:b/>
          <w:bCs/>
          <w:color w:val="000000"/>
        </w:rPr>
      </w:pPr>
    </w:p>
    <w:p w:rsidRPr="00032261" w:rsidR="00373914" w:rsidP="00243F9C" w:rsidRDefault="00373914" w14:paraId="2D468EA4"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06DAF795"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1958C5FB"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7DAFE028"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5F3764A7"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6B1D39E6"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5B432796"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3A528939" w14:textId="77777777">
      <w:pPr>
        <w:autoSpaceDE w:val="0"/>
        <w:autoSpaceDN w:val="0"/>
        <w:adjustRightInd w:val="0"/>
        <w:spacing w:after="0" w:line="240" w:lineRule="auto"/>
        <w:jc w:val="both"/>
        <w:rPr>
          <w:rFonts w:ascii="Segoe UI" w:hAnsi="Segoe UI" w:cs="Segoe UI"/>
          <w:b/>
          <w:bCs/>
          <w:color w:val="000000"/>
        </w:rPr>
      </w:pPr>
    </w:p>
    <w:p w:rsidRPr="00032261" w:rsidR="00147E23" w:rsidP="00243F9C" w:rsidRDefault="00147E23" w14:paraId="0B67207C" w14:textId="77777777">
      <w:pPr>
        <w:autoSpaceDE w:val="0"/>
        <w:autoSpaceDN w:val="0"/>
        <w:adjustRightInd w:val="0"/>
        <w:spacing w:after="0" w:line="240" w:lineRule="auto"/>
        <w:jc w:val="both"/>
        <w:rPr>
          <w:rFonts w:ascii="Segoe UI" w:hAnsi="Segoe UI" w:cs="Segoe UI"/>
          <w:b/>
          <w:bCs/>
          <w:color w:val="000000"/>
        </w:rPr>
      </w:pPr>
    </w:p>
    <w:p w:rsidRPr="00032261" w:rsidR="007B663E" w:rsidP="00243F9C" w:rsidRDefault="007B663E" w14:paraId="0E55E12F" w14:textId="77777777">
      <w:pPr>
        <w:autoSpaceDE w:val="0"/>
        <w:autoSpaceDN w:val="0"/>
        <w:adjustRightInd w:val="0"/>
        <w:spacing w:after="0" w:line="240" w:lineRule="auto"/>
        <w:jc w:val="both"/>
        <w:rPr>
          <w:rFonts w:ascii="Segoe UI" w:hAnsi="Segoe UI" w:cs="Segoe UI"/>
          <w:b/>
          <w:bCs/>
          <w:color w:val="000000"/>
        </w:rPr>
      </w:pPr>
    </w:p>
    <w:p w:rsidRPr="00032261" w:rsidR="007B663E" w:rsidP="00243F9C" w:rsidRDefault="007B663E" w14:paraId="0FAC7B07" w14:textId="77777777">
      <w:pPr>
        <w:autoSpaceDE w:val="0"/>
        <w:autoSpaceDN w:val="0"/>
        <w:adjustRightInd w:val="0"/>
        <w:spacing w:after="0" w:line="240" w:lineRule="auto"/>
        <w:jc w:val="both"/>
        <w:rPr>
          <w:rFonts w:ascii="Segoe UI" w:hAnsi="Segoe UI" w:cs="Segoe UI"/>
          <w:b/>
          <w:bCs/>
          <w:color w:val="000000"/>
        </w:rPr>
      </w:pPr>
    </w:p>
    <w:p w:rsidRPr="00032261" w:rsidR="007B663E" w:rsidP="00243F9C" w:rsidRDefault="007B663E" w14:paraId="66F882CC" w14:textId="77777777">
      <w:pPr>
        <w:autoSpaceDE w:val="0"/>
        <w:autoSpaceDN w:val="0"/>
        <w:adjustRightInd w:val="0"/>
        <w:spacing w:after="0" w:line="240" w:lineRule="auto"/>
        <w:jc w:val="both"/>
        <w:rPr>
          <w:rFonts w:ascii="Segoe UI" w:hAnsi="Segoe UI" w:cs="Segoe UI"/>
          <w:b/>
          <w:bCs/>
          <w:color w:val="000000"/>
        </w:rPr>
      </w:pPr>
    </w:p>
    <w:p w:rsidRPr="00032261" w:rsidR="00373914" w:rsidP="00243F9C" w:rsidRDefault="00373914" w14:paraId="2B491883" w14:textId="77777777">
      <w:pPr>
        <w:autoSpaceDE w:val="0"/>
        <w:autoSpaceDN w:val="0"/>
        <w:adjustRightInd w:val="0"/>
        <w:spacing w:after="0" w:line="240" w:lineRule="auto"/>
        <w:jc w:val="both"/>
        <w:rPr>
          <w:rFonts w:ascii="Segoe UI" w:hAnsi="Segoe UI" w:cs="Segoe UI"/>
          <w:b/>
          <w:bCs/>
          <w:color w:val="000000"/>
        </w:rPr>
      </w:pPr>
    </w:p>
    <w:p w:rsidRPr="00032261" w:rsidR="00774727" w:rsidP="00243F9C" w:rsidRDefault="00774727" w14:paraId="2E3E2784" w14:textId="77777777">
      <w:pPr>
        <w:autoSpaceDE w:val="0"/>
        <w:autoSpaceDN w:val="0"/>
        <w:adjustRightInd w:val="0"/>
        <w:spacing w:after="0" w:line="240" w:lineRule="auto"/>
        <w:jc w:val="both"/>
        <w:rPr>
          <w:rFonts w:ascii="Segoe UI" w:hAnsi="Segoe UI" w:cs="Segoe UI"/>
          <w:b/>
          <w:bCs/>
          <w:color w:val="000000"/>
          <w:sz w:val="24"/>
        </w:rPr>
      </w:pPr>
      <w:r w:rsidRPr="00032261">
        <w:rPr>
          <w:rFonts w:ascii="Segoe UI" w:hAnsi="Segoe UI" w:cs="Segoe UI"/>
          <w:b/>
          <w:bCs/>
          <w:color w:val="000000"/>
          <w:sz w:val="24"/>
        </w:rPr>
        <w:t>D</w:t>
      </w:r>
      <w:r w:rsidRPr="00032261" w:rsidR="00757E7B">
        <w:rPr>
          <w:rFonts w:ascii="Segoe UI" w:hAnsi="Segoe UI" w:cs="Segoe UI"/>
          <w:b/>
          <w:bCs/>
          <w:color w:val="000000"/>
          <w:sz w:val="24"/>
        </w:rPr>
        <w:t>ocument Control</w:t>
      </w:r>
    </w:p>
    <w:tbl>
      <w:tblPr>
        <w:tblStyle w:val="TableGrid"/>
        <w:tblW w:w="9918" w:type="dxa"/>
        <w:tblLook w:val="04A0" w:firstRow="1" w:lastRow="0" w:firstColumn="1" w:lastColumn="0" w:noHBand="0" w:noVBand="1"/>
      </w:tblPr>
      <w:tblGrid>
        <w:gridCol w:w="926"/>
        <w:gridCol w:w="1303"/>
        <w:gridCol w:w="2018"/>
        <w:gridCol w:w="2155"/>
        <w:gridCol w:w="1835"/>
        <w:gridCol w:w="1681"/>
      </w:tblGrid>
      <w:tr w:rsidRPr="00032261" w:rsidR="001B75A3" w:rsidTr="002F6E30" w14:paraId="0D2CF0A9" w14:textId="77777777">
        <w:trPr>
          <w:trHeight w:val="816"/>
        </w:trPr>
        <w:tc>
          <w:tcPr>
            <w:tcW w:w="926" w:type="dxa"/>
          </w:tcPr>
          <w:p w:rsidRPr="00032261" w:rsidR="001B75A3" w:rsidP="00243F9C" w:rsidRDefault="001B75A3" w14:paraId="217EC933"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 xml:space="preserve">Version </w:t>
            </w:r>
          </w:p>
        </w:tc>
        <w:tc>
          <w:tcPr>
            <w:tcW w:w="1303" w:type="dxa"/>
          </w:tcPr>
          <w:p w:rsidRPr="00032261" w:rsidR="001B75A3" w:rsidP="00243F9C" w:rsidRDefault="001B75A3" w14:paraId="17F95FA1"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Date of Revision</w:t>
            </w:r>
          </w:p>
        </w:tc>
        <w:tc>
          <w:tcPr>
            <w:tcW w:w="2018" w:type="dxa"/>
          </w:tcPr>
          <w:p w:rsidRPr="00032261" w:rsidR="001B75A3" w:rsidP="00243F9C" w:rsidRDefault="001B75A3" w14:paraId="54D65C82"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Author/Modified By</w:t>
            </w:r>
          </w:p>
        </w:tc>
        <w:tc>
          <w:tcPr>
            <w:tcW w:w="2155" w:type="dxa"/>
          </w:tcPr>
          <w:p w:rsidRPr="00032261" w:rsidR="001B75A3" w:rsidP="00243F9C" w:rsidRDefault="001B75A3" w14:paraId="3EA7C9D5"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Description for Change</w:t>
            </w:r>
          </w:p>
        </w:tc>
        <w:tc>
          <w:tcPr>
            <w:tcW w:w="1835" w:type="dxa"/>
          </w:tcPr>
          <w:p w:rsidRPr="00032261" w:rsidR="001B75A3" w:rsidP="00243F9C" w:rsidRDefault="001B75A3" w14:paraId="45F6CBB7"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Affected Sections</w:t>
            </w:r>
          </w:p>
        </w:tc>
        <w:tc>
          <w:tcPr>
            <w:tcW w:w="1681" w:type="dxa"/>
          </w:tcPr>
          <w:p w:rsidRPr="00032261" w:rsidR="001B75A3" w:rsidP="00243F9C" w:rsidRDefault="001B75A3" w14:paraId="27F2156E" w14:textId="77777777">
            <w:pPr>
              <w:autoSpaceDE w:val="0"/>
              <w:autoSpaceDN w:val="0"/>
              <w:adjustRightInd w:val="0"/>
              <w:jc w:val="both"/>
              <w:rPr>
                <w:rFonts w:ascii="Segoe UI" w:hAnsi="Segoe UI" w:cs="Segoe UI"/>
                <w:b/>
                <w:bCs/>
                <w:iCs/>
                <w:color w:val="000000"/>
                <w:sz w:val="20"/>
                <w:szCs w:val="20"/>
              </w:rPr>
            </w:pPr>
            <w:r w:rsidRPr="00032261">
              <w:rPr>
                <w:rFonts w:ascii="Segoe UI" w:hAnsi="Segoe UI" w:cs="Segoe UI"/>
                <w:b/>
                <w:bCs/>
                <w:iCs/>
                <w:color w:val="000000"/>
                <w:sz w:val="20"/>
                <w:szCs w:val="20"/>
              </w:rPr>
              <w:t>Approved By</w:t>
            </w:r>
          </w:p>
        </w:tc>
      </w:tr>
      <w:tr w:rsidRPr="00032261" w:rsidR="001B75A3" w:rsidTr="002F6E30" w14:paraId="2CC40FDE" w14:textId="77777777">
        <w:trPr>
          <w:trHeight w:val="272"/>
        </w:trPr>
        <w:tc>
          <w:tcPr>
            <w:tcW w:w="926" w:type="dxa"/>
          </w:tcPr>
          <w:p w:rsidRPr="00032261" w:rsidR="001B75A3" w:rsidP="00243F9C" w:rsidRDefault="007B663E" w14:paraId="101932C1"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1.0</w:t>
            </w:r>
          </w:p>
        </w:tc>
        <w:tc>
          <w:tcPr>
            <w:tcW w:w="1303" w:type="dxa"/>
          </w:tcPr>
          <w:p w:rsidRPr="00032261" w:rsidR="001B75A3" w:rsidP="00243F9C" w:rsidRDefault="007B663E" w14:paraId="31BCC1CC" w14:textId="77777777">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27-AUG-2021</w:t>
            </w:r>
          </w:p>
        </w:tc>
        <w:tc>
          <w:tcPr>
            <w:tcW w:w="2018" w:type="dxa"/>
          </w:tcPr>
          <w:p w:rsidRPr="00032261" w:rsidR="001B75A3" w:rsidP="00243F9C" w:rsidRDefault="007B663E" w14:paraId="316384FA" w14:textId="77777777">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1B75A3" w:rsidP="00243F9C" w:rsidRDefault="001B75A3" w14:paraId="51F14ACD"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Draft </w:t>
            </w:r>
          </w:p>
        </w:tc>
        <w:tc>
          <w:tcPr>
            <w:tcW w:w="1835" w:type="dxa"/>
          </w:tcPr>
          <w:p w:rsidRPr="00032261" w:rsidR="001B75A3" w:rsidP="00243F9C" w:rsidRDefault="001B75A3" w14:paraId="30CF8E77"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Project Overview</w:t>
            </w:r>
          </w:p>
          <w:p w:rsidRPr="00032261" w:rsidR="001B75A3" w:rsidP="00243F9C" w:rsidRDefault="001B75A3" w14:paraId="2599259A"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Tools</w:t>
            </w:r>
          </w:p>
          <w:p w:rsidRPr="00032261" w:rsidR="001B75A3" w:rsidP="00243F9C" w:rsidRDefault="001B75A3" w14:paraId="7F444B86"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Architectural Representations</w:t>
            </w:r>
          </w:p>
        </w:tc>
        <w:tc>
          <w:tcPr>
            <w:tcW w:w="1681" w:type="dxa"/>
          </w:tcPr>
          <w:p w:rsidRPr="00032261" w:rsidR="001B75A3" w:rsidP="00243F9C" w:rsidRDefault="001B75A3" w14:paraId="7A1257ED" w14:textId="77777777">
            <w:pPr>
              <w:autoSpaceDE w:val="0"/>
              <w:autoSpaceDN w:val="0"/>
              <w:adjustRightInd w:val="0"/>
              <w:jc w:val="both"/>
              <w:rPr>
                <w:rFonts w:ascii="Segoe UI" w:hAnsi="Segoe UI" w:cs="Segoe UI"/>
                <w:bCs/>
                <w:iCs/>
                <w:color w:val="000000"/>
                <w:sz w:val="20"/>
                <w:szCs w:val="20"/>
              </w:rPr>
            </w:pPr>
          </w:p>
        </w:tc>
      </w:tr>
      <w:tr w:rsidRPr="00032261" w:rsidR="001B75A3" w:rsidTr="002F6E30" w14:paraId="74DF2E6B" w14:textId="77777777">
        <w:trPr>
          <w:trHeight w:val="272"/>
        </w:trPr>
        <w:tc>
          <w:tcPr>
            <w:tcW w:w="926" w:type="dxa"/>
          </w:tcPr>
          <w:p w:rsidRPr="00032261" w:rsidR="001B75A3" w:rsidP="00243F9C" w:rsidRDefault="007B663E" w14:paraId="78A1795B"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1.1</w:t>
            </w:r>
          </w:p>
        </w:tc>
        <w:tc>
          <w:tcPr>
            <w:tcW w:w="1303" w:type="dxa"/>
          </w:tcPr>
          <w:p w:rsidRPr="00032261" w:rsidR="001B75A3" w:rsidP="00243F9C" w:rsidRDefault="00CE2EFC" w14:paraId="65B9A3B9" w14:textId="77777777">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28-AU</w:t>
            </w:r>
            <w:r w:rsidRPr="00032261" w:rsidR="007B663E">
              <w:rPr>
                <w:rFonts w:ascii="Segoe UI" w:hAnsi="Segoe UI" w:cs="Segoe UI"/>
                <w:bCs/>
                <w:iCs/>
                <w:sz w:val="20"/>
                <w:szCs w:val="20"/>
              </w:rPr>
              <w:t>G-2021</w:t>
            </w:r>
          </w:p>
        </w:tc>
        <w:tc>
          <w:tcPr>
            <w:tcW w:w="2018" w:type="dxa"/>
          </w:tcPr>
          <w:p w:rsidRPr="00032261" w:rsidR="001B75A3" w:rsidP="00243F9C" w:rsidRDefault="007B663E" w14:paraId="1DCAE03A" w14:textId="77777777">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CE2EFC" w:rsidP="00243F9C" w:rsidRDefault="00CE2EFC" w14:paraId="0B08D9C1"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User Case View</w:t>
            </w:r>
          </w:p>
          <w:p w:rsidRPr="00032261" w:rsidR="00857BB3" w:rsidP="00243F9C" w:rsidRDefault="007B663E" w14:paraId="6D967BEE"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Class Diagrams</w:t>
            </w:r>
          </w:p>
        </w:tc>
        <w:tc>
          <w:tcPr>
            <w:tcW w:w="1835" w:type="dxa"/>
          </w:tcPr>
          <w:p w:rsidRPr="00032261" w:rsidR="001B75A3" w:rsidP="00243F9C" w:rsidRDefault="00CE2EFC" w14:paraId="411D49DB" w14:textId="77777777">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Software Design </w:t>
            </w:r>
          </w:p>
        </w:tc>
        <w:tc>
          <w:tcPr>
            <w:tcW w:w="1681" w:type="dxa"/>
          </w:tcPr>
          <w:p w:rsidRPr="00032261" w:rsidR="001B75A3" w:rsidP="00243F9C" w:rsidRDefault="001B75A3" w14:paraId="1BA71BB8" w14:textId="77777777">
            <w:pPr>
              <w:autoSpaceDE w:val="0"/>
              <w:autoSpaceDN w:val="0"/>
              <w:adjustRightInd w:val="0"/>
              <w:jc w:val="both"/>
              <w:rPr>
                <w:rFonts w:ascii="Segoe UI" w:hAnsi="Segoe UI" w:cs="Segoe UI"/>
                <w:bCs/>
                <w:iCs/>
                <w:color w:val="000000"/>
                <w:sz w:val="20"/>
                <w:szCs w:val="20"/>
              </w:rPr>
            </w:pPr>
          </w:p>
        </w:tc>
      </w:tr>
      <w:tr w:rsidRPr="00032261" w:rsidR="00E9569C" w:rsidTr="002F6E30" w14:paraId="14BAC75B" w14:textId="77777777">
        <w:trPr>
          <w:trHeight w:val="272"/>
        </w:trPr>
        <w:tc>
          <w:tcPr>
            <w:tcW w:w="926" w:type="dxa"/>
          </w:tcPr>
          <w:p w:rsidRPr="00032261" w:rsidR="00E9569C" w:rsidP="00243F9C" w:rsidRDefault="00E9569C" w14:paraId="3104B123" w14:textId="2CA445C4">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1.2</w:t>
            </w:r>
          </w:p>
        </w:tc>
        <w:tc>
          <w:tcPr>
            <w:tcW w:w="1303" w:type="dxa"/>
          </w:tcPr>
          <w:p w:rsidRPr="00032261" w:rsidR="00E9569C" w:rsidP="00243F9C" w:rsidRDefault="00E9569C" w14:paraId="1C0C65B5" w14:textId="4183B6B4">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06-Sept-2021</w:t>
            </w:r>
          </w:p>
        </w:tc>
        <w:tc>
          <w:tcPr>
            <w:tcW w:w="2018" w:type="dxa"/>
          </w:tcPr>
          <w:p w:rsidRPr="00032261" w:rsidR="00E9569C" w:rsidP="00243F9C" w:rsidRDefault="00E9569C" w14:paraId="22A68A00" w14:textId="3D40B7EB">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E9569C" w:rsidP="00243F9C" w:rsidRDefault="00E9569C" w14:paraId="6A08F325" w14:textId="02FC29D2">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User Account and Login Class Diagrams</w:t>
            </w:r>
          </w:p>
        </w:tc>
        <w:tc>
          <w:tcPr>
            <w:tcW w:w="1835" w:type="dxa"/>
          </w:tcPr>
          <w:p w:rsidRPr="00032261" w:rsidR="00E9569C" w:rsidP="00243F9C" w:rsidRDefault="00E9569C" w14:paraId="7464C7C7" w14:textId="5C1860DB">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Software Design </w:t>
            </w:r>
          </w:p>
        </w:tc>
        <w:tc>
          <w:tcPr>
            <w:tcW w:w="1681" w:type="dxa"/>
          </w:tcPr>
          <w:p w:rsidRPr="00032261" w:rsidR="00E9569C" w:rsidP="00243F9C" w:rsidRDefault="00E9569C" w14:paraId="5951085D" w14:textId="77777777">
            <w:pPr>
              <w:autoSpaceDE w:val="0"/>
              <w:autoSpaceDN w:val="0"/>
              <w:adjustRightInd w:val="0"/>
              <w:jc w:val="both"/>
              <w:rPr>
                <w:rFonts w:ascii="Segoe UI" w:hAnsi="Segoe UI" w:cs="Segoe UI"/>
                <w:bCs/>
                <w:iCs/>
                <w:color w:val="000000"/>
                <w:sz w:val="20"/>
                <w:szCs w:val="20"/>
              </w:rPr>
            </w:pPr>
          </w:p>
        </w:tc>
      </w:tr>
      <w:tr w:rsidRPr="00032261" w:rsidR="007F1C1F" w:rsidTr="002F6E30" w14:paraId="21D3033C" w14:textId="77777777">
        <w:trPr>
          <w:trHeight w:val="84"/>
        </w:trPr>
        <w:tc>
          <w:tcPr>
            <w:tcW w:w="926" w:type="dxa"/>
          </w:tcPr>
          <w:p w:rsidRPr="00032261" w:rsidR="007F1C1F" w:rsidP="00243F9C" w:rsidRDefault="007F1C1F" w14:paraId="5C7EB34A" w14:textId="14135A48">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1.3</w:t>
            </w:r>
          </w:p>
        </w:tc>
        <w:tc>
          <w:tcPr>
            <w:tcW w:w="1303" w:type="dxa"/>
          </w:tcPr>
          <w:p w:rsidRPr="00032261" w:rsidR="007F1C1F" w:rsidP="00243F9C" w:rsidRDefault="007F1C1F" w14:paraId="03B117CC" w14:textId="0BC9B9FB">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06-Sept-2021</w:t>
            </w:r>
          </w:p>
        </w:tc>
        <w:tc>
          <w:tcPr>
            <w:tcW w:w="2018" w:type="dxa"/>
          </w:tcPr>
          <w:p w:rsidRPr="00032261" w:rsidR="007F1C1F" w:rsidP="00243F9C" w:rsidRDefault="007F1C1F" w14:paraId="3BEA8E87" w14:textId="54F082A9">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7F1C1F" w:rsidP="00243F9C" w:rsidRDefault="007F1C1F" w14:paraId="306AAB55" w14:textId="243DB03D">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Updated Microservices section</w:t>
            </w:r>
          </w:p>
        </w:tc>
        <w:tc>
          <w:tcPr>
            <w:tcW w:w="1835" w:type="dxa"/>
          </w:tcPr>
          <w:p w:rsidRPr="00032261" w:rsidR="007F1C1F" w:rsidP="00243F9C" w:rsidRDefault="007F1C1F" w14:paraId="073BB100" w14:textId="6471B7F0">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Software Design </w:t>
            </w:r>
          </w:p>
        </w:tc>
        <w:tc>
          <w:tcPr>
            <w:tcW w:w="1681" w:type="dxa"/>
          </w:tcPr>
          <w:p w:rsidRPr="00032261" w:rsidR="007F1C1F" w:rsidP="00243F9C" w:rsidRDefault="007F1C1F" w14:paraId="18020DAA" w14:textId="77777777">
            <w:pPr>
              <w:autoSpaceDE w:val="0"/>
              <w:autoSpaceDN w:val="0"/>
              <w:adjustRightInd w:val="0"/>
              <w:jc w:val="both"/>
              <w:rPr>
                <w:rFonts w:ascii="Segoe UI" w:hAnsi="Segoe UI" w:cs="Segoe UI"/>
                <w:bCs/>
                <w:iCs/>
                <w:color w:val="000000"/>
                <w:sz w:val="20"/>
                <w:szCs w:val="20"/>
              </w:rPr>
            </w:pPr>
          </w:p>
        </w:tc>
      </w:tr>
      <w:tr w:rsidRPr="00032261" w:rsidR="00CB6584" w:rsidTr="002F6E30" w14:paraId="519DEC4B" w14:textId="77777777">
        <w:trPr>
          <w:trHeight w:val="84"/>
        </w:trPr>
        <w:tc>
          <w:tcPr>
            <w:tcW w:w="926" w:type="dxa"/>
          </w:tcPr>
          <w:p w:rsidRPr="00032261" w:rsidR="00CB6584" w:rsidP="00243F9C" w:rsidRDefault="00CB6584" w14:paraId="42557B24" w14:textId="7964A2DE">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1.4</w:t>
            </w:r>
          </w:p>
        </w:tc>
        <w:tc>
          <w:tcPr>
            <w:tcW w:w="1303" w:type="dxa"/>
          </w:tcPr>
          <w:p w:rsidRPr="00032261" w:rsidR="00CB6584" w:rsidP="00243F9C" w:rsidRDefault="000B7A8E" w14:paraId="6461D94F" w14:textId="56CF40BC">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27</w:t>
            </w:r>
            <w:r w:rsidR="002F6E30">
              <w:rPr>
                <w:rFonts w:ascii="Segoe UI" w:hAnsi="Segoe UI" w:cs="Segoe UI"/>
                <w:bCs/>
                <w:iCs/>
                <w:sz w:val="20"/>
                <w:szCs w:val="20"/>
              </w:rPr>
              <w:t>-March-2022</w:t>
            </w:r>
          </w:p>
        </w:tc>
        <w:tc>
          <w:tcPr>
            <w:tcW w:w="2018" w:type="dxa"/>
          </w:tcPr>
          <w:p w:rsidRPr="00032261" w:rsidR="00CB6584" w:rsidP="00243F9C" w:rsidRDefault="00CB6584" w14:paraId="18DAA59C" w14:textId="3F03B216">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CB6584" w:rsidP="00243F9C" w:rsidRDefault="00CB6584" w14:paraId="17101975" w14:textId="47D361EC">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Updated</w:t>
            </w:r>
            <w:r w:rsidRPr="00032261" w:rsidR="000B7A8E">
              <w:rPr>
                <w:rFonts w:ascii="Segoe UI" w:hAnsi="Segoe UI" w:cs="Segoe UI"/>
                <w:bCs/>
                <w:iCs/>
                <w:color w:val="000000"/>
                <w:sz w:val="20"/>
                <w:szCs w:val="20"/>
              </w:rPr>
              <w:t xml:space="preserve"> all</w:t>
            </w:r>
            <w:r w:rsidRPr="00032261">
              <w:rPr>
                <w:rFonts w:ascii="Segoe UI" w:hAnsi="Segoe UI" w:cs="Segoe UI"/>
                <w:bCs/>
                <w:iCs/>
                <w:color w:val="000000"/>
                <w:sz w:val="20"/>
                <w:szCs w:val="20"/>
              </w:rPr>
              <w:t xml:space="preserve"> </w:t>
            </w:r>
            <w:proofErr w:type="spellStart"/>
            <w:r w:rsidRPr="00032261">
              <w:rPr>
                <w:rFonts w:ascii="Segoe UI" w:hAnsi="Segoe UI" w:cs="Segoe UI"/>
                <w:bCs/>
                <w:iCs/>
                <w:color w:val="000000"/>
                <w:sz w:val="20"/>
                <w:szCs w:val="20"/>
              </w:rPr>
              <w:t>Kaveri</w:t>
            </w:r>
            <w:proofErr w:type="spellEnd"/>
            <w:r w:rsidRPr="00032261">
              <w:rPr>
                <w:rFonts w:ascii="Segoe UI" w:hAnsi="Segoe UI" w:cs="Segoe UI"/>
                <w:bCs/>
                <w:iCs/>
                <w:color w:val="000000"/>
                <w:sz w:val="20"/>
                <w:szCs w:val="20"/>
              </w:rPr>
              <w:t xml:space="preserve"> Search Class diagram</w:t>
            </w:r>
          </w:p>
        </w:tc>
        <w:tc>
          <w:tcPr>
            <w:tcW w:w="1835" w:type="dxa"/>
          </w:tcPr>
          <w:p w:rsidRPr="00032261" w:rsidR="00CB6584" w:rsidP="00243F9C" w:rsidRDefault="00CB6584" w14:paraId="5FAD516D" w14:textId="5931E088">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Software Design </w:t>
            </w:r>
          </w:p>
        </w:tc>
        <w:tc>
          <w:tcPr>
            <w:tcW w:w="1681" w:type="dxa"/>
          </w:tcPr>
          <w:p w:rsidRPr="00032261" w:rsidR="00CB6584" w:rsidP="00243F9C" w:rsidRDefault="00CB6584" w14:paraId="1719BE15" w14:textId="77777777">
            <w:pPr>
              <w:autoSpaceDE w:val="0"/>
              <w:autoSpaceDN w:val="0"/>
              <w:adjustRightInd w:val="0"/>
              <w:jc w:val="both"/>
              <w:rPr>
                <w:rFonts w:ascii="Segoe UI" w:hAnsi="Segoe UI" w:cs="Segoe UI"/>
                <w:bCs/>
                <w:iCs/>
                <w:color w:val="000000"/>
                <w:sz w:val="20"/>
                <w:szCs w:val="20"/>
              </w:rPr>
            </w:pPr>
          </w:p>
        </w:tc>
      </w:tr>
      <w:tr w:rsidRPr="00032261" w:rsidR="002F6E30" w:rsidTr="002F6E30" w14:paraId="2E6F4051" w14:textId="77777777">
        <w:trPr>
          <w:trHeight w:val="84"/>
        </w:trPr>
        <w:tc>
          <w:tcPr>
            <w:tcW w:w="926" w:type="dxa"/>
          </w:tcPr>
          <w:p w:rsidRPr="00032261" w:rsidR="002F6E30" w:rsidP="00243F9C" w:rsidRDefault="002F6E30" w14:paraId="22E44655" w14:textId="5045F7DC">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1.5</w:t>
            </w:r>
          </w:p>
        </w:tc>
        <w:tc>
          <w:tcPr>
            <w:tcW w:w="1303" w:type="dxa"/>
          </w:tcPr>
          <w:p w:rsidRPr="00032261" w:rsidR="002F6E30" w:rsidP="00243F9C" w:rsidRDefault="002F6E30" w14:paraId="2A6ADF1B" w14:textId="5476AE58">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27</w:t>
            </w:r>
            <w:r>
              <w:rPr>
                <w:rFonts w:ascii="Segoe UI" w:hAnsi="Segoe UI" w:cs="Segoe UI"/>
                <w:bCs/>
                <w:iCs/>
                <w:sz w:val="20"/>
                <w:szCs w:val="20"/>
              </w:rPr>
              <w:t>-May-2022</w:t>
            </w:r>
          </w:p>
        </w:tc>
        <w:tc>
          <w:tcPr>
            <w:tcW w:w="2018" w:type="dxa"/>
          </w:tcPr>
          <w:p w:rsidRPr="00032261" w:rsidR="002F6E30" w:rsidP="00243F9C" w:rsidRDefault="002F6E30" w14:paraId="60FDD96F" w14:textId="522F28E1">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2F6E30" w:rsidP="00243F9C" w:rsidRDefault="002F6E30" w14:paraId="058B743C" w14:textId="76401215">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Updated all </w:t>
            </w:r>
            <w:proofErr w:type="spellStart"/>
            <w:r w:rsidRPr="00032261">
              <w:rPr>
                <w:rFonts w:ascii="Segoe UI" w:hAnsi="Segoe UI" w:cs="Segoe UI"/>
                <w:bCs/>
                <w:iCs/>
                <w:color w:val="000000"/>
                <w:sz w:val="20"/>
                <w:szCs w:val="20"/>
              </w:rPr>
              <w:t>Kaveri</w:t>
            </w:r>
            <w:proofErr w:type="spellEnd"/>
            <w:r w:rsidRPr="00032261">
              <w:rPr>
                <w:rFonts w:ascii="Segoe UI" w:hAnsi="Segoe UI" w:cs="Segoe UI"/>
                <w:bCs/>
                <w:iCs/>
                <w:color w:val="000000"/>
                <w:sz w:val="20"/>
                <w:szCs w:val="20"/>
              </w:rPr>
              <w:t xml:space="preserve"> Search Class diagram</w:t>
            </w:r>
          </w:p>
        </w:tc>
        <w:tc>
          <w:tcPr>
            <w:tcW w:w="1835" w:type="dxa"/>
          </w:tcPr>
          <w:p w:rsidRPr="00032261" w:rsidR="002F6E30" w:rsidP="00243F9C" w:rsidRDefault="002F6E30" w14:paraId="51F6CD68" w14:textId="1302A160">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Software Design </w:t>
            </w:r>
          </w:p>
        </w:tc>
        <w:tc>
          <w:tcPr>
            <w:tcW w:w="1681" w:type="dxa"/>
          </w:tcPr>
          <w:p w:rsidRPr="00032261" w:rsidR="002F6E30" w:rsidP="00243F9C" w:rsidRDefault="002F6E30" w14:paraId="0432DDAF" w14:textId="77777777">
            <w:pPr>
              <w:autoSpaceDE w:val="0"/>
              <w:autoSpaceDN w:val="0"/>
              <w:adjustRightInd w:val="0"/>
              <w:jc w:val="both"/>
              <w:rPr>
                <w:rFonts w:ascii="Segoe UI" w:hAnsi="Segoe UI" w:cs="Segoe UI"/>
                <w:bCs/>
                <w:iCs/>
                <w:color w:val="000000"/>
                <w:sz w:val="20"/>
                <w:szCs w:val="20"/>
              </w:rPr>
            </w:pPr>
          </w:p>
        </w:tc>
      </w:tr>
      <w:tr w:rsidRPr="00032261" w:rsidR="002F6E30" w:rsidTr="002F6E30" w14:paraId="1C8263F4" w14:textId="77777777">
        <w:trPr>
          <w:trHeight w:val="84"/>
        </w:trPr>
        <w:tc>
          <w:tcPr>
            <w:tcW w:w="926" w:type="dxa"/>
          </w:tcPr>
          <w:p w:rsidRPr="00032261" w:rsidR="002F6E30" w:rsidP="00243F9C" w:rsidRDefault="007055AC" w14:paraId="278FC74F" w14:textId="49BE7397">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1.6</w:t>
            </w:r>
          </w:p>
        </w:tc>
        <w:tc>
          <w:tcPr>
            <w:tcW w:w="1303" w:type="dxa"/>
          </w:tcPr>
          <w:p w:rsidRPr="00032261" w:rsidR="002F6E30" w:rsidP="00243F9C" w:rsidRDefault="002F6E30" w14:paraId="51DDE37D" w14:textId="17DF93BB">
            <w:pPr>
              <w:autoSpaceDE w:val="0"/>
              <w:autoSpaceDN w:val="0"/>
              <w:adjustRightInd w:val="0"/>
              <w:jc w:val="both"/>
              <w:rPr>
                <w:rFonts w:ascii="Segoe UI" w:hAnsi="Segoe UI" w:cs="Segoe UI"/>
                <w:bCs/>
                <w:iCs/>
                <w:sz w:val="20"/>
                <w:szCs w:val="20"/>
              </w:rPr>
            </w:pPr>
            <w:r>
              <w:rPr>
                <w:rFonts w:ascii="Segoe UI" w:hAnsi="Segoe UI" w:cs="Segoe UI"/>
                <w:bCs/>
                <w:iCs/>
                <w:sz w:val="20"/>
                <w:szCs w:val="20"/>
              </w:rPr>
              <w:t>05-July-2022</w:t>
            </w:r>
          </w:p>
        </w:tc>
        <w:tc>
          <w:tcPr>
            <w:tcW w:w="2018" w:type="dxa"/>
          </w:tcPr>
          <w:p w:rsidRPr="00032261" w:rsidR="002F6E30" w:rsidP="00243F9C" w:rsidRDefault="002F6E30" w14:paraId="486D05F4" w14:textId="45436A1B">
            <w:pPr>
              <w:autoSpaceDE w:val="0"/>
              <w:autoSpaceDN w:val="0"/>
              <w:adjustRightInd w:val="0"/>
              <w:jc w:val="both"/>
              <w:rPr>
                <w:rFonts w:ascii="Segoe UI" w:hAnsi="Segoe UI" w:cs="Segoe UI"/>
                <w:bCs/>
                <w:iCs/>
                <w:sz w:val="20"/>
                <w:szCs w:val="20"/>
              </w:rPr>
            </w:pPr>
            <w:r w:rsidRPr="00032261">
              <w:rPr>
                <w:rFonts w:ascii="Segoe UI" w:hAnsi="Segoe UI" w:cs="Segoe UI"/>
                <w:bCs/>
                <w:iCs/>
                <w:sz w:val="20"/>
                <w:szCs w:val="20"/>
              </w:rPr>
              <w:t>Arun Siripuram</w:t>
            </w:r>
          </w:p>
        </w:tc>
        <w:tc>
          <w:tcPr>
            <w:tcW w:w="2155" w:type="dxa"/>
          </w:tcPr>
          <w:p w:rsidRPr="00032261" w:rsidR="002F6E30" w:rsidP="002F6E30" w:rsidRDefault="002F6E30" w14:paraId="198A4FCA" w14:textId="0665A40C">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Updated </w:t>
            </w:r>
            <w:r>
              <w:rPr>
                <w:rFonts w:ascii="Segoe UI" w:hAnsi="Segoe UI" w:cs="Segoe UI"/>
                <w:bCs/>
                <w:iCs/>
                <w:color w:val="000000"/>
                <w:sz w:val="20"/>
                <w:szCs w:val="20"/>
              </w:rPr>
              <w:t>DevOps Practices</w:t>
            </w:r>
          </w:p>
        </w:tc>
        <w:tc>
          <w:tcPr>
            <w:tcW w:w="1835" w:type="dxa"/>
          </w:tcPr>
          <w:p w:rsidRPr="00032261" w:rsidR="002F6E30" w:rsidP="00243F9C" w:rsidRDefault="004A3D64" w14:paraId="6A23AC4E" w14:textId="2D8D0B08">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DevOps</w:t>
            </w:r>
            <w:r w:rsidRPr="00032261" w:rsidR="002F6E30">
              <w:rPr>
                <w:rFonts w:ascii="Segoe UI" w:hAnsi="Segoe UI" w:cs="Segoe UI"/>
                <w:bCs/>
                <w:iCs/>
                <w:color w:val="000000"/>
                <w:sz w:val="20"/>
                <w:szCs w:val="20"/>
              </w:rPr>
              <w:t xml:space="preserve"> </w:t>
            </w:r>
          </w:p>
        </w:tc>
        <w:tc>
          <w:tcPr>
            <w:tcW w:w="1681" w:type="dxa"/>
          </w:tcPr>
          <w:p w:rsidRPr="00032261" w:rsidR="002F6E30" w:rsidP="00243F9C" w:rsidRDefault="002F6E30" w14:paraId="759627D1" w14:textId="77777777">
            <w:pPr>
              <w:autoSpaceDE w:val="0"/>
              <w:autoSpaceDN w:val="0"/>
              <w:adjustRightInd w:val="0"/>
              <w:jc w:val="both"/>
              <w:rPr>
                <w:rFonts w:ascii="Segoe UI" w:hAnsi="Segoe UI" w:cs="Segoe UI"/>
                <w:bCs/>
                <w:iCs/>
                <w:color w:val="000000"/>
                <w:sz w:val="20"/>
                <w:szCs w:val="20"/>
              </w:rPr>
            </w:pPr>
          </w:p>
        </w:tc>
      </w:tr>
      <w:tr w:rsidRPr="00032261" w:rsidR="00E67A90" w:rsidTr="002F6E30" w14:paraId="3BB639A0" w14:textId="77777777">
        <w:trPr>
          <w:trHeight w:val="84"/>
        </w:trPr>
        <w:tc>
          <w:tcPr>
            <w:tcW w:w="926" w:type="dxa"/>
          </w:tcPr>
          <w:p w:rsidR="00E67A90" w:rsidP="00243F9C" w:rsidRDefault="00E67A90" w14:paraId="2537A6CF" w14:textId="699D7489">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1.7</w:t>
            </w:r>
          </w:p>
        </w:tc>
        <w:tc>
          <w:tcPr>
            <w:tcW w:w="1303" w:type="dxa"/>
          </w:tcPr>
          <w:p w:rsidR="00E67A90" w:rsidP="00243F9C" w:rsidRDefault="00E67A90" w14:paraId="630727F1" w14:textId="588CA8AC">
            <w:pPr>
              <w:autoSpaceDE w:val="0"/>
              <w:autoSpaceDN w:val="0"/>
              <w:adjustRightInd w:val="0"/>
              <w:jc w:val="both"/>
              <w:rPr>
                <w:rFonts w:ascii="Segoe UI" w:hAnsi="Segoe UI" w:cs="Segoe UI"/>
                <w:bCs/>
                <w:iCs/>
                <w:sz w:val="20"/>
                <w:szCs w:val="20"/>
              </w:rPr>
            </w:pPr>
            <w:r>
              <w:rPr>
                <w:rFonts w:ascii="Segoe UI" w:hAnsi="Segoe UI" w:cs="Segoe UI"/>
                <w:bCs/>
                <w:iCs/>
                <w:sz w:val="20"/>
                <w:szCs w:val="20"/>
              </w:rPr>
              <w:t>07-July-2022</w:t>
            </w:r>
          </w:p>
        </w:tc>
        <w:tc>
          <w:tcPr>
            <w:tcW w:w="2018" w:type="dxa"/>
          </w:tcPr>
          <w:p w:rsidR="00E67A90" w:rsidP="00243F9C" w:rsidRDefault="00E67A90" w14:paraId="2494331A" w14:textId="272FC6D2">
            <w:pPr>
              <w:autoSpaceDE w:val="0"/>
              <w:autoSpaceDN w:val="0"/>
              <w:adjustRightInd w:val="0"/>
              <w:jc w:val="both"/>
              <w:rPr>
                <w:rFonts w:ascii="Segoe UI" w:hAnsi="Segoe UI" w:cs="Segoe UI"/>
                <w:bCs/>
                <w:iCs/>
                <w:sz w:val="20"/>
                <w:szCs w:val="20"/>
              </w:rPr>
            </w:pPr>
            <w:r>
              <w:rPr>
                <w:rFonts w:ascii="Segoe UI" w:hAnsi="Segoe UI" w:cs="Segoe UI"/>
                <w:bCs/>
                <w:iCs/>
                <w:sz w:val="20"/>
                <w:szCs w:val="20"/>
              </w:rPr>
              <w:t>Drupad</w:t>
            </w:r>
          </w:p>
        </w:tc>
        <w:tc>
          <w:tcPr>
            <w:tcW w:w="2155" w:type="dxa"/>
          </w:tcPr>
          <w:p w:rsidRPr="00032261" w:rsidR="00E67A90" w:rsidP="007055AC" w:rsidRDefault="00E67A90" w14:paraId="64792B29" w14:textId="6EEB3530">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Updated </w:t>
            </w:r>
            <w:r>
              <w:rPr>
                <w:rFonts w:ascii="Segoe UI" w:hAnsi="Segoe UI" w:cs="Segoe UI"/>
                <w:bCs/>
                <w:iCs/>
                <w:color w:val="000000"/>
                <w:sz w:val="20"/>
                <w:szCs w:val="20"/>
              </w:rPr>
              <w:t xml:space="preserve"> Database Architecture</w:t>
            </w:r>
          </w:p>
        </w:tc>
        <w:tc>
          <w:tcPr>
            <w:tcW w:w="1835" w:type="dxa"/>
          </w:tcPr>
          <w:p w:rsidR="00E67A90" w:rsidP="00243F9C" w:rsidRDefault="00E67A90" w14:paraId="17799F03" w14:textId="5064568B">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DB Architecture</w:t>
            </w:r>
            <w:r w:rsidRPr="00032261">
              <w:rPr>
                <w:rFonts w:ascii="Segoe UI" w:hAnsi="Segoe UI" w:cs="Segoe UI"/>
                <w:bCs/>
                <w:iCs/>
                <w:color w:val="000000"/>
                <w:sz w:val="20"/>
                <w:szCs w:val="20"/>
              </w:rPr>
              <w:t xml:space="preserve"> </w:t>
            </w:r>
          </w:p>
        </w:tc>
        <w:tc>
          <w:tcPr>
            <w:tcW w:w="1681" w:type="dxa"/>
          </w:tcPr>
          <w:p w:rsidRPr="00032261" w:rsidR="00E67A90" w:rsidP="00243F9C" w:rsidRDefault="00E67A90" w14:paraId="2FD5E4C6" w14:textId="77777777">
            <w:pPr>
              <w:autoSpaceDE w:val="0"/>
              <w:autoSpaceDN w:val="0"/>
              <w:adjustRightInd w:val="0"/>
              <w:jc w:val="both"/>
              <w:rPr>
                <w:rFonts w:ascii="Segoe UI" w:hAnsi="Segoe UI" w:cs="Segoe UI"/>
                <w:bCs/>
                <w:iCs/>
                <w:color w:val="000000"/>
                <w:sz w:val="20"/>
                <w:szCs w:val="20"/>
              </w:rPr>
            </w:pPr>
          </w:p>
        </w:tc>
      </w:tr>
      <w:tr w:rsidRPr="00032261" w:rsidR="00E67A90" w:rsidTr="002F6E30" w14:paraId="619DE599" w14:textId="77777777">
        <w:trPr>
          <w:trHeight w:val="84"/>
        </w:trPr>
        <w:tc>
          <w:tcPr>
            <w:tcW w:w="926" w:type="dxa"/>
          </w:tcPr>
          <w:p w:rsidR="00E67A90" w:rsidP="00243F9C" w:rsidRDefault="00E67A90" w14:paraId="6E7A842B" w14:textId="3A161CC4">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1.8</w:t>
            </w:r>
          </w:p>
        </w:tc>
        <w:tc>
          <w:tcPr>
            <w:tcW w:w="1303" w:type="dxa"/>
          </w:tcPr>
          <w:p w:rsidR="00E67A90" w:rsidP="00243F9C" w:rsidRDefault="00E67A90" w14:paraId="6D2D46A7" w14:textId="49A4318B">
            <w:pPr>
              <w:autoSpaceDE w:val="0"/>
              <w:autoSpaceDN w:val="0"/>
              <w:adjustRightInd w:val="0"/>
              <w:jc w:val="both"/>
              <w:rPr>
                <w:rFonts w:ascii="Segoe UI" w:hAnsi="Segoe UI" w:cs="Segoe UI"/>
                <w:bCs/>
                <w:iCs/>
                <w:sz w:val="20"/>
                <w:szCs w:val="20"/>
              </w:rPr>
            </w:pPr>
            <w:r>
              <w:rPr>
                <w:rFonts w:ascii="Segoe UI" w:hAnsi="Segoe UI" w:cs="Segoe UI"/>
                <w:bCs/>
                <w:iCs/>
                <w:sz w:val="20"/>
                <w:szCs w:val="20"/>
              </w:rPr>
              <w:t>07-July-2022</w:t>
            </w:r>
          </w:p>
        </w:tc>
        <w:tc>
          <w:tcPr>
            <w:tcW w:w="2018" w:type="dxa"/>
          </w:tcPr>
          <w:p w:rsidRPr="00032261" w:rsidR="00E67A90" w:rsidP="00243F9C" w:rsidRDefault="00E67A90" w14:paraId="7CFC5732" w14:textId="0D2ABBF9">
            <w:pPr>
              <w:autoSpaceDE w:val="0"/>
              <w:autoSpaceDN w:val="0"/>
              <w:adjustRightInd w:val="0"/>
              <w:jc w:val="both"/>
              <w:rPr>
                <w:rFonts w:ascii="Segoe UI" w:hAnsi="Segoe UI" w:cs="Segoe UI"/>
                <w:bCs/>
                <w:iCs/>
                <w:sz w:val="20"/>
                <w:szCs w:val="20"/>
              </w:rPr>
            </w:pPr>
            <w:r>
              <w:rPr>
                <w:rFonts w:ascii="Segoe UI" w:hAnsi="Segoe UI" w:cs="Segoe UI"/>
                <w:bCs/>
                <w:iCs/>
                <w:sz w:val="20"/>
                <w:szCs w:val="20"/>
              </w:rPr>
              <w:t>Drupad</w:t>
            </w:r>
          </w:p>
        </w:tc>
        <w:tc>
          <w:tcPr>
            <w:tcW w:w="2155" w:type="dxa"/>
          </w:tcPr>
          <w:p w:rsidRPr="00032261" w:rsidR="00E67A90" w:rsidP="007055AC" w:rsidRDefault="00E67A90" w14:paraId="77AA13F8" w14:textId="503B8E91">
            <w:pPr>
              <w:autoSpaceDE w:val="0"/>
              <w:autoSpaceDN w:val="0"/>
              <w:adjustRightInd w:val="0"/>
              <w:jc w:val="both"/>
              <w:rPr>
                <w:rFonts w:ascii="Segoe UI" w:hAnsi="Segoe UI" w:cs="Segoe UI"/>
                <w:bCs/>
                <w:iCs/>
                <w:color w:val="000000"/>
                <w:sz w:val="20"/>
                <w:szCs w:val="20"/>
              </w:rPr>
            </w:pPr>
            <w:r w:rsidRPr="00032261">
              <w:rPr>
                <w:rFonts w:ascii="Segoe UI" w:hAnsi="Segoe UI" w:cs="Segoe UI"/>
                <w:bCs/>
                <w:iCs/>
                <w:color w:val="000000"/>
                <w:sz w:val="20"/>
                <w:szCs w:val="20"/>
              </w:rPr>
              <w:t xml:space="preserve">Updated </w:t>
            </w:r>
            <w:r>
              <w:rPr>
                <w:rFonts w:ascii="Segoe UI" w:hAnsi="Segoe UI" w:cs="Segoe UI"/>
                <w:bCs/>
                <w:iCs/>
                <w:color w:val="000000"/>
                <w:sz w:val="20"/>
                <w:szCs w:val="20"/>
              </w:rPr>
              <w:t xml:space="preserve"> Database Architecture</w:t>
            </w:r>
          </w:p>
        </w:tc>
        <w:tc>
          <w:tcPr>
            <w:tcW w:w="1835" w:type="dxa"/>
          </w:tcPr>
          <w:p w:rsidRPr="00032261" w:rsidR="00E67A90" w:rsidP="00243F9C" w:rsidRDefault="00E67A90" w14:paraId="52CD0635" w14:textId="1F94E84D">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DB Architecture</w:t>
            </w:r>
            <w:r w:rsidRPr="00032261">
              <w:rPr>
                <w:rFonts w:ascii="Segoe UI" w:hAnsi="Segoe UI" w:cs="Segoe UI"/>
                <w:bCs/>
                <w:iCs/>
                <w:color w:val="000000"/>
                <w:sz w:val="20"/>
                <w:szCs w:val="20"/>
              </w:rPr>
              <w:t xml:space="preserve"> </w:t>
            </w:r>
          </w:p>
        </w:tc>
        <w:tc>
          <w:tcPr>
            <w:tcW w:w="1681" w:type="dxa"/>
          </w:tcPr>
          <w:p w:rsidRPr="00032261" w:rsidR="00E67A90" w:rsidP="00243F9C" w:rsidRDefault="00E67A90" w14:paraId="1E73F580" w14:textId="77777777">
            <w:pPr>
              <w:autoSpaceDE w:val="0"/>
              <w:autoSpaceDN w:val="0"/>
              <w:adjustRightInd w:val="0"/>
              <w:jc w:val="both"/>
              <w:rPr>
                <w:rFonts w:ascii="Segoe UI" w:hAnsi="Segoe UI" w:cs="Segoe UI"/>
                <w:bCs/>
                <w:iCs/>
                <w:color w:val="000000"/>
                <w:sz w:val="20"/>
                <w:szCs w:val="20"/>
              </w:rPr>
            </w:pPr>
          </w:p>
        </w:tc>
      </w:tr>
      <w:tr w:rsidRPr="00032261" w:rsidR="00E67A90" w:rsidTr="002F6E30" w14:paraId="742F6192" w14:textId="77777777">
        <w:trPr>
          <w:trHeight w:val="84"/>
        </w:trPr>
        <w:tc>
          <w:tcPr>
            <w:tcW w:w="926" w:type="dxa"/>
          </w:tcPr>
          <w:p w:rsidR="00E67A90" w:rsidP="00243F9C" w:rsidRDefault="00E67A90" w14:paraId="1E4B282C" w14:textId="1696006B">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1.9</w:t>
            </w:r>
          </w:p>
        </w:tc>
        <w:tc>
          <w:tcPr>
            <w:tcW w:w="1303" w:type="dxa"/>
          </w:tcPr>
          <w:p w:rsidR="00E67A90" w:rsidP="00243F9C" w:rsidRDefault="00E67A90" w14:paraId="4450EB23" w14:textId="34CD3B4E">
            <w:pPr>
              <w:autoSpaceDE w:val="0"/>
              <w:autoSpaceDN w:val="0"/>
              <w:adjustRightInd w:val="0"/>
              <w:jc w:val="both"/>
              <w:rPr>
                <w:rFonts w:ascii="Segoe UI" w:hAnsi="Segoe UI" w:cs="Segoe UI"/>
                <w:bCs/>
                <w:iCs/>
                <w:sz w:val="20"/>
                <w:szCs w:val="20"/>
              </w:rPr>
            </w:pPr>
            <w:r>
              <w:rPr>
                <w:rFonts w:ascii="Segoe UI" w:hAnsi="Segoe UI" w:cs="Segoe UI"/>
                <w:bCs/>
                <w:iCs/>
                <w:sz w:val="20"/>
                <w:szCs w:val="20"/>
              </w:rPr>
              <w:t>10-July-2022</w:t>
            </w:r>
          </w:p>
        </w:tc>
        <w:tc>
          <w:tcPr>
            <w:tcW w:w="2018" w:type="dxa"/>
          </w:tcPr>
          <w:p w:rsidR="00E67A90" w:rsidP="00243F9C" w:rsidRDefault="00E67A90" w14:paraId="6F597EAB" w14:textId="4068FC66">
            <w:pPr>
              <w:autoSpaceDE w:val="0"/>
              <w:autoSpaceDN w:val="0"/>
              <w:adjustRightInd w:val="0"/>
              <w:jc w:val="both"/>
              <w:rPr>
                <w:rFonts w:ascii="Segoe UI" w:hAnsi="Segoe UI" w:cs="Segoe UI"/>
                <w:bCs/>
                <w:iCs/>
                <w:sz w:val="20"/>
                <w:szCs w:val="20"/>
              </w:rPr>
            </w:pPr>
            <w:proofErr w:type="spellStart"/>
            <w:r>
              <w:rPr>
                <w:rFonts w:ascii="Segoe UI" w:hAnsi="Segoe UI" w:cs="Segoe UI"/>
                <w:bCs/>
                <w:iCs/>
                <w:sz w:val="20"/>
                <w:szCs w:val="20"/>
              </w:rPr>
              <w:t>Mahendra</w:t>
            </w:r>
            <w:proofErr w:type="spellEnd"/>
          </w:p>
        </w:tc>
        <w:tc>
          <w:tcPr>
            <w:tcW w:w="2155" w:type="dxa"/>
          </w:tcPr>
          <w:p w:rsidRPr="00032261" w:rsidR="00E67A90" w:rsidP="007055AC" w:rsidRDefault="00E67A90" w14:paraId="575D67F9" w14:textId="036D044F">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Updated TDD and Security</w:t>
            </w:r>
          </w:p>
        </w:tc>
        <w:tc>
          <w:tcPr>
            <w:tcW w:w="1835" w:type="dxa"/>
          </w:tcPr>
          <w:p w:rsidRPr="00032261" w:rsidR="00E67A90" w:rsidP="00243F9C" w:rsidRDefault="00E67A90" w14:paraId="356A8D0E" w14:textId="2EA09A48">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Security</w:t>
            </w:r>
          </w:p>
        </w:tc>
        <w:tc>
          <w:tcPr>
            <w:tcW w:w="1681" w:type="dxa"/>
          </w:tcPr>
          <w:p w:rsidRPr="00032261" w:rsidR="00E67A90" w:rsidP="00243F9C" w:rsidRDefault="00E67A90" w14:paraId="53B22482" w14:textId="77777777">
            <w:pPr>
              <w:autoSpaceDE w:val="0"/>
              <w:autoSpaceDN w:val="0"/>
              <w:adjustRightInd w:val="0"/>
              <w:jc w:val="both"/>
              <w:rPr>
                <w:rFonts w:ascii="Segoe UI" w:hAnsi="Segoe UI" w:cs="Segoe UI"/>
                <w:bCs/>
                <w:iCs/>
                <w:color w:val="000000"/>
                <w:sz w:val="20"/>
                <w:szCs w:val="20"/>
              </w:rPr>
            </w:pPr>
          </w:p>
        </w:tc>
      </w:tr>
      <w:tr w:rsidRPr="00032261" w:rsidR="008E6D3A" w:rsidTr="002F6E30" w14:paraId="4EA87D97" w14:textId="77777777">
        <w:trPr>
          <w:trHeight w:val="84"/>
        </w:trPr>
        <w:tc>
          <w:tcPr>
            <w:tcW w:w="926" w:type="dxa"/>
          </w:tcPr>
          <w:p w:rsidR="008E6D3A" w:rsidP="00243F9C" w:rsidRDefault="008E6D3A" w14:paraId="3C5A58D8" w14:textId="30E6EB43">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2.0</w:t>
            </w:r>
          </w:p>
        </w:tc>
        <w:tc>
          <w:tcPr>
            <w:tcW w:w="1303" w:type="dxa"/>
          </w:tcPr>
          <w:p w:rsidR="008E6D3A" w:rsidP="00243F9C" w:rsidRDefault="008E6D3A" w14:paraId="710F36C0" w14:textId="25DC4847">
            <w:pPr>
              <w:autoSpaceDE w:val="0"/>
              <w:autoSpaceDN w:val="0"/>
              <w:adjustRightInd w:val="0"/>
              <w:jc w:val="both"/>
              <w:rPr>
                <w:rFonts w:ascii="Segoe UI" w:hAnsi="Segoe UI" w:cs="Segoe UI"/>
                <w:bCs/>
                <w:iCs/>
                <w:sz w:val="20"/>
                <w:szCs w:val="20"/>
              </w:rPr>
            </w:pPr>
            <w:r>
              <w:rPr>
                <w:rFonts w:ascii="Segoe UI" w:hAnsi="Segoe UI" w:cs="Segoe UI"/>
                <w:bCs/>
                <w:iCs/>
                <w:sz w:val="20"/>
                <w:szCs w:val="20"/>
              </w:rPr>
              <w:t>16-July-2022</w:t>
            </w:r>
          </w:p>
        </w:tc>
        <w:tc>
          <w:tcPr>
            <w:tcW w:w="2018" w:type="dxa"/>
          </w:tcPr>
          <w:p w:rsidR="008E6D3A" w:rsidP="00243F9C" w:rsidRDefault="008E6D3A" w14:paraId="6FB458B6" w14:textId="0ECD8498">
            <w:pPr>
              <w:autoSpaceDE w:val="0"/>
              <w:autoSpaceDN w:val="0"/>
              <w:adjustRightInd w:val="0"/>
              <w:jc w:val="both"/>
              <w:rPr>
                <w:rFonts w:ascii="Segoe UI" w:hAnsi="Segoe UI" w:cs="Segoe UI"/>
                <w:bCs/>
                <w:iCs/>
                <w:sz w:val="20"/>
                <w:szCs w:val="20"/>
              </w:rPr>
            </w:pPr>
            <w:r>
              <w:rPr>
                <w:rFonts w:ascii="Segoe UI" w:hAnsi="Segoe UI" w:cs="Segoe UI"/>
                <w:bCs/>
                <w:iCs/>
                <w:sz w:val="20"/>
                <w:szCs w:val="20"/>
              </w:rPr>
              <w:t>Arun Siripuram</w:t>
            </w:r>
          </w:p>
        </w:tc>
        <w:tc>
          <w:tcPr>
            <w:tcW w:w="2155" w:type="dxa"/>
          </w:tcPr>
          <w:p w:rsidR="008E6D3A" w:rsidP="007055AC" w:rsidRDefault="008E6D3A" w14:paraId="74BC2CC9" w14:textId="52E6D0F3">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Updated Common Application Architecture, DevOps</w:t>
            </w:r>
          </w:p>
        </w:tc>
        <w:tc>
          <w:tcPr>
            <w:tcW w:w="1835" w:type="dxa"/>
          </w:tcPr>
          <w:p w:rsidR="008E6D3A" w:rsidP="00243F9C" w:rsidRDefault="008E6D3A" w14:paraId="720EFFCC" w14:textId="7BEADE9A">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Architecture Context and DevOps</w:t>
            </w:r>
          </w:p>
        </w:tc>
        <w:tc>
          <w:tcPr>
            <w:tcW w:w="1681" w:type="dxa"/>
          </w:tcPr>
          <w:p w:rsidRPr="00032261" w:rsidR="008E6D3A" w:rsidP="00243F9C" w:rsidRDefault="008E6D3A" w14:paraId="44781ACA" w14:textId="77777777">
            <w:pPr>
              <w:autoSpaceDE w:val="0"/>
              <w:autoSpaceDN w:val="0"/>
              <w:adjustRightInd w:val="0"/>
              <w:jc w:val="both"/>
              <w:rPr>
                <w:rFonts w:ascii="Segoe UI" w:hAnsi="Segoe UI" w:cs="Segoe UI"/>
                <w:bCs/>
                <w:iCs/>
                <w:color w:val="000000"/>
                <w:sz w:val="20"/>
                <w:szCs w:val="20"/>
              </w:rPr>
            </w:pPr>
          </w:p>
        </w:tc>
      </w:tr>
      <w:tr w:rsidRPr="00032261" w:rsidR="000363FF" w:rsidTr="002F6E30" w14:paraId="652CD6A8" w14:textId="77777777">
        <w:trPr>
          <w:trHeight w:val="84"/>
        </w:trPr>
        <w:tc>
          <w:tcPr>
            <w:tcW w:w="926" w:type="dxa"/>
          </w:tcPr>
          <w:p w:rsidR="000363FF" w:rsidP="00243F9C" w:rsidRDefault="000363FF" w14:paraId="6D251F4D" w14:textId="14C0CF3C">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2.1</w:t>
            </w:r>
          </w:p>
        </w:tc>
        <w:tc>
          <w:tcPr>
            <w:tcW w:w="1303" w:type="dxa"/>
          </w:tcPr>
          <w:p w:rsidR="000363FF" w:rsidP="00243F9C" w:rsidRDefault="000363FF" w14:paraId="442ECD7A" w14:textId="55BFE0E5">
            <w:pPr>
              <w:autoSpaceDE w:val="0"/>
              <w:autoSpaceDN w:val="0"/>
              <w:adjustRightInd w:val="0"/>
              <w:jc w:val="both"/>
              <w:rPr>
                <w:rFonts w:ascii="Segoe UI" w:hAnsi="Segoe UI" w:cs="Segoe UI"/>
                <w:bCs/>
                <w:iCs/>
                <w:sz w:val="20"/>
                <w:szCs w:val="20"/>
              </w:rPr>
            </w:pPr>
            <w:r>
              <w:rPr>
                <w:rFonts w:ascii="Segoe UI" w:hAnsi="Segoe UI" w:cs="Segoe UI"/>
                <w:bCs/>
                <w:iCs/>
                <w:sz w:val="20"/>
                <w:szCs w:val="20"/>
              </w:rPr>
              <w:t>18-July-2022</w:t>
            </w:r>
          </w:p>
        </w:tc>
        <w:tc>
          <w:tcPr>
            <w:tcW w:w="2018" w:type="dxa"/>
          </w:tcPr>
          <w:p w:rsidR="000363FF" w:rsidP="00243F9C" w:rsidRDefault="000363FF" w14:paraId="528D8894" w14:textId="58A0F4AB">
            <w:pPr>
              <w:autoSpaceDE w:val="0"/>
              <w:autoSpaceDN w:val="0"/>
              <w:adjustRightInd w:val="0"/>
              <w:jc w:val="both"/>
              <w:rPr>
                <w:rFonts w:ascii="Segoe UI" w:hAnsi="Segoe UI" w:cs="Segoe UI"/>
                <w:bCs/>
                <w:iCs/>
                <w:sz w:val="20"/>
                <w:szCs w:val="20"/>
              </w:rPr>
            </w:pPr>
            <w:r>
              <w:rPr>
                <w:rFonts w:ascii="Segoe UI" w:hAnsi="Segoe UI" w:cs="Segoe UI"/>
                <w:bCs/>
                <w:iCs/>
                <w:sz w:val="20"/>
                <w:szCs w:val="20"/>
              </w:rPr>
              <w:t>Arun Siripuram</w:t>
            </w:r>
          </w:p>
        </w:tc>
        <w:tc>
          <w:tcPr>
            <w:tcW w:w="2155" w:type="dxa"/>
          </w:tcPr>
          <w:p w:rsidR="000363FF" w:rsidP="000363FF" w:rsidRDefault="000363FF" w14:paraId="1ABD65A4" w14:textId="1A094784">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Updated Service Oriented Architecture and Technology Stack</w:t>
            </w:r>
          </w:p>
        </w:tc>
        <w:tc>
          <w:tcPr>
            <w:tcW w:w="1835" w:type="dxa"/>
          </w:tcPr>
          <w:p w:rsidR="000363FF" w:rsidP="000363FF" w:rsidRDefault="000363FF" w14:paraId="6EF1102E" w14:textId="7109606D">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 xml:space="preserve">Architecture Context </w:t>
            </w:r>
          </w:p>
        </w:tc>
        <w:tc>
          <w:tcPr>
            <w:tcW w:w="1681" w:type="dxa"/>
          </w:tcPr>
          <w:p w:rsidRPr="00032261" w:rsidR="000363FF" w:rsidP="00243F9C" w:rsidRDefault="000363FF" w14:paraId="3106991E" w14:textId="77777777">
            <w:pPr>
              <w:autoSpaceDE w:val="0"/>
              <w:autoSpaceDN w:val="0"/>
              <w:adjustRightInd w:val="0"/>
              <w:jc w:val="both"/>
              <w:rPr>
                <w:rFonts w:ascii="Segoe UI" w:hAnsi="Segoe UI" w:cs="Segoe UI"/>
                <w:bCs/>
                <w:iCs/>
                <w:color w:val="000000"/>
                <w:sz w:val="20"/>
                <w:szCs w:val="20"/>
              </w:rPr>
            </w:pPr>
          </w:p>
        </w:tc>
      </w:tr>
      <w:tr w:rsidRPr="00032261" w:rsidR="004F742E" w:rsidTr="002F6E30" w14:paraId="06650242" w14:textId="77777777">
        <w:trPr>
          <w:trHeight w:val="84"/>
        </w:trPr>
        <w:tc>
          <w:tcPr>
            <w:tcW w:w="926" w:type="dxa"/>
          </w:tcPr>
          <w:p w:rsidR="004F742E" w:rsidP="00243F9C" w:rsidRDefault="004F742E" w14:paraId="399FDA82" w14:textId="627C8953">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2.2</w:t>
            </w:r>
          </w:p>
        </w:tc>
        <w:tc>
          <w:tcPr>
            <w:tcW w:w="1303" w:type="dxa"/>
          </w:tcPr>
          <w:p w:rsidR="004F742E" w:rsidP="00243F9C" w:rsidRDefault="004F742E" w14:paraId="448E736F" w14:textId="06C178CB">
            <w:pPr>
              <w:autoSpaceDE w:val="0"/>
              <w:autoSpaceDN w:val="0"/>
              <w:adjustRightInd w:val="0"/>
              <w:jc w:val="both"/>
              <w:rPr>
                <w:rFonts w:ascii="Segoe UI" w:hAnsi="Segoe UI" w:cs="Segoe UI"/>
                <w:bCs/>
                <w:iCs/>
                <w:sz w:val="20"/>
                <w:szCs w:val="20"/>
              </w:rPr>
            </w:pPr>
            <w:r>
              <w:rPr>
                <w:rFonts w:ascii="Segoe UI" w:hAnsi="Segoe UI" w:cs="Segoe UI"/>
                <w:bCs/>
                <w:iCs/>
                <w:sz w:val="20"/>
                <w:szCs w:val="20"/>
              </w:rPr>
              <w:t>19-July-2022</w:t>
            </w:r>
          </w:p>
        </w:tc>
        <w:tc>
          <w:tcPr>
            <w:tcW w:w="2018" w:type="dxa"/>
          </w:tcPr>
          <w:p w:rsidR="004F742E" w:rsidP="00243F9C" w:rsidRDefault="004F742E" w14:paraId="27EF4ABC" w14:textId="32BBEA13">
            <w:pPr>
              <w:autoSpaceDE w:val="0"/>
              <w:autoSpaceDN w:val="0"/>
              <w:adjustRightInd w:val="0"/>
              <w:jc w:val="both"/>
              <w:rPr>
                <w:rFonts w:ascii="Segoe UI" w:hAnsi="Segoe UI" w:cs="Segoe UI"/>
                <w:bCs/>
                <w:iCs/>
                <w:sz w:val="20"/>
                <w:szCs w:val="20"/>
              </w:rPr>
            </w:pPr>
            <w:r>
              <w:rPr>
                <w:rFonts w:ascii="Segoe UI" w:hAnsi="Segoe UI" w:cs="Segoe UI"/>
                <w:bCs/>
                <w:iCs/>
                <w:sz w:val="20"/>
                <w:szCs w:val="20"/>
              </w:rPr>
              <w:t>Arun Siripuram</w:t>
            </w:r>
          </w:p>
        </w:tc>
        <w:tc>
          <w:tcPr>
            <w:tcW w:w="2155" w:type="dxa"/>
          </w:tcPr>
          <w:p w:rsidR="004F742E" w:rsidP="000363FF" w:rsidRDefault="004F742E" w14:paraId="2212C6DF" w14:textId="097492EE">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Excluded Logical Object Model</w:t>
            </w:r>
            <w:bookmarkStart w:name="_GoBack" w:id="1"/>
            <w:bookmarkEnd w:id="1"/>
          </w:p>
        </w:tc>
        <w:tc>
          <w:tcPr>
            <w:tcW w:w="1835" w:type="dxa"/>
          </w:tcPr>
          <w:p w:rsidR="004F742E" w:rsidP="000363FF" w:rsidRDefault="004F742E" w14:paraId="456411CF" w14:textId="6AE93674">
            <w:pPr>
              <w:autoSpaceDE w:val="0"/>
              <w:autoSpaceDN w:val="0"/>
              <w:adjustRightInd w:val="0"/>
              <w:jc w:val="both"/>
              <w:rPr>
                <w:rFonts w:ascii="Segoe UI" w:hAnsi="Segoe UI" w:cs="Segoe UI"/>
                <w:bCs/>
                <w:iCs/>
                <w:color w:val="000000"/>
                <w:sz w:val="20"/>
                <w:szCs w:val="20"/>
              </w:rPr>
            </w:pPr>
            <w:r>
              <w:rPr>
                <w:rFonts w:ascii="Segoe UI" w:hAnsi="Segoe UI" w:cs="Segoe UI"/>
                <w:bCs/>
                <w:iCs/>
                <w:color w:val="000000"/>
                <w:sz w:val="20"/>
                <w:szCs w:val="20"/>
              </w:rPr>
              <w:t xml:space="preserve">Architecture Context </w:t>
            </w:r>
          </w:p>
        </w:tc>
        <w:tc>
          <w:tcPr>
            <w:tcW w:w="1681" w:type="dxa"/>
          </w:tcPr>
          <w:p w:rsidRPr="00032261" w:rsidR="004F742E" w:rsidP="00243F9C" w:rsidRDefault="004F742E" w14:paraId="2B0BFFE7" w14:textId="77777777">
            <w:pPr>
              <w:autoSpaceDE w:val="0"/>
              <w:autoSpaceDN w:val="0"/>
              <w:adjustRightInd w:val="0"/>
              <w:jc w:val="both"/>
              <w:rPr>
                <w:rFonts w:ascii="Segoe UI" w:hAnsi="Segoe UI" w:cs="Segoe UI"/>
                <w:bCs/>
                <w:iCs/>
                <w:color w:val="000000"/>
                <w:sz w:val="20"/>
                <w:szCs w:val="20"/>
              </w:rPr>
            </w:pPr>
          </w:p>
        </w:tc>
      </w:tr>
    </w:tbl>
    <w:p w:rsidRPr="00032261" w:rsidR="00827201" w:rsidP="00243F9C" w:rsidRDefault="00827201" w14:paraId="372FCB6C" w14:textId="77777777">
      <w:pPr>
        <w:autoSpaceDE w:val="0"/>
        <w:autoSpaceDN w:val="0"/>
        <w:adjustRightInd w:val="0"/>
        <w:spacing w:after="0" w:line="240" w:lineRule="auto"/>
        <w:jc w:val="both"/>
        <w:rPr>
          <w:rFonts w:ascii="Segoe UI" w:hAnsi="Segoe UI" w:cs="Segoe UI"/>
          <w:color w:val="000000"/>
        </w:rPr>
      </w:pPr>
    </w:p>
    <w:p w:rsidRPr="00032261" w:rsidR="00501632" w:rsidP="00243F9C" w:rsidRDefault="00501632" w14:paraId="3F9BB1AC" w14:textId="77777777">
      <w:pPr>
        <w:autoSpaceDE w:val="0"/>
        <w:autoSpaceDN w:val="0"/>
        <w:adjustRightInd w:val="0"/>
        <w:spacing w:after="0" w:line="240" w:lineRule="auto"/>
        <w:jc w:val="both"/>
        <w:rPr>
          <w:rFonts w:ascii="Segoe UI" w:hAnsi="Segoe UI" w:cs="Segoe UI"/>
          <w:color w:val="000000"/>
        </w:rPr>
      </w:pPr>
    </w:p>
    <w:p w:rsidRPr="00032261" w:rsidR="00C93432" w:rsidP="00243F9C" w:rsidRDefault="005A1265" w14:paraId="52FBD93E" w14:textId="77777777">
      <w:pPr>
        <w:jc w:val="both"/>
        <w:rPr>
          <w:rFonts w:ascii="Segoe UI" w:hAnsi="Segoe UI" w:cs="Segoe UI"/>
          <w:b/>
          <w:bCs/>
          <w:sz w:val="28"/>
          <w:szCs w:val="28"/>
        </w:rPr>
      </w:pPr>
      <w:r w:rsidRPr="00032261">
        <w:rPr>
          <w:rFonts w:ascii="Segoe UI" w:hAnsi="Segoe UI" w:cs="Segoe UI"/>
          <w:b/>
          <w:bCs/>
          <w:color w:val="000000"/>
          <w:sz w:val="24"/>
          <w:szCs w:val="24"/>
        </w:rPr>
        <w:br w:type="page"/>
      </w:r>
      <w:r w:rsidRPr="00032261" w:rsidR="00441754">
        <w:rPr>
          <w:rFonts w:ascii="Segoe UI" w:hAnsi="Segoe UI" w:cs="Segoe UI"/>
          <w:b/>
          <w:bCs/>
          <w:sz w:val="28"/>
          <w:szCs w:val="28"/>
        </w:rPr>
        <w:t xml:space="preserve"> </w:t>
      </w:r>
    </w:p>
    <w:sdt>
      <w:sdtPr>
        <w:id w:val="26809802"/>
        <w:docPartObj>
          <w:docPartGallery w:val="Table of Contents"/>
          <w:docPartUnique/>
        </w:docPartObj>
        <w:rPr>
          <w:rFonts w:ascii="Segoe UI" w:hAnsi="Segoe UI" w:eastAsia="Calibri" w:cs="Segoe UI" w:eastAsiaTheme="minorAscii"/>
          <w:b w:val="0"/>
          <w:bCs w:val="0"/>
          <w:color w:val="auto"/>
          <w:sz w:val="22"/>
          <w:szCs w:val="22"/>
        </w:rPr>
      </w:sdtPr>
      <w:sdtEndPr>
        <w:rPr>
          <w:rFonts w:ascii="Segoe UI" w:hAnsi="Segoe UI" w:eastAsia="Calibri" w:cs="Segoe UI" w:eastAsiaTheme="minorAscii"/>
          <w:b w:val="0"/>
          <w:bCs w:val="0"/>
          <w:color w:val="auto"/>
          <w:sz w:val="22"/>
          <w:szCs w:val="22"/>
        </w:rPr>
      </w:sdtEndPr>
      <w:sdtContent>
        <w:p w:rsidRPr="00032261" w:rsidR="00757E7B" w:rsidP="00243F9C" w:rsidRDefault="00757E7B" w14:paraId="22C9FD7C" w14:textId="77777777">
          <w:pPr>
            <w:pStyle w:val="TOCHeading"/>
            <w:jc w:val="both"/>
            <w:rPr>
              <w:rFonts w:ascii="Segoe UI" w:hAnsi="Segoe UI" w:cs="Segoe UI"/>
              <w:color w:val="auto"/>
            </w:rPr>
          </w:pPr>
          <w:r w:rsidRPr="00032261">
            <w:rPr>
              <w:rFonts w:ascii="Segoe UI" w:hAnsi="Segoe UI" w:cs="Segoe UI"/>
              <w:color w:val="auto"/>
            </w:rPr>
            <w:t>Table of Contents</w:t>
          </w:r>
        </w:p>
        <w:p w:rsidR="000363FF" w:rsidRDefault="00474C25" w14:paraId="7D29507F" w14:textId="77777777">
          <w:pPr>
            <w:pStyle w:val="TOC1"/>
            <w:tabs>
              <w:tab w:val="left" w:pos="450"/>
              <w:tab w:val="right" w:leader="dot" w:pos="9350"/>
            </w:tabs>
            <w:rPr>
              <w:rFonts w:eastAsiaTheme="minorEastAsia" w:cstheme="minorBidi"/>
              <w:lang w:val="en-IN" w:eastAsia="en-IN"/>
            </w:rPr>
          </w:pPr>
          <w:r w:rsidRPr="00032261">
            <w:rPr>
              <w:rFonts w:ascii="Segoe UI" w:hAnsi="Segoe UI" w:cs="Segoe UI"/>
            </w:rPr>
            <w:fldChar w:fldCharType="begin"/>
          </w:r>
          <w:r w:rsidRPr="00032261" w:rsidR="00221E7F">
            <w:rPr>
              <w:rFonts w:ascii="Segoe UI" w:hAnsi="Segoe UI" w:cs="Segoe UI"/>
            </w:rPr>
            <w:instrText xml:space="preserve"> TOC \o "1-3" \h \z \u </w:instrText>
          </w:r>
          <w:r w:rsidRPr="00032261">
            <w:rPr>
              <w:rFonts w:ascii="Segoe UI" w:hAnsi="Segoe UI" w:cs="Segoe UI"/>
            </w:rPr>
            <w:fldChar w:fldCharType="separate"/>
          </w:r>
          <w:hyperlink w:history="1" w:anchor="_Toc109076762">
            <w:r w:rsidRPr="00AF3059" w:rsidR="000363FF">
              <w:rPr>
                <w:rStyle w:val="Hyperlink"/>
                <w:rFonts w:ascii="Segoe UI" w:hAnsi="Segoe UI" w:cs="Segoe UI"/>
              </w:rPr>
              <w:t>1.</w:t>
            </w:r>
            <w:r w:rsidR="000363FF">
              <w:rPr>
                <w:rFonts w:eastAsiaTheme="minorEastAsia" w:cstheme="minorBidi"/>
                <w:lang w:val="en-IN" w:eastAsia="en-IN"/>
              </w:rPr>
              <w:tab/>
            </w:r>
            <w:r w:rsidRPr="00AF3059" w:rsidR="000363FF">
              <w:rPr>
                <w:rStyle w:val="Hyperlink"/>
                <w:rFonts w:ascii="Segoe UI" w:hAnsi="Segoe UI" w:cs="Segoe UI"/>
              </w:rPr>
              <w:t>Introduction</w:t>
            </w:r>
            <w:r w:rsidR="000363FF">
              <w:rPr>
                <w:webHidden/>
              </w:rPr>
              <w:tab/>
            </w:r>
            <w:r w:rsidR="000363FF">
              <w:rPr>
                <w:webHidden/>
              </w:rPr>
              <w:fldChar w:fldCharType="begin"/>
            </w:r>
            <w:r w:rsidR="000363FF">
              <w:rPr>
                <w:webHidden/>
              </w:rPr>
              <w:instrText xml:space="preserve"> PAGEREF _Toc109076762 \h </w:instrText>
            </w:r>
            <w:r w:rsidR="000363FF">
              <w:rPr>
                <w:webHidden/>
              </w:rPr>
            </w:r>
            <w:r w:rsidR="000363FF">
              <w:rPr>
                <w:webHidden/>
              </w:rPr>
              <w:fldChar w:fldCharType="separate"/>
            </w:r>
            <w:r w:rsidR="000363FF">
              <w:rPr>
                <w:webHidden/>
              </w:rPr>
              <w:t>5</w:t>
            </w:r>
            <w:r w:rsidR="000363FF">
              <w:rPr>
                <w:webHidden/>
              </w:rPr>
              <w:fldChar w:fldCharType="end"/>
            </w:r>
          </w:hyperlink>
        </w:p>
        <w:p w:rsidR="000363FF" w:rsidRDefault="00A6617D" w14:paraId="35020BAD" w14:textId="77777777">
          <w:pPr>
            <w:pStyle w:val="TOC2"/>
            <w:tabs>
              <w:tab w:val="left" w:pos="1100"/>
              <w:tab w:val="right" w:leader="dot" w:pos="9350"/>
            </w:tabs>
            <w:rPr>
              <w:rFonts w:eastAsiaTheme="minorEastAsia"/>
              <w:noProof/>
              <w:lang w:val="en-IN" w:eastAsia="en-IN"/>
            </w:rPr>
          </w:pPr>
          <w:hyperlink w:history="1" w:anchor="_Toc109076763">
            <w:r w:rsidRPr="00AF3059" w:rsidR="000363FF">
              <w:rPr>
                <w:rStyle w:val="Hyperlink"/>
                <w:rFonts w:ascii="Segoe UI" w:hAnsi="Segoe UI" w:cs="Segoe UI"/>
                <w:noProof/>
              </w:rPr>
              <w:t>1.1</w:t>
            </w:r>
            <w:r w:rsidR="000363FF">
              <w:rPr>
                <w:rFonts w:eastAsiaTheme="minorEastAsia"/>
                <w:noProof/>
                <w:lang w:val="en-IN" w:eastAsia="en-IN"/>
              </w:rPr>
              <w:tab/>
            </w:r>
            <w:r w:rsidRPr="00AF3059" w:rsidR="000363FF">
              <w:rPr>
                <w:rStyle w:val="Hyperlink"/>
                <w:rFonts w:ascii="Segoe UI" w:hAnsi="Segoe UI" w:cs="Segoe UI"/>
                <w:noProof/>
              </w:rPr>
              <w:t>Purpose</w:t>
            </w:r>
            <w:r w:rsidR="000363FF">
              <w:rPr>
                <w:noProof/>
                <w:webHidden/>
              </w:rPr>
              <w:tab/>
            </w:r>
            <w:r w:rsidR="000363FF">
              <w:rPr>
                <w:noProof/>
                <w:webHidden/>
              </w:rPr>
              <w:fldChar w:fldCharType="begin"/>
            </w:r>
            <w:r w:rsidR="000363FF">
              <w:rPr>
                <w:noProof/>
                <w:webHidden/>
              </w:rPr>
              <w:instrText xml:space="preserve"> PAGEREF _Toc109076763 \h </w:instrText>
            </w:r>
            <w:r w:rsidR="000363FF">
              <w:rPr>
                <w:noProof/>
                <w:webHidden/>
              </w:rPr>
            </w:r>
            <w:r w:rsidR="000363FF">
              <w:rPr>
                <w:noProof/>
                <w:webHidden/>
              </w:rPr>
              <w:fldChar w:fldCharType="separate"/>
            </w:r>
            <w:r w:rsidR="000363FF">
              <w:rPr>
                <w:noProof/>
                <w:webHidden/>
              </w:rPr>
              <w:t>5</w:t>
            </w:r>
            <w:r w:rsidR="000363FF">
              <w:rPr>
                <w:noProof/>
                <w:webHidden/>
              </w:rPr>
              <w:fldChar w:fldCharType="end"/>
            </w:r>
          </w:hyperlink>
        </w:p>
        <w:p w:rsidR="000363FF" w:rsidRDefault="00A6617D" w14:paraId="2A86C949" w14:textId="77777777">
          <w:pPr>
            <w:pStyle w:val="TOC2"/>
            <w:tabs>
              <w:tab w:val="left" w:pos="1100"/>
              <w:tab w:val="right" w:leader="dot" w:pos="9350"/>
            </w:tabs>
            <w:rPr>
              <w:rFonts w:eastAsiaTheme="minorEastAsia"/>
              <w:noProof/>
              <w:lang w:val="en-IN" w:eastAsia="en-IN"/>
            </w:rPr>
          </w:pPr>
          <w:hyperlink w:history="1" w:anchor="_Toc109076764">
            <w:r w:rsidRPr="00AF3059" w:rsidR="000363FF">
              <w:rPr>
                <w:rStyle w:val="Hyperlink"/>
                <w:rFonts w:ascii="Segoe UI" w:hAnsi="Segoe UI" w:cs="Segoe UI"/>
                <w:noProof/>
              </w:rPr>
              <w:t>1.2</w:t>
            </w:r>
            <w:r w:rsidR="000363FF">
              <w:rPr>
                <w:rFonts w:eastAsiaTheme="minorEastAsia"/>
                <w:noProof/>
                <w:lang w:val="en-IN" w:eastAsia="en-IN"/>
              </w:rPr>
              <w:tab/>
            </w:r>
            <w:r w:rsidRPr="00AF3059" w:rsidR="000363FF">
              <w:rPr>
                <w:rStyle w:val="Hyperlink"/>
                <w:rFonts w:ascii="Segoe UI" w:hAnsi="Segoe UI" w:cs="Segoe UI"/>
                <w:noProof/>
              </w:rPr>
              <w:t>Scope</w:t>
            </w:r>
            <w:r w:rsidR="000363FF">
              <w:rPr>
                <w:noProof/>
                <w:webHidden/>
              </w:rPr>
              <w:tab/>
            </w:r>
            <w:r w:rsidR="000363FF">
              <w:rPr>
                <w:noProof/>
                <w:webHidden/>
              </w:rPr>
              <w:fldChar w:fldCharType="begin"/>
            </w:r>
            <w:r w:rsidR="000363FF">
              <w:rPr>
                <w:noProof/>
                <w:webHidden/>
              </w:rPr>
              <w:instrText xml:space="preserve"> PAGEREF _Toc109076764 \h </w:instrText>
            </w:r>
            <w:r w:rsidR="000363FF">
              <w:rPr>
                <w:noProof/>
                <w:webHidden/>
              </w:rPr>
            </w:r>
            <w:r w:rsidR="000363FF">
              <w:rPr>
                <w:noProof/>
                <w:webHidden/>
              </w:rPr>
              <w:fldChar w:fldCharType="separate"/>
            </w:r>
            <w:r w:rsidR="000363FF">
              <w:rPr>
                <w:noProof/>
                <w:webHidden/>
              </w:rPr>
              <w:t>5</w:t>
            </w:r>
            <w:r w:rsidR="000363FF">
              <w:rPr>
                <w:noProof/>
                <w:webHidden/>
              </w:rPr>
              <w:fldChar w:fldCharType="end"/>
            </w:r>
          </w:hyperlink>
        </w:p>
        <w:p w:rsidR="000363FF" w:rsidRDefault="00A6617D" w14:paraId="0FE4BC68" w14:textId="77777777">
          <w:pPr>
            <w:pStyle w:val="TOC2"/>
            <w:tabs>
              <w:tab w:val="left" w:pos="1100"/>
              <w:tab w:val="right" w:leader="dot" w:pos="9350"/>
            </w:tabs>
            <w:rPr>
              <w:rFonts w:eastAsiaTheme="minorEastAsia"/>
              <w:noProof/>
              <w:lang w:val="en-IN" w:eastAsia="en-IN"/>
            </w:rPr>
          </w:pPr>
          <w:hyperlink w:history="1" w:anchor="_Toc109076765">
            <w:r w:rsidRPr="00AF3059" w:rsidR="000363FF">
              <w:rPr>
                <w:rStyle w:val="Hyperlink"/>
                <w:rFonts w:ascii="Segoe UI" w:hAnsi="Segoe UI" w:cs="Segoe UI"/>
                <w:noProof/>
              </w:rPr>
              <w:t>1.3</w:t>
            </w:r>
            <w:r w:rsidR="000363FF">
              <w:rPr>
                <w:rFonts w:eastAsiaTheme="minorEastAsia"/>
                <w:noProof/>
                <w:lang w:val="en-IN" w:eastAsia="en-IN"/>
              </w:rPr>
              <w:tab/>
            </w:r>
            <w:r w:rsidRPr="00AF3059" w:rsidR="000363FF">
              <w:rPr>
                <w:rStyle w:val="Hyperlink"/>
                <w:rFonts w:ascii="Segoe UI" w:hAnsi="Segoe UI" w:cs="Segoe UI"/>
                <w:noProof/>
              </w:rPr>
              <w:t>Project Description</w:t>
            </w:r>
            <w:r w:rsidR="000363FF">
              <w:rPr>
                <w:noProof/>
                <w:webHidden/>
              </w:rPr>
              <w:tab/>
            </w:r>
            <w:r w:rsidR="000363FF">
              <w:rPr>
                <w:noProof/>
                <w:webHidden/>
              </w:rPr>
              <w:fldChar w:fldCharType="begin"/>
            </w:r>
            <w:r w:rsidR="000363FF">
              <w:rPr>
                <w:noProof/>
                <w:webHidden/>
              </w:rPr>
              <w:instrText xml:space="preserve"> PAGEREF _Toc109076765 \h </w:instrText>
            </w:r>
            <w:r w:rsidR="000363FF">
              <w:rPr>
                <w:noProof/>
                <w:webHidden/>
              </w:rPr>
            </w:r>
            <w:r w:rsidR="000363FF">
              <w:rPr>
                <w:noProof/>
                <w:webHidden/>
              </w:rPr>
              <w:fldChar w:fldCharType="separate"/>
            </w:r>
            <w:r w:rsidR="000363FF">
              <w:rPr>
                <w:noProof/>
                <w:webHidden/>
              </w:rPr>
              <w:t>5</w:t>
            </w:r>
            <w:r w:rsidR="000363FF">
              <w:rPr>
                <w:noProof/>
                <w:webHidden/>
              </w:rPr>
              <w:fldChar w:fldCharType="end"/>
            </w:r>
          </w:hyperlink>
        </w:p>
        <w:p w:rsidR="000363FF" w:rsidRDefault="00A6617D" w14:paraId="551C8ED0" w14:textId="77777777">
          <w:pPr>
            <w:pStyle w:val="TOC1"/>
            <w:tabs>
              <w:tab w:val="left" w:pos="450"/>
              <w:tab w:val="right" w:leader="dot" w:pos="9350"/>
            </w:tabs>
            <w:rPr>
              <w:rFonts w:eastAsiaTheme="minorEastAsia" w:cstheme="minorBidi"/>
              <w:lang w:val="en-IN" w:eastAsia="en-IN"/>
            </w:rPr>
          </w:pPr>
          <w:hyperlink w:history="1" w:anchor="_Toc109076766">
            <w:r w:rsidRPr="00AF3059" w:rsidR="000363FF">
              <w:rPr>
                <w:rStyle w:val="Hyperlink"/>
                <w:rFonts w:ascii="Segoe UI" w:hAnsi="Segoe UI" w:cs="Segoe UI"/>
              </w:rPr>
              <w:t>2.</w:t>
            </w:r>
            <w:r w:rsidR="000363FF">
              <w:rPr>
                <w:rFonts w:eastAsiaTheme="minorEastAsia" w:cstheme="minorBidi"/>
                <w:lang w:val="en-IN" w:eastAsia="en-IN"/>
              </w:rPr>
              <w:tab/>
            </w:r>
            <w:r w:rsidRPr="00AF3059" w:rsidR="000363FF">
              <w:rPr>
                <w:rStyle w:val="Hyperlink"/>
                <w:rFonts w:ascii="Segoe UI" w:hAnsi="Segoe UI" w:cs="Segoe UI"/>
              </w:rPr>
              <w:t>Software Architecture</w:t>
            </w:r>
            <w:r w:rsidR="000363FF">
              <w:rPr>
                <w:webHidden/>
              </w:rPr>
              <w:tab/>
            </w:r>
            <w:r w:rsidR="000363FF">
              <w:rPr>
                <w:webHidden/>
              </w:rPr>
              <w:fldChar w:fldCharType="begin"/>
            </w:r>
            <w:r w:rsidR="000363FF">
              <w:rPr>
                <w:webHidden/>
              </w:rPr>
              <w:instrText xml:space="preserve"> PAGEREF _Toc109076766 \h </w:instrText>
            </w:r>
            <w:r w:rsidR="000363FF">
              <w:rPr>
                <w:webHidden/>
              </w:rPr>
            </w:r>
            <w:r w:rsidR="000363FF">
              <w:rPr>
                <w:webHidden/>
              </w:rPr>
              <w:fldChar w:fldCharType="separate"/>
            </w:r>
            <w:r w:rsidR="000363FF">
              <w:rPr>
                <w:webHidden/>
              </w:rPr>
              <w:t>6</w:t>
            </w:r>
            <w:r w:rsidR="000363FF">
              <w:rPr>
                <w:webHidden/>
              </w:rPr>
              <w:fldChar w:fldCharType="end"/>
            </w:r>
          </w:hyperlink>
        </w:p>
        <w:p w:rsidR="000363FF" w:rsidRDefault="00A6617D" w14:paraId="439FA1C5" w14:textId="77777777">
          <w:pPr>
            <w:pStyle w:val="TOC2"/>
            <w:tabs>
              <w:tab w:val="left" w:pos="1100"/>
              <w:tab w:val="right" w:leader="dot" w:pos="9350"/>
            </w:tabs>
            <w:rPr>
              <w:rFonts w:eastAsiaTheme="minorEastAsia"/>
              <w:noProof/>
              <w:lang w:val="en-IN" w:eastAsia="en-IN"/>
            </w:rPr>
          </w:pPr>
          <w:hyperlink w:history="1" w:anchor="_Toc109076767">
            <w:r w:rsidRPr="00AF3059" w:rsidR="000363FF">
              <w:rPr>
                <w:rStyle w:val="Hyperlink"/>
                <w:rFonts w:ascii="Segoe UI" w:hAnsi="Segoe UI" w:cs="Segoe UI"/>
                <w:noProof/>
              </w:rPr>
              <w:t>2.1</w:t>
            </w:r>
            <w:r w:rsidR="000363FF">
              <w:rPr>
                <w:rFonts w:eastAsiaTheme="minorEastAsia"/>
                <w:noProof/>
                <w:lang w:val="en-IN" w:eastAsia="en-IN"/>
              </w:rPr>
              <w:tab/>
            </w:r>
            <w:r w:rsidRPr="00AF3059" w:rsidR="000363FF">
              <w:rPr>
                <w:rStyle w:val="Hyperlink"/>
                <w:rFonts w:ascii="Segoe UI" w:hAnsi="Segoe UI" w:cs="Segoe UI"/>
                <w:noProof/>
              </w:rPr>
              <w:t>Key Principles of Software Architecture</w:t>
            </w:r>
            <w:r w:rsidR="000363FF">
              <w:rPr>
                <w:noProof/>
                <w:webHidden/>
              </w:rPr>
              <w:tab/>
            </w:r>
            <w:r w:rsidR="000363FF">
              <w:rPr>
                <w:noProof/>
                <w:webHidden/>
              </w:rPr>
              <w:fldChar w:fldCharType="begin"/>
            </w:r>
            <w:r w:rsidR="000363FF">
              <w:rPr>
                <w:noProof/>
                <w:webHidden/>
              </w:rPr>
              <w:instrText xml:space="preserve"> PAGEREF _Toc109076767 \h </w:instrText>
            </w:r>
            <w:r w:rsidR="000363FF">
              <w:rPr>
                <w:noProof/>
                <w:webHidden/>
              </w:rPr>
            </w:r>
            <w:r w:rsidR="000363FF">
              <w:rPr>
                <w:noProof/>
                <w:webHidden/>
              </w:rPr>
              <w:fldChar w:fldCharType="separate"/>
            </w:r>
            <w:r w:rsidR="000363FF">
              <w:rPr>
                <w:noProof/>
                <w:webHidden/>
              </w:rPr>
              <w:t>6</w:t>
            </w:r>
            <w:r w:rsidR="000363FF">
              <w:rPr>
                <w:noProof/>
                <w:webHidden/>
              </w:rPr>
              <w:fldChar w:fldCharType="end"/>
            </w:r>
          </w:hyperlink>
        </w:p>
        <w:p w:rsidR="000363FF" w:rsidRDefault="00A6617D" w14:paraId="5E0DE518" w14:textId="77777777">
          <w:pPr>
            <w:pStyle w:val="TOC2"/>
            <w:tabs>
              <w:tab w:val="left" w:pos="1100"/>
              <w:tab w:val="right" w:leader="dot" w:pos="9350"/>
            </w:tabs>
            <w:rPr>
              <w:rFonts w:eastAsiaTheme="minorEastAsia"/>
              <w:noProof/>
              <w:lang w:val="en-IN" w:eastAsia="en-IN"/>
            </w:rPr>
          </w:pPr>
          <w:hyperlink w:history="1" w:anchor="_Toc109076768">
            <w:r w:rsidRPr="00AF3059" w:rsidR="000363FF">
              <w:rPr>
                <w:rStyle w:val="Hyperlink"/>
                <w:rFonts w:ascii="Segoe UI" w:hAnsi="Segoe UI" w:cs="Segoe UI"/>
                <w:noProof/>
                <w:lang w:val="en-IN"/>
              </w:rPr>
              <w:t>2.2.</w:t>
            </w:r>
            <w:r w:rsidR="000363FF">
              <w:rPr>
                <w:rFonts w:eastAsiaTheme="minorEastAsia"/>
                <w:noProof/>
                <w:lang w:val="en-IN" w:eastAsia="en-IN"/>
              </w:rPr>
              <w:tab/>
            </w:r>
            <w:r w:rsidRPr="00AF3059" w:rsidR="000363FF">
              <w:rPr>
                <w:rStyle w:val="Hyperlink"/>
                <w:rFonts w:ascii="Segoe UI" w:hAnsi="Segoe UI" w:cs="Segoe UI"/>
                <w:noProof/>
                <w:lang w:val="en-IN"/>
              </w:rPr>
              <w:t>Design Practices</w:t>
            </w:r>
            <w:r w:rsidR="000363FF">
              <w:rPr>
                <w:noProof/>
                <w:webHidden/>
              </w:rPr>
              <w:tab/>
            </w:r>
            <w:r w:rsidR="000363FF">
              <w:rPr>
                <w:noProof/>
                <w:webHidden/>
              </w:rPr>
              <w:fldChar w:fldCharType="begin"/>
            </w:r>
            <w:r w:rsidR="000363FF">
              <w:rPr>
                <w:noProof/>
                <w:webHidden/>
              </w:rPr>
              <w:instrText xml:space="preserve"> PAGEREF _Toc109076768 \h </w:instrText>
            </w:r>
            <w:r w:rsidR="000363FF">
              <w:rPr>
                <w:noProof/>
                <w:webHidden/>
              </w:rPr>
            </w:r>
            <w:r w:rsidR="000363FF">
              <w:rPr>
                <w:noProof/>
                <w:webHidden/>
              </w:rPr>
              <w:fldChar w:fldCharType="separate"/>
            </w:r>
            <w:r w:rsidR="000363FF">
              <w:rPr>
                <w:noProof/>
                <w:webHidden/>
              </w:rPr>
              <w:t>7</w:t>
            </w:r>
            <w:r w:rsidR="000363FF">
              <w:rPr>
                <w:noProof/>
                <w:webHidden/>
              </w:rPr>
              <w:fldChar w:fldCharType="end"/>
            </w:r>
          </w:hyperlink>
        </w:p>
        <w:p w:rsidR="000363FF" w:rsidRDefault="00A6617D" w14:paraId="561AC473" w14:textId="77777777">
          <w:pPr>
            <w:pStyle w:val="TOC3"/>
            <w:tabs>
              <w:tab w:val="right" w:leader="dot" w:pos="9350"/>
            </w:tabs>
            <w:rPr>
              <w:rFonts w:eastAsiaTheme="minorEastAsia"/>
              <w:noProof/>
              <w:lang w:val="en-IN" w:eastAsia="en-IN"/>
            </w:rPr>
          </w:pPr>
          <w:hyperlink w:history="1" w:anchor="_Toc109076769">
            <w:r w:rsidRPr="00AF3059" w:rsidR="000363FF">
              <w:rPr>
                <w:rStyle w:val="Hyperlink"/>
                <w:rFonts w:ascii="Segoe UI" w:hAnsi="Segoe UI" w:cs="Segoe UI"/>
                <w:noProof/>
              </w:rPr>
              <w:t>C# Coding Conventions</w:t>
            </w:r>
            <w:r w:rsidR="000363FF">
              <w:rPr>
                <w:noProof/>
                <w:webHidden/>
              </w:rPr>
              <w:tab/>
            </w:r>
            <w:r w:rsidR="000363FF">
              <w:rPr>
                <w:noProof/>
                <w:webHidden/>
              </w:rPr>
              <w:fldChar w:fldCharType="begin"/>
            </w:r>
            <w:r w:rsidR="000363FF">
              <w:rPr>
                <w:noProof/>
                <w:webHidden/>
              </w:rPr>
              <w:instrText xml:space="preserve"> PAGEREF _Toc109076769 \h </w:instrText>
            </w:r>
            <w:r w:rsidR="000363FF">
              <w:rPr>
                <w:noProof/>
                <w:webHidden/>
              </w:rPr>
            </w:r>
            <w:r w:rsidR="000363FF">
              <w:rPr>
                <w:noProof/>
                <w:webHidden/>
              </w:rPr>
              <w:fldChar w:fldCharType="separate"/>
            </w:r>
            <w:r w:rsidR="000363FF">
              <w:rPr>
                <w:noProof/>
                <w:webHidden/>
              </w:rPr>
              <w:t>8</w:t>
            </w:r>
            <w:r w:rsidR="000363FF">
              <w:rPr>
                <w:noProof/>
                <w:webHidden/>
              </w:rPr>
              <w:fldChar w:fldCharType="end"/>
            </w:r>
          </w:hyperlink>
        </w:p>
        <w:p w:rsidR="000363FF" w:rsidRDefault="00A6617D" w14:paraId="5BEF5DD8" w14:textId="77777777">
          <w:pPr>
            <w:pStyle w:val="TOC2"/>
            <w:tabs>
              <w:tab w:val="left" w:pos="1100"/>
              <w:tab w:val="right" w:leader="dot" w:pos="9350"/>
            </w:tabs>
            <w:rPr>
              <w:rFonts w:eastAsiaTheme="minorEastAsia"/>
              <w:noProof/>
              <w:lang w:val="en-IN" w:eastAsia="en-IN"/>
            </w:rPr>
          </w:pPr>
          <w:hyperlink w:history="1" w:anchor="_Toc109076770">
            <w:r w:rsidRPr="00AF3059" w:rsidR="000363FF">
              <w:rPr>
                <w:rStyle w:val="Hyperlink"/>
                <w:rFonts w:ascii="Segoe UI" w:hAnsi="Segoe UI" w:cs="Segoe UI"/>
                <w:noProof/>
              </w:rPr>
              <w:t>2.3</w:t>
            </w:r>
            <w:r w:rsidR="000363FF">
              <w:rPr>
                <w:rFonts w:eastAsiaTheme="minorEastAsia"/>
                <w:noProof/>
                <w:lang w:val="en-IN" w:eastAsia="en-IN"/>
              </w:rPr>
              <w:tab/>
            </w:r>
            <w:r w:rsidRPr="00AF3059" w:rsidR="000363FF">
              <w:rPr>
                <w:rStyle w:val="Hyperlink"/>
                <w:rFonts w:ascii="Segoe UI" w:hAnsi="Segoe UI" w:cs="Segoe UI"/>
                <w:noProof/>
              </w:rPr>
              <w:t>Architecture Context</w:t>
            </w:r>
            <w:r w:rsidR="000363FF">
              <w:rPr>
                <w:noProof/>
                <w:webHidden/>
              </w:rPr>
              <w:tab/>
            </w:r>
            <w:r w:rsidR="000363FF">
              <w:rPr>
                <w:noProof/>
                <w:webHidden/>
              </w:rPr>
              <w:fldChar w:fldCharType="begin"/>
            </w:r>
            <w:r w:rsidR="000363FF">
              <w:rPr>
                <w:noProof/>
                <w:webHidden/>
              </w:rPr>
              <w:instrText xml:space="preserve"> PAGEREF _Toc109076770 \h </w:instrText>
            </w:r>
            <w:r w:rsidR="000363FF">
              <w:rPr>
                <w:noProof/>
                <w:webHidden/>
              </w:rPr>
            </w:r>
            <w:r w:rsidR="000363FF">
              <w:rPr>
                <w:noProof/>
                <w:webHidden/>
              </w:rPr>
              <w:fldChar w:fldCharType="separate"/>
            </w:r>
            <w:r w:rsidR="000363FF">
              <w:rPr>
                <w:noProof/>
                <w:webHidden/>
              </w:rPr>
              <w:t>11</w:t>
            </w:r>
            <w:r w:rsidR="000363FF">
              <w:rPr>
                <w:noProof/>
                <w:webHidden/>
              </w:rPr>
              <w:fldChar w:fldCharType="end"/>
            </w:r>
          </w:hyperlink>
        </w:p>
        <w:p w:rsidR="000363FF" w:rsidRDefault="00A6617D" w14:paraId="08F02128" w14:textId="77777777">
          <w:pPr>
            <w:pStyle w:val="TOC3"/>
            <w:tabs>
              <w:tab w:val="left" w:pos="1320"/>
              <w:tab w:val="right" w:leader="dot" w:pos="9350"/>
            </w:tabs>
            <w:rPr>
              <w:rFonts w:eastAsiaTheme="minorEastAsia"/>
              <w:noProof/>
              <w:lang w:val="en-IN" w:eastAsia="en-IN"/>
            </w:rPr>
          </w:pPr>
          <w:hyperlink w:history="1" w:anchor="_Toc109076771">
            <w:r w:rsidRPr="00AF3059" w:rsidR="000363FF">
              <w:rPr>
                <w:rStyle w:val="Hyperlink"/>
                <w:rFonts w:ascii="Segoe UI" w:hAnsi="Segoe UI" w:cs="Segoe UI"/>
                <w:noProof/>
              </w:rPr>
              <w:t>2.3.1</w:t>
            </w:r>
            <w:r w:rsidR="000363FF">
              <w:rPr>
                <w:rFonts w:eastAsiaTheme="minorEastAsia"/>
                <w:noProof/>
                <w:lang w:val="en-IN" w:eastAsia="en-IN"/>
              </w:rPr>
              <w:tab/>
            </w:r>
            <w:r w:rsidRPr="00AF3059" w:rsidR="000363FF">
              <w:rPr>
                <w:rStyle w:val="Hyperlink"/>
                <w:rFonts w:ascii="Segoe UI" w:hAnsi="Segoe UI" w:cs="Segoe UI"/>
                <w:noProof/>
              </w:rPr>
              <w:t>Logical Object Model</w:t>
            </w:r>
            <w:r w:rsidR="000363FF">
              <w:rPr>
                <w:noProof/>
                <w:webHidden/>
              </w:rPr>
              <w:tab/>
            </w:r>
            <w:r w:rsidR="000363FF">
              <w:rPr>
                <w:noProof/>
                <w:webHidden/>
              </w:rPr>
              <w:fldChar w:fldCharType="begin"/>
            </w:r>
            <w:r w:rsidR="000363FF">
              <w:rPr>
                <w:noProof/>
                <w:webHidden/>
              </w:rPr>
              <w:instrText xml:space="preserve"> PAGEREF _Toc109076771 \h </w:instrText>
            </w:r>
            <w:r w:rsidR="000363FF">
              <w:rPr>
                <w:noProof/>
                <w:webHidden/>
              </w:rPr>
            </w:r>
            <w:r w:rsidR="000363FF">
              <w:rPr>
                <w:noProof/>
                <w:webHidden/>
              </w:rPr>
              <w:fldChar w:fldCharType="separate"/>
            </w:r>
            <w:r w:rsidR="000363FF">
              <w:rPr>
                <w:noProof/>
                <w:webHidden/>
              </w:rPr>
              <w:t>11</w:t>
            </w:r>
            <w:r w:rsidR="000363FF">
              <w:rPr>
                <w:noProof/>
                <w:webHidden/>
              </w:rPr>
              <w:fldChar w:fldCharType="end"/>
            </w:r>
          </w:hyperlink>
        </w:p>
        <w:p w:rsidR="000363FF" w:rsidRDefault="00A6617D" w14:paraId="7F34AE67" w14:textId="77777777">
          <w:pPr>
            <w:pStyle w:val="TOC3"/>
            <w:tabs>
              <w:tab w:val="left" w:pos="1320"/>
              <w:tab w:val="right" w:leader="dot" w:pos="9350"/>
            </w:tabs>
            <w:rPr>
              <w:rFonts w:eastAsiaTheme="minorEastAsia"/>
              <w:noProof/>
              <w:lang w:val="en-IN" w:eastAsia="en-IN"/>
            </w:rPr>
          </w:pPr>
          <w:hyperlink w:history="1" w:anchor="_Toc109076772">
            <w:r w:rsidRPr="00AF3059" w:rsidR="000363FF">
              <w:rPr>
                <w:rStyle w:val="Hyperlink"/>
                <w:rFonts w:ascii="Segoe UI" w:hAnsi="Segoe UI" w:cs="Segoe UI"/>
                <w:noProof/>
              </w:rPr>
              <w:t>2.3.2</w:t>
            </w:r>
            <w:r w:rsidR="000363FF">
              <w:rPr>
                <w:rFonts w:eastAsiaTheme="minorEastAsia"/>
                <w:noProof/>
                <w:lang w:val="en-IN" w:eastAsia="en-IN"/>
              </w:rPr>
              <w:tab/>
            </w:r>
            <w:r w:rsidRPr="00AF3059" w:rsidR="000363FF">
              <w:rPr>
                <w:rStyle w:val="Hyperlink"/>
                <w:rFonts w:ascii="Segoe UI" w:hAnsi="Segoe UI" w:cs="Segoe UI"/>
                <w:noProof/>
              </w:rPr>
              <w:t>Common Application Architecture</w:t>
            </w:r>
            <w:r w:rsidR="000363FF">
              <w:rPr>
                <w:noProof/>
                <w:webHidden/>
              </w:rPr>
              <w:tab/>
            </w:r>
            <w:r w:rsidR="000363FF">
              <w:rPr>
                <w:noProof/>
                <w:webHidden/>
              </w:rPr>
              <w:fldChar w:fldCharType="begin"/>
            </w:r>
            <w:r w:rsidR="000363FF">
              <w:rPr>
                <w:noProof/>
                <w:webHidden/>
              </w:rPr>
              <w:instrText xml:space="preserve"> PAGEREF _Toc109076772 \h </w:instrText>
            </w:r>
            <w:r w:rsidR="000363FF">
              <w:rPr>
                <w:noProof/>
                <w:webHidden/>
              </w:rPr>
            </w:r>
            <w:r w:rsidR="000363FF">
              <w:rPr>
                <w:noProof/>
                <w:webHidden/>
              </w:rPr>
              <w:fldChar w:fldCharType="separate"/>
            </w:r>
            <w:r w:rsidR="000363FF">
              <w:rPr>
                <w:noProof/>
                <w:webHidden/>
              </w:rPr>
              <w:t>17</w:t>
            </w:r>
            <w:r w:rsidR="000363FF">
              <w:rPr>
                <w:noProof/>
                <w:webHidden/>
              </w:rPr>
              <w:fldChar w:fldCharType="end"/>
            </w:r>
          </w:hyperlink>
        </w:p>
        <w:p w:rsidR="000363FF" w:rsidRDefault="00A6617D" w14:paraId="2313B26F" w14:textId="77777777">
          <w:pPr>
            <w:pStyle w:val="TOC3"/>
            <w:tabs>
              <w:tab w:val="left" w:pos="1320"/>
              <w:tab w:val="right" w:leader="dot" w:pos="9350"/>
            </w:tabs>
            <w:rPr>
              <w:rFonts w:eastAsiaTheme="minorEastAsia"/>
              <w:noProof/>
              <w:lang w:val="en-IN" w:eastAsia="en-IN"/>
            </w:rPr>
          </w:pPr>
          <w:hyperlink w:history="1" w:anchor="_Toc109076773">
            <w:r w:rsidRPr="00AF3059" w:rsidR="000363FF">
              <w:rPr>
                <w:rStyle w:val="Hyperlink"/>
                <w:rFonts w:ascii="Segoe UI" w:hAnsi="Segoe UI" w:cs="Segoe UI"/>
                <w:noProof/>
              </w:rPr>
              <w:t>2.3.3</w:t>
            </w:r>
            <w:r w:rsidR="000363FF">
              <w:rPr>
                <w:rFonts w:eastAsiaTheme="minorEastAsia"/>
                <w:noProof/>
                <w:lang w:val="en-IN" w:eastAsia="en-IN"/>
              </w:rPr>
              <w:tab/>
            </w:r>
            <w:r w:rsidRPr="00AF3059" w:rsidR="000363FF">
              <w:rPr>
                <w:rStyle w:val="Hyperlink"/>
                <w:rFonts w:ascii="Segoe UI" w:hAnsi="Segoe UI" w:cs="Segoe UI"/>
                <w:noProof/>
              </w:rPr>
              <w:t>Service oriented Architecture</w:t>
            </w:r>
            <w:r w:rsidR="000363FF">
              <w:rPr>
                <w:noProof/>
                <w:webHidden/>
              </w:rPr>
              <w:tab/>
            </w:r>
            <w:r w:rsidR="000363FF">
              <w:rPr>
                <w:noProof/>
                <w:webHidden/>
              </w:rPr>
              <w:fldChar w:fldCharType="begin"/>
            </w:r>
            <w:r w:rsidR="000363FF">
              <w:rPr>
                <w:noProof/>
                <w:webHidden/>
              </w:rPr>
              <w:instrText xml:space="preserve"> PAGEREF _Toc109076773 \h </w:instrText>
            </w:r>
            <w:r w:rsidR="000363FF">
              <w:rPr>
                <w:noProof/>
                <w:webHidden/>
              </w:rPr>
            </w:r>
            <w:r w:rsidR="000363FF">
              <w:rPr>
                <w:noProof/>
                <w:webHidden/>
              </w:rPr>
              <w:fldChar w:fldCharType="separate"/>
            </w:r>
            <w:r w:rsidR="000363FF">
              <w:rPr>
                <w:noProof/>
                <w:webHidden/>
              </w:rPr>
              <w:t>24</w:t>
            </w:r>
            <w:r w:rsidR="000363FF">
              <w:rPr>
                <w:noProof/>
                <w:webHidden/>
              </w:rPr>
              <w:fldChar w:fldCharType="end"/>
            </w:r>
          </w:hyperlink>
        </w:p>
        <w:p w:rsidR="000363FF" w:rsidRDefault="00A6617D" w14:paraId="45B12078" w14:textId="77777777">
          <w:pPr>
            <w:pStyle w:val="TOC2"/>
            <w:tabs>
              <w:tab w:val="left" w:pos="1100"/>
              <w:tab w:val="right" w:leader="dot" w:pos="9350"/>
            </w:tabs>
            <w:rPr>
              <w:rFonts w:eastAsiaTheme="minorEastAsia"/>
              <w:noProof/>
              <w:lang w:val="en-IN" w:eastAsia="en-IN"/>
            </w:rPr>
          </w:pPr>
          <w:hyperlink w:history="1" w:anchor="_Toc109076774">
            <w:r w:rsidRPr="00AF3059" w:rsidR="000363FF">
              <w:rPr>
                <w:rStyle w:val="Hyperlink"/>
                <w:rFonts w:ascii="Segoe UI" w:hAnsi="Segoe UI" w:cs="Segoe UI"/>
                <w:noProof/>
              </w:rPr>
              <w:t>2.4</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Technology Stack</w:t>
            </w:r>
            <w:r w:rsidR="000363FF">
              <w:rPr>
                <w:noProof/>
                <w:webHidden/>
              </w:rPr>
              <w:tab/>
            </w:r>
            <w:r w:rsidR="000363FF">
              <w:rPr>
                <w:noProof/>
                <w:webHidden/>
              </w:rPr>
              <w:fldChar w:fldCharType="begin"/>
            </w:r>
            <w:r w:rsidR="000363FF">
              <w:rPr>
                <w:noProof/>
                <w:webHidden/>
              </w:rPr>
              <w:instrText xml:space="preserve"> PAGEREF _Toc109076774 \h </w:instrText>
            </w:r>
            <w:r w:rsidR="000363FF">
              <w:rPr>
                <w:noProof/>
                <w:webHidden/>
              </w:rPr>
            </w:r>
            <w:r w:rsidR="000363FF">
              <w:rPr>
                <w:noProof/>
                <w:webHidden/>
              </w:rPr>
              <w:fldChar w:fldCharType="separate"/>
            </w:r>
            <w:r w:rsidR="000363FF">
              <w:rPr>
                <w:noProof/>
                <w:webHidden/>
              </w:rPr>
              <w:t>31</w:t>
            </w:r>
            <w:r w:rsidR="000363FF">
              <w:rPr>
                <w:noProof/>
                <w:webHidden/>
              </w:rPr>
              <w:fldChar w:fldCharType="end"/>
            </w:r>
          </w:hyperlink>
        </w:p>
        <w:p w:rsidR="000363FF" w:rsidRDefault="00A6617D" w14:paraId="373774C2" w14:textId="77777777">
          <w:pPr>
            <w:pStyle w:val="TOC2"/>
            <w:tabs>
              <w:tab w:val="left" w:pos="1100"/>
              <w:tab w:val="right" w:leader="dot" w:pos="9350"/>
            </w:tabs>
            <w:rPr>
              <w:rFonts w:eastAsiaTheme="minorEastAsia"/>
              <w:noProof/>
              <w:lang w:val="en-IN" w:eastAsia="en-IN"/>
            </w:rPr>
          </w:pPr>
          <w:hyperlink w:history="1" w:anchor="_Toc109076775">
            <w:r w:rsidRPr="00AF3059" w:rsidR="000363FF">
              <w:rPr>
                <w:rStyle w:val="Hyperlink"/>
                <w:rFonts w:ascii="Segoe UI" w:hAnsi="Segoe UI" w:cs="Segoe UI"/>
                <w:noProof/>
              </w:rPr>
              <w:t>2.5</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Angular</w:t>
            </w:r>
            <w:r w:rsidR="000363FF">
              <w:rPr>
                <w:noProof/>
                <w:webHidden/>
              </w:rPr>
              <w:tab/>
            </w:r>
            <w:r w:rsidR="000363FF">
              <w:rPr>
                <w:noProof/>
                <w:webHidden/>
              </w:rPr>
              <w:fldChar w:fldCharType="begin"/>
            </w:r>
            <w:r w:rsidR="000363FF">
              <w:rPr>
                <w:noProof/>
                <w:webHidden/>
              </w:rPr>
              <w:instrText xml:space="preserve"> PAGEREF _Toc109076775 \h </w:instrText>
            </w:r>
            <w:r w:rsidR="000363FF">
              <w:rPr>
                <w:noProof/>
                <w:webHidden/>
              </w:rPr>
            </w:r>
            <w:r w:rsidR="000363FF">
              <w:rPr>
                <w:noProof/>
                <w:webHidden/>
              </w:rPr>
              <w:fldChar w:fldCharType="separate"/>
            </w:r>
            <w:r w:rsidR="000363FF">
              <w:rPr>
                <w:noProof/>
                <w:webHidden/>
              </w:rPr>
              <w:t>33</w:t>
            </w:r>
            <w:r w:rsidR="000363FF">
              <w:rPr>
                <w:noProof/>
                <w:webHidden/>
              </w:rPr>
              <w:fldChar w:fldCharType="end"/>
            </w:r>
          </w:hyperlink>
        </w:p>
        <w:p w:rsidR="000363FF" w:rsidRDefault="00A6617D" w14:paraId="65871628" w14:textId="77777777">
          <w:pPr>
            <w:pStyle w:val="TOC3"/>
            <w:tabs>
              <w:tab w:val="left" w:pos="1320"/>
              <w:tab w:val="right" w:leader="dot" w:pos="9350"/>
            </w:tabs>
            <w:rPr>
              <w:rFonts w:eastAsiaTheme="minorEastAsia"/>
              <w:noProof/>
              <w:lang w:val="en-IN" w:eastAsia="en-IN"/>
            </w:rPr>
          </w:pPr>
          <w:hyperlink w:history="1" w:anchor="_Toc109076776">
            <w:r w:rsidRPr="00AF3059" w:rsidR="000363FF">
              <w:rPr>
                <w:rStyle w:val="Hyperlink"/>
                <w:rFonts w:ascii="Segoe UI" w:hAnsi="Segoe UI" w:cs="Segoe UI"/>
                <w:noProof/>
              </w:rPr>
              <w:t>2.4.2</w:t>
            </w:r>
            <w:r w:rsidR="000363FF">
              <w:rPr>
                <w:rFonts w:eastAsiaTheme="minorEastAsia"/>
                <w:noProof/>
                <w:lang w:val="en-IN" w:eastAsia="en-IN"/>
              </w:rPr>
              <w:tab/>
            </w:r>
            <w:r w:rsidRPr="00AF3059" w:rsidR="000363FF">
              <w:rPr>
                <w:rStyle w:val="Hyperlink"/>
                <w:rFonts w:ascii="Segoe UI" w:hAnsi="Segoe UI" w:cs="Segoe UI"/>
                <w:noProof/>
              </w:rPr>
              <w:t>Angular CLI</w:t>
            </w:r>
            <w:r w:rsidR="000363FF">
              <w:rPr>
                <w:noProof/>
                <w:webHidden/>
              </w:rPr>
              <w:tab/>
            </w:r>
            <w:r w:rsidR="000363FF">
              <w:rPr>
                <w:noProof/>
                <w:webHidden/>
              </w:rPr>
              <w:fldChar w:fldCharType="begin"/>
            </w:r>
            <w:r w:rsidR="000363FF">
              <w:rPr>
                <w:noProof/>
                <w:webHidden/>
              </w:rPr>
              <w:instrText xml:space="preserve"> PAGEREF _Toc109076776 \h </w:instrText>
            </w:r>
            <w:r w:rsidR="000363FF">
              <w:rPr>
                <w:noProof/>
                <w:webHidden/>
              </w:rPr>
            </w:r>
            <w:r w:rsidR="000363FF">
              <w:rPr>
                <w:noProof/>
                <w:webHidden/>
              </w:rPr>
              <w:fldChar w:fldCharType="separate"/>
            </w:r>
            <w:r w:rsidR="000363FF">
              <w:rPr>
                <w:noProof/>
                <w:webHidden/>
              </w:rPr>
              <w:t>34</w:t>
            </w:r>
            <w:r w:rsidR="000363FF">
              <w:rPr>
                <w:noProof/>
                <w:webHidden/>
              </w:rPr>
              <w:fldChar w:fldCharType="end"/>
            </w:r>
          </w:hyperlink>
        </w:p>
        <w:p w:rsidR="000363FF" w:rsidRDefault="00A6617D" w14:paraId="0A69FB04" w14:textId="77777777">
          <w:pPr>
            <w:pStyle w:val="TOC3"/>
            <w:tabs>
              <w:tab w:val="left" w:pos="1320"/>
              <w:tab w:val="right" w:leader="dot" w:pos="9350"/>
            </w:tabs>
            <w:rPr>
              <w:rFonts w:eastAsiaTheme="minorEastAsia"/>
              <w:noProof/>
              <w:lang w:val="en-IN" w:eastAsia="en-IN"/>
            </w:rPr>
          </w:pPr>
          <w:hyperlink w:history="1" w:anchor="_Toc109076777">
            <w:r w:rsidRPr="00AF3059" w:rsidR="000363FF">
              <w:rPr>
                <w:rStyle w:val="Hyperlink"/>
                <w:rFonts w:ascii="Segoe UI" w:hAnsi="Segoe UI" w:cs="Segoe UI"/>
                <w:noProof/>
                <w:shd w:val="clear" w:color="auto" w:fill="FFFFFF"/>
              </w:rPr>
              <w:t>2.4.3</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 xml:space="preserve"> Angular Workspace and project file structure</w:t>
            </w:r>
            <w:r w:rsidR="000363FF">
              <w:rPr>
                <w:noProof/>
                <w:webHidden/>
              </w:rPr>
              <w:tab/>
            </w:r>
            <w:r w:rsidR="000363FF">
              <w:rPr>
                <w:noProof/>
                <w:webHidden/>
              </w:rPr>
              <w:fldChar w:fldCharType="begin"/>
            </w:r>
            <w:r w:rsidR="000363FF">
              <w:rPr>
                <w:noProof/>
                <w:webHidden/>
              </w:rPr>
              <w:instrText xml:space="preserve"> PAGEREF _Toc109076777 \h </w:instrText>
            </w:r>
            <w:r w:rsidR="000363FF">
              <w:rPr>
                <w:noProof/>
                <w:webHidden/>
              </w:rPr>
            </w:r>
            <w:r w:rsidR="000363FF">
              <w:rPr>
                <w:noProof/>
                <w:webHidden/>
              </w:rPr>
              <w:fldChar w:fldCharType="separate"/>
            </w:r>
            <w:r w:rsidR="000363FF">
              <w:rPr>
                <w:noProof/>
                <w:webHidden/>
              </w:rPr>
              <w:t>35</w:t>
            </w:r>
            <w:r w:rsidR="000363FF">
              <w:rPr>
                <w:noProof/>
                <w:webHidden/>
              </w:rPr>
              <w:fldChar w:fldCharType="end"/>
            </w:r>
          </w:hyperlink>
        </w:p>
        <w:p w:rsidR="000363FF" w:rsidRDefault="00A6617D" w14:paraId="1ECF6CF2" w14:textId="77777777">
          <w:pPr>
            <w:pStyle w:val="TOC3"/>
            <w:tabs>
              <w:tab w:val="left" w:pos="1320"/>
              <w:tab w:val="right" w:leader="dot" w:pos="9350"/>
            </w:tabs>
            <w:rPr>
              <w:rFonts w:eastAsiaTheme="minorEastAsia"/>
              <w:noProof/>
              <w:lang w:val="en-IN" w:eastAsia="en-IN"/>
            </w:rPr>
          </w:pPr>
          <w:hyperlink w:history="1" w:anchor="_Toc109076778">
            <w:r w:rsidRPr="00AF3059" w:rsidR="000363FF">
              <w:rPr>
                <w:rStyle w:val="Hyperlink"/>
                <w:rFonts w:ascii="Segoe UI" w:hAnsi="Segoe UI" w:cs="Segoe UI"/>
                <w:noProof/>
              </w:rPr>
              <w:t>2.4.4</w:t>
            </w:r>
            <w:r w:rsidR="000363FF">
              <w:rPr>
                <w:rFonts w:eastAsiaTheme="minorEastAsia"/>
                <w:noProof/>
                <w:lang w:val="en-IN" w:eastAsia="en-IN"/>
              </w:rPr>
              <w:tab/>
            </w:r>
            <w:r w:rsidRPr="00AF3059" w:rsidR="000363FF">
              <w:rPr>
                <w:rStyle w:val="Hyperlink"/>
                <w:rFonts w:ascii="Segoe UI" w:hAnsi="Segoe UI" w:cs="Segoe UI"/>
                <w:noProof/>
              </w:rPr>
              <w:t>Workspace configuration files</w:t>
            </w:r>
            <w:r w:rsidR="000363FF">
              <w:rPr>
                <w:noProof/>
                <w:webHidden/>
              </w:rPr>
              <w:tab/>
            </w:r>
            <w:r w:rsidR="000363FF">
              <w:rPr>
                <w:noProof/>
                <w:webHidden/>
              </w:rPr>
              <w:fldChar w:fldCharType="begin"/>
            </w:r>
            <w:r w:rsidR="000363FF">
              <w:rPr>
                <w:noProof/>
                <w:webHidden/>
              </w:rPr>
              <w:instrText xml:space="preserve"> PAGEREF _Toc109076778 \h </w:instrText>
            </w:r>
            <w:r w:rsidR="000363FF">
              <w:rPr>
                <w:noProof/>
                <w:webHidden/>
              </w:rPr>
            </w:r>
            <w:r w:rsidR="000363FF">
              <w:rPr>
                <w:noProof/>
                <w:webHidden/>
              </w:rPr>
              <w:fldChar w:fldCharType="separate"/>
            </w:r>
            <w:r w:rsidR="000363FF">
              <w:rPr>
                <w:noProof/>
                <w:webHidden/>
              </w:rPr>
              <w:t>35</w:t>
            </w:r>
            <w:r w:rsidR="000363FF">
              <w:rPr>
                <w:noProof/>
                <w:webHidden/>
              </w:rPr>
              <w:fldChar w:fldCharType="end"/>
            </w:r>
          </w:hyperlink>
        </w:p>
        <w:p w:rsidR="000363FF" w:rsidRDefault="00A6617D" w14:paraId="16934500" w14:textId="77777777">
          <w:pPr>
            <w:pStyle w:val="TOC3"/>
            <w:tabs>
              <w:tab w:val="left" w:pos="1320"/>
              <w:tab w:val="right" w:leader="dot" w:pos="9350"/>
            </w:tabs>
            <w:rPr>
              <w:rFonts w:eastAsiaTheme="minorEastAsia"/>
              <w:noProof/>
              <w:lang w:val="en-IN" w:eastAsia="en-IN"/>
            </w:rPr>
          </w:pPr>
          <w:hyperlink w:history="1" w:anchor="_Toc109076779">
            <w:r w:rsidRPr="00AF3059" w:rsidR="000363FF">
              <w:rPr>
                <w:rStyle w:val="Hyperlink"/>
                <w:rFonts w:ascii="Segoe UI" w:hAnsi="Segoe UI" w:cs="Segoe UI"/>
                <w:noProof/>
              </w:rPr>
              <w:t>2.4.5</w:t>
            </w:r>
            <w:r w:rsidR="000363FF">
              <w:rPr>
                <w:rFonts w:eastAsiaTheme="minorEastAsia"/>
                <w:noProof/>
                <w:lang w:val="en-IN" w:eastAsia="en-IN"/>
              </w:rPr>
              <w:tab/>
            </w:r>
            <w:r w:rsidRPr="00AF3059" w:rsidR="000363FF">
              <w:rPr>
                <w:rStyle w:val="Hyperlink"/>
                <w:rFonts w:ascii="Segoe UI" w:hAnsi="Segoe UI" w:cs="Segoe UI"/>
                <w:noProof/>
              </w:rPr>
              <w:t>Application project files</w:t>
            </w:r>
            <w:r w:rsidR="000363FF">
              <w:rPr>
                <w:noProof/>
                <w:webHidden/>
              </w:rPr>
              <w:tab/>
            </w:r>
            <w:r w:rsidR="000363FF">
              <w:rPr>
                <w:noProof/>
                <w:webHidden/>
              </w:rPr>
              <w:fldChar w:fldCharType="begin"/>
            </w:r>
            <w:r w:rsidR="000363FF">
              <w:rPr>
                <w:noProof/>
                <w:webHidden/>
              </w:rPr>
              <w:instrText xml:space="preserve"> PAGEREF _Toc109076779 \h </w:instrText>
            </w:r>
            <w:r w:rsidR="000363FF">
              <w:rPr>
                <w:noProof/>
                <w:webHidden/>
              </w:rPr>
            </w:r>
            <w:r w:rsidR="000363FF">
              <w:rPr>
                <w:noProof/>
                <w:webHidden/>
              </w:rPr>
              <w:fldChar w:fldCharType="separate"/>
            </w:r>
            <w:r w:rsidR="000363FF">
              <w:rPr>
                <w:noProof/>
                <w:webHidden/>
              </w:rPr>
              <w:t>36</w:t>
            </w:r>
            <w:r w:rsidR="000363FF">
              <w:rPr>
                <w:noProof/>
                <w:webHidden/>
              </w:rPr>
              <w:fldChar w:fldCharType="end"/>
            </w:r>
          </w:hyperlink>
        </w:p>
        <w:p w:rsidR="000363FF" w:rsidRDefault="00A6617D" w14:paraId="2ACAD69C" w14:textId="77777777">
          <w:pPr>
            <w:pStyle w:val="TOC2"/>
            <w:tabs>
              <w:tab w:val="right" w:leader="dot" w:pos="9350"/>
            </w:tabs>
            <w:rPr>
              <w:rFonts w:eastAsiaTheme="minorEastAsia"/>
              <w:noProof/>
              <w:lang w:val="en-IN" w:eastAsia="en-IN"/>
            </w:rPr>
          </w:pPr>
          <w:hyperlink w:history="1" w:anchor="_Toc109076780">
            <w:r w:rsidRPr="00AF3059" w:rsidR="000363FF">
              <w:rPr>
                <w:rStyle w:val="Hyperlink"/>
                <w:rFonts w:ascii="Segoe UI" w:hAnsi="Segoe UI" w:cs="Segoe UI"/>
                <w:noProof/>
              </w:rPr>
              <w:t>2.5 Introduction to Containers and Docker</w:t>
            </w:r>
            <w:r w:rsidR="000363FF">
              <w:rPr>
                <w:noProof/>
                <w:webHidden/>
              </w:rPr>
              <w:tab/>
            </w:r>
            <w:r w:rsidR="000363FF">
              <w:rPr>
                <w:noProof/>
                <w:webHidden/>
              </w:rPr>
              <w:fldChar w:fldCharType="begin"/>
            </w:r>
            <w:r w:rsidR="000363FF">
              <w:rPr>
                <w:noProof/>
                <w:webHidden/>
              </w:rPr>
              <w:instrText xml:space="preserve"> PAGEREF _Toc109076780 \h </w:instrText>
            </w:r>
            <w:r w:rsidR="000363FF">
              <w:rPr>
                <w:noProof/>
                <w:webHidden/>
              </w:rPr>
            </w:r>
            <w:r w:rsidR="000363FF">
              <w:rPr>
                <w:noProof/>
                <w:webHidden/>
              </w:rPr>
              <w:fldChar w:fldCharType="separate"/>
            </w:r>
            <w:r w:rsidR="000363FF">
              <w:rPr>
                <w:noProof/>
                <w:webHidden/>
              </w:rPr>
              <w:t>38</w:t>
            </w:r>
            <w:r w:rsidR="000363FF">
              <w:rPr>
                <w:noProof/>
                <w:webHidden/>
              </w:rPr>
              <w:fldChar w:fldCharType="end"/>
            </w:r>
          </w:hyperlink>
        </w:p>
        <w:p w:rsidR="000363FF" w:rsidRDefault="00A6617D" w14:paraId="4297EEB2" w14:textId="77777777">
          <w:pPr>
            <w:pStyle w:val="TOC3"/>
            <w:tabs>
              <w:tab w:val="right" w:leader="dot" w:pos="9350"/>
            </w:tabs>
            <w:rPr>
              <w:rFonts w:eastAsiaTheme="minorEastAsia"/>
              <w:noProof/>
              <w:lang w:val="en-IN" w:eastAsia="en-IN"/>
            </w:rPr>
          </w:pPr>
          <w:hyperlink w:history="1" w:anchor="_Toc109076781">
            <w:r w:rsidRPr="00AF3059" w:rsidR="000363FF">
              <w:rPr>
                <w:rStyle w:val="Hyperlink"/>
                <w:rFonts w:ascii="Segoe UI" w:hAnsi="Segoe UI" w:cs="Segoe UI"/>
                <w:noProof/>
              </w:rPr>
              <w:t>2.5.1 What is Docker?</w:t>
            </w:r>
            <w:r w:rsidR="000363FF">
              <w:rPr>
                <w:noProof/>
                <w:webHidden/>
              </w:rPr>
              <w:tab/>
            </w:r>
            <w:r w:rsidR="000363FF">
              <w:rPr>
                <w:noProof/>
                <w:webHidden/>
              </w:rPr>
              <w:fldChar w:fldCharType="begin"/>
            </w:r>
            <w:r w:rsidR="000363FF">
              <w:rPr>
                <w:noProof/>
                <w:webHidden/>
              </w:rPr>
              <w:instrText xml:space="preserve"> PAGEREF _Toc109076781 \h </w:instrText>
            </w:r>
            <w:r w:rsidR="000363FF">
              <w:rPr>
                <w:noProof/>
                <w:webHidden/>
              </w:rPr>
            </w:r>
            <w:r w:rsidR="000363FF">
              <w:rPr>
                <w:noProof/>
                <w:webHidden/>
              </w:rPr>
              <w:fldChar w:fldCharType="separate"/>
            </w:r>
            <w:r w:rsidR="000363FF">
              <w:rPr>
                <w:noProof/>
                <w:webHidden/>
              </w:rPr>
              <w:t>39</w:t>
            </w:r>
            <w:r w:rsidR="000363FF">
              <w:rPr>
                <w:noProof/>
                <w:webHidden/>
              </w:rPr>
              <w:fldChar w:fldCharType="end"/>
            </w:r>
          </w:hyperlink>
        </w:p>
        <w:p w:rsidR="000363FF" w:rsidRDefault="00A6617D" w14:paraId="59ACFC34" w14:textId="77777777">
          <w:pPr>
            <w:pStyle w:val="TOC3"/>
            <w:tabs>
              <w:tab w:val="right" w:leader="dot" w:pos="9350"/>
            </w:tabs>
            <w:rPr>
              <w:rFonts w:eastAsiaTheme="minorEastAsia"/>
              <w:noProof/>
              <w:lang w:val="en-IN" w:eastAsia="en-IN"/>
            </w:rPr>
          </w:pPr>
          <w:hyperlink w:history="1" w:anchor="_Toc109076782">
            <w:r w:rsidRPr="00AF3059" w:rsidR="000363FF">
              <w:rPr>
                <w:rStyle w:val="Hyperlink"/>
                <w:rFonts w:ascii="Segoe UI" w:hAnsi="Segoe UI" w:cs="Segoe UI"/>
                <w:noProof/>
              </w:rPr>
              <w:t>2.5.2 Comparing Docker containers with virtual machines</w:t>
            </w:r>
            <w:r w:rsidR="000363FF">
              <w:rPr>
                <w:noProof/>
                <w:webHidden/>
              </w:rPr>
              <w:tab/>
            </w:r>
            <w:r w:rsidR="000363FF">
              <w:rPr>
                <w:noProof/>
                <w:webHidden/>
              </w:rPr>
              <w:fldChar w:fldCharType="begin"/>
            </w:r>
            <w:r w:rsidR="000363FF">
              <w:rPr>
                <w:noProof/>
                <w:webHidden/>
              </w:rPr>
              <w:instrText xml:space="preserve"> PAGEREF _Toc109076782 \h </w:instrText>
            </w:r>
            <w:r w:rsidR="000363FF">
              <w:rPr>
                <w:noProof/>
                <w:webHidden/>
              </w:rPr>
            </w:r>
            <w:r w:rsidR="000363FF">
              <w:rPr>
                <w:noProof/>
                <w:webHidden/>
              </w:rPr>
              <w:fldChar w:fldCharType="separate"/>
            </w:r>
            <w:r w:rsidR="000363FF">
              <w:rPr>
                <w:noProof/>
                <w:webHidden/>
              </w:rPr>
              <w:t>40</w:t>
            </w:r>
            <w:r w:rsidR="000363FF">
              <w:rPr>
                <w:noProof/>
                <w:webHidden/>
              </w:rPr>
              <w:fldChar w:fldCharType="end"/>
            </w:r>
          </w:hyperlink>
        </w:p>
        <w:p w:rsidR="000363FF" w:rsidRDefault="00A6617D" w14:paraId="5C54330D" w14:textId="77777777">
          <w:pPr>
            <w:pStyle w:val="TOC3"/>
            <w:tabs>
              <w:tab w:val="right" w:leader="dot" w:pos="9350"/>
            </w:tabs>
            <w:rPr>
              <w:rFonts w:eastAsiaTheme="minorEastAsia"/>
              <w:noProof/>
              <w:lang w:val="en-IN" w:eastAsia="en-IN"/>
            </w:rPr>
          </w:pPr>
          <w:hyperlink w:history="1" w:anchor="_Toc109076783">
            <w:r w:rsidRPr="00AF3059" w:rsidR="000363FF">
              <w:rPr>
                <w:rStyle w:val="Hyperlink"/>
                <w:rFonts w:ascii="Segoe UI" w:hAnsi="Segoe UI" w:cs="Segoe UI"/>
                <w:noProof/>
              </w:rPr>
              <w:t>2.5.3 Docker terminology</w:t>
            </w:r>
            <w:r w:rsidR="000363FF">
              <w:rPr>
                <w:noProof/>
                <w:webHidden/>
              </w:rPr>
              <w:tab/>
            </w:r>
            <w:r w:rsidR="000363FF">
              <w:rPr>
                <w:noProof/>
                <w:webHidden/>
              </w:rPr>
              <w:fldChar w:fldCharType="begin"/>
            </w:r>
            <w:r w:rsidR="000363FF">
              <w:rPr>
                <w:noProof/>
                <w:webHidden/>
              </w:rPr>
              <w:instrText xml:space="preserve"> PAGEREF _Toc109076783 \h </w:instrText>
            </w:r>
            <w:r w:rsidR="000363FF">
              <w:rPr>
                <w:noProof/>
                <w:webHidden/>
              </w:rPr>
            </w:r>
            <w:r w:rsidR="000363FF">
              <w:rPr>
                <w:noProof/>
                <w:webHidden/>
              </w:rPr>
              <w:fldChar w:fldCharType="separate"/>
            </w:r>
            <w:r w:rsidR="000363FF">
              <w:rPr>
                <w:noProof/>
                <w:webHidden/>
              </w:rPr>
              <w:t>41</w:t>
            </w:r>
            <w:r w:rsidR="000363FF">
              <w:rPr>
                <w:noProof/>
                <w:webHidden/>
              </w:rPr>
              <w:fldChar w:fldCharType="end"/>
            </w:r>
          </w:hyperlink>
        </w:p>
        <w:p w:rsidR="000363FF" w:rsidRDefault="00A6617D" w14:paraId="25376399" w14:textId="77777777">
          <w:pPr>
            <w:pStyle w:val="TOC2"/>
            <w:tabs>
              <w:tab w:val="right" w:leader="dot" w:pos="9350"/>
            </w:tabs>
            <w:rPr>
              <w:rFonts w:eastAsiaTheme="minorEastAsia"/>
              <w:noProof/>
              <w:lang w:val="en-IN" w:eastAsia="en-IN"/>
            </w:rPr>
          </w:pPr>
          <w:hyperlink w:history="1" w:anchor="_Toc109076784">
            <w:r w:rsidRPr="00AF3059" w:rsidR="000363FF">
              <w:rPr>
                <w:rStyle w:val="Hyperlink"/>
                <w:rFonts w:ascii="Segoe UI" w:hAnsi="Segoe UI" w:cs="Segoe UI"/>
                <w:noProof/>
              </w:rPr>
              <w:t>2.6 Reusable Components and Frameworks</w:t>
            </w:r>
            <w:r w:rsidR="000363FF">
              <w:rPr>
                <w:noProof/>
                <w:webHidden/>
              </w:rPr>
              <w:tab/>
            </w:r>
            <w:r w:rsidR="000363FF">
              <w:rPr>
                <w:noProof/>
                <w:webHidden/>
              </w:rPr>
              <w:fldChar w:fldCharType="begin"/>
            </w:r>
            <w:r w:rsidR="000363FF">
              <w:rPr>
                <w:noProof/>
                <w:webHidden/>
              </w:rPr>
              <w:instrText xml:space="preserve"> PAGEREF _Toc109076784 \h </w:instrText>
            </w:r>
            <w:r w:rsidR="000363FF">
              <w:rPr>
                <w:noProof/>
                <w:webHidden/>
              </w:rPr>
            </w:r>
            <w:r w:rsidR="000363FF">
              <w:rPr>
                <w:noProof/>
                <w:webHidden/>
              </w:rPr>
              <w:fldChar w:fldCharType="separate"/>
            </w:r>
            <w:r w:rsidR="000363FF">
              <w:rPr>
                <w:noProof/>
                <w:webHidden/>
              </w:rPr>
              <w:t>44</w:t>
            </w:r>
            <w:r w:rsidR="000363FF">
              <w:rPr>
                <w:noProof/>
                <w:webHidden/>
              </w:rPr>
              <w:fldChar w:fldCharType="end"/>
            </w:r>
          </w:hyperlink>
        </w:p>
        <w:p w:rsidR="000363FF" w:rsidRDefault="00A6617D" w14:paraId="58F4B14F" w14:textId="77777777">
          <w:pPr>
            <w:pStyle w:val="TOC3"/>
            <w:tabs>
              <w:tab w:val="left" w:pos="1320"/>
              <w:tab w:val="right" w:leader="dot" w:pos="9350"/>
            </w:tabs>
            <w:rPr>
              <w:rFonts w:eastAsiaTheme="minorEastAsia"/>
              <w:noProof/>
              <w:lang w:val="en-IN" w:eastAsia="en-IN"/>
            </w:rPr>
          </w:pPr>
          <w:hyperlink w:history="1" w:anchor="_Toc109076785">
            <w:r w:rsidRPr="00AF3059" w:rsidR="000363FF">
              <w:rPr>
                <w:rStyle w:val="Hyperlink"/>
                <w:rFonts w:ascii="Segoe UI" w:hAnsi="Segoe UI" w:cs="Segoe UI"/>
                <w:noProof/>
              </w:rPr>
              <w:t>2.7.1</w:t>
            </w:r>
            <w:r w:rsidR="000363FF">
              <w:rPr>
                <w:rFonts w:eastAsiaTheme="minorEastAsia"/>
                <w:noProof/>
                <w:lang w:val="en-IN" w:eastAsia="en-IN"/>
              </w:rPr>
              <w:tab/>
            </w:r>
            <w:r w:rsidRPr="00AF3059" w:rsidR="000363FF">
              <w:rPr>
                <w:rStyle w:val="Hyperlink"/>
                <w:rFonts w:ascii="Segoe UI" w:hAnsi="Segoe UI" w:cs="Segoe UI"/>
                <w:noProof/>
              </w:rPr>
              <w:t>Npgsql - .NET Access to PostgreSQL</w:t>
            </w:r>
            <w:r w:rsidR="000363FF">
              <w:rPr>
                <w:noProof/>
                <w:webHidden/>
              </w:rPr>
              <w:tab/>
            </w:r>
            <w:r w:rsidR="000363FF">
              <w:rPr>
                <w:noProof/>
                <w:webHidden/>
              </w:rPr>
              <w:fldChar w:fldCharType="begin"/>
            </w:r>
            <w:r w:rsidR="000363FF">
              <w:rPr>
                <w:noProof/>
                <w:webHidden/>
              </w:rPr>
              <w:instrText xml:space="preserve"> PAGEREF _Toc109076785 \h </w:instrText>
            </w:r>
            <w:r w:rsidR="000363FF">
              <w:rPr>
                <w:noProof/>
                <w:webHidden/>
              </w:rPr>
            </w:r>
            <w:r w:rsidR="000363FF">
              <w:rPr>
                <w:noProof/>
                <w:webHidden/>
              </w:rPr>
              <w:fldChar w:fldCharType="separate"/>
            </w:r>
            <w:r w:rsidR="000363FF">
              <w:rPr>
                <w:noProof/>
                <w:webHidden/>
              </w:rPr>
              <w:t>44</w:t>
            </w:r>
            <w:r w:rsidR="000363FF">
              <w:rPr>
                <w:noProof/>
                <w:webHidden/>
              </w:rPr>
              <w:fldChar w:fldCharType="end"/>
            </w:r>
          </w:hyperlink>
        </w:p>
        <w:p w:rsidR="000363FF" w:rsidRDefault="00A6617D" w14:paraId="3E42FD8A" w14:textId="77777777">
          <w:pPr>
            <w:pStyle w:val="TOC3"/>
            <w:tabs>
              <w:tab w:val="right" w:leader="dot" w:pos="9350"/>
            </w:tabs>
            <w:rPr>
              <w:rFonts w:eastAsiaTheme="minorEastAsia"/>
              <w:noProof/>
              <w:lang w:val="en-IN" w:eastAsia="en-IN"/>
            </w:rPr>
          </w:pPr>
          <w:hyperlink w:history="1" w:anchor="_Toc109076786">
            <w:r w:rsidRPr="00AF3059" w:rsidR="000363FF">
              <w:rPr>
                <w:rStyle w:val="Hyperlink"/>
                <w:rFonts w:ascii="Segoe UI" w:hAnsi="Segoe UI" w:cs="Segoe UI"/>
                <w:noProof/>
              </w:rPr>
              <w:t>2.7.2 Dapper Transaction</w:t>
            </w:r>
            <w:r w:rsidR="000363FF">
              <w:rPr>
                <w:noProof/>
                <w:webHidden/>
              </w:rPr>
              <w:tab/>
            </w:r>
            <w:r w:rsidR="000363FF">
              <w:rPr>
                <w:noProof/>
                <w:webHidden/>
              </w:rPr>
              <w:fldChar w:fldCharType="begin"/>
            </w:r>
            <w:r w:rsidR="000363FF">
              <w:rPr>
                <w:noProof/>
                <w:webHidden/>
              </w:rPr>
              <w:instrText xml:space="preserve"> PAGEREF _Toc109076786 \h </w:instrText>
            </w:r>
            <w:r w:rsidR="000363FF">
              <w:rPr>
                <w:noProof/>
                <w:webHidden/>
              </w:rPr>
            </w:r>
            <w:r w:rsidR="000363FF">
              <w:rPr>
                <w:noProof/>
                <w:webHidden/>
              </w:rPr>
              <w:fldChar w:fldCharType="separate"/>
            </w:r>
            <w:r w:rsidR="000363FF">
              <w:rPr>
                <w:noProof/>
                <w:webHidden/>
              </w:rPr>
              <w:t>52</w:t>
            </w:r>
            <w:r w:rsidR="000363FF">
              <w:rPr>
                <w:noProof/>
                <w:webHidden/>
              </w:rPr>
              <w:fldChar w:fldCharType="end"/>
            </w:r>
          </w:hyperlink>
        </w:p>
        <w:p w:rsidR="000363FF" w:rsidRDefault="00A6617D" w14:paraId="2B0568CE" w14:textId="77777777">
          <w:pPr>
            <w:pStyle w:val="TOC1"/>
            <w:tabs>
              <w:tab w:val="left" w:pos="450"/>
              <w:tab w:val="right" w:leader="dot" w:pos="9350"/>
            </w:tabs>
            <w:rPr>
              <w:rFonts w:eastAsiaTheme="minorEastAsia" w:cstheme="minorBidi"/>
              <w:lang w:val="en-IN" w:eastAsia="en-IN"/>
            </w:rPr>
          </w:pPr>
          <w:hyperlink w:history="1" w:anchor="_Toc109076787">
            <w:r w:rsidRPr="00AF3059" w:rsidR="000363FF">
              <w:rPr>
                <w:rStyle w:val="Hyperlink"/>
                <w:rFonts w:ascii="Segoe UI" w:hAnsi="Segoe UI" w:cs="Segoe UI"/>
              </w:rPr>
              <w:t>3.</w:t>
            </w:r>
            <w:r w:rsidR="000363FF">
              <w:rPr>
                <w:rFonts w:eastAsiaTheme="minorEastAsia" w:cstheme="minorBidi"/>
                <w:lang w:val="en-IN" w:eastAsia="en-IN"/>
              </w:rPr>
              <w:tab/>
            </w:r>
            <w:r w:rsidRPr="00AF3059" w:rsidR="000363FF">
              <w:rPr>
                <w:rStyle w:val="Hyperlink"/>
                <w:rFonts w:ascii="Segoe UI" w:hAnsi="Segoe UI" w:cs="Segoe UI"/>
              </w:rPr>
              <w:t>Database Architecture and Migration Plan</w:t>
            </w:r>
            <w:r w:rsidR="000363FF">
              <w:rPr>
                <w:webHidden/>
              </w:rPr>
              <w:tab/>
            </w:r>
            <w:r w:rsidR="000363FF">
              <w:rPr>
                <w:webHidden/>
              </w:rPr>
              <w:fldChar w:fldCharType="begin"/>
            </w:r>
            <w:r w:rsidR="000363FF">
              <w:rPr>
                <w:webHidden/>
              </w:rPr>
              <w:instrText xml:space="preserve"> PAGEREF _Toc109076787 \h </w:instrText>
            </w:r>
            <w:r w:rsidR="000363FF">
              <w:rPr>
                <w:webHidden/>
              </w:rPr>
            </w:r>
            <w:r w:rsidR="000363FF">
              <w:rPr>
                <w:webHidden/>
              </w:rPr>
              <w:fldChar w:fldCharType="separate"/>
            </w:r>
            <w:r w:rsidR="000363FF">
              <w:rPr>
                <w:webHidden/>
              </w:rPr>
              <w:t>59</w:t>
            </w:r>
            <w:r w:rsidR="000363FF">
              <w:rPr>
                <w:webHidden/>
              </w:rPr>
              <w:fldChar w:fldCharType="end"/>
            </w:r>
          </w:hyperlink>
        </w:p>
        <w:p w:rsidR="000363FF" w:rsidRDefault="00A6617D" w14:paraId="0992803B" w14:textId="77777777">
          <w:pPr>
            <w:pStyle w:val="TOC1"/>
            <w:tabs>
              <w:tab w:val="left" w:pos="450"/>
              <w:tab w:val="right" w:leader="dot" w:pos="9350"/>
            </w:tabs>
            <w:rPr>
              <w:rFonts w:eastAsiaTheme="minorEastAsia" w:cstheme="minorBidi"/>
              <w:lang w:val="en-IN" w:eastAsia="en-IN"/>
            </w:rPr>
          </w:pPr>
          <w:hyperlink w:history="1" w:anchor="_Toc109076788">
            <w:r w:rsidRPr="00AF3059" w:rsidR="000363FF">
              <w:rPr>
                <w:rStyle w:val="Hyperlink"/>
              </w:rPr>
              <w:t>4.</w:t>
            </w:r>
            <w:r w:rsidR="000363FF">
              <w:rPr>
                <w:rFonts w:eastAsiaTheme="minorEastAsia" w:cstheme="minorBidi"/>
                <w:lang w:val="en-IN" w:eastAsia="en-IN"/>
              </w:rPr>
              <w:tab/>
            </w:r>
            <w:r w:rsidRPr="00AF3059" w:rsidR="000363FF">
              <w:rPr>
                <w:rStyle w:val="Hyperlink"/>
                <w:shd w:val="clear" w:color="auto" w:fill="FFFFFF"/>
              </w:rPr>
              <w:t>DevOps</w:t>
            </w:r>
            <w:r w:rsidR="000363FF">
              <w:rPr>
                <w:webHidden/>
              </w:rPr>
              <w:tab/>
            </w:r>
            <w:r w:rsidR="000363FF">
              <w:rPr>
                <w:webHidden/>
              </w:rPr>
              <w:fldChar w:fldCharType="begin"/>
            </w:r>
            <w:r w:rsidR="000363FF">
              <w:rPr>
                <w:webHidden/>
              </w:rPr>
              <w:instrText xml:space="preserve"> PAGEREF _Toc109076788 \h </w:instrText>
            </w:r>
            <w:r w:rsidR="000363FF">
              <w:rPr>
                <w:webHidden/>
              </w:rPr>
            </w:r>
            <w:r w:rsidR="000363FF">
              <w:rPr>
                <w:webHidden/>
              </w:rPr>
              <w:fldChar w:fldCharType="separate"/>
            </w:r>
            <w:r w:rsidR="000363FF">
              <w:rPr>
                <w:webHidden/>
              </w:rPr>
              <w:t>61</w:t>
            </w:r>
            <w:r w:rsidR="000363FF">
              <w:rPr>
                <w:webHidden/>
              </w:rPr>
              <w:fldChar w:fldCharType="end"/>
            </w:r>
          </w:hyperlink>
        </w:p>
        <w:p w:rsidR="000363FF" w:rsidRDefault="00A6617D" w14:paraId="544DFF4B" w14:textId="77777777">
          <w:pPr>
            <w:pStyle w:val="TOC2"/>
            <w:tabs>
              <w:tab w:val="left" w:pos="1100"/>
              <w:tab w:val="right" w:leader="dot" w:pos="9350"/>
            </w:tabs>
            <w:rPr>
              <w:rFonts w:eastAsiaTheme="minorEastAsia"/>
              <w:noProof/>
              <w:lang w:val="en-IN" w:eastAsia="en-IN"/>
            </w:rPr>
          </w:pPr>
          <w:hyperlink w:history="1" w:anchor="_Toc109076789">
            <w:r w:rsidRPr="00AF3059" w:rsidR="000363FF">
              <w:rPr>
                <w:rStyle w:val="Hyperlink"/>
                <w:rFonts w:ascii="Segoe UI" w:hAnsi="Segoe UI" w:cs="Segoe UI"/>
                <w:noProof/>
              </w:rPr>
              <w:t>4.1</w:t>
            </w:r>
            <w:r w:rsidR="000363FF">
              <w:rPr>
                <w:rFonts w:eastAsiaTheme="minorEastAsia"/>
                <w:noProof/>
                <w:lang w:val="en-IN" w:eastAsia="en-IN"/>
              </w:rPr>
              <w:tab/>
            </w:r>
            <w:r w:rsidRPr="00AF3059" w:rsidR="000363FF">
              <w:rPr>
                <w:rStyle w:val="Hyperlink"/>
                <w:rFonts w:ascii="Segoe UI" w:hAnsi="Segoe UI" w:cs="Segoe UI"/>
                <w:noProof/>
              </w:rPr>
              <w:t>DevOps and the application lifecycle</w:t>
            </w:r>
            <w:r w:rsidR="000363FF">
              <w:rPr>
                <w:noProof/>
                <w:webHidden/>
              </w:rPr>
              <w:tab/>
            </w:r>
            <w:r w:rsidR="000363FF">
              <w:rPr>
                <w:noProof/>
                <w:webHidden/>
              </w:rPr>
              <w:fldChar w:fldCharType="begin"/>
            </w:r>
            <w:r w:rsidR="000363FF">
              <w:rPr>
                <w:noProof/>
                <w:webHidden/>
              </w:rPr>
              <w:instrText xml:space="preserve"> PAGEREF _Toc109076789 \h </w:instrText>
            </w:r>
            <w:r w:rsidR="000363FF">
              <w:rPr>
                <w:noProof/>
                <w:webHidden/>
              </w:rPr>
            </w:r>
            <w:r w:rsidR="000363FF">
              <w:rPr>
                <w:noProof/>
                <w:webHidden/>
              </w:rPr>
              <w:fldChar w:fldCharType="separate"/>
            </w:r>
            <w:r w:rsidR="000363FF">
              <w:rPr>
                <w:noProof/>
                <w:webHidden/>
              </w:rPr>
              <w:t>62</w:t>
            </w:r>
            <w:r w:rsidR="000363FF">
              <w:rPr>
                <w:noProof/>
                <w:webHidden/>
              </w:rPr>
              <w:fldChar w:fldCharType="end"/>
            </w:r>
          </w:hyperlink>
        </w:p>
        <w:p w:rsidR="000363FF" w:rsidRDefault="00A6617D" w14:paraId="4F47D25C" w14:textId="77777777">
          <w:pPr>
            <w:pStyle w:val="TOC2"/>
            <w:tabs>
              <w:tab w:val="right" w:leader="dot" w:pos="9350"/>
            </w:tabs>
            <w:rPr>
              <w:rFonts w:eastAsiaTheme="minorEastAsia"/>
              <w:noProof/>
              <w:lang w:val="en-IN" w:eastAsia="en-IN"/>
            </w:rPr>
          </w:pPr>
          <w:hyperlink w:history="1" w:anchor="_Toc109076790">
            <w:r w:rsidRPr="00AF3059" w:rsidR="000363FF">
              <w:rPr>
                <w:rStyle w:val="Hyperlink"/>
                <w:rFonts w:ascii="Segoe UI" w:hAnsi="Segoe UI" w:cs="Segoe UI"/>
                <w:noProof/>
              </w:rPr>
              <w:t>4.2 The benefits of DevOps</w:t>
            </w:r>
            <w:r w:rsidR="000363FF">
              <w:rPr>
                <w:noProof/>
                <w:webHidden/>
              </w:rPr>
              <w:tab/>
            </w:r>
            <w:r w:rsidR="000363FF">
              <w:rPr>
                <w:noProof/>
                <w:webHidden/>
              </w:rPr>
              <w:fldChar w:fldCharType="begin"/>
            </w:r>
            <w:r w:rsidR="000363FF">
              <w:rPr>
                <w:noProof/>
                <w:webHidden/>
              </w:rPr>
              <w:instrText xml:space="preserve"> PAGEREF _Toc109076790 \h </w:instrText>
            </w:r>
            <w:r w:rsidR="000363FF">
              <w:rPr>
                <w:noProof/>
                <w:webHidden/>
              </w:rPr>
            </w:r>
            <w:r w:rsidR="000363FF">
              <w:rPr>
                <w:noProof/>
                <w:webHidden/>
              </w:rPr>
              <w:fldChar w:fldCharType="separate"/>
            </w:r>
            <w:r w:rsidR="000363FF">
              <w:rPr>
                <w:noProof/>
                <w:webHidden/>
              </w:rPr>
              <w:t>64</w:t>
            </w:r>
            <w:r w:rsidR="000363FF">
              <w:rPr>
                <w:noProof/>
                <w:webHidden/>
              </w:rPr>
              <w:fldChar w:fldCharType="end"/>
            </w:r>
          </w:hyperlink>
        </w:p>
        <w:p w:rsidR="000363FF" w:rsidRDefault="00A6617D" w14:paraId="115E05C4" w14:textId="77777777">
          <w:pPr>
            <w:pStyle w:val="TOC2"/>
            <w:tabs>
              <w:tab w:val="left" w:pos="1100"/>
              <w:tab w:val="right" w:leader="dot" w:pos="9350"/>
            </w:tabs>
            <w:rPr>
              <w:rFonts w:eastAsiaTheme="minorEastAsia"/>
              <w:noProof/>
              <w:lang w:val="en-IN" w:eastAsia="en-IN"/>
            </w:rPr>
          </w:pPr>
          <w:hyperlink w:history="1" w:anchor="_Toc109076791">
            <w:r w:rsidRPr="00AF3059" w:rsidR="000363FF">
              <w:rPr>
                <w:rStyle w:val="Hyperlink"/>
                <w:rFonts w:ascii="Segoe UI" w:hAnsi="Segoe UI" w:cs="Segoe UI"/>
                <w:noProof/>
              </w:rPr>
              <w:t>4.3</w:t>
            </w:r>
            <w:r w:rsidR="000363FF">
              <w:rPr>
                <w:rFonts w:eastAsiaTheme="minorEastAsia"/>
                <w:noProof/>
                <w:lang w:val="en-IN" w:eastAsia="en-IN"/>
              </w:rPr>
              <w:tab/>
            </w:r>
            <w:r w:rsidRPr="00AF3059" w:rsidR="000363FF">
              <w:rPr>
                <w:rStyle w:val="Hyperlink"/>
                <w:rFonts w:ascii="Segoe UI" w:hAnsi="Segoe UI" w:cs="Segoe UI"/>
                <w:noProof/>
              </w:rPr>
              <w:t>DevOps Practices</w:t>
            </w:r>
            <w:r w:rsidR="000363FF">
              <w:rPr>
                <w:noProof/>
                <w:webHidden/>
              </w:rPr>
              <w:tab/>
            </w:r>
            <w:r w:rsidR="000363FF">
              <w:rPr>
                <w:noProof/>
                <w:webHidden/>
              </w:rPr>
              <w:fldChar w:fldCharType="begin"/>
            </w:r>
            <w:r w:rsidR="000363FF">
              <w:rPr>
                <w:noProof/>
                <w:webHidden/>
              </w:rPr>
              <w:instrText xml:space="preserve"> PAGEREF _Toc109076791 \h </w:instrText>
            </w:r>
            <w:r w:rsidR="000363FF">
              <w:rPr>
                <w:noProof/>
                <w:webHidden/>
              </w:rPr>
            </w:r>
            <w:r w:rsidR="000363FF">
              <w:rPr>
                <w:noProof/>
                <w:webHidden/>
              </w:rPr>
              <w:fldChar w:fldCharType="separate"/>
            </w:r>
            <w:r w:rsidR="000363FF">
              <w:rPr>
                <w:noProof/>
                <w:webHidden/>
              </w:rPr>
              <w:t>64</w:t>
            </w:r>
            <w:r w:rsidR="000363FF">
              <w:rPr>
                <w:noProof/>
                <w:webHidden/>
              </w:rPr>
              <w:fldChar w:fldCharType="end"/>
            </w:r>
          </w:hyperlink>
        </w:p>
        <w:p w:rsidR="000363FF" w:rsidRDefault="00A6617D" w14:paraId="5F0FEAB8" w14:textId="77777777">
          <w:pPr>
            <w:pStyle w:val="TOC3"/>
            <w:tabs>
              <w:tab w:val="left" w:pos="1320"/>
              <w:tab w:val="right" w:leader="dot" w:pos="9350"/>
            </w:tabs>
            <w:rPr>
              <w:rFonts w:eastAsiaTheme="minorEastAsia"/>
              <w:noProof/>
              <w:lang w:val="en-IN" w:eastAsia="en-IN"/>
            </w:rPr>
          </w:pPr>
          <w:hyperlink w:history="1" w:anchor="_Toc109076792">
            <w:r w:rsidRPr="00AF3059" w:rsidR="000363FF">
              <w:rPr>
                <w:rStyle w:val="Hyperlink"/>
                <w:rFonts w:ascii="Segoe UI" w:hAnsi="Segoe UI" w:cs="Segoe UI"/>
                <w:noProof/>
              </w:rPr>
              <w:t>4.3.1</w:t>
            </w:r>
            <w:r w:rsidR="000363FF">
              <w:rPr>
                <w:rFonts w:eastAsiaTheme="minorEastAsia"/>
                <w:noProof/>
                <w:lang w:val="en-IN" w:eastAsia="en-IN"/>
              </w:rPr>
              <w:tab/>
            </w:r>
            <w:r w:rsidRPr="00AF3059" w:rsidR="000363FF">
              <w:rPr>
                <w:rStyle w:val="Hyperlink"/>
                <w:rFonts w:ascii="Segoe UI" w:hAnsi="Segoe UI" w:cs="Segoe UI"/>
                <w:noProof/>
              </w:rPr>
              <w:t>Code Review</w:t>
            </w:r>
            <w:r w:rsidR="000363FF">
              <w:rPr>
                <w:noProof/>
                <w:webHidden/>
              </w:rPr>
              <w:tab/>
            </w:r>
            <w:r w:rsidR="000363FF">
              <w:rPr>
                <w:noProof/>
                <w:webHidden/>
              </w:rPr>
              <w:fldChar w:fldCharType="begin"/>
            </w:r>
            <w:r w:rsidR="000363FF">
              <w:rPr>
                <w:noProof/>
                <w:webHidden/>
              </w:rPr>
              <w:instrText xml:space="preserve"> PAGEREF _Toc109076792 \h </w:instrText>
            </w:r>
            <w:r w:rsidR="000363FF">
              <w:rPr>
                <w:noProof/>
                <w:webHidden/>
              </w:rPr>
            </w:r>
            <w:r w:rsidR="000363FF">
              <w:rPr>
                <w:noProof/>
                <w:webHidden/>
              </w:rPr>
              <w:fldChar w:fldCharType="separate"/>
            </w:r>
            <w:r w:rsidR="000363FF">
              <w:rPr>
                <w:noProof/>
                <w:webHidden/>
              </w:rPr>
              <w:t>64</w:t>
            </w:r>
            <w:r w:rsidR="000363FF">
              <w:rPr>
                <w:noProof/>
                <w:webHidden/>
              </w:rPr>
              <w:fldChar w:fldCharType="end"/>
            </w:r>
          </w:hyperlink>
        </w:p>
        <w:p w:rsidR="000363FF" w:rsidRDefault="00A6617D" w14:paraId="00AC8FBB" w14:textId="77777777">
          <w:pPr>
            <w:pStyle w:val="TOC3"/>
            <w:tabs>
              <w:tab w:val="left" w:pos="1320"/>
              <w:tab w:val="right" w:leader="dot" w:pos="9350"/>
            </w:tabs>
            <w:rPr>
              <w:rFonts w:eastAsiaTheme="minorEastAsia"/>
              <w:noProof/>
              <w:lang w:val="en-IN" w:eastAsia="en-IN"/>
            </w:rPr>
          </w:pPr>
          <w:hyperlink w:history="1" w:anchor="_Toc109076793">
            <w:r w:rsidRPr="00AF3059" w:rsidR="000363FF">
              <w:rPr>
                <w:rStyle w:val="Hyperlink"/>
                <w:rFonts w:ascii="Segoe UI" w:hAnsi="Segoe UI" w:cs="Segoe UI"/>
                <w:noProof/>
              </w:rPr>
              <w:t>4.3.2</w:t>
            </w:r>
            <w:r w:rsidR="000363FF">
              <w:rPr>
                <w:rFonts w:eastAsiaTheme="minorEastAsia"/>
                <w:noProof/>
                <w:lang w:val="en-IN" w:eastAsia="en-IN"/>
              </w:rPr>
              <w:tab/>
            </w:r>
            <w:r w:rsidRPr="00AF3059" w:rsidR="000363FF">
              <w:rPr>
                <w:rStyle w:val="Hyperlink"/>
                <w:rFonts w:ascii="Segoe UI" w:hAnsi="Segoe UI" w:cs="Segoe UI"/>
                <w:noProof/>
              </w:rPr>
              <w:t>Continuous Integration</w:t>
            </w:r>
            <w:r w:rsidR="000363FF">
              <w:rPr>
                <w:noProof/>
                <w:webHidden/>
              </w:rPr>
              <w:tab/>
            </w:r>
            <w:r w:rsidR="000363FF">
              <w:rPr>
                <w:noProof/>
                <w:webHidden/>
              </w:rPr>
              <w:fldChar w:fldCharType="begin"/>
            </w:r>
            <w:r w:rsidR="000363FF">
              <w:rPr>
                <w:noProof/>
                <w:webHidden/>
              </w:rPr>
              <w:instrText xml:space="preserve"> PAGEREF _Toc109076793 \h </w:instrText>
            </w:r>
            <w:r w:rsidR="000363FF">
              <w:rPr>
                <w:noProof/>
                <w:webHidden/>
              </w:rPr>
            </w:r>
            <w:r w:rsidR="000363FF">
              <w:rPr>
                <w:noProof/>
                <w:webHidden/>
              </w:rPr>
              <w:fldChar w:fldCharType="separate"/>
            </w:r>
            <w:r w:rsidR="000363FF">
              <w:rPr>
                <w:noProof/>
                <w:webHidden/>
              </w:rPr>
              <w:t>65</w:t>
            </w:r>
            <w:r w:rsidR="000363FF">
              <w:rPr>
                <w:noProof/>
                <w:webHidden/>
              </w:rPr>
              <w:fldChar w:fldCharType="end"/>
            </w:r>
          </w:hyperlink>
        </w:p>
        <w:p w:rsidR="000363FF" w:rsidRDefault="00A6617D" w14:paraId="7712A836" w14:textId="77777777">
          <w:pPr>
            <w:pStyle w:val="TOC3"/>
            <w:tabs>
              <w:tab w:val="left" w:pos="1320"/>
              <w:tab w:val="right" w:leader="dot" w:pos="9350"/>
            </w:tabs>
            <w:rPr>
              <w:rFonts w:eastAsiaTheme="minorEastAsia"/>
              <w:noProof/>
              <w:lang w:val="en-IN" w:eastAsia="en-IN"/>
            </w:rPr>
          </w:pPr>
          <w:hyperlink w:history="1" w:anchor="_Toc109076794">
            <w:r w:rsidRPr="00AF3059" w:rsidR="000363FF">
              <w:rPr>
                <w:rStyle w:val="Hyperlink"/>
                <w:rFonts w:ascii="Segoe UI" w:hAnsi="Segoe UI" w:cs="Segoe UI"/>
                <w:noProof/>
              </w:rPr>
              <w:t>4.3.3</w:t>
            </w:r>
            <w:r w:rsidR="000363FF">
              <w:rPr>
                <w:rFonts w:eastAsiaTheme="minorEastAsia"/>
                <w:noProof/>
                <w:lang w:val="en-IN" w:eastAsia="en-IN"/>
              </w:rPr>
              <w:tab/>
            </w:r>
            <w:r w:rsidRPr="00AF3059" w:rsidR="000363FF">
              <w:rPr>
                <w:rStyle w:val="Hyperlink"/>
                <w:rFonts w:ascii="Segoe UI" w:hAnsi="Segoe UI" w:cs="Segoe UI"/>
                <w:noProof/>
              </w:rPr>
              <w:t>Continuous Delivery</w:t>
            </w:r>
            <w:r w:rsidR="000363FF">
              <w:rPr>
                <w:noProof/>
                <w:webHidden/>
              </w:rPr>
              <w:tab/>
            </w:r>
            <w:r w:rsidR="000363FF">
              <w:rPr>
                <w:noProof/>
                <w:webHidden/>
              </w:rPr>
              <w:fldChar w:fldCharType="begin"/>
            </w:r>
            <w:r w:rsidR="000363FF">
              <w:rPr>
                <w:noProof/>
                <w:webHidden/>
              </w:rPr>
              <w:instrText xml:space="preserve"> PAGEREF _Toc109076794 \h </w:instrText>
            </w:r>
            <w:r w:rsidR="000363FF">
              <w:rPr>
                <w:noProof/>
                <w:webHidden/>
              </w:rPr>
            </w:r>
            <w:r w:rsidR="000363FF">
              <w:rPr>
                <w:noProof/>
                <w:webHidden/>
              </w:rPr>
              <w:fldChar w:fldCharType="separate"/>
            </w:r>
            <w:r w:rsidR="000363FF">
              <w:rPr>
                <w:noProof/>
                <w:webHidden/>
              </w:rPr>
              <w:t>66</w:t>
            </w:r>
            <w:r w:rsidR="000363FF">
              <w:rPr>
                <w:noProof/>
                <w:webHidden/>
              </w:rPr>
              <w:fldChar w:fldCharType="end"/>
            </w:r>
          </w:hyperlink>
        </w:p>
        <w:p w:rsidR="000363FF" w:rsidRDefault="00A6617D" w14:paraId="21CC1110" w14:textId="77777777">
          <w:pPr>
            <w:pStyle w:val="TOC2"/>
            <w:tabs>
              <w:tab w:val="left" w:pos="1100"/>
              <w:tab w:val="right" w:leader="dot" w:pos="9350"/>
            </w:tabs>
            <w:rPr>
              <w:rFonts w:eastAsiaTheme="minorEastAsia"/>
              <w:noProof/>
              <w:lang w:val="en-IN" w:eastAsia="en-IN"/>
            </w:rPr>
          </w:pPr>
          <w:hyperlink w:history="1" w:anchor="_Toc109076795">
            <w:r w:rsidRPr="00AF3059" w:rsidR="000363FF">
              <w:rPr>
                <w:rStyle w:val="Hyperlink"/>
                <w:rFonts w:ascii="Segoe UI" w:hAnsi="Segoe UI" w:cs="Segoe UI"/>
                <w:noProof/>
              </w:rPr>
              <w:t>4.4</w:t>
            </w:r>
            <w:r w:rsidR="000363FF">
              <w:rPr>
                <w:rFonts w:eastAsiaTheme="minorEastAsia"/>
                <w:noProof/>
                <w:lang w:val="en-IN" w:eastAsia="en-IN"/>
              </w:rPr>
              <w:tab/>
            </w:r>
            <w:r w:rsidRPr="00AF3059" w:rsidR="000363FF">
              <w:rPr>
                <w:rStyle w:val="Hyperlink"/>
                <w:rFonts w:ascii="Segoe UI" w:hAnsi="Segoe UI" w:cs="Segoe UI"/>
                <w:noProof/>
              </w:rPr>
              <w:t>Feature Branching Strategy</w:t>
            </w:r>
            <w:r w:rsidR="000363FF">
              <w:rPr>
                <w:noProof/>
                <w:webHidden/>
              </w:rPr>
              <w:tab/>
            </w:r>
            <w:r w:rsidR="000363FF">
              <w:rPr>
                <w:noProof/>
                <w:webHidden/>
              </w:rPr>
              <w:fldChar w:fldCharType="begin"/>
            </w:r>
            <w:r w:rsidR="000363FF">
              <w:rPr>
                <w:noProof/>
                <w:webHidden/>
              </w:rPr>
              <w:instrText xml:space="preserve"> PAGEREF _Toc109076795 \h </w:instrText>
            </w:r>
            <w:r w:rsidR="000363FF">
              <w:rPr>
                <w:noProof/>
                <w:webHidden/>
              </w:rPr>
            </w:r>
            <w:r w:rsidR="000363FF">
              <w:rPr>
                <w:noProof/>
                <w:webHidden/>
              </w:rPr>
              <w:fldChar w:fldCharType="separate"/>
            </w:r>
            <w:r w:rsidR="000363FF">
              <w:rPr>
                <w:noProof/>
                <w:webHidden/>
              </w:rPr>
              <w:t>66</w:t>
            </w:r>
            <w:r w:rsidR="000363FF">
              <w:rPr>
                <w:noProof/>
                <w:webHidden/>
              </w:rPr>
              <w:fldChar w:fldCharType="end"/>
            </w:r>
          </w:hyperlink>
        </w:p>
        <w:p w:rsidR="000363FF" w:rsidRDefault="00A6617D" w14:paraId="2CB751FB" w14:textId="77777777">
          <w:pPr>
            <w:pStyle w:val="TOC3"/>
            <w:tabs>
              <w:tab w:val="left" w:pos="1320"/>
              <w:tab w:val="right" w:leader="dot" w:pos="9350"/>
            </w:tabs>
            <w:rPr>
              <w:rFonts w:eastAsiaTheme="minorEastAsia"/>
              <w:noProof/>
              <w:lang w:val="en-IN" w:eastAsia="en-IN"/>
            </w:rPr>
          </w:pPr>
          <w:hyperlink w:history="1" w:anchor="_Toc109076796">
            <w:r w:rsidRPr="00AF3059" w:rsidR="000363FF">
              <w:rPr>
                <w:rStyle w:val="Hyperlink"/>
                <w:rFonts w:asciiTheme="majorHAnsi" w:hAnsiTheme="majorHAnsi"/>
                <w:noProof/>
              </w:rPr>
              <w:t>4.4.1</w:t>
            </w:r>
            <w:r w:rsidR="000363FF">
              <w:rPr>
                <w:rFonts w:eastAsiaTheme="minorEastAsia"/>
                <w:noProof/>
                <w:lang w:val="en-IN" w:eastAsia="en-IN"/>
              </w:rPr>
              <w:tab/>
            </w:r>
            <w:r w:rsidRPr="00AF3059" w:rsidR="000363FF">
              <w:rPr>
                <w:rStyle w:val="Hyperlink"/>
                <w:rFonts w:asciiTheme="majorHAnsi" w:hAnsiTheme="majorHAnsi"/>
                <w:noProof/>
              </w:rPr>
              <w:t>Develop and Staging branches</w:t>
            </w:r>
            <w:r w:rsidR="000363FF">
              <w:rPr>
                <w:noProof/>
                <w:webHidden/>
              </w:rPr>
              <w:tab/>
            </w:r>
            <w:r w:rsidR="000363FF">
              <w:rPr>
                <w:noProof/>
                <w:webHidden/>
              </w:rPr>
              <w:fldChar w:fldCharType="begin"/>
            </w:r>
            <w:r w:rsidR="000363FF">
              <w:rPr>
                <w:noProof/>
                <w:webHidden/>
              </w:rPr>
              <w:instrText xml:space="preserve"> PAGEREF _Toc109076796 \h </w:instrText>
            </w:r>
            <w:r w:rsidR="000363FF">
              <w:rPr>
                <w:noProof/>
                <w:webHidden/>
              </w:rPr>
            </w:r>
            <w:r w:rsidR="000363FF">
              <w:rPr>
                <w:noProof/>
                <w:webHidden/>
              </w:rPr>
              <w:fldChar w:fldCharType="separate"/>
            </w:r>
            <w:r w:rsidR="000363FF">
              <w:rPr>
                <w:noProof/>
                <w:webHidden/>
              </w:rPr>
              <w:t>66</w:t>
            </w:r>
            <w:r w:rsidR="000363FF">
              <w:rPr>
                <w:noProof/>
                <w:webHidden/>
              </w:rPr>
              <w:fldChar w:fldCharType="end"/>
            </w:r>
          </w:hyperlink>
        </w:p>
        <w:p w:rsidR="000363FF" w:rsidRDefault="00A6617D" w14:paraId="0FD0C262" w14:textId="77777777">
          <w:pPr>
            <w:pStyle w:val="TOC3"/>
            <w:tabs>
              <w:tab w:val="left" w:pos="1320"/>
              <w:tab w:val="right" w:leader="dot" w:pos="9350"/>
            </w:tabs>
            <w:rPr>
              <w:rFonts w:eastAsiaTheme="minorEastAsia"/>
              <w:noProof/>
              <w:lang w:val="en-IN" w:eastAsia="en-IN"/>
            </w:rPr>
          </w:pPr>
          <w:hyperlink w:history="1" w:anchor="_Toc109076797">
            <w:r w:rsidRPr="00AF3059" w:rsidR="000363FF">
              <w:rPr>
                <w:rStyle w:val="Hyperlink"/>
                <w:rFonts w:ascii="Segoe UI" w:hAnsi="Segoe UI" w:cs="Segoe UI"/>
                <w:noProof/>
                <w:shd w:val="clear" w:color="auto" w:fill="FFFFFF"/>
              </w:rPr>
              <w:t>4.4.2</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Start with the Development branch</w:t>
            </w:r>
            <w:r w:rsidR="000363FF">
              <w:rPr>
                <w:noProof/>
                <w:webHidden/>
              </w:rPr>
              <w:tab/>
            </w:r>
            <w:r w:rsidR="000363FF">
              <w:rPr>
                <w:noProof/>
                <w:webHidden/>
              </w:rPr>
              <w:fldChar w:fldCharType="begin"/>
            </w:r>
            <w:r w:rsidR="000363FF">
              <w:rPr>
                <w:noProof/>
                <w:webHidden/>
              </w:rPr>
              <w:instrText xml:space="preserve"> PAGEREF _Toc109076797 \h </w:instrText>
            </w:r>
            <w:r w:rsidR="000363FF">
              <w:rPr>
                <w:noProof/>
                <w:webHidden/>
              </w:rPr>
            </w:r>
            <w:r w:rsidR="000363FF">
              <w:rPr>
                <w:noProof/>
                <w:webHidden/>
              </w:rPr>
              <w:fldChar w:fldCharType="separate"/>
            </w:r>
            <w:r w:rsidR="000363FF">
              <w:rPr>
                <w:noProof/>
                <w:webHidden/>
              </w:rPr>
              <w:t>66</w:t>
            </w:r>
            <w:r w:rsidR="000363FF">
              <w:rPr>
                <w:noProof/>
                <w:webHidden/>
              </w:rPr>
              <w:fldChar w:fldCharType="end"/>
            </w:r>
          </w:hyperlink>
        </w:p>
        <w:p w:rsidR="000363FF" w:rsidRDefault="00A6617D" w14:paraId="56BDE5EB" w14:textId="77777777">
          <w:pPr>
            <w:pStyle w:val="TOC3"/>
            <w:tabs>
              <w:tab w:val="left" w:pos="1320"/>
              <w:tab w:val="right" w:leader="dot" w:pos="9350"/>
            </w:tabs>
            <w:rPr>
              <w:rFonts w:eastAsiaTheme="minorEastAsia"/>
              <w:noProof/>
              <w:lang w:val="en-IN" w:eastAsia="en-IN"/>
            </w:rPr>
          </w:pPr>
          <w:hyperlink w:history="1" w:anchor="_Toc109076798">
            <w:r w:rsidRPr="00AF3059" w:rsidR="000363FF">
              <w:rPr>
                <w:rStyle w:val="Hyperlink"/>
                <w:rFonts w:ascii="Segoe UI" w:hAnsi="Segoe UI" w:cs="Segoe UI"/>
                <w:noProof/>
                <w:shd w:val="clear" w:color="auto" w:fill="FFFFFF"/>
              </w:rPr>
              <w:t>4.4.3</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Create a new-branch</w:t>
            </w:r>
            <w:r w:rsidR="000363FF">
              <w:rPr>
                <w:noProof/>
                <w:webHidden/>
              </w:rPr>
              <w:tab/>
            </w:r>
            <w:r w:rsidR="000363FF">
              <w:rPr>
                <w:noProof/>
                <w:webHidden/>
              </w:rPr>
              <w:fldChar w:fldCharType="begin"/>
            </w:r>
            <w:r w:rsidR="000363FF">
              <w:rPr>
                <w:noProof/>
                <w:webHidden/>
              </w:rPr>
              <w:instrText xml:space="preserve"> PAGEREF _Toc109076798 \h </w:instrText>
            </w:r>
            <w:r w:rsidR="000363FF">
              <w:rPr>
                <w:noProof/>
                <w:webHidden/>
              </w:rPr>
            </w:r>
            <w:r w:rsidR="000363FF">
              <w:rPr>
                <w:noProof/>
                <w:webHidden/>
              </w:rPr>
              <w:fldChar w:fldCharType="separate"/>
            </w:r>
            <w:r w:rsidR="000363FF">
              <w:rPr>
                <w:noProof/>
                <w:webHidden/>
              </w:rPr>
              <w:t>67</w:t>
            </w:r>
            <w:r w:rsidR="000363FF">
              <w:rPr>
                <w:noProof/>
                <w:webHidden/>
              </w:rPr>
              <w:fldChar w:fldCharType="end"/>
            </w:r>
          </w:hyperlink>
        </w:p>
        <w:p w:rsidR="000363FF" w:rsidRDefault="00A6617D" w14:paraId="4E2A4AAD" w14:textId="77777777">
          <w:pPr>
            <w:pStyle w:val="TOC2"/>
            <w:tabs>
              <w:tab w:val="left" w:pos="1320"/>
              <w:tab w:val="right" w:leader="dot" w:pos="9350"/>
            </w:tabs>
            <w:rPr>
              <w:rFonts w:eastAsiaTheme="minorEastAsia"/>
              <w:noProof/>
              <w:lang w:val="en-IN" w:eastAsia="en-IN"/>
            </w:rPr>
          </w:pPr>
          <w:hyperlink w:history="1" w:anchor="_Toc109076799">
            <w:r w:rsidRPr="00AF3059" w:rsidR="000363FF">
              <w:rPr>
                <w:rStyle w:val="Hyperlink"/>
                <w:rFonts w:ascii="Segoe UI" w:hAnsi="Segoe UI" w:cs="Segoe UI"/>
                <w:noProof/>
                <w:shd w:val="clear" w:color="auto" w:fill="FFFFFF"/>
              </w:rPr>
              <w:t>4.4.4</w:t>
            </w:r>
            <w:r w:rsidR="000363FF">
              <w:rPr>
                <w:rFonts w:eastAsiaTheme="minorEastAsia"/>
                <w:noProof/>
                <w:lang w:val="en-IN" w:eastAsia="en-IN"/>
              </w:rPr>
              <w:tab/>
            </w:r>
            <w:r w:rsidRPr="00AF3059" w:rsidR="000363FF">
              <w:rPr>
                <w:rStyle w:val="Hyperlink"/>
                <w:rFonts w:ascii="Segoe UI" w:hAnsi="Segoe UI" w:cs="Segoe UI"/>
                <w:noProof/>
                <w:shd w:val="clear" w:color="auto" w:fill="FFFFFF"/>
              </w:rPr>
              <w:t>Update, add, commit, and push changes</w:t>
            </w:r>
            <w:r w:rsidR="000363FF">
              <w:rPr>
                <w:noProof/>
                <w:webHidden/>
              </w:rPr>
              <w:tab/>
            </w:r>
            <w:r w:rsidR="000363FF">
              <w:rPr>
                <w:noProof/>
                <w:webHidden/>
              </w:rPr>
              <w:fldChar w:fldCharType="begin"/>
            </w:r>
            <w:r w:rsidR="000363FF">
              <w:rPr>
                <w:noProof/>
                <w:webHidden/>
              </w:rPr>
              <w:instrText xml:space="preserve"> PAGEREF _Toc109076799 \h </w:instrText>
            </w:r>
            <w:r w:rsidR="000363FF">
              <w:rPr>
                <w:noProof/>
                <w:webHidden/>
              </w:rPr>
            </w:r>
            <w:r w:rsidR="000363FF">
              <w:rPr>
                <w:noProof/>
                <w:webHidden/>
              </w:rPr>
              <w:fldChar w:fldCharType="separate"/>
            </w:r>
            <w:r w:rsidR="000363FF">
              <w:rPr>
                <w:noProof/>
                <w:webHidden/>
              </w:rPr>
              <w:t>67</w:t>
            </w:r>
            <w:r w:rsidR="000363FF">
              <w:rPr>
                <w:noProof/>
                <w:webHidden/>
              </w:rPr>
              <w:fldChar w:fldCharType="end"/>
            </w:r>
          </w:hyperlink>
        </w:p>
        <w:p w:rsidR="000363FF" w:rsidRDefault="00A6617D" w14:paraId="477FB4AD" w14:textId="77777777">
          <w:pPr>
            <w:pStyle w:val="TOC1"/>
            <w:tabs>
              <w:tab w:val="left" w:pos="450"/>
              <w:tab w:val="right" w:leader="dot" w:pos="9350"/>
            </w:tabs>
            <w:rPr>
              <w:rFonts w:eastAsiaTheme="minorEastAsia" w:cstheme="minorBidi"/>
              <w:lang w:val="en-IN" w:eastAsia="en-IN"/>
            </w:rPr>
          </w:pPr>
          <w:hyperlink w:history="1" w:anchor="_Toc109076800">
            <w:r w:rsidRPr="00AF3059" w:rsidR="000363FF">
              <w:rPr>
                <w:rStyle w:val="Hyperlink"/>
              </w:rPr>
              <w:t>5.</w:t>
            </w:r>
            <w:r w:rsidR="000363FF">
              <w:rPr>
                <w:rFonts w:eastAsiaTheme="minorEastAsia" w:cstheme="minorBidi"/>
                <w:lang w:val="en-IN" w:eastAsia="en-IN"/>
              </w:rPr>
              <w:tab/>
            </w:r>
            <w:r w:rsidRPr="00AF3059" w:rsidR="000363FF">
              <w:rPr>
                <w:rStyle w:val="Hyperlink"/>
              </w:rPr>
              <w:t>Test Driven Development</w:t>
            </w:r>
            <w:r w:rsidR="000363FF">
              <w:rPr>
                <w:webHidden/>
              </w:rPr>
              <w:tab/>
            </w:r>
            <w:r w:rsidR="000363FF">
              <w:rPr>
                <w:webHidden/>
              </w:rPr>
              <w:fldChar w:fldCharType="begin"/>
            </w:r>
            <w:r w:rsidR="000363FF">
              <w:rPr>
                <w:webHidden/>
              </w:rPr>
              <w:instrText xml:space="preserve"> PAGEREF _Toc109076800 \h </w:instrText>
            </w:r>
            <w:r w:rsidR="000363FF">
              <w:rPr>
                <w:webHidden/>
              </w:rPr>
            </w:r>
            <w:r w:rsidR="000363FF">
              <w:rPr>
                <w:webHidden/>
              </w:rPr>
              <w:fldChar w:fldCharType="separate"/>
            </w:r>
            <w:r w:rsidR="000363FF">
              <w:rPr>
                <w:webHidden/>
              </w:rPr>
              <w:t>67</w:t>
            </w:r>
            <w:r w:rsidR="000363FF">
              <w:rPr>
                <w:webHidden/>
              </w:rPr>
              <w:fldChar w:fldCharType="end"/>
            </w:r>
          </w:hyperlink>
        </w:p>
        <w:p w:rsidR="000363FF" w:rsidRDefault="00A6617D" w14:paraId="094324EC" w14:textId="77777777">
          <w:pPr>
            <w:pStyle w:val="TOC2"/>
            <w:tabs>
              <w:tab w:val="right" w:leader="dot" w:pos="9350"/>
            </w:tabs>
            <w:rPr>
              <w:rFonts w:eastAsiaTheme="minorEastAsia"/>
              <w:noProof/>
              <w:lang w:val="en-IN" w:eastAsia="en-IN"/>
            </w:rPr>
          </w:pPr>
          <w:hyperlink w:history="1" w:anchor="_Toc109076801">
            <w:r w:rsidRPr="00AF3059" w:rsidR="000363FF">
              <w:rPr>
                <w:rStyle w:val="Hyperlink"/>
                <w:noProof/>
              </w:rPr>
              <w:t>Test-driven development cycle</w:t>
            </w:r>
            <w:r w:rsidR="000363FF">
              <w:rPr>
                <w:noProof/>
                <w:webHidden/>
              </w:rPr>
              <w:tab/>
            </w:r>
            <w:r w:rsidR="000363FF">
              <w:rPr>
                <w:noProof/>
                <w:webHidden/>
              </w:rPr>
              <w:fldChar w:fldCharType="begin"/>
            </w:r>
            <w:r w:rsidR="000363FF">
              <w:rPr>
                <w:noProof/>
                <w:webHidden/>
              </w:rPr>
              <w:instrText xml:space="preserve"> PAGEREF _Toc109076801 \h </w:instrText>
            </w:r>
            <w:r w:rsidR="000363FF">
              <w:rPr>
                <w:noProof/>
                <w:webHidden/>
              </w:rPr>
            </w:r>
            <w:r w:rsidR="000363FF">
              <w:rPr>
                <w:noProof/>
                <w:webHidden/>
              </w:rPr>
              <w:fldChar w:fldCharType="separate"/>
            </w:r>
            <w:r w:rsidR="000363FF">
              <w:rPr>
                <w:noProof/>
                <w:webHidden/>
              </w:rPr>
              <w:t>68</w:t>
            </w:r>
            <w:r w:rsidR="000363FF">
              <w:rPr>
                <w:noProof/>
                <w:webHidden/>
              </w:rPr>
              <w:fldChar w:fldCharType="end"/>
            </w:r>
          </w:hyperlink>
        </w:p>
        <w:p w:rsidR="000363FF" w:rsidRDefault="00A6617D" w14:paraId="6FEC1D91" w14:textId="77777777">
          <w:pPr>
            <w:pStyle w:val="TOC3"/>
            <w:tabs>
              <w:tab w:val="right" w:leader="dot" w:pos="9350"/>
            </w:tabs>
            <w:rPr>
              <w:rFonts w:eastAsiaTheme="minorEastAsia"/>
              <w:noProof/>
              <w:lang w:val="en-IN" w:eastAsia="en-IN"/>
            </w:rPr>
          </w:pPr>
          <w:hyperlink w:history="1" w:anchor="_Toc109076802">
            <w:r w:rsidRPr="00AF3059" w:rsidR="000363FF">
              <w:rPr>
                <w:rStyle w:val="Hyperlink"/>
                <w:noProof/>
              </w:rPr>
              <w:t>1. Add a test</w:t>
            </w:r>
            <w:r w:rsidR="000363FF">
              <w:rPr>
                <w:noProof/>
                <w:webHidden/>
              </w:rPr>
              <w:tab/>
            </w:r>
            <w:r w:rsidR="000363FF">
              <w:rPr>
                <w:noProof/>
                <w:webHidden/>
              </w:rPr>
              <w:fldChar w:fldCharType="begin"/>
            </w:r>
            <w:r w:rsidR="000363FF">
              <w:rPr>
                <w:noProof/>
                <w:webHidden/>
              </w:rPr>
              <w:instrText xml:space="preserve"> PAGEREF _Toc109076802 \h </w:instrText>
            </w:r>
            <w:r w:rsidR="000363FF">
              <w:rPr>
                <w:noProof/>
                <w:webHidden/>
              </w:rPr>
            </w:r>
            <w:r w:rsidR="000363FF">
              <w:rPr>
                <w:noProof/>
                <w:webHidden/>
              </w:rPr>
              <w:fldChar w:fldCharType="separate"/>
            </w:r>
            <w:r w:rsidR="000363FF">
              <w:rPr>
                <w:noProof/>
                <w:webHidden/>
              </w:rPr>
              <w:t>68</w:t>
            </w:r>
            <w:r w:rsidR="000363FF">
              <w:rPr>
                <w:noProof/>
                <w:webHidden/>
              </w:rPr>
              <w:fldChar w:fldCharType="end"/>
            </w:r>
          </w:hyperlink>
        </w:p>
        <w:p w:rsidR="000363FF" w:rsidRDefault="00A6617D" w14:paraId="5037277B" w14:textId="77777777">
          <w:pPr>
            <w:pStyle w:val="TOC3"/>
            <w:tabs>
              <w:tab w:val="right" w:leader="dot" w:pos="9350"/>
            </w:tabs>
            <w:rPr>
              <w:rFonts w:eastAsiaTheme="minorEastAsia"/>
              <w:noProof/>
              <w:lang w:val="en-IN" w:eastAsia="en-IN"/>
            </w:rPr>
          </w:pPr>
          <w:hyperlink w:history="1" w:anchor="_Toc109076803">
            <w:r w:rsidRPr="00AF3059" w:rsidR="000363FF">
              <w:rPr>
                <w:rStyle w:val="Hyperlink"/>
                <w:noProof/>
              </w:rPr>
              <w:t>2. Run all tests. The new test should fail for expected reasons</w:t>
            </w:r>
            <w:r w:rsidR="000363FF">
              <w:rPr>
                <w:noProof/>
                <w:webHidden/>
              </w:rPr>
              <w:tab/>
            </w:r>
            <w:r w:rsidR="000363FF">
              <w:rPr>
                <w:noProof/>
                <w:webHidden/>
              </w:rPr>
              <w:fldChar w:fldCharType="begin"/>
            </w:r>
            <w:r w:rsidR="000363FF">
              <w:rPr>
                <w:noProof/>
                <w:webHidden/>
              </w:rPr>
              <w:instrText xml:space="preserve"> PAGEREF _Toc109076803 \h </w:instrText>
            </w:r>
            <w:r w:rsidR="000363FF">
              <w:rPr>
                <w:noProof/>
                <w:webHidden/>
              </w:rPr>
            </w:r>
            <w:r w:rsidR="000363FF">
              <w:rPr>
                <w:noProof/>
                <w:webHidden/>
              </w:rPr>
              <w:fldChar w:fldCharType="separate"/>
            </w:r>
            <w:r w:rsidR="000363FF">
              <w:rPr>
                <w:noProof/>
                <w:webHidden/>
              </w:rPr>
              <w:t>68</w:t>
            </w:r>
            <w:r w:rsidR="000363FF">
              <w:rPr>
                <w:noProof/>
                <w:webHidden/>
              </w:rPr>
              <w:fldChar w:fldCharType="end"/>
            </w:r>
          </w:hyperlink>
        </w:p>
        <w:p w:rsidR="000363FF" w:rsidRDefault="00A6617D" w14:paraId="6EF2716C" w14:textId="77777777">
          <w:pPr>
            <w:pStyle w:val="TOC3"/>
            <w:tabs>
              <w:tab w:val="right" w:leader="dot" w:pos="9350"/>
            </w:tabs>
            <w:rPr>
              <w:rFonts w:eastAsiaTheme="minorEastAsia"/>
              <w:noProof/>
              <w:lang w:val="en-IN" w:eastAsia="en-IN"/>
            </w:rPr>
          </w:pPr>
          <w:hyperlink w:history="1" w:anchor="_Toc109076804">
            <w:r w:rsidRPr="00AF3059" w:rsidR="000363FF">
              <w:rPr>
                <w:rStyle w:val="Hyperlink"/>
                <w:noProof/>
              </w:rPr>
              <w:t>3. Write the simplest code that passes the new test</w:t>
            </w:r>
            <w:r w:rsidR="000363FF">
              <w:rPr>
                <w:noProof/>
                <w:webHidden/>
              </w:rPr>
              <w:tab/>
            </w:r>
            <w:r w:rsidR="000363FF">
              <w:rPr>
                <w:noProof/>
                <w:webHidden/>
              </w:rPr>
              <w:fldChar w:fldCharType="begin"/>
            </w:r>
            <w:r w:rsidR="000363FF">
              <w:rPr>
                <w:noProof/>
                <w:webHidden/>
              </w:rPr>
              <w:instrText xml:space="preserve"> PAGEREF _Toc109076804 \h </w:instrText>
            </w:r>
            <w:r w:rsidR="000363FF">
              <w:rPr>
                <w:noProof/>
                <w:webHidden/>
              </w:rPr>
            </w:r>
            <w:r w:rsidR="000363FF">
              <w:rPr>
                <w:noProof/>
                <w:webHidden/>
              </w:rPr>
              <w:fldChar w:fldCharType="separate"/>
            </w:r>
            <w:r w:rsidR="000363FF">
              <w:rPr>
                <w:noProof/>
                <w:webHidden/>
              </w:rPr>
              <w:t>68</w:t>
            </w:r>
            <w:r w:rsidR="000363FF">
              <w:rPr>
                <w:noProof/>
                <w:webHidden/>
              </w:rPr>
              <w:fldChar w:fldCharType="end"/>
            </w:r>
          </w:hyperlink>
        </w:p>
        <w:p w:rsidR="000363FF" w:rsidRDefault="00A6617D" w14:paraId="65F630F8" w14:textId="77777777">
          <w:pPr>
            <w:pStyle w:val="TOC3"/>
            <w:tabs>
              <w:tab w:val="right" w:leader="dot" w:pos="9350"/>
            </w:tabs>
            <w:rPr>
              <w:rFonts w:eastAsiaTheme="minorEastAsia"/>
              <w:noProof/>
              <w:lang w:val="en-IN" w:eastAsia="en-IN"/>
            </w:rPr>
          </w:pPr>
          <w:hyperlink w:history="1" w:anchor="_Toc109076805">
            <w:r w:rsidRPr="00AF3059" w:rsidR="000363FF">
              <w:rPr>
                <w:rStyle w:val="Hyperlink"/>
                <w:noProof/>
              </w:rPr>
              <w:t>4. All tests should now pass</w:t>
            </w:r>
            <w:r w:rsidR="000363FF">
              <w:rPr>
                <w:noProof/>
                <w:webHidden/>
              </w:rPr>
              <w:tab/>
            </w:r>
            <w:r w:rsidR="000363FF">
              <w:rPr>
                <w:noProof/>
                <w:webHidden/>
              </w:rPr>
              <w:fldChar w:fldCharType="begin"/>
            </w:r>
            <w:r w:rsidR="000363FF">
              <w:rPr>
                <w:noProof/>
                <w:webHidden/>
              </w:rPr>
              <w:instrText xml:space="preserve"> PAGEREF _Toc109076805 \h </w:instrText>
            </w:r>
            <w:r w:rsidR="000363FF">
              <w:rPr>
                <w:noProof/>
                <w:webHidden/>
              </w:rPr>
            </w:r>
            <w:r w:rsidR="000363FF">
              <w:rPr>
                <w:noProof/>
                <w:webHidden/>
              </w:rPr>
              <w:fldChar w:fldCharType="separate"/>
            </w:r>
            <w:r w:rsidR="000363FF">
              <w:rPr>
                <w:noProof/>
                <w:webHidden/>
              </w:rPr>
              <w:t>68</w:t>
            </w:r>
            <w:r w:rsidR="000363FF">
              <w:rPr>
                <w:noProof/>
                <w:webHidden/>
              </w:rPr>
              <w:fldChar w:fldCharType="end"/>
            </w:r>
          </w:hyperlink>
        </w:p>
        <w:p w:rsidR="000363FF" w:rsidRDefault="00A6617D" w14:paraId="30C19A4C" w14:textId="77777777">
          <w:pPr>
            <w:pStyle w:val="TOC3"/>
            <w:tabs>
              <w:tab w:val="right" w:leader="dot" w:pos="9350"/>
            </w:tabs>
            <w:rPr>
              <w:rFonts w:eastAsiaTheme="minorEastAsia"/>
              <w:noProof/>
              <w:lang w:val="en-IN" w:eastAsia="en-IN"/>
            </w:rPr>
          </w:pPr>
          <w:hyperlink w:history="1" w:anchor="_Toc109076806">
            <w:r w:rsidRPr="00AF3059" w:rsidR="000363FF">
              <w:rPr>
                <w:rStyle w:val="Hyperlink"/>
                <w:noProof/>
              </w:rPr>
              <w:t>5. Refactor as needed, using tests after each refactor to ensure that functionality is preserved</w:t>
            </w:r>
            <w:r w:rsidR="000363FF">
              <w:rPr>
                <w:noProof/>
                <w:webHidden/>
              </w:rPr>
              <w:tab/>
            </w:r>
            <w:r w:rsidR="000363FF">
              <w:rPr>
                <w:noProof/>
                <w:webHidden/>
              </w:rPr>
              <w:fldChar w:fldCharType="begin"/>
            </w:r>
            <w:r w:rsidR="000363FF">
              <w:rPr>
                <w:noProof/>
                <w:webHidden/>
              </w:rPr>
              <w:instrText xml:space="preserve"> PAGEREF _Toc109076806 \h </w:instrText>
            </w:r>
            <w:r w:rsidR="000363FF">
              <w:rPr>
                <w:noProof/>
                <w:webHidden/>
              </w:rPr>
            </w:r>
            <w:r w:rsidR="000363FF">
              <w:rPr>
                <w:noProof/>
                <w:webHidden/>
              </w:rPr>
              <w:fldChar w:fldCharType="separate"/>
            </w:r>
            <w:r w:rsidR="000363FF">
              <w:rPr>
                <w:noProof/>
                <w:webHidden/>
              </w:rPr>
              <w:t>69</w:t>
            </w:r>
            <w:r w:rsidR="000363FF">
              <w:rPr>
                <w:noProof/>
                <w:webHidden/>
              </w:rPr>
              <w:fldChar w:fldCharType="end"/>
            </w:r>
          </w:hyperlink>
        </w:p>
        <w:p w:rsidR="000363FF" w:rsidRDefault="00A6617D" w14:paraId="0E492749" w14:textId="77777777">
          <w:pPr>
            <w:pStyle w:val="TOC3"/>
            <w:tabs>
              <w:tab w:val="right" w:leader="dot" w:pos="9350"/>
            </w:tabs>
            <w:rPr>
              <w:rFonts w:eastAsiaTheme="minorEastAsia"/>
              <w:noProof/>
              <w:lang w:val="en-IN" w:eastAsia="en-IN"/>
            </w:rPr>
          </w:pPr>
          <w:hyperlink w:history="1" w:anchor="_Toc109076807">
            <w:r w:rsidRPr="00AF3059" w:rsidR="000363FF">
              <w:rPr>
                <w:rStyle w:val="Hyperlink"/>
                <w:noProof/>
              </w:rPr>
              <w:t>6. Repeat</w:t>
            </w:r>
            <w:r w:rsidR="000363FF">
              <w:rPr>
                <w:noProof/>
                <w:webHidden/>
              </w:rPr>
              <w:tab/>
            </w:r>
            <w:r w:rsidR="000363FF">
              <w:rPr>
                <w:noProof/>
                <w:webHidden/>
              </w:rPr>
              <w:fldChar w:fldCharType="begin"/>
            </w:r>
            <w:r w:rsidR="000363FF">
              <w:rPr>
                <w:noProof/>
                <w:webHidden/>
              </w:rPr>
              <w:instrText xml:space="preserve"> PAGEREF _Toc109076807 \h </w:instrText>
            </w:r>
            <w:r w:rsidR="000363FF">
              <w:rPr>
                <w:noProof/>
                <w:webHidden/>
              </w:rPr>
            </w:r>
            <w:r w:rsidR="000363FF">
              <w:rPr>
                <w:noProof/>
                <w:webHidden/>
              </w:rPr>
              <w:fldChar w:fldCharType="separate"/>
            </w:r>
            <w:r w:rsidR="000363FF">
              <w:rPr>
                <w:noProof/>
                <w:webHidden/>
              </w:rPr>
              <w:t>69</w:t>
            </w:r>
            <w:r w:rsidR="000363FF">
              <w:rPr>
                <w:noProof/>
                <w:webHidden/>
              </w:rPr>
              <w:fldChar w:fldCharType="end"/>
            </w:r>
          </w:hyperlink>
        </w:p>
        <w:p w:rsidR="000363FF" w:rsidRDefault="00A6617D" w14:paraId="2774CE8C" w14:textId="77777777">
          <w:pPr>
            <w:pStyle w:val="TOC2"/>
            <w:tabs>
              <w:tab w:val="right" w:leader="dot" w:pos="9350"/>
            </w:tabs>
            <w:rPr>
              <w:rFonts w:eastAsiaTheme="minorEastAsia"/>
              <w:noProof/>
              <w:lang w:val="en-IN" w:eastAsia="en-IN"/>
            </w:rPr>
          </w:pPr>
          <w:hyperlink w:history="1" w:anchor="_Toc109076808">
            <w:r w:rsidRPr="00AF3059" w:rsidR="000363FF">
              <w:rPr>
                <w:rStyle w:val="Hyperlink"/>
                <w:noProof/>
              </w:rPr>
              <w:t>Test Automation: Robot Framework</w:t>
            </w:r>
            <w:r w:rsidR="000363FF">
              <w:rPr>
                <w:noProof/>
                <w:webHidden/>
              </w:rPr>
              <w:tab/>
            </w:r>
            <w:r w:rsidR="000363FF">
              <w:rPr>
                <w:noProof/>
                <w:webHidden/>
              </w:rPr>
              <w:fldChar w:fldCharType="begin"/>
            </w:r>
            <w:r w:rsidR="000363FF">
              <w:rPr>
                <w:noProof/>
                <w:webHidden/>
              </w:rPr>
              <w:instrText xml:space="preserve"> PAGEREF _Toc109076808 \h </w:instrText>
            </w:r>
            <w:r w:rsidR="000363FF">
              <w:rPr>
                <w:noProof/>
                <w:webHidden/>
              </w:rPr>
            </w:r>
            <w:r w:rsidR="000363FF">
              <w:rPr>
                <w:noProof/>
                <w:webHidden/>
              </w:rPr>
              <w:fldChar w:fldCharType="separate"/>
            </w:r>
            <w:r w:rsidR="000363FF">
              <w:rPr>
                <w:noProof/>
                <w:webHidden/>
              </w:rPr>
              <w:t>69</w:t>
            </w:r>
            <w:r w:rsidR="000363FF">
              <w:rPr>
                <w:noProof/>
                <w:webHidden/>
              </w:rPr>
              <w:fldChar w:fldCharType="end"/>
            </w:r>
          </w:hyperlink>
        </w:p>
        <w:p w:rsidR="000363FF" w:rsidRDefault="00A6617D" w14:paraId="47249F16" w14:textId="77777777">
          <w:pPr>
            <w:pStyle w:val="TOC3"/>
            <w:tabs>
              <w:tab w:val="right" w:leader="dot" w:pos="9350"/>
            </w:tabs>
            <w:rPr>
              <w:rFonts w:eastAsiaTheme="minorEastAsia"/>
              <w:noProof/>
              <w:lang w:val="en-IN" w:eastAsia="en-IN"/>
            </w:rPr>
          </w:pPr>
          <w:hyperlink w:history="1" w:anchor="_Toc109076809">
            <w:r w:rsidRPr="00AF3059" w:rsidR="000363FF">
              <w:rPr>
                <w:rStyle w:val="Hyperlink"/>
                <w:noProof/>
              </w:rPr>
              <w:t>About Robot Framework</w:t>
            </w:r>
            <w:r w:rsidR="000363FF">
              <w:rPr>
                <w:noProof/>
                <w:webHidden/>
              </w:rPr>
              <w:tab/>
            </w:r>
            <w:r w:rsidR="000363FF">
              <w:rPr>
                <w:noProof/>
                <w:webHidden/>
              </w:rPr>
              <w:fldChar w:fldCharType="begin"/>
            </w:r>
            <w:r w:rsidR="000363FF">
              <w:rPr>
                <w:noProof/>
                <w:webHidden/>
              </w:rPr>
              <w:instrText xml:space="preserve"> PAGEREF _Toc109076809 \h </w:instrText>
            </w:r>
            <w:r w:rsidR="000363FF">
              <w:rPr>
                <w:noProof/>
                <w:webHidden/>
              </w:rPr>
            </w:r>
            <w:r w:rsidR="000363FF">
              <w:rPr>
                <w:noProof/>
                <w:webHidden/>
              </w:rPr>
              <w:fldChar w:fldCharType="separate"/>
            </w:r>
            <w:r w:rsidR="000363FF">
              <w:rPr>
                <w:noProof/>
                <w:webHidden/>
              </w:rPr>
              <w:t>69</w:t>
            </w:r>
            <w:r w:rsidR="000363FF">
              <w:rPr>
                <w:noProof/>
                <w:webHidden/>
              </w:rPr>
              <w:fldChar w:fldCharType="end"/>
            </w:r>
          </w:hyperlink>
        </w:p>
        <w:p w:rsidR="000363FF" w:rsidRDefault="00A6617D" w14:paraId="62F7DABE" w14:textId="77777777">
          <w:pPr>
            <w:pStyle w:val="TOC3"/>
            <w:tabs>
              <w:tab w:val="right" w:leader="dot" w:pos="9350"/>
            </w:tabs>
            <w:rPr>
              <w:rFonts w:eastAsiaTheme="minorEastAsia"/>
              <w:noProof/>
              <w:lang w:val="en-IN" w:eastAsia="en-IN"/>
            </w:rPr>
          </w:pPr>
          <w:hyperlink w:history="1" w:anchor="_Toc109076810">
            <w:r w:rsidRPr="00AF3059" w:rsidR="000363FF">
              <w:rPr>
                <w:rStyle w:val="Hyperlink"/>
                <w:noProof/>
              </w:rPr>
              <w:t>Robot Test Framework Features:</w:t>
            </w:r>
            <w:r w:rsidR="000363FF">
              <w:rPr>
                <w:noProof/>
                <w:webHidden/>
              </w:rPr>
              <w:tab/>
            </w:r>
            <w:r w:rsidR="000363FF">
              <w:rPr>
                <w:noProof/>
                <w:webHidden/>
              </w:rPr>
              <w:fldChar w:fldCharType="begin"/>
            </w:r>
            <w:r w:rsidR="000363FF">
              <w:rPr>
                <w:noProof/>
                <w:webHidden/>
              </w:rPr>
              <w:instrText xml:space="preserve"> PAGEREF _Toc109076810 \h </w:instrText>
            </w:r>
            <w:r w:rsidR="000363FF">
              <w:rPr>
                <w:noProof/>
                <w:webHidden/>
              </w:rPr>
            </w:r>
            <w:r w:rsidR="000363FF">
              <w:rPr>
                <w:noProof/>
                <w:webHidden/>
              </w:rPr>
              <w:fldChar w:fldCharType="separate"/>
            </w:r>
            <w:r w:rsidR="000363FF">
              <w:rPr>
                <w:noProof/>
                <w:webHidden/>
              </w:rPr>
              <w:t>70</w:t>
            </w:r>
            <w:r w:rsidR="000363FF">
              <w:rPr>
                <w:noProof/>
                <w:webHidden/>
              </w:rPr>
              <w:fldChar w:fldCharType="end"/>
            </w:r>
          </w:hyperlink>
        </w:p>
        <w:p w:rsidR="000363FF" w:rsidRDefault="00A6617D" w14:paraId="598F9D5D" w14:textId="77777777">
          <w:pPr>
            <w:pStyle w:val="TOC3"/>
            <w:tabs>
              <w:tab w:val="right" w:leader="dot" w:pos="9350"/>
            </w:tabs>
            <w:rPr>
              <w:rFonts w:eastAsiaTheme="minorEastAsia"/>
              <w:noProof/>
              <w:lang w:val="en-IN" w:eastAsia="en-IN"/>
            </w:rPr>
          </w:pPr>
          <w:hyperlink w:history="1" w:anchor="_Toc109076811">
            <w:r w:rsidRPr="00AF3059" w:rsidR="000363FF">
              <w:rPr>
                <w:rStyle w:val="Hyperlink"/>
                <w:rFonts w:eastAsia="Times New Roman"/>
                <w:noProof/>
              </w:rPr>
              <w:t>WHAT ARE SOME ALTERNATIVES TO ROBOT FRAMEWORK?</w:t>
            </w:r>
            <w:r w:rsidR="000363FF">
              <w:rPr>
                <w:noProof/>
                <w:webHidden/>
              </w:rPr>
              <w:tab/>
            </w:r>
            <w:r w:rsidR="000363FF">
              <w:rPr>
                <w:noProof/>
                <w:webHidden/>
              </w:rPr>
              <w:fldChar w:fldCharType="begin"/>
            </w:r>
            <w:r w:rsidR="000363FF">
              <w:rPr>
                <w:noProof/>
                <w:webHidden/>
              </w:rPr>
              <w:instrText xml:space="preserve"> PAGEREF _Toc109076811 \h </w:instrText>
            </w:r>
            <w:r w:rsidR="000363FF">
              <w:rPr>
                <w:noProof/>
                <w:webHidden/>
              </w:rPr>
            </w:r>
            <w:r w:rsidR="000363FF">
              <w:rPr>
                <w:noProof/>
                <w:webHidden/>
              </w:rPr>
              <w:fldChar w:fldCharType="separate"/>
            </w:r>
            <w:r w:rsidR="000363FF">
              <w:rPr>
                <w:noProof/>
                <w:webHidden/>
              </w:rPr>
              <w:t>70</w:t>
            </w:r>
            <w:r w:rsidR="000363FF">
              <w:rPr>
                <w:noProof/>
                <w:webHidden/>
              </w:rPr>
              <w:fldChar w:fldCharType="end"/>
            </w:r>
          </w:hyperlink>
        </w:p>
        <w:p w:rsidR="000363FF" w:rsidRDefault="00A6617D" w14:paraId="7594D9AA" w14:textId="77777777">
          <w:pPr>
            <w:pStyle w:val="TOC1"/>
            <w:tabs>
              <w:tab w:val="left" w:pos="450"/>
              <w:tab w:val="right" w:leader="dot" w:pos="9350"/>
            </w:tabs>
            <w:rPr>
              <w:rFonts w:eastAsiaTheme="minorEastAsia" w:cstheme="minorBidi"/>
              <w:lang w:val="en-IN" w:eastAsia="en-IN"/>
            </w:rPr>
          </w:pPr>
          <w:hyperlink w:history="1" w:anchor="_Toc109076812">
            <w:r w:rsidRPr="00AF3059" w:rsidR="000363FF">
              <w:rPr>
                <w:rStyle w:val="Hyperlink"/>
              </w:rPr>
              <w:t>6.</w:t>
            </w:r>
            <w:r w:rsidR="000363FF">
              <w:rPr>
                <w:rFonts w:eastAsiaTheme="minorEastAsia" w:cstheme="minorBidi"/>
                <w:lang w:val="en-IN" w:eastAsia="en-IN"/>
              </w:rPr>
              <w:tab/>
            </w:r>
            <w:r w:rsidRPr="00AF3059" w:rsidR="000363FF">
              <w:rPr>
                <w:rStyle w:val="Hyperlink"/>
              </w:rPr>
              <w:t>Security Architecture</w:t>
            </w:r>
            <w:r w:rsidR="000363FF">
              <w:rPr>
                <w:webHidden/>
              </w:rPr>
              <w:tab/>
            </w:r>
            <w:r w:rsidR="000363FF">
              <w:rPr>
                <w:webHidden/>
              </w:rPr>
              <w:fldChar w:fldCharType="begin"/>
            </w:r>
            <w:r w:rsidR="000363FF">
              <w:rPr>
                <w:webHidden/>
              </w:rPr>
              <w:instrText xml:space="preserve"> PAGEREF _Toc109076812 \h </w:instrText>
            </w:r>
            <w:r w:rsidR="000363FF">
              <w:rPr>
                <w:webHidden/>
              </w:rPr>
            </w:r>
            <w:r w:rsidR="000363FF">
              <w:rPr>
                <w:webHidden/>
              </w:rPr>
              <w:fldChar w:fldCharType="separate"/>
            </w:r>
            <w:r w:rsidR="000363FF">
              <w:rPr>
                <w:webHidden/>
              </w:rPr>
              <w:t>71</w:t>
            </w:r>
            <w:r w:rsidR="000363FF">
              <w:rPr>
                <w:webHidden/>
              </w:rPr>
              <w:fldChar w:fldCharType="end"/>
            </w:r>
          </w:hyperlink>
        </w:p>
        <w:p w:rsidR="000363FF" w:rsidRDefault="00A6617D" w14:paraId="6A6F49A3" w14:textId="77777777">
          <w:pPr>
            <w:pStyle w:val="TOC2"/>
            <w:tabs>
              <w:tab w:val="right" w:leader="dot" w:pos="9350"/>
            </w:tabs>
            <w:rPr>
              <w:rFonts w:eastAsiaTheme="minorEastAsia"/>
              <w:noProof/>
              <w:lang w:val="en-IN" w:eastAsia="en-IN"/>
            </w:rPr>
          </w:pPr>
          <w:hyperlink w:history="1" w:anchor="_Toc109076813">
            <w:r w:rsidRPr="00AF3059" w:rsidR="000363FF">
              <w:rPr>
                <w:rStyle w:val="Hyperlink"/>
                <w:rFonts w:eastAsia="Times New Roman"/>
                <w:noProof/>
              </w:rPr>
              <w:t>Threat Components and Categorization</w:t>
            </w:r>
            <w:r w:rsidR="000363FF">
              <w:rPr>
                <w:noProof/>
                <w:webHidden/>
              </w:rPr>
              <w:tab/>
            </w:r>
            <w:r w:rsidR="000363FF">
              <w:rPr>
                <w:noProof/>
                <w:webHidden/>
              </w:rPr>
              <w:fldChar w:fldCharType="begin"/>
            </w:r>
            <w:r w:rsidR="000363FF">
              <w:rPr>
                <w:noProof/>
                <w:webHidden/>
              </w:rPr>
              <w:instrText xml:space="preserve"> PAGEREF _Toc109076813 \h </w:instrText>
            </w:r>
            <w:r w:rsidR="000363FF">
              <w:rPr>
                <w:noProof/>
                <w:webHidden/>
              </w:rPr>
            </w:r>
            <w:r w:rsidR="000363FF">
              <w:rPr>
                <w:noProof/>
                <w:webHidden/>
              </w:rPr>
              <w:fldChar w:fldCharType="separate"/>
            </w:r>
            <w:r w:rsidR="000363FF">
              <w:rPr>
                <w:noProof/>
                <w:webHidden/>
              </w:rPr>
              <w:t>72</w:t>
            </w:r>
            <w:r w:rsidR="000363FF">
              <w:rPr>
                <w:noProof/>
                <w:webHidden/>
              </w:rPr>
              <w:fldChar w:fldCharType="end"/>
            </w:r>
          </w:hyperlink>
        </w:p>
        <w:p w:rsidR="000363FF" w:rsidRDefault="00A6617D" w14:paraId="4A68EE39" w14:textId="77777777">
          <w:pPr>
            <w:pStyle w:val="TOC3"/>
            <w:tabs>
              <w:tab w:val="right" w:leader="dot" w:pos="9350"/>
            </w:tabs>
            <w:rPr>
              <w:rFonts w:eastAsiaTheme="minorEastAsia"/>
              <w:noProof/>
              <w:lang w:val="en-IN" w:eastAsia="en-IN"/>
            </w:rPr>
          </w:pPr>
          <w:hyperlink w:history="1" w:anchor="_Toc109076814">
            <w:r w:rsidRPr="00AF3059" w:rsidR="000363FF">
              <w:rPr>
                <w:rStyle w:val="Hyperlink"/>
                <w:noProof/>
              </w:rPr>
              <w:t>Authorization and Authentication</w:t>
            </w:r>
            <w:r w:rsidR="000363FF">
              <w:rPr>
                <w:noProof/>
                <w:webHidden/>
              </w:rPr>
              <w:tab/>
            </w:r>
            <w:r w:rsidR="000363FF">
              <w:rPr>
                <w:noProof/>
                <w:webHidden/>
              </w:rPr>
              <w:fldChar w:fldCharType="begin"/>
            </w:r>
            <w:r w:rsidR="000363FF">
              <w:rPr>
                <w:noProof/>
                <w:webHidden/>
              </w:rPr>
              <w:instrText xml:space="preserve"> PAGEREF _Toc109076814 \h </w:instrText>
            </w:r>
            <w:r w:rsidR="000363FF">
              <w:rPr>
                <w:noProof/>
                <w:webHidden/>
              </w:rPr>
            </w:r>
            <w:r w:rsidR="000363FF">
              <w:rPr>
                <w:noProof/>
                <w:webHidden/>
              </w:rPr>
              <w:fldChar w:fldCharType="separate"/>
            </w:r>
            <w:r w:rsidR="000363FF">
              <w:rPr>
                <w:noProof/>
                <w:webHidden/>
              </w:rPr>
              <w:t>74</w:t>
            </w:r>
            <w:r w:rsidR="000363FF">
              <w:rPr>
                <w:noProof/>
                <w:webHidden/>
              </w:rPr>
              <w:fldChar w:fldCharType="end"/>
            </w:r>
          </w:hyperlink>
        </w:p>
        <w:p w:rsidR="000363FF" w:rsidRDefault="00A6617D" w14:paraId="3687CBC9" w14:textId="77777777">
          <w:pPr>
            <w:pStyle w:val="TOC3"/>
            <w:tabs>
              <w:tab w:val="right" w:leader="dot" w:pos="9350"/>
            </w:tabs>
            <w:rPr>
              <w:rFonts w:eastAsiaTheme="minorEastAsia"/>
              <w:noProof/>
              <w:lang w:val="en-IN" w:eastAsia="en-IN"/>
            </w:rPr>
          </w:pPr>
          <w:hyperlink w:history="1" w:anchor="_Toc109076815">
            <w:r w:rsidRPr="00AF3059" w:rsidR="000363FF">
              <w:rPr>
                <w:rStyle w:val="Hyperlink"/>
                <w:noProof/>
              </w:rPr>
              <w:t>Authentication as authorization</w:t>
            </w:r>
            <w:r w:rsidR="000363FF">
              <w:rPr>
                <w:noProof/>
                <w:webHidden/>
              </w:rPr>
              <w:tab/>
            </w:r>
            <w:r w:rsidR="000363FF">
              <w:rPr>
                <w:noProof/>
                <w:webHidden/>
              </w:rPr>
              <w:fldChar w:fldCharType="begin"/>
            </w:r>
            <w:r w:rsidR="000363FF">
              <w:rPr>
                <w:noProof/>
                <w:webHidden/>
              </w:rPr>
              <w:instrText xml:space="preserve"> PAGEREF _Toc109076815 \h </w:instrText>
            </w:r>
            <w:r w:rsidR="000363FF">
              <w:rPr>
                <w:noProof/>
                <w:webHidden/>
              </w:rPr>
            </w:r>
            <w:r w:rsidR="000363FF">
              <w:rPr>
                <w:noProof/>
                <w:webHidden/>
              </w:rPr>
              <w:fldChar w:fldCharType="separate"/>
            </w:r>
            <w:r w:rsidR="000363FF">
              <w:rPr>
                <w:noProof/>
                <w:webHidden/>
              </w:rPr>
              <w:t>74</w:t>
            </w:r>
            <w:r w:rsidR="000363FF">
              <w:rPr>
                <w:noProof/>
                <w:webHidden/>
              </w:rPr>
              <w:fldChar w:fldCharType="end"/>
            </w:r>
          </w:hyperlink>
        </w:p>
        <w:p w:rsidR="000363FF" w:rsidRDefault="00A6617D" w14:paraId="12A1B803" w14:textId="77777777">
          <w:pPr>
            <w:pStyle w:val="TOC3"/>
            <w:tabs>
              <w:tab w:val="right" w:leader="dot" w:pos="9350"/>
            </w:tabs>
            <w:rPr>
              <w:rFonts w:eastAsiaTheme="minorEastAsia"/>
              <w:noProof/>
              <w:lang w:val="en-IN" w:eastAsia="en-IN"/>
            </w:rPr>
          </w:pPr>
          <w:hyperlink w:history="1" w:anchor="_Toc109076816">
            <w:r w:rsidRPr="00AF3059" w:rsidR="000363FF">
              <w:rPr>
                <w:rStyle w:val="Hyperlink"/>
                <w:noProof/>
              </w:rPr>
              <w:t>Access control lists</w:t>
            </w:r>
            <w:r w:rsidR="000363FF">
              <w:rPr>
                <w:noProof/>
                <w:webHidden/>
              </w:rPr>
              <w:tab/>
            </w:r>
            <w:r w:rsidR="000363FF">
              <w:rPr>
                <w:noProof/>
                <w:webHidden/>
              </w:rPr>
              <w:fldChar w:fldCharType="begin"/>
            </w:r>
            <w:r w:rsidR="000363FF">
              <w:rPr>
                <w:noProof/>
                <w:webHidden/>
              </w:rPr>
              <w:instrText xml:space="preserve"> PAGEREF _Toc109076816 \h </w:instrText>
            </w:r>
            <w:r w:rsidR="000363FF">
              <w:rPr>
                <w:noProof/>
                <w:webHidden/>
              </w:rPr>
            </w:r>
            <w:r w:rsidR="000363FF">
              <w:rPr>
                <w:noProof/>
                <w:webHidden/>
              </w:rPr>
              <w:fldChar w:fldCharType="separate"/>
            </w:r>
            <w:r w:rsidR="000363FF">
              <w:rPr>
                <w:noProof/>
                <w:webHidden/>
              </w:rPr>
              <w:t>74</w:t>
            </w:r>
            <w:r w:rsidR="000363FF">
              <w:rPr>
                <w:noProof/>
                <w:webHidden/>
              </w:rPr>
              <w:fldChar w:fldCharType="end"/>
            </w:r>
          </w:hyperlink>
        </w:p>
        <w:p w:rsidR="000363FF" w:rsidRDefault="00A6617D" w14:paraId="611D0455" w14:textId="77777777">
          <w:pPr>
            <w:pStyle w:val="TOC3"/>
            <w:tabs>
              <w:tab w:val="right" w:leader="dot" w:pos="9350"/>
            </w:tabs>
            <w:rPr>
              <w:rFonts w:eastAsiaTheme="minorEastAsia"/>
              <w:noProof/>
              <w:lang w:val="en-IN" w:eastAsia="en-IN"/>
            </w:rPr>
          </w:pPr>
          <w:hyperlink w:history="1" w:anchor="_Toc109076817">
            <w:r w:rsidRPr="00AF3059" w:rsidR="000363FF">
              <w:rPr>
                <w:rStyle w:val="Hyperlink"/>
                <w:noProof/>
              </w:rPr>
              <w:t>Role-based access control</w:t>
            </w:r>
            <w:r w:rsidR="000363FF">
              <w:rPr>
                <w:noProof/>
                <w:webHidden/>
              </w:rPr>
              <w:tab/>
            </w:r>
            <w:r w:rsidR="000363FF">
              <w:rPr>
                <w:noProof/>
                <w:webHidden/>
              </w:rPr>
              <w:fldChar w:fldCharType="begin"/>
            </w:r>
            <w:r w:rsidR="000363FF">
              <w:rPr>
                <w:noProof/>
                <w:webHidden/>
              </w:rPr>
              <w:instrText xml:space="preserve"> PAGEREF _Toc109076817 \h </w:instrText>
            </w:r>
            <w:r w:rsidR="000363FF">
              <w:rPr>
                <w:noProof/>
                <w:webHidden/>
              </w:rPr>
            </w:r>
            <w:r w:rsidR="000363FF">
              <w:rPr>
                <w:noProof/>
                <w:webHidden/>
              </w:rPr>
              <w:fldChar w:fldCharType="separate"/>
            </w:r>
            <w:r w:rsidR="000363FF">
              <w:rPr>
                <w:noProof/>
                <w:webHidden/>
              </w:rPr>
              <w:t>74</w:t>
            </w:r>
            <w:r w:rsidR="000363FF">
              <w:rPr>
                <w:noProof/>
                <w:webHidden/>
              </w:rPr>
              <w:fldChar w:fldCharType="end"/>
            </w:r>
          </w:hyperlink>
        </w:p>
        <w:p w:rsidR="000363FF" w:rsidRDefault="00A6617D" w14:paraId="313C2864" w14:textId="77777777">
          <w:pPr>
            <w:pStyle w:val="TOC3"/>
            <w:tabs>
              <w:tab w:val="right" w:leader="dot" w:pos="9350"/>
            </w:tabs>
            <w:rPr>
              <w:rFonts w:eastAsiaTheme="minorEastAsia"/>
              <w:noProof/>
              <w:lang w:val="en-IN" w:eastAsia="en-IN"/>
            </w:rPr>
          </w:pPr>
          <w:hyperlink w:history="1" w:anchor="_Toc109076818">
            <w:r w:rsidRPr="00AF3059" w:rsidR="000363FF">
              <w:rPr>
                <w:rStyle w:val="Hyperlink"/>
                <w:noProof/>
              </w:rPr>
              <w:t>Password Hashing and Authentication</w:t>
            </w:r>
            <w:r w:rsidR="000363FF">
              <w:rPr>
                <w:noProof/>
                <w:webHidden/>
              </w:rPr>
              <w:tab/>
            </w:r>
            <w:r w:rsidR="000363FF">
              <w:rPr>
                <w:noProof/>
                <w:webHidden/>
              </w:rPr>
              <w:fldChar w:fldCharType="begin"/>
            </w:r>
            <w:r w:rsidR="000363FF">
              <w:rPr>
                <w:noProof/>
                <w:webHidden/>
              </w:rPr>
              <w:instrText xml:space="preserve"> PAGEREF _Toc109076818 \h </w:instrText>
            </w:r>
            <w:r w:rsidR="000363FF">
              <w:rPr>
                <w:noProof/>
                <w:webHidden/>
              </w:rPr>
            </w:r>
            <w:r w:rsidR="000363FF">
              <w:rPr>
                <w:noProof/>
                <w:webHidden/>
              </w:rPr>
              <w:fldChar w:fldCharType="separate"/>
            </w:r>
            <w:r w:rsidR="000363FF">
              <w:rPr>
                <w:noProof/>
                <w:webHidden/>
              </w:rPr>
              <w:t>75</w:t>
            </w:r>
            <w:r w:rsidR="000363FF">
              <w:rPr>
                <w:noProof/>
                <w:webHidden/>
              </w:rPr>
              <w:fldChar w:fldCharType="end"/>
            </w:r>
          </w:hyperlink>
        </w:p>
        <w:p w:rsidR="000363FF" w:rsidRDefault="00A6617D" w14:paraId="6BE6534D" w14:textId="77777777">
          <w:pPr>
            <w:pStyle w:val="TOC3"/>
            <w:tabs>
              <w:tab w:val="right" w:leader="dot" w:pos="9350"/>
            </w:tabs>
            <w:rPr>
              <w:rFonts w:eastAsiaTheme="minorEastAsia"/>
              <w:noProof/>
              <w:lang w:val="en-IN" w:eastAsia="en-IN"/>
            </w:rPr>
          </w:pPr>
          <w:hyperlink w:history="1" w:anchor="_Toc109076819">
            <w:r w:rsidRPr="00AF3059" w:rsidR="000363FF">
              <w:rPr>
                <w:rStyle w:val="Hyperlink"/>
                <w:noProof/>
              </w:rPr>
              <w:t>Storing Hashed Passwords</w:t>
            </w:r>
            <w:r w:rsidR="000363FF">
              <w:rPr>
                <w:noProof/>
                <w:webHidden/>
              </w:rPr>
              <w:tab/>
            </w:r>
            <w:r w:rsidR="000363FF">
              <w:rPr>
                <w:noProof/>
                <w:webHidden/>
              </w:rPr>
              <w:fldChar w:fldCharType="begin"/>
            </w:r>
            <w:r w:rsidR="000363FF">
              <w:rPr>
                <w:noProof/>
                <w:webHidden/>
              </w:rPr>
              <w:instrText xml:space="preserve"> PAGEREF _Toc109076819 \h </w:instrText>
            </w:r>
            <w:r w:rsidR="000363FF">
              <w:rPr>
                <w:noProof/>
                <w:webHidden/>
              </w:rPr>
            </w:r>
            <w:r w:rsidR="000363FF">
              <w:rPr>
                <w:noProof/>
                <w:webHidden/>
              </w:rPr>
              <w:fldChar w:fldCharType="separate"/>
            </w:r>
            <w:r w:rsidR="000363FF">
              <w:rPr>
                <w:noProof/>
                <w:webHidden/>
              </w:rPr>
              <w:t>75</w:t>
            </w:r>
            <w:r w:rsidR="000363FF">
              <w:rPr>
                <w:noProof/>
                <w:webHidden/>
              </w:rPr>
              <w:fldChar w:fldCharType="end"/>
            </w:r>
          </w:hyperlink>
        </w:p>
        <w:p w:rsidR="000363FF" w:rsidRDefault="00A6617D" w14:paraId="7E169C0B" w14:textId="77777777">
          <w:pPr>
            <w:pStyle w:val="TOC3"/>
            <w:tabs>
              <w:tab w:val="right" w:leader="dot" w:pos="9350"/>
            </w:tabs>
            <w:rPr>
              <w:rFonts w:eastAsiaTheme="minorEastAsia"/>
              <w:noProof/>
              <w:lang w:val="en-IN" w:eastAsia="en-IN"/>
            </w:rPr>
          </w:pPr>
          <w:hyperlink w:history="1" w:anchor="_Toc109076820">
            <w:r w:rsidRPr="00AF3059" w:rsidR="000363FF">
              <w:rPr>
                <w:rStyle w:val="Hyperlink"/>
                <w:noProof/>
              </w:rPr>
              <w:t>Validating Hashed Passwords</w:t>
            </w:r>
            <w:r w:rsidR="000363FF">
              <w:rPr>
                <w:noProof/>
                <w:webHidden/>
              </w:rPr>
              <w:tab/>
            </w:r>
            <w:r w:rsidR="000363FF">
              <w:rPr>
                <w:noProof/>
                <w:webHidden/>
              </w:rPr>
              <w:fldChar w:fldCharType="begin"/>
            </w:r>
            <w:r w:rsidR="000363FF">
              <w:rPr>
                <w:noProof/>
                <w:webHidden/>
              </w:rPr>
              <w:instrText xml:space="preserve"> PAGEREF _Toc109076820 \h </w:instrText>
            </w:r>
            <w:r w:rsidR="000363FF">
              <w:rPr>
                <w:noProof/>
                <w:webHidden/>
              </w:rPr>
            </w:r>
            <w:r w:rsidR="000363FF">
              <w:rPr>
                <w:noProof/>
                <w:webHidden/>
              </w:rPr>
              <w:fldChar w:fldCharType="separate"/>
            </w:r>
            <w:r w:rsidR="000363FF">
              <w:rPr>
                <w:noProof/>
                <w:webHidden/>
              </w:rPr>
              <w:t>76</w:t>
            </w:r>
            <w:r w:rsidR="000363FF">
              <w:rPr>
                <w:noProof/>
                <w:webHidden/>
              </w:rPr>
              <w:fldChar w:fldCharType="end"/>
            </w:r>
          </w:hyperlink>
        </w:p>
        <w:p w:rsidR="000363FF" w:rsidRDefault="00A6617D" w14:paraId="446D4190" w14:textId="77777777">
          <w:pPr>
            <w:pStyle w:val="TOC3"/>
            <w:tabs>
              <w:tab w:val="right" w:leader="dot" w:pos="9350"/>
            </w:tabs>
            <w:rPr>
              <w:rFonts w:eastAsiaTheme="minorEastAsia"/>
              <w:noProof/>
              <w:lang w:val="en-IN" w:eastAsia="en-IN"/>
            </w:rPr>
          </w:pPr>
          <w:hyperlink w:history="1" w:anchor="_Toc109076821">
            <w:r w:rsidRPr="00AF3059" w:rsidR="000363FF">
              <w:rPr>
                <w:rStyle w:val="Hyperlink"/>
                <w:noProof/>
              </w:rPr>
              <w:t>JWT Token based Authentication and Session Management</w:t>
            </w:r>
            <w:r w:rsidR="000363FF">
              <w:rPr>
                <w:noProof/>
                <w:webHidden/>
              </w:rPr>
              <w:tab/>
            </w:r>
            <w:r w:rsidR="000363FF">
              <w:rPr>
                <w:noProof/>
                <w:webHidden/>
              </w:rPr>
              <w:fldChar w:fldCharType="begin"/>
            </w:r>
            <w:r w:rsidR="000363FF">
              <w:rPr>
                <w:noProof/>
                <w:webHidden/>
              </w:rPr>
              <w:instrText xml:space="preserve"> PAGEREF _Toc109076821 \h </w:instrText>
            </w:r>
            <w:r w:rsidR="000363FF">
              <w:rPr>
                <w:noProof/>
                <w:webHidden/>
              </w:rPr>
            </w:r>
            <w:r w:rsidR="000363FF">
              <w:rPr>
                <w:noProof/>
                <w:webHidden/>
              </w:rPr>
              <w:fldChar w:fldCharType="separate"/>
            </w:r>
            <w:r w:rsidR="000363FF">
              <w:rPr>
                <w:noProof/>
                <w:webHidden/>
              </w:rPr>
              <w:t>77</w:t>
            </w:r>
            <w:r w:rsidR="000363FF">
              <w:rPr>
                <w:noProof/>
                <w:webHidden/>
              </w:rPr>
              <w:fldChar w:fldCharType="end"/>
            </w:r>
          </w:hyperlink>
        </w:p>
        <w:p w:rsidR="000363FF" w:rsidRDefault="00A6617D" w14:paraId="2E791CFC" w14:textId="77777777">
          <w:pPr>
            <w:pStyle w:val="TOC3"/>
            <w:tabs>
              <w:tab w:val="right" w:leader="dot" w:pos="9350"/>
            </w:tabs>
            <w:rPr>
              <w:rFonts w:eastAsiaTheme="minorEastAsia"/>
              <w:noProof/>
              <w:lang w:val="en-IN" w:eastAsia="en-IN"/>
            </w:rPr>
          </w:pPr>
          <w:hyperlink w:history="1" w:anchor="_Toc109076822">
            <w:r w:rsidRPr="00AF3059" w:rsidR="000363FF">
              <w:rPr>
                <w:rStyle w:val="Hyperlink"/>
                <w:noProof/>
              </w:rPr>
              <w:t>Authorization</w:t>
            </w:r>
            <w:r w:rsidR="000363FF">
              <w:rPr>
                <w:noProof/>
                <w:webHidden/>
              </w:rPr>
              <w:tab/>
            </w:r>
            <w:r w:rsidR="000363FF">
              <w:rPr>
                <w:noProof/>
                <w:webHidden/>
              </w:rPr>
              <w:fldChar w:fldCharType="begin"/>
            </w:r>
            <w:r w:rsidR="000363FF">
              <w:rPr>
                <w:noProof/>
                <w:webHidden/>
              </w:rPr>
              <w:instrText xml:space="preserve"> PAGEREF _Toc109076822 \h </w:instrText>
            </w:r>
            <w:r w:rsidR="000363FF">
              <w:rPr>
                <w:noProof/>
                <w:webHidden/>
              </w:rPr>
            </w:r>
            <w:r w:rsidR="000363FF">
              <w:rPr>
                <w:noProof/>
                <w:webHidden/>
              </w:rPr>
              <w:fldChar w:fldCharType="separate"/>
            </w:r>
            <w:r w:rsidR="000363FF">
              <w:rPr>
                <w:noProof/>
                <w:webHidden/>
              </w:rPr>
              <w:t>77</w:t>
            </w:r>
            <w:r w:rsidR="000363FF">
              <w:rPr>
                <w:noProof/>
                <w:webHidden/>
              </w:rPr>
              <w:fldChar w:fldCharType="end"/>
            </w:r>
          </w:hyperlink>
        </w:p>
        <w:p w:rsidR="000363FF" w:rsidRDefault="00A6617D" w14:paraId="7759CA0F" w14:textId="77777777">
          <w:pPr>
            <w:pStyle w:val="TOC3"/>
            <w:tabs>
              <w:tab w:val="right" w:leader="dot" w:pos="9350"/>
            </w:tabs>
            <w:rPr>
              <w:rFonts w:eastAsiaTheme="minorEastAsia"/>
              <w:noProof/>
              <w:lang w:val="en-IN" w:eastAsia="en-IN"/>
            </w:rPr>
          </w:pPr>
          <w:hyperlink w:history="1" w:anchor="_Toc109076823">
            <w:r w:rsidRPr="00AF3059" w:rsidR="000363FF">
              <w:rPr>
                <w:rStyle w:val="Hyperlink"/>
                <w:noProof/>
              </w:rPr>
              <w:t>Information Exchange</w:t>
            </w:r>
            <w:r w:rsidR="000363FF">
              <w:rPr>
                <w:noProof/>
                <w:webHidden/>
              </w:rPr>
              <w:tab/>
            </w:r>
            <w:r w:rsidR="000363FF">
              <w:rPr>
                <w:noProof/>
                <w:webHidden/>
              </w:rPr>
              <w:fldChar w:fldCharType="begin"/>
            </w:r>
            <w:r w:rsidR="000363FF">
              <w:rPr>
                <w:noProof/>
                <w:webHidden/>
              </w:rPr>
              <w:instrText xml:space="preserve"> PAGEREF _Toc109076823 \h </w:instrText>
            </w:r>
            <w:r w:rsidR="000363FF">
              <w:rPr>
                <w:noProof/>
                <w:webHidden/>
              </w:rPr>
            </w:r>
            <w:r w:rsidR="000363FF">
              <w:rPr>
                <w:noProof/>
                <w:webHidden/>
              </w:rPr>
              <w:fldChar w:fldCharType="separate"/>
            </w:r>
            <w:r w:rsidR="000363FF">
              <w:rPr>
                <w:noProof/>
                <w:webHidden/>
              </w:rPr>
              <w:t>77</w:t>
            </w:r>
            <w:r w:rsidR="000363FF">
              <w:rPr>
                <w:noProof/>
                <w:webHidden/>
              </w:rPr>
              <w:fldChar w:fldCharType="end"/>
            </w:r>
          </w:hyperlink>
        </w:p>
        <w:p w:rsidR="000363FF" w:rsidRDefault="00A6617D" w14:paraId="4AA98B79" w14:textId="77777777">
          <w:pPr>
            <w:pStyle w:val="TOC3"/>
            <w:tabs>
              <w:tab w:val="right" w:leader="dot" w:pos="9350"/>
            </w:tabs>
            <w:rPr>
              <w:rFonts w:eastAsiaTheme="minorEastAsia"/>
              <w:noProof/>
              <w:lang w:val="en-IN" w:eastAsia="en-IN"/>
            </w:rPr>
          </w:pPr>
          <w:hyperlink w:history="1" w:anchor="_Toc109076824">
            <w:r w:rsidRPr="00AF3059" w:rsidR="000363FF">
              <w:rPr>
                <w:rStyle w:val="Hyperlink"/>
                <w:noProof/>
              </w:rPr>
              <w:t>Role-Based Access Control (RBAC)</w:t>
            </w:r>
            <w:r w:rsidR="000363FF">
              <w:rPr>
                <w:noProof/>
                <w:webHidden/>
              </w:rPr>
              <w:tab/>
            </w:r>
            <w:r w:rsidR="000363FF">
              <w:rPr>
                <w:noProof/>
                <w:webHidden/>
              </w:rPr>
              <w:fldChar w:fldCharType="begin"/>
            </w:r>
            <w:r w:rsidR="000363FF">
              <w:rPr>
                <w:noProof/>
                <w:webHidden/>
              </w:rPr>
              <w:instrText xml:space="preserve"> PAGEREF _Toc109076824 \h </w:instrText>
            </w:r>
            <w:r w:rsidR="000363FF">
              <w:rPr>
                <w:noProof/>
                <w:webHidden/>
              </w:rPr>
            </w:r>
            <w:r w:rsidR="000363FF">
              <w:rPr>
                <w:noProof/>
                <w:webHidden/>
              </w:rPr>
              <w:fldChar w:fldCharType="separate"/>
            </w:r>
            <w:r w:rsidR="000363FF">
              <w:rPr>
                <w:noProof/>
                <w:webHidden/>
              </w:rPr>
              <w:t>78</w:t>
            </w:r>
            <w:r w:rsidR="000363FF">
              <w:rPr>
                <w:noProof/>
                <w:webHidden/>
              </w:rPr>
              <w:fldChar w:fldCharType="end"/>
            </w:r>
          </w:hyperlink>
        </w:p>
        <w:p w:rsidR="000363FF" w:rsidRDefault="00A6617D" w14:paraId="65587BB1" w14:textId="77777777">
          <w:pPr>
            <w:pStyle w:val="TOC3"/>
            <w:tabs>
              <w:tab w:val="right" w:leader="dot" w:pos="9350"/>
            </w:tabs>
            <w:rPr>
              <w:rFonts w:eastAsiaTheme="minorEastAsia"/>
              <w:noProof/>
              <w:lang w:val="en-IN" w:eastAsia="en-IN"/>
            </w:rPr>
          </w:pPr>
          <w:hyperlink w:history="1" w:anchor="_Toc109076825">
            <w:r w:rsidRPr="00AF3059" w:rsidR="000363FF">
              <w:rPr>
                <w:rStyle w:val="Hyperlink"/>
                <w:noProof/>
              </w:rPr>
              <w:t>HTTPS Communication over SSL/TLC</w:t>
            </w:r>
            <w:r w:rsidR="000363FF">
              <w:rPr>
                <w:noProof/>
                <w:webHidden/>
              </w:rPr>
              <w:tab/>
            </w:r>
            <w:r w:rsidR="000363FF">
              <w:rPr>
                <w:noProof/>
                <w:webHidden/>
              </w:rPr>
              <w:fldChar w:fldCharType="begin"/>
            </w:r>
            <w:r w:rsidR="000363FF">
              <w:rPr>
                <w:noProof/>
                <w:webHidden/>
              </w:rPr>
              <w:instrText xml:space="preserve"> PAGEREF _Toc109076825 \h </w:instrText>
            </w:r>
            <w:r w:rsidR="000363FF">
              <w:rPr>
                <w:noProof/>
                <w:webHidden/>
              </w:rPr>
            </w:r>
            <w:r w:rsidR="000363FF">
              <w:rPr>
                <w:noProof/>
                <w:webHidden/>
              </w:rPr>
              <w:fldChar w:fldCharType="separate"/>
            </w:r>
            <w:r w:rsidR="000363FF">
              <w:rPr>
                <w:noProof/>
                <w:webHidden/>
              </w:rPr>
              <w:t>78</w:t>
            </w:r>
            <w:r w:rsidR="000363FF">
              <w:rPr>
                <w:noProof/>
                <w:webHidden/>
              </w:rPr>
              <w:fldChar w:fldCharType="end"/>
            </w:r>
          </w:hyperlink>
        </w:p>
        <w:p w:rsidRPr="00032261" w:rsidR="00757E7B" w:rsidP="00243F9C" w:rsidRDefault="00474C25" w14:paraId="6F4C959B" w14:textId="0F95EAF7">
          <w:pPr>
            <w:jc w:val="both"/>
            <w:rPr>
              <w:rFonts w:ascii="Segoe UI" w:hAnsi="Segoe UI" w:cs="Segoe UI"/>
            </w:rPr>
          </w:pPr>
          <w:r w:rsidRPr="00032261">
            <w:rPr>
              <w:rFonts w:ascii="Segoe UI" w:hAnsi="Segoe UI" w:cs="Segoe UI"/>
            </w:rPr>
            <w:fldChar w:fldCharType="end"/>
          </w:r>
        </w:p>
      </w:sdtContent>
    </w:sdt>
    <w:p w:rsidRPr="00032261" w:rsidR="000078ED" w:rsidP="00243F9C" w:rsidRDefault="000078ED" w14:paraId="68146121" w14:textId="77777777">
      <w:pPr>
        <w:pStyle w:val="Heading1"/>
        <w:numPr>
          <w:ilvl w:val="0"/>
          <w:numId w:val="9"/>
        </w:numPr>
        <w:jc w:val="both"/>
        <w:rPr>
          <w:rFonts w:ascii="Segoe UI" w:hAnsi="Segoe UI" w:cs="Segoe UI"/>
        </w:rPr>
      </w:pPr>
      <w:bookmarkStart w:name="_Toc457472207" w:id="2"/>
      <w:bookmarkStart w:name="_Toc109076762" w:id="3"/>
      <w:r w:rsidRPr="00032261">
        <w:rPr>
          <w:rFonts w:ascii="Segoe UI" w:hAnsi="Segoe UI" w:cs="Segoe UI"/>
        </w:rPr>
        <w:t>Introduction</w:t>
      </w:r>
      <w:bookmarkEnd w:id="2"/>
      <w:bookmarkEnd w:id="3"/>
    </w:p>
    <w:p w:rsidRPr="00032261" w:rsidR="000078ED" w:rsidP="00243F9C" w:rsidRDefault="000078ED" w14:paraId="70DF18B6" w14:textId="77777777">
      <w:pPr>
        <w:pStyle w:val="Heading2"/>
        <w:numPr>
          <w:ilvl w:val="1"/>
          <w:numId w:val="9"/>
        </w:numPr>
        <w:jc w:val="both"/>
        <w:rPr>
          <w:rFonts w:ascii="Segoe UI" w:hAnsi="Segoe UI" w:cs="Segoe UI"/>
        </w:rPr>
      </w:pPr>
      <w:bookmarkStart w:name="_Toc457472208" w:id="4"/>
      <w:bookmarkStart w:name="_Toc109076763" w:id="5"/>
      <w:r w:rsidRPr="00032261">
        <w:rPr>
          <w:rFonts w:ascii="Segoe UI" w:hAnsi="Segoe UI" w:cs="Segoe UI"/>
        </w:rPr>
        <w:t>Purpose</w:t>
      </w:r>
      <w:bookmarkEnd w:id="4"/>
      <w:bookmarkEnd w:id="5"/>
    </w:p>
    <w:p w:rsidRPr="00032261" w:rsidR="000078ED" w:rsidP="00243F9C" w:rsidRDefault="000078ED" w14:paraId="39C3E345" w14:textId="77777777">
      <w:pPr>
        <w:jc w:val="both"/>
        <w:rPr>
          <w:rFonts w:ascii="Segoe UI" w:hAnsi="Segoe UI" w:cs="Segoe UI"/>
        </w:rPr>
      </w:pPr>
      <w:r w:rsidRPr="00032261">
        <w:rPr>
          <w:rFonts w:ascii="Segoe UI" w:hAnsi="Segoe UI" w:cs="Segoe UI"/>
        </w:rPr>
        <w:t xml:space="preserve">This architecture addresses the requirements of the case study- </w:t>
      </w:r>
      <w:proofErr w:type="spellStart"/>
      <w:r w:rsidRPr="00032261" w:rsidR="0074041A">
        <w:rPr>
          <w:rFonts w:ascii="Segoe UI" w:hAnsi="Segoe UI" w:cs="Segoe UI"/>
        </w:rPr>
        <w:t>Kaveri</w:t>
      </w:r>
      <w:proofErr w:type="spellEnd"/>
      <w:r w:rsidRPr="00032261" w:rsidR="0074041A">
        <w:rPr>
          <w:rFonts w:ascii="Segoe UI" w:hAnsi="Segoe UI" w:cs="Segoe UI"/>
        </w:rPr>
        <w:t xml:space="preserve"> Online Services</w:t>
      </w:r>
      <w:r w:rsidRPr="00032261">
        <w:rPr>
          <w:rFonts w:ascii="Segoe UI" w:hAnsi="Segoe UI" w:cs="Segoe UI"/>
        </w:rPr>
        <w:t>. The purpose of this architecture document is to provide basic artifacts and views to be used by business, system, and architect and development team as initial start up document.</w:t>
      </w:r>
    </w:p>
    <w:p w:rsidRPr="00032261" w:rsidR="000078ED" w:rsidP="00243F9C" w:rsidRDefault="000078ED" w14:paraId="2AF2B04D" w14:textId="77777777">
      <w:pPr>
        <w:pStyle w:val="Heading2"/>
        <w:numPr>
          <w:ilvl w:val="1"/>
          <w:numId w:val="9"/>
        </w:numPr>
        <w:jc w:val="both"/>
        <w:rPr>
          <w:rFonts w:ascii="Segoe UI" w:hAnsi="Segoe UI" w:cs="Segoe UI"/>
        </w:rPr>
      </w:pPr>
      <w:bookmarkStart w:name="_Toc457472209" w:id="6"/>
      <w:bookmarkStart w:name="_Toc109076764" w:id="7"/>
      <w:r w:rsidRPr="00032261">
        <w:rPr>
          <w:rFonts w:ascii="Segoe UI" w:hAnsi="Segoe UI" w:cs="Segoe UI"/>
        </w:rPr>
        <w:t>Scope</w:t>
      </w:r>
      <w:bookmarkEnd w:id="6"/>
      <w:bookmarkEnd w:id="7"/>
    </w:p>
    <w:p w:rsidRPr="00032261" w:rsidR="000078ED" w:rsidP="00243F9C" w:rsidRDefault="000078ED" w14:paraId="3B623278" w14:textId="77777777">
      <w:pPr>
        <w:jc w:val="both"/>
        <w:rPr>
          <w:rFonts w:ascii="Segoe UI" w:hAnsi="Segoe UI" w:cs="Segoe UI"/>
        </w:rPr>
      </w:pPr>
      <w:r w:rsidRPr="00032261">
        <w:rPr>
          <w:rFonts w:ascii="Segoe UI" w:hAnsi="Segoe UI" w:cs="Segoe UI"/>
        </w:rPr>
        <w:t xml:space="preserve">This document will focus on implementation approach, packaging and deployment of the </w:t>
      </w:r>
      <w:proofErr w:type="spellStart"/>
      <w:r w:rsidRPr="00032261" w:rsidR="0074041A">
        <w:rPr>
          <w:rFonts w:ascii="Segoe UI" w:hAnsi="Segoe UI" w:cs="Segoe UI"/>
        </w:rPr>
        <w:t>Kaveri</w:t>
      </w:r>
      <w:proofErr w:type="spellEnd"/>
      <w:r w:rsidRPr="00032261" w:rsidR="0074041A">
        <w:rPr>
          <w:rFonts w:ascii="Segoe UI" w:hAnsi="Segoe UI" w:cs="Segoe UI"/>
        </w:rPr>
        <w:t xml:space="preserve"> Online Services </w:t>
      </w:r>
      <w:r w:rsidRPr="00032261">
        <w:rPr>
          <w:rFonts w:ascii="Segoe UI" w:hAnsi="Segoe UI" w:cs="Segoe UI"/>
        </w:rPr>
        <w:t>project.</w:t>
      </w:r>
    </w:p>
    <w:p w:rsidRPr="00032261" w:rsidR="00896833" w:rsidP="00243F9C" w:rsidRDefault="00896833" w14:paraId="4136FDC9" w14:textId="77777777">
      <w:pPr>
        <w:pStyle w:val="Heading2"/>
        <w:numPr>
          <w:ilvl w:val="1"/>
          <w:numId w:val="9"/>
        </w:numPr>
        <w:jc w:val="both"/>
        <w:rPr>
          <w:rFonts w:ascii="Segoe UI" w:hAnsi="Segoe UI" w:cs="Segoe UI"/>
        </w:rPr>
      </w:pPr>
      <w:bookmarkStart w:name="_Toc109076765" w:id="8"/>
      <w:r w:rsidRPr="00032261">
        <w:rPr>
          <w:rFonts w:ascii="Segoe UI" w:hAnsi="Segoe UI" w:cs="Segoe UI"/>
        </w:rPr>
        <w:t>Project Description</w:t>
      </w:r>
      <w:bookmarkEnd w:id="8"/>
      <w:r w:rsidRPr="00032261">
        <w:rPr>
          <w:rFonts w:ascii="Segoe UI" w:hAnsi="Segoe UI" w:cs="Segoe UI"/>
        </w:rPr>
        <w:t xml:space="preserve"> </w:t>
      </w:r>
    </w:p>
    <w:p w:rsidRPr="00032261" w:rsidR="001F713C" w:rsidP="00243F9C" w:rsidRDefault="00896833" w14:paraId="75B2D9D7" w14:textId="77777777">
      <w:pPr>
        <w:jc w:val="both"/>
        <w:rPr>
          <w:rFonts w:ascii="Segoe UI" w:hAnsi="Segoe UI" w:cs="Segoe UI"/>
          <w:b/>
          <w:bCs/>
          <w:sz w:val="28"/>
          <w:szCs w:val="28"/>
        </w:rPr>
      </w:pPr>
      <w:r w:rsidRPr="00032261">
        <w:rPr>
          <w:rFonts w:ascii="Segoe UI" w:hAnsi="Segoe UI" w:cs="Segoe UI"/>
        </w:rPr>
        <w:t>KAVERI Online service is a web based application of Department of Stamps &amp; Registration, Government of Karnataka which provides interface to the citizen required for document &amp; marriage registration. It enables citizens to know the details of stamp duty, property guidelines value, data entry for the document registration and marriage registration etc</w:t>
      </w:r>
      <w:proofErr w:type="gramStart"/>
      <w:r w:rsidRPr="00032261">
        <w:rPr>
          <w:rFonts w:ascii="Segoe UI" w:hAnsi="Segoe UI" w:cs="Segoe UI"/>
        </w:rPr>
        <w:t>..</w:t>
      </w:r>
      <w:proofErr w:type="gramEnd"/>
      <w:r w:rsidRPr="00032261">
        <w:rPr>
          <w:rFonts w:ascii="Segoe UI" w:hAnsi="Segoe UI" w:cs="Segoe UI"/>
        </w:rPr>
        <w:t xml:space="preserve"> These services are divided into two parts one is for Guest Users and other is for registered users.</w:t>
      </w:r>
      <w:r w:rsidRPr="00032261">
        <w:rPr>
          <w:rFonts w:ascii="Segoe UI" w:hAnsi="Segoe UI" w:cs="Segoe UI"/>
          <w:b/>
          <w:bCs/>
          <w:sz w:val="28"/>
          <w:szCs w:val="28"/>
        </w:rPr>
        <w:t xml:space="preserve"> </w:t>
      </w:r>
    </w:p>
    <w:p w:rsidRPr="00032261" w:rsidR="001F713C" w:rsidP="00243F9C" w:rsidRDefault="001F713C" w14:paraId="695BF46E" w14:textId="77777777">
      <w:pPr>
        <w:jc w:val="both"/>
        <w:rPr>
          <w:rFonts w:ascii="Segoe UI" w:hAnsi="Segoe UI" w:cs="Segoe UI"/>
          <w:b/>
          <w:bCs/>
          <w:sz w:val="28"/>
          <w:szCs w:val="28"/>
        </w:rPr>
      </w:pPr>
    </w:p>
    <w:p w:rsidRPr="00032261" w:rsidR="00757E7B" w:rsidP="00243F9C" w:rsidRDefault="00757E7B" w14:paraId="07BD0C63" w14:textId="77777777">
      <w:pPr>
        <w:jc w:val="both"/>
        <w:rPr>
          <w:rFonts w:ascii="Segoe UI" w:hAnsi="Segoe UI" w:cs="Segoe UI"/>
          <w:b/>
          <w:bCs/>
          <w:sz w:val="28"/>
          <w:szCs w:val="28"/>
        </w:rPr>
      </w:pPr>
      <w:r w:rsidRPr="00032261">
        <w:rPr>
          <w:rFonts w:ascii="Segoe UI" w:hAnsi="Segoe UI" w:cs="Segoe UI"/>
          <w:b/>
          <w:bCs/>
          <w:sz w:val="28"/>
          <w:szCs w:val="28"/>
        </w:rPr>
        <w:br w:type="page"/>
      </w:r>
    </w:p>
    <w:p w:rsidRPr="00032261" w:rsidR="00817D37" w:rsidP="00243F9C" w:rsidRDefault="00817D37" w14:paraId="7A90DF12" w14:textId="77777777">
      <w:pPr>
        <w:pStyle w:val="Heading1"/>
        <w:numPr>
          <w:ilvl w:val="0"/>
          <w:numId w:val="9"/>
        </w:numPr>
        <w:tabs>
          <w:tab w:val="left" w:pos="360"/>
        </w:tabs>
        <w:jc w:val="both"/>
        <w:rPr>
          <w:rFonts w:ascii="Segoe UI" w:hAnsi="Segoe UI" w:cs="Segoe UI"/>
        </w:rPr>
      </w:pPr>
      <w:bookmarkStart w:name="_Toc109076766" w:id="9"/>
      <w:bookmarkStart w:name="_Toc315772017" w:id="10"/>
      <w:bookmarkStart w:name="_Toc355211685" w:id="11"/>
      <w:bookmarkStart w:name="_Toc357431272" w:id="12"/>
      <w:r w:rsidRPr="00032261">
        <w:rPr>
          <w:rFonts w:ascii="Segoe UI" w:hAnsi="Segoe UI" w:cs="Segoe UI"/>
        </w:rPr>
        <w:t>Software Architecture</w:t>
      </w:r>
      <w:bookmarkEnd w:id="9"/>
    </w:p>
    <w:p w:rsidRPr="00032261" w:rsidR="00817D37" w:rsidP="00243F9C" w:rsidRDefault="00817D37" w14:paraId="22CA9CB8" w14:textId="77777777">
      <w:pPr>
        <w:jc w:val="both"/>
        <w:rPr>
          <w:rFonts w:ascii="Segoe UI" w:hAnsi="Segoe UI" w:cs="Segoe UI"/>
        </w:rPr>
      </w:pPr>
    </w:p>
    <w:p w:rsidRPr="00032261" w:rsidR="00817D37" w:rsidP="00243F9C" w:rsidRDefault="00817D37" w14:paraId="51EAF6F7" w14:textId="77777777">
      <w:pPr>
        <w:jc w:val="both"/>
        <w:rPr>
          <w:rFonts w:ascii="Segoe UI" w:hAnsi="Segoe UI" w:cs="Segoe UI"/>
        </w:rPr>
      </w:pPr>
      <w:r w:rsidRPr="00032261">
        <w:rPr>
          <w:rFonts w:ascii="Segoe UI" w:hAnsi="Segoe UI" w:cs="Segoe UI"/>
        </w:rPr>
        <w:t>Software application architecture is the process of defining a structured solution that meets all of the technical and operational requirements, while optimizing common quality attributes such as performance, security, and manageability. It involves a series of decisions based on a wide range of factors, and each of these decisions can have considerable impact on the quality, performance, maintainability, and overall success of the application.</w:t>
      </w:r>
    </w:p>
    <w:p w:rsidRPr="00032261" w:rsidR="00BC6D74" w:rsidP="00243F9C" w:rsidRDefault="00BC6D74" w14:paraId="3E113D71" w14:textId="77777777">
      <w:pPr>
        <w:jc w:val="both"/>
        <w:rPr>
          <w:rFonts w:ascii="Segoe UI" w:hAnsi="Segoe UI" w:cs="Segoe UI"/>
        </w:rPr>
      </w:pPr>
    </w:p>
    <w:p w:rsidRPr="00032261" w:rsidR="00BC6D74" w:rsidP="00243F9C" w:rsidRDefault="00BC6D74" w14:paraId="366EFE7B" w14:textId="77777777">
      <w:pPr>
        <w:pStyle w:val="Heading2"/>
        <w:numPr>
          <w:ilvl w:val="1"/>
          <w:numId w:val="9"/>
        </w:numPr>
        <w:jc w:val="both"/>
        <w:rPr>
          <w:rFonts w:ascii="Segoe UI" w:hAnsi="Segoe UI" w:cs="Segoe UI"/>
        </w:rPr>
      </w:pPr>
      <w:bookmarkStart w:name="_Toc109076767" w:id="13"/>
      <w:r w:rsidRPr="00032261">
        <w:rPr>
          <w:rFonts w:ascii="Segoe UI" w:hAnsi="Segoe UI" w:cs="Segoe UI"/>
        </w:rPr>
        <w:t>Key Principles of Software Architecture</w:t>
      </w:r>
      <w:bookmarkEnd w:id="13"/>
    </w:p>
    <w:p w:rsidRPr="00032261" w:rsidR="00CC2233" w:rsidP="00243F9C" w:rsidRDefault="00CC2233" w14:paraId="5B2573C6" w14:textId="77777777">
      <w:pPr>
        <w:jc w:val="both"/>
        <w:rPr>
          <w:rFonts w:ascii="Segoe UI" w:hAnsi="Segoe UI" w:cs="Segoe UI"/>
        </w:rPr>
      </w:pPr>
    </w:p>
    <w:p w:rsidRPr="00032261" w:rsidR="00CC2233" w:rsidP="00243F9C" w:rsidRDefault="00CC2233" w14:paraId="46D74A85" w14:textId="77777777">
      <w:pPr>
        <w:jc w:val="both"/>
        <w:rPr>
          <w:rFonts w:ascii="Segoe UI" w:hAnsi="Segoe UI" w:cs="Segoe UI"/>
        </w:rPr>
      </w:pPr>
      <w:r w:rsidRPr="00032261">
        <w:rPr>
          <w:rFonts w:ascii="Segoe UI" w:hAnsi="Segoe UI" w:cs="Segoe UI"/>
        </w:rPr>
        <w:t>The key principles are:</w:t>
      </w:r>
    </w:p>
    <w:p w:rsidRPr="00032261" w:rsidR="00CC2233" w:rsidP="00243F9C" w:rsidRDefault="00CC2233" w14:paraId="4C52B71E" w14:textId="77777777">
      <w:pPr>
        <w:pStyle w:val="ListParagraph"/>
        <w:numPr>
          <w:ilvl w:val="0"/>
          <w:numId w:val="10"/>
        </w:numPr>
        <w:jc w:val="both"/>
        <w:rPr>
          <w:rFonts w:ascii="Segoe UI" w:hAnsi="Segoe UI" w:cs="Segoe UI"/>
        </w:rPr>
      </w:pPr>
      <w:r w:rsidRPr="00032261">
        <w:rPr>
          <w:rFonts w:ascii="Segoe UI" w:hAnsi="Segoe UI" w:cs="Segoe UI"/>
        </w:rPr>
        <w:t>Separation of concerns. Divide your application into distinct features with as little overlap in functionality as possible. The important factor is minimization of interaction points to achieve high cohesion and low coupling. However, separating functionality at the wrong boundaries can result in high coupling and complexity between features even though the contained functionality within a feature does not significantly overlap.</w:t>
      </w:r>
    </w:p>
    <w:p w:rsidRPr="00032261" w:rsidR="00CC2233" w:rsidP="00243F9C" w:rsidRDefault="00CC2233" w14:paraId="1C47DBD5" w14:textId="77777777">
      <w:pPr>
        <w:pStyle w:val="ListParagraph"/>
        <w:numPr>
          <w:ilvl w:val="0"/>
          <w:numId w:val="10"/>
        </w:numPr>
        <w:jc w:val="both"/>
        <w:rPr>
          <w:rFonts w:ascii="Segoe UI" w:hAnsi="Segoe UI" w:cs="Segoe UI"/>
        </w:rPr>
      </w:pPr>
      <w:r w:rsidRPr="00032261">
        <w:rPr>
          <w:rFonts w:ascii="Segoe UI" w:hAnsi="Segoe UI" w:cs="Segoe UI"/>
        </w:rPr>
        <w:t xml:space="preserve">Single Responsibility principle. Each component or module should be responsible for only a specific feature or functionality, or aggregation of cohesive functionality. </w:t>
      </w:r>
      <w:proofErr w:type="gramStart"/>
      <w:r w:rsidRPr="00032261">
        <w:rPr>
          <w:rFonts w:ascii="Segoe UI" w:hAnsi="Segoe UI" w:cs="Segoe UI"/>
        </w:rPr>
        <w:t>l</w:t>
      </w:r>
      <w:proofErr w:type="gramEnd"/>
      <w:r w:rsidRPr="00032261">
        <w:rPr>
          <w:rFonts w:ascii="Segoe UI" w:hAnsi="Segoe UI" w:cs="Segoe UI"/>
        </w:rPr>
        <w:t xml:space="preserve"> Principle of Least Knowledge (also known as the Law of Demeter or </w:t>
      </w:r>
      <w:proofErr w:type="spellStart"/>
      <w:r w:rsidRPr="00032261">
        <w:rPr>
          <w:rFonts w:ascii="Segoe UI" w:hAnsi="Segoe UI" w:cs="Segoe UI"/>
        </w:rPr>
        <w:t>LoD</w:t>
      </w:r>
      <w:proofErr w:type="spellEnd"/>
      <w:r w:rsidRPr="00032261">
        <w:rPr>
          <w:rFonts w:ascii="Segoe UI" w:hAnsi="Segoe UI" w:cs="Segoe UI"/>
        </w:rPr>
        <w:t>). A component or object should not know about internal details of other components or objects.</w:t>
      </w:r>
    </w:p>
    <w:p w:rsidRPr="00032261" w:rsidR="00CC2233" w:rsidP="00243F9C" w:rsidRDefault="00CC2233" w14:paraId="0BC93D5E" w14:textId="77777777">
      <w:pPr>
        <w:pStyle w:val="ListParagraph"/>
        <w:numPr>
          <w:ilvl w:val="0"/>
          <w:numId w:val="10"/>
        </w:numPr>
        <w:jc w:val="both"/>
        <w:rPr>
          <w:rFonts w:ascii="Segoe UI" w:hAnsi="Segoe UI" w:cs="Segoe UI"/>
        </w:rPr>
      </w:pPr>
      <w:r w:rsidRPr="00032261">
        <w:rPr>
          <w:rFonts w:ascii="Segoe UI" w:hAnsi="Segoe UI" w:cs="Segoe UI"/>
        </w:rPr>
        <w:t>Don’t repeat yourself (DRY). You should only need to specify intent in one place. For example, in terms of application design, specific functionality should be implemented in only one component; the functionality should not be duplicated in any other component.</w:t>
      </w:r>
    </w:p>
    <w:p w:rsidRPr="00032261" w:rsidR="00CC2233" w:rsidP="00243F9C" w:rsidRDefault="00CC2233" w14:paraId="42440176" w14:textId="77777777">
      <w:pPr>
        <w:pStyle w:val="ListParagraph"/>
        <w:numPr>
          <w:ilvl w:val="0"/>
          <w:numId w:val="10"/>
        </w:numPr>
        <w:jc w:val="both"/>
        <w:rPr>
          <w:rFonts w:ascii="Segoe UI" w:hAnsi="Segoe UI" w:cs="Segoe UI"/>
        </w:rPr>
      </w:pPr>
      <w:r w:rsidRPr="00032261">
        <w:rPr>
          <w:rFonts w:ascii="Segoe UI" w:hAnsi="Segoe UI" w:cs="Segoe UI"/>
        </w:rPr>
        <w:t>Minimize upfront design. Only design what is necessary. In some cases, you may require upfront comprehensive design and testing if the cost of development or a failure in the design is very high. In other cases, especially for agile development, you can avoid big design upfront (BDUF). If your application requirements are unclear, or if there is a possibility of the design evolving over time, avoid making a large design effort prematurely.</w:t>
      </w:r>
    </w:p>
    <w:p w:rsidRPr="00032261" w:rsidR="00256BF5" w:rsidP="00243F9C" w:rsidRDefault="00256BF5" w14:paraId="45F8DC31" w14:textId="77777777">
      <w:pPr>
        <w:jc w:val="both"/>
        <w:rPr>
          <w:rFonts w:ascii="Segoe UI" w:hAnsi="Segoe UI" w:cs="Segoe UI"/>
        </w:rPr>
      </w:pPr>
    </w:p>
    <w:p w:rsidRPr="00032261" w:rsidR="00256BF5" w:rsidP="00243F9C" w:rsidRDefault="00256BF5" w14:paraId="772412D9" w14:textId="77777777">
      <w:pPr>
        <w:jc w:val="both"/>
        <w:rPr>
          <w:rFonts w:ascii="Segoe UI" w:hAnsi="Segoe UI" w:cs="Segoe UI"/>
        </w:rPr>
      </w:pPr>
    </w:p>
    <w:p w:rsidRPr="00032261" w:rsidR="00256BF5" w:rsidP="00243F9C" w:rsidRDefault="00256BF5" w14:paraId="3DF400E0" w14:textId="77777777">
      <w:pPr>
        <w:jc w:val="both"/>
        <w:rPr>
          <w:rFonts w:ascii="Segoe UI" w:hAnsi="Segoe UI" w:cs="Segoe UI"/>
        </w:rPr>
      </w:pPr>
    </w:p>
    <w:p w:rsidRPr="00032261" w:rsidR="00256BF5" w:rsidP="00243F9C" w:rsidRDefault="00256BF5" w14:paraId="461AD3B6" w14:textId="77777777">
      <w:pPr>
        <w:pStyle w:val="Heading2"/>
        <w:jc w:val="both"/>
        <w:rPr>
          <w:rFonts w:ascii="Segoe UI" w:hAnsi="Segoe UI" w:cs="Segoe UI"/>
          <w:lang w:val="en-IN"/>
        </w:rPr>
      </w:pPr>
      <w:bookmarkStart w:name="_Toc109076768" w:id="14"/>
      <w:r w:rsidRPr="00032261">
        <w:rPr>
          <w:rFonts w:ascii="Segoe UI" w:hAnsi="Segoe UI" w:cs="Segoe UI"/>
          <w:lang w:val="en-IN"/>
        </w:rPr>
        <w:t>2.2.</w:t>
      </w:r>
      <w:r w:rsidRPr="00032261">
        <w:rPr>
          <w:rFonts w:ascii="Segoe UI" w:hAnsi="Segoe UI" w:cs="Segoe UI"/>
          <w:lang w:val="en-IN"/>
        </w:rPr>
        <w:tab/>
      </w:r>
      <w:r w:rsidRPr="00032261">
        <w:rPr>
          <w:rFonts w:ascii="Segoe UI" w:hAnsi="Segoe UI" w:cs="Segoe UI"/>
          <w:lang w:val="en-IN"/>
        </w:rPr>
        <w:t>Design Practices</w:t>
      </w:r>
      <w:bookmarkEnd w:id="14"/>
    </w:p>
    <w:p w:rsidRPr="00032261" w:rsidR="007214B0" w:rsidP="00243F9C" w:rsidRDefault="007214B0" w14:paraId="0E38C5C3" w14:textId="77777777">
      <w:pPr>
        <w:jc w:val="both"/>
        <w:rPr>
          <w:rFonts w:ascii="Segoe UI" w:hAnsi="Segoe UI" w:cs="Segoe UI"/>
          <w:lang w:val="en-IN"/>
        </w:rPr>
      </w:pPr>
    </w:p>
    <w:p w:rsidRPr="00032261" w:rsidR="00256BF5" w:rsidP="00243F9C" w:rsidRDefault="000C39D7" w14:paraId="40B005FD" w14:textId="1CA4E3A2">
      <w:pPr>
        <w:autoSpaceDE w:val="0"/>
        <w:autoSpaceDN w:val="0"/>
        <w:adjustRightInd w:val="0"/>
        <w:spacing w:after="0" w:line="240" w:lineRule="auto"/>
        <w:jc w:val="both"/>
        <w:rPr>
          <w:rFonts w:ascii="Segoe UI" w:hAnsi="Segoe UI" w:cs="Segoe UI"/>
        </w:rPr>
      </w:pPr>
      <w:proofErr w:type="gramStart"/>
      <w:r>
        <w:rPr>
          <w:rFonts w:ascii="Segoe UI" w:hAnsi="Segoe UI" w:cs="Segoe UI"/>
          <w:sz w:val="14"/>
          <w:szCs w:val="14"/>
          <w:lang w:val="en-IN"/>
        </w:rPr>
        <w:t>l</w:t>
      </w:r>
      <w:r w:rsidRPr="00032261" w:rsidR="00256BF5">
        <w:rPr>
          <w:rFonts w:ascii="Segoe UI" w:hAnsi="Segoe UI" w:cs="Segoe UI"/>
        </w:rPr>
        <w:t>Keep</w:t>
      </w:r>
      <w:proofErr w:type="gramEnd"/>
      <w:r w:rsidRPr="00032261" w:rsidR="00256BF5">
        <w:rPr>
          <w:rFonts w:ascii="Segoe UI" w:hAnsi="Segoe UI" w:cs="Segoe UI"/>
        </w:rPr>
        <w:t xml:space="preserve"> design patterns consistent within each layer. Within a logical layer,</w:t>
      </w:r>
      <w:r w:rsidRPr="00032261" w:rsidR="000331E3">
        <w:rPr>
          <w:rFonts w:ascii="Segoe UI" w:hAnsi="Segoe UI" w:cs="Segoe UI"/>
        </w:rPr>
        <w:t xml:space="preserve"> </w:t>
      </w:r>
      <w:r w:rsidRPr="00032261" w:rsidR="00256BF5">
        <w:rPr>
          <w:rFonts w:ascii="Segoe UI" w:hAnsi="Segoe UI" w:cs="Segoe UI"/>
        </w:rPr>
        <w:t>where possible, the design of components should be consistent for a particular</w:t>
      </w:r>
      <w:r w:rsidRPr="00032261" w:rsidR="000331E3">
        <w:rPr>
          <w:rFonts w:ascii="Segoe UI" w:hAnsi="Segoe UI" w:cs="Segoe UI"/>
        </w:rPr>
        <w:t xml:space="preserve"> </w:t>
      </w:r>
      <w:r w:rsidRPr="00032261" w:rsidR="00256BF5">
        <w:rPr>
          <w:rFonts w:ascii="Segoe UI" w:hAnsi="Segoe UI" w:cs="Segoe UI"/>
        </w:rPr>
        <w:t>operation. For example, if you choose to use the Table Data Gateway pattern</w:t>
      </w:r>
      <w:r w:rsidRPr="00032261" w:rsidR="000331E3">
        <w:rPr>
          <w:rFonts w:ascii="Segoe UI" w:hAnsi="Segoe UI" w:cs="Segoe UI"/>
        </w:rPr>
        <w:t xml:space="preserve"> </w:t>
      </w:r>
      <w:r w:rsidRPr="00032261" w:rsidR="00256BF5">
        <w:rPr>
          <w:rFonts w:ascii="Segoe UI" w:hAnsi="Segoe UI" w:cs="Segoe UI"/>
        </w:rPr>
        <w:t>to create an object that acts as a gateway to tables or views in a database</w:t>
      </w:r>
      <w:proofErr w:type="gramStart"/>
      <w:r w:rsidRPr="00032261" w:rsidR="00256BF5">
        <w:rPr>
          <w:rFonts w:ascii="Segoe UI" w:hAnsi="Segoe UI" w:cs="Segoe UI"/>
        </w:rPr>
        <w:t xml:space="preserve">, </w:t>
      </w:r>
      <w:r>
        <w:rPr>
          <w:rFonts w:ascii="Segoe UI" w:hAnsi="Segoe UI" w:cs="Segoe UI"/>
        </w:rPr>
        <w:t xml:space="preserve"> </w:t>
      </w:r>
      <w:r w:rsidRPr="00032261" w:rsidR="00256BF5">
        <w:rPr>
          <w:rFonts w:ascii="Segoe UI" w:hAnsi="Segoe UI" w:cs="Segoe UI"/>
        </w:rPr>
        <w:t>should</w:t>
      </w:r>
      <w:proofErr w:type="gramEnd"/>
      <w:r w:rsidRPr="00032261" w:rsidR="00256BF5">
        <w:rPr>
          <w:rFonts w:ascii="Segoe UI" w:hAnsi="Segoe UI" w:cs="Segoe UI"/>
        </w:rPr>
        <w:t xml:space="preserve"> not include another pattern such as Repository, which uses a different</w:t>
      </w:r>
      <w:r w:rsidRPr="00032261" w:rsidR="000331E3">
        <w:rPr>
          <w:rFonts w:ascii="Segoe UI" w:hAnsi="Segoe UI" w:cs="Segoe UI"/>
        </w:rPr>
        <w:t xml:space="preserve"> </w:t>
      </w:r>
      <w:r w:rsidRPr="00032261" w:rsidR="00256BF5">
        <w:rPr>
          <w:rFonts w:ascii="Segoe UI" w:hAnsi="Segoe UI" w:cs="Segoe UI"/>
        </w:rPr>
        <w:t>paradigm for accessing data and initializing business entities. However, you</w:t>
      </w:r>
      <w:r w:rsidRPr="00032261" w:rsidR="000331E3">
        <w:rPr>
          <w:rFonts w:ascii="Segoe UI" w:hAnsi="Segoe UI" w:cs="Segoe UI"/>
        </w:rPr>
        <w:t xml:space="preserve"> </w:t>
      </w:r>
      <w:r w:rsidRPr="00032261" w:rsidR="00256BF5">
        <w:rPr>
          <w:rFonts w:ascii="Segoe UI" w:hAnsi="Segoe UI" w:cs="Segoe UI"/>
        </w:rPr>
        <w:t>may need to use different patterns for tasks in a layer that have a large variation</w:t>
      </w:r>
      <w:r w:rsidRPr="00032261" w:rsidR="000331E3">
        <w:rPr>
          <w:rFonts w:ascii="Segoe UI" w:hAnsi="Segoe UI" w:cs="Segoe UI"/>
        </w:rPr>
        <w:t xml:space="preserve"> </w:t>
      </w:r>
      <w:r w:rsidRPr="00032261" w:rsidR="00256BF5">
        <w:rPr>
          <w:rFonts w:ascii="Segoe UI" w:hAnsi="Segoe UI" w:cs="Segoe UI"/>
        </w:rPr>
        <w:t>in requirements, such as an application that contains business transaction and</w:t>
      </w:r>
      <w:r w:rsidRPr="00032261" w:rsidR="000331E3">
        <w:rPr>
          <w:rFonts w:ascii="Segoe UI" w:hAnsi="Segoe UI" w:cs="Segoe UI"/>
        </w:rPr>
        <w:t xml:space="preserve"> </w:t>
      </w:r>
      <w:r w:rsidRPr="00032261" w:rsidR="00256BF5">
        <w:rPr>
          <w:rFonts w:ascii="Segoe UI" w:hAnsi="Segoe UI" w:cs="Segoe UI"/>
        </w:rPr>
        <w:t>reporting functionality.</w:t>
      </w:r>
      <w:r w:rsidRPr="00032261" w:rsidR="000331E3">
        <w:rPr>
          <w:rFonts w:ascii="Segoe UI" w:hAnsi="Segoe UI" w:cs="Segoe UI"/>
        </w:rPr>
        <w:t xml:space="preserve"> </w:t>
      </w:r>
    </w:p>
    <w:p w:rsidRPr="00032261" w:rsidR="000331E3" w:rsidP="00243F9C" w:rsidRDefault="000331E3" w14:paraId="3BE28324" w14:textId="77777777">
      <w:pPr>
        <w:autoSpaceDE w:val="0"/>
        <w:autoSpaceDN w:val="0"/>
        <w:adjustRightInd w:val="0"/>
        <w:spacing w:after="0" w:line="240" w:lineRule="auto"/>
        <w:jc w:val="both"/>
        <w:rPr>
          <w:rFonts w:ascii="Segoe UI" w:hAnsi="Segoe UI" w:cs="Segoe UI"/>
        </w:rPr>
      </w:pPr>
    </w:p>
    <w:p w:rsidRPr="00032261" w:rsidR="000331E3" w:rsidP="00243F9C" w:rsidRDefault="00256BF5" w14:paraId="2329E352" w14:textId="069529D1">
      <w:pPr>
        <w:autoSpaceDE w:val="0"/>
        <w:autoSpaceDN w:val="0"/>
        <w:adjustRightInd w:val="0"/>
        <w:spacing w:after="0" w:line="240" w:lineRule="auto"/>
        <w:jc w:val="both"/>
        <w:rPr>
          <w:rFonts w:ascii="Segoe UI" w:hAnsi="Segoe UI" w:cs="Segoe UI"/>
        </w:rPr>
      </w:pPr>
      <w:r w:rsidRPr="00032261">
        <w:rPr>
          <w:rFonts w:ascii="Segoe UI" w:hAnsi="Segoe UI" w:cs="Segoe UI"/>
        </w:rPr>
        <w:t>Do not duplicate functionality within an application. There should be only one</w:t>
      </w:r>
      <w:r w:rsidRPr="00032261" w:rsidR="000331E3">
        <w:rPr>
          <w:rFonts w:ascii="Segoe UI" w:hAnsi="Segoe UI" w:cs="Segoe UI"/>
        </w:rPr>
        <w:t xml:space="preserve"> </w:t>
      </w:r>
      <w:r w:rsidRPr="00032261">
        <w:rPr>
          <w:rFonts w:ascii="Segoe UI" w:hAnsi="Segoe UI" w:cs="Segoe UI"/>
        </w:rPr>
        <w:t>component providing a specific functionality—this functionality should not be</w:t>
      </w:r>
      <w:r w:rsidRPr="00032261" w:rsidR="000331E3">
        <w:rPr>
          <w:rFonts w:ascii="Segoe UI" w:hAnsi="Segoe UI" w:cs="Segoe UI"/>
        </w:rPr>
        <w:t xml:space="preserve"> </w:t>
      </w:r>
      <w:r w:rsidRPr="00032261">
        <w:rPr>
          <w:rFonts w:ascii="Segoe UI" w:hAnsi="Segoe UI" w:cs="Segoe UI"/>
        </w:rPr>
        <w:t xml:space="preserve">duplicated in any other component. This makes </w:t>
      </w:r>
      <w:r w:rsidR="000C39D7">
        <w:rPr>
          <w:rFonts w:ascii="Segoe UI" w:hAnsi="Segoe UI" w:cs="Segoe UI"/>
        </w:rPr>
        <w:t>the</w:t>
      </w:r>
      <w:r w:rsidRPr="00032261">
        <w:rPr>
          <w:rFonts w:ascii="Segoe UI" w:hAnsi="Segoe UI" w:cs="Segoe UI"/>
        </w:rPr>
        <w:t xml:space="preserve"> components cohesive and</w:t>
      </w:r>
      <w:r w:rsidRPr="00032261" w:rsidR="000331E3">
        <w:rPr>
          <w:rFonts w:ascii="Segoe UI" w:hAnsi="Segoe UI" w:cs="Segoe UI"/>
        </w:rPr>
        <w:t xml:space="preserve"> </w:t>
      </w:r>
      <w:r w:rsidRPr="00032261">
        <w:rPr>
          <w:rFonts w:ascii="Segoe UI" w:hAnsi="Segoe UI" w:cs="Segoe UI"/>
        </w:rPr>
        <w:t>makes it easier to optimize the components if a specific feature or functionality</w:t>
      </w:r>
      <w:r w:rsidRPr="00032261" w:rsidR="000331E3">
        <w:rPr>
          <w:rFonts w:ascii="Segoe UI" w:hAnsi="Segoe UI" w:cs="Segoe UI"/>
        </w:rPr>
        <w:t xml:space="preserve"> </w:t>
      </w:r>
      <w:r w:rsidRPr="00032261">
        <w:rPr>
          <w:rFonts w:ascii="Segoe UI" w:hAnsi="Segoe UI" w:cs="Segoe UI"/>
        </w:rPr>
        <w:t>changes. Duplication of functionality within an application can make it difficult</w:t>
      </w:r>
      <w:r w:rsidR="000C39D7">
        <w:rPr>
          <w:rFonts w:ascii="Segoe UI" w:hAnsi="Segoe UI" w:cs="Segoe UI"/>
        </w:rPr>
        <w:t xml:space="preserve"> </w:t>
      </w:r>
      <w:r w:rsidRPr="00032261">
        <w:rPr>
          <w:rFonts w:ascii="Segoe UI" w:hAnsi="Segoe UI" w:cs="Segoe UI"/>
        </w:rPr>
        <w:t>to implement changes, decrease clarity, and introduce potential inconsistencies.</w:t>
      </w:r>
    </w:p>
    <w:p w:rsidRPr="00032261" w:rsidR="000331E3" w:rsidP="00243F9C" w:rsidRDefault="000331E3" w14:paraId="190283DA" w14:textId="77777777">
      <w:pPr>
        <w:autoSpaceDE w:val="0"/>
        <w:autoSpaceDN w:val="0"/>
        <w:adjustRightInd w:val="0"/>
        <w:spacing w:after="0" w:line="240" w:lineRule="auto"/>
        <w:jc w:val="both"/>
        <w:rPr>
          <w:rFonts w:ascii="Segoe UI" w:hAnsi="Segoe UI" w:cs="Segoe UI"/>
        </w:rPr>
      </w:pPr>
    </w:p>
    <w:p w:rsidRPr="00032261" w:rsidR="00256BF5" w:rsidP="00243F9C" w:rsidRDefault="00256BF5" w14:paraId="10890B7A" w14:textId="4829B35B">
      <w:pPr>
        <w:autoSpaceDE w:val="0"/>
        <w:autoSpaceDN w:val="0"/>
        <w:adjustRightInd w:val="0"/>
        <w:spacing w:after="0" w:line="240" w:lineRule="auto"/>
        <w:jc w:val="both"/>
        <w:rPr>
          <w:rFonts w:ascii="Segoe UI" w:hAnsi="Segoe UI" w:cs="Segoe UI"/>
        </w:rPr>
      </w:pPr>
      <w:r w:rsidRPr="00032261">
        <w:rPr>
          <w:rFonts w:ascii="Segoe UI" w:hAnsi="Segoe UI" w:cs="Segoe UI"/>
        </w:rPr>
        <w:t>Prefer composition to inheritance. Wherever possible, use composition over</w:t>
      </w:r>
      <w:r w:rsidRPr="00032261" w:rsidR="000331E3">
        <w:rPr>
          <w:rFonts w:ascii="Segoe UI" w:hAnsi="Segoe UI" w:cs="Segoe UI"/>
        </w:rPr>
        <w:t xml:space="preserve"> </w:t>
      </w:r>
      <w:r w:rsidRPr="00032261">
        <w:rPr>
          <w:rFonts w:ascii="Segoe UI" w:hAnsi="Segoe UI" w:cs="Segoe UI"/>
        </w:rPr>
        <w:t>inheritance when reusing functionality because inheritance increases the dependency</w:t>
      </w:r>
      <w:r w:rsidRPr="00032261" w:rsidR="000331E3">
        <w:rPr>
          <w:rFonts w:ascii="Segoe UI" w:hAnsi="Segoe UI" w:cs="Segoe UI"/>
        </w:rPr>
        <w:t xml:space="preserve"> </w:t>
      </w:r>
      <w:r w:rsidRPr="00032261">
        <w:rPr>
          <w:rFonts w:ascii="Segoe UI" w:hAnsi="Segoe UI" w:cs="Segoe UI"/>
        </w:rPr>
        <w:t>between parent and child classes, thereby limiting the reuse of child classes.</w:t>
      </w:r>
      <w:r w:rsidRPr="00032261" w:rsidR="000331E3">
        <w:rPr>
          <w:rFonts w:ascii="Segoe UI" w:hAnsi="Segoe UI" w:cs="Segoe UI"/>
        </w:rPr>
        <w:t xml:space="preserve"> </w:t>
      </w:r>
      <w:r w:rsidRPr="00032261">
        <w:rPr>
          <w:rFonts w:ascii="Segoe UI" w:hAnsi="Segoe UI" w:cs="Segoe UI"/>
        </w:rPr>
        <w:t>This also reduces the inheritance hierarchies, which can become very difficult to</w:t>
      </w:r>
      <w:r w:rsidRPr="00032261" w:rsidR="000331E3">
        <w:rPr>
          <w:rFonts w:ascii="Segoe UI" w:hAnsi="Segoe UI" w:cs="Segoe UI"/>
        </w:rPr>
        <w:t xml:space="preserve"> </w:t>
      </w:r>
      <w:r w:rsidRPr="00032261">
        <w:rPr>
          <w:rFonts w:ascii="Segoe UI" w:hAnsi="Segoe UI" w:cs="Segoe UI"/>
        </w:rPr>
        <w:t>deal with.</w:t>
      </w:r>
      <w:r w:rsidRPr="00032261" w:rsidR="000331E3">
        <w:rPr>
          <w:rFonts w:ascii="Segoe UI" w:hAnsi="Segoe UI" w:cs="Segoe UI"/>
        </w:rPr>
        <w:t xml:space="preserve"> </w:t>
      </w:r>
    </w:p>
    <w:p w:rsidR="000C39D7" w:rsidP="00243F9C" w:rsidRDefault="000C39D7" w14:paraId="73D51878" w14:textId="77777777">
      <w:pPr>
        <w:autoSpaceDE w:val="0"/>
        <w:autoSpaceDN w:val="0"/>
        <w:adjustRightInd w:val="0"/>
        <w:spacing w:after="0" w:line="240" w:lineRule="auto"/>
        <w:jc w:val="both"/>
        <w:rPr>
          <w:rFonts w:ascii="Segoe UI" w:hAnsi="Segoe UI" w:cs="Segoe UI"/>
        </w:rPr>
      </w:pPr>
    </w:p>
    <w:p w:rsidRPr="00032261" w:rsidR="00256BF5" w:rsidP="00243F9C" w:rsidRDefault="00256BF5" w14:paraId="701BCB1A" w14:textId="6FE1C8DA">
      <w:pPr>
        <w:autoSpaceDE w:val="0"/>
        <w:autoSpaceDN w:val="0"/>
        <w:adjustRightInd w:val="0"/>
        <w:spacing w:after="0" w:line="240" w:lineRule="auto"/>
        <w:jc w:val="both"/>
        <w:rPr>
          <w:rFonts w:ascii="Segoe UI" w:hAnsi="Segoe UI" w:cs="Segoe UI"/>
        </w:rPr>
      </w:pPr>
      <w:r w:rsidRPr="00032261">
        <w:rPr>
          <w:rFonts w:ascii="Segoe UI" w:hAnsi="Segoe UI" w:cs="Segoe UI"/>
        </w:rPr>
        <w:t xml:space="preserve">Establish a coding style and naming convention for development. </w:t>
      </w:r>
      <w:r w:rsidR="000C39D7">
        <w:rPr>
          <w:rFonts w:ascii="Segoe UI" w:hAnsi="Segoe UI" w:cs="Segoe UI"/>
        </w:rPr>
        <w:t>Follow the below Coding conventions explained</w:t>
      </w:r>
      <w:r w:rsidRPr="00032261">
        <w:rPr>
          <w:rFonts w:ascii="Segoe UI" w:hAnsi="Segoe UI" w:cs="Segoe UI"/>
        </w:rPr>
        <w:t>. This provides a consistent model that makes</w:t>
      </w:r>
      <w:r w:rsidRPr="00032261" w:rsidR="000331E3">
        <w:rPr>
          <w:rFonts w:ascii="Segoe UI" w:hAnsi="Segoe UI" w:cs="Segoe UI"/>
        </w:rPr>
        <w:t xml:space="preserve"> </w:t>
      </w:r>
      <w:r w:rsidRPr="00032261">
        <w:rPr>
          <w:rFonts w:ascii="Segoe UI" w:hAnsi="Segoe UI" w:cs="Segoe UI"/>
        </w:rPr>
        <w:t>it easier for team members to review code they did not write, which leads to better</w:t>
      </w:r>
      <w:r w:rsidRPr="00032261" w:rsidR="000331E3">
        <w:rPr>
          <w:rFonts w:ascii="Segoe UI" w:hAnsi="Segoe UI" w:cs="Segoe UI"/>
        </w:rPr>
        <w:t xml:space="preserve"> </w:t>
      </w:r>
      <w:r w:rsidRPr="00032261">
        <w:rPr>
          <w:rFonts w:ascii="Segoe UI" w:hAnsi="Segoe UI" w:cs="Segoe UI"/>
        </w:rPr>
        <w:t>maintainability.</w:t>
      </w:r>
    </w:p>
    <w:p w:rsidRPr="00032261" w:rsidR="000331E3" w:rsidP="00243F9C" w:rsidRDefault="000331E3" w14:paraId="754B92F6" w14:textId="77777777">
      <w:pPr>
        <w:autoSpaceDE w:val="0"/>
        <w:autoSpaceDN w:val="0"/>
        <w:adjustRightInd w:val="0"/>
        <w:spacing w:after="0" w:line="240" w:lineRule="auto"/>
        <w:jc w:val="both"/>
        <w:rPr>
          <w:rFonts w:ascii="Segoe UI" w:hAnsi="Segoe UI" w:cs="Segoe UI"/>
        </w:rPr>
      </w:pPr>
    </w:p>
    <w:p w:rsidRPr="00032261" w:rsidR="00256BF5" w:rsidP="00243F9C" w:rsidRDefault="00256BF5" w14:paraId="6F51E492" w14:textId="07BF417D">
      <w:pPr>
        <w:autoSpaceDE w:val="0"/>
        <w:autoSpaceDN w:val="0"/>
        <w:adjustRightInd w:val="0"/>
        <w:spacing w:after="0" w:line="240" w:lineRule="auto"/>
        <w:jc w:val="both"/>
        <w:rPr>
          <w:rFonts w:ascii="Segoe UI" w:hAnsi="Segoe UI" w:cs="Segoe UI"/>
        </w:rPr>
      </w:pPr>
      <w:r w:rsidRPr="00032261">
        <w:rPr>
          <w:rFonts w:ascii="Segoe UI" w:hAnsi="Segoe UI" w:cs="Segoe UI"/>
        </w:rPr>
        <w:t>Maintain system quality using automated QA techniques during development.</w:t>
      </w:r>
      <w:r w:rsidRPr="00032261" w:rsidR="000331E3">
        <w:rPr>
          <w:rFonts w:ascii="Segoe UI" w:hAnsi="Segoe UI" w:cs="Segoe UI"/>
        </w:rPr>
        <w:t xml:space="preserve"> </w:t>
      </w:r>
      <w:r w:rsidRPr="00032261">
        <w:rPr>
          <w:rFonts w:ascii="Segoe UI" w:hAnsi="Segoe UI" w:cs="Segoe UI"/>
        </w:rPr>
        <w:t>Use unit testing and other automated Quality Analysis techniques, such as</w:t>
      </w:r>
      <w:r w:rsidRPr="00032261" w:rsidR="000331E3">
        <w:rPr>
          <w:rFonts w:ascii="Segoe UI" w:hAnsi="Segoe UI" w:cs="Segoe UI"/>
        </w:rPr>
        <w:t xml:space="preserve"> </w:t>
      </w:r>
      <w:r w:rsidRPr="00032261">
        <w:rPr>
          <w:rFonts w:ascii="Segoe UI" w:hAnsi="Segoe UI" w:cs="Segoe UI"/>
        </w:rPr>
        <w:t>dependency analysis and static code analysis, during development. Define clear</w:t>
      </w:r>
      <w:r w:rsidRPr="00032261" w:rsidR="000331E3">
        <w:rPr>
          <w:rFonts w:ascii="Segoe UI" w:hAnsi="Segoe UI" w:cs="Segoe UI"/>
        </w:rPr>
        <w:t xml:space="preserve"> </w:t>
      </w:r>
      <w:r w:rsidRPr="00032261">
        <w:rPr>
          <w:rFonts w:ascii="Segoe UI" w:hAnsi="Segoe UI" w:cs="Segoe UI"/>
        </w:rPr>
        <w:t>behavioral and performance metrics for components and sub-systems, and use</w:t>
      </w:r>
      <w:r w:rsidRPr="00032261" w:rsidR="000331E3">
        <w:rPr>
          <w:rFonts w:ascii="Segoe UI" w:hAnsi="Segoe UI" w:cs="Segoe UI"/>
        </w:rPr>
        <w:t xml:space="preserve"> </w:t>
      </w:r>
      <w:r w:rsidRPr="00032261">
        <w:rPr>
          <w:rFonts w:ascii="Segoe UI" w:hAnsi="Segoe UI" w:cs="Segoe UI"/>
        </w:rPr>
        <w:t>automated QA tools during the build process to ensure that local design or</w:t>
      </w:r>
      <w:r w:rsidRPr="00032261" w:rsidR="000331E3">
        <w:rPr>
          <w:rFonts w:ascii="Segoe UI" w:hAnsi="Segoe UI" w:cs="Segoe UI"/>
        </w:rPr>
        <w:t xml:space="preserve"> </w:t>
      </w:r>
      <w:r w:rsidRPr="00032261">
        <w:rPr>
          <w:rFonts w:ascii="Segoe UI" w:hAnsi="Segoe UI" w:cs="Segoe UI"/>
        </w:rPr>
        <w:t>implementation decisions do not adversely affect the overall system quality.</w:t>
      </w:r>
    </w:p>
    <w:p w:rsidRPr="00032261" w:rsidR="000331E3" w:rsidP="00243F9C" w:rsidRDefault="000331E3" w14:paraId="33BAA2F6" w14:textId="77777777">
      <w:pPr>
        <w:autoSpaceDE w:val="0"/>
        <w:autoSpaceDN w:val="0"/>
        <w:adjustRightInd w:val="0"/>
        <w:spacing w:after="0" w:line="240" w:lineRule="auto"/>
        <w:jc w:val="both"/>
        <w:rPr>
          <w:rFonts w:ascii="Segoe UI" w:hAnsi="Segoe UI" w:cs="Segoe UI"/>
        </w:rPr>
      </w:pPr>
    </w:p>
    <w:p w:rsidRPr="00032261" w:rsidR="00256BF5" w:rsidP="00243F9C" w:rsidRDefault="00256BF5" w14:paraId="1F63931B" w14:textId="575D9E87">
      <w:pPr>
        <w:autoSpaceDE w:val="0"/>
        <w:autoSpaceDN w:val="0"/>
        <w:adjustRightInd w:val="0"/>
        <w:spacing w:after="0" w:line="240" w:lineRule="auto"/>
        <w:jc w:val="both"/>
        <w:rPr>
          <w:rFonts w:ascii="Segoe UI" w:hAnsi="Segoe UI" w:cs="Segoe UI"/>
        </w:rPr>
      </w:pPr>
      <w:r w:rsidRPr="00032261">
        <w:rPr>
          <w:rFonts w:ascii="Segoe UI" w:hAnsi="Segoe UI" w:cs="Segoe UI"/>
        </w:rPr>
        <w:t>Consider the operation of your application. Determine what metrics and operational</w:t>
      </w:r>
      <w:r w:rsidRPr="00032261" w:rsidR="000331E3">
        <w:rPr>
          <w:rFonts w:ascii="Segoe UI" w:hAnsi="Segoe UI" w:cs="Segoe UI"/>
        </w:rPr>
        <w:t xml:space="preserve"> </w:t>
      </w:r>
      <w:r w:rsidRPr="00032261">
        <w:rPr>
          <w:rFonts w:ascii="Segoe UI" w:hAnsi="Segoe UI" w:cs="Segoe UI"/>
        </w:rPr>
        <w:t>data are required by the IT infrastructure to ensure the efficient deployment</w:t>
      </w:r>
      <w:r w:rsidRPr="00032261" w:rsidR="000331E3">
        <w:rPr>
          <w:rFonts w:ascii="Segoe UI" w:hAnsi="Segoe UI" w:cs="Segoe UI"/>
        </w:rPr>
        <w:t xml:space="preserve"> </w:t>
      </w:r>
      <w:r w:rsidRPr="00032261">
        <w:rPr>
          <w:rFonts w:ascii="Segoe UI" w:hAnsi="Segoe UI" w:cs="Segoe UI"/>
        </w:rPr>
        <w:t>and operation of your application. Designing your application’s components and</w:t>
      </w:r>
      <w:r w:rsidRPr="00032261" w:rsidR="000331E3">
        <w:rPr>
          <w:rFonts w:ascii="Segoe UI" w:hAnsi="Segoe UI" w:cs="Segoe UI"/>
        </w:rPr>
        <w:t xml:space="preserve"> </w:t>
      </w:r>
      <w:r w:rsidRPr="00032261">
        <w:rPr>
          <w:rFonts w:ascii="Segoe UI" w:hAnsi="Segoe UI" w:cs="Segoe UI"/>
        </w:rPr>
        <w:t>sub-systems with a clear understanding of their individual operational requirements</w:t>
      </w:r>
      <w:r w:rsidRPr="00032261" w:rsidR="000331E3">
        <w:rPr>
          <w:rFonts w:ascii="Segoe UI" w:hAnsi="Segoe UI" w:cs="Segoe UI"/>
        </w:rPr>
        <w:t xml:space="preserve"> </w:t>
      </w:r>
      <w:r w:rsidRPr="00032261">
        <w:rPr>
          <w:rFonts w:ascii="Segoe UI" w:hAnsi="Segoe UI" w:cs="Segoe UI"/>
        </w:rPr>
        <w:t>will significantly ease overall deployment and operation. Use automated</w:t>
      </w:r>
      <w:r w:rsidR="007154A5">
        <w:rPr>
          <w:rFonts w:ascii="Segoe UI" w:hAnsi="Segoe UI" w:cs="Segoe UI"/>
        </w:rPr>
        <w:t xml:space="preserve"> </w:t>
      </w:r>
      <w:r w:rsidRPr="00032261">
        <w:rPr>
          <w:rFonts w:ascii="Segoe UI" w:hAnsi="Segoe UI" w:cs="Segoe UI"/>
        </w:rPr>
        <w:t>QA tools during development to ensure that the correct operational data is provided</w:t>
      </w:r>
      <w:r w:rsidRPr="00032261" w:rsidR="000331E3">
        <w:rPr>
          <w:rFonts w:ascii="Segoe UI" w:hAnsi="Segoe UI" w:cs="Segoe UI"/>
        </w:rPr>
        <w:t xml:space="preserve"> </w:t>
      </w:r>
      <w:r w:rsidRPr="00032261">
        <w:rPr>
          <w:rFonts w:ascii="Segoe UI" w:hAnsi="Segoe UI" w:cs="Segoe UI"/>
        </w:rPr>
        <w:t>by your application’s components and sub-systems.</w:t>
      </w:r>
    </w:p>
    <w:p w:rsidRPr="00032261" w:rsidR="00256BF5" w:rsidP="00243F9C" w:rsidRDefault="00256BF5" w14:paraId="4A0F2E3A" w14:textId="77777777">
      <w:pPr>
        <w:jc w:val="both"/>
        <w:rPr>
          <w:rFonts w:ascii="Segoe UI" w:hAnsi="Segoe UI" w:cs="Segoe UI"/>
        </w:rPr>
      </w:pPr>
    </w:p>
    <w:p w:rsidRPr="00032261" w:rsidR="00F834A6" w:rsidP="00243F9C" w:rsidRDefault="00F834A6" w14:paraId="11BDB05E" w14:textId="77777777">
      <w:pPr>
        <w:jc w:val="both"/>
        <w:rPr>
          <w:rFonts w:ascii="Segoe UI" w:hAnsi="Segoe UI" w:cs="Segoe UI"/>
        </w:rPr>
      </w:pPr>
    </w:p>
    <w:p w:rsidRPr="00032261" w:rsidR="00F834A6" w:rsidP="00243F9C" w:rsidRDefault="00F834A6" w14:paraId="57C6ADD7" w14:textId="77777777">
      <w:pPr>
        <w:pStyle w:val="Heading3"/>
        <w:jc w:val="both"/>
        <w:rPr>
          <w:rFonts w:ascii="Segoe UI" w:hAnsi="Segoe UI" w:cs="Segoe UI"/>
        </w:rPr>
      </w:pPr>
      <w:bookmarkStart w:name="_Toc109076769" w:id="15"/>
      <w:r w:rsidRPr="00032261">
        <w:rPr>
          <w:rFonts w:ascii="Segoe UI" w:hAnsi="Segoe UI" w:cs="Segoe UI"/>
        </w:rPr>
        <w:t>C# Coding Conventions</w:t>
      </w:r>
      <w:bookmarkEnd w:id="15"/>
    </w:p>
    <w:p w:rsidRPr="00032261" w:rsidR="0011452B" w:rsidP="00243F9C" w:rsidRDefault="0011452B" w14:paraId="0BED20F2" w14:textId="103513CB">
      <w:pPr>
        <w:shd w:val="clear" w:color="auto" w:fill="FFFFFF"/>
        <w:spacing w:after="0" w:line="240" w:lineRule="auto"/>
        <w:jc w:val="both"/>
        <w:rPr>
          <w:rFonts w:ascii="Segoe UI" w:hAnsi="Segoe UI" w:eastAsia="Times New Roman" w:cs="Segoe UI"/>
          <w:color w:val="171717"/>
          <w:sz w:val="24"/>
          <w:szCs w:val="24"/>
          <w:lang w:val="en-IN" w:eastAsia="en-IN"/>
        </w:rPr>
      </w:pPr>
      <w:r w:rsidRPr="00032261">
        <w:rPr>
          <w:rFonts w:ascii="Segoe UI" w:hAnsi="Segoe UI" w:eastAsia="Times New Roman" w:cs="Segoe UI"/>
          <w:color w:val="171717"/>
          <w:sz w:val="24"/>
          <w:szCs w:val="24"/>
          <w:lang w:val="en-IN" w:eastAsia="en-IN"/>
        </w:rPr>
        <w:t>To create a consistent look to the code, so that readers can focus on content, not layout.</w:t>
      </w:r>
    </w:p>
    <w:p w:rsidRPr="00032261" w:rsidR="0011452B" w:rsidP="00243F9C" w:rsidRDefault="0011452B" w14:paraId="2315A3AE" w14:textId="7583BA02">
      <w:pPr>
        <w:shd w:val="clear" w:color="auto" w:fill="FFFFFF"/>
        <w:spacing w:after="0" w:line="240" w:lineRule="auto"/>
        <w:jc w:val="both"/>
        <w:rPr>
          <w:rFonts w:ascii="Segoe UI" w:hAnsi="Segoe UI" w:eastAsia="Times New Roman" w:cs="Segoe UI"/>
          <w:color w:val="171717"/>
          <w:sz w:val="24"/>
          <w:szCs w:val="24"/>
          <w:lang w:val="en-IN" w:eastAsia="en-IN"/>
        </w:rPr>
      </w:pPr>
      <w:proofErr w:type="gramStart"/>
      <w:r w:rsidRPr="00032261">
        <w:rPr>
          <w:rFonts w:ascii="Segoe UI" w:hAnsi="Segoe UI" w:eastAsia="Times New Roman" w:cs="Segoe UI"/>
          <w:color w:val="171717"/>
          <w:sz w:val="24"/>
          <w:szCs w:val="24"/>
          <w:lang w:val="en-IN" w:eastAsia="en-IN"/>
        </w:rPr>
        <w:t>and</w:t>
      </w:r>
      <w:proofErr w:type="gramEnd"/>
      <w:r w:rsidRPr="00032261">
        <w:rPr>
          <w:rFonts w:ascii="Segoe UI" w:hAnsi="Segoe UI" w:eastAsia="Times New Roman" w:cs="Segoe UI"/>
          <w:color w:val="171717"/>
          <w:sz w:val="24"/>
          <w:szCs w:val="24"/>
          <w:lang w:val="en-IN" w:eastAsia="en-IN"/>
        </w:rPr>
        <w:t xml:space="preserve"> also enable readers to understand the code more quickly by making assumptions based on previous experience. The primary objectives are consistency and readability within your project, team, organization, or company source code</w:t>
      </w:r>
    </w:p>
    <w:p w:rsidRPr="00032261" w:rsidR="00141D8B" w:rsidP="00243F9C" w:rsidRDefault="00141D8B" w14:paraId="5B728B58" w14:textId="77777777">
      <w:pPr>
        <w:pStyle w:val="Heading4"/>
        <w:jc w:val="both"/>
        <w:rPr>
          <w:rFonts w:ascii="Segoe UI" w:hAnsi="Segoe UI" w:cs="Segoe UI"/>
        </w:rPr>
      </w:pPr>
      <w:r w:rsidRPr="00032261">
        <w:rPr>
          <w:rFonts w:ascii="Segoe UI" w:hAnsi="Segoe UI" w:cs="Segoe UI"/>
        </w:rPr>
        <w:t>Naming conventions</w:t>
      </w:r>
    </w:p>
    <w:p w:rsidRPr="00032261" w:rsidR="00141D8B" w:rsidP="00243F9C" w:rsidRDefault="00141D8B" w14:paraId="54588895" w14:textId="77777777">
      <w:pPr>
        <w:pStyle w:val="NormalWeb"/>
        <w:shd w:val="clear" w:color="auto" w:fill="FFFFFF"/>
        <w:jc w:val="both"/>
        <w:rPr>
          <w:rFonts w:ascii="Segoe UI" w:hAnsi="Segoe UI" w:cs="Segoe UI"/>
          <w:color w:val="171717"/>
        </w:rPr>
      </w:pPr>
      <w:r w:rsidRPr="00032261">
        <w:rPr>
          <w:rFonts w:ascii="Segoe UI" w:hAnsi="Segoe UI" w:cs="Segoe UI"/>
          <w:color w:val="171717"/>
        </w:rPr>
        <w:t>There are several naming conventions to consider when writing C# code.</w:t>
      </w:r>
    </w:p>
    <w:p w:rsidRPr="00032261" w:rsidR="00141D8B" w:rsidP="00243F9C" w:rsidRDefault="00141D8B" w14:paraId="1977B445" w14:textId="77777777">
      <w:pPr>
        <w:jc w:val="both"/>
        <w:rPr>
          <w:rFonts w:ascii="Segoe UI" w:hAnsi="Segoe UI" w:cs="Segoe UI"/>
        </w:rPr>
      </w:pPr>
      <w:r w:rsidRPr="00032261">
        <w:rPr>
          <w:rFonts w:ascii="Segoe UI" w:hAnsi="Segoe UI" w:cs="Segoe UI"/>
        </w:rPr>
        <w:t>Pascal case</w:t>
      </w:r>
    </w:p>
    <w:p w:rsidRPr="00032261" w:rsidR="00141D8B" w:rsidP="00243F9C" w:rsidRDefault="00141D8B" w14:paraId="204B8506" w14:textId="77777777">
      <w:pPr>
        <w:pStyle w:val="NormalWeb"/>
        <w:shd w:val="clear" w:color="auto" w:fill="FFFFFF"/>
        <w:jc w:val="both"/>
        <w:rPr>
          <w:rFonts w:ascii="Segoe UI" w:hAnsi="Segoe UI" w:cs="Segoe UI"/>
          <w:color w:val="171717"/>
        </w:rPr>
      </w:pPr>
      <w:r w:rsidRPr="00032261">
        <w:rPr>
          <w:rFonts w:ascii="Segoe UI" w:hAnsi="Segoe UI" w:cs="Segoe UI"/>
          <w:color w:val="171717"/>
        </w:rPr>
        <w:t>Use pascal casing ("</w:t>
      </w:r>
      <w:proofErr w:type="spellStart"/>
      <w:r w:rsidRPr="00032261">
        <w:rPr>
          <w:rFonts w:ascii="Segoe UI" w:hAnsi="Segoe UI" w:cs="Segoe UI"/>
          <w:color w:val="171717"/>
        </w:rPr>
        <w:t>PascalCasing</w:t>
      </w:r>
      <w:proofErr w:type="spellEnd"/>
      <w:r w:rsidRPr="00032261">
        <w:rPr>
          <w:rFonts w:ascii="Segoe UI" w:hAnsi="Segoe UI" w:cs="Segoe UI"/>
          <w:color w:val="171717"/>
        </w:rPr>
        <w:t>") when naming a </w:t>
      </w:r>
      <w:r w:rsidRPr="00032261">
        <w:rPr>
          <w:rStyle w:val="HTMLCode"/>
          <w:rFonts w:ascii="Segoe UI" w:hAnsi="Segoe UI" w:cs="Segoe UI"/>
          <w:color w:val="171717"/>
        </w:rPr>
        <w:t>class</w:t>
      </w:r>
      <w:r w:rsidRPr="00032261">
        <w:rPr>
          <w:rFonts w:ascii="Segoe UI" w:hAnsi="Segoe UI" w:cs="Segoe UI"/>
          <w:color w:val="171717"/>
        </w:rPr>
        <w:t>, </w:t>
      </w:r>
      <w:r w:rsidRPr="00032261">
        <w:rPr>
          <w:rStyle w:val="HTMLCode"/>
          <w:rFonts w:ascii="Segoe UI" w:hAnsi="Segoe UI" w:cs="Segoe UI"/>
          <w:color w:val="171717"/>
        </w:rPr>
        <w:t>record</w:t>
      </w:r>
      <w:r w:rsidRPr="00032261">
        <w:rPr>
          <w:rFonts w:ascii="Segoe UI" w:hAnsi="Segoe UI" w:cs="Segoe UI"/>
          <w:color w:val="171717"/>
        </w:rPr>
        <w:t>, or </w:t>
      </w:r>
      <w:proofErr w:type="spellStart"/>
      <w:r w:rsidRPr="00032261">
        <w:rPr>
          <w:rStyle w:val="HTMLCode"/>
          <w:rFonts w:ascii="Segoe UI" w:hAnsi="Segoe UI" w:cs="Segoe UI"/>
          <w:color w:val="171717"/>
        </w:rPr>
        <w:t>struct</w:t>
      </w:r>
      <w:proofErr w:type="spellEnd"/>
      <w:r w:rsidRPr="00032261">
        <w:rPr>
          <w:rFonts w:ascii="Segoe UI" w:hAnsi="Segoe UI" w:cs="Segoe UI"/>
          <w:color w:val="171717"/>
        </w:rPr>
        <w:t>.</w:t>
      </w:r>
    </w:p>
    <w:p w:rsidRPr="00032261" w:rsidR="00141D8B" w:rsidP="00243F9C" w:rsidRDefault="002E7819" w14:paraId="1FE8B143" w14:textId="2549DE05">
      <w:pPr>
        <w:spacing w:after="0" w:line="240" w:lineRule="auto"/>
        <w:jc w:val="both"/>
        <w:rPr>
          <w:rFonts w:ascii="Segoe UI" w:hAnsi="Segoe UI" w:eastAsia="Times New Roman" w:cs="Segoe UI"/>
          <w:color w:val="171717"/>
          <w:sz w:val="24"/>
          <w:szCs w:val="24"/>
          <w:lang w:val="en-IN" w:eastAsia="en-IN"/>
        </w:rPr>
      </w:pPr>
      <w:r>
        <w:rPr>
          <w:rFonts w:ascii="Segoe UI" w:hAnsi="Segoe UI" w:eastAsia="Times New Roman" w:cs="Segoe UI"/>
          <w:color w:val="171717"/>
          <w:sz w:val="24"/>
          <w:szCs w:val="24"/>
          <w:lang w:val="en-IN" w:eastAsia="en-IN"/>
        </w:rPr>
        <w:t>C#</w:t>
      </w:r>
    </w:p>
    <w:p w:rsidRPr="00032261" w:rsidR="00141D8B" w:rsidP="00243F9C" w:rsidRDefault="00141D8B" w14:paraId="01D74B11" w14:textId="77777777">
      <w:pPr>
        <w:spacing w:after="0" w:line="240" w:lineRule="auto"/>
        <w:jc w:val="both"/>
        <w:rPr>
          <w:rFonts w:ascii="Segoe UI" w:hAnsi="Segoe UI" w:eastAsia="Times New Roman" w:cs="Segoe UI"/>
          <w:color w:val="171717"/>
          <w:sz w:val="24"/>
          <w:szCs w:val="24"/>
          <w:lang w:val="en-IN" w:eastAsia="en-IN"/>
        </w:rPr>
      </w:pPr>
    </w:p>
    <w:p w:rsidRPr="00032261" w:rsidR="00141D8B" w:rsidP="00243F9C" w:rsidRDefault="00141D8B" w14:paraId="3CE520D8" w14:textId="7922A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171717"/>
          <w:sz w:val="20"/>
          <w:szCs w:val="20"/>
          <w:bdr w:val="none" w:color="auto" w:sz="0" w:space="0" w:frame="1"/>
          <w:lang w:val="en-IN" w:eastAsia="en-IN"/>
        </w:rPr>
      </w:pPr>
      <w:proofErr w:type="gramStart"/>
      <w:r w:rsidRPr="00032261">
        <w:rPr>
          <w:rFonts w:ascii="Segoe UI" w:hAnsi="Segoe UI" w:eastAsia="Times New Roman" w:cs="Segoe UI"/>
          <w:color w:val="0101FD"/>
          <w:sz w:val="20"/>
          <w:szCs w:val="20"/>
          <w:bdr w:val="none" w:color="auto" w:sz="0" w:space="0" w:frame="1"/>
          <w:lang w:val="en-IN" w:eastAsia="en-IN"/>
        </w:rPr>
        <w:t>public</w:t>
      </w:r>
      <w:proofErr w:type="gramEnd"/>
      <w:r w:rsidRPr="00032261">
        <w:rPr>
          <w:rFonts w:ascii="Segoe UI" w:hAnsi="Segoe UI" w:eastAsia="Times New Roman" w:cs="Segoe UI"/>
          <w:color w:val="171717"/>
          <w:sz w:val="20"/>
          <w:szCs w:val="20"/>
          <w:bdr w:val="none" w:color="auto" w:sz="0" w:space="0" w:frame="1"/>
          <w:lang w:val="en-IN" w:eastAsia="en-IN"/>
        </w:rPr>
        <w:t xml:space="preserve"> </w:t>
      </w:r>
      <w:r w:rsidRPr="00032261">
        <w:rPr>
          <w:rFonts w:ascii="Segoe UI" w:hAnsi="Segoe UI" w:eastAsia="Times New Roman" w:cs="Segoe UI"/>
          <w:color w:val="0101FD"/>
          <w:sz w:val="20"/>
          <w:szCs w:val="20"/>
          <w:bdr w:val="none" w:color="auto" w:sz="0" w:space="0" w:frame="1"/>
          <w:lang w:val="en-IN" w:eastAsia="en-IN"/>
        </w:rPr>
        <w:t>record</w:t>
      </w:r>
      <w:r w:rsidRPr="00032261">
        <w:rPr>
          <w:rFonts w:ascii="Segoe UI" w:hAnsi="Segoe UI" w:eastAsia="Times New Roman" w:cs="Segoe UI"/>
          <w:color w:val="171717"/>
          <w:sz w:val="20"/>
          <w:szCs w:val="20"/>
          <w:bdr w:val="none" w:color="auto" w:sz="0" w:space="0" w:frame="1"/>
          <w:lang w:val="en-IN" w:eastAsia="en-IN"/>
        </w:rPr>
        <w:t xml:space="preserve"> </w:t>
      </w:r>
      <w:proofErr w:type="spellStart"/>
      <w:r w:rsidRPr="00032261">
        <w:rPr>
          <w:rFonts w:ascii="Segoe UI" w:hAnsi="Segoe UI" w:eastAsia="Times New Roman" w:cs="Segoe UI"/>
          <w:color w:val="006881"/>
          <w:sz w:val="20"/>
          <w:szCs w:val="20"/>
          <w:bdr w:val="none" w:color="auto" w:sz="0" w:space="0" w:frame="1"/>
          <w:lang w:val="en-IN" w:eastAsia="en-IN"/>
        </w:rPr>
        <w:t>UserRegistrationRequest</w:t>
      </w:r>
      <w:proofErr w:type="spellEnd"/>
      <w:r w:rsidRPr="00032261">
        <w:rPr>
          <w:rFonts w:ascii="Segoe UI" w:hAnsi="Segoe UI" w:eastAsia="Times New Roman" w:cs="Segoe UI"/>
          <w:color w:val="171717"/>
          <w:sz w:val="20"/>
          <w:szCs w:val="20"/>
          <w:bdr w:val="none" w:color="auto" w:sz="0" w:space="0" w:frame="1"/>
          <w:lang w:val="en-IN" w:eastAsia="en-IN"/>
        </w:rPr>
        <w:t>(</w:t>
      </w:r>
    </w:p>
    <w:p w:rsidRPr="00032261" w:rsidR="00141D8B" w:rsidP="00243F9C" w:rsidRDefault="00141D8B" w14:paraId="3D29DF94" w14:textId="25616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171717"/>
          <w:sz w:val="20"/>
          <w:szCs w:val="20"/>
          <w:bdr w:val="none" w:color="auto" w:sz="0" w:space="0" w:frame="1"/>
          <w:lang w:val="en-IN" w:eastAsia="en-IN"/>
        </w:rPr>
      </w:pPr>
      <w:r w:rsidRPr="00032261">
        <w:rPr>
          <w:rFonts w:ascii="Segoe UI" w:hAnsi="Segoe UI" w:eastAsia="Times New Roman" w:cs="Segoe UI"/>
          <w:color w:val="171717"/>
          <w:sz w:val="20"/>
          <w:szCs w:val="20"/>
          <w:bdr w:val="none" w:color="auto" w:sz="0" w:space="0" w:frame="1"/>
          <w:lang w:val="en-IN" w:eastAsia="en-IN"/>
        </w:rPr>
        <w:t xml:space="preserve">    </w:t>
      </w:r>
      <w:proofErr w:type="gramStart"/>
      <w:r w:rsidRPr="00032261">
        <w:rPr>
          <w:rFonts w:ascii="Segoe UI" w:hAnsi="Segoe UI" w:eastAsia="Times New Roman" w:cs="Segoe UI"/>
          <w:color w:val="0101FD"/>
          <w:sz w:val="20"/>
          <w:szCs w:val="20"/>
          <w:bdr w:val="none" w:color="auto" w:sz="0" w:space="0" w:frame="1"/>
          <w:lang w:val="en-IN" w:eastAsia="en-IN"/>
        </w:rPr>
        <w:t>string</w:t>
      </w:r>
      <w:proofErr w:type="gramEnd"/>
      <w:r w:rsidRPr="00032261">
        <w:rPr>
          <w:rFonts w:ascii="Segoe UI" w:hAnsi="Segoe UI" w:eastAsia="Times New Roman" w:cs="Segoe UI"/>
          <w:color w:val="171717"/>
          <w:sz w:val="20"/>
          <w:szCs w:val="20"/>
          <w:bdr w:val="none" w:color="auto" w:sz="0" w:space="0" w:frame="1"/>
          <w:lang w:val="en-IN" w:eastAsia="en-IN"/>
        </w:rPr>
        <w:t xml:space="preserve"> User,</w:t>
      </w:r>
    </w:p>
    <w:p w:rsidRPr="00032261" w:rsidR="00141D8B" w:rsidP="00243F9C" w:rsidRDefault="00141D8B" w14:paraId="0A72F3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171717"/>
          <w:sz w:val="20"/>
          <w:szCs w:val="20"/>
          <w:bdr w:val="none" w:color="auto" w:sz="0" w:space="0" w:frame="1"/>
          <w:lang w:val="en-IN" w:eastAsia="en-IN"/>
        </w:rPr>
      </w:pPr>
      <w:r w:rsidRPr="00032261">
        <w:rPr>
          <w:rFonts w:ascii="Segoe UI" w:hAnsi="Segoe UI" w:eastAsia="Times New Roman" w:cs="Segoe UI"/>
          <w:color w:val="171717"/>
          <w:sz w:val="20"/>
          <w:szCs w:val="20"/>
          <w:bdr w:val="none" w:color="auto" w:sz="0" w:space="0" w:frame="1"/>
          <w:lang w:val="en-IN" w:eastAsia="en-IN"/>
        </w:rPr>
        <w:t xml:space="preserve">    </w:t>
      </w:r>
      <w:proofErr w:type="gramStart"/>
      <w:r w:rsidRPr="00032261">
        <w:rPr>
          <w:rFonts w:ascii="Segoe UI" w:hAnsi="Segoe UI" w:eastAsia="Times New Roman" w:cs="Segoe UI"/>
          <w:color w:val="0101FD"/>
          <w:sz w:val="20"/>
          <w:szCs w:val="20"/>
          <w:bdr w:val="none" w:color="auto" w:sz="0" w:space="0" w:frame="1"/>
          <w:lang w:val="en-IN" w:eastAsia="en-IN"/>
        </w:rPr>
        <w:t>string</w:t>
      </w:r>
      <w:proofErr w:type="gramEnd"/>
      <w:r w:rsidRPr="00032261">
        <w:rPr>
          <w:rFonts w:ascii="Segoe UI" w:hAnsi="Segoe UI" w:eastAsia="Times New Roman" w:cs="Segoe UI"/>
          <w:color w:val="171717"/>
          <w:sz w:val="20"/>
          <w:szCs w:val="20"/>
          <w:bdr w:val="none" w:color="auto" w:sz="0" w:space="0" w:frame="1"/>
          <w:lang w:val="en-IN" w:eastAsia="en-IN"/>
        </w:rPr>
        <w:t xml:space="preserve"> City,</w:t>
      </w:r>
    </w:p>
    <w:p w:rsidRPr="00032261" w:rsidR="00141D8B" w:rsidP="00243F9C" w:rsidRDefault="00141D8B" w14:paraId="7700D5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171717"/>
          <w:sz w:val="20"/>
          <w:szCs w:val="20"/>
          <w:bdr w:val="none" w:color="auto" w:sz="0" w:space="0" w:frame="1"/>
          <w:lang w:val="en-IN" w:eastAsia="en-IN"/>
        </w:rPr>
      </w:pPr>
      <w:r w:rsidRPr="00032261">
        <w:rPr>
          <w:rFonts w:ascii="Segoe UI" w:hAnsi="Segoe UI" w:eastAsia="Times New Roman" w:cs="Segoe UI"/>
          <w:color w:val="171717"/>
          <w:sz w:val="20"/>
          <w:szCs w:val="20"/>
          <w:bdr w:val="none" w:color="auto" w:sz="0" w:space="0" w:frame="1"/>
          <w:lang w:val="en-IN" w:eastAsia="en-IN"/>
        </w:rPr>
        <w:t xml:space="preserve">    </w:t>
      </w:r>
      <w:proofErr w:type="gramStart"/>
      <w:r w:rsidRPr="00032261">
        <w:rPr>
          <w:rFonts w:ascii="Segoe UI" w:hAnsi="Segoe UI" w:eastAsia="Times New Roman" w:cs="Segoe UI"/>
          <w:color w:val="0101FD"/>
          <w:sz w:val="20"/>
          <w:szCs w:val="20"/>
          <w:bdr w:val="none" w:color="auto" w:sz="0" w:space="0" w:frame="1"/>
          <w:lang w:val="en-IN" w:eastAsia="en-IN"/>
        </w:rPr>
        <w:t>string</w:t>
      </w:r>
      <w:proofErr w:type="gramEnd"/>
      <w:r w:rsidRPr="00032261">
        <w:rPr>
          <w:rFonts w:ascii="Segoe UI" w:hAnsi="Segoe UI" w:eastAsia="Times New Roman" w:cs="Segoe UI"/>
          <w:color w:val="171717"/>
          <w:sz w:val="20"/>
          <w:szCs w:val="20"/>
          <w:bdr w:val="none" w:color="auto" w:sz="0" w:space="0" w:frame="1"/>
          <w:lang w:val="en-IN" w:eastAsia="en-IN"/>
        </w:rPr>
        <w:t xml:space="preserve"> </w:t>
      </w:r>
      <w:proofErr w:type="spellStart"/>
      <w:r w:rsidRPr="00032261">
        <w:rPr>
          <w:rFonts w:ascii="Segoe UI" w:hAnsi="Segoe UI" w:eastAsia="Times New Roman" w:cs="Segoe UI"/>
          <w:color w:val="171717"/>
          <w:sz w:val="20"/>
          <w:szCs w:val="20"/>
          <w:bdr w:val="none" w:color="auto" w:sz="0" w:space="0" w:frame="1"/>
          <w:lang w:val="en-IN" w:eastAsia="en-IN"/>
        </w:rPr>
        <w:t>StateOrProvince</w:t>
      </w:r>
      <w:proofErr w:type="spellEnd"/>
      <w:r w:rsidRPr="00032261">
        <w:rPr>
          <w:rFonts w:ascii="Segoe UI" w:hAnsi="Segoe UI" w:eastAsia="Times New Roman" w:cs="Segoe UI"/>
          <w:color w:val="171717"/>
          <w:sz w:val="20"/>
          <w:szCs w:val="20"/>
          <w:bdr w:val="none" w:color="auto" w:sz="0" w:space="0" w:frame="1"/>
          <w:lang w:val="en-IN" w:eastAsia="en-IN"/>
        </w:rPr>
        <w:t>,</w:t>
      </w:r>
    </w:p>
    <w:p w:rsidRPr="00032261" w:rsidR="00141D8B" w:rsidP="00243F9C" w:rsidRDefault="00141D8B" w14:paraId="760390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171717"/>
          <w:sz w:val="20"/>
          <w:szCs w:val="20"/>
          <w:lang w:val="en-IN" w:eastAsia="en-IN"/>
        </w:rPr>
      </w:pPr>
      <w:r w:rsidRPr="00032261">
        <w:rPr>
          <w:rFonts w:ascii="Segoe UI" w:hAnsi="Segoe UI" w:eastAsia="Times New Roman" w:cs="Segoe UI"/>
          <w:color w:val="171717"/>
          <w:sz w:val="20"/>
          <w:szCs w:val="20"/>
          <w:bdr w:val="none" w:color="auto" w:sz="0" w:space="0" w:frame="1"/>
          <w:lang w:val="en-IN" w:eastAsia="en-IN"/>
        </w:rPr>
        <w:t xml:space="preserve">    </w:t>
      </w:r>
      <w:proofErr w:type="gramStart"/>
      <w:r w:rsidRPr="00032261">
        <w:rPr>
          <w:rFonts w:ascii="Segoe UI" w:hAnsi="Segoe UI" w:eastAsia="Times New Roman" w:cs="Segoe UI"/>
          <w:color w:val="0101FD"/>
          <w:sz w:val="20"/>
          <w:szCs w:val="20"/>
          <w:bdr w:val="none" w:color="auto" w:sz="0" w:space="0" w:frame="1"/>
          <w:lang w:val="en-IN" w:eastAsia="en-IN"/>
        </w:rPr>
        <w:t>string</w:t>
      </w:r>
      <w:proofErr w:type="gramEnd"/>
      <w:r w:rsidRPr="00032261">
        <w:rPr>
          <w:rFonts w:ascii="Segoe UI" w:hAnsi="Segoe UI" w:eastAsia="Times New Roman" w:cs="Segoe UI"/>
          <w:color w:val="171717"/>
          <w:sz w:val="20"/>
          <w:szCs w:val="20"/>
          <w:bdr w:val="none" w:color="auto" w:sz="0" w:space="0" w:frame="1"/>
          <w:lang w:val="en-IN" w:eastAsia="en-IN"/>
        </w:rPr>
        <w:t xml:space="preserve"> </w:t>
      </w:r>
      <w:proofErr w:type="spellStart"/>
      <w:r w:rsidRPr="00032261">
        <w:rPr>
          <w:rFonts w:ascii="Segoe UI" w:hAnsi="Segoe UI" w:eastAsia="Times New Roman" w:cs="Segoe UI"/>
          <w:color w:val="171717"/>
          <w:sz w:val="20"/>
          <w:szCs w:val="20"/>
          <w:bdr w:val="none" w:color="auto" w:sz="0" w:space="0" w:frame="1"/>
          <w:lang w:val="en-IN" w:eastAsia="en-IN"/>
        </w:rPr>
        <w:t>ZipCode</w:t>
      </w:r>
      <w:proofErr w:type="spellEnd"/>
      <w:r w:rsidRPr="00032261">
        <w:rPr>
          <w:rFonts w:ascii="Segoe UI" w:hAnsi="Segoe UI" w:eastAsia="Times New Roman" w:cs="Segoe UI"/>
          <w:color w:val="171717"/>
          <w:sz w:val="20"/>
          <w:szCs w:val="20"/>
          <w:bdr w:val="none" w:color="auto" w:sz="0" w:space="0" w:frame="1"/>
          <w:lang w:val="en-IN" w:eastAsia="en-IN"/>
        </w:rPr>
        <w:t>);</w:t>
      </w:r>
    </w:p>
    <w:p w:rsidRPr="00032261" w:rsidR="00135ED1" w:rsidP="00243F9C" w:rsidRDefault="00135ED1" w14:paraId="436D427C" w14:textId="77777777">
      <w:pPr>
        <w:jc w:val="both"/>
        <w:rPr>
          <w:rFonts w:ascii="Segoe UI" w:hAnsi="Segoe UI" w:cs="Segoe UI"/>
        </w:rPr>
      </w:pPr>
    </w:p>
    <w:p w:rsidRPr="00032261" w:rsidR="00141D8B" w:rsidP="00243F9C" w:rsidRDefault="00141D8B" w14:paraId="257ECB04" w14:textId="1D12A813">
      <w:pPr>
        <w:jc w:val="both"/>
        <w:rPr>
          <w:rFonts w:ascii="Segoe UI" w:hAnsi="Segoe UI" w:cs="Segoe UI"/>
        </w:rPr>
      </w:pPr>
      <w:r w:rsidRPr="00032261">
        <w:rPr>
          <w:rFonts w:ascii="Segoe UI" w:hAnsi="Segoe UI" w:cs="Segoe UI"/>
          <w:color w:val="171717"/>
          <w:shd w:val="clear" w:color="auto" w:fill="FFFFFF"/>
        </w:rPr>
        <w:t>When naming an </w:t>
      </w:r>
      <w:r w:rsidRPr="00032261">
        <w:rPr>
          <w:rStyle w:val="HTMLCode"/>
          <w:rFonts w:ascii="Segoe UI" w:hAnsi="Segoe UI" w:cs="Segoe UI" w:eastAsiaTheme="minorHAnsi"/>
          <w:color w:val="171717"/>
        </w:rPr>
        <w:t>interface</w:t>
      </w:r>
      <w:r w:rsidRPr="00032261">
        <w:rPr>
          <w:rFonts w:ascii="Segoe UI" w:hAnsi="Segoe UI" w:cs="Segoe UI"/>
          <w:color w:val="171717"/>
          <w:shd w:val="clear" w:color="auto" w:fill="FFFFFF"/>
        </w:rPr>
        <w:t xml:space="preserve">, use pascal casing in addition to prefixing the name with </w:t>
      </w:r>
      <w:proofErr w:type="gramStart"/>
      <w:r w:rsidRPr="00032261">
        <w:rPr>
          <w:rFonts w:ascii="Segoe UI" w:hAnsi="Segoe UI" w:cs="Segoe UI"/>
          <w:color w:val="171717"/>
          <w:shd w:val="clear" w:color="auto" w:fill="FFFFFF"/>
        </w:rPr>
        <w:t>an </w:t>
      </w:r>
      <w:r w:rsidRPr="00032261">
        <w:rPr>
          <w:rStyle w:val="HTMLCode"/>
          <w:rFonts w:ascii="Segoe UI" w:hAnsi="Segoe UI" w:cs="Segoe UI" w:eastAsiaTheme="minorHAnsi"/>
          <w:color w:val="171717"/>
        </w:rPr>
        <w:t>I</w:t>
      </w:r>
      <w:proofErr w:type="gramEnd"/>
      <w:r w:rsidRPr="00032261">
        <w:rPr>
          <w:rFonts w:ascii="Segoe UI" w:hAnsi="Segoe UI" w:cs="Segoe UI"/>
          <w:color w:val="171717"/>
          <w:shd w:val="clear" w:color="auto" w:fill="FFFFFF"/>
        </w:rPr>
        <w:t>. This clearly indicates to consumers that it's an </w:t>
      </w:r>
      <w:r w:rsidRPr="00032261">
        <w:rPr>
          <w:rStyle w:val="HTMLCode"/>
          <w:rFonts w:ascii="Segoe UI" w:hAnsi="Segoe UI" w:cs="Segoe UI" w:eastAsiaTheme="minorHAnsi"/>
          <w:color w:val="171717"/>
        </w:rPr>
        <w:t>interface</w:t>
      </w:r>
    </w:p>
    <w:p w:rsidRPr="00032261" w:rsidR="00141D8B" w:rsidP="00243F9C" w:rsidRDefault="00141D8B" w14:paraId="6B82697B" w14:textId="77777777">
      <w:pPr>
        <w:jc w:val="both"/>
        <w:rPr>
          <w:rFonts w:ascii="Segoe UI" w:hAnsi="Segoe UI" w:cs="Segoe UI"/>
        </w:rPr>
      </w:pPr>
      <w:proofErr w:type="gramStart"/>
      <w:r w:rsidRPr="00032261">
        <w:rPr>
          <w:rFonts w:ascii="Segoe UI" w:hAnsi="Segoe UI" w:cs="Segoe UI"/>
        </w:rPr>
        <w:t>public</w:t>
      </w:r>
      <w:proofErr w:type="gramEnd"/>
      <w:r w:rsidRPr="00032261">
        <w:rPr>
          <w:rFonts w:ascii="Segoe UI" w:hAnsi="Segoe UI" w:cs="Segoe UI"/>
        </w:rPr>
        <w:t xml:space="preserve"> interface </w:t>
      </w:r>
      <w:proofErr w:type="spellStart"/>
      <w:r w:rsidRPr="00032261">
        <w:rPr>
          <w:rFonts w:ascii="Segoe UI" w:hAnsi="Segoe UI" w:cs="Segoe UI"/>
        </w:rPr>
        <w:t>IWorkerQueue</w:t>
      </w:r>
      <w:proofErr w:type="spellEnd"/>
    </w:p>
    <w:p w:rsidRPr="00032261" w:rsidR="00141D8B" w:rsidP="00243F9C" w:rsidRDefault="00141D8B" w14:paraId="051591B8" w14:textId="77777777">
      <w:pPr>
        <w:jc w:val="both"/>
        <w:rPr>
          <w:rFonts w:ascii="Segoe UI" w:hAnsi="Segoe UI" w:cs="Segoe UI"/>
        </w:rPr>
      </w:pPr>
      <w:r w:rsidRPr="00032261">
        <w:rPr>
          <w:rFonts w:ascii="Segoe UI" w:hAnsi="Segoe UI" w:cs="Segoe UI"/>
        </w:rPr>
        <w:t>{</w:t>
      </w:r>
    </w:p>
    <w:p w:rsidRPr="00032261" w:rsidR="00D05E7D" w:rsidP="00243F9C" w:rsidRDefault="00141D8B" w14:paraId="519C599A" w14:textId="2783E10A">
      <w:pPr>
        <w:jc w:val="both"/>
        <w:rPr>
          <w:rFonts w:ascii="Segoe UI" w:hAnsi="Segoe UI" w:cs="Segoe UI"/>
        </w:rPr>
      </w:pPr>
      <w:r w:rsidRPr="00032261">
        <w:rPr>
          <w:rFonts w:ascii="Segoe UI" w:hAnsi="Segoe UI" w:cs="Segoe UI"/>
        </w:rPr>
        <w:t>}</w:t>
      </w:r>
    </w:p>
    <w:p w:rsidRPr="00032261" w:rsidR="009F1337" w:rsidP="00243F9C" w:rsidRDefault="009F1337" w14:paraId="7AF493E1" w14:textId="77777777">
      <w:pPr>
        <w:jc w:val="both"/>
        <w:rPr>
          <w:rFonts w:ascii="Segoe UI" w:hAnsi="Segoe UI" w:cs="Segoe UI"/>
        </w:rPr>
      </w:pPr>
    </w:p>
    <w:p w:rsidRPr="00032261" w:rsidR="009F1337" w:rsidP="00243F9C" w:rsidRDefault="009F1337" w14:paraId="13DA064B" w14:textId="77777777">
      <w:pPr>
        <w:jc w:val="both"/>
        <w:rPr>
          <w:rFonts w:ascii="Segoe UI" w:hAnsi="Segoe UI" w:cs="Segoe UI"/>
        </w:rPr>
      </w:pPr>
    </w:p>
    <w:p w:rsidRPr="00032261" w:rsidR="009F1337" w:rsidP="00243F9C" w:rsidRDefault="009F1337" w14:paraId="2E301FEC" w14:textId="77777777">
      <w:pPr>
        <w:jc w:val="both"/>
        <w:rPr>
          <w:rFonts w:ascii="Segoe UI" w:hAnsi="Segoe UI" w:cs="Segoe UI"/>
        </w:rPr>
      </w:pPr>
    </w:p>
    <w:p w:rsidRPr="00032261" w:rsidR="009F1337" w:rsidP="00243F9C" w:rsidRDefault="009F1337" w14:paraId="07456ED0" w14:textId="77777777">
      <w:pPr>
        <w:jc w:val="both"/>
        <w:rPr>
          <w:rFonts w:ascii="Segoe UI" w:hAnsi="Segoe UI" w:cs="Segoe UI"/>
        </w:rPr>
      </w:pPr>
    </w:p>
    <w:p w:rsidRPr="00032261" w:rsidR="009F1337" w:rsidP="00243F9C" w:rsidRDefault="009F1337" w14:paraId="0DB8DF62" w14:textId="77777777">
      <w:pPr>
        <w:jc w:val="both"/>
        <w:rPr>
          <w:rFonts w:ascii="Segoe UI" w:hAnsi="Segoe UI" w:cs="Segoe UI"/>
        </w:rPr>
      </w:pPr>
    </w:p>
    <w:p w:rsidRPr="00032261" w:rsidR="009F1337" w:rsidP="00243F9C" w:rsidRDefault="009F1337" w14:paraId="085E6076" w14:textId="77777777">
      <w:pPr>
        <w:jc w:val="both"/>
        <w:rPr>
          <w:rFonts w:ascii="Segoe UI" w:hAnsi="Segoe UI" w:cs="Segoe UI"/>
        </w:rPr>
      </w:pPr>
    </w:p>
    <w:p w:rsidRPr="00032261" w:rsidR="009F1337" w:rsidP="00243F9C" w:rsidRDefault="009F1337" w14:paraId="27A748A4" w14:textId="77777777">
      <w:pPr>
        <w:jc w:val="both"/>
        <w:rPr>
          <w:rFonts w:ascii="Segoe UI" w:hAnsi="Segoe UI" w:cs="Segoe UI"/>
        </w:rPr>
      </w:pPr>
    </w:p>
    <w:p w:rsidRPr="00032261" w:rsidR="00D05E7D" w:rsidP="00243F9C" w:rsidRDefault="009F1337" w14:paraId="76263884" w14:textId="09F2A660">
      <w:pPr>
        <w:jc w:val="both"/>
        <w:rPr>
          <w:rFonts w:ascii="Segoe UI" w:hAnsi="Segoe UI" w:cs="Segoe UI"/>
          <w:color w:val="171717"/>
          <w:shd w:val="clear" w:color="auto" w:fill="FFFFFF"/>
        </w:rPr>
      </w:pPr>
      <w:r w:rsidRPr="00032261">
        <w:rPr>
          <w:rFonts w:ascii="Segoe UI" w:hAnsi="Segoe UI" w:cs="Segoe UI"/>
          <w:color w:val="171717"/>
          <w:shd w:val="clear" w:color="auto" w:fill="FFFFFF"/>
        </w:rPr>
        <w:t>When naming </w:t>
      </w:r>
      <w:r w:rsidRPr="00032261">
        <w:rPr>
          <w:rStyle w:val="HTMLCode"/>
          <w:rFonts w:ascii="Segoe UI" w:hAnsi="Segoe UI" w:cs="Segoe UI" w:eastAsiaTheme="minorHAnsi"/>
          <w:color w:val="171717"/>
        </w:rPr>
        <w:t>public</w:t>
      </w:r>
      <w:r w:rsidRPr="00032261">
        <w:rPr>
          <w:rFonts w:ascii="Segoe UI" w:hAnsi="Segoe UI" w:cs="Segoe UI"/>
          <w:color w:val="171717"/>
          <w:shd w:val="clear" w:color="auto" w:fill="FFFFFF"/>
        </w:rPr>
        <w:t> members of types, such as fields, properties, events, methods, and local functions, use pascal casing.</w:t>
      </w:r>
    </w:p>
    <w:p w:rsidRPr="00032261" w:rsidR="009F1337" w:rsidP="00243F9C" w:rsidRDefault="009F1337" w14:paraId="73114763" w14:textId="0EBD4C89">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public</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class</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sidR="007D6B79">
        <w:rPr>
          <w:rFonts w:ascii="Segoe UI" w:hAnsi="Segoe UI" w:eastAsia="Times New Roman" w:cs="Segoe UI"/>
          <w:color w:val="006881"/>
          <w:sz w:val="21"/>
          <w:szCs w:val="21"/>
          <w:shd w:val="clear" w:color="auto" w:fill="F2F2F2"/>
          <w:lang w:val="en-IN" w:eastAsia="en-IN"/>
        </w:rPr>
        <w:t>UserRegistrationRequest</w:t>
      </w:r>
      <w:proofErr w:type="spellEnd"/>
    </w:p>
    <w:p w:rsidRPr="00032261" w:rsidR="009F1337" w:rsidP="00243F9C" w:rsidRDefault="009F1337" w14:paraId="78EC8764"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9F1337" w:rsidP="00243F9C" w:rsidRDefault="009F1337" w14:paraId="2512ECDC"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08000"/>
          <w:sz w:val="21"/>
          <w:szCs w:val="21"/>
          <w:shd w:val="clear" w:color="auto" w:fill="F2F2F2"/>
          <w:lang w:val="en-IN" w:eastAsia="en-IN"/>
        </w:rPr>
        <w:t>// A public field, these should be used sparingly</w:t>
      </w:r>
    </w:p>
    <w:p w:rsidRPr="00032261" w:rsidR="009F1337" w:rsidP="00243F9C" w:rsidRDefault="009F1337" w14:paraId="62156C31"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public</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bool</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IsValid</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E318D9" w:rsidP="5B164A3B" w:rsidRDefault="00E318D9" w14:paraId="66AABBB1" w14:textId="11940A6E">
      <w:pPr>
        <w:spacing w:after="0" w:line="240" w:lineRule="auto"/>
        <w:jc w:val="both"/>
        <w:rPr>
          <w:rFonts w:ascii="Segoe UI" w:hAnsi="Segoe UI" w:cs="Segoe UI"/>
          <w:color w:val="000000"/>
          <w:sz w:val="19"/>
          <w:szCs w:val="19"/>
          <w:lang w:val="en-US"/>
        </w:rPr>
      </w:pPr>
      <w:r w:rsidRPr="5B164A3B" w:rsidR="00E318D9">
        <w:rPr>
          <w:rFonts w:ascii="Segoe UI" w:hAnsi="Segoe UI" w:cs="Segoe UI"/>
          <w:color w:val="0000FF"/>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public</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string</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171717"/>
          <w:sz w:val="21"/>
          <w:szCs w:val="21"/>
          <w:shd w:val="clear" w:color="auto" w:fill="F2F2F2"/>
          <w:lang w:val="en-US" w:eastAsia="en-IN"/>
        </w:rPr>
        <w:t>UserName</w:t>
      </w:r>
      <w:r w:rsidRPr="5B164A3B" w:rsidR="00E318D9">
        <w:rPr>
          <w:rFonts w:ascii="Segoe UI" w:hAnsi="Segoe UI" w:cs="Segoe UI"/>
          <w:color w:val="000000"/>
          <w:sz w:val="19"/>
          <w:szCs w:val="19"/>
          <w:lang w:val="en-US"/>
        </w:rPr>
        <w:t xml:space="preserve"> { </w:t>
      </w:r>
      <w:r w:rsidRPr="5B164A3B" w:rsidR="00E318D9">
        <w:rPr>
          <w:rFonts w:ascii="Segoe UI" w:hAnsi="Segoe UI" w:eastAsia="Times New Roman" w:cs="Segoe UI"/>
          <w:color w:val="0101FD"/>
          <w:sz w:val="21"/>
          <w:szCs w:val="21"/>
          <w:shd w:val="clear" w:color="auto" w:fill="F2F2F2"/>
          <w:lang w:val="en-US" w:eastAsia="en-IN"/>
        </w:rPr>
        <w:t>get;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set</w:t>
      </w:r>
      <w:r w:rsidRPr="5B164A3B" w:rsidR="00E318D9">
        <w:rPr>
          <w:rFonts w:ascii="Segoe UI" w:hAnsi="Segoe UI" w:cs="Segoe UI"/>
          <w:color w:val="000000"/>
          <w:sz w:val="19"/>
          <w:szCs w:val="19"/>
          <w:lang w:val="en-US"/>
        </w:rPr>
        <w:t>; }</w:t>
      </w:r>
    </w:p>
    <w:p w:rsidRPr="00032261" w:rsidR="00E318D9" w:rsidP="5B164A3B" w:rsidRDefault="00E318D9" w14:paraId="6A73AD96" w14:textId="49C3E48F">
      <w:pPr>
        <w:spacing w:after="0" w:line="240" w:lineRule="auto"/>
        <w:jc w:val="both"/>
        <w:rPr>
          <w:rFonts w:ascii="Segoe UI" w:hAnsi="Segoe UI" w:cs="Segoe UI"/>
          <w:color w:val="000000"/>
          <w:sz w:val="19"/>
          <w:szCs w:val="19"/>
          <w:lang w:val="en-US"/>
        </w:rPr>
      </w:pPr>
      <w:r w:rsidRPr="5B164A3B" w:rsidR="00E318D9">
        <w:rPr>
          <w:rFonts w:ascii="Segoe UI" w:hAnsi="Segoe UI" w:cs="Segoe UI"/>
          <w:color w:val="0000FF"/>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public</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string</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171717"/>
          <w:sz w:val="21"/>
          <w:szCs w:val="21"/>
          <w:shd w:val="clear" w:color="auto" w:fill="F2F2F2"/>
          <w:lang w:val="en-US" w:eastAsia="en-IN"/>
        </w:rPr>
        <w:t>EmailID</w:t>
      </w:r>
      <w:r w:rsidRPr="5B164A3B" w:rsidR="00E318D9">
        <w:rPr>
          <w:rFonts w:ascii="Segoe UI" w:hAnsi="Segoe UI" w:cs="Segoe UI"/>
          <w:color w:val="000000"/>
          <w:sz w:val="19"/>
          <w:szCs w:val="19"/>
          <w:lang w:val="en-US"/>
        </w:rPr>
        <w:t xml:space="preserve"> { </w:t>
      </w:r>
      <w:r w:rsidRPr="5B164A3B" w:rsidR="00E318D9">
        <w:rPr>
          <w:rFonts w:ascii="Segoe UI" w:hAnsi="Segoe UI" w:eastAsia="Times New Roman" w:cs="Segoe UI"/>
          <w:color w:val="0101FD"/>
          <w:sz w:val="21"/>
          <w:szCs w:val="21"/>
          <w:shd w:val="clear" w:color="auto" w:fill="F2F2F2"/>
          <w:lang w:val="en-US" w:eastAsia="en-IN"/>
        </w:rPr>
        <w:t>get;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set</w:t>
      </w:r>
      <w:r w:rsidRPr="5B164A3B" w:rsidR="00E318D9">
        <w:rPr>
          <w:rFonts w:ascii="Segoe UI" w:hAnsi="Segoe UI" w:cs="Segoe UI"/>
          <w:color w:val="000000"/>
          <w:sz w:val="19"/>
          <w:szCs w:val="19"/>
          <w:lang w:val="en-US"/>
        </w:rPr>
        <w:t>; }</w:t>
      </w:r>
    </w:p>
    <w:p w:rsidRPr="00032261" w:rsidR="00E318D9" w:rsidP="5B164A3B" w:rsidRDefault="00E318D9" w14:paraId="2BD14D62" w14:textId="030D3342">
      <w:pPr>
        <w:spacing w:after="0" w:line="240" w:lineRule="auto"/>
        <w:jc w:val="both"/>
        <w:rPr>
          <w:rFonts w:ascii="Segoe UI" w:hAnsi="Segoe UI" w:eastAsia="Times New Roman" w:cs="Segoe UI"/>
          <w:color w:val="171717"/>
          <w:sz w:val="21"/>
          <w:szCs w:val="21"/>
          <w:shd w:val="clear" w:color="auto" w:fill="F2F2F2"/>
          <w:lang w:val="en-US" w:eastAsia="en-IN"/>
        </w:rPr>
      </w:pPr>
      <w:r w:rsidRPr="5B164A3B" w:rsidR="00E318D9">
        <w:rPr>
          <w:rFonts w:ascii="Segoe UI" w:hAnsi="Segoe UI" w:eastAsia="Times New Roman" w:cs="Segoe UI"/>
          <w:color w:val="0101FD"/>
          <w:sz w:val="21"/>
          <w:szCs w:val="21"/>
          <w:shd w:val="clear" w:color="auto" w:fill="F2F2F2"/>
          <w:lang w:val="en-US" w:eastAsia="en-IN"/>
        </w:rPr>
        <w:t xml:space="preserve">     </w:t>
      </w:r>
      <w:r w:rsidRPr="5B164A3B" w:rsidR="00E318D9">
        <w:rPr>
          <w:rFonts w:ascii="Segoe UI" w:hAnsi="Segoe UI" w:eastAsia="Times New Roman" w:cs="Segoe UI"/>
          <w:color w:val="0101FD"/>
          <w:sz w:val="21"/>
          <w:szCs w:val="21"/>
          <w:shd w:val="clear" w:color="auto" w:fill="F2F2F2"/>
          <w:lang w:val="en-US" w:eastAsia="en-IN"/>
        </w:rPr>
        <w:t>public</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int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171717"/>
          <w:sz w:val="21"/>
          <w:szCs w:val="21"/>
          <w:shd w:val="clear" w:color="auto" w:fill="F2F2F2"/>
          <w:lang w:val="en-US" w:eastAsia="en-IN"/>
        </w:rPr>
        <w:t>MobileNumber</w:t>
      </w:r>
      <w:r w:rsidRPr="5B164A3B" w:rsidR="00E318D9">
        <w:rPr>
          <w:rFonts w:ascii="Segoe UI" w:hAnsi="Segoe UI" w:cs="Segoe UI"/>
          <w:color w:val="000000"/>
          <w:sz w:val="19"/>
          <w:szCs w:val="19"/>
          <w:lang w:val="en-US"/>
        </w:rPr>
        <w:t xml:space="preserve"> { </w:t>
      </w:r>
      <w:r w:rsidRPr="5B164A3B" w:rsidR="00E318D9">
        <w:rPr>
          <w:rFonts w:ascii="Segoe UI" w:hAnsi="Segoe UI" w:eastAsia="Times New Roman" w:cs="Segoe UI"/>
          <w:color w:val="0101FD"/>
          <w:sz w:val="21"/>
          <w:szCs w:val="21"/>
          <w:shd w:val="clear" w:color="auto" w:fill="F2F2F2"/>
          <w:lang w:val="en-US" w:eastAsia="en-IN"/>
        </w:rPr>
        <w:t>get;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set</w:t>
      </w:r>
      <w:r w:rsidRPr="5B164A3B" w:rsidR="00E318D9">
        <w:rPr>
          <w:rFonts w:ascii="Segoe UI" w:hAnsi="Segoe UI" w:cs="Segoe UI"/>
          <w:color w:val="000000"/>
          <w:sz w:val="19"/>
          <w:szCs w:val="19"/>
          <w:lang w:val="en-US"/>
        </w:rPr>
        <w:t>; }</w:t>
      </w:r>
    </w:p>
    <w:p w:rsidRPr="00032261" w:rsidR="00E318D9" w:rsidP="5B164A3B" w:rsidRDefault="00E318D9" w14:paraId="2ECA825E" w14:textId="536EC285">
      <w:pPr>
        <w:spacing w:after="0" w:line="240" w:lineRule="auto"/>
        <w:jc w:val="both"/>
        <w:rPr>
          <w:rFonts w:ascii="Segoe UI" w:hAnsi="Segoe UI" w:eastAsia="Times New Roman" w:cs="Segoe UI"/>
          <w:color w:val="171717"/>
          <w:sz w:val="21"/>
          <w:szCs w:val="21"/>
          <w:shd w:val="clear" w:color="auto" w:fill="F2F2F2"/>
          <w:lang w:val="en-US" w:eastAsia="en-IN"/>
        </w:rPr>
      </w:pPr>
      <w:r w:rsidRPr="5B164A3B" w:rsidR="00E318D9">
        <w:rPr>
          <w:rFonts w:ascii="Segoe UI" w:hAnsi="Segoe UI" w:eastAsia="Times New Roman" w:cs="Segoe UI"/>
          <w:color w:val="171717"/>
          <w:sz w:val="21"/>
          <w:szCs w:val="21"/>
          <w:shd w:val="clear" w:color="auto" w:fill="F2F2F2"/>
          <w:lang w:val="en-US" w:eastAsia="en-IN"/>
        </w:rPr>
        <w:t xml:space="preserve">     </w:t>
      </w:r>
      <w:r w:rsidRPr="5B164A3B" w:rsidR="00E318D9">
        <w:rPr>
          <w:rFonts w:ascii="Segoe UI" w:hAnsi="Segoe UI" w:eastAsia="Times New Roman" w:cs="Segoe UI"/>
          <w:color w:val="0101FD"/>
          <w:sz w:val="21"/>
          <w:szCs w:val="21"/>
          <w:shd w:val="clear" w:color="auto" w:fill="F2F2F2"/>
          <w:lang w:val="en-US" w:eastAsia="en-IN"/>
        </w:rPr>
        <w:t>public</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int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171717"/>
          <w:sz w:val="21"/>
          <w:szCs w:val="21"/>
          <w:shd w:val="clear" w:color="auto" w:fill="F2F2F2"/>
          <w:lang w:val="en-US" w:eastAsia="en-IN"/>
        </w:rPr>
        <w:t>EnterOTP</w:t>
      </w:r>
      <w:r w:rsidRPr="5B164A3B" w:rsidR="00E318D9">
        <w:rPr>
          <w:rFonts w:ascii="Segoe UI" w:hAnsi="Segoe UI" w:cs="Segoe UI"/>
          <w:color w:val="000000"/>
          <w:sz w:val="19"/>
          <w:szCs w:val="19"/>
          <w:lang w:val="en-US"/>
        </w:rPr>
        <w:t xml:space="preserve"> { </w:t>
      </w:r>
      <w:r w:rsidRPr="5B164A3B" w:rsidR="00E318D9">
        <w:rPr>
          <w:rFonts w:ascii="Segoe UI" w:hAnsi="Segoe UI" w:eastAsia="Times New Roman" w:cs="Segoe UI"/>
          <w:color w:val="0101FD"/>
          <w:sz w:val="21"/>
          <w:szCs w:val="21"/>
          <w:shd w:val="clear" w:color="auto" w:fill="F2F2F2"/>
          <w:lang w:val="en-US" w:eastAsia="en-IN"/>
        </w:rPr>
        <w:t>get;</w:t>
      </w:r>
      <w:r w:rsidRPr="5B164A3B" w:rsidR="00E318D9">
        <w:rPr>
          <w:rFonts w:ascii="Segoe UI" w:hAnsi="Segoe UI" w:cs="Segoe UI"/>
          <w:color w:val="000000"/>
          <w:sz w:val="19"/>
          <w:szCs w:val="19"/>
          <w:lang w:val="en-US"/>
        </w:rPr>
        <w:t xml:space="preserve"> </w:t>
      </w:r>
      <w:r w:rsidRPr="5B164A3B" w:rsidR="00E318D9">
        <w:rPr>
          <w:rFonts w:ascii="Segoe UI" w:hAnsi="Segoe UI" w:eastAsia="Times New Roman" w:cs="Segoe UI"/>
          <w:color w:val="0101FD"/>
          <w:sz w:val="21"/>
          <w:szCs w:val="21"/>
          <w:shd w:val="clear" w:color="auto" w:fill="F2F2F2"/>
          <w:lang w:val="en-US" w:eastAsia="en-IN"/>
        </w:rPr>
        <w:t>set</w:t>
      </w:r>
      <w:r w:rsidRPr="5B164A3B" w:rsidR="00E318D9">
        <w:rPr>
          <w:rFonts w:ascii="Segoe UI" w:hAnsi="Segoe UI" w:cs="Segoe UI"/>
          <w:color w:val="000000"/>
          <w:sz w:val="19"/>
          <w:szCs w:val="19"/>
          <w:lang w:val="en-US"/>
        </w:rPr>
        <w:t>; }</w:t>
      </w:r>
    </w:p>
    <w:p w:rsidRPr="00032261" w:rsidR="009F1337" w:rsidP="00243F9C" w:rsidRDefault="009F1337" w14:paraId="3CE55BE2" w14:textId="7CCF1FB6">
      <w:pPr>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05236A80" w14:textId="77777777">
      <w:pPr>
        <w:jc w:val="both"/>
        <w:rPr>
          <w:rFonts w:ascii="Segoe UI" w:hAnsi="Segoe UI" w:cs="Segoe UI"/>
        </w:rPr>
      </w:pPr>
      <w:r w:rsidRPr="00032261">
        <w:rPr>
          <w:rFonts w:ascii="Segoe UI" w:hAnsi="Segoe UI" w:cs="Segoe UI"/>
        </w:rPr>
        <w:t>Camel case</w:t>
      </w:r>
    </w:p>
    <w:p w:rsidRPr="00032261" w:rsidR="002D6EDC" w:rsidP="00243F9C" w:rsidRDefault="002D6EDC" w14:paraId="3AB9604E" w14:textId="77777777">
      <w:pPr>
        <w:pStyle w:val="NormalWeb"/>
        <w:shd w:val="clear" w:color="auto" w:fill="FFFFFF"/>
        <w:jc w:val="both"/>
        <w:rPr>
          <w:rFonts w:ascii="Segoe UI" w:hAnsi="Segoe UI" w:cs="Segoe UI"/>
          <w:color w:val="171717"/>
        </w:rPr>
      </w:pPr>
      <w:r w:rsidRPr="00032261">
        <w:rPr>
          <w:rFonts w:ascii="Segoe UI" w:hAnsi="Segoe UI" w:cs="Segoe UI"/>
          <w:color w:val="171717"/>
        </w:rPr>
        <w:t>Use camel casing ("</w:t>
      </w:r>
      <w:proofErr w:type="spellStart"/>
      <w:r w:rsidRPr="00032261">
        <w:rPr>
          <w:rFonts w:ascii="Segoe UI" w:hAnsi="Segoe UI" w:cs="Segoe UI"/>
          <w:color w:val="171717"/>
        </w:rPr>
        <w:t>camelCasing</w:t>
      </w:r>
      <w:proofErr w:type="spellEnd"/>
      <w:r w:rsidRPr="00032261">
        <w:rPr>
          <w:rFonts w:ascii="Segoe UI" w:hAnsi="Segoe UI" w:cs="Segoe UI"/>
          <w:color w:val="171717"/>
        </w:rPr>
        <w:t>") when naming </w:t>
      </w:r>
      <w:r w:rsidRPr="00032261">
        <w:rPr>
          <w:rStyle w:val="HTMLCode"/>
          <w:rFonts w:ascii="Segoe UI" w:hAnsi="Segoe UI" w:cs="Segoe UI"/>
          <w:color w:val="171717"/>
        </w:rPr>
        <w:t>private</w:t>
      </w:r>
      <w:r w:rsidRPr="00032261">
        <w:rPr>
          <w:rFonts w:ascii="Segoe UI" w:hAnsi="Segoe UI" w:cs="Segoe UI"/>
          <w:color w:val="171717"/>
        </w:rPr>
        <w:t> or </w:t>
      </w:r>
      <w:r w:rsidRPr="00032261">
        <w:rPr>
          <w:rStyle w:val="HTMLCode"/>
          <w:rFonts w:ascii="Segoe UI" w:hAnsi="Segoe UI" w:cs="Segoe UI"/>
          <w:color w:val="171717"/>
        </w:rPr>
        <w:t>internal</w:t>
      </w:r>
      <w:r w:rsidRPr="00032261">
        <w:rPr>
          <w:rFonts w:ascii="Segoe UI" w:hAnsi="Segoe UI" w:cs="Segoe UI"/>
          <w:color w:val="171717"/>
        </w:rPr>
        <w:t> fields, and prefix them with </w:t>
      </w:r>
      <w:r w:rsidRPr="00032261">
        <w:rPr>
          <w:rStyle w:val="HTMLCode"/>
          <w:rFonts w:ascii="Segoe UI" w:hAnsi="Segoe UI" w:cs="Segoe UI"/>
          <w:color w:val="171717"/>
        </w:rPr>
        <w:t>_</w:t>
      </w:r>
    </w:p>
    <w:p w:rsidRPr="00032261" w:rsidR="002D6EDC" w:rsidP="00243F9C" w:rsidRDefault="002D6EDC" w14:paraId="022C7275"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public</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class</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006881"/>
          <w:sz w:val="21"/>
          <w:szCs w:val="21"/>
          <w:shd w:val="clear" w:color="auto" w:fill="F2F2F2"/>
          <w:lang w:val="en-IN" w:eastAsia="en-IN"/>
        </w:rPr>
        <w:t>DataService</w:t>
      </w:r>
      <w:proofErr w:type="spellEnd"/>
    </w:p>
    <w:p w:rsidRPr="00032261" w:rsidR="002D6EDC" w:rsidP="00243F9C" w:rsidRDefault="002D6EDC" w14:paraId="7E2F9112"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01DD63F2"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private</w:t>
      </w:r>
      <w:proofErr w:type="gramEnd"/>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IWorkerQueue</w:t>
      </w:r>
      <w:proofErr w:type="spellEnd"/>
      <w:r w:rsidRPr="00032261">
        <w:rPr>
          <w:rFonts w:ascii="Segoe UI" w:hAnsi="Segoe UI" w:eastAsia="Times New Roman" w:cs="Segoe UI"/>
          <w:color w:val="171717"/>
          <w:sz w:val="21"/>
          <w:szCs w:val="21"/>
          <w:shd w:val="clear" w:color="auto" w:fill="F2F2F2"/>
          <w:lang w:val="en-IN" w:eastAsia="en-IN"/>
        </w:rPr>
        <w:t xml:space="preserve"> _</w:t>
      </w:r>
      <w:proofErr w:type="spellStart"/>
      <w:r w:rsidRPr="00032261">
        <w:rPr>
          <w:rFonts w:ascii="Segoe UI" w:hAnsi="Segoe UI" w:eastAsia="Times New Roman" w:cs="Segoe UI"/>
          <w:color w:val="171717"/>
          <w:sz w:val="21"/>
          <w:szCs w:val="21"/>
          <w:shd w:val="clear" w:color="auto" w:fill="F2F2F2"/>
          <w:lang w:val="en-IN" w:eastAsia="en-IN"/>
        </w:rPr>
        <w:t>workerQueue</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9F1337" w:rsidP="00243F9C" w:rsidRDefault="002D6EDC" w14:paraId="31007E28" w14:textId="254FDD75">
      <w:pPr>
        <w:jc w:val="both"/>
        <w:rPr>
          <w:rFonts w:ascii="Segoe UI" w:hAnsi="Segoe UI" w:cs="Segoe UI"/>
        </w:rPr>
      </w:pPr>
      <w:r w:rsidRPr="00032261">
        <w:rPr>
          <w:rFonts w:ascii="Segoe UI" w:hAnsi="Segoe UI" w:eastAsia="Times New Roman" w:cs="Segoe UI"/>
          <w:color w:val="171717"/>
          <w:sz w:val="21"/>
          <w:szCs w:val="21"/>
          <w:shd w:val="clear" w:color="auto" w:fill="F2F2F2"/>
          <w:lang w:val="en-IN" w:eastAsia="en-IN"/>
        </w:rPr>
        <w:t>}</w:t>
      </w:r>
    </w:p>
    <w:p w:rsidRPr="00032261" w:rsidR="001105CD" w:rsidP="00243F9C" w:rsidRDefault="002D6EDC" w14:paraId="33531C69" w14:textId="58DB4244">
      <w:pPr>
        <w:jc w:val="both"/>
        <w:rPr>
          <w:rFonts w:ascii="Segoe UI" w:hAnsi="Segoe UI" w:cs="Segoe UI"/>
          <w:color w:val="171717"/>
          <w:shd w:val="clear" w:color="auto" w:fill="FFFFFF"/>
        </w:rPr>
      </w:pPr>
      <w:r w:rsidRPr="00032261">
        <w:rPr>
          <w:rFonts w:ascii="Segoe UI" w:hAnsi="Segoe UI" w:cs="Segoe UI"/>
          <w:color w:val="171717"/>
          <w:shd w:val="clear" w:color="auto" w:fill="FFFFFF"/>
        </w:rPr>
        <w:t>When working with </w:t>
      </w:r>
      <w:r w:rsidRPr="00032261">
        <w:rPr>
          <w:rStyle w:val="HTMLCode"/>
          <w:rFonts w:ascii="Segoe UI" w:hAnsi="Segoe UI" w:cs="Segoe UI" w:eastAsiaTheme="minorHAnsi"/>
          <w:color w:val="171717"/>
        </w:rPr>
        <w:t>static</w:t>
      </w:r>
      <w:r w:rsidRPr="00032261">
        <w:rPr>
          <w:rFonts w:ascii="Segoe UI" w:hAnsi="Segoe UI" w:cs="Segoe UI"/>
          <w:color w:val="171717"/>
          <w:shd w:val="clear" w:color="auto" w:fill="FFFFFF"/>
        </w:rPr>
        <w:t> fields that are </w:t>
      </w:r>
      <w:r w:rsidRPr="00032261">
        <w:rPr>
          <w:rStyle w:val="HTMLCode"/>
          <w:rFonts w:ascii="Segoe UI" w:hAnsi="Segoe UI" w:cs="Segoe UI" w:eastAsiaTheme="minorHAnsi"/>
          <w:color w:val="171717"/>
        </w:rPr>
        <w:t>private</w:t>
      </w:r>
      <w:r w:rsidRPr="00032261">
        <w:rPr>
          <w:rFonts w:ascii="Segoe UI" w:hAnsi="Segoe UI" w:cs="Segoe UI"/>
          <w:color w:val="171717"/>
          <w:shd w:val="clear" w:color="auto" w:fill="FFFFFF"/>
        </w:rPr>
        <w:t> or </w:t>
      </w:r>
      <w:r w:rsidRPr="00032261">
        <w:rPr>
          <w:rStyle w:val="HTMLCode"/>
          <w:rFonts w:ascii="Segoe UI" w:hAnsi="Segoe UI" w:cs="Segoe UI" w:eastAsiaTheme="minorHAnsi"/>
          <w:color w:val="171717"/>
        </w:rPr>
        <w:t>internal</w:t>
      </w:r>
      <w:r w:rsidRPr="00032261">
        <w:rPr>
          <w:rFonts w:ascii="Segoe UI" w:hAnsi="Segoe UI" w:cs="Segoe UI"/>
          <w:color w:val="171717"/>
          <w:shd w:val="clear" w:color="auto" w:fill="FFFFFF"/>
        </w:rPr>
        <w:t>, use the </w:t>
      </w:r>
      <w:r w:rsidRPr="00032261">
        <w:rPr>
          <w:rStyle w:val="HTMLCode"/>
          <w:rFonts w:ascii="Segoe UI" w:hAnsi="Segoe UI" w:cs="Segoe UI" w:eastAsiaTheme="minorHAnsi"/>
          <w:color w:val="171717"/>
        </w:rPr>
        <w:t>s_</w:t>
      </w:r>
      <w:r w:rsidRPr="00032261">
        <w:rPr>
          <w:rFonts w:ascii="Segoe UI" w:hAnsi="Segoe UI" w:cs="Segoe UI"/>
          <w:color w:val="171717"/>
          <w:shd w:val="clear" w:color="auto" w:fill="FFFFFF"/>
        </w:rPr>
        <w:t> prefix and for thread static use </w:t>
      </w:r>
      <w:r w:rsidRPr="00032261">
        <w:rPr>
          <w:rStyle w:val="HTMLCode"/>
          <w:rFonts w:ascii="Segoe UI" w:hAnsi="Segoe UI" w:cs="Segoe UI" w:eastAsiaTheme="minorHAnsi"/>
          <w:color w:val="171717"/>
        </w:rPr>
        <w:t>t_</w:t>
      </w:r>
      <w:r w:rsidRPr="00032261">
        <w:rPr>
          <w:rFonts w:ascii="Segoe UI" w:hAnsi="Segoe UI" w:cs="Segoe UI"/>
          <w:color w:val="171717"/>
          <w:shd w:val="clear" w:color="auto" w:fill="FFFFFF"/>
        </w:rPr>
        <w:t>.</w:t>
      </w:r>
    </w:p>
    <w:p w:rsidRPr="00032261" w:rsidR="002D6EDC" w:rsidP="00243F9C" w:rsidRDefault="002D6EDC" w14:paraId="24896ECA"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public</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class</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006881"/>
          <w:sz w:val="21"/>
          <w:szCs w:val="21"/>
          <w:shd w:val="clear" w:color="auto" w:fill="F2F2F2"/>
          <w:lang w:val="en-IN" w:eastAsia="en-IN"/>
        </w:rPr>
        <w:t>DataService</w:t>
      </w:r>
      <w:proofErr w:type="spellEnd"/>
    </w:p>
    <w:p w:rsidRPr="00032261" w:rsidR="002D6EDC" w:rsidP="00243F9C" w:rsidRDefault="002D6EDC" w14:paraId="476C0530"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160FD90F"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private</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static</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IWorkerQueue</w:t>
      </w:r>
      <w:proofErr w:type="spellEnd"/>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s_workerQueue</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7906C706" w14:textId="77777777">
      <w:pPr>
        <w:spacing w:after="0" w:line="240" w:lineRule="auto"/>
        <w:jc w:val="both"/>
        <w:rPr>
          <w:rFonts w:ascii="Segoe UI" w:hAnsi="Segoe UI" w:eastAsia="Times New Roman" w:cs="Segoe UI"/>
          <w:color w:val="171717"/>
          <w:sz w:val="21"/>
          <w:szCs w:val="21"/>
          <w:shd w:val="clear" w:color="auto" w:fill="F2F2F2"/>
          <w:lang w:val="en-IN" w:eastAsia="en-IN"/>
        </w:rPr>
      </w:pPr>
    </w:p>
    <w:p w:rsidRPr="00032261" w:rsidR="002D6EDC" w:rsidP="00243F9C" w:rsidRDefault="002D6EDC" w14:paraId="140E2253"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006881"/>
          <w:sz w:val="21"/>
          <w:szCs w:val="21"/>
          <w:shd w:val="clear" w:color="auto" w:fill="F2F2F2"/>
          <w:lang w:val="en-IN" w:eastAsia="en-IN"/>
        </w:rPr>
        <w:t>ThreadStatic</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7D47886A"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private</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static</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TimeSpan</w:t>
      </w:r>
      <w:proofErr w:type="spellEnd"/>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t_timeSpan</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2D6EDC" w:rsidP="00243F9C" w:rsidRDefault="002D6EDC" w14:paraId="6E8A1AB8" w14:textId="3C49488A">
      <w:pPr>
        <w:jc w:val="both"/>
        <w:rPr>
          <w:rFonts w:ascii="Segoe UI" w:hAnsi="Segoe UI" w:cs="Segoe UI"/>
          <w:color w:val="171717"/>
          <w:shd w:val="clear" w:color="auto" w:fill="FFFFFF"/>
        </w:rPr>
      </w:pPr>
      <w:r w:rsidRPr="00032261">
        <w:rPr>
          <w:rFonts w:ascii="Segoe UI" w:hAnsi="Segoe UI" w:eastAsia="Times New Roman" w:cs="Segoe UI"/>
          <w:color w:val="171717"/>
          <w:sz w:val="21"/>
          <w:szCs w:val="21"/>
          <w:shd w:val="clear" w:color="auto" w:fill="F2F2F2"/>
          <w:lang w:val="en-IN" w:eastAsia="en-IN"/>
        </w:rPr>
        <w:t>}</w:t>
      </w:r>
    </w:p>
    <w:p w:rsidRPr="00032261" w:rsidR="00D6774D" w:rsidP="00243F9C" w:rsidRDefault="00D6774D" w14:paraId="7886E280" w14:textId="4FCA3EA1">
      <w:pPr>
        <w:jc w:val="both"/>
        <w:rPr>
          <w:rFonts w:ascii="Segoe UI" w:hAnsi="Segoe UI" w:cs="Segoe UI"/>
        </w:rPr>
      </w:pPr>
      <w:proofErr w:type="gramStart"/>
      <w:r w:rsidRPr="00032261">
        <w:rPr>
          <w:rFonts w:ascii="Segoe UI" w:hAnsi="Segoe UI" w:cs="Segoe UI"/>
          <w:color w:val="171717"/>
          <w:shd w:val="clear" w:color="auto" w:fill="FFFFFF"/>
        </w:rPr>
        <w:t>When writing method parameters, use camel casing.</w:t>
      </w:r>
      <w:proofErr w:type="gramEnd"/>
    </w:p>
    <w:p w:rsidRPr="00032261" w:rsidR="00D6774D" w:rsidP="00243F9C" w:rsidRDefault="00D6774D" w14:paraId="7950983B"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public</w:t>
      </w:r>
      <w:proofErr w:type="gramEnd"/>
      <w:r w:rsidRPr="00032261">
        <w:rPr>
          <w:rFonts w:ascii="Segoe UI" w:hAnsi="Segoe UI" w:eastAsia="Times New Roman" w:cs="Segoe UI"/>
          <w:color w:val="171717"/>
          <w:sz w:val="21"/>
          <w:szCs w:val="21"/>
          <w:shd w:val="clear" w:color="auto" w:fill="F2F2F2"/>
          <w:lang w:val="en-IN" w:eastAsia="en-IN"/>
        </w:rPr>
        <w:t xml:space="preserve"> T </w:t>
      </w:r>
      <w:proofErr w:type="spellStart"/>
      <w:r w:rsidRPr="00032261">
        <w:rPr>
          <w:rFonts w:ascii="Segoe UI" w:hAnsi="Segoe UI" w:eastAsia="Times New Roman" w:cs="Segoe UI"/>
          <w:color w:val="171717"/>
          <w:sz w:val="21"/>
          <w:szCs w:val="21"/>
          <w:shd w:val="clear" w:color="auto" w:fill="F2F2F2"/>
          <w:lang w:val="en-IN" w:eastAsia="en-IN"/>
        </w:rPr>
        <w:t>SomeMethod</w:t>
      </w:r>
      <w:proofErr w:type="spellEnd"/>
      <w:r w:rsidRPr="00032261">
        <w:rPr>
          <w:rFonts w:ascii="Segoe UI" w:hAnsi="Segoe UI" w:eastAsia="Times New Roman" w:cs="Segoe UI"/>
          <w:color w:val="171717"/>
          <w:sz w:val="21"/>
          <w:szCs w:val="21"/>
          <w:shd w:val="clear" w:color="auto" w:fill="F2F2F2"/>
          <w:lang w:val="en-IN" w:eastAsia="en-IN"/>
        </w:rPr>
        <w:t>&lt;T&gt;(</w:t>
      </w:r>
      <w:proofErr w:type="spellStart"/>
      <w:r w:rsidRPr="00032261">
        <w:rPr>
          <w:rFonts w:ascii="Segoe UI" w:hAnsi="Segoe UI" w:eastAsia="Times New Roman" w:cs="Segoe UI"/>
          <w:color w:val="0101FD"/>
          <w:sz w:val="21"/>
          <w:szCs w:val="21"/>
          <w:shd w:val="clear" w:color="auto" w:fill="F2F2F2"/>
          <w:lang w:val="en-IN" w:eastAsia="en-IN"/>
        </w:rPr>
        <w:t>int</w:t>
      </w:r>
      <w:proofErr w:type="spellEnd"/>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someNumber</w:t>
      </w:r>
      <w:proofErr w:type="spell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bool</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isValid</w:t>
      </w:r>
      <w:proofErr w:type="spellEnd"/>
      <w:r w:rsidRPr="00032261">
        <w:rPr>
          <w:rFonts w:ascii="Segoe UI" w:hAnsi="Segoe UI" w:eastAsia="Times New Roman" w:cs="Segoe UI"/>
          <w:color w:val="171717"/>
          <w:sz w:val="21"/>
          <w:szCs w:val="21"/>
          <w:shd w:val="clear" w:color="auto" w:fill="F2F2F2"/>
          <w:lang w:val="en-IN" w:eastAsia="en-IN"/>
        </w:rPr>
        <w:t>)</w:t>
      </w:r>
    </w:p>
    <w:p w:rsidRPr="00032261" w:rsidR="00D6774D" w:rsidP="00243F9C" w:rsidRDefault="00D6774D" w14:paraId="23ED0573"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D6774D" w:rsidP="00243F9C" w:rsidRDefault="00D6774D" w14:paraId="69AC3DD6" w14:textId="56F6C38D">
      <w:pPr>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C177D6" w:rsidP="00243F9C" w:rsidRDefault="00C177D6" w14:paraId="4ECD0B6E" w14:textId="77777777">
      <w:pPr>
        <w:jc w:val="both"/>
        <w:rPr>
          <w:rFonts w:ascii="Segoe UI" w:hAnsi="Segoe UI" w:eastAsia="Times New Roman" w:cs="Segoe UI"/>
          <w:color w:val="171717"/>
          <w:sz w:val="24"/>
          <w:szCs w:val="24"/>
          <w:lang w:val="en-NZ" w:eastAsia="en-NZ"/>
        </w:rPr>
      </w:pPr>
      <w:r w:rsidRPr="00032261">
        <w:rPr>
          <w:rFonts w:ascii="Segoe UI" w:hAnsi="Segoe UI" w:eastAsia="Times New Roman" w:cs="Segoe UI"/>
          <w:color w:val="171717"/>
          <w:sz w:val="24"/>
          <w:szCs w:val="24"/>
          <w:lang w:val="en-NZ" w:eastAsia="en-NZ"/>
        </w:rPr>
        <w:t>Commenting conventions</w:t>
      </w:r>
    </w:p>
    <w:p w:rsidRPr="00032261" w:rsidR="00C177D6" w:rsidP="001E2E13" w:rsidRDefault="00C177D6" w14:paraId="2B3C691B" w14:textId="77777777">
      <w:pPr>
        <w:pStyle w:val="NormalWeb"/>
        <w:numPr>
          <w:ilvl w:val="0"/>
          <w:numId w:val="24"/>
        </w:numPr>
        <w:shd w:val="clear" w:color="auto" w:fill="FFFFFF"/>
        <w:ind w:left="570"/>
        <w:jc w:val="both"/>
        <w:rPr>
          <w:rFonts w:ascii="Segoe UI" w:hAnsi="Segoe UI" w:cs="Segoe UI"/>
          <w:color w:val="171717"/>
        </w:rPr>
      </w:pPr>
      <w:r w:rsidRPr="00032261">
        <w:rPr>
          <w:rFonts w:ascii="Segoe UI" w:hAnsi="Segoe UI" w:cs="Segoe UI"/>
          <w:color w:val="171717"/>
        </w:rPr>
        <w:t>Place the comment on a separate line, not at the end of a line of code.</w:t>
      </w:r>
    </w:p>
    <w:p w:rsidRPr="00032261" w:rsidR="00C177D6" w:rsidP="001E2E13" w:rsidRDefault="00C177D6" w14:paraId="47990B19" w14:textId="77777777">
      <w:pPr>
        <w:pStyle w:val="NormalWeb"/>
        <w:numPr>
          <w:ilvl w:val="0"/>
          <w:numId w:val="24"/>
        </w:numPr>
        <w:shd w:val="clear" w:color="auto" w:fill="FFFFFF"/>
        <w:ind w:left="570"/>
        <w:jc w:val="both"/>
        <w:rPr>
          <w:rFonts w:ascii="Segoe UI" w:hAnsi="Segoe UI" w:cs="Segoe UI"/>
          <w:color w:val="171717"/>
        </w:rPr>
      </w:pPr>
      <w:r w:rsidRPr="00032261">
        <w:rPr>
          <w:rFonts w:ascii="Segoe UI" w:hAnsi="Segoe UI" w:cs="Segoe UI"/>
          <w:color w:val="171717"/>
        </w:rPr>
        <w:t>Begin comment text with an uppercase letter.</w:t>
      </w:r>
    </w:p>
    <w:p w:rsidRPr="00032261" w:rsidR="00C177D6" w:rsidP="001E2E13" w:rsidRDefault="00C177D6" w14:paraId="554B9333" w14:textId="77777777">
      <w:pPr>
        <w:pStyle w:val="NormalWeb"/>
        <w:numPr>
          <w:ilvl w:val="0"/>
          <w:numId w:val="24"/>
        </w:numPr>
        <w:shd w:val="clear" w:color="auto" w:fill="FFFFFF"/>
        <w:ind w:left="570"/>
        <w:jc w:val="both"/>
        <w:rPr>
          <w:rFonts w:ascii="Segoe UI" w:hAnsi="Segoe UI" w:cs="Segoe UI"/>
          <w:color w:val="171717"/>
        </w:rPr>
      </w:pPr>
      <w:r w:rsidRPr="00032261">
        <w:rPr>
          <w:rFonts w:ascii="Segoe UI" w:hAnsi="Segoe UI" w:cs="Segoe UI"/>
          <w:color w:val="171717"/>
        </w:rPr>
        <w:t>End comment text with a period.</w:t>
      </w:r>
    </w:p>
    <w:p w:rsidRPr="00032261" w:rsidR="00C177D6" w:rsidP="001E2E13" w:rsidRDefault="00C177D6" w14:paraId="4F5AF28E" w14:textId="77777777">
      <w:pPr>
        <w:pStyle w:val="NormalWeb"/>
        <w:numPr>
          <w:ilvl w:val="0"/>
          <w:numId w:val="24"/>
        </w:numPr>
        <w:shd w:val="clear" w:color="auto" w:fill="FFFFFF"/>
        <w:ind w:left="570"/>
        <w:jc w:val="both"/>
        <w:rPr>
          <w:rFonts w:ascii="Segoe UI" w:hAnsi="Segoe UI" w:cs="Segoe UI"/>
          <w:color w:val="171717"/>
        </w:rPr>
      </w:pPr>
      <w:r w:rsidRPr="00032261">
        <w:rPr>
          <w:rFonts w:ascii="Segoe UI" w:hAnsi="Segoe UI" w:cs="Segoe UI"/>
          <w:color w:val="171717"/>
        </w:rPr>
        <w:t>Insert one space between the comment delimiter (//) and the comment text, as shown in the following example.</w:t>
      </w:r>
    </w:p>
    <w:p w:rsidRPr="00032261" w:rsidR="00E92A31" w:rsidP="00243F9C" w:rsidRDefault="00E92A31" w14:paraId="04F51C7A" w14:textId="77777777">
      <w:pPr>
        <w:pStyle w:val="ListParagraph"/>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008000"/>
          <w:sz w:val="21"/>
          <w:szCs w:val="21"/>
          <w:shd w:val="clear" w:color="auto" w:fill="F2F2F2"/>
          <w:lang w:val="en-IN" w:eastAsia="en-IN"/>
        </w:rPr>
        <w:t xml:space="preserve">// </w:t>
      </w:r>
      <w:proofErr w:type="gramStart"/>
      <w:r w:rsidRPr="00032261">
        <w:rPr>
          <w:rFonts w:ascii="Segoe UI" w:hAnsi="Segoe UI" w:eastAsia="Times New Roman" w:cs="Segoe UI"/>
          <w:color w:val="008000"/>
          <w:sz w:val="21"/>
          <w:szCs w:val="21"/>
          <w:shd w:val="clear" w:color="auto" w:fill="F2F2F2"/>
          <w:lang w:val="en-IN" w:eastAsia="en-IN"/>
        </w:rPr>
        <w:t>The</w:t>
      </w:r>
      <w:proofErr w:type="gramEnd"/>
      <w:r w:rsidRPr="00032261">
        <w:rPr>
          <w:rFonts w:ascii="Segoe UI" w:hAnsi="Segoe UI" w:eastAsia="Times New Roman" w:cs="Segoe UI"/>
          <w:color w:val="008000"/>
          <w:sz w:val="21"/>
          <w:szCs w:val="21"/>
          <w:shd w:val="clear" w:color="auto" w:fill="F2F2F2"/>
          <w:lang w:val="en-IN" w:eastAsia="en-IN"/>
        </w:rPr>
        <w:t xml:space="preserve"> following declaration creates a query. It does not run</w:t>
      </w:r>
    </w:p>
    <w:p w:rsidRPr="00032261" w:rsidR="00C177D6" w:rsidP="00243F9C" w:rsidRDefault="00E92A31" w14:paraId="0EB0EFA1" w14:textId="4A522FD0">
      <w:pPr>
        <w:pStyle w:val="ListParagraph"/>
        <w:jc w:val="both"/>
        <w:rPr>
          <w:rFonts w:ascii="Segoe UI" w:hAnsi="Segoe UI" w:cs="Segoe UI"/>
        </w:rPr>
      </w:pPr>
      <w:r w:rsidRPr="00032261">
        <w:rPr>
          <w:rFonts w:ascii="Segoe UI" w:hAnsi="Segoe UI" w:eastAsia="Times New Roman" w:cs="Segoe UI"/>
          <w:color w:val="008000"/>
          <w:sz w:val="21"/>
          <w:szCs w:val="21"/>
          <w:shd w:val="clear" w:color="auto" w:fill="F2F2F2"/>
          <w:lang w:val="en-IN" w:eastAsia="en-IN"/>
        </w:rPr>
        <w:t>// the query.</w:t>
      </w:r>
    </w:p>
    <w:p w:rsidRPr="00032261" w:rsidR="00E92A31" w:rsidP="001E2E13" w:rsidRDefault="00E92A31" w14:paraId="7144071B" w14:textId="77777777">
      <w:pPr>
        <w:pStyle w:val="NormalWeb"/>
        <w:numPr>
          <w:ilvl w:val="0"/>
          <w:numId w:val="24"/>
        </w:numPr>
        <w:shd w:val="clear" w:color="auto" w:fill="FFFFFF"/>
        <w:jc w:val="both"/>
        <w:rPr>
          <w:rFonts w:ascii="Segoe UI" w:hAnsi="Segoe UI" w:cs="Segoe UI"/>
          <w:color w:val="171717"/>
        </w:rPr>
      </w:pPr>
      <w:r w:rsidRPr="00032261">
        <w:rPr>
          <w:rFonts w:ascii="Segoe UI" w:hAnsi="Segoe UI" w:cs="Segoe UI"/>
          <w:color w:val="171717"/>
        </w:rPr>
        <w:t>Don't create formatted blocks of asterisks around comments.</w:t>
      </w:r>
    </w:p>
    <w:p w:rsidRPr="00032261" w:rsidR="00E92A31" w:rsidP="001E2E13" w:rsidRDefault="00E92A31" w14:paraId="59D17A76" w14:textId="77777777">
      <w:pPr>
        <w:pStyle w:val="NormalWeb"/>
        <w:numPr>
          <w:ilvl w:val="0"/>
          <w:numId w:val="24"/>
        </w:numPr>
        <w:shd w:val="clear" w:color="auto" w:fill="FFFFFF"/>
        <w:jc w:val="both"/>
        <w:rPr>
          <w:rFonts w:ascii="Segoe UI" w:hAnsi="Segoe UI" w:cs="Segoe UI"/>
          <w:color w:val="171717"/>
        </w:rPr>
      </w:pPr>
      <w:r w:rsidRPr="00032261">
        <w:rPr>
          <w:rFonts w:ascii="Segoe UI" w:hAnsi="Segoe UI" w:cs="Segoe UI"/>
          <w:color w:val="171717"/>
        </w:rPr>
        <w:t xml:space="preserve">Ensure all public members have the necessary XML comments providing appropriate descriptions about their </w:t>
      </w:r>
      <w:proofErr w:type="spellStart"/>
      <w:r w:rsidRPr="00032261">
        <w:rPr>
          <w:rFonts w:ascii="Segoe UI" w:hAnsi="Segoe UI" w:cs="Segoe UI"/>
          <w:color w:val="171717"/>
        </w:rPr>
        <w:t>behavior</w:t>
      </w:r>
      <w:proofErr w:type="spellEnd"/>
      <w:r w:rsidRPr="00032261">
        <w:rPr>
          <w:rFonts w:ascii="Segoe UI" w:hAnsi="Segoe UI" w:cs="Segoe UI"/>
          <w:color w:val="171717"/>
        </w:rPr>
        <w:t>.</w:t>
      </w:r>
    </w:p>
    <w:p w:rsidRPr="00032261" w:rsidR="00717C56" w:rsidP="00243F9C" w:rsidRDefault="00717C56" w14:paraId="25C73E91" w14:textId="77777777">
      <w:pPr>
        <w:jc w:val="both"/>
        <w:rPr>
          <w:rFonts w:ascii="Segoe UI" w:hAnsi="Segoe UI" w:eastAsia="Times New Roman" w:cs="Segoe UI"/>
          <w:color w:val="171717"/>
          <w:sz w:val="24"/>
          <w:szCs w:val="24"/>
          <w:lang w:val="en-NZ" w:eastAsia="en-NZ"/>
        </w:rPr>
      </w:pPr>
      <w:proofErr w:type="gramStart"/>
      <w:r w:rsidRPr="00032261">
        <w:rPr>
          <w:rFonts w:ascii="Segoe UI" w:hAnsi="Segoe UI" w:eastAsia="Times New Roman" w:cs="Segoe UI"/>
          <w:sz w:val="24"/>
          <w:szCs w:val="24"/>
          <w:lang w:val="en-NZ" w:eastAsia="en-NZ"/>
        </w:rPr>
        <w:t>try</w:t>
      </w:r>
      <w:r w:rsidRPr="00032261">
        <w:rPr>
          <w:rFonts w:ascii="Segoe UI" w:hAnsi="Segoe UI" w:eastAsia="Times New Roman" w:cs="Segoe UI"/>
          <w:color w:val="171717"/>
          <w:sz w:val="24"/>
          <w:szCs w:val="24"/>
          <w:lang w:val="en-NZ" w:eastAsia="en-NZ"/>
        </w:rPr>
        <w:t>-</w:t>
      </w:r>
      <w:r w:rsidRPr="00032261">
        <w:rPr>
          <w:rFonts w:ascii="Segoe UI" w:hAnsi="Segoe UI" w:eastAsia="Times New Roman" w:cs="Segoe UI"/>
          <w:sz w:val="24"/>
          <w:szCs w:val="24"/>
          <w:lang w:val="en-NZ" w:eastAsia="en-NZ"/>
        </w:rPr>
        <w:t>catch</w:t>
      </w:r>
      <w:proofErr w:type="gramEnd"/>
      <w:r w:rsidRPr="00032261">
        <w:rPr>
          <w:rFonts w:ascii="Segoe UI" w:hAnsi="Segoe UI" w:eastAsia="Times New Roman" w:cs="Segoe UI"/>
          <w:color w:val="171717"/>
          <w:sz w:val="24"/>
          <w:szCs w:val="24"/>
          <w:lang w:val="en-NZ" w:eastAsia="en-NZ"/>
        </w:rPr>
        <w:t> and </w:t>
      </w:r>
      <w:r w:rsidRPr="00032261">
        <w:rPr>
          <w:rFonts w:ascii="Segoe UI" w:hAnsi="Segoe UI" w:eastAsia="Times New Roman" w:cs="Segoe UI"/>
          <w:sz w:val="24"/>
          <w:szCs w:val="24"/>
          <w:lang w:val="en-NZ" w:eastAsia="en-NZ"/>
        </w:rPr>
        <w:t>using</w:t>
      </w:r>
      <w:r w:rsidRPr="00032261">
        <w:rPr>
          <w:rFonts w:ascii="Segoe UI" w:hAnsi="Segoe UI" w:eastAsia="Times New Roman" w:cs="Segoe UI"/>
          <w:color w:val="171717"/>
          <w:sz w:val="24"/>
          <w:szCs w:val="24"/>
          <w:lang w:val="en-NZ" w:eastAsia="en-NZ"/>
        </w:rPr>
        <w:t> statements in exception handling</w:t>
      </w:r>
    </w:p>
    <w:p w:rsidRPr="00032261" w:rsidR="00717C56" w:rsidP="001E2E13" w:rsidRDefault="00717C56" w14:paraId="67B819D7" w14:textId="77777777">
      <w:pPr>
        <w:pStyle w:val="NormalWeb"/>
        <w:numPr>
          <w:ilvl w:val="0"/>
          <w:numId w:val="25"/>
        </w:numPr>
        <w:shd w:val="clear" w:color="auto" w:fill="FFFFFF"/>
        <w:ind w:left="570"/>
        <w:jc w:val="both"/>
        <w:rPr>
          <w:rFonts w:ascii="Segoe UI" w:hAnsi="Segoe UI" w:cs="Segoe UI"/>
          <w:color w:val="171717"/>
        </w:rPr>
      </w:pPr>
      <w:r w:rsidRPr="00032261">
        <w:rPr>
          <w:rFonts w:ascii="Segoe UI" w:hAnsi="Segoe UI" w:cs="Segoe UI"/>
          <w:color w:val="171717"/>
        </w:rPr>
        <w:t>Use a </w:t>
      </w:r>
      <w:hyperlink w:history="1" r:id="rId13">
        <w:r w:rsidRPr="00032261">
          <w:rPr>
            <w:rFonts w:ascii="Segoe UI" w:hAnsi="Segoe UI" w:cs="Segoe UI"/>
          </w:rPr>
          <w:t>try-catch</w:t>
        </w:r>
      </w:hyperlink>
      <w:r w:rsidRPr="00032261">
        <w:rPr>
          <w:rFonts w:ascii="Segoe UI" w:hAnsi="Segoe UI" w:cs="Segoe UI"/>
          <w:color w:val="171717"/>
        </w:rPr>
        <w:t> statement for most exception handling.</w:t>
      </w:r>
    </w:p>
    <w:p w:rsidRPr="00032261" w:rsidR="00E1066F" w:rsidP="00243F9C" w:rsidRDefault="00E1066F" w14:paraId="15781FD1"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static</w:t>
      </w:r>
      <w:proofErr w:type="gramEnd"/>
      <w:r w:rsidRPr="00032261">
        <w:rPr>
          <w:rFonts w:ascii="Segoe UI" w:hAnsi="Segoe UI" w:eastAsia="Times New Roman" w:cs="Segoe UI"/>
          <w:color w:val="171717"/>
          <w:sz w:val="21"/>
          <w:szCs w:val="21"/>
          <w:shd w:val="clear" w:color="auto" w:fill="F2F2F2"/>
          <w:lang w:val="en-IN" w:eastAsia="en-IN"/>
        </w:rPr>
        <w:t xml:space="preserve"> </w:t>
      </w:r>
      <w:r w:rsidRPr="00032261">
        <w:rPr>
          <w:rFonts w:ascii="Segoe UI" w:hAnsi="Segoe UI" w:eastAsia="Times New Roman" w:cs="Segoe UI"/>
          <w:color w:val="0101FD"/>
          <w:sz w:val="21"/>
          <w:szCs w:val="21"/>
          <w:shd w:val="clear" w:color="auto" w:fill="F2F2F2"/>
          <w:lang w:val="en-IN" w:eastAsia="en-IN"/>
        </w:rPr>
        <w:t>string</w:t>
      </w: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006881"/>
          <w:sz w:val="21"/>
          <w:szCs w:val="21"/>
          <w:shd w:val="clear" w:color="auto" w:fill="F2F2F2"/>
          <w:lang w:val="en-IN" w:eastAsia="en-IN"/>
        </w:rPr>
        <w:t>GetValueFromArray</w:t>
      </w:r>
      <w:proofErr w:type="spellEnd"/>
      <w:r w:rsidRPr="00032261">
        <w:rPr>
          <w:rFonts w:ascii="Segoe UI" w:hAnsi="Segoe UI" w:eastAsia="Times New Roman" w:cs="Segoe UI"/>
          <w:color w:val="171717"/>
          <w:sz w:val="21"/>
          <w:szCs w:val="21"/>
          <w:shd w:val="clear" w:color="auto" w:fill="F2F2F2"/>
          <w:lang w:val="en-IN" w:eastAsia="en-IN"/>
        </w:rPr>
        <w:t>(</w:t>
      </w:r>
      <w:r w:rsidRPr="00032261">
        <w:rPr>
          <w:rFonts w:ascii="Segoe UI" w:hAnsi="Segoe UI" w:eastAsia="Times New Roman" w:cs="Segoe UI"/>
          <w:color w:val="0101FD"/>
          <w:sz w:val="21"/>
          <w:szCs w:val="21"/>
          <w:shd w:val="clear" w:color="auto" w:fill="F2F2F2"/>
          <w:lang w:val="en-IN" w:eastAsia="en-IN"/>
        </w:rPr>
        <w:t>string</w:t>
      </w:r>
      <w:r w:rsidRPr="00032261">
        <w:rPr>
          <w:rFonts w:ascii="Segoe UI" w:hAnsi="Segoe UI" w:eastAsia="Times New Roman" w:cs="Segoe UI"/>
          <w:color w:val="171717"/>
          <w:sz w:val="21"/>
          <w:szCs w:val="21"/>
          <w:shd w:val="clear" w:color="auto" w:fill="F2F2F2"/>
          <w:lang w:val="en-IN" w:eastAsia="en-IN"/>
        </w:rPr>
        <w:t xml:space="preserve">[] array, </w:t>
      </w:r>
      <w:proofErr w:type="spellStart"/>
      <w:r w:rsidRPr="00032261">
        <w:rPr>
          <w:rFonts w:ascii="Segoe UI" w:hAnsi="Segoe UI" w:eastAsia="Times New Roman" w:cs="Segoe UI"/>
          <w:color w:val="0101FD"/>
          <w:sz w:val="21"/>
          <w:szCs w:val="21"/>
          <w:shd w:val="clear" w:color="auto" w:fill="F2F2F2"/>
          <w:lang w:val="en-IN" w:eastAsia="en-IN"/>
        </w:rPr>
        <w:t>int</w:t>
      </w:r>
      <w:proofErr w:type="spellEnd"/>
      <w:r w:rsidRPr="00032261">
        <w:rPr>
          <w:rFonts w:ascii="Segoe UI" w:hAnsi="Segoe UI" w:eastAsia="Times New Roman" w:cs="Segoe UI"/>
          <w:color w:val="171717"/>
          <w:sz w:val="21"/>
          <w:szCs w:val="21"/>
          <w:shd w:val="clear" w:color="auto" w:fill="F2F2F2"/>
          <w:lang w:val="en-IN" w:eastAsia="en-IN"/>
        </w:rPr>
        <w:t xml:space="preserve"> index)</w:t>
      </w:r>
    </w:p>
    <w:p w:rsidRPr="00032261" w:rsidR="00E1066F" w:rsidP="00243F9C" w:rsidRDefault="00E1066F" w14:paraId="3C6957C3"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E1066F" w:rsidP="00243F9C" w:rsidRDefault="00E1066F" w14:paraId="3058AE94"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try</w:t>
      </w:r>
      <w:proofErr w:type="gramEnd"/>
    </w:p>
    <w:p w:rsidRPr="00032261" w:rsidR="00E1066F" w:rsidP="00243F9C" w:rsidRDefault="00E1066F" w14:paraId="552E3C54"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E1066F" w:rsidP="00243F9C" w:rsidRDefault="00E1066F" w14:paraId="69CD572D"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return</w:t>
      </w:r>
      <w:proofErr w:type="gramEnd"/>
      <w:r w:rsidRPr="00032261">
        <w:rPr>
          <w:rFonts w:ascii="Segoe UI" w:hAnsi="Segoe UI" w:eastAsia="Times New Roman" w:cs="Segoe UI"/>
          <w:color w:val="171717"/>
          <w:sz w:val="21"/>
          <w:szCs w:val="21"/>
          <w:shd w:val="clear" w:color="auto" w:fill="F2F2F2"/>
          <w:lang w:val="en-IN" w:eastAsia="en-IN"/>
        </w:rPr>
        <w:t xml:space="preserve"> array[index];</w:t>
      </w:r>
    </w:p>
    <w:p w:rsidRPr="00032261" w:rsidR="00E1066F" w:rsidP="00243F9C" w:rsidRDefault="00E1066F" w14:paraId="05965270"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E1066F" w:rsidP="00243F9C" w:rsidRDefault="00E1066F" w14:paraId="72E5342D"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171717"/>
          <w:sz w:val="21"/>
          <w:szCs w:val="21"/>
          <w:shd w:val="clear" w:color="auto" w:fill="F2F2F2"/>
          <w:lang w:val="en-IN" w:eastAsia="en-IN"/>
        </w:rPr>
        <w:t>catch</w:t>
      </w:r>
      <w:proofErr w:type="gramEnd"/>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System.IndexOutOfRangeException</w:t>
      </w:r>
      <w:proofErr w:type="spellEnd"/>
      <w:r w:rsidRPr="00032261">
        <w:rPr>
          <w:rFonts w:ascii="Segoe UI" w:hAnsi="Segoe UI" w:eastAsia="Times New Roman" w:cs="Segoe UI"/>
          <w:color w:val="171717"/>
          <w:sz w:val="21"/>
          <w:szCs w:val="21"/>
          <w:shd w:val="clear" w:color="auto" w:fill="F2F2F2"/>
          <w:lang w:val="en-IN" w:eastAsia="en-IN"/>
        </w:rPr>
        <w:t xml:space="preserve"> ex)</w:t>
      </w:r>
    </w:p>
    <w:p w:rsidRPr="00032261" w:rsidR="00E1066F" w:rsidP="00243F9C" w:rsidRDefault="00E1066F" w14:paraId="5E0FA9F7"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E1066F" w:rsidP="00243F9C" w:rsidRDefault="00E1066F" w14:paraId="19F8603E"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spellStart"/>
      <w:proofErr w:type="gramStart"/>
      <w:r w:rsidRPr="00032261">
        <w:rPr>
          <w:rFonts w:ascii="Segoe UI" w:hAnsi="Segoe UI" w:eastAsia="Times New Roman" w:cs="Segoe UI"/>
          <w:color w:val="171717"/>
          <w:sz w:val="21"/>
          <w:szCs w:val="21"/>
          <w:shd w:val="clear" w:color="auto" w:fill="F2F2F2"/>
          <w:lang w:val="en-IN" w:eastAsia="en-IN"/>
        </w:rPr>
        <w:t>Console.WriteLine</w:t>
      </w:r>
      <w:proofErr w:type="spellEnd"/>
      <w:r w:rsidRPr="00032261">
        <w:rPr>
          <w:rFonts w:ascii="Segoe UI" w:hAnsi="Segoe UI" w:eastAsia="Times New Roman" w:cs="Segoe UI"/>
          <w:color w:val="171717"/>
          <w:sz w:val="21"/>
          <w:szCs w:val="21"/>
          <w:shd w:val="clear" w:color="auto" w:fill="F2F2F2"/>
          <w:lang w:val="en-IN" w:eastAsia="en-IN"/>
        </w:rPr>
        <w:t>(</w:t>
      </w:r>
      <w:proofErr w:type="gramEnd"/>
      <w:r w:rsidRPr="00032261">
        <w:rPr>
          <w:rFonts w:ascii="Segoe UI" w:hAnsi="Segoe UI" w:eastAsia="Times New Roman" w:cs="Segoe UI"/>
          <w:color w:val="A31515"/>
          <w:sz w:val="21"/>
          <w:szCs w:val="21"/>
          <w:shd w:val="clear" w:color="auto" w:fill="F2F2F2"/>
          <w:lang w:val="en-IN" w:eastAsia="en-IN"/>
        </w:rPr>
        <w:t>"Index is out of range: {0}"</w:t>
      </w:r>
      <w:r w:rsidRPr="00032261">
        <w:rPr>
          <w:rFonts w:ascii="Segoe UI" w:hAnsi="Segoe UI" w:eastAsia="Times New Roman" w:cs="Segoe UI"/>
          <w:color w:val="171717"/>
          <w:sz w:val="21"/>
          <w:szCs w:val="21"/>
          <w:shd w:val="clear" w:color="auto" w:fill="F2F2F2"/>
          <w:lang w:val="en-IN" w:eastAsia="en-IN"/>
        </w:rPr>
        <w:t>, index);</w:t>
      </w:r>
    </w:p>
    <w:p w:rsidRPr="00032261" w:rsidR="00E1066F" w:rsidP="00243F9C" w:rsidRDefault="00E1066F" w14:paraId="6890F97F"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throw</w:t>
      </w:r>
      <w:proofErr w:type="gramEnd"/>
      <w:r w:rsidRPr="00032261">
        <w:rPr>
          <w:rFonts w:ascii="Segoe UI" w:hAnsi="Segoe UI" w:eastAsia="Times New Roman" w:cs="Segoe UI"/>
          <w:color w:val="171717"/>
          <w:sz w:val="21"/>
          <w:szCs w:val="21"/>
          <w:shd w:val="clear" w:color="auto" w:fill="F2F2F2"/>
          <w:lang w:val="en-IN" w:eastAsia="en-IN"/>
        </w:rPr>
        <w:t>;</w:t>
      </w:r>
    </w:p>
    <w:p w:rsidRPr="00032261" w:rsidR="00E1066F" w:rsidP="00243F9C" w:rsidRDefault="00E1066F" w14:paraId="1CC06836" w14:textId="77777777">
      <w:pPr>
        <w:spacing w:after="0" w:line="240" w:lineRule="auto"/>
        <w:ind w:left="360"/>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E92A31" w:rsidP="00243F9C" w:rsidRDefault="00E1066F" w14:paraId="7845B4C8" w14:textId="1C6AA8C0">
      <w:pPr>
        <w:ind w:left="360"/>
        <w:jc w:val="both"/>
        <w:rPr>
          <w:rFonts w:ascii="Segoe UI" w:hAnsi="Segoe UI" w:cs="Segoe UI"/>
        </w:rPr>
      </w:pP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5159F2B9" w14:textId="77777777">
      <w:pPr>
        <w:pStyle w:val="NormalWeb"/>
        <w:shd w:val="clear" w:color="auto" w:fill="FFFFFF"/>
        <w:jc w:val="both"/>
        <w:rPr>
          <w:rFonts w:ascii="Segoe UI" w:hAnsi="Segoe UI" w:cs="Segoe UI"/>
          <w:color w:val="171717"/>
        </w:rPr>
      </w:pPr>
      <w:r w:rsidRPr="00032261">
        <w:rPr>
          <w:rFonts w:ascii="Segoe UI" w:hAnsi="Segoe UI" w:cs="Segoe UI"/>
          <w:color w:val="171717"/>
        </w:rPr>
        <w:t>Simplify your code by using the C# </w:t>
      </w:r>
      <w:hyperlink w:history="1" r:id="rId14">
        <w:r w:rsidRPr="00032261">
          <w:rPr>
            <w:rStyle w:val="Hyperlink"/>
            <w:rFonts w:ascii="Segoe UI" w:hAnsi="Segoe UI" w:cs="Segoe UI"/>
          </w:rPr>
          <w:t>using statement</w:t>
        </w:r>
      </w:hyperlink>
      <w:r w:rsidRPr="00032261">
        <w:rPr>
          <w:rFonts w:ascii="Segoe UI" w:hAnsi="Segoe UI" w:cs="Segoe UI"/>
          <w:color w:val="171717"/>
        </w:rPr>
        <w:t>. If you have a </w:t>
      </w:r>
      <w:hyperlink w:history="1" r:id="rId15">
        <w:r w:rsidRPr="00032261">
          <w:rPr>
            <w:rStyle w:val="Hyperlink"/>
            <w:rFonts w:ascii="Segoe UI" w:hAnsi="Segoe UI" w:cs="Segoe UI"/>
          </w:rPr>
          <w:t>try-finally</w:t>
        </w:r>
      </w:hyperlink>
      <w:r w:rsidRPr="00032261">
        <w:rPr>
          <w:rFonts w:ascii="Segoe UI" w:hAnsi="Segoe UI" w:cs="Segoe UI"/>
          <w:color w:val="171717"/>
        </w:rPr>
        <w:t> statement in which the only code in the </w:t>
      </w:r>
      <w:r w:rsidRPr="00032261">
        <w:rPr>
          <w:rStyle w:val="HTMLCode"/>
          <w:rFonts w:ascii="Segoe UI" w:hAnsi="Segoe UI" w:cs="Segoe UI"/>
          <w:color w:val="171717"/>
        </w:rPr>
        <w:t>finally</w:t>
      </w:r>
      <w:r w:rsidRPr="00032261">
        <w:rPr>
          <w:rFonts w:ascii="Segoe UI" w:hAnsi="Segoe UI" w:cs="Segoe UI"/>
          <w:color w:val="171717"/>
        </w:rPr>
        <w:t> block is a call to the </w:t>
      </w:r>
      <w:hyperlink w:history="1" r:id="rId16">
        <w:r w:rsidRPr="00032261">
          <w:rPr>
            <w:rStyle w:val="Hyperlink"/>
            <w:rFonts w:ascii="Segoe UI" w:hAnsi="Segoe UI" w:cs="Segoe UI"/>
          </w:rPr>
          <w:t>Dispose</w:t>
        </w:r>
      </w:hyperlink>
      <w:r w:rsidRPr="00032261">
        <w:rPr>
          <w:rFonts w:ascii="Segoe UI" w:hAnsi="Segoe UI" w:cs="Segoe UI"/>
          <w:color w:val="171717"/>
        </w:rPr>
        <w:t> method, use a </w:t>
      </w:r>
      <w:r w:rsidRPr="00032261">
        <w:rPr>
          <w:rStyle w:val="HTMLCode"/>
          <w:rFonts w:ascii="Segoe UI" w:hAnsi="Segoe UI" w:cs="Segoe UI"/>
          <w:color w:val="171717"/>
        </w:rPr>
        <w:t>using</w:t>
      </w:r>
      <w:r w:rsidRPr="00032261">
        <w:rPr>
          <w:rFonts w:ascii="Segoe UI" w:hAnsi="Segoe UI" w:cs="Segoe UI"/>
          <w:color w:val="171717"/>
        </w:rPr>
        <w:t> statement instead.</w:t>
      </w:r>
    </w:p>
    <w:p w:rsidRPr="00032261" w:rsidR="00311B36" w:rsidP="00243F9C" w:rsidRDefault="00311B36" w14:paraId="02C17D33" w14:textId="77777777">
      <w:pPr>
        <w:pStyle w:val="NormalWeb"/>
        <w:shd w:val="clear" w:color="auto" w:fill="FFFFFF"/>
        <w:jc w:val="both"/>
        <w:rPr>
          <w:rFonts w:ascii="Segoe UI" w:hAnsi="Segoe UI" w:cs="Segoe UI"/>
          <w:color w:val="171717"/>
        </w:rPr>
      </w:pPr>
      <w:r w:rsidRPr="00032261">
        <w:rPr>
          <w:rFonts w:ascii="Segoe UI" w:hAnsi="Segoe UI" w:cs="Segoe UI"/>
          <w:color w:val="171717"/>
        </w:rPr>
        <w:t>In the following example, the </w:t>
      </w:r>
      <w:r w:rsidRPr="00032261">
        <w:rPr>
          <w:rStyle w:val="HTMLCode"/>
          <w:rFonts w:ascii="Segoe UI" w:hAnsi="Segoe UI" w:cs="Segoe UI"/>
          <w:color w:val="171717"/>
        </w:rPr>
        <w:t>try</w:t>
      </w:r>
      <w:r w:rsidRPr="00032261">
        <w:rPr>
          <w:rFonts w:ascii="Segoe UI" w:hAnsi="Segoe UI" w:cs="Segoe UI"/>
          <w:color w:val="171717"/>
        </w:rPr>
        <w:t>-</w:t>
      </w:r>
      <w:r w:rsidRPr="00032261">
        <w:rPr>
          <w:rStyle w:val="HTMLCode"/>
          <w:rFonts w:ascii="Segoe UI" w:hAnsi="Segoe UI" w:cs="Segoe UI"/>
          <w:color w:val="171717"/>
        </w:rPr>
        <w:t>finally</w:t>
      </w:r>
      <w:r w:rsidRPr="00032261">
        <w:rPr>
          <w:rFonts w:ascii="Segoe UI" w:hAnsi="Segoe UI" w:cs="Segoe UI"/>
          <w:color w:val="171717"/>
        </w:rPr>
        <w:t> statement only calls </w:t>
      </w:r>
      <w:r w:rsidRPr="00032261">
        <w:rPr>
          <w:rStyle w:val="HTMLCode"/>
          <w:rFonts w:ascii="Segoe UI" w:hAnsi="Segoe UI" w:cs="Segoe UI"/>
          <w:color w:val="171717"/>
        </w:rPr>
        <w:t>Dispose</w:t>
      </w:r>
      <w:r w:rsidRPr="00032261">
        <w:rPr>
          <w:rFonts w:ascii="Segoe UI" w:hAnsi="Segoe UI" w:cs="Segoe UI"/>
          <w:color w:val="171717"/>
        </w:rPr>
        <w:t> in the </w:t>
      </w:r>
      <w:r w:rsidRPr="00032261">
        <w:rPr>
          <w:rStyle w:val="HTMLCode"/>
          <w:rFonts w:ascii="Segoe UI" w:hAnsi="Segoe UI" w:cs="Segoe UI"/>
          <w:color w:val="171717"/>
        </w:rPr>
        <w:t>finally</w:t>
      </w:r>
      <w:r w:rsidRPr="00032261">
        <w:rPr>
          <w:rFonts w:ascii="Segoe UI" w:hAnsi="Segoe UI" w:cs="Segoe UI"/>
          <w:color w:val="171717"/>
        </w:rPr>
        <w:t> block.</w:t>
      </w:r>
    </w:p>
    <w:p w:rsidRPr="00032261" w:rsidR="00311B36" w:rsidP="00243F9C" w:rsidRDefault="00311B36" w14:paraId="026CF971"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Font font1 = </w:t>
      </w:r>
      <w:r w:rsidRPr="00032261">
        <w:rPr>
          <w:rFonts w:ascii="Segoe UI" w:hAnsi="Segoe UI" w:eastAsia="Times New Roman" w:cs="Segoe UI"/>
          <w:color w:val="0101FD"/>
          <w:sz w:val="21"/>
          <w:szCs w:val="21"/>
          <w:shd w:val="clear" w:color="auto" w:fill="F2F2F2"/>
          <w:lang w:val="en-IN" w:eastAsia="en-IN"/>
        </w:rPr>
        <w:t>new</w:t>
      </w: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171717"/>
          <w:sz w:val="21"/>
          <w:szCs w:val="21"/>
          <w:shd w:val="clear" w:color="auto" w:fill="F2F2F2"/>
          <w:lang w:val="en-IN" w:eastAsia="en-IN"/>
        </w:rPr>
        <w:t>Font(</w:t>
      </w:r>
      <w:proofErr w:type="gramEnd"/>
      <w:r w:rsidRPr="00032261">
        <w:rPr>
          <w:rFonts w:ascii="Segoe UI" w:hAnsi="Segoe UI" w:eastAsia="Times New Roman" w:cs="Segoe UI"/>
          <w:color w:val="A31515"/>
          <w:sz w:val="21"/>
          <w:szCs w:val="21"/>
          <w:shd w:val="clear" w:color="auto" w:fill="F2F2F2"/>
          <w:lang w:val="en-IN" w:eastAsia="en-IN"/>
        </w:rPr>
        <w:t>"Arial"</w:t>
      </w:r>
      <w:r w:rsidRPr="00032261">
        <w:rPr>
          <w:rFonts w:ascii="Segoe UI" w:hAnsi="Segoe UI" w:eastAsia="Times New Roman" w:cs="Segoe UI"/>
          <w:color w:val="171717"/>
          <w:sz w:val="21"/>
          <w:szCs w:val="21"/>
          <w:shd w:val="clear" w:color="auto" w:fill="F2F2F2"/>
          <w:lang w:val="en-IN" w:eastAsia="en-IN"/>
        </w:rPr>
        <w:t>, 10.0f);</w:t>
      </w:r>
    </w:p>
    <w:p w:rsidRPr="00032261" w:rsidR="00311B36" w:rsidP="00243F9C" w:rsidRDefault="00311B36" w14:paraId="29AA2371"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try</w:t>
      </w:r>
      <w:proofErr w:type="gramEnd"/>
    </w:p>
    <w:p w:rsidRPr="00032261" w:rsidR="00311B36" w:rsidP="00243F9C" w:rsidRDefault="00311B36" w14:paraId="7F1E7327"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4E348C7D"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byte</w:t>
      </w:r>
      <w:proofErr w:type="gramEnd"/>
      <w:r w:rsidRPr="00032261">
        <w:rPr>
          <w:rFonts w:ascii="Segoe UI" w:hAnsi="Segoe UI" w:eastAsia="Times New Roman" w:cs="Segoe UI"/>
          <w:color w:val="171717"/>
          <w:sz w:val="21"/>
          <w:szCs w:val="21"/>
          <w:shd w:val="clear" w:color="auto" w:fill="F2F2F2"/>
          <w:lang w:val="en-IN" w:eastAsia="en-IN"/>
        </w:rPr>
        <w:t xml:space="preserve"> charset = font1.GdiCharSet;</w:t>
      </w:r>
    </w:p>
    <w:p w:rsidRPr="00032261" w:rsidR="00311B36" w:rsidP="00243F9C" w:rsidRDefault="00311B36" w14:paraId="50FE71D9"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4C6274E3"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finally</w:t>
      </w:r>
      <w:proofErr w:type="gramEnd"/>
    </w:p>
    <w:p w:rsidRPr="00032261" w:rsidR="00311B36" w:rsidP="00243F9C" w:rsidRDefault="00311B36" w14:paraId="782B073F"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25C1F379"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if</w:t>
      </w:r>
      <w:proofErr w:type="gramEnd"/>
      <w:r w:rsidRPr="00032261">
        <w:rPr>
          <w:rFonts w:ascii="Segoe UI" w:hAnsi="Segoe UI" w:eastAsia="Times New Roman" w:cs="Segoe UI"/>
          <w:color w:val="171717"/>
          <w:sz w:val="21"/>
          <w:szCs w:val="21"/>
          <w:shd w:val="clear" w:color="auto" w:fill="F2F2F2"/>
          <w:lang w:val="en-IN" w:eastAsia="en-IN"/>
        </w:rPr>
        <w:t xml:space="preserve"> (font1 != </w:t>
      </w:r>
      <w:r w:rsidRPr="00032261">
        <w:rPr>
          <w:rFonts w:ascii="Segoe UI" w:hAnsi="Segoe UI" w:eastAsia="Times New Roman" w:cs="Segoe UI"/>
          <w:color w:val="07704A"/>
          <w:sz w:val="21"/>
          <w:szCs w:val="21"/>
          <w:shd w:val="clear" w:color="auto" w:fill="F2F2F2"/>
          <w:lang w:val="en-IN" w:eastAsia="en-IN"/>
        </w:rPr>
        <w:t>null</w:t>
      </w: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1CA63EE7"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311B36" w:rsidP="00243F9C" w:rsidRDefault="00311B36" w14:paraId="30C7E482"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spellStart"/>
      <w:r w:rsidRPr="00032261">
        <w:rPr>
          <w:rFonts w:ascii="Segoe UI" w:hAnsi="Segoe UI" w:eastAsia="Times New Roman" w:cs="Segoe UI"/>
          <w:color w:val="171717"/>
          <w:sz w:val="21"/>
          <w:szCs w:val="21"/>
          <w:shd w:val="clear" w:color="auto" w:fill="F2F2F2"/>
          <w:lang w:val="en-IN" w:eastAsia="en-IN"/>
        </w:rPr>
        <w:t>IDisposable</w:t>
      </w:r>
      <w:proofErr w:type="spellEnd"/>
      <w:proofErr w:type="gramStart"/>
      <w:r w:rsidRPr="00032261">
        <w:rPr>
          <w:rFonts w:ascii="Segoe UI" w:hAnsi="Segoe UI" w:eastAsia="Times New Roman" w:cs="Segoe UI"/>
          <w:color w:val="171717"/>
          <w:sz w:val="21"/>
          <w:szCs w:val="21"/>
          <w:shd w:val="clear" w:color="auto" w:fill="F2F2F2"/>
          <w:lang w:val="en-IN" w:eastAsia="en-IN"/>
        </w:rPr>
        <w:t>)font1</w:t>
      </w:r>
      <w:proofErr w:type="gramEnd"/>
      <w:r w:rsidRPr="00032261">
        <w:rPr>
          <w:rFonts w:ascii="Segoe UI" w:hAnsi="Segoe UI" w:eastAsia="Times New Roman" w:cs="Segoe UI"/>
          <w:color w:val="171717"/>
          <w:sz w:val="21"/>
          <w:szCs w:val="21"/>
          <w:shd w:val="clear" w:color="auto" w:fill="F2F2F2"/>
          <w:lang w:val="en-IN" w:eastAsia="en-IN"/>
        </w:rPr>
        <w:t>).Dispose();</w:t>
      </w:r>
    </w:p>
    <w:p w:rsidRPr="00032261" w:rsidR="00311B36" w:rsidP="00243F9C" w:rsidRDefault="00311B36" w14:paraId="7F9618BA"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
    <w:p w:rsidRPr="00032261" w:rsidR="00311B36" w:rsidP="00243F9C" w:rsidRDefault="00311B36" w14:paraId="53ECC6C6" w14:textId="3C3F9F0B">
      <w:pPr>
        <w:pStyle w:val="NormalWeb"/>
        <w:shd w:val="clear" w:color="auto" w:fill="FFFFFF"/>
        <w:jc w:val="both"/>
        <w:rPr>
          <w:rFonts w:ascii="Segoe UI" w:hAnsi="Segoe UI" w:cs="Segoe UI"/>
          <w:color w:val="171717"/>
          <w:sz w:val="21"/>
          <w:szCs w:val="21"/>
          <w:shd w:val="clear" w:color="auto" w:fill="F2F2F2"/>
          <w:lang w:val="en-IN" w:eastAsia="en-IN"/>
        </w:rPr>
      </w:pPr>
      <w:r w:rsidRPr="00032261">
        <w:rPr>
          <w:rFonts w:ascii="Segoe UI" w:hAnsi="Segoe UI" w:cs="Segoe UI"/>
          <w:color w:val="171717"/>
          <w:sz w:val="21"/>
          <w:szCs w:val="21"/>
          <w:shd w:val="clear" w:color="auto" w:fill="F2F2F2"/>
          <w:lang w:val="en-IN" w:eastAsia="en-IN"/>
        </w:rPr>
        <w:t>}</w:t>
      </w:r>
    </w:p>
    <w:p w:rsidRPr="00032261" w:rsidR="00EB5B46" w:rsidP="00243F9C" w:rsidRDefault="00EB5B46" w14:paraId="4FF9A775" w14:textId="77777777">
      <w:pPr>
        <w:pStyle w:val="NormalWeb"/>
        <w:shd w:val="clear" w:color="auto" w:fill="FFFFFF"/>
        <w:jc w:val="both"/>
        <w:rPr>
          <w:rFonts w:ascii="Segoe UI" w:hAnsi="Segoe UI" w:cs="Segoe UI"/>
          <w:color w:val="171717"/>
        </w:rPr>
      </w:pPr>
    </w:p>
    <w:p w:rsidRPr="00032261" w:rsidR="00C177D6" w:rsidP="00243F9C" w:rsidRDefault="00311B36" w14:paraId="6F18020E" w14:textId="0ADC9D44">
      <w:pPr>
        <w:jc w:val="both"/>
        <w:rPr>
          <w:rFonts w:ascii="Segoe UI" w:hAnsi="Segoe UI" w:cs="Segoe UI"/>
          <w:color w:val="171717"/>
          <w:shd w:val="clear" w:color="auto" w:fill="FFFFFF"/>
        </w:rPr>
      </w:pPr>
      <w:r w:rsidRPr="00032261">
        <w:rPr>
          <w:rFonts w:ascii="Segoe UI" w:hAnsi="Segoe UI" w:cs="Segoe UI"/>
          <w:color w:val="171717"/>
          <w:shd w:val="clear" w:color="auto" w:fill="FFFFFF"/>
        </w:rPr>
        <w:t>You can do the same thing with a </w:t>
      </w:r>
      <w:r w:rsidRPr="00032261">
        <w:rPr>
          <w:rStyle w:val="HTMLCode"/>
          <w:rFonts w:ascii="Segoe UI" w:hAnsi="Segoe UI" w:cs="Segoe UI" w:eastAsiaTheme="minorHAnsi"/>
          <w:color w:val="171717"/>
        </w:rPr>
        <w:t>using</w:t>
      </w:r>
      <w:r w:rsidRPr="00032261">
        <w:rPr>
          <w:rFonts w:ascii="Segoe UI" w:hAnsi="Segoe UI" w:cs="Segoe UI"/>
          <w:color w:val="171717"/>
          <w:shd w:val="clear" w:color="auto" w:fill="FFFFFF"/>
        </w:rPr>
        <w:t> statement.</w:t>
      </w:r>
    </w:p>
    <w:p w:rsidRPr="00032261" w:rsidR="00311B36" w:rsidP="00243F9C" w:rsidRDefault="00311B36" w14:paraId="52A6323D"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using</w:t>
      </w:r>
      <w:proofErr w:type="gramEnd"/>
      <w:r w:rsidRPr="00032261">
        <w:rPr>
          <w:rFonts w:ascii="Segoe UI" w:hAnsi="Segoe UI" w:eastAsia="Times New Roman" w:cs="Segoe UI"/>
          <w:color w:val="171717"/>
          <w:sz w:val="21"/>
          <w:szCs w:val="21"/>
          <w:shd w:val="clear" w:color="auto" w:fill="F2F2F2"/>
          <w:lang w:val="en-IN" w:eastAsia="en-IN"/>
        </w:rPr>
        <w:t xml:space="preserve"> (Font font2 = </w:t>
      </w:r>
      <w:r w:rsidRPr="00032261">
        <w:rPr>
          <w:rFonts w:ascii="Segoe UI" w:hAnsi="Segoe UI" w:eastAsia="Times New Roman" w:cs="Segoe UI"/>
          <w:color w:val="0101FD"/>
          <w:sz w:val="21"/>
          <w:szCs w:val="21"/>
          <w:shd w:val="clear" w:color="auto" w:fill="F2F2F2"/>
          <w:lang w:val="en-IN" w:eastAsia="en-IN"/>
        </w:rPr>
        <w:t>new</w:t>
      </w:r>
      <w:r w:rsidRPr="00032261">
        <w:rPr>
          <w:rFonts w:ascii="Segoe UI" w:hAnsi="Segoe UI" w:eastAsia="Times New Roman" w:cs="Segoe UI"/>
          <w:color w:val="171717"/>
          <w:sz w:val="21"/>
          <w:szCs w:val="21"/>
          <w:shd w:val="clear" w:color="auto" w:fill="F2F2F2"/>
          <w:lang w:val="en-IN" w:eastAsia="en-IN"/>
        </w:rPr>
        <w:t xml:space="preserve"> Font(</w:t>
      </w:r>
      <w:r w:rsidRPr="00032261">
        <w:rPr>
          <w:rFonts w:ascii="Segoe UI" w:hAnsi="Segoe UI" w:eastAsia="Times New Roman" w:cs="Segoe UI"/>
          <w:color w:val="A31515"/>
          <w:sz w:val="21"/>
          <w:szCs w:val="21"/>
          <w:shd w:val="clear" w:color="auto" w:fill="F2F2F2"/>
          <w:lang w:val="en-IN" w:eastAsia="en-IN"/>
        </w:rPr>
        <w:t>"Arial"</w:t>
      </w:r>
      <w:r w:rsidRPr="00032261">
        <w:rPr>
          <w:rFonts w:ascii="Segoe UI" w:hAnsi="Segoe UI" w:eastAsia="Times New Roman" w:cs="Segoe UI"/>
          <w:color w:val="171717"/>
          <w:sz w:val="21"/>
          <w:szCs w:val="21"/>
          <w:shd w:val="clear" w:color="auto" w:fill="F2F2F2"/>
          <w:lang w:val="en-IN" w:eastAsia="en-IN"/>
        </w:rPr>
        <w:t>, 10.0f))</w:t>
      </w:r>
    </w:p>
    <w:p w:rsidRPr="00032261" w:rsidR="00311B36" w:rsidP="00243F9C" w:rsidRDefault="00311B36" w14:paraId="4CE24273"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311B36" w:rsidP="00243F9C" w:rsidRDefault="00311B36" w14:paraId="1F1C0C06" w14:textId="77777777">
      <w:pPr>
        <w:spacing w:after="0" w:line="240" w:lineRule="auto"/>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 xml:space="preserve">    </w:t>
      </w:r>
      <w:proofErr w:type="gramStart"/>
      <w:r w:rsidRPr="00032261">
        <w:rPr>
          <w:rFonts w:ascii="Segoe UI" w:hAnsi="Segoe UI" w:eastAsia="Times New Roman" w:cs="Segoe UI"/>
          <w:color w:val="0101FD"/>
          <w:sz w:val="21"/>
          <w:szCs w:val="21"/>
          <w:shd w:val="clear" w:color="auto" w:fill="F2F2F2"/>
          <w:lang w:val="en-IN" w:eastAsia="en-IN"/>
        </w:rPr>
        <w:t>byte</w:t>
      </w:r>
      <w:proofErr w:type="gramEnd"/>
      <w:r w:rsidRPr="00032261">
        <w:rPr>
          <w:rFonts w:ascii="Segoe UI" w:hAnsi="Segoe UI" w:eastAsia="Times New Roman" w:cs="Segoe UI"/>
          <w:color w:val="171717"/>
          <w:sz w:val="21"/>
          <w:szCs w:val="21"/>
          <w:shd w:val="clear" w:color="auto" w:fill="F2F2F2"/>
          <w:lang w:val="en-IN" w:eastAsia="en-IN"/>
        </w:rPr>
        <w:t xml:space="preserve"> charset2 = font2.GdiCharSet;</w:t>
      </w:r>
    </w:p>
    <w:p w:rsidRPr="00032261" w:rsidR="00311B36" w:rsidP="00243F9C" w:rsidRDefault="00311B36" w14:paraId="4C89EC95" w14:textId="1205F848">
      <w:pPr>
        <w:jc w:val="both"/>
        <w:rPr>
          <w:rFonts w:ascii="Segoe UI" w:hAnsi="Segoe UI" w:eastAsia="Times New Roman" w:cs="Segoe UI"/>
          <w:color w:val="171717"/>
          <w:sz w:val="21"/>
          <w:szCs w:val="21"/>
          <w:shd w:val="clear" w:color="auto" w:fill="F2F2F2"/>
          <w:lang w:val="en-IN" w:eastAsia="en-IN"/>
        </w:rPr>
      </w:pPr>
      <w:r w:rsidRPr="00032261">
        <w:rPr>
          <w:rFonts w:ascii="Segoe UI" w:hAnsi="Segoe UI" w:eastAsia="Times New Roman" w:cs="Segoe UI"/>
          <w:color w:val="171717"/>
          <w:sz w:val="21"/>
          <w:szCs w:val="21"/>
          <w:shd w:val="clear" w:color="auto" w:fill="F2F2F2"/>
          <w:lang w:val="en-IN" w:eastAsia="en-IN"/>
        </w:rPr>
        <w:t>}</w:t>
      </w:r>
    </w:p>
    <w:p w:rsidRPr="00032261" w:rsidR="004514CE" w:rsidP="00243F9C" w:rsidRDefault="004514CE" w14:paraId="64615542" w14:textId="2ADF57A7">
      <w:pPr>
        <w:jc w:val="both"/>
        <w:rPr>
          <w:rFonts w:ascii="Segoe UI" w:hAnsi="Segoe UI" w:cs="Segoe UI"/>
          <w:color w:val="171717"/>
          <w:shd w:val="clear" w:color="auto" w:fill="FFFFFF"/>
        </w:rPr>
      </w:pPr>
      <w:r w:rsidRPr="00032261">
        <w:rPr>
          <w:rFonts w:ascii="Segoe UI" w:hAnsi="Segoe UI" w:cs="Segoe UI"/>
          <w:color w:val="171717"/>
          <w:shd w:val="clear" w:color="auto" w:fill="FFFFFF"/>
        </w:rPr>
        <w:t>In C# 8 and later versions, use the new </w:t>
      </w:r>
      <w:hyperlink w:history="1" r:id="rId17">
        <w:r w:rsidRPr="00032261">
          <w:rPr>
            <w:rStyle w:val="HTMLCode"/>
            <w:rFonts w:ascii="Segoe UI" w:hAnsi="Segoe UI" w:cs="Segoe UI" w:eastAsiaTheme="minorHAnsi"/>
            <w:color w:val="0000FF"/>
            <w:sz w:val="24"/>
            <w:szCs w:val="24"/>
            <w:shd w:val="clear" w:color="auto" w:fill="FFFFFF"/>
          </w:rPr>
          <w:t>using</w:t>
        </w:r>
        <w:r w:rsidRPr="00032261">
          <w:rPr>
            <w:rStyle w:val="Hyperlink"/>
            <w:rFonts w:ascii="Segoe UI" w:hAnsi="Segoe UI" w:cs="Segoe UI"/>
            <w:u w:val="none"/>
            <w:shd w:val="clear" w:color="auto" w:fill="FFFFFF"/>
          </w:rPr>
          <w:t> syntax</w:t>
        </w:r>
      </w:hyperlink>
      <w:r w:rsidRPr="00032261">
        <w:rPr>
          <w:rFonts w:ascii="Segoe UI" w:hAnsi="Segoe UI" w:cs="Segoe UI"/>
          <w:color w:val="171717"/>
          <w:shd w:val="clear" w:color="auto" w:fill="FFFFFF"/>
        </w:rPr>
        <w:t> that doesn't require braces:</w:t>
      </w:r>
    </w:p>
    <w:p w:rsidRPr="00032261" w:rsidR="004514CE" w:rsidP="00243F9C" w:rsidRDefault="004514CE" w14:paraId="47548FBD" w14:textId="77777777">
      <w:pPr>
        <w:spacing w:after="0" w:line="240" w:lineRule="auto"/>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using</w:t>
      </w:r>
      <w:proofErr w:type="gramEnd"/>
      <w:r w:rsidRPr="00032261">
        <w:rPr>
          <w:rFonts w:ascii="Segoe UI" w:hAnsi="Segoe UI" w:eastAsia="Times New Roman" w:cs="Segoe UI"/>
          <w:color w:val="171717"/>
          <w:sz w:val="21"/>
          <w:szCs w:val="21"/>
          <w:shd w:val="clear" w:color="auto" w:fill="F2F2F2"/>
          <w:lang w:val="en-IN" w:eastAsia="en-IN"/>
        </w:rPr>
        <w:t xml:space="preserve"> Font font3 = </w:t>
      </w:r>
      <w:r w:rsidRPr="00032261">
        <w:rPr>
          <w:rFonts w:ascii="Segoe UI" w:hAnsi="Segoe UI" w:eastAsia="Times New Roman" w:cs="Segoe UI"/>
          <w:color w:val="0101FD"/>
          <w:sz w:val="21"/>
          <w:szCs w:val="21"/>
          <w:shd w:val="clear" w:color="auto" w:fill="F2F2F2"/>
          <w:lang w:val="en-IN" w:eastAsia="en-IN"/>
        </w:rPr>
        <w:t>new</w:t>
      </w:r>
      <w:r w:rsidRPr="00032261">
        <w:rPr>
          <w:rFonts w:ascii="Segoe UI" w:hAnsi="Segoe UI" w:eastAsia="Times New Roman" w:cs="Segoe UI"/>
          <w:color w:val="171717"/>
          <w:sz w:val="21"/>
          <w:szCs w:val="21"/>
          <w:shd w:val="clear" w:color="auto" w:fill="F2F2F2"/>
          <w:lang w:val="en-IN" w:eastAsia="en-IN"/>
        </w:rPr>
        <w:t xml:space="preserve"> Font(</w:t>
      </w:r>
      <w:r w:rsidRPr="00032261">
        <w:rPr>
          <w:rFonts w:ascii="Segoe UI" w:hAnsi="Segoe UI" w:eastAsia="Times New Roman" w:cs="Segoe UI"/>
          <w:color w:val="A31515"/>
          <w:sz w:val="21"/>
          <w:szCs w:val="21"/>
          <w:shd w:val="clear" w:color="auto" w:fill="F2F2F2"/>
          <w:lang w:val="en-IN" w:eastAsia="en-IN"/>
        </w:rPr>
        <w:t>"Arial"</w:t>
      </w:r>
      <w:r w:rsidRPr="00032261">
        <w:rPr>
          <w:rFonts w:ascii="Segoe UI" w:hAnsi="Segoe UI" w:eastAsia="Times New Roman" w:cs="Segoe UI"/>
          <w:color w:val="171717"/>
          <w:sz w:val="21"/>
          <w:szCs w:val="21"/>
          <w:shd w:val="clear" w:color="auto" w:fill="F2F2F2"/>
          <w:lang w:val="en-IN" w:eastAsia="en-IN"/>
        </w:rPr>
        <w:t>, 10.0f);</w:t>
      </w:r>
    </w:p>
    <w:p w:rsidRPr="00032261" w:rsidR="004514CE" w:rsidP="00243F9C" w:rsidRDefault="004514CE" w14:paraId="55326E9E" w14:textId="121B11CA">
      <w:pPr>
        <w:jc w:val="both"/>
        <w:rPr>
          <w:rFonts w:ascii="Segoe UI" w:hAnsi="Segoe UI" w:eastAsia="Times New Roman" w:cs="Segoe UI"/>
          <w:color w:val="171717"/>
          <w:sz w:val="21"/>
          <w:szCs w:val="21"/>
          <w:shd w:val="clear" w:color="auto" w:fill="F2F2F2"/>
          <w:lang w:val="en-IN" w:eastAsia="en-IN"/>
        </w:rPr>
      </w:pPr>
      <w:proofErr w:type="gramStart"/>
      <w:r w:rsidRPr="00032261">
        <w:rPr>
          <w:rFonts w:ascii="Segoe UI" w:hAnsi="Segoe UI" w:eastAsia="Times New Roman" w:cs="Segoe UI"/>
          <w:color w:val="0101FD"/>
          <w:sz w:val="21"/>
          <w:szCs w:val="21"/>
          <w:shd w:val="clear" w:color="auto" w:fill="F2F2F2"/>
          <w:lang w:val="en-IN" w:eastAsia="en-IN"/>
        </w:rPr>
        <w:t>byte</w:t>
      </w:r>
      <w:proofErr w:type="gramEnd"/>
      <w:r w:rsidRPr="00032261">
        <w:rPr>
          <w:rFonts w:ascii="Segoe UI" w:hAnsi="Segoe UI" w:eastAsia="Times New Roman" w:cs="Segoe UI"/>
          <w:color w:val="171717"/>
          <w:sz w:val="21"/>
          <w:szCs w:val="21"/>
          <w:shd w:val="clear" w:color="auto" w:fill="F2F2F2"/>
          <w:lang w:val="en-IN" w:eastAsia="en-IN"/>
        </w:rPr>
        <w:t xml:space="preserve"> charset3 = font3.GdiCharSet;</w:t>
      </w:r>
    </w:p>
    <w:p w:rsidRPr="00032261" w:rsidR="00E5565E" w:rsidP="00243F9C" w:rsidRDefault="00E5565E" w14:paraId="1A3BAE4F" w14:textId="77777777">
      <w:pPr>
        <w:jc w:val="both"/>
        <w:rPr>
          <w:rFonts w:ascii="Segoe UI" w:hAnsi="Segoe UI" w:cs="Segoe UI"/>
        </w:rPr>
      </w:pPr>
    </w:p>
    <w:p w:rsidRPr="00032261" w:rsidR="001105CD" w:rsidP="001E2E13" w:rsidRDefault="001105CD" w14:paraId="1675B6BF" w14:textId="77777777">
      <w:pPr>
        <w:pStyle w:val="Heading2"/>
        <w:numPr>
          <w:ilvl w:val="1"/>
          <w:numId w:val="12"/>
        </w:numPr>
        <w:jc w:val="both"/>
        <w:rPr>
          <w:rFonts w:ascii="Segoe UI" w:hAnsi="Segoe UI" w:cs="Segoe UI"/>
        </w:rPr>
      </w:pPr>
      <w:bookmarkStart w:name="_Toc457472210" w:id="16"/>
      <w:bookmarkStart w:name="_Toc109076770" w:id="17"/>
      <w:r w:rsidRPr="00032261">
        <w:rPr>
          <w:rFonts w:ascii="Segoe UI" w:hAnsi="Segoe UI" w:cs="Segoe UI"/>
        </w:rPr>
        <w:t>Architecture Context</w:t>
      </w:r>
      <w:bookmarkEnd w:id="16"/>
      <w:bookmarkEnd w:id="17"/>
    </w:p>
    <w:p w:rsidRPr="00032261" w:rsidR="00BA330E" w:rsidP="001E2E13" w:rsidRDefault="00BA330E" w14:paraId="52D7499A" w14:textId="4DB0B231">
      <w:pPr>
        <w:pStyle w:val="Heading3"/>
        <w:numPr>
          <w:ilvl w:val="2"/>
          <w:numId w:val="12"/>
        </w:numPr>
        <w:jc w:val="both"/>
        <w:rPr>
          <w:rFonts w:ascii="Segoe UI" w:hAnsi="Segoe UI" w:cs="Segoe UI"/>
        </w:rPr>
      </w:pPr>
      <w:bookmarkStart w:name="_Toc109076772" w:id="18"/>
      <w:r w:rsidRPr="00032261">
        <w:rPr>
          <w:rFonts w:ascii="Segoe UI" w:hAnsi="Segoe UI" w:cs="Segoe UI"/>
        </w:rPr>
        <w:t>Common Application Architecture</w:t>
      </w:r>
      <w:bookmarkEnd w:id="18"/>
      <w:r w:rsidRPr="00032261">
        <w:rPr>
          <w:rFonts w:ascii="Segoe UI" w:hAnsi="Segoe UI" w:cs="Segoe UI"/>
        </w:rPr>
        <w:t xml:space="preserve"> </w:t>
      </w:r>
    </w:p>
    <w:p w:rsidR="00206CDC" w:rsidP="00243F9C" w:rsidRDefault="00206CDC" w14:paraId="0EB0EF46" w14:textId="77777777">
      <w:pPr>
        <w:jc w:val="both"/>
        <w:rPr>
          <w:rFonts w:ascii="Segoe UI" w:hAnsi="Segoe UI" w:cs="Segoe UI"/>
        </w:rPr>
      </w:pPr>
    </w:p>
    <w:p w:rsidR="00E96E18" w:rsidP="00243F9C" w:rsidRDefault="00E96E18" w14:paraId="356F73B4" w14:textId="53AD156A">
      <w:pPr>
        <w:autoSpaceDE w:val="0"/>
        <w:autoSpaceDN w:val="0"/>
        <w:adjustRightInd w:val="0"/>
        <w:spacing w:after="0" w:line="240" w:lineRule="auto"/>
        <w:jc w:val="both"/>
        <w:rPr>
          <w:rFonts w:ascii="Segoe UI" w:hAnsi="Segoe UI" w:cs="Segoe UI"/>
          <w:lang w:val="en-GB"/>
        </w:rPr>
      </w:pPr>
      <w:r w:rsidRPr="00E96E18">
        <w:rPr>
          <w:rFonts w:ascii="Segoe UI" w:hAnsi="Segoe UI" w:cs="Segoe UI"/>
          <w:lang w:val="en-GB"/>
        </w:rPr>
        <w:t>Software architecture is often described as the organization or structure of a system, where the system represents a collection of components</w:t>
      </w:r>
      <w:r>
        <w:rPr>
          <w:rFonts w:ascii="Segoe UI" w:hAnsi="Segoe UI" w:cs="Segoe UI"/>
          <w:lang w:val="en-GB"/>
        </w:rPr>
        <w:t xml:space="preserve"> </w:t>
      </w:r>
      <w:r w:rsidRPr="00E96E18">
        <w:rPr>
          <w:rFonts w:ascii="Segoe UI" w:hAnsi="Segoe UI" w:cs="Segoe UI"/>
          <w:lang w:val="en-GB"/>
        </w:rPr>
        <w:t>that accomplish a specific function or set of functions</w:t>
      </w:r>
      <w:r w:rsidR="00A312F0">
        <w:rPr>
          <w:rFonts w:ascii="Segoe UI" w:hAnsi="Segoe UI" w:cs="Segoe UI"/>
          <w:lang w:val="en-GB"/>
        </w:rPr>
        <w:t xml:space="preserve">. Below diagram depicts the </w:t>
      </w:r>
      <w:r w:rsidRPr="00A312F0" w:rsidR="00A312F0">
        <w:rPr>
          <w:rFonts w:ascii="Segoe UI" w:hAnsi="Segoe UI" w:cs="Segoe UI"/>
          <w:lang w:val="en-GB"/>
        </w:rPr>
        <w:t>application architecture with components</w:t>
      </w:r>
      <w:r w:rsidR="00A312F0">
        <w:rPr>
          <w:rFonts w:ascii="Segoe UI" w:hAnsi="Segoe UI" w:cs="Segoe UI"/>
          <w:lang w:val="en-GB"/>
        </w:rPr>
        <w:t xml:space="preserve"> </w:t>
      </w:r>
      <w:r w:rsidRPr="00A312F0" w:rsidR="00A312F0">
        <w:rPr>
          <w:rFonts w:ascii="Segoe UI" w:hAnsi="Segoe UI" w:cs="Segoe UI"/>
          <w:lang w:val="en-GB"/>
        </w:rPr>
        <w:t>grouped by different areas of concern.</w:t>
      </w:r>
    </w:p>
    <w:p w:rsidR="006A2671" w:rsidP="00243F9C" w:rsidRDefault="006A2671" w14:paraId="7D39EBFE" w14:textId="77777777">
      <w:pPr>
        <w:autoSpaceDE w:val="0"/>
        <w:autoSpaceDN w:val="0"/>
        <w:adjustRightInd w:val="0"/>
        <w:spacing w:after="0" w:line="240" w:lineRule="auto"/>
        <w:jc w:val="both"/>
        <w:rPr>
          <w:rFonts w:ascii="Segoe UI" w:hAnsi="Segoe UI" w:cs="Segoe UI"/>
          <w:lang w:val="en-GB"/>
        </w:rPr>
      </w:pPr>
    </w:p>
    <w:p w:rsidR="006A2671" w:rsidP="00243F9C" w:rsidRDefault="006A2671" w14:paraId="321F636A" w14:textId="77777777">
      <w:pPr>
        <w:autoSpaceDE w:val="0"/>
        <w:autoSpaceDN w:val="0"/>
        <w:adjustRightInd w:val="0"/>
        <w:spacing w:after="0" w:line="240" w:lineRule="auto"/>
        <w:jc w:val="both"/>
        <w:rPr>
          <w:rFonts w:ascii="Segoe UI" w:hAnsi="Segoe UI" w:cs="Segoe UI"/>
          <w:lang w:val="en-GB"/>
        </w:rPr>
      </w:pPr>
    </w:p>
    <w:p w:rsidRPr="00E96E18" w:rsidR="00E96E18" w:rsidP="00243F9C" w:rsidRDefault="00541C68" w14:paraId="33DEC22F" w14:textId="46FF8725">
      <w:pPr>
        <w:autoSpaceDE w:val="0"/>
        <w:autoSpaceDN w:val="0"/>
        <w:adjustRightInd w:val="0"/>
        <w:spacing w:after="0" w:line="240" w:lineRule="auto"/>
        <w:jc w:val="both"/>
        <w:rPr>
          <w:rFonts w:ascii="Segoe UI" w:hAnsi="Segoe UI" w:cs="Segoe UI"/>
          <w:lang w:val="en-GB"/>
        </w:rPr>
      </w:pPr>
      <w:r>
        <w:rPr>
          <w:rFonts w:ascii="Segoe UI" w:hAnsi="Segoe UI" w:cs="Segoe UI"/>
          <w:noProof/>
          <w:lang w:val="en-IN" w:eastAsia="en-IN"/>
        </w:rPr>
        <w:drawing>
          <wp:inline distT="0" distB="0" distL="0" distR="0" wp14:anchorId="400EA60D" wp14:editId="602EF251">
            <wp:extent cx="5943600" cy="5702050"/>
            <wp:effectExtent l="0" t="0" r="0" b="0"/>
            <wp:docPr id="31" name="Picture 31" descr="C:\Users\Administrator\Downloads\Common Application Artichture-Pag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ommon Application Artichture-Page-1.drawio.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702050"/>
                    </a:xfrm>
                    <a:prstGeom prst="rect">
                      <a:avLst/>
                    </a:prstGeom>
                    <a:noFill/>
                    <a:ln>
                      <a:noFill/>
                    </a:ln>
                  </pic:spPr>
                </pic:pic>
              </a:graphicData>
            </a:graphic>
          </wp:inline>
        </w:drawing>
      </w:r>
    </w:p>
    <w:p w:rsidRPr="00032261" w:rsidR="00BA330E" w:rsidP="00243F9C" w:rsidRDefault="00BA330E" w14:paraId="08031041" w14:textId="6BF830C6">
      <w:pPr>
        <w:jc w:val="both"/>
        <w:rPr>
          <w:rFonts w:ascii="Segoe UI" w:hAnsi="Segoe UI" w:cs="Segoe UI"/>
        </w:rPr>
      </w:pPr>
    </w:p>
    <w:p w:rsidRPr="00160370" w:rsidR="00BA330E" w:rsidP="00160370" w:rsidRDefault="00160370" w14:paraId="789350F8" w14:textId="438D4541">
      <w:pPr>
        <w:autoSpaceDE w:val="0"/>
        <w:autoSpaceDN w:val="0"/>
        <w:adjustRightInd w:val="0"/>
        <w:spacing w:after="0" w:line="240" w:lineRule="auto"/>
        <w:rPr>
          <w:rFonts w:ascii="Segoe UI" w:hAnsi="Segoe UI" w:cs="Segoe UI"/>
          <w:color w:val="171717"/>
          <w:shd w:val="clear" w:color="auto" w:fill="FFFFFF"/>
        </w:rPr>
      </w:pPr>
      <w:r w:rsidRPr="00160370">
        <w:rPr>
          <w:rFonts w:ascii="Segoe UI" w:hAnsi="Segoe UI" w:cs="Segoe UI"/>
          <w:color w:val="171717"/>
          <w:shd w:val="clear" w:color="auto" w:fill="FFFFFF"/>
        </w:rPr>
        <w:t>In addition to the grouping of components, other areas of concern focus on interaction</w:t>
      </w:r>
      <w:r>
        <w:rPr>
          <w:rFonts w:ascii="Segoe UI" w:hAnsi="Segoe UI" w:cs="Segoe UI"/>
          <w:color w:val="171717"/>
          <w:shd w:val="clear" w:color="auto" w:fill="FFFFFF"/>
        </w:rPr>
        <w:t xml:space="preserve"> </w:t>
      </w:r>
      <w:r w:rsidRPr="00160370">
        <w:rPr>
          <w:rFonts w:ascii="Segoe UI" w:hAnsi="Segoe UI" w:cs="Segoe UI"/>
          <w:color w:val="171717"/>
          <w:shd w:val="clear" w:color="auto" w:fill="FFFFFF"/>
        </w:rPr>
        <w:t>between the components and how different components work together.</w:t>
      </w:r>
    </w:p>
    <w:p w:rsidRPr="00032261" w:rsidR="00BA330E" w:rsidP="00243F9C" w:rsidRDefault="00BA330E" w14:paraId="4696459C" w14:textId="77777777">
      <w:pPr>
        <w:jc w:val="both"/>
        <w:rPr>
          <w:rFonts w:ascii="Segoe UI" w:hAnsi="Segoe UI" w:cs="Segoe UI"/>
        </w:rPr>
      </w:pPr>
    </w:p>
    <w:p w:rsidRPr="00032261" w:rsidR="00BA330E" w:rsidP="00243F9C" w:rsidRDefault="00BA330E" w14:paraId="316623DF" w14:textId="742985FA">
      <w:pPr>
        <w:pStyle w:val="Heading4"/>
        <w:shd w:val="clear" w:color="auto" w:fill="FFFFFF"/>
        <w:jc w:val="both"/>
        <w:rPr>
          <w:rFonts w:ascii="Segoe UI" w:hAnsi="Segoe UI" w:cs="Segoe UI"/>
          <w:color w:val="171717"/>
        </w:rPr>
      </w:pPr>
      <w:r w:rsidRPr="00032261">
        <w:rPr>
          <w:rFonts w:ascii="Segoe UI" w:hAnsi="Segoe UI" w:cs="Segoe UI"/>
        </w:rPr>
        <w:t>Presentation Layer</w:t>
      </w:r>
      <w:r w:rsidRPr="00032261" w:rsidR="00E54E28">
        <w:rPr>
          <w:rFonts w:ascii="Segoe UI" w:hAnsi="Segoe UI" w:cs="Segoe UI"/>
        </w:rPr>
        <w:t xml:space="preserve"> (UI Layer)</w:t>
      </w:r>
    </w:p>
    <w:p w:rsidRPr="00032261" w:rsidR="00E54E28" w:rsidP="00243F9C" w:rsidRDefault="0071742A" w14:paraId="7805CA0B" w14:textId="786BA957">
      <w:pPr>
        <w:jc w:val="both"/>
        <w:rPr>
          <w:rFonts w:ascii="Segoe UI" w:hAnsi="Segoe UI" w:cs="Segoe UI"/>
          <w:color w:val="171717"/>
          <w:shd w:val="clear" w:color="auto" w:fill="FFFFFF"/>
        </w:rPr>
      </w:pPr>
      <w:r w:rsidRPr="00032261">
        <w:rPr>
          <w:rFonts w:ascii="Segoe UI" w:hAnsi="Segoe UI" w:cs="Segoe UI"/>
          <w:color w:val="171717"/>
          <w:shd w:val="clear" w:color="auto" w:fill="FFFFFF"/>
        </w:rPr>
        <w:t>Presentation</w:t>
      </w:r>
      <w:r w:rsidRPr="00032261" w:rsidR="00E54E28">
        <w:rPr>
          <w:rFonts w:ascii="Segoe UI" w:hAnsi="Segoe UI" w:cs="Segoe UI"/>
          <w:color w:val="171717"/>
          <w:shd w:val="clear" w:color="auto" w:fill="FFFFFF"/>
        </w:rPr>
        <w:t xml:space="preserve"> Layer (</w:t>
      </w:r>
      <w:proofErr w:type="gramStart"/>
      <w:r w:rsidRPr="00032261" w:rsidR="00E54E28">
        <w:rPr>
          <w:rFonts w:ascii="Segoe UI" w:hAnsi="Segoe UI" w:cs="Segoe UI"/>
          <w:color w:val="171717"/>
          <w:shd w:val="clear" w:color="auto" w:fill="FFFFFF"/>
        </w:rPr>
        <w:t>UI :</w:t>
      </w:r>
      <w:proofErr w:type="gramEnd"/>
      <w:r w:rsidRPr="00032261" w:rsidR="00E54E28">
        <w:rPr>
          <w:rFonts w:ascii="Segoe UI" w:hAnsi="Segoe UI" w:cs="Segoe UI"/>
          <w:color w:val="171717"/>
          <w:shd w:val="clear" w:color="auto" w:fill="FFFFFF"/>
        </w:rPr>
        <w:t xml:space="preserve"> User Interface </w:t>
      </w:r>
      <w:r w:rsidRPr="00032261" w:rsidR="007C50DF">
        <w:rPr>
          <w:rFonts w:ascii="Segoe UI" w:hAnsi="Segoe UI" w:cs="Segoe UI"/>
          <w:color w:val="171717"/>
          <w:shd w:val="clear" w:color="auto" w:fill="FFFFFF"/>
        </w:rPr>
        <w:t>L</w:t>
      </w:r>
      <w:r w:rsidRPr="00032261" w:rsidR="00E54E28">
        <w:rPr>
          <w:rFonts w:ascii="Segoe UI" w:hAnsi="Segoe UI" w:cs="Segoe UI"/>
          <w:color w:val="171717"/>
          <w:shd w:val="clear" w:color="auto" w:fill="FFFFFF"/>
        </w:rPr>
        <w:t>ayer)  in web application is the entry point for the application</w:t>
      </w:r>
    </w:p>
    <w:p w:rsidRPr="00032261" w:rsidR="00F25D86" w:rsidP="00243F9C" w:rsidRDefault="001C0994" w14:paraId="59088329" w14:textId="3DB121CB">
      <w:pPr>
        <w:pStyle w:val="Heading5"/>
        <w:shd w:val="clear" w:color="auto" w:fill="FFFFFF"/>
        <w:jc w:val="both"/>
        <w:rPr>
          <w:rFonts w:ascii="Segoe UI" w:hAnsi="Segoe UI" w:cs="Segoe UI"/>
          <w:b/>
          <w:bCs/>
          <w:color w:val="171717"/>
          <w:spacing w:val="15"/>
        </w:rPr>
      </w:pPr>
      <w:r w:rsidRPr="00032261">
        <w:rPr>
          <w:rFonts w:ascii="Segoe UI" w:hAnsi="Segoe UI" w:cs="Segoe UI"/>
          <w:b/>
          <w:bCs/>
          <w:color w:val="171717"/>
          <w:spacing w:val="15"/>
        </w:rPr>
        <w:t xml:space="preserve">Types of </w:t>
      </w:r>
      <w:r w:rsidRPr="00032261" w:rsidR="00F25D86">
        <w:rPr>
          <w:rFonts w:ascii="Segoe UI" w:hAnsi="Segoe UI" w:cs="Segoe UI"/>
          <w:b/>
          <w:bCs/>
          <w:color w:val="171717"/>
          <w:spacing w:val="15"/>
        </w:rPr>
        <w:t>UI Layer</w:t>
      </w:r>
      <w:r w:rsidR="00977F10">
        <w:rPr>
          <w:rFonts w:ascii="Segoe UI" w:hAnsi="Segoe UI" w:cs="Segoe UI"/>
          <w:b/>
          <w:bCs/>
          <w:color w:val="171717"/>
          <w:spacing w:val="15"/>
        </w:rPr>
        <w:t xml:space="preserve"> - Angular</w:t>
      </w:r>
    </w:p>
    <w:p w:rsidRPr="00032261" w:rsidR="000B78C8" w:rsidP="00243F9C" w:rsidRDefault="000B78C8" w14:paraId="44D69CFC" w14:textId="77777777">
      <w:pPr>
        <w:jc w:val="both"/>
        <w:rPr>
          <w:rFonts w:ascii="Segoe UI" w:hAnsi="Segoe UI" w:cs="Segoe UI"/>
        </w:rPr>
      </w:pPr>
    </w:p>
    <w:p w:rsidRPr="00032261" w:rsidR="00BA330E" w:rsidP="00243F9C" w:rsidRDefault="00E54E28" w14:paraId="793AA909" w14:textId="5BF917C3">
      <w:pPr>
        <w:jc w:val="both"/>
        <w:rPr>
          <w:rFonts w:ascii="Segoe UI" w:hAnsi="Segoe UI" w:cs="Segoe UI"/>
          <w:color w:val="171717"/>
          <w:shd w:val="clear" w:color="auto" w:fill="FFFFFF"/>
        </w:rPr>
      </w:pPr>
      <w:r w:rsidRPr="00032261">
        <w:rPr>
          <w:rFonts w:ascii="Segoe UI" w:hAnsi="Segoe UI" w:cs="Segoe UI"/>
          <w:b/>
          <w:bCs/>
        </w:rPr>
        <w:t>Modules:</w:t>
      </w:r>
      <w:r w:rsidRPr="00032261">
        <w:rPr>
          <w:rFonts w:ascii="Segoe UI" w:hAnsi="Segoe UI" w:cs="Segoe UI"/>
        </w:rPr>
        <w:t xml:space="preserve"> </w:t>
      </w:r>
      <w:r w:rsidRPr="00032261" w:rsidR="007E2FD3">
        <w:rPr>
          <w:rFonts w:ascii="Segoe UI" w:hAnsi="Segoe UI" w:cs="Segoe UI"/>
          <w:color w:val="171717"/>
          <w:shd w:val="clear" w:color="auto" w:fill="FFFFFF"/>
        </w:rPr>
        <w:t>Module refers to a place where you can group the components, directives, pipes, and services, which are related to the application.</w:t>
      </w:r>
    </w:p>
    <w:p w:rsidRPr="00032261" w:rsidR="00C905EF" w:rsidP="00243F9C" w:rsidRDefault="00C905EF" w14:paraId="4E51FBC6" w14:textId="5946455A">
      <w:pPr>
        <w:jc w:val="both"/>
        <w:rPr>
          <w:rFonts w:ascii="Segoe UI" w:hAnsi="Segoe UI" w:cs="Segoe UI"/>
          <w:color w:val="171717"/>
          <w:shd w:val="clear" w:color="auto" w:fill="FFFFFF"/>
        </w:rPr>
      </w:pPr>
      <w:r w:rsidRPr="00032261">
        <w:rPr>
          <w:rFonts w:ascii="Segoe UI" w:hAnsi="Segoe UI" w:cs="Segoe UI"/>
          <w:color w:val="171717"/>
          <w:shd w:val="clear" w:color="auto" w:fill="FFFFFF"/>
        </w:rPr>
        <w:t>In case you are developing a website, the header, footer, left, center and the right section become part of a module</w:t>
      </w:r>
    </w:p>
    <w:p w:rsidRPr="00032261" w:rsidR="00811313" w:rsidP="00243F9C" w:rsidRDefault="00936BD1" w14:paraId="790A5637" w14:textId="77777777">
      <w:pPr>
        <w:jc w:val="both"/>
        <w:rPr>
          <w:rFonts w:ascii="Segoe UI" w:hAnsi="Segoe UI" w:cs="Segoe UI"/>
          <w:color w:val="171717"/>
          <w:shd w:val="clear" w:color="auto" w:fill="FFFFFF"/>
        </w:rPr>
      </w:pPr>
      <w:r w:rsidRPr="00032261">
        <w:rPr>
          <w:rFonts w:ascii="Segoe UI" w:hAnsi="Segoe UI" w:cs="Segoe UI"/>
          <w:b/>
          <w:bCs/>
        </w:rPr>
        <w:t>Components</w:t>
      </w:r>
      <w:r w:rsidRPr="00032261" w:rsidR="00AA7B28">
        <w:rPr>
          <w:rFonts w:ascii="Segoe UI" w:hAnsi="Segoe UI" w:cs="Segoe UI"/>
          <w:b/>
          <w:bCs/>
        </w:rPr>
        <w:t>:</w:t>
      </w:r>
      <w:r w:rsidRPr="00032261" w:rsidR="00811313">
        <w:rPr>
          <w:rFonts w:ascii="Segoe UI" w:hAnsi="Segoe UI" w:cs="Segoe UI"/>
          <w:b/>
          <w:bCs/>
        </w:rPr>
        <w:t xml:space="preserve"> </w:t>
      </w:r>
      <w:r w:rsidRPr="00032261" w:rsidR="00811313">
        <w:rPr>
          <w:rFonts w:ascii="Segoe UI" w:hAnsi="Segoe UI" w:cs="Segoe UI"/>
          <w:color w:val="171717"/>
          <w:shd w:val="clear" w:color="auto" w:fill="FFFFFF"/>
        </w:rPr>
        <w:t>Components are the most basic UI building block.</w:t>
      </w:r>
      <w:r w:rsidRPr="00032261" w:rsidR="00AA7B28">
        <w:rPr>
          <w:rFonts w:ascii="Segoe UI" w:hAnsi="Segoe UI" w:cs="Segoe UI"/>
          <w:color w:val="171717"/>
          <w:shd w:val="clear" w:color="auto" w:fill="FFFFFF"/>
        </w:rPr>
        <w:t xml:space="preserve"> A component controls a patch of screen called a </w:t>
      </w:r>
      <w:proofErr w:type="gramStart"/>
      <w:r w:rsidRPr="00032261" w:rsidR="00AA7B28">
        <w:rPr>
          <w:rFonts w:ascii="Segoe UI" w:hAnsi="Segoe UI" w:cs="Segoe UI"/>
          <w:color w:val="171717"/>
          <w:shd w:val="clear" w:color="auto" w:fill="FFFFFF"/>
        </w:rPr>
        <w:t>view(</w:t>
      </w:r>
      <w:proofErr w:type="gramEnd"/>
      <w:r w:rsidRPr="00032261" w:rsidR="00AA7B28">
        <w:rPr>
          <w:rFonts w:ascii="Segoe UI" w:hAnsi="Segoe UI" w:cs="Segoe UI"/>
          <w:color w:val="171717"/>
          <w:shd w:val="clear" w:color="auto" w:fill="FFFFFF"/>
        </w:rPr>
        <w:t>UI)</w:t>
      </w:r>
      <w:r w:rsidRPr="00032261" w:rsidR="00811313">
        <w:rPr>
          <w:rFonts w:ascii="Segoe UI" w:hAnsi="Segoe UI" w:cs="Segoe UI"/>
          <w:color w:val="171717"/>
          <w:shd w:val="clear" w:color="auto" w:fill="FFFFFF"/>
        </w:rPr>
        <w:t xml:space="preserve">. </w:t>
      </w:r>
    </w:p>
    <w:p w:rsidRPr="00032261" w:rsidR="00936BD1" w:rsidP="00243F9C" w:rsidRDefault="00811313" w14:paraId="5F51EEA9" w14:textId="632E0F35">
      <w:pPr>
        <w:spacing w:after="0" w:line="240" w:lineRule="auto"/>
        <w:jc w:val="both"/>
        <w:rPr>
          <w:rFonts w:ascii="Segoe UI" w:hAnsi="Segoe UI" w:cs="Segoe UI"/>
          <w:color w:val="171717"/>
          <w:shd w:val="clear" w:color="auto" w:fill="FFFFFF"/>
        </w:rPr>
      </w:pPr>
      <w:r w:rsidRPr="00032261">
        <w:rPr>
          <w:rFonts w:ascii="Segoe UI" w:hAnsi="Segoe UI" w:cs="Segoe UI"/>
          <w:color w:val="171717"/>
          <w:shd w:val="clear" w:color="auto" w:fill="FFFFFF"/>
        </w:rPr>
        <w:t xml:space="preserve">Each component consists </w:t>
      </w:r>
      <w:proofErr w:type="gramStart"/>
      <w:r w:rsidRPr="00032261">
        <w:rPr>
          <w:rFonts w:ascii="Segoe UI" w:hAnsi="Segoe UI" w:cs="Segoe UI"/>
          <w:color w:val="171717"/>
          <w:shd w:val="clear" w:color="auto" w:fill="FFFFFF"/>
        </w:rPr>
        <w:t>of :</w:t>
      </w:r>
      <w:proofErr w:type="gramEnd"/>
    </w:p>
    <w:p w:rsidRPr="00032261" w:rsidR="00811313" w:rsidP="001E2E13" w:rsidRDefault="00811313" w14:paraId="3A42DEF0" w14:textId="77777777">
      <w:pPr>
        <w:numPr>
          <w:ilvl w:val="0"/>
          <w:numId w:val="27"/>
        </w:numPr>
        <w:spacing w:after="0" w:line="240" w:lineRule="auto"/>
        <w:jc w:val="both"/>
        <w:rPr>
          <w:rFonts w:ascii="Segoe UI" w:hAnsi="Segoe UI" w:cs="Segoe UI"/>
          <w:color w:val="171717"/>
          <w:shd w:val="clear" w:color="auto" w:fill="FFFFFF"/>
        </w:rPr>
      </w:pPr>
      <w:r w:rsidRPr="00032261">
        <w:rPr>
          <w:rFonts w:ascii="Segoe UI" w:hAnsi="Segoe UI" w:cs="Segoe UI"/>
          <w:color w:val="171717"/>
          <w:shd w:val="clear" w:color="auto" w:fill="FFFFFF"/>
        </w:rPr>
        <w:t>An HTML template that declares what renders on the page</w:t>
      </w:r>
    </w:p>
    <w:p w:rsidRPr="00032261" w:rsidR="00811313" w:rsidP="001E2E13" w:rsidRDefault="00811313" w14:paraId="326F809E" w14:textId="04183C13">
      <w:pPr>
        <w:numPr>
          <w:ilvl w:val="0"/>
          <w:numId w:val="27"/>
        </w:numPr>
        <w:spacing w:after="0" w:line="240" w:lineRule="auto"/>
        <w:jc w:val="both"/>
        <w:rPr>
          <w:rFonts w:ascii="Segoe UI" w:hAnsi="Segoe UI" w:cs="Segoe UI"/>
          <w:color w:val="171717"/>
          <w:shd w:val="clear" w:color="auto" w:fill="FFFFFF"/>
        </w:rPr>
      </w:pPr>
      <w:r w:rsidRPr="00032261">
        <w:rPr>
          <w:rFonts w:ascii="Segoe UI" w:hAnsi="Segoe UI" w:cs="Segoe UI"/>
          <w:color w:val="171717"/>
          <w:shd w:val="clear" w:color="auto" w:fill="FFFFFF"/>
        </w:rPr>
        <w:t xml:space="preserve">A Typescript class that defines </w:t>
      </w:r>
      <w:r w:rsidRPr="00032261" w:rsidR="008E65A9">
        <w:rPr>
          <w:rFonts w:ascii="Segoe UI" w:hAnsi="Segoe UI" w:cs="Segoe UI"/>
          <w:color w:val="171717"/>
          <w:shd w:val="clear" w:color="auto" w:fill="FFFFFF"/>
        </w:rPr>
        <w:t>behaviour</w:t>
      </w:r>
    </w:p>
    <w:p w:rsidRPr="00032261" w:rsidR="00811313" w:rsidP="001E2E13" w:rsidRDefault="00811313" w14:paraId="7AA608A8" w14:textId="77777777">
      <w:pPr>
        <w:numPr>
          <w:ilvl w:val="0"/>
          <w:numId w:val="27"/>
        </w:numPr>
        <w:spacing w:after="0" w:line="240" w:lineRule="auto"/>
        <w:jc w:val="both"/>
        <w:rPr>
          <w:rFonts w:ascii="Segoe UI" w:hAnsi="Segoe UI" w:cs="Segoe UI"/>
          <w:color w:val="171717"/>
          <w:shd w:val="clear" w:color="auto" w:fill="FFFFFF"/>
        </w:rPr>
      </w:pPr>
      <w:r w:rsidRPr="00032261">
        <w:rPr>
          <w:rFonts w:ascii="Segoe UI" w:hAnsi="Segoe UI" w:cs="Segoe UI"/>
          <w:color w:val="171717"/>
          <w:shd w:val="clear" w:color="auto" w:fill="FFFFFF"/>
        </w:rPr>
        <w:t>A CSS selector that defines how the component is used in a template</w:t>
      </w:r>
    </w:p>
    <w:p w:rsidRPr="00032261" w:rsidR="00811313" w:rsidP="001E2E13" w:rsidRDefault="00811313" w14:paraId="4EA71E60" w14:textId="77777777">
      <w:pPr>
        <w:numPr>
          <w:ilvl w:val="0"/>
          <w:numId w:val="27"/>
        </w:numPr>
        <w:spacing w:after="0" w:line="240" w:lineRule="auto"/>
        <w:jc w:val="both"/>
        <w:rPr>
          <w:rFonts w:ascii="Segoe UI" w:hAnsi="Segoe UI" w:cs="Segoe UI"/>
          <w:color w:val="171717"/>
          <w:shd w:val="clear" w:color="auto" w:fill="FFFFFF"/>
        </w:rPr>
      </w:pPr>
      <w:r w:rsidRPr="00032261">
        <w:rPr>
          <w:rFonts w:ascii="Segoe UI" w:hAnsi="Segoe UI" w:cs="Segoe UI"/>
          <w:color w:val="171717"/>
          <w:shd w:val="clear" w:color="auto" w:fill="FFFFFF"/>
        </w:rPr>
        <w:t>Optionally, CSS styles applied to the template</w:t>
      </w:r>
    </w:p>
    <w:p w:rsidRPr="00032261" w:rsidR="00811313" w:rsidP="00243F9C" w:rsidRDefault="00811313" w14:paraId="6D22EBAC" w14:textId="77777777">
      <w:pPr>
        <w:jc w:val="both"/>
        <w:rPr>
          <w:rFonts w:ascii="Segoe UI" w:hAnsi="Segoe UI" w:cs="Segoe UI"/>
        </w:rPr>
      </w:pPr>
    </w:p>
    <w:p w:rsidRPr="00032261" w:rsidR="00936BD1" w:rsidP="00243F9C" w:rsidRDefault="00936BD1" w14:paraId="74057843" w14:textId="17415A20">
      <w:pPr>
        <w:jc w:val="both"/>
        <w:rPr>
          <w:rFonts w:ascii="Segoe UI" w:hAnsi="Segoe UI" w:cs="Segoe UI"/>
        </w:rPr>
      </w:pPr>
      <w:r w:rsidRPr="00032261">
        <w:rPr>
          <w:rFonts w:ascii="Segoe UI" w:hAnsi="Segoe UI" w:cs="Segoe UI"/>
          <w:b/>
          <w:bCs/>
        </w:rPr>
        <w:t>Templates</w:t>
      </w:r>
      <w:r w:rsidRPr="00032261" w:rsidR="00AA7B28">
        <w:rPr>
          <w:rFonts w:ascii="Segoe UI" w:hAnsi="Segoe UI" w:cs="Segoe UI"/>
        </w:rPr>
        <w:t>:</w:t>
      </w:r>
      <w:r w:rsidRPr="00032261" w:rsidR="00292C6E">
        <w:rPr>
          <w:rFonts w:ascii="Segoe UI" w:hAnsi="Segoe UI" w:cs="Segoe UI"/>
          <w:color w:val="202124"/>
          <w:shd w:val="clear" w:color="auto" w:fill="FFFFFF"/>
        </w:rPr>
        <w:t xml:space="preserve"> </w:t>
      </w:r>
      <w:r w:rsidRPr="00032261" w:rsidR="00292C6E">
        <w:rPr>
          <w:rFonts w:ascii="Segoe UI" w:hAnsi="Segoe UI" w:cs="Segoe UI"/>
          <w:color w:val="171717"/>
          <w:shd w:val="clear" w:color="auto" w:fill="FFFFFF"/>
        </w:rPr>
        <w:t xml:space="preserve">A template is a form of HTML that tells how to render the component. Views are typically arranged hierarchically, allowing you to modify or show and hide entire UI sections or pages as a unit. </w:t>
      </w:r>
    </w:p>
    <w:p w:rsidRPr="00032261" w:rsidR="00936BD1" w:rsidP="00243F9C" w:rsidRDefault="00936BD1" w14:paraId="4536CF70" w14:textId="0ED460DE">
      <w:pPr>
        <w:jc w:val="both"/>
        <w:rPr>
          <w:rFonts w:ascii="Segoe UI" w:hAnsi="Segoe UI" w:cs="Segoe UI"/>
        </w:rPr>
      </w:pPr>
      <w:r w:rsidRPr="00032261">
        <w:rPr>
          <w:rFonts w:ascii="Segoe UI" w:hAnsi="Segoe UI" w:cs="Segoe UI"/>
          <w:b/>
          <w:bCs/>
        </w:rPr>
        <w:t>Services:</w:t>
      </w:r>
      <w:r w:rsidRPr="00032261" w:rsidR="00300653">
        <w:rPr>
          <w:rFonts w:ascii="Segoe UI" w:hAnsi="Segoe UI" w:cs="Segoe UI"/>
          <w:color w:val="202124"/>
          <w:shd w:val="clear" w:color="auto" w:fill="FFFFFF"/>
        </w:rPr>
        <w:t xml:space="preserve"> </w:t>
      </w:r>
      <w:r w:rsidRPr="00032261" w:rsidR="004E274D">
        <w:rPr>
          <w:rFonts w:ascii="Segoe UI" w:hAnsi="Segoe UI" w:cs="Segoe UI"/>
          <w:color w:val="171717"/>
          <w:shd w:val="clear" w:color="auto" w:fill="FFFFFF"/>
        </w:rPr>
        <w:t>S</w:t>
      </w:r>
      <w:r w:rsidRPr="00032261" w:rsidR="00300653">
        <w:rPr>
          <w:rFonts w:ascii="Segoe UI" w:hAnsi="Segoe UI" w:cs="Segoe UI"/>
          <w:color w:val="171717"/>
          <w:shd w:val="clear" w:color="auto" w:fill="FFFFFF"/>
        </w:rPr>
        <w:t>ervices are singleton objects that get instantiated only once during the lifetime of an application. They contain methods that maintain data throughout the life of an application, i.e. data does not get refreshed and is available all the time.</w:t>
      </w:r>
    </w:p>
    <w:p w:rsidRPr="00032261" w:rsidR="00936BD1" w:rsidP="00243F9C" w:rsidRDefault="00936BD1" w14:paraId="5CB5B871" w14:textId="24A2789D">
      <w:pPr>
        <w:jc w:val="both"/>
        <w:rPr>
          <w:rFonts w:ascii="Segoe UI" w:hAnsi="Segoe UI" w:cs="Segoe UI"/>
          <w:b/>
          <w:bCs/>
        </w:rPr>
      </w:pPr>
      <w:r w:rsidRPr="00032261">
        <w:rPr>
          <w:rFonts w:ascii="Segoe UI" w:hAnsi="Segoe UI" w:cs="Segoe UI"/>
          <w:b/>
          <w:bCs/>
        </w:rPr>
        <w:t>Dependency Injection:</w:t>
      </w:r>
      <w:r w:rsidRPr="00032261" w:rsidR="00300653">
        <w:rPr>
          <w:rFonts w:ascii="Segoe UI" w:hAnsi="Segoe UI" w:cs="Segoe UI"/>
          <w:color w:val="202124"/>
          <w:shd w:val="clear" w:color="auto" w:fill="FFFFFF"/>
        </w:rPr>
        <w:t xml:space="preserve"> </w:t>
      </w:r>
      <w:r w:rsidR="00032261">
        <w:rPr>
          <w:rFonts w:ascii="Segoe UI" w:hAnsi="Segoe UI" w:cs="Segoe UI"/>
          <w:color w:val="171717"/>
          <w:shd w:val="clear" w:color="auto" w:fill="FFFFFF"/>
        </w:rPr>
        <w:t>Dependency I</w:t>
      </w:r>
      <w:r w:rsidRPr="00032261" w:rsidR="00032261">
        <w:rPr>
          <w:rFonts w:ascii="Segoe UI" w:hAnsi="Segoe UI" w:cs="Segoe UI"/>
          <w:color w:val="171717"/>
          <w:shd w:val="clear" w:color="auto" w:fill="FFFFFF"/>
        </w:rPr>
        <w:t>njection (</w:t>
      </w:r>
      <w:r w:rsidRPr="00032261" w:rsidR="00300653">
        <w:rPr>
          <w:rFonts w:ascii="Segoe UI" w:hAnsi="Segoe UI" w:cs="Segoe UI"/>
          <w:color w:val="171717"/>
          <w:shd w:val="clear" w:color="auto" w:fill="FFFFFF"/>
        </w:rPr>
        <w:t>DI</w:t>
      </w:r>
      <w:r w:rsidRPr="00032261" w:rsidR="00032261">
        <w:rPr>
          <w:rFonts w:ascii="Segoe UI" w:hAnsi="Segoe UI" w:cs="Segoe UI"/>
          <w:color w:val="171717"/>
          <w:shd w:val="clear" w:color="auto" w:fill="FFFFFF"/>
        </w:rPr>
        <w:t>)</w:t>
      </w:r>
      <w:r w:rsidRPr="00032261" w:rsidR="00300653">
        <w:rPr>
          <w:rFonts w:ascii="Segoe UI" w:hAnsi="Segoe UI" w:cs="Segoe UI"/>
          <w:color w:val="171717"/>
          <w:shd w:val="clear" w:color="auto" w:fill="FFFFFF"/>
        </w:rPr>
        <w:t xml:space="preserve"> is a design pattern in which a class requests dependencies from external sources rather than creating them. DI framework provides dependencies to a class upon instantiation. DI is used to increase flexibility and modularity in the applications.</w:t>
      </w:r>
    </w:p>
    <w:p w:rsidR="00BA330E" w:rsidP="00243F9C" w:rsidRDefault="00BA330E" w14:paraId="367AE2FA" w14:textId="77777777">
      <w:pPr>
        <w:jc w:val="both"/>
        <w:rPr>
          <w:rFonts w:ascii="Segoe UI" w:hAnsi="Segoe UI" w:cs="Segoe UI"/>
        </w:rPr>
      </w:pPr>
    </w:p>
    <w:p w:rsidR="00541C68" w:rsidP="00243F9C" w:rsidRDefault="00541C68" w14:paraId="0412E8FE" w14:textId="77777777">
      <w:pPr>
        <w:jc w:val="both"/>
        <w:rPr>
          <w:rFonts w:ascii="Segoe UI" w:hAnsi="Segoe UI" w:cs="Segoe UI"/>
        </w:rPr>
      </w:pPr>
    </w:p>
    <w:p w:rsidR="00541C68" w:rsidP="00243F9C" w:rsidRDefault="00541C68" w14:paraId="64810A66" w14:textId="77777777">
      <w:pPr>
        <w:jc w:val="both"/>
        <w:rPr>
          <w:rFonts w:ascii="Segoe UI" w:hAnsi="Segoe UI" w:cs="Segoe UI"/>
        </w:rPr>
      </w:pPr>
    </w:p>
    <w:p w:rsidR="00541C68" w:rsidP="00EF6DFB" w:rsidRDefault="006A2671" w14:paraId="48201497" w14:textId="77777777">
      <w:pPr>
        <w:pStyle w:val="Heading4"/>
      </w:pPr>
      <w:r w:rsidRPr="006A2671">
        <w:t>API Gateway</w:t>
      </w:r>
    </w:p>
    <w:p w:rsidR="00541C68" w:rsidP="00541C68" w:rsidRDefault="00541C68" w14:paraId="460EFD65" w14:textId="39F8F1ED">
      <w:pPr>
        <w:pStyle w:val="NormalWeb"/>
        <w:shd w:val="clear" w:color="auto" w:fill="FFFFFF"/>
        <w:jc w:val="both"/>
        <w:rPr>
          <w:rFonts w:ascii="Segoe UI" w:hAnsi="Segoe UI" w:cs="Segoe UI"/>
          <w:color w:val="171717"/>
        </w:rPr>
      </w:pPr>
      <w:r>
        <w:rPr>
          <w:rFonts w:ascii="Segoe UI" w:hAnsi="Segoe UI" w:cs="Segoe UI"/>
          <w:color w:val="171717"/>
          <w:shd w:val="clear" w:color="auto" w:fill="FFFFFF"/>
        </w:rPr>
        <w:t xml:space="preserve">In </w:t>
      </w:r>
      <w:proofErr w:type="gramStart"/>
      <w:r>
        <w:rPr>
          <w:rFonts w:ascii="Segoe UI" w:hAnsi="Segoe UI" w:cs="Segoe UI"/>
          <w:color w:val="171717"/>
          <w:shd w:val="clear" w:color="auto" w:fill="FFFFFF"/>
        </w:rPr>
        <w:t xml:space="preserve">a </w:t>
      </w:r>
      <w:proofErr w:type="spellStart"/>
      <w:r>
        <w:rPr>
          <w:rFonts w:ascii="Segoe UI" w:hAnsi="Segoe UI" w:cs="Segoe UI"/>
          <w:color w:val="171717"/>
          <w:shd w:val="clear" w:color="auto" w:fill="FFFFFF"/>
        </w:rPr>
        <w:t>microservices</w:t>
      </w:r>
      <w:proofErr w:type="spellEnd"/>
      <w:proofErr w:type="gramEnd"/>
      <w:r>
        <w:rPr>
          <w:rFonts w:ascii="Segoe UI" w:hAnsi="Segoe UI" w:cs="Segoe UI"/>
          <w:color w:val="171717"/>
          <w:shd w:val="clear" w:color="auto" w:fill="FFFFFF"/>
        </w:rPr>
        <w:t xml:space="preserve"> architecture, the client apps usually need to consume functionality from more than one </w:t>
      </w:r>
      <w:proofErr w:type="spellStart"/>
      <w:r>
        <w:rPr>
          <w:rFonts w:ascii="Segoe UI" w:hAnsi="Segoe UI" w:cs="Segoe UI"/>
          <w:color w:val="171717"/>
          <w:shd w:val="clear" w:color="auto" w:fill="FFFFFF"/>
        </w:rPr>
        <w:t>microservice</w:t>
      </w:r>
      <w:proofErr w:type="spellEnd"/>
      <w:r>
        <w:rPr>
          <w:rFonts w:ascii="Segoe UI" w:hAnsi="Segoe UI" w:cs="Segoe UI"/>
          <w:color w:val="171717"/>
          <w:shd w:val="clear" w:color="auto" w:fill="FFFFFF"/>
        </w:rPr>
        <w:t xml:space="preserve">. If that consumption is performed directly, the client needs to handle multiple calls to </w:t>
      </w:r>
      <w:proofErr w:type="spellStart"/>
      <w:r>
        <w:rPr>
          <w:rFonts w:ascii="Segoe UI" w:hAnsi="Segoe UI" w:cs="Segoe UI"/>
          <w:color w:val="171717"/>
          <w:shd w:val="clear" w:color="auto" w:fill="FFFFFF"/>
        </w:rPr>
        <w:t>microservice</w:t>
      </w:r>
      <w:proofErr w:type="spellEnd"/>
      <w:r>
        <w:rPr>
          <w:rFonts w:ascii="Segoe UI" w:hAnsi="Segoe UI" w:cs="Segoe UI"/>
          <w:color w:val="171717"/>
          <w:shd w:val="clear" w:color="auto" w:fill="FFFFFF"/>
        </w:rPr>
        <w:t xml:space="preserve"> endpoints.</w:t>
      </w:r>
      <w:r>
        <w:rPr>
          <w:rFonts w:ascii="Segoe UI" w:hAnsi="Segoe UI" w:cs="Segoe UI" w:eastAsiaTheme="majorEastAsia"/>
          <w:b/>
          <w:bCs/>
          <w:i/>
          <w:iCs/>
          <w:color w:val="4F81BD" w:themeColor="accent1"/>
        </w:rPr>
        <w:t xml:space="preserve"> </w:t>
      </w:r>
      <w:r>
        <w:rPr>
          <w:rFonts w:ascii="Segoe UI" w:hAnsi="Segoe UI" w:cs="Segoe UI"/>
          <w:color w:val="171717"/>
        </w:rPr>
        <w:t xml:space="preserve">Having an intermediate level or tier of indirection (Gateway) can be convenient for </w:t>
      </w:r>
      <w:proofErr w:type="spellStart"/>
      <w:r>
        <w:rPr>
          <w:rFonts w:ascii="Segoe UI" w:hAnsi="Segoe UI" w:cs="Segoe UI"/>
          <w:color w:val="171717"/>
        </w:rPr>
        <w:t>microservice</w:t>
      </w:r>
      <w:proofErr w:type="spellEnd"/>
      <w:r>
        <w:rPr>
          <w:rFonts w:ascii="Segoe UI" w:hAnsi="Segoe UI" w:cs="Segoe UI"/>
          <w:color w:val="171717"/>
        </w:rPr>
        <w:t xml:space="preserve">-based applications. If we don't have API Gateways, the client apps must send requests directly to the </w:t>
      </w:r>
      <w:proofErr w:type="spellStart"/>
      <w:r>
        <w:rPr>
          <w:rFonts w:ascii="Segoe UI" w:hAnsi="Segoe UI" w:cs="Segoe UI"/>
          <w:color w:val="171717"/>
        </w:rPr>
        <w:t>microservices</w:t>
      </w:r>
      <w:proofErr w:type="spellEnd"/>
      <w:r>
        <w:rPr>
          <w:rFonts w:ascii="Segoe UI" w:hAnsi="Segoe UI" w:cs="Segoe UI"/>
          <w:color w:val="171717"/>
        </w:rPr>
        <w:t xml:space="preserve"> and that raises problems, such as the following issues:</w:t>
      </w:r>
    </w:p>
    <w:p w:rsidR="00541C68" w:rsidP="00541C68" w:rsidRDefault="00541C68" w14:paraId="481BF677" w14:textId="77777777">
      <w:pPr>
        <w:pStyle w:val="NormalWeb"/>
        <w:numPr>
          <w:ilvl w:val="0"/>
          <w:numId w:val="37"/>
        </w:numPr>
        <w:shd w:val="clear" w:color="auto" w:fill="FFFFFF"/>
        <w:ind w:left="570"/>
        <w:jc w:val="both"/>
        <w:rPr>
          <w:rFonts w:ascii="Segoe UI" w:hAnsi="Segoe UI" w:cs="Segoe UI"/>
          <w:color w:val="171717"/>
        </w:rPr>
      </w:pPr>
      <w:r>
        <w:rPr>
          <w:rStyle w:val="Strong"/>
          <w:rFonts w:ascii="Segoe UI" w:hAnsi="Segoe UI" w:cs="Segoe UI"/>
          <w:color w:val="171717"/>
        </w:rPr>
        <w:t>Coupling</w:t>
      </w:r>
      <w:r>
        <w:rPr>
          <w:rFonts w:ascii="Segoe UI" w:hAnsi="Segoe UI" w:cs="Segoe UI"/>
          <w:color w:val="171717"/>
        </w:rPr>
        <w:t xml:space="preserve">: Without the API Gateway pattern, the client apps are coupled to the internal </w:t>
      </w:r>
      <w:proofErr w:type="spellStart"/>
      <w:r>
        <w:rPr>
          <w:rFonts w:ascii="Segoe UI" w:hAnsi="Segoe UI" w:cs="Segoe UI"/>
          <w:color w:val="171717"/>
        </w:rPr>
        <w:t>microservices</w:t>
      </w:r>
      <w:proofErr w:type="spellEnd"/>
      <w:r>
        <w:rPr>
          <w:rFonts w:ascii="Segoe UI" w:hAnsi="Segoe UI" w:cs="Segoe UI"/>
          <w:color w:val="171717"/>
        </w:rPr>
        <w:t xml:space="preserve">. The client apps need to know how the multiple areas of the application are decomposed in </w:t>
      </w:r>
      <w:proofErr w:type="spellStart"/>
      <w:r>
        <w:rPr>
          <w:rFonts w:ascii="Segoe UI" w:hAnsi="Segoe UI" w:cs="Segoe UI"/>
          <w:color w:val="171717"/>
        </w:rPr>
        <w:t>microservices</w:t>
      </w:r>
      <w:proofErr w:type="spellEnd"/>
      <w:r>
        <w:rPr>
          <w:rFonts w:ascii="Segoe UI" w:hAnsi="Segoe UI" w:cs="Segoe UI"/>
          <w:color w:val="171717"/>
        </w:rPr>
        <w:t xml:space="preserve">. When evolving and refactoring the internal </w:t>
      </w:r>
      <w:proofErr w:type="spellStart"/>
      <w:r>
        <w:rPr>
          <w:rFonts w:ascii="Segoe UI" w:hAnsi="Segoe UI" w:cs="Segoe UI"/>
          <w:color w:val="171717"/>
        </w:rPr>
        <w:t>microservices</w:t>
      </w:r>
      <w:proofErr w:type="spellEnd"/>
      <w:r>
        <w:rPr>
          <w:rFonts w:ascii="Segoe UI" w:hAnsi="Segoe UI" w:cs="Segoe UI"/>
          <w:color w:val="171717"/>
        </w:rPr>
        <w:t xml:space="preserve">, those actions impact maintenance because they cause breaking changes to the client apps due to the direct reference to the internal </w:t>
      </w:r>
      <w:proofErr w:type="spellStart"/>
      <w:r>
        <w:rPr>
          <w:rFonts w:ascii="Segoe UI" w:hAnsi="Segoe UI" w:cs="Segoe UI"/>
          <w:color w:val="171717"/>
        </w:rPr>
        <w:t>microservices</w:t>
      </w:r>
      <w:proofErr w:type="spellEnd"/>
      <w:r>
        <w:rPr>
          <w:rFonts w:ascii="Segoe UI" w:hAnsi="Segoe UI" w:cs="Segoe UI"/>
          <w:color w:val="171717"/>
        </w:rPr>
        <w:t xml:space="preserve"> from the client apps. Client apps need to be updated frequently, making the solution harder to evolve.</w:t>
      </w:r>
    </w:p>
    <w:p w:rsidR="00541C68" w:rsidP="00541C68" w:rsidRDefault="00541C68" w14:paraId="73CB06D9" w14:textId="77777777">
      <w:pPr>
        <w:pStyle w:val="NormalWeb"/>
        <w:numPr>
          <w:ilvl w:val="0"/>
          <w:numId w:val="37"/>
        </w:numPr>
        <w:shd w:val="clear" w:color="auto" w:fill="FFFFFF"/>
        <w:ind w:left="570"/>
        <w:jc w:val="both"/>
        <w:rPr>
          <w:rFonts w:ascii="Segoe UI" w:hAnsi="Segoe UI" w:cs="Segoe UI"/>
          <w:color w:val="171717"/>
        </w:rPr>
      </w:pPr>
      <w:r>
        <w:rPr>
          <w:rStyle w:val="Strong"/>
          <w:rFonts w:ascii="Segoe UI" w:hAnsi="Segoe UI" w:cs="Segoe UI"/>
          <w:color w:val="171717"/>
        </w:rPr>
        <w:t>Too many round trips</w:t>
      </w:r>
      <w:r>
        <w:rPr>
          <w:rFonts w:ascii="Segoe UI" w:hAnsi="Segoe UI" w:cs="Segoe UI"/>
          <w:color w:val="171717"/>
        </w:rPr>
        <w:t>: A single page/screen in the client app might require several calls to multiple services. That approach can result in multiple network round trips between the client and the server, adding significant latency. Aggregation handled in an intermediate level could improve the performance and user experience for the client app.</w:t>
      </w:r>
    </w:p>
    <w:p w:rsidR="00541C68" w:rsidP="00541C68" w:rsidRDefault="00541C68" w14:paraId="4ED2A7F2" w14:textId="77777777">
      <w:pPr>
        <w:pStyle w:val="NormalWeb"/>
        <w:numPr>
          <w:ilvl w:val="0"/>
          <w:numId w:val="37"/>
        </w:numPr>
        <w:shd w:val="clear" w:color="auto" w:fill="FFFFFF"/>
        <w:ind w:left="570"/>
        <w:jc w:val="both"/>
        <w:rPr>
          <w:rFonts w:ascii="Segoe UI" w:hAnsi="Segoe UI" w:cs="Segoe UI"/>
          <w:color w:val="171717"/>
        </w:rPr>
      </w:pPr>
      <w:r>
        <w:rPr>
          <w:rStyle w:val="Strong"/>
          <w:rFonts w:ascii="Segoe UI" w:hAnsi="Segoe UI" w:cs="Segoe UI"/>
          <w:color w:val="171717"/>
        </w:rPr>
        <w:t>Security issues</w:t>
      </w:r>
      <w:r>
        <w:rPr>
          <w:rFonts w:ascii="Segoe UI" w:hAnsi="Segoe UI" w:cs="Segoe UI"/>
          <w:color w:val="171717"/>
        </w:rPr>
        <w:t xml:space="preserve">: Without a gateway, all the </w:t>
      </w:r>
      <w:proofErr w:type="spellStart"/>
      <w:r>
        <w:rPr>
          <w:rFonts w:ascii="Segoe UI" w:hAnsi="Segoe UI" w:cs="Segoe UI"/>
          <w:color w:val="171717"/>
        </w:rPr>
        <w:t>microservices</w:t>
      </w:r>
      <w:proofErr w:type="spellEnd"/>
      <w:r>
        <w:rPr>
          <w:rFonts w:ascii="Segoe UI" w:hAnsi="Segoe UI" w:cs="Segoe UI"/>
          <w:color w:val="171717"/>
        </w:rPr>
        <w:t xml:space="preserve"> must be exposed to the "external world", making the attack surface larger than if you hide internal </w:t>
      </w:r>
      <w:proofErr w:type="spellStart"/>
      <w:r>
        <w:rPr>
          <w:rFonts w:ascii="Segoe UI" w:hAnsi="Segoe UI" w:cs="Segoe UI"/>
          <w:color w:val="171717"/>
        </w:rPr>
        <w:t>microservices</w:t>
      </w:r>
      <w:proofErr w:type="spellEnd"/>
      <w:r>
        <w:rPr>
          <w:rFonts w:ascii="Segoe UI" w:hAnsi="Segoe UI" w:cs="Segoe UI"/>
          <w:color w:val="171717"/>
        </w:rPr>
        <w:t xml:space="preserve"> that aren't directly used by the client apps. The smaller the attack surface is, the more secure your application can be.</w:t>
      </w:r>
    </w:p>
    <w:p w:rsidR="00541C68" w:rsidP="00541C68" w:rsidRDefault="00541C68" w14:paraId="0281C529" w14:textId="77777777">
      <w:pPr>
        <w:pStyle w:val="NormalWeb"/>
        <w:numPr>
          <w:ilvl w:val="0"/>
          <w:numId w:val="37"/>
        </w:numPr>
        <w:shd w:val="clear" w:color="auto" w:fill="FFFFFF"/>
        <w:ind w:left="570"/>
        <w:jc w:val="both"/>
        <w:rPr>
          <w:rFonts w:ascii="Segoe UI" w:hAnsi="Segoe UI" w:cs="Segoe UI"/>
          <w:color w:val="171717"/>
        </w:rPr>
      </w:pPr>
      <w:r>
        <w:rPr>
          <w:rStyle w:val="Strong"/>
          <w:rFonts w:ascii="Segoe UI" w:hAnsi="Segoe UI" w:cs="Segoe UI"/>
          <w:color w:val="171717"/>
        </w:rPr>
        <w:t>Cross-cutting concerns</w:t>
      </w:r>
      <w:r>
        <w:rPr>
          <w:rFonts w:ascii="Segoe UI" w:hAnsi="Segoe UI" w:cs="Segoe UI"/>
          <w:color w:val="171717"/>
        </w:rPr>
        <w:t xml:space="preserve">: Each publicly published </w:t>
      </w:r>
      <w:proofErr w:type="spellStart"/>
      <w:r>
        <w:rPr>
          <w:rFonts w:ascii="Segoe UI" w:hAnsi="Segoe UI" w:cs="Segoe UI"/>
          <w:color w:val="171717"/>
        </w:rPr>
        <w:t>microservice</w:t>
      </w:r>
      <w:proofErr w:type="spellEnd"/>
      <w:r>
        <w:rPr>
          <w:rFonts w:ascii="Segoe UI" w:hAnsi="Segoe UI" w:cs="Segoe UI"/>
          <w:color w:val="171717"/>
        </w:rPr>
        <w:t xml:space="preserve"> must handle concerns such as authorization and SSL. In many situations, those concerns could be handled in a single tier so the internal </w:t>
      </w:r>
      <w:proofErr w:type="spellStart"/>
      <w:r>
        <w:rPr>
          <w:rFonts w:ascii="Segoe UI" w:hAnsi="Segoe UI" w:cs="Segoe UI"/>
          <w:color w:val="171717"/>
        </w:rPr>
        <w:t>microservices</w:t>
      </w:r>
      <w:proofErr w:type="spellEnd"/>
      <w:r>
        <w:rPr>
          <w:rFonts w:ascii="Segoe UI" w:hAnsi="Segoe UI" w:cs="Segoe UI"/>
          <w:color w:val="171717"/>
        </w:rPr>
        <w:t xml:space="preserve"> are simplified.</w:t>
      </w:r>
    </w:p>
    <w:p w:rsidR="00EF6DFB" w:rsidP="00EF6DFB" w:rsidRDefault="00EF6DFB" w14:paraId="7D412F5E" w14:textId="77777777">
      <w:pPr>
        <w:pStyle w:val="Heading5"/>
      </w:pPr>
      <w:r>
        <w:t>API Gateway pattern</w:t>
      </w:r>
    </w:p>
    <w:p w:rsidR="006A2671" w:rsidP="00243F9C" w:rsidRDefault="00EF6DFB" w14:paraId="7935A1F6" w14:textId="7A716B9A">
      <w:pPr>
        <w:jc w:val="both"/>
        <w:rPr>
          <w:rFonts w:ascii="Segoe UI" w:hAnsi="Segoe UI" w:cs="Segoe UI"/>
          <w:color w:val="171717"/>
          <w:shd w:val="clear" w:color="auto" w:fill="FFFFFF"/>
        </w:rPr>
      </w:pPr>
      <w:r>
        <w:rPr>
          <w:rFonts w:ascii="Segoe UI" w:hAnsi="Segoe UI" w:cs="Segoe UI"/>
          <w:color w:val="171717"/>
          <w:shd w:val="clear" w:color="auto" w:fill="FFFFFF"/>
        </w:rPr>
        <w:t>API Gateway pattern is a service that provides a single-entry point for certain groups of microservices. It's similar to the </w:t>
      </w:r>
      <w:hyperlink w:history="1" r:id="rId19">
        <w:r w:rsidRPr="00EF6DFB">
          <w:rPr>
            <w:color w:val="171717"/>
          </w:rPr>
          <w:t>Facade pattern</w:t>
        </w:r>
      </w:hyperlink>
      <w:r>
        <w:rPr>
          <w:rFonts w:ascii="Segoe UI" w:hAnsi="Segoe UI" w:cs="Segoe UI"/>
          <w:color w:val="171717"/>
          <w:shd w:val="clear" w:color="auto" w:fill="FFFFFF"/>
        </w:rPr>
        <w:t> from object-oriented design, but in this case, it's part of a distributed system. The API Gateway pattern is also sometimes known as the "backend for frontend" (</w:t>
      </w:r>
      <w:hyperlink w:history="1" r:id="rId20">
        <w:r w:rsidRPr="00EF6DFB">
          <w:rPr>
            <w:color w:val="171717"/>
          </w:rPr>
          <w:t>BFF</w:t>
        </w:r>
      </w:hyperlink>
      <w:r>
        <w:rPr>
          <w:rFonts w:ascii="Segoe UI" w:hAnsi="Segoe UI" w:cs="Segoe UI"/>
          <w:color w:val="171717"/>
          <w:shd w:val="clear" w:color="auto" w:fill="FFFFFF"/>
        </w:rPr>
        <w:t>) because you build it while thinking about the needs of the client app.</w:t>
      </w:r>
    </w:p>
    <w:p w:rsidR="009C0A45" w:rsidP="00243F9C" w:rsidRDefault="009C0A45" w14:paraId="1D6CBBE6" w14:textId="77777777">
      <w:pPr>
        <w:jc w:val="both"/>
        <w:rPr>
          <w:rFonts w:ascii="Segoe UI" w:hAnsi="Segoe UI" w:cs="Segoe UI"/>
          <w:color w:val="171717"/>
          <w:shd w:val="clear" w:color="auto" w:fill="FFFFFF"/>
        </w:rPr>
      </w:pPr>
    </w:p>
    <w:p w:rsidR="009C0A45" w:rsidP="00243F9C" w:rsidRDefault="009C0A45" w14:paraId="6F712677" w14:textId="77777777">
      <w:pPr>
        <w:jc w:val="both"/>
        <w:rPr>
          <w:rFonts w:ascii="Segoe UI" w:hAnsi="Segoe UI" w:cs="Segoe UI"/>
          <w:color w:val="171717"/>
          <w:shd w:val="clear" w:color="auto" w:fill="FFFFFF"/>
        </w:rPr>
      </w:pPr>
    </w:p>
    <w:p w:rsidR="009C0A45" w:rsidP="00243F9C" w:rsidRDefault="009C0A45" w14:paraId="62DDA11C" w14:textId="77777777">
      <w:pPr>
        <w:jc w:val="both"/>
        <w:rPr>
          <w:rFonts w:ascii="Segoe UI" w:hAnsi="Segoe UI" w:cs="Segoe UI"/>
          <w:color w:val="171717"/>
          <w:shd w:val="clear" w:color="auto" w:fill="FFFFFF"/>
        </w:rPr>
      </w:pPr>
    </w:p>
    <w:p w:rsidR="009C0A45" w:rsidP="00243F9C" w:rsidRDefault="009C0A45" w14:paraId="6B7A8F01" w14:textId="041087B9">
      <w:pPr>
        <w:jc w:val="both"/>
        <w:rPr>
          <w:rFonts w:ascii="Segoe UI" w:hAnsi="Segoe UI" w:cs="Segoe UI"/>
          <w:color w:val="171717"/>
          <w:shd w:val="clear" w:color="auto" w:fill="FFFFFF"/>
        </w:rPr>
      </w:pPr>
      <w:r>
        <w:rPr>
          <w:rFonts w:ascii="Segoe UI" w:hAnsi="Segoe UI" w:cs="Segoe UI"/>
          <w:color w:val="171717"/>
          <w:shd w:val="clear" w:color="auto" w:fill="FFFFFF"/>
        </w:rPr>
        <w:t>Therefore, the API gateway sits between the client apps and the microservices. It acts as a reverse proxy, routing requests from clients to services. It can also provide other cross-cutting features such as authentication, SSL termination, and cache.</w:t>
      </w:r>
    </w:p>
    <w:p w:rsidR="004C1CDB" w:rsidP="004C1CDB" w:rsidRDefault="004C1CDB" w14:paraId="0DF4CD5D" w14:textId="0B41EAFD">
      <w:pPr>
        <w:pStyle w:val="Heading6"/>
      </w:pPr>
      <w:r>
        <w:t>Features in the API Gateway pattern</w:t>
      </w:r>
    </w:p>
    <w:p w:rsidRPr="004C1CDB" w:rsidR="004C1CDB" w:rsidP="004C1CDB" w:rsidRDefault="004C1CDB" w14:paraId="625F4494" w14:textId="77777777"/>
    <w:p w:rsidRPr="005B1E6E" w:rsidR="004C1CDB" w:rsidP="005B1E6E" w:rsidRDefault="004C1CDB" w14:paraId="7BD6CD5C" w14:textId="77777777">
      <w:pPr>
        <w:pStyle w:val="Heading7"/>
        <w:rPr>
          <w:rFonts w:eastAsia="Times New Roman"/>
          <w:lang w:val="en-IN" w:eastAsia="en-IN"/>
        </w:rPr>
      </w:pPr>
      <w:r w:rsidRPr="005B1E6E">
        <w:rPr>
          <w:rFonts w:eastAsia="Times New Roman"/>
          <w:bCs/>
          <w:lang w:val="en-IN" w:eastAsia="en-IN"/>
        </w:rPr>
        <w:t>Reverse proxy or gateway routing</w:t>
      </w:r>
      <w:r w:rsidRPr="005B1E6E">
        <w:rPr>
          <w:rFonts w:eastAsia="Times New Roman"/>
          <w:b/>
          <w:bCs/>
          <w:lang w:val="en-IN" w:eastAsia="en-IN"/>
        </w:rPr>
        <w:t>.</w:t>
      </w:r>
      <w:r w:rsidRPr="005B1E6E">
        <w:rPr>
          <w:rFonts w:eastAsia="Times New Roman"/>
          <w:lang w:val="en-IN" w:eastAsia="en-IN"/>
        </w:rPr>
        <w:t> </w:t>
      </w:r>
    </w:p>
    <w:p w:rsidR="004C1CDB" w:rsidP="009C7560" w:rsidRDefault="004C1CDB" w14:paraId="32390543" w14:textId="429F5459">
      <w:pPr>
        <w:jc w:val="both"/>
        <w:rPr>
          <w:rFonts w:ascii="Segoe UI" w:hAnsi="Segoe UI" w:cs="Segoe UI"/>
          <w:color w:val="171717"/>
          <w:shd w:val="clear" w:color="auto" w:fill="FFFFFF"/>
        </w:rPr>
      </w:pPr>
      <w:r>
        <w:rPr>
          <w:rFonts w:ascii="Segoe UI" w:hAnsi="Segoe UI" w:cs="Segoe UI"/>
          <w:color w:val="171717"/>
          <w:shd w:val="clear" w:color="auto" w:fill="FFFFFF"/>
        </w:rPr>
        <w:t xml:space="preserve">The API Gateway offers a reverse proxy to redirect or route requests to the endpoints of the internal microservices. The gateway provides a single endpoint or URL for the client apps and </w:t>
      </w:r>
      <w:r>
        <w:rPr>
          <w:rFonts w:ascii="Segoe UI" w:hAnsi="Segoe UI" w:cs="Segoe UI"/>
          <w:color w:val="171717"/>
          <w:shd w:val="clear" w:color="auto" w:fill="FFFFFF"/>
        </w:rPr>
        <w:t xml:space="preserve">then internally maps the requests to a group of internal microservices. This routing feature helps to decouple the client apps from the microservices but it's also convenient when modernizing a monolithic API by sitting the API Gateway in between the monolithic API and the client apps, enables add new APIs as new microservices while still using the legacy monolithic API until it's split into many microservices in the future. </w:t>
      </w:r>
    </w:p>
    <w:p w:rsidR="005B1E6E" w:rsidP="009C7560" w:rsidRDefault="005B1E6E" w14:paraId="18B6049F" w14:textId="77777777">
      <w:pPr>
        <w:jc w:val="both"/>
        <w:rPr>
          <w:rFonts w:ascii="Segoe UI" w:hAnsi="Segoe UI" w:cs="Segoe UI"/>
          <w:color w:val="171717"/>
          <w:shd w:val="clear" w:color="auto" w:fill="FFFFFF"/>
        </w:rPr>
      </w:pPr>
    </w:p>
    <w:p w:rsidR="005B1E6E" w:rsidP="009C7560" w:rsidRDefault="005B1E6E" w14:paraId="09945711" w14:textId="48B51E22">
      <w:pPr>
        <w:pStyle w:val="Heading7"/>
        <w:jc w:val="both"/>
        <w:rPr>
          <w:rFonts w:eastAsia="Times New Roman"/>
          <w:lang w:val="en-IN" w:eastAsia="en-IN"/>
        </w:rPr>
      </w:pPr>
      <w:r w:rsidRPr="005B1E6E">
        <w:rPr>
          <w:rFonts w:eastAsia="Times New Roman"/>
          <w:lang w:val="en-IN" w:eastAsia="en-IN"/>
        </w:rPr>
        <w:t>Cross-cutting concerns or gateway offloadi</w:t>
      </w:r>
      <w:r>
        <w:rPr>
          <w:rFonts w:eastAsia="Times New Roman"/>
          <w:lang w:val="en-IN" w:eastAsia="en-IN"/>
        </w:rPr>
        <w:t>ng</w:t>
      </w:r>
    </w:p>
    <w:p w:rsidRPr="005B1E6E" w:rsidR="005B1E6E" w:rsidP="009C7560" w:rsidRDefault="005B1E6E" w14:paraId="0E13B5C3" w14:textId="1ADCDC9A">
      <w:pPr>
        <w:shd w:val="clear" w:color="auto" w:fill="FFFFFF"/>
        <w:spacing w:before="100" w:beforeAutospacing="1" w:after="100" w:afterAutospacing="1" w:line="240" w:lineRule="auto"/>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Depending on the features offered by each API Gateway product, you can offload functionality from individual microservices to the gateway, which simplifies the implementation of each microservice by consolidating cross-cutting concerns into one tier. This approach is especially convenient for specialized features that can be complex to implement properly in every internal microservice, such as the following functionality:</w:t>
      </w:r>
    </w:p>
    <w:p w:rsidRPr="005B1E6E" w:rsidR="005B1E6E" w:rsidP="009C7560" w:rsidRDefault="005B1E6E" w14:paraId="2530B3E9"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Authentication and authorization</w:t>
      </w:r>
    </w:p>
    <w:p w:rsidRPr="005B1E6E" w:rsidR="005B1E6E" w:rsidP="009C7560" w:rsidRDefault="005B1E6E" w14:paraId="5872C2B7"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Service discovery integration</w:t>
      </w:r>
    </w:p>
    <w:p w:rsidRPr="005B1E6E" w:rsidR="005B1E6E" w:rsidP="009C7560" w:rsidRDefault="005B1E6E" w14:paraId="45A4D4DA"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Response caching</w:t>
      </w:r>
    </w:p>
    <w:p w:rsidRPr="005B1E6E" w:rsidR="005B1E6E" w:rsidP="009C7560" w:rsidRDefault="005B1E6E" w14:paraId="5F867806"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 xml:space="preserve">Retry policies, circuit breaker, and </w:t>
      </w:r>
      <w:proofErr w:type="spellStart"/>
      <w:r w:rsidRPr="005B1E6E">
        <w:rPr>
          <w:rFonts w:ascii="Segoe UI" w:hAnsi="Segoe UI" w:eastAsia="Times New Roman" w:cs="Segoe UI"/>
          <w:color w:val="171717"/>
          <w:sz w:val="24"/>
          <w:szCs w:val="24"/>
          <w:lang w:val="en-IN" w:eastAsia="en-IN"/>
        </w:rPr>
        <w:t>QoS</w:t>
      </w:r>
      <w:proofErr w:type="spellEnd"/>
    </w:p>
    <w:p w:rsidRPr="005B1E6E" w:rsidR="005B1E6E" w:rsidP="009C7560" w:rsidRDefault="005B1E6E" w14:paraId="44B76D4C"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Rate limiting and throttling</w:t>
      </w:r>
    </w:p>
    <w:p w:rsidRPr="005B1E6E" w:rsidR="005B1E6E" w:rsidP="009C7560" w:rsidRDefault="005B1E6E" w14:paraId="4BE8E4C2"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Load balancing</w:t>
      </w:r>
    </w:p>
    <w:p w:rsidRPr="005B1E6E" w:rsidR="005B1E6E" w:rsidP="009C7560" w:rsidRDefault="005B1E6E" w14:paraId="409CD2C0"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Logging, tracing, correlation</w:t>
      </w:r>
    </w:p>
    <w:p w:rsidRPr="005B1E6E" w:rsidR="005B1E6E" w:rsidP="009C7560" w:rsidRDefault="005B1E6E" w14:paraId="5B4DD548"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Headers, query strings, and claims transformation</w:t>
      </w:r>
    </w:p>
    <w:p w:rsidRPr="005B1E6E" w:rsidR="005B1E6E" w:rsidP="009C7560" w:rsidRDefault="005B1E6E" w14:paraId="53FC1A93" w14:textId="77777777">
      <w:pPr>
        <w:numPr>
          <w:ilvl w:val="0"/>
          <w:numId w:val="38"/>
        </w:numPr>
        <w:shd w:val="clear" w:color="auto" w:fill="FFFFFF"/>
        <w:spacing w:after="0" w:line="240" w:lineRule="auto"/>
        <w:ind w:left="570"/>
        <w:jc w:val="both"/>
        <w:rPr>
          <w:rFonts w:ascii="Segoe UI" w:hAnsi="Segoe UI" w:eastAsia="Times New Roman" w:cs="Segoe UI"/>
          <w:color w:val="171717"/>
          <w:sz w:val="24"/>
          <w:szCs w:val="24"/>
          <w:lang w:val="en-IN" w:eastAsia="en-IN"/>
        </w:rPr>
      </w:pPr>
      <w:r w:rsidRPr="005B1E6E">
        <w:rPr>
          <w:rFonts w:ascii="Segoe UI" w:hAnsi="Segoe UI" w:eastAsia="Times New Roman" w:cs="Segoe UI"/>
          <w:color w:val="171717"/>
          <w:sz w:val="24"/>
          <w:szCs w:val="24"/>
          <w:lang w:val="en-IN" w:eastAsia="en-IN"/>
        </w:rPr>
        <w:t xml:space="preserve">IP </w:t>
      </w:r>
      <w:proofErr w:type="spellStart"/>
      <w:r w:rsidRPr="005B1E6E">
        <w:rPr>
          <w:rFonts w:ascii="Segoe UI" w:hAnsi="Segoe UI" w:eastAsia="Times New Roman" w:cs="Segoe UI"/>
          <w:color w:val="171717"/>
          <w:sz w:val="24"/>
          <w:szCs w:val="24"/>
          <w:lang w:val="en-IN" w:eastAsia="en-IN"/>
        </w:rPr>
        <w:t>allowlisting</w:t>
      </w:r>
      <w:proofErr w:type="spellEnd"/>
    </w:p>
    <w:p w:rsidRPr="006A2671" w:rsidR="005B1E6E" w:rsidP="00243F9C" w:rsidRDefault="005B1E6E" w14:paraId="19DC0C8C" w14:textId="77777777">
      <w:pPr>
        <w:jc w:val="both"/>
        <w:rPr>
          <w:rFonts w:ascii="Segoe UI" w:hAnsi="Segoe UI" w:cs="Segoe UI" w:eastAsiaTheme="majorEastAsia"/>
          <w:b/>
          <w:bCs/>
          <w:i/>
          <w:iCs/>
          <w:color w:val="4F81BD" w:themeColor="accent1"/>
        </w:rPr>
      </w:pPr>
    </w:p>
    <w:p w:rsidRPr="00032261" w:rsidR="006A2671" w:rsidP="00243F9C" w:rsidRDefault="006A2671" w14:paraId="19934D03" w14:textId="77777777">
      <w:pPr>
        <w:jc w:val="both"/>
        <w:rPr>
          <w:rFonts w:ascii="Segoe UI" w:hAnsi="Segoe UI" w:cs="Segoe UI"/>
        </w:rPr>
      </w:pPr>
    </w:p>
    <w:p w:rsidRPr="00032261" w:rsidR="00D47435" w:rsidP="00243F9C" w:rsidRDefault="00D47435" w14:paraId="7548A9C3" w14:textId="5866CDEA">
      <w:pPr>
        <w:pStyle w:val="Heading4"/>
        <w:shd w:val="clear" w:color="auto" w:fill="FFFFFF"/>
        <w:jc w:val="both"/>
        <w:rPr>
          <w:rFonts w:ascii="Segoe UI" w:hAnsi="Segoe UI" w:cs="Segoe UI"/>
          <w:color w:val="171717"/>
        </w:rPr>
      </w:pPr>
      <w:r w:rsidRPr="00032261">
        <w:rPr>
          <w:rFonts w:ascii="Segoe UI" w:hAnsi="Segoe UI" w:cs="Segoe UI"/>
        </w:rPr>
        <w:t xml:space="preserve">Service Layer </w:t>
      </w:r>
    </w:p>
    <w:p w:rsidRPr="00032261" w:rsidR="00BA330E" w:rsidP="00243F9C" w:rsidRDefault="00496D3C" w14:paraId="236256CE" w14:textId="36FE9554">
      <w:pPr>
        <w:jc w:val="both"/>
        <w:rPr>
          <w:rFonts w:ascii="Segoe UI" w:hAnsi="Segoe UI" w:cs="Segoe UI"/>
          <w:color w:val="171717"/>
          <w:shd w:val="clear" w:color="auto" w:fill="FFFFFF"/>
        </w:rPr>
      </w:pPr>
      <w:r w:rsidRPr="00032261">
        <w:rPr>
          <w:rFonts w:ascii="Segoe UI" w:hAnsi="Segoe UI" w:cs="Segoe UI"/>
          <w:color w:val="171717"/>
          <w:shd w:val="clear" w:color="auto" w:fill="FFFFFF"/>
        </w:rPr>
        <w:t>Service layer is the middle layer between presentation and data access. It abstracts business logic and data access. The service layer defines a boundary for your system where external systems can interact with it.</w:t>
      </w:r>
      <w:r w:rsidRPr="00032261" w:rsidR="00A15A1A">
        <w:rPr>
          <w:rFonts w:ascii="Segoe UI" w:hAnsi="Segoe UI" w:cs="Segoe UI"/>
          <w:color w:val="171717"/>
          <w:shd w:val="clear" w:color="auto" w:fill="FFFFFF"/>
        </w:rPr>
        <w:t xml:space="preserve"> </w:t>
      </w:r>
    </w:p>
    <w:p w:rsidRPr="00032261" w:rsidR="00A15A1A" w:rsidP="00243F9C" w:rsidRDefault="00A15A1A" w14:paraId="5FB39014" w14:textId="24B6B618">
      <w:pPr>
        <w:jc w:val="both"/>
        <w:rPr>
          <w:rFonts w:ascii="Segoe UI" w:hAnsi="Segoe UI" w:cs="Segoe UI"/>
          <w:color w:val="171717"/>
          <w:shd w:val="clear" w:color="auto" w:fill="FFFFFF"/>
        </w:rPr>
      </w:pPr>
      <w:r w:rsidRPr="00032261">
        <w:rPr>
          <w:rFonts w:ascii="Segoe UI" w:hAnsi="Segoe UI" w:cs="Segoe UI"/>
          <w:color w:val="171717"/>
          <w:shd w:val="clear" w:color="auto" w:fill="FFFFFF"/>
        </w:rPr>
        <w:t>Services layer components provide other clients and applications with a way to access business logic in the application, and make use of the functionality of the application by passing messages to and from it over a communication channel.</w:t>
      </w:r>
    </w:p>
    <w:p w:rsidRPr="00032261" w:rsidR="00A15A1A" w:rsidP="00243F9C" w:rsidRDefault="00B71470" w14:paraId="107487DF" w14:textId="3B5452E7">
      <w:pPr>
        <w:jc w:val="both"/>
        <w:rPr>
          <w:rFonts w:ascii="Segoe UI" w:hAnsi="Segoe UI" w:cs="Segoe UI"/>
          <w:color w:val="232629"/>
          <w:sz w:val="23"/>
          <w:szCs w:val="23"/>
          <w:shd w:val="clear" w:color="auto" w:fill="FFFFFF"/>
        </w:rPr>
      </w:pPr>
      <w:r w:rsidRPr="00032261">
        <w:rPr>
          <w:rFonts w:ascii="Segoe UI" w:hAnsi="Segoe UI" w:cs="Segoe UI"/>
          <w:b/>
          <w:bCs/>
        </w:rPr>
        <w:t>Service Interface:</w:t>
      </w:r>
      <w:r w:rsidRPr="00032261">
        <w:rPr>
          <w:rFonts w:ascii="Segoe UI" w:hAnsi="Segoe UI" w:cs="Segoe UI"/>
          <w:color w:val="232629"/>
          <w:sz w:val="23"/>
          <w:szCs w:val="23"/>
          <w:shd w:val="clear" w:color="auto" w:fill="FFFFFF"/>
        </w:rPr>
        <w:t xml:space="preserve"> </w:t>
      </w:r>
      <w:r w:rsidRPr="00032261" w:rsidR="000900E4">
        <w:rPr>
          <w:rFonts w:ascii="Segoe UI" w:hAnsi="Segoe UI" w:cs="Segoe UI"/>
          <w:color w:val="171717"/>
          <w:shd w:val="clear" w:color="auto" w:fill="FFFFFF"/>
        </w:rPr>
        <w:t>Services expose a service interface to which all inbound messages are sent</w:t>
      </w:r>
      <w:r w:rsidRPr="00032261" w:rsidR="002C6ECD">
        <w:rPr>
          <w:rFonts w:ascii="Segoe UI" w:hAnsi="Segoe UI" w:cs="Segoe UI"/>
          <w:color w:val="171717"/>
          <w:shd w:val="clear" w:color="auto" w:fill="FFFFFF"/>
        </w:rPr>
        <w:t xml:space="preserve">. </w:t>
      </w:r>
      <w:r w:rsidRPr="00032261" w:rsidR="004E274D">
        <w:rPr>
          <w:rFonts w:ascii="Segoe UI" w:hAnsi="Segoe UI" w:cs="Segoe UI"/>
          <w:color w:val="171717"/>
          <w:shd w:val="clear" w:color="auto" w:fill="FFFFFF"/>
        </w:rPr>
        <w:t>The definition of the set of messages that must be exchanged with a service in order for the service to perform a specific business task constitutes a contract.</w:t>
      </w:r>
    </w:p>
    <w:p w:rsidRPr="00032261" w:rsidR="00B71470" w:rsidP="00243F9C" w:rsidRDefault="00B71470" w14:paraId="1C90AF58" w14:textId="12C95664">
      <w:pPr>
        <w:jc w:val="both"/>
        <w:rPr>
          <w:rFonts w:ascii="Segoe UI" w:hAnsi="Segoe UI" w:cs="Segoe UI"/>
          <w:b/>
          <w:bCs/>
        </w:rPr>
      </w:pPr>
      <w:r w:rsidRPr="00032261">
        <w:rPr>
          <w:rFonts w:ascii="Segoe UI" w:hAnsi="Segoe UI" w:cs="Segoe UI"/>
          <w:b/>
          <w:bCs/>
        </w:rPr>
        <w:t>Service Controller:</w:t>
      </w:r>
      <w:r w:rsidRPr="00032261" w:rsidR="005B4C78">
        <w:rPr>
          <w:rFonts w:ascii="Segoe UI" w:hAnsi="Segoe UI" w:cs="Segoe UI"/>
          <w:color w:val="202124"/>
          <w:shd w:val="clear" w:color="auto" w:fill="FFFFFF"/>
        </w:rPr>
        <w:t xml:space="preserve"> </w:t>
      </w:r>
      <w:r w:rsidRPr="00032261" w:rsidR="005B4C78">
        <w:rPr>
          <w:rFonts w:ascii="Segoe UI" w:hAnsi="Segoe UI" w:cs="Segoe UI"/>
          <w:color w:val="171717"/>
          <w:shd w:val="clear" w:color="auto" w:fill="FFFFFF"/>
        </w:rPr>
        <w:t>Service controllers are responsible for application flow control logic.</w:t>
      </w:r>
    </w:p>
    <w:p w:rsidRPr="00032261" w:rsidR="00DA6161" w:rsidP="00243F9C" w:rsidRDefault="00B71470" w14:paraId="64FBD2FC" w14:textId="5AB3A9A8">
      <w:pPr>
        <w:jc w:val="both"/>
        <w:rPr>
          <w:rFonts w:ascii="Segoe UI" w:hAnsi="Segoe UI" w:cs="Segoe UI"/>
        </w:rPr>
      </w:pPr>
      <w:r w:rsidRPr="00032261">
        <w:rPr>
          <w:rFonts w:ascii="Segoe UI" w:hAnsi="Segoe UI" w:cs="Segoe UI"/>
          <w:b/>
          <w:bCs/>
        </w:rPr>
        <w:t>Message Type:</w:t>
      </w:r>
      <w:r w:rsidRPr="00032261" w:rsidR="00DA6161">
        <w:rPr>
          <w:rFonts w:ascii="Segoe UI" w:hAnsi="Segoe UI" w:cs="Segoe UI"/>
          <w:b/>
          <w:bCs/>
        </w:rPr>
        <w:t xml:space="preserve"> </w:t>
      </w:r>
      <w:r w:rsidRPr="00032261" w:rsidR="00DA6161">
        <w:rPr>
          <w:rFonts w:ascii="Segoe UI" w:hAnsi="Segoe UI" w:cs="Segoe UI"/>
        </w:rPr>
        <w:t xml:space="preserve">When exchanging data across the service layer, data structures are wrapped by message structures that support different types of operations. </w:t>
      </w:r>
      <w:r w:rsidRPr="00032261" w:rsidR="00102771">
        <w:rPr>
          <w:rFonts w:ascii="Segoe UI" w:hAnsi="Segoe UI" w:cs="Segoe UI"/>
        </w:rPr>
        <w:t>These message types are the message contracts for communication between service consumers and providers.</w:t>
      </w:r>
    </w:p>
    <w:p w:rsidRPr="00032261" w:rsidR="00B71470" w:rsidP="00243F9C" w:rsidRDefault="00DA6161" w14:paraId="563C5A14" w14:textId="0366CDDB">
      <w:pPr>
        <w:jc w:val="both"/>
        <w:rPr>
          <w:rFonts w:ascii="Segoe UI" w:hAnsi="Segoe UI" w:cs="Segoe UI"/>
          <w:b/>
          <w:bCs/>
        </w:rPr>
      </w:pPr>
      <w:r w:rsidRPr="00032261">
        <w:rPr>
          <w:rFonts w:ascii="Segoe UI" w:hAnsi="Segoe UI" w:cs="Segoe UI"/>
          <w:color w:val="171717"/>
          <w:shd w:val="clear" w:color="auto" w:fill="FFFFFF"/>
        </w:rPr>
        <w:t>One option for implementing this scenario is for the calling back-end microservice to make direct HTTP requests to the microservices it needs to query</w:t>
      </w:r>
      <w:r w:rsidRPr="00032261" w:rsidR="001443D5">
        <w:rPr>
          <w:rFonts w:ascii="Segoe UI" w:hAnsi="Segoe UI" w:cs="Segoe UI"/>
          <w:color w:val="171717"/>
          <w:shd w:val="clear" w:color="auto" w:fill="FFFFFF"/>
        </w:rPr>
        <w:t>.</w:t>
      </w:r>
    </w:p>
    <w:p w:rsidRPr="00032261" w:rsidR="00DA6161" w:rsidP="00243F9C" w:rsidRDefault="00DA6161" w14:paraId="7D1EF1B0" w14:textId="162FE6CD">
      <w:pPr>
        <w:jc w:val="both"/>
        <w:rPr>
          <w:rFonts w:ascii="Segoe UI" w:hAnsi="Segoe UI" w:cs="Segoe UI"/>
          <w:b/>
          <w:bCs/>
        </w:rPr>
      </w:pPr>
    </w:p>
    <w:p w:rsidRPr="00032261" w:rsidR="00C55794" w:rsidP="00243F9C" w:rsidRDefault="00C55794" w14:paraId="50DD92F2" w14:textId="0192FC8E">
      <w:pPr>
        <w:pStyle w:val="Heading4"/>
        <w:shd w:val="clear" w:color="auto" w:fill="FFFFFF"/>
        <w:jc w:val="both"/>
        <w:rPr>
          <w:rFonts w:ascii="Segoe UI" w:hAnsi="Segoe UI" w:cs="Segoe UI"/>
        </w:rPr>
      </w:pPr>
      <w:r w:rsidRPr="00032261">
        <w:rPr>
          <w:rFonts w:ascii="Segoe UI" w:hAnsi="Segoe UI" w:cs="Segoe UI"/>
        </w:rPr>
        <w:t xml:space="preserve">Business Layer </w:t>
      </w:r>
    </w:p>
    <w:p w:rsidRPr="00032261" w:rsidR="004E076D" w:rsidP="00243F9C" w:rsidRDefault="004E076D" w14:paraId="7EEF8D21" w14:textId="67A7B60D">
      <w:pPr>
        <w:jc w:val="both"/>
        <w:rPr>
          <w:rFonts w:ascii="Segoe UI" w:hAnsi="Segoe UI" w:cs="Segoe UI"/>
          <w:color w:val="171717"/>
          <w:shd w:val="clear" w:color="auto" w:fill="FFFFFF"/>
        </w:rPr>
      </w:pPr>
      <w:r w:rsidRPr="00032261">
        <w:rPr>
          <w:rFonts w:ascii="Segoe UI" w:hAnsi="Segoe UI" w:cs="Segoe UI"/>
          <w:color w:val="171717"/>
          <w:shd w:val="clear" w:color="auto" w:fill="FFFFFF"/>
        </w:rPr>
        <w:t xml:space="preserve">Business logic is defined as an application logic that is concerned with the retrieval, processing, transformation, and management of application data. Business rules and policies described in BL </w:t>
      </w:r>
      <w:proofErr w:type="gramStart"/>
      <w:r w:rsidRPr="00032261">
        <w:rPr>
          <w:rFonts w:ascii="Segoe UI" w:hAnsi="Segoe UI" w:cs="Segoe UI"/>
          <w:color w:val="171717"/>
          <w:shd w:val="clear" w:color="auto" w:fill="FFFFFF"/>
        </w:rPr>
        <w:t>helps</w:t>
      </w:r>
      <w:proofErr w:type="gramEnd"/>
      <w:r w:rsidRPr="00032261">
        <w:rPr>
          <w:rFonts w:ascii="Segoe UI" w:hAnsi="Segoe UI" w:cs="Segoe UI"/>
          <w:color w:val="171717"/>
          <w:shd w:val="clear" w:color="auto" w:fill="FFFFFF"/>
        </w:rPr>
        <w:t xml:space="preserve"> to reuse opportunities and business logic components to ensure data consistency and validity.</w:t>
      </w:r>
    </w:p>
    <w:p w:rsidRPr="00032261" w:rsidR="004E076D" w:rsidP="00243F9C" w:rsidRDefault="004E076D" w14:paraId="27FFF5CD" w14:textId="62A1CBF2">
      <w:pPr>
        <w:jc w:val="both"/>
        <w:rPr>
          <w:rFonts w:ascii="Segoe UI" w:hAnsi="Segoe UI" w:cs="Segoe UI"/>
          <w:color w:val="171717"/>
          <w:shd w:val="clear" w:color="auto" w:fill="FFFFFF"/>
        </w:rPr>
      </w:pPr>
      <w:r w:rsidRPr="00032261">
        <w:rPr>
          <w:rFonts w:ascii="Segoe UI" w:hAnsi="Segoe UI" w:cs="Segoe UI"/>
          <w:color w:val="171717"/>
          <w:shd w:val="clear" w:color="auto" w:fill="FFFFFF"/>
        </w:rPr>
        <w:t>Business logic components can be further subdivided into the following three categories</w:t>
      </w:r>
    </w:p>
    <w:p w:rsidRPr="00032261" w:rsidR="006F7102" w:rsidP="00243F9C" w:rsidRDefault="006F7102" w14:paraId="13100A38" w14:textId="4B5155C1">
      <w:pPr>
        <w:jc w:val="both"/>
        <w:rPr>
          <w:rFonts w:ascii="Segoe UI" w:hAnsi="Segoe UI" w:cs="Segoe UI"/>
          <w:b/>
          <w:bCs/>
        </w:rPr>
      </w:pPr>
      <w:r w:rsidRPr="00032261">
        <w:rPr>
          <w:rFonts w:ascii="Segoe UI" w:hAnsi="Segoe UI" w:cs="Segoe UI"/>
          <w:b/>
          <w:bCs/>
        </w:rPr>
        <w:t>Business Workflow:</w:t>
      </w:r>
      <w:r w:rsidRPr="00032261" w:rsidR="00AD2159">
        <w:rPr>
          <w:rFonts w:ascii="Segoe UI" w:hAnsi="Segoe UI" w:cs="Segoe UI"/>
        </w:rPr>
        <w:t xml:space="preserve"> </w:t>
      </w:r>
      <w:r w:rsidRPr="00032261" w:rsidR="00AD2159">
        <w:rPr>
          <w:rFonts w:ascii="Segoe UI" w:hAnsi="Segoe UI" w:cs="Segoe UI"/>
          <w:color w:val="171717"/>
          <w:shd w:val="clear" w:color="auto" w:fill="FFFFFF"/>
        </w:rPr>
        <w:t>Business workflow components define and coordinate long-running, multistep business processes, and can be implemented using business process management tools. Business workflow components work with business process components that instantiate and perform operations on workflow components.</w:t>
      </w:r>
    </w:p>
    <w:p w:rsidRPr="00032261" w:rsidR="006F7102" w:rsidP="00243F9C" w:rsidRDefault="006F7102" w14:paraId="57C68422" w14:textId="61819335">
      <w:pPr>
        <w:jc w:val="both"/>
        <w:rPr>
          <w:rFonts w:ascii="Segoe UI" w:hAnsi="Segoe UI" w:cs="Segoe UI"/>
          <w:color w:val="171717"/>
          <w:shd w:val="clear" w:color="auto" w:fill="FFFFFF"/>
        </w:rPr>
      </w:pPr>
      <w:r w:rsidRPr="00032261">
        <w:rPr>
          <w:rFonts w:ascii="Segoe UI" w:hAnsi="Segoe UI" w:cs="Segoe UI"/>
          <w:b/>
          <w:bCs/>
        </w:rPr>
        <w:t>Business Components:</w:t>
      </w:r>
      <w:r w:rsidRPr="00032261" w:rsidR="009009F2">
        <w:rPr>
          <w:rFonts w:ascii="Segoe UI" w:hAnsi="Segoe UI" w:cs="Segoe UI"/>
          <w:color w:val="202124"/>
          <w:shd w:val="clear" w:color="auto" w:fill="FFFFFF"/>
        </w:rPr>
        <w:t xml:space="preserve"> </w:t>
      </w:r>
      <w:r w:rsidRPr="00032261" w:rsidR="009009F2">
        <w:rPr>
          <w:rFonts w:ascii="Segoe UI" w:hAnsi="Segoe UI" w:cs="Segoe UI"/>
          <w:color w:val="171717"/>
          <w:shd w:val="clear" w:color="auto" w:fill="FFFFFF"/>
        </w:rPr>
        <w:t>Business components implement the core functionality of the system and encapsulate the relevant business logic. This layer includes business workflow components for processing and business entity components to manage business data.</w:t>
      </w:r>
    </w:p>
    <w:p w:rsidRPr="00032261" w:rsidR="006F7102" w:rsidP="00243F9C" w:rsidRDefault="006F7102" w14:paraId="10B0FCA9" w14:textId="667EEA82">
      <w:pPr>
        <w:jc w:val="both"/>
        <w:rPr>
          <w:rFonts w:ascii="Segoe UI" w:hAnsi="Segoe UI" w:cs="Segoe UI"/>
        </w:rPr>
      </w:pPr>
      <w:r w:rsidRPr="00032261">
        <w:rPr>
          <w:rFonts w:ascii="Segoe UI" w:hAnsi="Segoe UI" w:cs="Segoe UI"/>
          <w:b/>
          <w:bCs/>
        </w:rPr>
        <w:t>Business Entities:</w:t>
      </w:r>
      <w:r w:rsidRPr="00032261" w:rsidR="005A64DD">
        <w:rPr>
          <w:rFonts w:ascii="Segoe UI" w:hAnsi="Segoe UI" w:cs="Segoe UI"/>
        </w:rPr>
        <w:t xml:space="preserve"> </w:t>
      </w:r>
      <w:r w:rsidRPr="00032261" w:rsidR="005A64DD">
        <w:rPr>
          <w:rFonts w:ascii="Segoe UI" w:hAnsi="Segoe UI" w:cs="Segoe UI"/>
          <w:color w:val="171717"/>
          <w:shd w:val="clear" w:color="auto" w:fill="FFFFFF"/>
        </w:rPr>
        <w:t xml:space="preserve">Business entities or business objects, encapsulate the business logic and data necessary to represent real world elements within your application. They store data values and expose them through properties that contain and manage business data used by the application and provide </w:t>
      </w:r>
      <w:proofErr w:type="spellStart"/>
      <w:r w:rsidRPr="00032261" w:rsidR="005A64DD">
        <w:rPr>
          <w:rFonts w:ascii="Segoe UI" w:hAnsi="Segoe UI" w:cs="Segoe UI"/>
          <w:color w:val="171717"/>
          <w:shd w:val="clear" w:color="auto" w:fill="FFFFFF"/>
        </w:rPr>
        <w:t>stateful</w:t>
      </w:r>
      <w:proofErr w:type="spellEnd"/>
      <w:r w:rsidRPr="00032261" w:rsidR="005A64DD">
        <w:rPr>
          <w:rFonts w:ascii="Segoe UI" w:hAnsi="Segoe UI" w:cs="Segoe UI"/>
          <w:color w:val="171717"/>
          <w:shd w:val="clear" w:color="auto" w:fill="FFFFFF"/>
        </w:rPr>
        <w:t xml:space="preserve"> programmatic access to the business data and related functionality. Business entities also validate the data contained within the entity and encapsulate business logic to ensure consistency and to implement business rules and behavior.</w:t>
      </w:r>
    </w:p>
    <w:p w:rsidRPr="00032261" w:rsidR="00C55794" w:rsidP="00243F9C" w:rsidRDefault="00C55794" w14:paraId="46B60B55" w14:textId="5F5B2A4D">
      <w:pPr>
        <w:jc w:val="both"/>
        <w:rPr>
          <w:rFonts w:ascii="Segoe UI" w:hAnsi="Segoe UI" w:cs="Segoe UI"/>
          <w:b/>
          <w:bCs/>
        </w:rPr>
      </w:pPr>
    </w:p>
    <w:p w:rsidRPr="00032261" w:rsidR="00C55794" w:rsidP="00243F9C" w:rsidRDefault="00C55794" w14:paraId="141950B2" w14:textId="2F828008">
      <w:pPr>
        <w:pStyle w:val="Heading4"/>
        <w:shd w:val="clear" w:color="auto" w:fill="FFFFFF"/>
        <w:jc w:val="both"/>
        <w:rPr>
          <w:rFonts w:ascii="Segoe UI" w:hAnsi="Segoe UI" w:cs="Segoe UI"/>
          <w:color w:val="171717"/>
        </w:rPr>
      </w:pPr>
      <w:r w:rsidRPr="00032261">
        <w:rPr>
          <w:rFonts w:ascii="Segoe UI" w:hAnsi="Segoe UI" w:cs="Segoe UI"/>
        </w:rPr>
        <w:t xml:space="preserve">Data Layer </w:t>
      </w:r>
    </w:p>
    <w:p w:rsidRPr="00032261" w:rsidR="00C55794" w:rsidP="00243F9C" w:rsidRDefault="009809EF" w14:paraId="4772A463" w14:textId="5D4018D6">
      <w:pPr>
        <w:jc w:val="both"/>
        <w:rPr>
          <w:rFonts w:ascii="Segoe UI" w:hAnsi="Segoe UI" w:cs="Segoe UI"/>
          <w:color w:val="171717"/>
          <w:shd w:val="clear" w:color="auto" w:fill="FFFFFF"/>
        </w:rPr>
      </w:pPr>
      <w:r w:rsidRPr="00032261">
        <w:rPr>
          <w:rFonts w:ascii="Segoe UI" w:hAnsi="Segoe UI" w:cs="Segoe UI"/>
          <w:color w:val="171717"/>
          <w:shd w:val="clear" w:color="auto" w:fill="FFFFFF"/>
        </w:rPr>
        <w:t>Data Layer provides simplified access to data stored in persistent storage of some kind, such as an entity-relational database.</w:t>
      </w:r>
      <w:r w:rsidRPr="00032261" w:rsidR="00687355">
        <w:rPr>
          <w:rFonts w:ascii="Segoe UI" w:hAnsi="Segoe UI" w:cs="Segoe UI"/>
          <w:color w:val="171717"/>
          <w:shd w:val="clear" w:color="auto" w:fill="FFFFFF"/>
        </w:rPr>
        <w:t xml:space="preserve"> The data layer manages the physical storage and retrieval of data</w:t>
      </w:r>
      <w:r w:rsidRPr="00032261" w:rsidR="00687355">
        <w:rPr>
          <w:rFonts w:ascii="Segoe UI" w:hAnsi="Segoe UI" w:cs="Segoe UI"/>
          <w:color w:val="4D5156"/>
          <w:sz w:val="21"/>
          <w:szCs w:val="21"/>
          <w:shd w:val="clear" w:color="auto" w:fill="FFFFFF"/>
        </w:rPr>
        <w:t> </w:t>
      </w:r>
    </w:p>
    <w:p w:rsidRPr="00032261" w:rsidR="00ED2161" w:rsidP="00243F9C" w:rsidRDefault="00ED2161" w14:paraId="22B00ACD" w14:textId="6F63E0C2">
      <w:pPr>
        <w:jc w:val="both"/>
        <w:rPr>
          <w:rFonts w:ascii="Segoe UI" w:hAnsi="Segoe UI" w:cs="Segoe UI"/>
          <w:b/>
          <w:bCs/>
        </w:rPr>
      </w:pPr>
      <w:r w:rsidRPr="00032261">
        <w:rPr>
          <w:rFonts w:ascii="Segoe UI" w:hAnsi="Segoe UI" w:cs="Segoe UI"/>
          <w:b/>
          <w:bCs/>
        </w:rPr>
        <w:t>Data Access Components:</w:t>
      </w:r>
      <w:r w:rsidRPr="00032261" w:rsidR="00FA6A91">
        <w:rPr>
          <w:rFonts w:ascii="Segoe UI" w:hAnsi="Segoe UI" w:cs="Segoe UI"/>
        </w:rPr>
        <w:t xml:space="preserve"> These components abstract the logic required to access the underlying data stores. Most data access tasks require common logic that can be extracted and implemented in separate reusable helper components or a suitable support framework. </w:t>
      </w:r>
    </w:p>
    <w:p w:rsidRPr="00032261" w:rsidR="000C2ECF" w:rsidP="00243F9C" w:rsidRDefault="00ED2161" w14:paraId="55A53085" w14:textId="49C3ACF4">
      <w:pPr>
        <w:jc w:val="both"/>
        <w:rPr>
          <w:rFonts w:ascii="Segoe UI" w:hAnsi="Segoe UI" w:cs="Segoe UI"/>
        </w:rPr>
      </w:pPr>
      <w:r w:rsidRPr="00032261">
        <w:rPr>
          <w:rFonts w:ascii="Segoe UI" w:hAnsi="Segoe UI" w:cs="Segoe UI"/>
          <w:b/>
          <w:bCs/>
        </w:rPr>
        <w:t>Data Helpers/Utilities:</w:t>
      </w:r>
      <w:r w:rsidRPr="00032261" w:rsidR="000C2ECF">
        <w:rPr>
          <w:rFonts w:ascii="Segoe UI" w:hAnsi="Segoe UI" w:cs="Segoe UI"/>
          <w:b/>
          <w:bCs/>
        </w:rPr>
        <w:t xml:space="preserve"> </w:t>
      </w:r>
      <w:r w:rsidRPr="00032261" w:rsidR="000C2ECF">
        <w:rPr>
          <w:rFonts w:ascii="Segoe UI" w:hAnsi="Segoe UI" w:cs="Segoe UI"/>
        </w:rPr>
        <w:t>Data Helper is a core of layered architecture, it contains methods to identify a primitive data type and map the primitive type</w:t>
      </w:r>
    </w:p>
    <w:p w:rsidRPr="00032261" w:rsidR="000C2ECF" w:rsidP="00977F10" w:rsidRDefault="000C2ECF" w14:paraId="418FA265" w14:textId="78866D78">
      <w:pPr>
        <w:rPr>
          <w:rFonts w:ascii="Segoe UI" w:hAnsi="Segoe UI" w:cs="Segoe UI"/>
        </w:rPr>
      </w:pPr>
      <w:proofErr w:type="spellStart"/>
      <w:r w:rsidRPr="00032261">
        <w:rPr>
          <w:rFonts w:ascii="Segoe UI" w:hAnsi="Segoe UI" w:cs="Segoe UI"/>
        </w:rPr>
        <w:t>DBHelper</w:t>
      </w:r>
      <w:proofErr w:type="spellEnd"/>
      <w:r w:rsidRPr="00032261">
        <w:rPr>
          <w:rFonts w:ascii="Segoe UI" w:hAnsi="Segoe UI" w:cs="Segoe UI"/>
        </w:rPr>
        <w:t xml:space="preserve"> class is created with the intension to reduce the coding effort by using the DB Provider Factory concepts. This class provides a set of methods for </w:t>
      </w:r>
      <w:r w:rsidRPr="00032261">
        <w:rPr>
          <w:rFonts w:ascii="Segoe UI" w:hAnsi="Segoe UI" w:cs="Segoe UI"/>
        </w:rPr>
        <w:br/>
      </w:r>
      <w:r w:rsidRPr="00032261">
        <w:rPr>
          <w:rFonts w:ascii="Segoe UI" w:hAnsi="Segoe UI" w:cs="Segoe UI"/>
        </w:rPr>
        <w:t>    </w:t>
      </w:r>
      <w:proofErr w:type="spellStart"/>
      <w:r w:rsidRPr="00032261">
        <w:rPr>
          <w:rFonts w:ascii="Segoe UI" w:hAnsi="Segoe UI" w:cs="Segoe UI"/>
        </w:rPr>
        <w:t>ExecuteNonQuery</w:t>
      </w:r>
      <w:proofErr w:type="spellEnd"/>
      <w:r w:rsidRPr="00032261">
        <w:rPr>
          <w:rFonts w:ascii="Segoe UI" w:hAnsi="Segoe UI" w:cs="Segoe UI"/>
        </w:rPr>
        <w:br/>
      </w:r>
      <w:r w:rsidRPr="00032261">
        <w:rPr>
          <w:rFonts w:ascii="Segoe UI" w:hAnsi="Segoe UI" w:cs="Segoe UI"/>
        </w:rPr>
        <w:t xml:space="preserve">     </w:t>
      </w:r>
      <w:proofErr w:type="spellStart"/>
      <w:r w:rsidRPr="00032261">
        <w:rPr>
          <w:rFonts w:ascii="Segoe UI" w:hAnsi="Segoe UI" w:cs="Segoe UI"/>
        </w:rPr>
        <w:t>ExecuteScalar</w:t>
      </w:r>
      <w:proofErr w:type="spellEnd"/>
      <w:r w:rsidRPr="00032261">
        <w:rPr>
          <w:rFonts w:ascii="Segoe UI" w:hAnsi="Segoe UI" w:cs="Segoe UI"/>
        </w:rPr>
        <w:br/>
      </w:r>
      <w:r w:rsidRPr="00032261">
        <w:rPr>
          <w:rFonts w:ascii="Segoe UI" w:hAnsi="Segoe UI" w:cs="Segoe UI"/>
        </w:rPr>
        <w:t xml:space="preserve">     </w:t>
      </w:r>
      <w:proofErr w:type="spellStart"/>
      <w:r w:rsidRPr="00032261">
        <w:rPr>
          <w:rFonts w:ascii="Segoe UI" w:hAnsi="Segoe UI" w:cs="Segoe UI"/>
        </w:rPr>
        <w:t>ExecuteReader</w:t>
      </w:r>
      <w:proofErr w:type="spellEnd"/>
      <w:r w:rsidRPr="00032261">
        <w:rPr>
          <w:rFonts w:ascii="Segoe UI" w:hAnsi="Segoe UI" w:cs="Segoe UI"/>
        </w:rPr>
        <w:br/>
      </w:r>
      <w:r w:rsidRPr="00032261">
        <w:rPr>
          <w:rFonts w:ascii="Segoe UI" w:hAnsi="Segoe UI" w:cs="Segoe UI"/>
        </w:rPr>
        <w:t xml:space="preserve">     </w:t>
      </w:r>
      <w:proofErr w:type="spellStart"/>
      <w:r w:rsidRPr="00032261">
        <w:rPr>
          <w:rFonts w:ascii="Segoe UI" w:hAnsi="Segoe UI" w:cs="Segoe UI"/>
        </w:rPr>
        <w:t>DataAdapter</w:t>
      </w:r>
      <w:proofErr w:type="spellEnd"/>
    </w:p>
    <w:p w:rsidRPr="00032261" w:rsidR="00ED2161" w:rsidP="00243F9C" w:rsidRDefault="00ED2161" w14:paraId="33675141" w14:textId="704D20D8">
      <w:pPr>
        <w:jc w:val="both"/>
        <w:rPr>
          <w:rFonts w:ascii="Segoe UI" w:hAnsi="Segoe UI" w:cs="Segoe UI"/>
        </w:rPr>
      </w:pPr>
      <w:r w:rsidRPr="00032261">
        <w:rPr>
          <w:rFonts w:ascii="Segoe UI" w:hAnsi="Segoe UI" w:cs="Segoe UI"/>
          <w:b/>
          <w:bCs/>
        </w:rPr>
        <w:t>Service Agents:</w:t>
      </w:r>
      <w:r w:rsidRPr="00032261" w:rsidR="009E1F7F">
        <w:rPr>
          <w:rFonts w:ascii="Segoe UI" w:hAnsi="Segoe UI" w:cs="Segoe UI"/>
        </w:rPr>
        <w:t xml:space="preserve"> When a business component must use functionality provided by an external service, </w:t>
      </w:r>
      <w:r w:rsidRPr="00032261" w:rsidR="00CA008E">
        <w:rPr>
          <w:rFonts w:ascii="Segoe UI" w:hAnsi="Segoe UI" w:cs="Segoe UI"/>
        </w:rPr>
        <w:t>there</w:t>
      </w:r>
      <w:r w:rsidRPr="00032261" w:rsidR="009E1F7F">
        <w:rPr>
          <w:rFonts w:ascii="Segoe UI" w:hAnsi="Segoe UI" w:cs="Segoe UI"/>
        </w:rPr>
        <w:t xml:space="preserve"> might </w:t>
      </w:r>
      <w:r w:rsidRPr="00032261" w:rsidR="00CA008E">
        <w:rPr>
          <w:rFonts w:ascii="Segoe UI" w:hAnsi="Segoe UI" w:cs="Segoe UI"/>
        </w:rPr>
        <w:t xml:space="preserve">be </w:t>
      </w:r>
      <w:r w:rsidRPr="00032261" w:rsidR="009E1F7F">
        <w:rPr>
          <w:rFonts w:ascii="Segoe UI" w:hAnsi="Segoe UI" w:cs="Segoe UI"/>
        </w:rPr>
        <w:t xml:space="preserve">need to implement code to manage the semantics of communicating with that particular service. Service agents isolate the idiosyncrasies of calling diverse services from </w:t>
      </w:r>
      <w:r w:rsidRPr="00032261" w:rsidR="00CA008E">
        <w:rPr>
          <w:rFonts w:ascii="Segoe UI" w:hAnsi="Segoe UI" w:cs="Segoe UI"/>
        </w:rPr>
        <w:t>respective</w:t>
      </w:r>
      <w:r w:rsidRPr="00032261" w:rsidR="009E1F7F">
        <w:rPr>
          <w:rFonts w:ascii="Segoe UI" w:hAnsi="Segoe UI" w:cs="Segoe UI"/>
        </w:rPr>
        <w:t xml:space="preserve"> application and provide additional services such as caching, offline support and basic mapping between the format of the data exposed by the service and the format application requires.</w:t>
      </w:r>
    </w:p>
    <w:p w:rsidRPr="001B527D" w:rsidR="00ED2161" w:rsidP="00243F9C" w:rsidRDefault="001B527D" w14:paraId="32B06033" w14:textId="2629ED6B">
      <w:pPr>
        <w:jc w:val="both"/>
        <w:rPr>
          <w:rFonts w:ascii="Segoe UI" w:hAnsi="Segoe UI" w:cs="Segoe UI" w:eastAsiaTheme="majorEastAsia"/>
          <w:b/>
          <w:bCs/>
          <w:i/>
          <w:iCs/>
          <w:color w:val="4F81BD" w:themeColor="accent1"/>
        </w:rPr>
      </w:pPr>
      <w:r w:rsidRPr="001B527D">
        <w:rPr>
          <w:rFonts w:ascii="Segoe UI" w:hAnsi="Segoe UI" w:cs="Segoe UI" w:eastAsiaTheme="majorEastAsia"/>
          <w:b/>
          <w:bCs/>
          <w:i/>
          <w:iCs/>
          <w:color w:val="4F81BD" w:themeColor="accent1"/>
        </w:rPr>
        <w:t>Centralized Layer:</w:t>
      </w:r>
    </w:p>
    <w:p w:rsidR="001B527D" w:rsidP="001B527D" w:rsidRDefault="0074695E" w14:paraId="38CA827E" w14:textId="3811028E">
      <w:pPr>
        <w:autoSpaceDE w:val="0"/>
        <w:autoSpaceDN w:val="0"/>
        <w:adjustRightInd w:val="0"/>
        <w:spacing w:after="0" w:line="240" w:lineRule="auto"/>
        <w:rPr>
          <w:rFonts w:ascii="Segoe UI" w:hAnsi="Segoe UI" w:cs="Segoe UI"/>
        </w:rPr>
      </w:pPr>
      <w:r>
        <w:rPr>
          <w:rFonts w:ascii="Segoe UI" w:hAnsi="Segoe UI" w:cs="Segoe UI"/>
        </w:rPr>
        <w:t>We should</w:t>
      </w:r>
      <w:r w:rsidRPr="001B527D" w:rsidR="001B527D">
        <w:rPr>
          <w:rFonts w:ascii="Segoe UI" w:hAnsi="Segoe UI" w:cs="Segoe UI"/>
        </w:rPr>
        <w:t xml:space="preserve"> consider implementing</w:t>
      </w:r>
      <w:r w:rsidR="001B527D">
        <w:rPr>
          <w:rFonts w:ascii="Segoe UI" w:hAnsi="Segoe UI" w:cs="Segoe UI"/>
        </w:rPr>
        <w:t xml:space="preserve"> </w:t>
      </w:r>
      <w:r w:rsidRPr="001B527D" w:rsidR="001B527D">
        <w:rPr>
          <w:rFonts w:ascii="Segoe UI" w:hAnsi="Segoe UI" w:cs="Segoe UI"/>
        </w:rPr>
        <w:t>centralized or common solutions for the following:</w:t>
      </w:r>
      <w:r w:rsidR="001B527D">
        <w:rPr>
          <w:rFonts w:ascii="Segoe UI" w:hAnsi="Segoe UI" w:cs="Segoe UI"/>
        </w:rPr>
        <w:t xml:space="preserve"> </w:t>
      </w:r>
    </w:p>
    <w:p w:rsidRPr="001B527D" w:rsidR="001B527D" w:rsidP="001B527D" w:rsidRDefault="001B527D" w14:paraId="17BE200B" w14:textId="77777777">
      <w:pPr>
        <w:autoSpaceDE w:val="0"/>
        <w:autoSpaceDN w:val="0"/>
        <w:adjustRightInd w:val="0"/>
        <w:spacing w:after="0" w:line="240" w:lineRule="auto"/>
        <w:rPr>
          <w:rFonts w:ascii="Segoe UI" w:hAnsi="Segoe UI" w:cs="Segoe UI"/>
        </w:rPr>
      </w:pPr>
    </w:p>
    <w:p w:rsidRPr="001B527D" w:rsidR="001B527D" w:rsidP="001E2E13" w:rsidRDefault="001B527D" w14:paraId="4BFCE820" w14:textId="13AE9E7A">
      <w:pPr>
        <w:pStyle w:val="ListParagraph"/>
        <w:numPr>
          <w:ilvl w:val="0"/>
          <w:numId w:val="28"/>
        </w:numPr>
        <w:autoSpaceDE w:val="0"/>
        <w:autoSpaceDN w:val="0"/>
        <w:adjustRightInd w:val="0"/>
        <w:spacing w:after="0" w:line="240" w:lineRule="auto"/>
        <w:rPr>
          <w:rFonts w:ascii="Segoe UI" w:hAnsi="Segoe UI" w:cs="Segoe UI"/>
        </w:rPr>
      </w:pPr>
      <w:r w:rsidRPr="001B527D">
        <w:rPr>
          <w:rFonts w:ascii="Segoe UI" w:hAnsi="Segoe UI" w:cs="Segoe UI"/>
        </w:rPr>
        <w:t>A logging mechanism that allows each layer to log to a common store, or log to</w:t>
      </w:r>
    </w:p>
    <w:p w:rsidRPr="001B527D" w:rsidR="001B527D" w:rsidP="001B527D" w:rsidRDefault="001B527D" w14:paraId="4061F0FC" w14:textId="005E9976">
      <w:pPr>
        <w:pStyle w:val="ListParagraph"/>
        <w:autoSpaceDE w:val="0"/>
        <w:autoSpaceDN w:val="0"/>
        <w:adjustRightInd w:val="0"/>
        <w:spacing w:after="0" w:line="240" w:lineRule="auto"/>
        <w:rPr>
          <w:rFonts w:ascii="Segoe UI" w:hAnsi="Segoe UI" w:cs="Segoe UI"/>
        </w:rPr>
      </w:pPr>
      <w:proofErr w:type="gramStart"/>
      <w:r>
        <w:rPr>
          <w:rFonts w:ascii="Segoe UI" w:hAnsi="Segoe UI" w:cs="Segoe UI"/>
        </w:rPr>
        <w:t>s</w:t>
      </w:r>
      <w:r w:rsidRPr="001B527D">
        <w:rPr>
          <w:rFonts w:ascii="Segoe UI" w:hAnsi="Segoe UI" w:cs="Segoe UI"/>
        </w:rPr>
        <w:t>eparate</w:t>
      </w:r>
      <w:proofErr w:type="gramEnd"/>
      <w:r w:rsidRPr="001B527D">
        <w:rPr>
          <w:rFonts w:ascii="Segoe UI" w:hAnsi="Segoe UI" w:cs="Segoe UI"/>
        </w:rPr>
        <w:t xml:space="preserve"> stores in such a way that the results can be correlated afterwards.</w:t>
      </w:r>
    </w:p>
    <w:p w:rsidRPr="001B527D" w:rsidR="001B527D" w:rsidP="001B527D" w:rsidRDefault="001B527D" w14:paraId="73E00A11" w14:textId="77777777">
      <w:pPr>
        <w:autoSpaceDE w:val="0"/>
        <w:autoSpaceDN w:val="0"/>
        <w:adjustRightInd w:val="0"/>
        <w:spacing w:after="0" w:line="240" w:lineRule="auto"/>
        <w:rPr>
          <w:rFonts w:ascii="Segoe UI" w:hAnsi="Segoe UI" w:cs="Segoe UI"/>
        </w:rPr>
      </w:pPr>
    </w:p>
    <w:p w:rsidRPr="001B527D" w:rsidR="001B527D" w:rsidP="001E2E13" w:rsidRDefault="001B527D" w14:paraId="0866D9D4" w14:textId="57FCEC31">
      <w:pPr>
        <w:pStyle w:val="ListParagraph"/>
        <w:numPr>
          <w:ilvl w:val="0"/>
          <w:numId w:val="28"/>
        </w:numPr>
        <w:autoSpaceDE w:val="0"/>
        <w:autoSpaceDN w:val="0"/>
        <w:adjustRightInd w:val="0"/>
        <w:spacing w:after="0" w:line="240" w:lineRule="auto"/>
        <w:rPr>
          <w:rFonts w:ascii="Segoe UI" w:hAnsi="Segoe UI" w:cs="Segoe UI"/>
        </w:rPr>
      </w:pPr>
      <w:r w:rsidRPr="001B527D">
        <w:rPr>
          <w:rFonts w:ascii="Segoe UI" w:hAnsi="Segoe UI" w:cs="Segoe UI"/>
        </w:rPr>
        <w:t>A mechanism for authentication and authorization that passes identities across</w:t>
      </w:r>
    </w:p>
    <w:p w:rsidRPr="001B527D" w:rsidR="001B527D" w:rsidP="001E2E13" w:rsidRDefault="001B527D" w14:paraId="6CBF4B2B" w14:textId="77777777">
      <w:pPr>
        <w:pStyle w:val="ListParagraph"/>
        <w:numPr>
          <w:ilvl w:val="0"/>
          <w:numId w:val="28"/>
        </w:numPr>
        <w:autoSpaceDE w:val="0"/>
        <w:autoSpaceDN w:val="0"/>
        <w:adjustRightInd w:val="0"/>
        <w:spacing w:after="0" w:line="240" w:lineRule="auto"/>
        <w:rPr>
          <w:rFonts w:ascii="Segoe UI" w:hAnsi="Segoe UI" w:cs="Segoe UI"/>
        </w:rPr>
      </w:pPr>
      <w:proofErr w:type="gramStart"/>
      <w:r w:rsidRPr="001B527D">
        <w:rPr>
          <w:rFonts w:ascii="Segoe UI" w:hAnsi="Segoe UI" w:cs="Segoe UI"/>
        </w:rPr>
        <w:t>multiple</w:t>
      </w:r>
      <w:proofErr w:type="gramEnd"/>
      <w:r w:rsidRPr="001B527D">
        <w:rPr>
          <w:rFonts w:ascii="Segoe UI" w:hAnsi="Segoe UI" w:cs="Segoe UI"/>
        </w:rPr>
        <w:t xml:space="preserve"> layers to permit granting access to resources.</w:t>
      </w:r>
    </w:p>
    <w:p w:rsidRPr="001B527D" w:rsidR="001B527D" w:rsidP="001B527D" w:rsidRDefault="001B527D" w14:paraId="74EF277B" w14:textId="77777777">
      <w:pPr>
        <w:autoSpaceDE w:val="0"/>
        <w:autoSpaceDN w:val="0"/>
        <w:adjustRightInd w:val="0"/>
        <w:spacing w:after="0" w:line="240" w:lineRule="auto"/>
        <w:rPr>
          <w:rFonts w:ascii="Segoe UI" w:hAnsi="Segoe UI" w:cs="Segoe UI"/>
        </w:rPr>
      </w:pPr>
    </w:p>
    <w:p w:rsidRPr="001B527D" w:rsidR="001B527D" w:rsidP="001E2E13" w:rsidRDefault="001B527D" w14:paraId="01B39075" w14:textId="0EF6344D">
      <w:pPr>
        <w:pStyle w:val="ListParagraph"/>
        <w:numPr>
          <w:ilvl w:val="0"/>
          <w:numId w:val="28"/>
        </w:numPr>
        <w:autoSpaceDE w:val="0"/>
        <w:autoSpaceDN w:val="0"/>
        <w:adjustRightInd w:val="0"/>
        <w:spacing w:after="0" w:line="240" w:lineRule="auto"/>
        <w:rPr>
          <w:rFonts w:ascii="Segoe UI" w:hAnsi="Segoe UI" w:cs="Segoe UI"/>
        </w:rPr>
      </w:pPr>
      <w:r w:rsidRPr="001B527D">
        <w:rPr>
          <w:rFonts w:ascii="Segoe UI" w:hAnsi="Segoe UI" w:cs="Segoe UI"/>
        </w:rPr>
        <w:t>An exception management framework that will work within each layer, and</w:t>
      </w:r>
    </w:p>
    <w:p w:rsidRPr="001B527D" w:rsidR="001B527D" w:rsidP="001B527D" w:rsidRDefault="001B527D" w14:paraId="60B99844" w14:textId="77777777">
      <w:pPr>
        <w:pStyle w:val="ListParagraph"/>
        <w:autoSpaceDE w:val="0"/>
        <w:autoSpaceDN w:val="0"/>
        <w:adjustRightInd w:val="0"/>
        <w:spacing w:after="0" w:line="240" w:lineRule="auto"/>
        <w:rPr>
          <w:rFonts w:ascii="Segoe UI" w:hAnsi="Segoe UI" w:cs="Segoe UI"/>
        </w:rPr>
      </w:pPr>
      <w:proofErr w:type="gramStart"/>
      <w:r w:rsidRPr="001B527D">
        <w:rPr>
          <w:rFonts w:ascii="Segoe UI" w:hAnsi="Segoe UI" w:cs="Segoe UI"/>
        </w:rPr>
        <w:t>across</w:t>
      </w:r>
      <w:proofErr w:type="gramEnd"/>
      <w:r w:rsidRPr="001B527D">
        <w:rPr>
          <w:rFonts w:ascii="Segoe UI" w:hAnsi="Segoe UI" w:cs="Segoe UI"/>
        </w:rPr>
        <w:t xml:space="preserve"> the layers as exceptions are propagated to the system boundaries.</w:t>
      </w:r>
    </w:p>
    <w:p w:rsidRPr="001B527D" w:rsidR="001B527D" w:rsidP="001B527D" w:rsidRDefault="001B527D" w14:paraId="15CA9CE3" w14:textId="77777777">
      <w:pPr>
        <w:autoSpaceDE w:val="0"/>
        <w:autoSpaceDN w:val="0"/>
        <w:adjustRightInd w:val="0"/>
        <w:spacing w:after="0" w:line="240" w:lineRule="auto"/>
        <w:rPr>
          <w:rFonts w:ascii="Segoe UI" w:hAnsi="Segoe UI" w:cs="Segoe UI"/>
        </w:rPr>
      </w:pPr>
    </w:p>
    <w:p w:rsidRPr="001B527D" w:rsidR="001B527D" w:rsidP="001E2E13" w:rsidRDefault="001B527D" w14:paraId="4B1358A6" w14:textId="3F988E68">
      <w:pPr>
        <w:pStyle w:val="ListParagraph"/>
        <w:numPr>
          <w:ilvl w:val="0"/>
          <w:numId w:val="28"/>
        </w:numPr>
        <w:autoSpaceDE w:val="0"/>
        <w:autoSpaceDN w:val="0"/>
        <w:adjustRightInd w:val="0"/>
        <w:spacing w:after="0" w:line="240" w:lineRule="auto"/>
        <w:rPr>
          <w:rFonts w:ascii="Segoe UI" w:hAnsi="Segoe UI" w:cs="Segoe UI"/>
        </w:rPr>
      </w:pPr>
      <w:r w:rsidRPr="001B527D">
        <w:rPr>
          <w:rFonts w:ascii="Segoe UI" w:hAnsi="Segoe UI" w:cs="Segoe UI"/>
        </w:rPr>
        <w:t>A communication approach that you can use to communicate between the</w:t>
      </w:r>
    </w:p>
    <w:p w:rsidRPr="001B527D" w:rsidR="001B527D" w:rsidP="001B527D" w:rsidRDefault="001B527D" w14:paraId="403CB105" w14:textId="77777777">
      <w:pPr>
        <w:pStyle w:val="ListParagraph"/>
        <w:autoSpaceDE w:val="0"/>
        <w:autoSpaceDN w:val="0"/>
        <w:adjustRightInd w:val="0"/>
        <w:spacing w:after="0" w:line="240" w:lineRule="auto"/>
        <w:rPr>
          <w:rFonts w:ascii="Segoe UI" w:hAnsi="Segoe UI" w:cs="Segoe UI"/>
        </w:rPr>
      </w:pPr>
      <w:proofErr w:type="gramStart"/>
      <w:r w:rsidRPr="001B527D">
        <w:rPr>
          <w:rFonts w:ascii="Segoe UI" w:hAnsi="Segoe UI" w:cs="Segoe UI"/>
        </w:rPr>
        <w:t>layers</w:t>
      </w:r>
      <w:proofErr w:type="gramEnd"/>
      <w:r w:rsidRPr="001B527D">
        <w:rPr>
          <w:rFonts w:ascii="Segoe UI" w:hAnsi="Segoe UI" w:cs="Segoe UI"/>
        </w:rPr>
        <w:t>.</w:t>
      </w:r>
    </w:p>
    <w:p w:rsidRPr="001B527D" w:rsidR="001B527D" w:rsidP="001B527D" w:rsidRDefault="001B527D" w14:paraId="18F1660B" w14:textId="77777777">
      <w:pPr>
        <w:autoSpaceDE w:val="0"/>
        <w:autoSpaceDN w:val="0"/>
        <w:adjustRightInd w:val="0"/>
        <w:spacing w:after="0" w:line="240" w:lineRule="auto"/>
        <w:rPr>
          <w:rFonts w:ascii="Segoe UI" w:hAnsi="Segoe UI" w:cs="Segoe UI"/>
        </w:rPr>
      </w:pPr>
    </w:p>
    <w:p w:rsidRPr="001B527D" w:rsidR="001B527D" w:rsidP="001E2E13" w:rsidRDefault="001B527D" w14:paraId="735FE90D" w14:textId="694FA8D6">
      <w:pPr>
        <w:pStyle w:val="ListParagraph"/>
        <w:numPr>
          <w:ilvl w:val="0"/>
          <w:numId w:val="28"/>
        </w:numPr>
        <w:autoSpaceDE w:val="0"/>
        <w:autoSpaceDN w:val="0"/>
        <w:adjustRightInd w:val="0"/>
        <w:spacing w:after="0" w:line="240" w:lineRule="auto"/>
        <w:rPr>
          <w:rFonts w:ascii="Segoe UI" w:hAnsi="Segoe UI" w:cs="Segoe UI"/>
        </w:rPr>
      </w:pPr>
      <w:r w:rsidRPr="001B527D">
        <w:rPr>
          <w:rFonts w:ascii="Segoe UI" w:hAnsi="Segoe UI" w:cs="Segoe UI"/>
        </w:rPr>
        <w:t>A common caching infrastructure that allows you to cache data in the presentation</w:t>
      </w:r>
    </w:p>
    <w:p w:rsidRPr="001B527D" w:rsidR="0086598A" w:rsidP="001B527D" w:rsidRDefault="001B527D" w14:paraId="4B1ABFD6" w14:textId="417C8891">
      <w:pPr>
        <w:pStyle w:val="ListParagraph"/>
        <w:jc w:val="both"/>
        <w:rPr>
          <w:rFonts w:ascii="Segoe UI" w:hAnsi="Segoe UI" w:cs="Segoe UI"/>
        </w:rPr>
      </w:pPr>
      <w:proofErr w:type="gramStart"/>
      <w:r w:rsidRPr="001B527D">
        <w:rPr>
          <w:rFonts w:ascii="Segoe UI" w:hAnsi="Segoe UI" w:cs="Segoe UI"/>
        </w:rPr>
        <w:t>layer</w:t>
      </w:r>
      <w:proofErr w:type="gramEnd"/>
      <w:r w:rsidRPr="001B527D">
        <w:rPr>
          <w:rFonts w:ascii="Segoe UI" w:hAnsi="Segoe UI" w:cs="Segoe UI"/>
        </w:rPr>
        <w:t>, the business layer, and the data access layer.</w:t>
      </w:r>
    </w:p>
    <w:p w:rsidR="002B3F28" w:rsidP="00243F9C" w:rsidRDefault="002B3F28" w14:paraId="4C4B3D43" w14:textId="77777777">
      <w:pPr>
        <w:jc w:val="both"/>
        <w:rPr>
          <w:rFonts w:ascii="Segoe UI" w:hAnsi="Segoe UI" w:cs="Segoe UI"/>
        </w:rPr>
      </w:pPr>
    </w:p>
    <w:p w:rsidR="00FE50A4" w:rsidP="00243F9C" w:rsidRDefault="00FE50A4" w14:paraId="5F1B676E" w14:textId="77777777">
      <w:pPr>
        <w:jc w:val="both"/>
        <w:rPr>
          <w:rFonts w:ascii="Segoe UI" w:hAnsi="Segoe UI" w:cs="Segoe UI"/>
        </w:rPr>
      </w:pPr>
    </w:p>
    <w:p w:rsidR="00FE50A4" w:rsidP="00243F9C" w:rsidRDefault="00FE50A4" w14:paraId="395BDD93" w14:textId="77777777">
      <w:pPr>
        <w:jc w:val="both"/>
        <w:rPr>
          <w:rFonts w:ascii="Segoe UI" w:hAnsi="Segoe UI" w:cs="Segoe UI"/>
        </w:rPr>
      </w:pPr>
    </w:p>
    <w:p w:rsidR="00FE50A4" w:rsidP="00243F9C" w:rsidRDefault="00FE50A4" w14:paraId="1450187D" w14:textId="77777777">
      <w:pPr>
        <w:jc w:val="both"/>
        <w:rPr>
          <w:rFonts w:ascii="Segoe UI" w:hAnsi="Segoe UI" w:cs="Segoe UI"/>
        </w:rPr>
      </w:pPr>
    </w:p>
    <w:p w:rsidR="00FE50A4" w:rsidP="00243F9C" w:rsidRDefault="00FE50A4" w14:paraId="5FC81CD8" w14:textId="77777777">
      <w:pPr>
        <w:jc w:val="both"/>
        <w:rPr>
          <w:rFonts w:ascii="Segoe UI" w:hAnsi="Segoe UI" w:cs="Segoe UI"/>
        </w:rPr>
      </w:pPr>
    </w:p>
    <w:p w:rsidR="00FE50A4" w:rsidP="00243F9C" w:rsidRDefault="00FE50A4" w14:paraId="1B077578" w14:textId="77777777">
      <w:pPr>
        <w:jc w:val="both"/>
        <w:rPr>
          <w:rFonts w:ascii="Segoe UI" w:hAnsi="Segoe UI" w:cs="Segoe UI"/>
        </w:rPr>
      </w:pPr>
    </w:p>
    <w:p w:rsidR="00FE50A4" w:rsidP="00243F9C" w:rsidRDefault="00FE50A4" w14:paraId="08323EC2" w14:textId="77777777">
      <w:pPr>
        <w:jc w:val="both"/>
        <w:rPr>
          <w:rFonts w:ascii="Segoe UI" w:hAnsi="Segoe UI" w:cs="Segoe UI"/>
        </w:rPr>
      </w:pPr>
    </w:p>
    <w:p w:rsidR="00FE50A4" w:rsidP="00243F9C" w:rsidRDefault="00FE50A4" w14:paraId="0A9E5ADE" w14:textId="77777777">
      <w:pPr>
        <w:jc w:val="both"/>
        <w:rPr>
          <w:rFonts w:ascii="Segoe UI" w:hAnsi="Segoe UI" w:cs="Segoe UI"/>
        </w:rPr>
      </w:pPr>
    </w:p>
    <w:p w:rsidR="00FE50A4" w:rsidP="00243F9C" w:rsidRDefault="00FE50A4" w14:paraId="7810A793" w14:textId="77777777">
      <w:pPr>
        <w:jc w:val="both"/>
        <w:rPr>
          <w:rFonts w:ascii="Segoe UI" w:hAnsi="Segoe UI" w:cs="Segoe UI"/>
        </w:rPr>
      </w:pPr>
    </w:p>
    <w:p w:rsidR="00FE50A4" w:rsidP="00243F9C" w:rsidRDefault="00FE50A4" w14:paraId="31F9A3B2" w14:textId="77777777">
      <w:pPr>
        <w:jc w:val="both"/>
        <w:rPr>
          <w:rFonts w:ascii="Segoe UI" w:hAnsi="Segoe UI" w:cs="Segoe UI"/>
        </w:rPr>
      </w:pPr>
    </w:p>
    <w:p w:rsidR="00FE50A4" w:rsidP="00243F9C" w:rsidRDefault="00FE50A4" w14:paraId="5109AFB7" w14:textId="77777777">
      <w:pPr>
        <w:jc w:val="both"/>
        <w:rPr>
          <w:rFonts w:ascii="Segoe UI" w:hAnsi="Segoe UI" w:cs="Segoe UI"/>
        </w:rPr>
      </w:pPr>
    </w:p>
    <w:p w:rsidR="00FE50A4" w:rsidP="00243F9C" w:rsidRDefault="00FE50A4" w14:paraId="7BA6E754" w14:textId="77777777">
      <w:pPr>
        <w:jc w:val="both"/>
        <w:rPr>
          <w:rFonts w:ascii="Segoe UI" w:hAnsi="Segoe UI" w:cs="Segoe UI"/>
        </w:rPr>
      </w:pPr>
    </w:p>
    <w:p w:rsidR="00FE50A4" w:rsidP="00243F9C" w:rsidRDefault="00FE50A4" w14:paraId="4D057847" w14:textId="77777777">
      <w:pPr>
        <w:jc w:val="both"/>
        <w:rPr>
          <w:rFonts w:ascii="Segoe UI" w:hAnsi="Segoe UI" w:cs="Segoe UI"/>
        </w:rPr>
      </w:pPr>
    </w:p>
    <w:p w:rsidR="00FE50A4" w:rsidP="00243F9C" w:rsidRDefault="00FE50A4" w14:paraId="65E411E2" w14:textId="77777777">
      <w:pPr>
        <w:jc w:val="both"/>
        <w:rPr>
          <w:rFonts w:ascii="Segoe UI" w:hAnsi="Segoe UI" w:cs="Segoe UI"/>
        </w:rPr>
      </w:pPr>
    </w:p>
    <w:p w:rsidR="00FE50A4" w:rsidP="00243F9C" w:rsidRDefault="00FE50A4" w14:paraId="798EFFFD" w14:textId="77777777">
      <w:pPr>
        <w:jc w:val="both"/>
        <w:rPr>
          <w:rFonts w:ascii="Segoe UI" w:hAnsi="Segoe UI" w:cs="Segoe UI"/>
        </w:rPr>
      </w:pPr>
    </w:p>
    <w:p w:rsidR="00FE50A4" w:rsidP="00243F9C" w:rsidRDefault="00FE50A4" w14:paraId="7DFF7488" w14:textId="77777777">
      <w:pPr>
        <w:jc w:val="both"/>
        <w:rPr>
          <w:rFonts w:ascii="Segoe UI" w:hAnsi="Segoe UI" w:cs="Segoe UI"/>
        </w:rPr>
      </w:pPr>
    </w:p>
    <w:p w:rsidRPr="00032261" w:rsidR="00FE50A4" w:rsidP="00243F9C" w:rsidRDefault="00FE50A4" w14:paraId="4C268DB3" w14:textId="77777777">
      <w:pPr>
        <w:jc w:val="both"/>
        <w:rPr>
          <w:rFonts w:ascii="Segoe UI" w:hAnsi="Segoe UI" w:cs="Segoe UI"/>
        </w:rPr>
      </w:pPr>
    </w:p>
    <w:p w:rsidR="00603110" w:rsidP="001E2E13" w:rsidRDefault="00603110" w14:paraId="0A33F399" w14:textId="17D4FEF5">
      <w:pPr>
        <w:pStyle w:val="Heading3"/>
        <w:numPr>
          <w:ilvl w:val="2"/>
          <w:numId w:val="12"/>
        </w:numPr>
        <w:jc w:val="both"/>
        <w:rPr>
          <w:rFonts w:ascii="Segoe UI" w:hAnsi="Segoe UI" w:cs="Segoe UI"/>
        </w:rPr>
      </w:pPr>
      <w:bookmarkStart w:name="_Toc109076773" w:id="19"/>
      <w:r w:rsidRPr="00032261">
        <w:rPr>
          <w:rFonts w:ascii="Segoe UI" w:hAnsi="Segoe UI" w:cs="Segoe UI"/>
        </w:rPr>
        <w:t>Service oriented Architecture</w:t>
      </w:r>
      <w:bookmarkEnd w:id="19"/>
    </w:p>
    <w:p w:rsidR="0086598A" w:rsidP="0086598A" w:rsidRDefault="0086598A" w14:paraId="230CB9D0" w14:textId="77777777"/>
    <w:p w:rsidRPr="0086598A" w:rsidR="0086598A" w:rsidP="0086598A" w:rsidRDefault="00D62C8E" w14:paraId="3A412619" w14:textId="54515A8C">
      <w:r>
        <w:rPr>
          <w:noProof/>
          <w:lang w:val="en-IN" w:eastAsia="en-IN"/>
        </w:rPr>
        <w:drawing>
          <wp:inline distT="0" distB="0" distL="0" distR="0" wp14:anchorId="55BBC305" wp14:editId="60DDD58A">
            <wp:extent cx="5943600" cy="5616778"/>
            <wp:effectExtent l="0" t="0" r="0" b="3175"/>
            <wp:docPr id="12" name="Picture 12" descr="C:\Users\Administrator\Downloads\DevOps-Page-3.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DevOps-Page-3.drawio (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616778"/>
                    </a:xfrm>
                    <a:prstGeom prst="rect">
                      <a:avLst/>
                    </a:prstGeom>
                    <a:noFill/>
                    <a:ln>
                      <a:noFill/>
                    </a:ln>
                  </pic:spPr>
                </pic:pic>
              </a:graphicData>
            </a:graphic>
          </wp:inline>
        </w:drawing>
      </w:r>
    </w:p>
    <w:p w:rsidRPr="00032261" w:rsidR="00F90547" w:rsidP="00243F9C" w:rsidRDefault="00F90547" w14:paraId="6EE885C5" w14:textId="142BE606">
      <w:pPr>
        <w:jc w:val="both"/>
        <w:rPr>
          <w:rFonts w:ascii="Segoe UI" w:hAnsi="Segoe UI" w:cs="Segoe UI"/>
        </w:rPr>
      </w:pPr>
    </w:p>
    <w:p w:rsidRPr="00032261" w:rsidR="00603110" w:rsidP="00243F9C" w:rsidRDefault="00603110" w14:paraId="175932C0" w14:textId="6145BB6B">
      <w:pPr>
        <w:pStyle w:val="Heading4"/>
        <w:jc w:val="both"/>
        <w:rPr>
          <w:rFonts w:ascii="Segoe UI" w:hAnsi="Segoe UI" w:cs="Segoe UI"/>
        </w:rPr>
      </w:pPr>
      <w:r w:rsidRPr="00032261">
        <w:rPr>
          <w:rFonts w:ascii="Segoe UI" w:hAnsi="Segoe UI" w:cs="Segoe UI"/>
        </w:rPr>
        <w:t>Microservices architecture</w:t>
      </w:r>
    </w:p>
    <w:p w:rsidR="00603110" w:rsidP="00243F9C" w:rsidRDefault="00603110" w14:paraId="53FCAAF1" w14:textId="77777777">
      <w:pPr>
        <w:jc w:val="both"/>
        <w:rPr>
          <w:rFonts w:ascii="Segoe UI" w:hAnsi="Segoe UI" w:cs="Segoe UI"/>
          <w:color w:val="171717"/>
          <w:shd w:val="clear" w:color="auto" w:fill="FFFFFF"/>
        </w:rPr>
      </w:pPr>
      <w:r w:rsidRPr="00032261">
        <w:rPr>
          <w:rFonts w:ascii="Segoe UI" w:hAnsi="Segoe UI" w:cs="Segoe UI"/>
        </w:rPr>
        <w:tab/>
      </w:r>
      <w:proofErr w:type="gramStart"/>
      <w:r w:rsidRPr="00032261">
        <w:rPr>
          <w:rFonts w:ascii="Segoe UI" w:hAnsi="Segoe UI" w:cs="Segoe UI"/>
          <w:color w:val="171717"/>
          <w:shd w:val="clear" w:color="auto" w:fill="FFFFFF"/>
        </w:rPr>
        <w:t>A microservices</w:t>
      </w:r>
      <w:proofErr w:type="gramEnd"/>
      <w:r w:rsidRPr="00032261">
        <w:rPr>
          <w:rFonts w:ascii="Segoe UI" w:hAnsi="Segoe UI" w:cs="Segoe UI"/>
          <w:color w:val="171717"/>
          <w:shd w:val="clear" w:color="auto" w:fill="FFFFFF"/>
        </w:rPr>
        <w:t xml:space="preserve"> architecture consists of a collection of small, autonomous services. Each service is self-contained and should implement a single business capability within a bounded context. A bounded context is a natural division within a business and provides an explicit boundary within which a domain model exists.</w:t>
      </w:r>
    </w:p>
    <w:p w:rsidRPr="00032261" w:rsidR="00B12702" w:rsidP="00243F9C" w:rsidRDefault="00B12702" w14:paraId="3E6296D5" w14:textId="77777777">
      <w:pPr>
        <w:jc w:val="both"/>
        <w:rPr>
          <w:rFonts w:ascii="Segoe UI" w:hAnsi="Segoe UI" w:cs="Segoe UI"/>
          <w:color w:val="171717"/>
          <w:shd w:val="clear" w:color="auto" w:fill="FFFFFF"/>
        </w:rPr>
      </w:pPr>
    </w:p>
    <w:p w:rsidRPr="00032261" w:rsidR="00603110" w:rsidP="00243F9C" w:rsidRDefault="00603110" w14:paraId="1F36CC6D" w14:textId="77777777">
      <w:pPr>
        <w:spacing w:after="0" w:line="240" w:lineRule="auto"/>
        <w:jc w:val="both"/>
        <w:rPr>
          <w:rFonts w:ascii="Segoe UI" w:hAnsi="Segoe UI" w:cs="Segoe UI"/>
        </w:rPr>
      </w:pPr>
      <w:proofErr w:type="gramStart"/>
      <w:r w:rsidRPr="00032261">
        <w:rPr>
          <w:rFonts w:ascii="Segoe UI" w:hAnsi="Segoe UI" w:cs="Segoe UI"/>
        </w:rPr>
        <w:t>Microservices :</w:t>
      </w:r>
      <w:proofErr w:type="gramEnd"/>
    </w:p>
    <w:p w:rsidRPr="00032261" w:rsidR="00603110" w:rsidP="001E2E13" w:rsidRDefault="00603110" w14:paraId="144D2227" w14:textId="77777777">
      <w:pPr>
        <w:pStyle w:val="NormalWeb"/>
        <w:numPr>
          <w:ilvl w:val="0"/>
          <w:numId w:val="18"/>
        </w:numPr>
        <w:shd w:val="clear" w:color="auto" w:fill="FFFFFF"/>
        <w:spacing w:before="0" w:beforeAutospacing="0" w:after="0" w:afterAutospacing="0"/>
        <w:jc w:val="both"/>
        <w:rPr>
          <w:rFonts w:ascii="Segoe UI" w:hAnsi="Segoe UI" w:cs="Segoe UI"/>
          <w:color w:val="171717"/>
          <w:sz w:val="22"/>
          <w:szCs w:val="22"/>
        </w:rPr>
      </w:pPr>
      <w:proofErr w:type="spellStart"/>
      <w:r w:rsidRPr="00032261">
        <w:rPr>
          <w:rFonts w:ascii="Segoe UI" w:hAnsi="Segoe UI" w:cs="Segoe UI"/>
          <w:color w:val="171717"/>
          <w:sz w:val="22"/>
          <w:szCs w:val="22"/>
        </w:rPr>
        <w:t>Microservices</w:t>
      </w:r>
      <w:proofErr w:type="spellEnd"/>
      <w:r w:rsidRPr="00032261">
        <w:rPr>
          <w:rFonts w:ascii="Segoe UI" w:hAnsi="Segoe UI" w:cs="Segoe UI"/>
          <w:color w:val="171717"/>
          <w:sz w:val="22"/>
          <w:szCs w:val="22"/>
        </w:rPr>
        <w:t xml:space="preserve"> are small, independent, and loosely coupled. A single small team of developers can write and maintain a service.</w:t>
      </w:r>
    </w:p>
    <w:p w:rsidRPr="00032261" w:rsidR="00603110" w:rsidP="001E2E13" w:rsidRDefault="00603110" w14:paraId="6E24009E" w14:textId="77777777">
      <w:pPr>
        <w:pStyle w:val="NormalWeb"/>
        <w:numPr>
          <w:ilvl w:val="0"/>
          <w:numId w:val="18"/>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Each service is a separate codebase, which can be managed by a small development team.</w:t>
      </w:r>
    </w:p>
    <w:p w:rsidRPr="00032261" w:rsidR="00603110" w:rsidP="001E2E13" w:rsidRDefault="00603110" w14:paraId="76388E0E" w14:textId="77777777">
      <w:pPr>
        <w:pStyle w:val="NormalWeb"/>
        <w:numPr>
          <w:ilvl w:val="0"/>
          <w:numId w:val="18"/>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Services can be deployed independently. A team can update an existing service without rebuilding and redeploying the entire application.</w:t>
      </w:r>
    </w:p>
    <w:p w:rsidRPr="00032261" w:rsidR="00603110" w:rsidP="001E2E13" w:rsidRDefault="00603110" w14:paraId="72AE9536" w14:textId="77777777">
      <w:pPr>
        <w:pStyle w:val="NormalWeb"/>
        <w:numPr>
          <w:ilvl w:val="0"/>
          <w:numId w:val="18"/>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Services are responsible for persisting their own data or external state. This differs from the traditional model, where a separate data layer handles data persistence.</w:t>
      </w:r>
    </w:p>
    <w:p w:rsidRPr="00032261" w:rsidR="00603110" w:rsidP="001E2E13" w:rsidRDefault="00603110" w14:paraId="2E9F28A3" w14:textId="77777777">
      <w:pPr>
        <w:pStyle w:val="NormalWeb"/>
        <w:numPr>
          <w:ilvl w:val="0"/>
          <w:numId w:val="18"/>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Services communicate with each other by using well-defined APIs. Internal implementation details of each service are hidden from other services.</w:t>
      </w:r>
    </w:p>
    <w:p w:rsidRPr="00032261" w:rsidR="00603110" w:rsidP="001E2E13" w:rsidRDefault="00603110" w14:paraId="2AE6BDF9" w14:textId="77777777">
      <w:pPr>
        <w:pStyle w:val="NormalWeb"/>
        <w:numPr>
          <w:ilvl w:val="0"/>
          <w:numId w:val="18"/>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 xml:space="preserve">Supports polyglot programming. For example, services don't need to share the same technology stack, libraries, or frameworks. </w:t>
      </w:r>
    </w:p>
    <w:p w:rsidRPr="00032261" w:rsidR="00603110" w:rsidP="00243F9C" w:rsidRDefault="00603110" w14:paraId="7112BB3E" w14:textId="77777777">
      <w:pPr>
        <w:pStyle w:val="NormalWeb"/>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Benefits:</w:t>
      </w:r>
    </w:p>
    <w:p w:rsidRPr="00032261" w:rsidR="00603110" w:rsidP="001E2E13" w:rsidRDefault="00603110" w14:paraId="76A625CB" w14:textId="77777777">
      <w:pPr>
        <w:pStyle w:val="NormalWeb"/>
        <w:numPr>
          <w:ilvl w:val="0"/>
          <w:numId w:val="19"/>
        </w:numPr>
        <w:shd w:val="clear" w:color="auto" w:fill="FFFFFF"/>
        <w:spacing w:before="0" w:beforeAutospacing="0" w:after="0" w:afterAutospacing="0"/>
        <w:jc w:val="both"/>
        <w:rPr>
          <w:rFonts w:ascii="Segoe UI" w:hAnsi="Segoe UI" w:cs="Segoe UI"/>
          <w:color w:val="171717"/>
          <w:sz w:val="22"/>
          <w:szCs w:val="22"/>
        </w:rPr>
      </w:pPr>
      <w:r w:rsidRPr="00032261">
        <w:rPr>
          <w:rStyle w:val="Strong"/>
          <w:rFonts w:ascii="Segoe UI" w:hAnsi="Segoe UI" w:cs="Segoe UI"/>
          <w:color w:val="171717"/>
          <w:sz w:val="22"/>
          <w:szCs w:val="22"/>
        </w:rPr>
        <w:t>Agility:</w:t>
      </w:r>
      <w:r w:rsidRPr="00032261">
        <w:rPr>
          <w:rFonts w:ascii="Segoe UI" w:hAnsi="Segoe UI" w:cs="Segoe UI"/>
          <w:color w:val="171717"/>
          <w:sz w:val="22"/>
          <w:szCs w:val="22"/>
        </w:rPr>
        <w:t> It's easier to manage bug fixes and feature releases. You can update a service without redeploying the entire application, and roll back an update if something goes wrong. In many traditional applications, if a bug is found in one part of the application, it can block the entire release process. New features may be held up waiting for a bug fix to be integrated, tested, and published.</w:t>
      </w:r>
    </w:p>
    <w:p w:rsidRPr="00032261" w:rsidR="00603110" w:rsidP="001E2E13" w:rsidRDefault="00603110" w14:paraId="5F04C8B7"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Small, focused teams</w:t>
      </w:r>
      <w:r w:rsidRPr="00032261">
        <w:rPr>
          <w:rFonts w:ascii="Segoe UI" w:hAnsi="Segoe UI" w:cs="Segoe UI"/>
          <w:color w:val="171717"/>
          <w:sz w:val="22"/>
          <w:szCs w:val="22"/>
        </w:rPr>
        <w:t xml:space="preserve">. A </w:t>
      </w:r>
      <w:proofErr w:type="spellStart"/>
      <w:r w:rsidRPr="00032261">
        <w:rPr>
          <w:rFonts w:ascii="Segoe UI" w:hAnsi="Segoe UI" w:cs="Segoe UI"/>
          <w:color w:val="171717"/>
          <w:sz w:val="22"/>
          <w:szCs w:val="22"/>
        </w:rPr>
        <w:t>microservice</w:t>
      </w:r>
      <w:proofErr w:type="spellEnd"/>
      <w:r w:rsidRPr="00032261">
        <w:rPr>
          <w:rFonts w:ascii="Segoe UI" w:hAnsi="Segoe UI" w:cs="Segoe UI"/>
          <w:color w:val="171717"/>
          <w:sz w:val="22"/>
          <w:szCs w:val="22"/>
        </w:rPr>
        <w:t xml:space="preserve"> should be small enough that a single feature team can build, test, and deploy it. </w:t>
      </w:r>
    </w:p>
    <w:p w:rsidRPr="00032261" w:rsidR="00603110" w:rsidP="001E2E13" w:rsidRDefault="00603110" w14:paraId="55950AF1"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Small code base</w:t>
      </w:r>
      <w:r w:rsidRPr="00032261">
        <w:rPr>
          <w:rFonts w:ascii="Segoe UI" w:hAnsi="Segoe UI" w:cs="Segoe UI"/>
          <w:color w:val="171717"/>
          <w:sz w:val="22"/>
          <w:szCs w:val="22"/>
        </w:rPr>
        <w:t xml:space="preserve">. In a monolithic application, there is a tendency over time for code dependencies to become tangled. Adding a new feature requires touching code in a lot of places. By not sharing code or data stores, </w:t>
      </w:r>
      <w:proofErr w:type="gramStart"/>
      <w:r w:rsidRPr="00032261">
        <w:rPr>
          <w:rFonts w:ascii="Segoe UI" w:hAnsi="Segoe UI" w:cs="Segoe UI"/>
          <w:color w:val="171717"/>
          <w:sz w:val="22"/>
          <w:szCs w:val="22"/>
        </w:rPr>
        <w:t xml:space="preserve">a </w:t>
      </w:r>
      <w:proofErr w:type="spellStart"/>
      <w:r w:rsidRPr="00032261">
        <w:rPr>
          <w:rFonts w:ascii="Segoe UI" w:hAnsi="Segoe UI" w:cs="Segoe UI"/>
          <w:color w:val="171717"/>
          <w:sz w:val="22"/>
          <w:szCs w:val="22"/>
        </w:rPr>
        <w:t>microservices</w:t>
      </w:r>
      <w:proofErr w:type="spellEnd"/>
      <w:proofErr w:type="gramEnd"/>
      <w:r w:rsidRPr="00032261">
        <w:rPr>
          <w:rFonts w:ascii="Segoe UI" w:hAnsi="Segoe UI" w:cs="Segoe UI"/>
          <w:color w:val="171717"/>
          <w:sz w:val="22"/>
          <w:szCs w:val="22"/>
        </w:rPr>
        <w:t xml:space="preserve"> architecture minimizes dependencies, and that makes it easier to add new features.</w:t>
      </w:r>
    </w:p>
    <w:p w:rsidRPr="00032261" w:rsidR="00603110" w:rsidP="001E2E13" w:rsidRDefault="00603110" w14:paraId="51D1A00F"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Mix of technologies</w:t>
      </w:r>
      <w:r w:rsidRPr="00032261">
        <w:rPr>
          <w:rFonts w:ascii="Segoe UI" w:hAnsi="Segoe UI" w:cs="Segoe UI"/>
          <w:color w:val="171717"/>
          <w:sz w:val="22"/>
          <w:szCs w:val="22"/>
        </w:rPr>
        <w:t>. Teams can pick the technology that best fits their service, using a mix of technology stacks as appropriate.</w:t>
      </w:r>
    </w:p>
    <w:p w:rsidRPr="00032261" w:rsidR="00603110" w:rsidP="001E2E13" w:rsidRDefault="00603110" w14:paraId="71F6377D"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Fault isolation</w:t>
      </w:r>
      <w:r w:rsidRPr="00032261">
        <w:rPr>
          <w:rFonts w:ascii="Segoe UI" w:hAnsi="Segoe UI" w:cs="Segoe UI"/>
          <w:color w:val="171717"/>
          <w:sz w:val="22"/>
          <w:szCs w:val="22"/>
        </w:rPr>
        <w:t xml:space="preserve">. If an individual </w:t>
      </w:r>
      <w:proofErr w:type="spellStart"/>
      <w:r w:rsidRPr="00032261">
        <w:rPr>
          <w:rFonts w:ascii="Segoe UI" w:hAnsi="Segoe UI" w:cs="Segoe UI"/>
          <w:color w:val="171717"/>
          <w:sz w:val="22"/>
          <w:szCs w:val="22"/>
        </w:rPr>
        <w:t>microservice</w:t>
      </w:r>
      <w:proofErr w:type="spellEnd"/>
      <w:r w:rsidRPr="00032261">
        <w:rPr>
          <w:rFonts w:ascii="Segoe UI" w:hAnsi="Segoe UI" w:cs="Segoe UI"/>
          <w:color w:val="171717"/>
          <w:sz w:val="22"/>
          <w:szCs w:val="22"/>
        </w:rPr>
        <w:t xml:space="preserve"> becomes unavailable, it won't disrupt the entire application, as long as any upstream </w:t>
      </w:r>
      <w:proofErr w:type="spellStart"/>
      <w:r w:rsidRPr="00032261">
        <w:rPr>
          <w:rFonts w:ascii="Segoe UI" w:hAnsi="Segoe UI" w:cs="Segoe UI"/>
          <w:color w:val="171717"/>
          <w:sz w:val="22"/>
          <w:szCs w:val="22"/>
        </w:rPr>
        <w:t>microservices</w:t>
      </w:r>
      <w:proofErr w:type="spellEnd"/>
      <w:r w:rsidRPr="00032261">
        <w:rPr>
          <w:rFonts w:ascii="Segoe UI" w:hAnsi="Segoe UI" w:cs="Segoe UI"/>
          <w:color w:val="171717"/>
          <w:sz w:val="22"/>
          <w:szCs w:val="22"/>
        </w:rPr>
        <w:t xml:space="preserve"> are designed to handle faults correctly (for example, by implementing circuit breaking).</w:t>
      </w:r>
    </w:p>
    <w:p w:rsidRPr="00032261" w:rsidR="00603110" w:rsidP="001E2E13" w:rsidRDefault="00603110" w14:paraId="0DBBA0A9"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Scalability</w:t>
      </w:r>
      <w:r w:rsidRPr="00032261">
        <w:rPr>
          <w:rFonts w:ascii="Segoe UI" w:hAnsi="Segoe UI" w:cs="Segoe UI"/>
          <w:color w:val="171717"/>
          <w:sz w:val="22"/>
          <w:szCs w:val="22"/>
        </w:rPr>
        <w:t>. Services can be scaled independently, letting you scale out subsystems that require more resources, without scaling out the entire application. Using an orchestrator such as Kubernetes or Service Fabric, you can pack a higher density of services onto a single host, which allows for more efficient utilization of resources.</w:t>
      </w:r>
    </w:p>
    <w:p w:rsidRPr="00032261" w:rsidR="00603110" w:rsidP="001E2E13" w:rsidRDefault="00603110" w14:paraId="720F3CBF" w14:textId="77777777">
      <w:pPr>
        <w:pStyle w:val="NormalWeb"/>
        <w:numPr>
          <w:ilvl w:val="0"/>
          <w:numId w:val="19"/>
        </w:numPr>
        <w:shd w:val="clear" w:color="auto" w:fill="FFFFFF"/>
        <w:jc w:val="both"/>
        <w:rPr>
          <w:rFonts w:ascii="Segoe UI" w:hAnsi="Segoe UI" w:cs="Segoe UI"/>
          <w:color w:val="171717"/>
          <w:sz w:val="22"/>
          <w:szCs w:val="22"/>
        </w:rPr>
      </w:pPr>
      <w:r w:rsidRPr="00032261">
        <w:rPr>
          <w:rStyle w:val="Strong"/>
          <w:rFonts w:ascii="Segoe UI" w:hAnsi="Segoe UI" w:cs="Segoe UI"/>
          <w:color w:val="171717"/>
          <w:sz w:val="22"/>
          <w:szCs w:val="22"/>
        </w:rPr>
        <w:t>Data isolation</w:t>
      </w:r>
      <w:r w:rsidRPr="00032261">
        <w:rPr>
          <w:rFonts w:ascii="Segoe UI" w:hAnsi="Segoe UI" w:cs="Segoe UI"/>
          <w:color w:val="171717"/>
          <w:sz w:val="22"/>
          <w:szCs w:val="22"/>
        </w:rPr>
        <w:t xml:space="preserve">. It is much easier to perform schema updates, because only a single </w:t>
      </w:r>
      <w:proofErr w:type="spellStart"/>
      <w:r w:rsidRPr="00032261">
        <w:rPr>
          <w:rFonts w:ascii="Segoe UI" w:hAnsi="Segoe UI" w:cs="Segoe UI"/>
          <w:color w:val="171717"/>
          <w:sz w:val="22"/>
          <w:szCs w:val="22"/>
        </w:rPr>
        <w:t>microservice</w:t>
      </w:r>
      <w:proofErr w:type="spellEnd"/>
      <w:r w:rsidRPr="00032261">
        <w:rPr>
          <w:rFonts w:ascii="Segoe UI" w:hAnsi="Segoe UI" w:cs="Segoe UI"/>
          <w:color w:val="171717"/>
          <w:sz w:val="22"/>
          <w:szCs w:val="22"/>
        </w:rPr>
        <w:t xml:space="preserve"> is affected. In a monolithic application, schema updates can become very challenging, because different parts of the application may all touch the same data, making any alterations to the schema risky.</w:t>
      </w:r>
    </w:p>
    <w:p w:rsidRPr="00032261" w:rsidR="00603110" w:rsidP="00243F9C" w:rsidRDefault="00603110" w14:paraId="4D9A64EB" w14:textId="77777777">
      <w:pPr>
        <w:pStyle w:val="NormalWeb"/>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Best Practices:</w:t>
      </w:r>
    </w:p>
    <w:p w:rsidRPr="00032261" w:rsidR="00603110" w:rsidP="001E2E13" w:rsidRDefault="00603110" w14:paraId="371E7D30" w14:textId="77777777">
      <w:pPr>
        <w:pStyle w:val="NormalWeb"/>
        <w:numPr>
          <w:ilvl w:val="0"/>
          <w:numId w:val="20"/>
        </w:numPr>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Model services around the business domain.</w:t>
      </w:r>
    </w:p>
    <w:p w:rsidRPr="00032261" w:rsidR="00603110" w:rsidP="001E2E13" w:rsidRDefault="00603110" w14:paraId="27B570E8"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Decentralize everything. Individual teams are responsible for designing and building services. Avoid sharing code or data schemas.</w:t>
      </w:r>
    </w:p>
    <w:p w:rsidRPr="00032261" w:rsidR="00603110" w:rsidP="001E2E13" w:rsidRDefault="00603110" w14:paraId="76B93F48"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Data storage should be private to the service that owns the data. Use the best storage for each service and data type.</w:t>
      </w:r>
    </w:p>
    <w:p w:rsidRPr="00032261" w:rsidR="00603110" w:rsidP="001E2E13" w:rsidRDefault="00603110" w14:paraId="3BBDA68A"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Services communicate through well-designed APIs. Avoid leaking implementation details. APIs should model the domain, not the internal implementation of the service.</w:t>
      </w:r>
    </w:p>
    <w:p w:rsidRPr="00032261" w:rsidR="00603110" w:rsidP="001E2E13" w:rsidRDefault="00603110" w14:paraId="75AADFDC"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Avoid coupling between services. Causes of coupling include shared database schemas and rigid communication protocols.</w:t>
      </w:r>
    </w:p>
    <w:p w:rsidRPr="00032261" w:rsidR="00603110" w:rsidP="001E2E13" w:rsidRDefault="00603110" w14:paraId="375AF20F"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Offload cross-cutting concerns, such as authentication and SSL termination, to the gateway.</w:t>
      </w:r>
    </w:p>
    <w:p w:rsidRPr="00032261" w:rsidR="00603110" w:rsidP="001E2E13" w:rsidRDefault="00603110" w14:paraId="3704FC19"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Keep domain knowledge out of the gateway. The gateway should handle and route client requests without any knowledge of the business rules or domain logic. Otherwise, the gateway becomes a dependency and can cause coupling between services.</w:t>
      </w:r>
    </w:p>
    <w:p w:rsidRPr="00032261" w:rsidR="00603110" w:rsidP="001E2E13" w:rsidRDefault="00603110" w14:paraId="55480BF8"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Services should have loose coupling and high functional cohesion. Functions that are likely to change together should be packaged and deployed together. If they reside in separate services, those services end up being tightly coupled, because a change in one service will require updating the other service. Overly chatty communication between two services may be a symptom of tight coupling and low cohesion.</w:t>
      </w:r>
    </w:p>
    <w:p w:rsidRPr="00032261" w:rsidR="00603110" w:rsidP="001E2E13" w:rsidRDefault="00603110" w14:paraId="48000E79" w14:textId="77777777">
      <w:pPr>
        <w:pStyle w:val="NormalWeb"/>
        <w:numPr>
          <w:ilvl w:val="0"/>
          <w:numId w:val="20"/>
        </w:numPr>
        <w:shd w:val="clear" w:color="auto" w:fill="FFFFFF"/>
        <w:jc w:val="both"/>
        <w:rPr>
          <w:rFonts w:ascii="Segoe UI" w:hAnsi="Segoe UI" w:cs="Segoe UI"/>
          <w:color w:val="171717"/>
          <w:sz w:val="22"/>
          <w:szCs w:val="22"/>
        </w:rPr>
      </w:pPr>
      <w:r w:rsidRPr="00032261">
        <w:rPr>
          <w:rFonts w:ascii="Segoe UI" w:hAnsi="Segoe UI" w:cs="Segoe UI"/>
          <w:color w:val="171717"/>
          <w:sz w:val="22"/>
          <w:szCs w:val="22"/>
        </w:rPr>
        <w:t xml:space="preserve">Isolate failures. Use resiliency strategies to prevent failures within a service from cascading. </w:t>
      </w:r>
    </w:p>
    <w:p w:rsidRPr="00032261" w:rsidR="00603110" w:rsidP="00243F9C" w:rsidRDefault="00603110" w14:paraId="45380894" w14:textId="77777777">
      <w:pPr>
        <w:jc w:val="both"/>
        <w:rPr>
          <w:rFonts w:ascii="Segoe UI" w:hAnsi="Segoe UI" w:cs="Segoe UI"/>
        </w:rPr>
      </w:pPr>
    </w:p>
    <w:p w:rsidRPr="00032261" w:rsidR="00603110" w:rsidP="00243F9C" w:rsidRDefault="00603110" w14:paraId="11AE00B1" w14:textId="78006C80">
      <w:pPr>
        <w:pStyle w:val="Heading4"/>
        <w:jc w:val="both"/>
        <w:rPr>
          <w:rFonts w:ascii="Segoe UI" w:hAnsi="Segoe UI" w:cs="Segoe UI"/>
        </w:rPr>
      </w:pPr>
      <w:r w:rsidRPr="00032261">
        <w:rPr>
          <w:rFonts w:ascii="Segoe UI" w:hAnsi="Segoe UI" w:cs="Segoe UI"/>
        </w:rPr>
        <w:t xml:space="preserve">API gateway pattern versus the </w:t>
      </w:r>
      <w:proofErr w:type="gramStart"/>
      <w:r w:rsidRPr="00032261">
        <w:rPr>
          <w:rFonts w:ascii="Segoe UI" w:hAnsi="Segoe UI" w:cs="Segoe UI"/>
        </w:rPr>
        <w:t>Direct</w:t>
      </w:r>
      <w:proofErr w:type="gramEnd"/>
      <w:r w:rsidRPr="00032261">
        <w:rPr>
          <w:rFonts w:ascii="Segoe UI" w:hAnsi="Segoe UI" w:cs="Segoe UI"/>
        </w:rPr>
        <w:t xml:space="preserve"> client-to-microservice communication</w:t>
      </w:r>
    </w:p>
    <w:p w:rsidRPr="00032261" w:rsidR="00603110" w:rsidP="00243F9C" w:rsidRDefault="00603110" w14:paraId="5B5D417E" w14:textId="77777777">
      <w:pPr>
        <w:jc w:val="both"/>
        <w:rPr>
          <w:rFonts w:ascii="Segoe UI" w:hAnsi="Segoe UI" w:cs="Segoe UI"/>
        </w:rPr>
      </w:pPr>
    </w:p>
    <w:p w:rsidRPr="00032261" w:rsidR="00603110" w:rsidP="00243F9C" w:rsidRDefault="00603110" w14:paraId="23A66BA5" w14:textId="77777777">
      <w:pPr>
        <w:jc w:val="both"/>
        <w:rPr>
          <w:rFonts w:ascii="Segoe UI" w:hAnsi="Segoe UI" w:cs="Segoe UI"/>
          <w:b/>
          <w:bCs/>
        </w:rPr>
      </w:pPr>
      <w:r w:rsidRPr="00032261">
        <w:rPr>
          <w:rFonts w:ascii="Segoe UI" w:hAnsi="Segoe UI" w:cs="Segoe UI"/>
          <w:b/>
          <w:bCs/>
        </w:rPr>
        <w:t>API Gateway:</w:t>
      </w:r>
    </w:p>
    <w:p w:rsidRPr="00032261" w:rsidR="00603110" w:rsidP="00243F9C" w:rsidRDefault="00603110" w14:paraId="427C6FDC" w14:textId="77777777">
      <w:pPr>
        <w:jc w:val="both"/>
        <w:rPr>
          <w:rFonts w:ascii="Segoe UI" w:hAnsi="Segoe UI" w:cs="Segoe UI"/>
          <w:color w:val="171717"/>
          <w:shd w:val="clear" w:color="auto" w:fill="FFFFFF"/>
        </w:rPr>
      </w:pPr>
      <w:r w:rsidRPr="00032261">
        <w:rPr>
          <w:rFonts w:ascii="Segoe UI" w:hAnsi="Segoe UI" w:cs="Segoe UI"/>
          <w:color w:val="171717"/>
          <w:shd w:val="clear" w:color="auto" w:fill="FFFFFF"/>
        </w:rPr>
        <w:t>The API gateway is the entry point for clients. Instead of calling services directly, clients call the API gateway, which forwards the call to the appropriate services on the back end.</w:t>
      </w:r>
    </w:p>
    <w:p w:rsidRPr="00032261" w:rsidR="00603110" w:rsidP="00243F9C" w:rsidRDefault="00603110" w14:paraId="3ADC195F" w14:textId="77777777">
      <w:pPr>
        <w:pStyle w:val="NormalWeb"/>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Advantages of using an API gateway include:</w:t>
      </w:r>
    </w:p>
    <w:p w:rsidRPr="00032261" w:rsidR="00603110" w:rsidP="001E2E13" w:rsidRDefault="00603110" w14:paraId="28C6322C" w14:textId="77777777">
      <w:pPr>
        <w:pStyle w:val="NormalWeb"/>
        <w:numPr>
          <w:ilvl w:val="0"/>
          <w:numId w:val="21"/>
        </w:numPr>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It decouples clients from services. Services can be versioned or refactored without needing to update all of the clients.</w:t>
      </w:r>
    </w:p>
    <w:p w:rsidRPr="00032261" w:rsidR="00603110" w:rsidP="001E2E13" w:rsidRDefault="00603110" w14:paraId="567F8199" w14:textId="77777777">
      <w:pPr>
        <w:pStyle w:val="NormalWeb"/>
        <w:numPr>
          <w:ilvl w:val="0"/>
          <w:numId w:val="21"/>
        </w:numPr>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Services can use messaging protocols that are not web friendly, such as AMQP.</w:t>
      </w:r>
    </w:p>
    <w:p w:rsidRPr="00032261" w:rsidR="00603110" w:rsidP="001E2E13" w:rsidRDefault="00603110" w14:paraId="749BAC96" w14:textId="77777777">
      <w:pPr>
        <w:pStyle w:val="NormalWeb"/>
        <w:numPr>
          <w:ilvl w:val="0"/>
          <w:numId w:val="21"/>
        </w:numPr>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The API Gateway can perform other cross-cutting functions such as authentication, logging, SSL termination, and load balancing.</w:t>
      </w:r>
    </w:p>
    <w:p w:rsidRPr="00032261" w:rsidR="00603110" w:rsidP="001E2E13" w:rsidRDefault="00603110" w14:paraId="1338E6D0" w14:textId="77777777">
      <w:pPr>
        <w:pStyle w:val="NormalWeb"/>
        <w:numPr>
          <w:ilvl w:val="0"/>
          <w:numId w:val="21"/>
        </w:numPr>
        <w:shd w:val="clear" w:color="auto" w:fill="FFFFFF"/>
        <w:spacing w:before="0" w:beforeAutospacing="0" w:after="0" w:afterAutospacing="0"/>
        <w:jc w:val="both"/>
        <w:rPr>
          <w:rFonts w:ascii="Segoe UI" w:hAnsi="Segoe UI" w:cs="Segoe UI"/>
          <w:color w:val="171717"/>
          <w:sz w:val="22"/>
          <w:szCs w:val="22"/>
        </w:rPr>
      </w:pPr>
      <w:r w:rsidRPr="00032261">
        <w:rPr>
          <w:rFonts w:ascii="Segoe UI" w:hAnsi="Segoe UI" w:cs="Segoe UI"/>
          <w:color w:val="171717"/>
          <w:sz w:val="22"/>
          <w:szCs w:val="22"/>
        </w:rPr>
        <w:t>Out-of-the-box policies, like for throttling, caching, transformation, or validation.</w:t>
      </w:r>
    </w:p>
    <w:p w:rsidRPr="00032261" w:rsidR="00603110" w:rsidP="00243F9C" w:rsidRDefault="00603110" w14:paraId="08FB77D5" w14:textId="77777777">
      <w:pPr>
        <w:pStyle w:val="NormalWeb"/>
        <w:shd w:val="clear" w:color="auto" w:fill="FFFFFF"/>
        <w:spacing w:before="0" w:beforeAutospacing="0" w:after="0" w:afterAutospacing="0"/>
        <w:jc w:val="both"/>
        <w:rPr>
          <w:rFonts w:ascii="Segoe UI" w:hAnsi="Segoe UI" w:cs="Segoe UI"/>
          <w:color w:val="171717"/>
          <w:sz w:val="22"/>
          <w:szCs w:val="22"/>
        </w:rPr>
      </w:pPr>
    </w:p>
    <w:p w:rsidRPr="00032261" w:rsidR="00603110" w:rsidP="00243F9C" w:rsidRDefault="00603110" w14:paraId="3230D7AF" w14:textId="77777777">
      <w:pPr>
        <w:pStyle w:val="NormalWeb"/>
        <w:shd w:val="clear" w:color="auto" w:fill="FFFFFF"/>
        <w:spacing w:before="0" w:beforeAutospacing="0" w:after="0" w:afterAutospacing="0"/>
        <w:jc w:val="both"/>
        <w:rPr>
          <w:rFonts w:ascii="Segoe UI" w:hAnsi="Segoe UI" w:cs="Segoe UI"/>
          <w:b/>
          <w:bCs/>
          <w:sz w:val="22"/>
          <w:szCs w:val="22"/>
        </w:rPr>
      </w:pPr>
      <w:r w:rsidRPr="00032261">
        <w:rPr>
          <w:rFonts w:ascii="Segoe UI" w:hAnsi="Segoe UI" w:cs="Segoe UI"/>
          <w:b/>
          <w:bCs/>
          <w:sz w:val="22"/>
          <w:szCs w:val="22"/>
        </w:rPr>
        <w:t>Main features in the API Gateway pattern:</w:t>
      </w:r>
    </w:p>
    <w:p w:rsidRPr="00032261" w:rsidR="00603110" w:rsidP="001E2E13" w:rsidRDefault="00603110" w14:paraId="16CF1BFC" w14:textId="77777777">
      <w:pPr>
        <w:pStyle w:val="NormalWeb"/>
        <w:numPr>
          <w:ilvl w:val="0"/>
          <w:numId w:val="23"/>
        </w:numPr>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Reverse proxy or gateway routing.</w:t>
      </w:r>
    </w:p>
    <w:p w:rsidRPr="00032261" w:rsidR="00603110" w:rsidP="00243F9C" w:rsidRDefault="00603110" w14:paraId="227149FF"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The API Gateway offers a reverse proxy to redirect or route requests (layer 7 routing, usually HTTP requests) to the endpoints of the internal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The gateway provides a single endpoint or URL for the client apps and then internally maps the requests to a group of internal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This routing feature helps to decouple the client apps from the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but </w:t>
      </w:r>
      <w:r w:rsidRPr="00032261">
        <w:rPr>
          <w:rFonts w:ascii="Segoe UI" w:hAnsi="Segoe UI" w:cs="Segoe UI"/>
          <w:sz w:val="22"/>
          <w:szCs w:val="22"/>
        </w:rPr>
        <w:t xml:space="preserve">it’s also convenient when modernizing a monolithic API by sitting the API Gateway in between the monolithic API and the client apps, then you can add new APIs as new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while still using the legacy monolithic API until it’s split into many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in the future. Because of the API Gateway, the client apps won’t notice if the APIs being used are implemented as internal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or a monolithic API and more importantly, when evolving and refactoring the monolithic API into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thanks to the API Gateway routing, client apps won’t be impacted with any URI change. </w:t>
      </w:r>
    </w:p>
    <w:p w:rsidRPr="00032261" w:rsidR="00F90547" w:rsidP="00243F9C" w:rsidRDefault="00F90547" w14:paraId="6960BC18" w14:textId="77777777">
      <w:pPr>
        <w:pStyle w:val="NormalWeb"/>
        <w:shd w:val="clear" w:color="auto" w:fill="FFFFFF"/>
        <w:spacing w:before="0" w:beforeAutospacing="0" w:after="0" w:afterAutospacing="0"/>
        <w:jc w:val="both"/>
        <w:rPr>
          <w:rFonts w:ascii="Segoe UI" w:hAnsi="Segoe UI" w:cs="Segoe UI"/>
          <w:sz w:val="22"/>
          <w:szCs w:val="22"/>
        </w:rPr>
      </w:pPr>
    </w:p>
    <w:p w:rsidRPr="00032261" w:rsidR="00603110" w:rsidP="00243F9C" w:rsidRDefault="00603110" w14:paraId="6F307EFF" w14:textId="77777777">
      <w:pPr>
        <w:pStyle w:val="NormalWeb"/>
        <w:shd w:val="clear" w:color="auto" w:fill="FFFFFF"/>
        <w:spacing w:before="0" w:beforeAutospacing="0" w:after="0" w:afterAutospacing="0"/>
        <w:jc w:val="both"/>
        <w:rPr>
          <w:rFonts w:ascii="Segoe UI" w:hAnsi="Segoe UI" w:cs="Segoe UI"/>
          <w:b/>
          <w:bCs/>
          <w:sz w:val="22"/>
          <w:szCs w:val="22"/>
        </w:rPr>
      </w:pPr>
      <w:r w:rsidRPr="00032261">
        <w:rPr>
          <w:rFonts w:ascii="Segoe UI" w:hAnsi="Segoe UI" w:cs="Segoe UI"/>
          <w:b/>
          <w:bCs/>
          <w:sz w:val="22"/>
          <w:szCs w:val="22"/>
        </w:rPr>
        <w:t>Requests aggregation:</w:t>
      </w:r>
    </w:p>
    <w:p w:rsidRPr="00032261" w:rsidR="00603110" w:rsidP="00243F9C" w:rsidRDefault="00603110" w14:paraId="3284E1CB"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As part of the gateway pattern you can aggregate multiple client requests (usually HTTP requests) targeting multiple internal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into a single client request. This pattern is especially convenient when a client page/screen needs information from several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With this approach, the client app sends a single request to the API Gateway that dispatches several requests to the internal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and then aggregates the results and sends everything back to the client app. The main benefit and goal of this design pattern is to reduce chattiness between the client apps and the backend API, which is especially important for remote apps out of the </w:t>
      </w:r>
      <w:proofErr w:type="spellStart"/>
      <w:r w:rsidRPr="00032261">
        <w:rPr>
          <w:rFonts w:ascii="Segoe UI" w:hAnsi="Segoe UI" w:cs="Segoe UI"/>
          <w:sz w:val="22"/>
          <w:szCs w:val="22"/>
        </w:rPr>
        <w:t>datacenter</w:t>
      </w:r>
      <w:proofErr w:type="spellEnd"/>
      <w:r w:rsidRPr="00032261">
        <w:rPr>
          <w:rFonts w:ascii="Segoe UI" w:hAnsi="Segoe UI" w:cs="Segoe UI"/>
          <w:sz w:val="22"/>
          <w:szCs w:val="22"/>
        </w:rPr>
        <w:t xml:space="preserve"> where the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live, like mobile apps or requests coming from SPA apps that come from JavaScript in client remote browsers. For regular web apps performing the requests in the server environment (like an ASP.NET Core MVC web app), this pattern is not </w:t>
      </w:r>
      <w:proofErr w:type="gramStart"/>
      <w:r w:rsidRPr="00032261">
        <w:rPr>
          <w:rFonts w:ascii="Segoe UI" w:hAnsi="Segoe UI" w:cs="Segoe UI"/>
          <w:sz w:val="22"/>
          <w:szCs w:val="22"/>
        </w:rPr>
        <w:t>so</w:t>
      </w:r>
      <w:proofErr w:type="gramEnd"/>
      <w:r w:rsidRPr="00032261">
        <w:rPr>
          <w:rFonts w:ascii="Segoe UI" w:hAnsi="Segoe UI" w:cs="Segoe UI"/>
          <w:sz w:val="22"/>
          <w:szCs w:val="22"/>
        </w:rPr>
        <w:t xml:space="preserve"> important as the latency is very much smaller than for remote client apps. Depending on the API Gateway product you use, it might be able to perform this aggregation. However, in many cases it’s more flexible to create aggregation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under the scope of the API Gateway, so you define the aggregation in code (that is, C# code): </w:t>
      </w:r>
    </w:p>
    <w:p w:rsidRPr="00032261" w:rsidR="00603110" w:rsidP="00243F9C" w:rsidRDefault="00603110" w14:paraId="2ED6E49D" w14:textId="77777777">
      <w:pPr>
        <w:pStyle w:val="NormalWeb"/>
        <w:shd w:val="clear" w:color="auto" w:fill="FFFFFF"/>
        <w:spacing w:before="0" w:beforeAutospacing="0" w:after="0" w:afterAutospacing="0"/>
        <w:jc w:val="both"/>
        <w:rPr>
          <w:rFonts w:ascii="Segoe UI" w:hAnsi="Segoe UI" w:cs="Segoe UI"/>
          <w:sz w:val="22"/>
          <w:szCs w:val="22"/>
        </w:rPr>
      </w:pPr>
    </w:p>
    <w:p w:rsidRPr="00032261" w:rsidR="00603110" w:rsidP="00243F9C" w:rsidRDefault="00603110" w14:paraId="050D39E6" w14:textId="77777777">
      <w:pPr>
        <w:pStyle w:val="NormalWeb"/>
        <w:shd w:val="clear" w:color="auto" w:fill="FFFFFF"/>
        <w:spacing w:before="0" w:beforeAutospacing="0" w:after="0" w:afterAutospacing="0"/>
        <w:jc w:val="both"/>
        <w:rPr>
          <w:rFonts w:ascii="Segoe UI" w:hAnsi="Segoe UI" w:cs="Segoe UI"/>
          <w:b/>
          <w:bCs/>
          <w:sz w:val="22"/>
          <w:szCs w:val="22"/>
        </w:rPr>
      </w:pPr>
      <w:r w:rsidRPr="00032261">
        <w:rPr>
          <w:rFonts w:ascii="Segoe UI" w:hAnsi="Segoe UI" w:cs="Segoe UI"/>
          <w:b/>
          <w:bCs/>
          <w:sz w:val="22"/>
          <w:szCs w:val="22"/>
        </w:rPr>
        <w:t>Cross-cutting concerns or gateway offloading:</w:t>
      </w:r>
    </w:p>
    <w:p w:rsidRPr="00032261" w:rsidR="005F5AFF" w:rsidP="00243F9C" w:rsidRDefault="005F5AFF" w14:paraId="63DD80A4" w14:textId="77777777">
      <w:pPr>
        <w:pStyle w:val="NormalWeb"/>
        <w:shd w:val="clear" w:color="auto" w:fill="FFFFFF"/>
        <w:spacing w:before="0" w:beforeAutospacing="0" w:after="0" w:afterAutospacing="0"/>
        <w:jc w:val="both"/>
        <w:rPr>
          <w:rFonts w:ascii="Segoe UI" w:hAnsi="Segoe UI" w:cs="Segoe UI"/>
          <w:b/>
          <w:bCs/>
          <w:sz w:val="22"/>
          <w:szCs w:val="22"/>
        </w:rPr>
      </w:pPr>
    </w:p>
    <w:p w:rsidRPr="00032261" w:rsidR="00603110" w:rsidP="00243F9C" w:rsidRDefault="00603110" w14:paraId="6772DE61"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Depending on the features offered by each API Gateway product, you can offload functionality from individual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 xml:space="preserve"> to the gateway, which simplifies the implementation of each </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 by consolidating cross-cutting concerns into one tier. This approach is especially convenient for specialized features that can be complex to implement properly in every internal </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 such as the following functionality: </w:t>
      </w:r>
    </w:p>
    <w:p w:rsidRPr="00032261" w:rsidR="00603110" w:rsidP="00243F9C" w:rsidRDefault="00603110" w14:paraId="3CCA276C"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Authentication and authorization </w:t>
      </w:r>
    </w:p>
    <w:p w:rsidRPr="00032261" w:rsidR="00603110" w:rsidP="00243F9C" w:rsidRDefault="00603110" w14:paraId="32574190"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Service discovery integration </w:t>
      </w:r>
    </w:p>
    <w:p w:rsidRPr="00032261" w:rsidR="00603110" w:rsidP="00243F9C" w:rsidRDefault="00603110" w14:paraId="587AF74B"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Response caching </w:t>
      </w:r>
    </w:p>
    <w:p w:rsidRPr="00032261" w:rsidR="00603110" w:rsidP="00243F9C" w:rsidRDefault="00603110" w14:paraId="006DEB1E"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Retry policies, circuit breaker, and </w:t>
      </w:r>
      <w:proofErr w:type="spellStart"/>
      <w:r w:rsidRPr="00032261">
        <w:rPr>
          <w:rFonts w:ascii="Segoe UI" w:hAnsi="Segoe UI" w:cs="Segoe UI"/>
          <w:sz w:val="22"/>
          <w:szCs w:val="22"/>
        </w:rPr>
        <w:t>QoS</w:t>
      </w:r>
      <w:proofErr w:type="spellEnd"/>
      <w:r w:rsidRPr="00032261">
        <w:rPr>
          <w:rFonts w:ascii="Segoe UI" w:hAnsi="Segoe UI" w:cs="Segoe UI"/>
          <w:sz w:val="22"/>
          <w:szCs w:val="22"/>
        </w:rPr>
        <w:t xml:space="preserve"> </w:t>
      </w:r>
    </w:p>
    <w:p w:rsidRPr="00032261" w:rsidR="00603110" w:rsidP="00243F9C" w:rsidRDefault="00603110" w14:paraId="13E17C79"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Rate limiting and throttling </w:t>
      </w:r>
    </w:p>
    <w:p w:rsidRPr="00032261" w:rsidR="00603110" w:rsidP="00243F9C" w:rsidRDefault="00603110" w14:paraId="4C70E5A1"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Load balancing </w:t>
      </w:r>
    </w:p>
    <w:p w:rsidRPr="00032261" w:rsidR="00603110" w:rsidP="00243F9C" w:rsidRDefault="00603110" w14:paraId="22263542"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Logging, tracing, correlation </w:t>
      </w:r>
    </w:p>
    <w:p w:rsidRPr="00032261" w:rsidR="00603110" w:rsidP="00243F9C" w:rsidRDefault="00603110" w14:paraId="2ED5E604"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Headers, query strings, and claims transformation </w:t>
      </w:r>
    </w:p>
    <w:p w:rsidRPr="00032261" w:rsidR="00603110" w:rsidP="00243F9C" w:rsidRDefault="00603110" w14:paraId="5EE5F467" w14:textId="77777777">
      <w:pPr>
        <w:pStyle w:val="NormalWeb"/>
        <w:shd w:val="clear" w:color="auto" w:fill="FFFFFF"/>
        <w:spacing w:before="0" w:beforeAutospacing="0" w:after="0" w:afterAutospacing="0"/>
        <w:jc w:val="both"/>
        <w:rPr>
          <w:rFonts w:ascii="Segoe UI" w:hAnsi="Segoe UI" w:cs="Segoe UI"/>
          <w:sz w:val="22"/>
          <w:szCs w:val="22"/>
        </w:rPr>
      </w:pPr>
      <w:r w:rsidRPr="00032261">
        <w:rPr>
          <w:rFonts w:ascii="Segoe UI" w:hAnsi="Segoe UI" w:cs="Segoe UI"/>
          <w:sz w:val="22"/>
          <w:szCs w:val="22"/>
        </w:rPr>
        <w:t xml:space="preserve">• IP </w:t>
      </w:r>
      <w:proofErr w:type="spellStart"/>
      <w:r w:rsidRPr="00032261">
        <w:rPr>
          <w:rFonts w:ascii="Segoe UI" w:hAnsi="Segoe UI" w:cs="Segoe UI"/>
          <w:sz w:val="22"/>
          <w:szCs w:val="22"/>
        </w:rPr>
        <w:t>allowlisting</w:t>
      </w:r>
      <w:proofErr w:type="spellEnd"/>
    </w:p>
    <w:p w:rsidRPr="00032261" w:rsidR="00603110" w:rsidP="00243F9C" w:rsidRDefault="00603110" w14:paraId="36DE022A" w14:textId="77777777">
      <w:pPr>
        <w:pStyle w:val="NormalWeb"/>
        <w:shd w:val="clear" w:color="auto" w:fill="FFFFFF"/>
        <w:spacing w:before="0" w:beforeAutospacing="0" w:after="0" w:afterAutospacing="0"/>
        <w:jc w:val="both"/>
        <w:rPr>
          <w:rFonts w:ascii="Segoe UI" w:hAnsi="Segoe UI" w:cs="Segoe UI"/>
          <w:sz w:val="22"/>
          <w:szCs w:val="22"/>
        </w:rPr>
      </w:pPr>
    </w:p>
    <w:p w:rsidRPr="00032261" w:rsidR="00603110" w:rsidP="00243F9C" w:rsidRDefault="00603110" w14:paraId="7E05CA90" w14:textId="77777777">
      <w:pPr>
        <w:pStyle w:val="NormalWeb"/>
        <w:shd w:val="clear" w:color="auto" w:fill="FFFFFF"/>
        <w:spacing w:before="0" w:beforeAutospacing="0" w:after="0" w:afterAutospacing="0"/>
        <w:jc w:val="both"/>
        <w:rPr>
          <w:rFonts w:ascii="Segoe UI" w:hAnsi="Segoe UI" w:cs="Segoe UI"/>
        </w:rPr>
      </w:pPr>
    </w:p>
    <w:p w:rsidRPr="00032261" w:rsidR="00603110" w:rsidP="00243F9C" w:rsidRDefault="00603110" w14:paraId="3F38F731" w14:textId="77777777">
      <w:pPr>
        <w:pStyle w:val="NormalWeb"/>
        <w:shd w:val="clear" w:color="auto" w:fill="FFFFFF"/>
        <w:spacing w:before="0" w:beforeAutospacing="0" w:after="0" w:afterAutospacing="0"/>
        <w:jc w:val="both"/>
        <w:rPr>
          <w:rFonts w:ascii="Segoe UI" w:hAnsi="Segoe UI" w:cs="Segoe UI"/>
          <w:b/>
          <w:bCs/>
          <w:sz w:val="22"/>
          <w:szCs w:val="22"/>
        </w:rPr>
      </w:pPr>
      <w:r w:rsidRPr="00032261">
        <w:rPr>
          <w:rFonts w:ascii="Segoe UI" w:hAnsi="Segoe UI" w:cs="Segoe UI"/>
          <w:b/>
          <w:bCs/>
          <w:sz w:val="22"/>
          <w:szCs w:val="22"/>
        </w:rPr>
        <w:t>Direct client-to-</w:t>
      </w:r>
      <w:proofErr w:type="spellStart"/>
      <w:r w:rsidRPr="00032261">
        <w:rPr>
          <w:rFonts w:ascii="Segoe UI" w:hAnsi="Segoe UI" w:cs="Segoe UI"/>
          <w:b/>
          <w:bCs/>
          <w:sz w:val="22"/>
          <w:szCs w:val="22"/>
        </w:rPr>
        <w:t>microservice</w:t>
      </w:r>
      <w:proofErr w:type="spellEnd"/>
      <w:r w:rsidRPr="00032261">
        <w:rPr>
          <w:rFonts w:ascii="Segoe UI" w:hAnsi="Segoe UI" w:cs="Segoe UI"/>
          <w:b/>
          <w:bCs/>
          <w:sz w:val="22"/>
          <w:szCs w:val="22"/>
        </w:rPr>
        <w:t xml:space="preserve"> communication:</w:t>
      </w:r>
    </w:p>
    <w:p w:rsidRPr="00032261" w:rsidR="00603110" w:rsidP="00243F9C" w:rsidRDefault="00603110" w14:paraId="076FD677" w14:textId="77777777">
      <w:pPr>
        <w:pStyle w:val="NormalWeb"/>
        <w:shd w:val="clear" w:color="auto" w:fill="FFFFFF"/>
        <w:spacing w:before="0" w:beforeAutospacing="0" w:after="0" w:afterAutospacing="0"/>
        <w:ind w:firstLine="360"/>
        <w:jc w:val="both"/>
        <w:rPr>
          <w:rFonts w:ascii="Segoe UI" w:hAnsi="Segoe UI" w:cs="Segoe UI"/>
          <w:sz w:val="22"/>
          <w:szCs w:val="22"/>
        </w:rPr>
      </w:pPr>
      <w:r w:rsidRPr="00032261">
        <w:rPr>
          <w:rFonts w:ascii="Segoe UI" w:hAnsi="Segoe UI" w:cs="Segoe UI"/>
          <w:sz w:val="22"/>
          <w:szCs w:val="22"/>
        </w:rPr>
        <w:t>A possible approach is to use a direct client-to-</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 communication architecture. In this approach, a client app can make requests directly to some of the </w:t>
      </w:r>
      <w:proofErr w:type="spellStart"/>
      <w:r w:rsidRPr="00032261">
        <w:rPr>
          <w:rFonts w:ascii="Segoe UI" w:hAnsi="Segoe UI" w:cs="Segoe UI"/>
          <w:sz w:val="22"/>
          <w:szCs w:val="22"/>
        </w:rPr>
        <w:t>microservices</w:t>
      </w:r>
      <w:proofErr w:type="spellEnd"/>
      <w:r w:rsidRPr="00032261">
        <w:rPr>
          <w:rFonts w:ascii="Segoe UI" w:hAnsi="Segoe UI" w:cs="Segoe UI"/>
          <w:sz w:val="22"/>
          <w:szCs w:val="22"/>
        </w:rPr>
        <w:t>.</w:t>
      </w:r>
    </w:p>
    <w:p w:rsidRPr="00032261" w:rsidR="00603110" w:rsidP="00243F9C" w:rsidRDefault="00603110" w14:paraId="68834787" w14:textId="77777777">
      <w:pPr>
        <w:pStyle w:val="NormalWeb"/>
        <w:shd w:val="clear" w:color="auto" w:fill="FFFFFF"/>
        <w:spacing w:before="0" w:beforeAutospacing="0" w:after="0" w:afterAutospacing="0"/>
        <w:ind w:firstLine="360"/>
        <w:jc w:val="both"/>
        <w:rPr>
          <w:rFonts w:ascii="Segoe UI" w:hAnsi="Segoe UI" w:cs="Segoe UI"/>
          <w:sz w:val="22"/>
          <w:szCs w:val="22"/>
        </w:rPr>
      </w:pPr>
    </w:p>
    <w:p w:rsidRPr="00032261" w:rsidR="00603110" w:rsidP="00243F9C" w:rsidRDefault="00603110" w14:paraId="0F5BFE02" w14:textId="77777777">
      <w:pPr>
        <w:pStyle w:val="NormalWeb"/>
        <w:shd w:val="clear" w:color="auto" w:fill="FFFFFF"/>
        <w:spacing w:before="0" w:beforeAutospacing="0" w:after="0" w:afterAutospacing="0"/>
        <w:ind w:firstLine="360"/>
        <w:jc w:val="both"/>
        <w:rPr>
          <w:rFonts w:ascii="Segoe UI" w:hAnsi="Segoe UI" w:cs="Segoe UI"/>
          <w:sz w:val="22"/>
          <w:szCs w:val="22"/>
        </w:rPr>
      </w:pPr>
      <w:r w:rsidRPr="00032261">
        <w:rPr>
          <w:rFonts w:ascii="Segoe UI" w:hAnsi="Segoe UI" w:cs="Segoe UI"/>
          <w:sz w:val="22"/>
          <w:szCs w:val="22"/>
        </w:rPr>
        <w:t>A direct client-to-</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 communication architecture could be good enough for a small </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-based application, especially if the client app is a server-side web application like an ASP.NET MVC app. </w:t>
      </w:r>
      <w:proofErr w:type="gramStart"/>
      <w:r w:rsidRPr="00032261">
        <w:rPr>
          <w:rFonts w:ascii="Segoe UI" w:hAnsi="Segoe UI" w:cs="Segoe UI"/>
          <w:sz w:val="22"/>
          <w:szCs w:val="22"/>
        </w:rPr>
        <w:t xml:space="preserve">However, when you build large and complex </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-based applications (for example, when handling dozens of </w:t>
      </w:r>
      <w:proofErr w:type="spellStart"/>
      <w:r w:rsidRPr="00032261">
        <w:rPr>
          <w:rFonts w:ascii="Segoe UI" w:hAnsi="Segoe UI" w:cs="Segoe UI"/>
          <w:sz w:val="22"/>
          <w:szCs w:val="22"/>
        </w:rPr>
        <w:t>microservice</w:t>
      </w:r>
      <w:proofErr w:type="spellEnd"/>
      <w:r w:rsidRPr="00032261">
        <w:rPr>
          <w:rFonts w:ascii="Segoe UI" w:hAnsi="Segoe UI" w:cs="Segoe UI"/>
          <w:sz w:val="22"/>
          <w:szCs w:val="22"/>
        </w:rPr>
        <w:t xml:space="preserve"> types).</w:t>
      </w:r>
      <w:proofErr w:type="gramEnd"/>
    </w:p>
    <w:p w:rsidRPr="00032261" w:rsidR="00603110" w:rsidP="00243F9C" w:rsidRDefault="00603110" w14:paraId="572C3EC9" w14:textId="77777777">
      <w:pPr>
        <w:pStyle w:val="NormalWeb"/>
        <w:shd w:val="clear" w:color="auto" w:fill="FFFFFF"/>
        <w:spacing w:before="0" w:beforeAutospacing="0" w:after="0" w:afterAutospacing="0"/>
        <w:ind w:firstLine="360"/>
        <w:jc w:val="both"/>
        <w:rPr>
          <w:rFonts w:ascii="Segoe UI" w:hAnsi="Segoe UI" w:cs="Segoe UI"/>
          <w:sz w:val="22"/>
          <w:szCs w:val="22"/>
        </w:rPr>
      </w:pPr>
    </w:p>
    <w:p w:rsidRPr="00032261" w:rsidR="00603110" w:rsidP="00243F9C" w:rsidRDefault="00603110" w14:paraId="3B60F1F6" w14:textId="77777777">
      <w:pPr>
        <w:pStyle w:val="NormalWeb"/>
        <w:shd w:val="clear" w:color="auto" w:fill="FFFFFF"/>
        <w:spacing w:before="0" w:beforeAutospacing="0" w:after="0" w:afterAutospacing="0"/>
        <w:ind w:firstLine="720"/>
        <w:jc w:val="both"/>
        <w:rPr>
          <w:rFonts w:ascii="Segoe UI" w:hAnsi="Segoe UI" w:cs="Segoe UI"/>
          <w:sz w:val="22"/>
          <w:szCs w:val="22"/>
        </w:rPr>
      </w:pPr>
    </w:p>
    <w:p w:rsidRPr="00032261" w:rsidR="00603110" w:rsidP="00243F9C" w:rsidRDefault="00603110" w14:paraId="112F3F7D" w14:textId="77777777">
      <w:pPr>
        <w:jc w:val="both"/>
        <w:rPr>
          <w:rFonts w:ascii="Segoe UI" w:hAnsi="Segoe UI" w:cs="Segoe UI"/>
          <w:b/>
          <w:bCs/>
          <w:i/>
          <w:iCs/>
        </w:rPr>
      </w:pPr>
      <w:r w:rsidRPr="00032261">
        <w:rPr>
          <w:rFonts w:ascii="Segoe UI" w:hAnsi="Segoe UI" w:cs="Segoe UI"/>
          <w:b/>
          <w:bCs/>
          <w:i/>
          <w:iCs/>
        </w:rPr>
        <w:t>Why consider API Gateways instead of direct client-to-microservice communication:</w:t>
      </w:r>
    </w:p>
    <w:p w:rsidRPr="00032261" w:rsidR="00603110" w:rsidP="00243F9C" w:rsidRDefault="00603110" w14:paraId="5CA35F12" w14:textId="77777777">
      <w:pPr>
        <w:jc w:val="both"/>
        <w:rPr>
          <w:rFonts w:ascii="Segoe UI" w:hAnsi="Segoe UI" w:cs="Segoe UI"/>
        </w:rPr>
      </w:pPr>
      <w:r w:rsidRPr="00032261">
        <w:rPr>
          <w:rFonts w:ascii="Segoe UI" w:hAnsi="Segoe UI" w:cs="Segoe UI"/>
        </w:rPr>
        <w:t xml:space="preserve">In </w:t>
      </w:r>
      <w:proofErr w:type="gramStart"/>
      <w:r w:rsidRPr="00032261">
        <w:rPr>
          <w:rFonts w:ascii="Segoe UI" w:hAnsi="Segoe UI" w:cs="Segoe UI"/>
        </w:rPr>
        <w:t>a microservices</w:t>
      </w:r>
      <w:proofErr w:type="gramEnd"/>
      <w:r w:rsidRPr="00032261">
        <w:rPr>
          <w:rFonts w:ascii="Segoe UI" w:hAnsi="Segoe UI" w:cs="Segoe UI"/>
        </w:rPr>
        <w:t xml:space="preserve"> architecture, the client apps usually need to consume functionality from more than one microservice. If that consumption is performed directly, the client needs to handle multiple calls to microservice endpoints. What happens when the application evolves and new microservices are introduced or existing microservices are updated? If your application has many microservices, handling so many endpoints from the client apps can be a nightmare. Since the client app would be coupled to those internal endpoints, evolving the microservices in the future can cause high impact for the client apps.</w:t>
      </w:r>
    </w:p>
    <w:p w:rsidRPr="00032261" w:rsidR="00603110" w:rsidP="001E2E13" w:rsidRDefault="00603110" w14:paraId="02832C61" w14:textId="77777777">
      <w:pPr>
        <w:pStyle w:val="ListParagraph"/>
        <w:numPr>
          <w:ilvl w:val="0"/>
          <w:numId w:val="22"/>
        </w:numPr>
        <w:jc w:val="both"/>
        <w:rPr>
          <w:rFonts w:ascii="Segoe UI" w:hAnsi="Segoe UI" w:cs="Segoe UI"/>
        </w:rPr>
      </w:pPr>
      <w:r w:rsidRPr="00032261">
        <w:rPr>
          <w:rFonts w:ascii="Segoe UI" w:hAnsi="Segoe UI" w:cs="Segoe UI"/>
          <w:b/>
          <w:bCs/>
        </w:rPr>
        <w:t>Coupling:</w:t>
      </w:r>
      <w:r w:rsidRPr="00032261">
        <w:rPr>
          <w:rFonts w:ascii="Segoe UI" w:hAnsi="Segoe UI" w:cs="Segoe UI"/>
        </w:rPr>
        <w:t xml:space="preserve"> Without the API Gateway pattern, the client apps are coupled to the internal microservices. The client apps need to know how the multiple areas of the application are decomposed in microservices. When evolving and refactoring the internal microservices, those actions impact maintenance because they cause breaking changes to the client apps due to the direct reference to the internal microservices from the client apps. Client apps need to be updated frequently, making the solution harder to evolve. </w:t>
      </w:r>
    </w:p>
    <w:p w:rsidRPr="00032261" w:rsidR="00603110" w:rsidP="001E2E13" w:rsidRDefault="00603110" w14:paraId="7D4A3BDC" w14:textId="77777777">
      <w:pPr>
        <w:pStyle w:val="ListParagraph"/>
        <w:numPr>
          <w:ilvl w:val="0"/>
          <w:numId w:val="22"/>
        </w:numPr>
        <w:jc w:val="both"/>
        <w:rPr>
          <w:rFonts w:ascii="Segoe UI" w:hAnsi="Segoe UI" w:cs="Segoe UI"/>
        </w:rPr>
      </w:pPr>
      <w:r w:rsidRPr="00032261">
        <w:rPr>
          <w:rFonts w:ascii="Segoe UI" w:hAnsi="Segoe UI" w:cs="Segoe UI"/>
          <w:b/>
          <w:bCs/>
        </w:rPr>
        <w:t>Too many round trips:</w:t>
      </w:r>
      <w:r w:rsidRPr="00032261">
        <w:rPr>
          <w:rFonts w:ascii="Segoe UI" w:hAnsi="Segoe UI" w:cs="Segoe UI"/>
        </w:rPr>
        <w:t xml:space="preserve"> A single page/screen in the client app might require several calls to multiple services. That approach can result in multiple network round trips between the client and the server, adding significant latency. Aggregation handled in an intermediate level could improve the performance and user experience for the client app.</w:t>
      </w:r>
    </w:p>
    <w:p w:rsidRPr="00032261" w:rsidR="00603110" w:rsidP="001E2E13" w:rsidRDefault="00603110" w14:paraId="23E750BA" w14:textId="77777777">
      <w:pPr>
        <w:pStyle w:val="ListParagraph"/>
        <w:numPr>
          <w:ilvl w:val="0"/>
          <w:numId w:val="22"/>
        </w:numPr>
        <w:jc w:val="both"/>
        <w:rPr>
          <w:rFonts w:ascii="Segoe UI" w:hAnsi="Segoe UI" w:cs="Segoe UI"/>
        </w:rPr>
      </w:pPr>
      <w:r w:rsidRPr="00032261">
        <w:rPr>
          <w:rFonts w:ascii="Segoe UI" w:hAnsi="Segoe UI" w:cs="Segoe UI"/>
          <w:b/>
          <w:bCs/>
        </w:rPr>
        <w:t>Security issues:</w:t>
      </w:r>
      <w:r w:rsidRPr="00032261">
        <w:rPr>
          <w:rFonts w:ascii="Segoe UI" w:hAnsi="Segoe UI" w:cs="Segoe UI"/>
        </w:rPr>
        <w:t xml:space="preserve"> Without a gateway, all the microservices must be exposed to the “external world”, making the attack surface larger than if you hide internal microservices that aren’t directly used by the client apps. The smaller the attack surface is, the more secure your application can be.</w:t>
      </w:r>
    </w:p>
    <w:p w:rsidRPr="00032261" w:rsidR="00603110" w:rsidP="001E2E13" w:rsidRDefault="00603110" w14:paraId="7C10A60A" w14:textId="77777777">
      <w:pPr>
        <w:pStyle w:val="ListParagraph"/>
        <w:numPr>
          <w:ilvl w:val="0"/>
          <w:numId w:val="22"/>
        </w:numPr>
        <w:jc w:val="both"/>
        <w:rPr>
          <w:rFonts w:ascii="Segoe UI" w:hAnsi="Segoe UI" w:cs="Segoe UI"/>
        </w:rPr>
      </w:pPr>
      <w:r w:rsidRPr="00032261">
        <w:rPr>
          <w:rFonts w:ascii="Segoe UI" w:hAnsi="Segoe UI" w:cs="Segoe UI"/>
          <w:b/>
          <w:bCs/>
        </w:rPr>
        <w:t>Cross-cutting concerns:</w:t>
      </w:r>
      <w:r w:rsidRPr="00032261">
        <w:rPr>
          <w:rFonts w:ascii="Segoe UI" w:hAnsi="Segoe UI" w:cs="Segoe UI"/>
        </w:rPr>
        <w:t xml:space="preserve"> Each publicly published microservice must handle concerns such as authorization and SSL. In many situations, those concerns could be handled in a single tier so the internal microservices are simplified.</w:t>
      </w:r>
    </w:p>
    <w:p w:rsidRPr="00032261" w:rsidR="00603110" w:rsidP="00243F9C" w:rsidRDefault="00603110" w14:paraId="25BECFDC" w14:textId="77777777">
      <w:pPr>
        <w:jc w:val="both"/>
        <w:rPr>
          <w:rFonts w:ascii="Segoe UI" w:hAnsi="Segoe UI" w:cs="Segoe UI"/>
        </w:rPr>
      </w:pPr>
    </w:p>
    <w:p w:rsidRPr="00032261" w:rsidR="00603110" w:rsidP="00243F9C" w:rsidRDefault="00603110" w14:paraId="2438F913" w14:textId="1BEE0B8E">
      <w:pPr>
        <w:pStyle w:val="Heading4"/>
        <w:jc w:val="both"/>
        <w:rPr>
          <w:rFonts w:ascii="Segoe UI" w:hAnsi="Segoe UI" w:cs="Segoe UI"/>
        </w:rPr>
      </w:pPr>
      <w:r w:rsidRPr="00032261">
        <w:rPr>
          <w:rFonts w:ascii="Segoe UI" w:hAnsi="Segoe UI" w:cs="Segoe UI"/>
        </w:rPr>
        <w:t>Communication in a microservice architecture</w:t>
      </w:r>
    </w:p>
    <w:p w:rsidRPr="00032261" w:rsidR="00603110" w:rsidP="00243F9C" w:rsidRDefault="00603110" w14:paraId="38B812B0" w14:textId="77777777">
      <w:pPr>
        <w:jc w:val="both"/>
        <w:rPr>
          <w:rFonts w:ascii="Segoe UI" w:hAnsi="Segoe UI" w:cs="Segoe UI"/>
        </w:rPr>
      </w:pPr>
      <w:r w:rsidRPr="00032261">
        <w:rPr>
          <w:rFonts w:ascii="Segoe UI" w:hAnsi="Segoe UI" w:cs="Segoe UI"/>
        </w:rPr>
        <w:t xml:space="preserve">In a monolithic application running on a single process, components invoke one another using language-level method or function calls. These can be strongly coupled if you’re creating objects with code (for example, new </w:t>
      </w:r>
      <w:proofErr w:type="spellStart"/>
      <w:r w:rsidRPr="00032261">
        <w:rPr>
          <w:rFonts w:ascii="Segoe UI" w:hAnsi="Segoe UI" w:cs="Segoe UI"/>
        </w:rPr>
        <w:t>ClassName</w:t>
      </w:r>
      <w:proofErr w:type="spellEnd"/>
      <w:r w:rsidRPr="00032261">
        <w:rPr>
          <w:rFonts w:ascii="Segoe UI" w:hAnsi="Segoe UI" w:cs="Segoe UI"/>
        </w:rPr>
        <w:t>()), or can be invoked in a decoupled way if you’re using Dependency Injection by referencing abstractions rather than concrete object instances. Either way, the objects are running within the same process. The biggest challenge when changing from a monolithic application to a microservices-based application lies in changing the communication mechanism. A direct conversion from in-process method calls into RPC calls to services will cause a chatty and not efficient communication that won’t perform well in distributed environments.</w:t>
      </w:r>
    </w:p>
    <w:p w:rsidRPr="00032261" w:rsidR="00603110" w:rsidP="00243F9C" w:rsidRDefault="00603110" w14:paraId="08B1BA0A" w14:textId="77777777">
      <w:pPr>
        <w:jc w:val="both"/>
        <w:rPr>
          <w:rFonts w:ascii="Segoe UI" w:hAnsi="Segoe UI" w:cs="Segoe UI"/>
        </w:rPr>
      </w:pPr>
      <w:r w:rsidRPr="00032261">
        <w:rPr>
          <w:rFonts w:ascii="Segoe UI" w:hAnsi="Segoe UI" w:cs="Segoe UI"/>
        </w:rPr>
        <w:t>A microservices-based application is a distributed system running on multiple processes or services, usually even across multiple servers or hosts. Each service instance is typically a process. Therefore, services must interact using an inter-process communication protocol such as HTTP, AMQP, or a binary protocol like TCP, depending on the nature of each service.</w:t>
      </w:r>
    </w:p>
    <w:p w:rsidRPr="00032261" w:rsidR="00603110" w:rsidP="00243F9C" w:rsidRDefault="00603110" w14:paraId="253ACBC7" w14:textId="77777777">
      <w:pPr>
        <w:jc w:val="both"/>
        <w:rPr>
          <w:rFonts w:ascii="Segoe UI" w:hAnsi="Segoe UI" w:cs="Segoe UI"/>
          <w:b/>
          <w:bCs/>
        </w:rPr>
      </w:pPr>
      <w:r w:rsidRPr="00032261">
        <w:rPr>
          <w:rFonts w:ascii="Segoe UI" w:hAnsi="Segoe UI" w:cs="Segoe UI"/>
          <w:b/>
          <w:bCs/>
        </w:rPr>
        <w:t>Communication Types:</w:t>
      </w:r>
    </w:p>
    <w:p w:rsidRPr="00032261" w:rsidR="00603110" w:rsidP="00243F9C" w:rsidRDefault="00603110" w14:paraId="5BA86955" w14:textId="77777777">
      <w:pPr>
        <w:jc w:val="both"/>
        <w:rPr>
          <w:rFonts w:ascii="Segoe UI" w:hAnsi="Segoe UI" w:cs="Segoe UI"/>
        </w:rPr>
      </w:pPr>
      <w:r w:rsidRPr="00032261">
        <w:rPr>
          <w:rFonts w:ascii="Segoe UI" w:hAnsi="Segoe UI" w:cs="Segoe UI"/>
        </w:rPr>
        <w:t xml:space="preserve">Client and services can communicate through many different types of communication, each one targeting a different scenario and goals. Initially, those types of communications can be classified in two axes. The first axis defines if the protocol is synchronous or asynchronous: </w:t>
      </w:r>
    </w:p>
    <w:p w:rsidRPr="00032261" w:rsidR="00603110" w:rsidP="00243F9C" w:rsidRDefault="00603110" w14:paraId="66DDCC20" w14:textId="77777777">
      <w:pPr>
        <w:spacing w:after="0" w:line="240" w:lineRule="auto"/>
        <w:jc w:val="both"/>
        <w:rPr>
          <w:rFonts w:ascii="Segoe UI" w:hAnsi="Segoe UI" w:cs="Segoe UI"/>
          <w:b/>
          <w:bCs/>
        </w:rPr>
      </w:pPr>
      <w:r w:rsidRPr="00032261">
        <w:rPr>
          <w:rFonts w:ascii="Segoe UI" w:hAnsi="Segoe UI" w:cs="Segoe UI"/>
          <w:b/>
          <w:bCs/>
        </w:rPr>
        <w:t xml:space="preserve">• Synchronous protocol: </w:t>
      </w:r>
    </w:p>
    <w:p w:rsidRPr="00032261" w:rsidR="00F90547" w:rsidP="00243F9C" w:rsidRDefault="00F90547" w14:paraId="3F1CC35B" w14:textId="77777777">
      <w:pPr>
        <w:spacing w:after="0" w:line="240" w:lineRule="auto"/>
        <w:jc w:val="both"/>
        <w:rPr>
          <w:rFonts w:ascii="Segoe UI" w:hAnsi="Segoe UI" w:cs="Segoe UI"/>
          <w:b/>
          <w:bCs/>
        </w:rPr>
      </w:pPr>
    </w:p>
    <w:p w:rsidRPr="00032261" w:rsidR="00603110" w:rsidP="00243F9C" w:rsidRDefault="00603110" w14:paraId="65ECD731" w14:textId="77777777">
      <w:pPr>
        <w:spacing w:after="0"/>
        <w:jc w:val="both"/>
        <w:rPr>
          <w:rFonts w:ascii="Segoe UI" w:hAnsi="Segoe UI" w:cs="Segoe UI"/>
        </w:rPr>
      </w:pPr>
      <w:r w:rsidRPr="00032261">
        <w:rPr>
          <w:rFonts w:ascii="Segoe UI" w:hAnsi="Segoe UI" w:cs="Segoe UI"/>
        </w:rPr>
        <w:t xml:space="preserve">HTTP is a synchronous protocol. The client sends a request and waits for a response from the service. That’s independent of the client code execution that could be synchronous (thread is blocked) or asynchronous (thread isn’t blocked, and the response will reach a callback eventually). The important point here is that the protocol (HTTP/HTTPS) is synchronous and the client code can only continue its task when it receives the HTTP server response. </w:t>
      </w:r>
    </w:p>
    <w:p w:rsidRPr="00032261" w:rsidR="00F90547" w:rsidP="00243F9C" w:rsidRDefault="00F90547" w14:paraId="4D7F3D58" w14:textId="77777777">
      <w:pPr>
        <w:spacing w:after="0" w:line="240" w:lineRule="auto"/>
        <w:jc w:val="both"/>
        <w:rPr>
          <w:rFonts w:ascii="Segoe UI" w:hAnsi="Segoe UI" w:cs="Segoe UI"/>
        </w:rPr>
      </w:pPr>
    </w:p>
    <w:p w:rsidRPr="00032261" w:rsidR="00603110" w:rsidP="00243F9C" w:rsidRDefault="00603110" w14:paraId="4A085E66" w14:textId="77777777">
      <w:pPr>
        <w:spacing w:after="0" w:line="240" w:lineRule="auto"/>
        <w:jc w:val="both"/>
        <w:rPr>
          <w:rFonts w:ascii="Segoe UI" w:hAnsi="Segoe UI" w:cs="Segoe UI"/>
          <w:b/>
          <w:bCs/>
        </w:rPr>
      </w:pPr>
      <w:r w:rsidRPr="00032261">
        <w:rPr>
          <w:rFonts w:ascii="Segoe UI" w:hAnsi="Segoe UI" w:cs="Segoe UI"/>
          <w:b/>
          <w:bCs/>
        </w:rPr>
        <w:t>• Asynchronous protocol:</w:t>
      </w:r>
    </w:p>
    <w:p w:rsidRPr="00032261" w:rsidR="00603110" w:rsidP="00243F9C" w:rsidRDefault="00603110" w14:paraId="3E1A429A" w14:textId="77777777">
      <w:pPr>
        <w:spacing w:after="0" w:line="360" w:lineRule="auto"/>
        <w:jc w:val="both"/>
        <w:rPr>
          <w:rFonts w:ascii="Segoe UI" w:hAnsi="Segoe UI" w:cs="Segoe UI"/>
        </w:rPr>
      </w:pPr>
      <w:r w:rsidRPr="00032261">
        <w:rPr>
          <w:rFonts w:ascii="Segoe UI" w:hAnsi="Segoe UI" w:cs="Segoe UI"/>
        </w:rPr>
        <w:t xml:space="preserve">Other protocols like AMQP (a protocol supported by many operating systems and cloud environments) use asynchronous messages. The client code or message sender usually doesn’t wait for a response. It just sends the message as when sending a message to a </w:t>
      </w:r>
      <w:proofErr w:type="spellStart"/>
      <w:r w:rsidRPr="00032261">
        <w:rPr>
          <w:rFonts w:ascii="Segoe UI" w:hAnsi="Segoe UI" w:cs="Segoe UI"/>
        </w:rPr>
        <w:t>RabbitMQ</w:t>
      </w:r>
      <w:proofErr w:type="spellEnd"/>
      <w:r w:rsidRPr="00032261">
        <w:rPr>
          <w:rFonts w:ascii="Segoe UI" w:hAnsi="Segoe UI" w:cs="Segoe UI"/>
        </w:rPr>
        <w:t xml:space="preserve"> queue or any other message broker.</w:t>
      </w:r>
    </w:p>
    <w:p w:rsidRPr="00032261" w:rsidR="00603110" w:rsidP="00243F9C" w:rsidRDefault="00603110" w14:paraId="1079D5BB" w14:textId="77777777">
      <w:pPr>
        <w:spacing w:after="0" w:line="360" w:lineRule="auto"/>
        <w:jc w:val="both"/>
        <w:rPr>
          <w:rFonts w:ascii="Segoe UI" w:hAnsi="Segoe UI" w:cs="Segoe UI"/>
        </w:rPr>
      </w:pPr>
    </w:p>
    <w:p w:rsidRPr="00032261" w:rsidR="00603110" w:rsidP="00243F9C" w:rsidRDefault="00603110" w14:paraId="2D091ADC" w14:textId="77777777">
      <w:pPr>
        <w:spacing w:after="0" w:line="360" w:lineRule="auto"/>
        <w:jc w:val="both"/>
        <w:rPr>
          <w:rFonts w:ascii="Segoe UI" w:hAnsi="Segoe UI" w:cs="Segoe UI"/>
          <w:i/>
          <w:iCs/>
        </w:rPr>
      </w:pPr>
      <w:r w:rsidRPr="00032261">
        <w:rPr>
          <w:rFonts w:ascii="Segoe UI" w:hAnsi="Segoe UI" w:cs="Segoe UI"/>
          <w:i/>
          <w:iCs/>
        </w:rPr>
        <w:t>The second axis defines if the communication has a single receiver or multiple receivers:</w:t>
      </w:r>
    </w:p>
    <w:p w:rsidRPr="00032261" w:rsidR="00603110" w:rsidP="00243F9C" w:rsidRDefault="00603110" w14:paraId="51583F0A" w14:textId="77777777">
      <w:pPr>
        <w:spacing w:after="0" w:line="360" w:lineRule="auto"/>
        <w:jc w:val="both"/>
        <w:rPr>
          <w:rFonts w:ascii="Segoe UI" w:hAnsi="Segoe UI" w:cs="Segoe UI"/>
        </w:rPr>
      </w:pPr>
      <w:r w:rsidRPr="00032261">
        <w:rPr>
          <w:rFonts w:ascii="Segoe UI" w:hAnsi="Segoe UI" w:cs="Segoe UI"/>
          <w:b/>
          <w:bCs/>
        </w:rPr>
        <w:t>Single receiver:</w:t>
      </w:r>
      <w:r w:rsidRPr="00032261">
        <w:rPr>
          <w:rFonts w:ascii="Segoe UI" w:hAnsi="Segoe UI" w:cs="Segoe UI"/>
        </w:rPr>
        <w:t xml:space="preserve"> Each request must be processed by exactly one receiver or service. An example of this communication is the Command pattern. </w:t>
      </w:r>
    </w:p>
    <w:p w:rsidRPr="00032261" w:rsidR="00F90547" w:rsidP="00243F9C" w:rsidRDefault="00F90547" w14:paraId="25613728" w14:textId="77777777">
      <w:pPr>
        <w:spacing w:after="0" w:line="360" w:lineRule="auto"/>
        <w:jc w:val="both"/>
        <w:rPr>
          <w:rFonts w:ascii="Segoe UI" w:hAnsi="Segoe UI" w:cs="Segoe UI"/>
        </w:rPr>
      </w:pPr>
    </w:p>
    <w:p w:rsidRPr="00032261" w:rsidR="00603110" w:rsidP="00243F9C" w:rsidRDefault="00603110" w14:paraId="417749A9" w14:textId="77777777">
      <w:pPr>
        <w:spacing w:after="0" w:line="360" w:lineRule="auto"/>
        <w:jc w:val="both"/>
        <w:rPr>
          <w:rFonts w:ascii="Segoe UI" w:hAnsi="Segoe UI" w:cs="Segoe UI"/>
        </w:rPr>
      </w:pPr>
      <w:r w:rsidRPr="00032261">
        <w:rPr>
          <w:rFonts w:ascii="Segoe UI" w:hAnsi="Segoe UI" w:cs="Segoe UI"/>
          <w:b/>
          <w:bCs/>
        </w:rPr>
        <w:t>• Multiple receivers:</w:t>
      </w:r>
      <w:r w:rsidRPr="00032261">
        <w:rPr>
          <w:rFonts w:ascii="Segoe UI" w:hAnsi="Segoe UI" w:cs="Segoe UI"/>
        </w:rPr>
        <w:t xml:space="preserve"> Each request can be processed by zero to multiple receivers. This type of communication must be asynchronous. An example is the publish/subscribe mechanism used in patterns like Event-driven architecture. This is based on an event-bus interface or message broker when propagating data updates between multiple microservices through events; it’s usually implemented through a service bus or similar artifact like Azure Service Bus by using topics and subscriptions.</w:t>
      </w:r>
    </w:p>
    <w:p w:rsidRPr="00032261" w:rsidR="00603110" w:rsidP="00243F9C" w:rsidRDefault="00603110" w14:paraId="0FC829A3" w14:textId="6DCD6AC6">
      <w:pPr>
        <w:pStyle w:val="Heading4"/>
        <w:jc w:val="both"/>
        <w:rPr>
          <w:rFonts w:ascii="Segoe UI" w:hAnsi="Segoe UI" w:cs="Segoe UI"/>
        </w:rPr>
      </w:pPr>
      <w:r w:rsidRPr="00032261">
        <w:rPr>
          <w:rFonts w:ascii="Segoe UI" w:hAnsi="Segoe UI" w:cs="Segoe UI"/>
        </w:rPr>
        <w:t>Asynchronous message-based communication</w:t>
      </w:r>
    </w:p>
    <w:p w:rsidRPr="00032261" w:rsidR="00603110" w:rsidP="00243F9C" w:rsidRDefault="00603110" w14:paraId="0CF215A7" w14:textId="77777777">
      <w:pPr>
        <w:jc w:val="both"/>
        <w:rPr>
          <w:rFonts w:ascii="Segoe UI" w:hAnsi="Segoe UI" w:cs="Segoe UI"/>
        </w:rPr>
      </w:pPr>
      <w:r w:rsidRPr="00032261">
        <w:rPr>
          <w:rFonts w:ascii="Segoe UI" w:hAnsi="Segoe UI" w:cs="Segoe UI"/>
        </w:rPr>
        <w:t>Asynchronous messaging and event-driven communication are critical when propagating changes across multiple microservices and their related domain models.</w:t>
      </w:r>
    </w:p>
    <w:p w:rsidRPr="00032261" w:rsidR="00603110" w:rsidP="00243F9C" w:rsidRDefault="00603110" w14:paraId="3E356D6D" w14:textId="77777777">
      <w:pPr>
        <w:jc w:val="both"/>
        <w:rPr>
          <w:rFonts w:ascii="Segoe UI" w:hAnsi="Segoe UI" w:cs="Segoe UI"/>
        </w:rPr>
      </w:pPr>
      <w:r w:rsidRPr="00032261">
        <w:rPr>
          <w:rFonts w:ascii="Segoe UI" w:hAnsi="Segoe UI" w:cs="Segoe UI"/>
        </w:rPr>
        <w:t>When using messaging, processes communicate by exchanging messages asynchronously. A client makes a command or a request to a service by sending it a message. If the service needs to reply, it sends a different message back to the client. Since it’s a message-based communication, the client assumes that the reply won’t be received immediately, and that there might be no response at all.</w:t>
      </w:r>
    </w:p>
    <w:p w:rsidRPr="00032261" w:rsidR="00603110" w:rsidP="00243F9C" w:rsidRDefault="00603110" w14:paraId="22B3CC8F" w14:textId="77777777">
      <w:pPr>
        <w:jc w:val="both"/>
        <w:rPr>
          <w:rFonts w:ascii="Segoe UI" w:hAnsi="Segoe UI" w:cs="Segoe UI"/>
        </w:rPr>
      </w:pPr>
      <w:r w:rsidRPr="00032261">
        <w:rPr>
          <w:rFonts w:ascii="Segoe UI" w:hAnsi="Segoe UI" w:cs="Segoe UI"/>
        </w:rPr>
        <w:t xml:space="preserve">The preferred infrastructure for this type of communication in the microservices community is a lightweight message broker, which is different than the large brokers and orchestrators used in SOA. In a lightweight message broker, the infrastructure is typically “dumb,” acting only as a message broker, with simple implementations such as </w:t>
      </w:r>
      <w:proofErr w:type="spellStart"/>
      <w:r w:rsidRPr="00032261">
        <w:rPr>
          <w:rFonts w:ascii="Segoe UI" w:hAnsi="Segoe UI" w:cs="Segoe UI"/>
        </w:rPr>
        <w:t>RabbitMQ</w:t>
      </w:r>
      <w:proofErr w:type="spellEnd"/>
      <w:r w:rsidRPr="00032261">
        <w:rPr>
          <w:rFonts w:ascii="Segoe UI" w:hAnsi="Segoe UI" w:cs="Segoe UI"/>
        </w:rPr>
        <w:t xml:space="preserve"> or a scalable service bus in the cloud like 55 CHAPTER 3 | Architecting container and microservice-based applications Azure Service Bus. In this scenario, most of the “smart” thinking still lives in the endpoints that are producing and consuming messages-that is, in the microservices.</w:t>
      </w:r>
    </w:p>
    <w:p w:rsidRPr="00032261" w:rsidR="00603110" w:rsidP="00243F9C" w:rsidRDefault="00603110" w14:paraId="66BB5B3F" w14:textId="77777777">
      <w:pPr>
        <w:jc w:val="both"/>
        <w:rPr>
          <w:rFonts w:ascii="Segoe UI" w:hAnsi="Segoe UI" w:cs="Segoe UI"/>
          <w:b/>
          <w:bCs/>
        </w:rPr>
      </w:pPr>
      <w:r w:rsidRPr="00032261">
        <w:rPr>
          <w:rFonts w:ascii="Segoe UI" w:hAnsi="Segoe UI" w:cs="Segoe UI"/>
          <w:b/>
          <w:bCs/>
        </w:rPr>
        <w:t>Single-receiver message-based communication:</w:t>
      </w:r>
    </w:p>
    <w:p w:rsidRPr="00032261" w:rsidR="00603110" w:rsidP="00243F9C" w:rsidRDefault="00603110" w14:paraId="3CA85CCC" w14:textId="77777777">
      <w:pPr>
        <w:jc w:val="both"/>
        <w:rPr>
          <w:rFonts w:ascii="Segoe UI" w:hAnsi="Segoe UI" w:cs="Segoe UI"/>
        </w:rPr>
      </w:pPr>
      <w:r w:rsidRPr="00032261">
        <w:rPr>
          <w:rFonts w:ascii="Segoe UI" w:hAnsi="Segoe UI" w:cs="Segoe UI"/>
        </w:rPr>
        <w:t>Message-based asynchronous communication with a single receiver means there’s point-to-point communication that delivers a message to exactly one of the consumers that’s reading from the channel, and that the message is processed just once. However, there are special situations. For instance, in a cloud system that tries to automatically recover from failures, the same message could be sent multiple times. Due to network or other failures, the client has to be able to retry sending messages, and the server has to implement an operation to be idempotent in order to process a particular message just once.</w:t>
      </w:r>
    </w:p>
    <w:p w:rsidRPr="00032261" w:rsidR="00603110" w:rsidP="00243F9C" w:rsidRDefault="00603110" w14:paraId="21FCE0F1" w14:textId="77777777">
      <w:pPr>
        <w:jc w:val="both"/>
        <w:rPr>
          <w:rFonts w:ascii="Segoe UI" w:hAnsi="Segoe UI" w:cs="Segoe UI"/>
        </w:rPr>
      </w:pPr>
      <w:r w:rsidRPr="00032261">
        <w:rPr>
          <w:rFonts w:ascii="Segoe UI" w:hAnsi="Segoe UI" w:cs="Segoe UI"/>
          <w:b/>
          <w:bCs/>
        </w:rPr>
        <w:t>Multiple-receivers message-based communication:</w:t>
      </w:r>
    </w:p>
    <w:p w:rsidRPr="00032261" w:rsidR="00603110" w:rsidP="00243F9C" w:rsidRDefault="00603110" w14:paraId="7D4E476D" w14:textId="77777777">
      <w:pPr>
        <w:jc w:val="both"/>
        <w:rPr>
          <w:rFonts w:ascii="Segoe UI" w:hAnsi="Segoe UI" w:cs="Segoe UI"/>
        </w:rPr>
      </w:pPr>
      <w:r w:rsidRPr="00032261">
        <w:rPr>
          <w:rFonts w:ascii="Segoe UI" w:hAnsi="Segoe UI" w:cs="Segoe UI"/>
        </w:rPr>
        <w:t xml:space="preserve">As a more flexible approach, you might also want to use a publish/subscribe mechanism so that your communication from the sender will be available to additional subscriber microservices or to external applications. Thus, it helps you to follow the open/closed principle in the sending service. That way, additional subscribers can be added in the future without the need to modify the sender service. </w:t>
      </w:r>
    </w:p>
    <w:p w:rsidRPr="00032261" w:rsidR="00603110" w:rsidP="00243F9C" w:rsidRDefault="00603110" w14:paraId="3F17248C" w14:textId="77777777">
      <w:pPr>
        <w:jc w:val="both"/>
        <w:rPr>
          <w:rFonts w:ascii="Segoe UI" w:hAnsi="Segoe UI" w:cs="Segoe UI"/>
          <w:b/>
          <w:bCs/>
        </w:rPr>
      </w:pPr>
      <w:r w:rsidRPr="00032261">
        <w:rPr>
          <w:rFonts w:ascii="Segoe UI" w:hAnsi="Segoe UI" w:cs="Segoe UI"/>
          <w:b/>
          <w:bCs/>
        </w:rPr>
        <w:t>Asynchronous event-driven communication:</w:t>
      </w:r>
    </w:p>
    <w:p w:rsidRPr="00032261" w:rsidR="00603110" w:rsidP="00243F9C" w:rsidRDefault="00603110" w14:paraId="1CCD4FF8" w14:textId="75E1E3C0">
      <w:pPr>
        <w:jc w:val="both"/>
        <w:rPr>
          <w:rFonts w:ascii="Segoe UI" w:hAnsi="Segoe UI" w:cs="Segoe UI"/>
        </w:rPr>
      </w:pPr>
      <w:r w:rsidRPr="00032261">
        <w:rPr>
          <w:rFonts w:ascii="Segoe UI" w:hAnsi="Segoe UI" w:cs="Segoe UI"/>
        </w:rPr>
        <w:t>When using asynchronous event-driven communication, a microservice publishes an integration event when something happens within its domain and another microservice needs to be aware of it, like a price change in a product catalog microservice. Additional microservices subscribe to the events so they can receive them asynchronously. When that happens, the receivers might update their own domain entities, which can cause more integration events to be published. This publish/subscribe system is performed by using an implementation of an event bus. The event bus can be designed as an abstraction or interface, with the API that’s needed to subscribe or unsubscribe to events and to publish events. The event bus can also have one or more implementations based on any inter-process and messaging broker, like a messaging queue or service bus that supports asynchronous communication and a publish/subscribe model.</w:t>
      </w:r>
    </w:p>
    <w:p w:rsidR="00D30103" w:rsidP="001E2E13" w:rsidRDefault="00D30103" w14:paraId="4076562D" w14:textId="000F8B42">
      <w:pPr>
        <w:pStyle w:val="Heading2"/>
        <w:numPr>
          <w:ilvl w:val="1"/>
          <w:numId w:val="12"/>
        </w:numPr>
        <w:jc w:val="both"/>
        <w:rPr>
          <w:rFonts w:ascii="Segoe UI" w:hAnsi="Segoe UI" w:cs="Segoe UI"/>
          <w:shd w:val="clear" w:color="auto" w:fill="FFFFFF"/>
        </w:rPr>
      </w:pPr>
      <w:bookmarkStart w:name="_Toc109076774" w:id="20"/>
      <w:r>
        <w:rPr>
          <w:rFonts w:ascii="Segoe UI" w:hAnsi="Segoe UI" w:cs="Segoe UI"/>
          <w:shd w:val="clear" w:color="auto" w:fill="FFFFFF"/>
        </w:rPr>
        <w:t>Technology Stack</w:t>
      </w:r>
      <w:bookmarkEnd w:id="20"/>
    </w:p>
    <w:p w:rsidRPr="0053201C" w:rsidR="0053201C" w:rsidP="0053201C" w:rsidRDefault="0053201C" w14:paraId="11C98C4F" w14:textId="77777777"/>
    <w:p w:rsidR="00D30103" w:rsidP="0053201C" w:rsidRDefault="003843F0" w14:paraId="16D4E2DA" w14:textId="4A0A1CC6">
      <w:pPr>
        <w:jc w:val="both"/>
        <w:rPr>
          <w:rFonts w:ascii="Segoe UI" w:hAnsi="Segoe UI" w:cs="Segoe UI"/>
        </w:rPr>
      </w:pPr>
      <w:r>
        <w:rPr>
          <w:rFonts w:ascii="Segoe UI" w:hAnsi="Segoe UI" w:cs="Segoe UI"/>
        </w:rPr>
        <w:t xml:space="preserve">A technology stack </w:t>
      </w:r>
      <w:r w:rsidRPr="0053201C" w:rsidR="0053201C">
        <w:rPr>
          <w:rFonts w:ascii="Segoe UI" w:hAnsi="Segoe UI" w:cs="Segoe UI"/>
        </w:rPr>
        <w:t>is the collection of tools, platforms, apps</w:t>
      </w:r>
      <w:r>
        <w:rPr>
          <w:rFonts w:ascii="Segoe UI" w:hAnsi="Segoe UI" w:cs="Segoe UI"/>
        </w:rPr>
        <w:t>, and pieces of software used</w:t>
      </w:r>
      <w:r w:rsidRPr="0053201C" w:rsidR="0053201C">
        <w:rPr>
          <w:rFonts w:ascii="Segoe UI" w:hAnsi="Segoe UI" w:cs="Segoe UI"/>
        </w:rPr>
        <w:t xml:space="preserve"> to build products, carry out business operations, and monitor </w:t>
      </w:r>
      <w:r>
        <w:rPr>
          <w:rFonts w:ascii="Segoe UI" w:hAnsi="Segoe UI" w:cs="Segoe UI"/>
        </w:rPr>
        <w:t>the</w:t>
      </w:r>
      <w:r w:rsidRPr="0053201C" w:rsidR="0053201C">
        <w:rPr>
          <w:rFonts w:ascii="Segoe UI" w:hAnsi="Segoe UI" w:cs="Segoe UI"/>
        </w:rPr>
        <w:t xml:space="preserve"> performance metrics. A tech stack can also include coding languages.</w:t>
      </w:r>
    </w:p>
    <w:p w:rsidR="00FE46CD" w:rsidP="0053201C" w:rsidRDefault="00FE46CD" w14:paraId="70A89759" w14:textId="77777777">
      <w:pPr>
        <w:jc w:val="both"/>
        <w:rPr>
          <w:rFonts w:ascii="Segoe UI" w:hAnsi="Segoe UI" w:cs="Segoe UI"/>
        </w:rPr>
      </w:pPr>
    </w:p>
    <w:p w:rsidR="00FE46CD" w:rsidP="0053201C" w:rsidRDefault="00FE46CD" w14:paraId="0EC3271F" w14:textId="77777777">
      <w:pPr>
        <w:jc w:val="both"/>
        <w:rPr>
          <w:rFonts w:ascii="Segoe UI" w:hAnsi="Segoe UI" w:cs="Segoe UI"/>
        </w:rPr>
      </w:pPr>
    </w:p>
    <w:p w:rsidR="00C742E7" w:rsidP="0053201C" w:rsidRDefault="00C742E7" w14:paraId="25334B9B" w14:textId="77777777">
      <w:pPr>
        <w:jc w:val="both"/>
        <w:rPr>
          <w:rFonts w:ascii="Segoe UI" w:hAnsi="Segoe UI" w:cs="Segoe UI"/>
        </w:rPr>
      </w:pPr>
    </w:p>
    <w:p w:rsidR="00C742E7" w:rsidP="0053201C" w:rsidRDefault="00C742E7" w14:paraId="3BE8334E" w14:textId="77777777">
      <w:pPr>
        <w:jc w:val="both"/>
        <w:rPr>
          <w:rFonts w:ascii="Segoe UI" w:hAnsi="Segoe UI" w:cs="Segoe UI"/>
        </w:rPr>
      </w:pPr>
    </w:p>
    <w:p w:rsidR="00C742E7" w:rsidP="0053201C" w:rsidRDefault="00C742E7" w14:paraId="56050170" w14:textId="77777777">
      <w:pPr>
        <w:jc w:val="both"/>
        <w:rPr>
          <w:rFonts w:ascii="Segoe UI" w:hAnsi="Segoe UI" w:cs="Segoe UI"/>
        </w:rPr>
      </w:pPr>
    </w:p>
    <w:p w:rsidR="00C742E7" w:rsidP="0053201C" w:rsidRDefault="00C742E7" w14:paraId="1915182E" w14:textId="77777777">
      <w:pPr>
        <w:jc w:val="both"/>
        <w:rPr>
          <w:rFonts w:ascii="Segoe UI" w:hAnsi="Segoe UI" w:cs="Segoe UI"/>
        </w:rPr>
      </w:pPr>
    </w:p>
    <w:p w:rsidR="00FE46CD" w:rsidP="0053201C" w:rsidRDefault="00FE46CD" w14:paraId="6FC0986A" w14:textId="77777777">
      <w:pPr>
        <w:jc w:val="both"/>
        <w:rPr>
          <w:rFonts w:ascii="Segoe UI" w:hAnsi="Segoe UI" w:cs="Segoe UI"/>
        </w:rPr>
      </w:pPr>
    </w:p>
    <w:p w:rsidR="00FE46CD" w:rsidP="0053201C" w:rsidRDefault="00FE46CD" w14:paraId="4AA417A3" w14:textId="77777777">
      <w:pPr>
        <w:jc w:val="both"/>
        <w:rPr>
          <w:rFonts w:ascii="Segoe UI" w:hAnsi="Segoe UI" w:cs="Segoe UI"/>
        </w:rPr>
      </w:pPr>
    </w:p>
    <w:tbl>
      <w:tblPr>
        <w:tblW w:w="0" w:type="auto"/>
        <w:tblInd w:w="93" w:type="dxa"/>
        <w:tblLook w:val="04A0" w:firstRow="1" w:lastRow="0" w:firstColumn="1" w:lastColumn="0" w:noHBand="0" w:noVBand="1"/>
      </w:tblPr>
      <w:tblGrid>
        <w:gridCol w:w="1692"/>
        <w:gridCol w:w="1566"/>
        <w:gridCol w:w="6225"/>
      </w:tblGrid>
      <w:tr w:rsidRPr="00FE46CD" w:rsidR="00FE46CD" w:rsidTr="00FE46CD" w14:paraId="150CC6D6" w14:textId="77777777">
        <w:trPr>
          <w:trHeight w:val="315"/>
        </w:trPr>
        <w:tc>
          <w:tcPr>
            <w:tcW w:w="0" w:type="auto"/>
            <w:tcBorders>
              <w:top w:val="single" w:color="auto" w:sz="4" w:space="0"/>
              <w:left w:val="single" w:color="auto" w:sz="4" w:space="0"/>
              <w:bottom w:val="single" w:color="auto" w:sz="4" w:space="0"/>
              <w:right w:val="single" w:color="auto" w:sz="4" w:space="0"/>
            </w:tcBorders>
            <w:shd w:val="clear" w:color="000000" w:fill="B8CCE4"/>
            <w:vAlign w:val="center"/>
            <w:hideMark/>
          </w:tcPr>
          <w:p w:rsidRPr="00FE46CD" w:rsidR="00FE46CD" w:rsidP="00FE46CD" w:rsidRDefault="00FE46CD" w14:paraId="6FAC1B2F" w14:textId="77777777">
            <w:pPr>
              <w:spacing w:after="0" w:line="240" w:lineRule="auto"/>
              <w:rPr>
                <w:rFonts w:ascii="Calibri" w:hAnsi="Calibri" w:eastAsia="Times New Roman" w:cs="Calibri"/>
                <w:color w:val="1A1A1A"/>
                <w:sz w:val="24"/>
                <w:szCs w:val="24"/>
                <w:lang w:val="en-IN" w:eastAsia="en-IN"/>
              </w:rPr>
            </w:pPr>
            <w:r w:rsidRPr="00FE46CD">
              <w:rPr>
                <w:rFonts w:ascii="Calibri" w:hAnsi="Calibri" w:eastAsia="Times New Roman" w:cs="Calibri"/>
                <w:color w:val="1A1A1A"/>
                <w:sz w:val="24"/>
                <w:szCs w:val="24"/>
                <w:lang w:val="en-IN" w:eastAsia="en-IN"/>
              </w:rPr>
              <w:t>Tech stack components</w:t>
            </w:r>
          </w:p>
        </w:tc>
        <w:tc>
          <w:tcPr>
            <w:tcW w:w="0" w:type="auto"/>
            <w:tcBorders>
              <w:top w:val="single" w:color="auto" w:sz="4" w:space="0"/>
              <w:left w:val="nil"/>
              <w:bottom w:val="single" w:color="auto" w:sz="4" w:space="0"/>
              <w:right w:val="single" w:color="auto" w:sz="4" w:space="0"/>
            </w:tcBorders>
            <w:shd w:val="clear" w:color="000000" w:fill="B8CCE4"/>
            <w:vAlign w:val="center"/>
            <w:hideMark/>
          </w:tcPr>
          <w:p w:rsidRPr="00FE46CD" w:rsidR="00FE46CD" w:rsidP="00FE46CD" w:rsidRDefault="00FE46CD" w14:paraId="389BBF3A" w14:textId="77777777">
            <w:pPr>
              <w:spacing w:after="0" w:line="240" w:lineRule="auto"/>
              <w:rPr>
                <w:rFonts w:ascii="Calibri" w:hAnsi="Calibri" w:eastAsia="Times New Roman" w:cs="Calibri"/>
                <w:color w:val="1A1A1A"/>
                <w:sz w:val="24"/>
                <w:szCs w:val="24"/>
                <w:lang w:val="en-IN" w:eastAsia="en-IN"/>
              </w:rPr>
            </w:pPr>
            <w:r w:rsidRPr="00FE46CD">
              <w:rPr>
                <w:rFonts w:ascii="Calibri" w:hAnsi="Calibri" w:eastAsia="Times New Roman" w:cs="Calibri"/>
                <w:color w:val="1A1A1A"/>
                <w:sz w:val="24"/>
                <w:szCs w:val="24"/>
                <w:lang w:val="en-IN" w:eastAsia="en-IN"/>
              </w:rPr>
              <w:t>Technologies</w:t>
            </w:r>
          </w:p>
        </w:tc>
        <w:tc>
          <w:tcPr>
            <w:tcW w:w="0" w:type="auto"/>
            <w:tcBorders>
              <w:top w:val="single" w:color="auto" w:sz="4" w:space="0"/>
              <w:left w:val="nil"/>
              <w:bottom w:val="single" w:color="auto" w:sz="4" w:space="0"/>
              <w:right w:val="single" w:color="auto" w:sz="4" w:space="0"/>
            </w:tcBorders>
            <w:shd w:val="clear" w:color="000000" w:fill="B8CCE4"/>
            <w:vAlign w:val="center"/>
            <w:hideMark/>
          </w:tcPr>
          <w:p w:rsidRPr="00FE46CD" w:rsidR="00FE46CD" w:rsidP="00FE46CD" w:rsidRDefault="00FE46CD" w14:paraId="4A03F64D" w14:textId="77777777">
            <w:pPr>
              <w:spacing w:after="0" w:line="240" w:lineRule="auto"/>
              <w:rPr>
                <w:rFonts w:ascii="Calibri" w:hAnsi="Calibri" w:eastAsia="Times New Roman" w:cs="Calibri"/>
                <w:color w:val="1A1A1A"/>
                <w:sz w:val="24"/>
                <w:szCs w:val="24"/>
                <w:lang w:val="en-IN" w:eastAsia="en-IN"/>
              </w:rPr>
            </w:pPr>
            <w:r w:rsidRPr="00FE46CD">
              <w:rPr>
                <w:rFonts w:ascii="Calibri" w:hAnsi="Calibri" w:eastAsia="Times New Roman" w:cs="Calibri"/>
                <w:color w:val="1A1A1A"/>
                <w:sz w:val="24"/>
                <w:szCs w:val="24"/>
                <w:lang w:val="en-IN" w:eastAsia="en-IN"/>
              </w:rPr>
              <w:t>Description</w:t>
            </w:r>
          </w:p>
        </w:tc>
      </w:tr>
      <w:tr w:rsidRPr="00FE46CD" w:rsidR="00FE46CD" w:rsidTr="00FE46CD" w14:paraId="4FD1973B" w14:textId="77777777">
        <w:trPr>
          <w:trHeight w:val="2400"/>
        </w:trPr>
        <w:tc>
          <w:tcPr>
            <w:tcW w:w="0" w:type="auto"/>
            <w:tcBorders>
              <w:top w:val="nil"/>
              <w:left w:val="single" w:color="auto" w:sz="4" w:space="0"/>
              <w:bottom w:val="single" w:color="auto" w:sz="4" w:space="0"/>
              <w:right w:val="single" w:color="auto" w:sz="4" w:space="0"/>
            </w:tcBorders>
            <w:shd w:val="clear" w:color="auto" w:fill="auto"/>
            <w:vAlign w:val="center"/>
            <w:hideMark/>
          </w:tcPr>
          <w:p w:rsidRPr="00FE46CD" w:rsidR="00FE46CD" w:rsidP="00FE46CD" w:rsidRDefault="00FE46CD" w14:paraId="2634B192"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Frontend UI</w:t>
            </w:r>
          </w:p>
        </w:tc>
        <w:tc>
          <w:tcPr>
            <w:tcW w:w="0" w:type="auto"/>
            <w:tcBorders>
              <w:top w:val="nil"/>
              <w:left w:val="nil"/>
              <w:bottom w:val="single" w:color="auto" w:sz="4" w:space="0"/>
              <w:right w:val="single" w:color="auto" w:sz="4" w:space="0"/>
            </w:tcBorders>
            <w:shd w:val="clear" w:color="auto" w:fill="auto"/>
            <w:vAlign w:val="center"/>
            <w:hideMark/>
          </w:tcPr>
          <w:p w:rsidRPr="00FE46CD" w:rsidR="00FE46CD" w:rsidP="00FE46CD" w:rsidRDefault="00FE46CD" w14:paraId="4E8CFFDC"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HTML, CSS</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12408240"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 xml:space="preserve">HTML is a language used for structuring and presenting content on the Web consistently, across web browsers. Cascading Style Sheets’ CSS and is the language of design for web pages, giving site designers the ability to suggest how their site documents are styled. Using HTML5 and CSS3 provides advantages to businesses that develop and deploy web content and web applications, to create refined and accurate web pages and web systems that operate across devices, operating systems and web browsers. </w:t>
            </w:r>
          </w:p>
        </w:tc>
      </w:tr>
      <w:tr w:rsidRPr="00FE46CD" w:rsidR="00FE46CD" w:rsidTr="00FE46CD" w14:paraId="60384CB1" w14:textId="77777777">
        <w:trPr>
          <w:trHeight w:val="1800"/>
        </w:trPr>
        <w:tc>
          <w:tcPr>
            <w:tcW w:w="0" w:type="auto"/>
            <w:tcBorders>
              <w:top w:val="nil"/>
              <w:left w:val="single" w:color="auto" w:sz="4" w:space="0"/>
              <w:bottom w:val="single" w:color="auto" w:sz="4" w:space="0"/>
              <w:right w:val="single" w:color="auto" w:sz="4" w:space="0"/>
            </w:tcBorders>
            <w:shd w:val="clear" w:color="auto" w:fill="auto"/>
            <w:vAlign w:val="center"/>
            <w:hideMark/>
          </w:tcPr>
          <w:p w:rsidRPr="00FE46CD" w:rsidR="00FE46CD" w:rsidP="00FE46CD" w:rsidRDefault="00FE46CD" w14:paraId="36A3A54D"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Frontend styling</w:t>
            </w:r>
          </w:p>
        </w:tc>
        <w:tc>
          <w:tcPr>
            <w:tcW w:w="0" w:type="auto"/>
            <w:tcBorders>
              <w:top w:val="nil"/>
              <w:left w:val="nil"/>
              <w:bottom w:val="single" w:color="auto" w:sz="4" w:space="0"/>
              <w:right w:val="single" w:color="auto" w:sz="4" w:space="0"/>
            </w:tcBorders>
            <w:shd w:val="clear" w:color="auto" w:fill="auto"/>
            <w:vAlign w:val="center"/>
            <w:hideMark/>
          </w:tcPr>
          <w:p w:rsidRPr="00FE46CD" w:rsidR="00FE46CD" w:rsidP="00FE46CD" w:rsidRDefault="00FE46CD" w14:paraId="3F093FE8"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Bootstrap</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60E58551"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Bootstrap is an open-source CSS framework designed to come up with mobile-friendly, responsive front-end web development. It consists of enormous versatile and reusable pieces of code written in HTML, JavaScript, and CSS. Framework consists of Mobile first styles throughout the entire library instead them of in separate files.</w:t>
            </w:r>
          </w:p>
        </w:tc>
      </w:tr>
      <w:tr w:rsidRPr="00FE46CD" w:rsidR="00FE46CD" w:rsidTr="00FE46CD" w14:paraId="1517E578" w14:textId="77777777">
        <w:trPr>
          <w:trHeight w:val="3000"/>
        </w:trPr>
        <w:tc>
          <w:tcPr>
            <w:tcW w:w="0" w:type="auto"/>
            <w:tcBorders>
              <w:top w:val="nil"/>
              <w:left w:val="single" w:color="auto" w:sz="4" w:space="0"/>
              <w:bottom w:val="single" w:color="auto" w:sz="4" w:space="0"/>
              <w:right w:val="single" w:color="auto" w:sz="4" w:space="0"/>
            </w:tcBorders>
            <w:shd w:val="clear" w:color="000000" w:fill="F5F6F7"/>
            <w:vAlign w:val="center"/>
            <w:hideMark/>
          </w:tcPr>
          <w:p w:rsidRPr="00FE46CD" w:rsidR="00FE46CD" w:rsidP="00FE46CD" w:rsidRDefault="00FE46CD" w14:paraId="6AE2FB17"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Frontend frameworks</w:t>
            </w:r>
          </w:p>
        </w:tc>
        <w:tc>
          <w:tcPr>
            <w:tcW w:w="0" w:type="auto"/>
            <w:tcBorders>
              <w:top w:val="nil"/>
              <w:left w:val="nil"/>
              <w:bottom w:val="single" w:color="auto" w:sz="4" w:space="0"/>
              <w:right w:val="single" w:color="auto" w:sz="4" w:space="0"/>
            </w:tcBorders>
            <w:shd w:val="clear" w:color="000000" w:fill="F5F6F7"/>
            <w:vAlign w:val="center"/>
            <w:hideMark/>
          </w:tcPr>
          <w:p w:rsidRPr="00FE46CD" w:rsidR="00FE46CD" w:rsidP="00FE46CD" w:rsidRDefault="00FE46CD" w14:paraId="20C78490"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Angular 11</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21354EAC"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 xml:space="preserve">Angular is a development platform, built on </w:t>
            </w:r>
            <w:proofErr w:type="spellStart"/>
            <w:r w:rsidRPr="00FE46CD">
              <w:rPr>
                <w:rFonts w:ascii="Calibri" w:hAnsi="Calibri" w:eastAsia="Times New Roman" w:cs="Calibri"/>
                <w:color w:val="000000"/>
                <w:lang w:val="en-IN" w:eastAsia="en-IN"/>
              </w:rPr>
              <w:t>TypeScript</w:t>
            </w:r>
            <w:proofErr w:type="spellEnd"/>
            <w:r w:rsidRPr="00FE46CD">
              <w:rPr>
                <w:rFonts w:ascii="Calibri" w:hAnsi="Calibri" w:eastAsia="Times New Roman" w:cs="Calibri"/>
                <w:color w:val="000000"/>
                <w:lang w:val="en-IN" w:eastAsia="en-IN"/>
              </w:rPr>
              <w:t>. As a platform, Angular includes: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A component-based framework for building scalable web applications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A collection of well-integrated libraries that cover a wide variety of features, including routing, forms management, client-server communication, and more</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A suite of developer tools to help to develop, build, test, and update  code</w:t>
            </w:r>
          </w:p>
        </w:tc>
      </w:tr>
      <w:tr w:rsidRPr="00FE46CD" w:rsidR="00FE46CD" w:rsidTr="00FE46CD" w14:paraId="6582836F" w14:textId="77777777">
        <w:trPr>
          <w:trHeight w:val="1800"/>
        </w:trPr>
        <w:tc>
          <w:tcPr>
            <w:tcW w:w="0" w:type="auto"/>
            <w:tcBorders>
              <w:top w:val="nil"/>
              <w:left w:val="single" w:color="auto" w:sz="4" w:space="0"/>
              <w:bottom w:val="single" w:color="auto" w:sz="4" w:space="0"/>
              <w:right w:val="single" w:color="auto" w:sz="4" w:space="0"/>
            </w:tcBorders>
            <w:shd w:val="clear" w:color="000000" w:fill="F5F6F7"/>
            <w:vAlign w:val="center"/>
            <w:hideMark/>
          </w:tcPr>
          <w:p w:rsidRPr="00FE46CD" w:rsidR="00FE46CD" w:rsidP="00FE46CD" w:rsidRDefault="00FE46CD" w14:paraId="50CADCEC"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Programming languages</w:t>
            </w:r>
          </w:p>
        </w:tc>
        <w:tc>
          <w:tcPr>
            <w:tcW w:w="0" w:type="auto"/>
            <w:tcBorders>
              <w:top w:val="nil"/>
              <w:left w:val="nil"/>
              <w:bottom w:val="single" w:color="auto" w:sz="4" w:space="0"/>
              <w:right w:val="single" w:color="auto" w:sz="4" w:space="0"/>
            </w:tcBorders>
            <w:shd w:val="clear" w:color="000000" w:fill="F5F6F7"/>
            <w:vAlign w:val="center"/>
            <w:hideMark/>
          </w:tcPr>
          <w:p w:rsidRPr="00FE46CD" w:rsidR="00FE46CD" w:rsidP="00FE46CD" w:rsidRDefault="00FE46CD" w14:paraId="118A29A5"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Typescript</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7C6C6598" w14:textId="77777777">
            <w:pPr>
              <w:spacing w:after="0" w:line="240" w:lineRule="auto"/>
              <w:rPr>
                <w:rFonts w:ascii="Calibri" w:hAnsi="Calibri" w:eastAsia="Times New Roman" w:cs="Calibri"/>
                <w:color w:val="000000"/>
                <w:lang w:val="en-IN" w:eastAsia="en-IN"/>
              </w:rPr>
            </w:pPr>
            <w:proofErr w:type="spellStart"/>
            <w:r w:rsidRPr="00FE46CD">
              <w:rPr>
                <w:rFonts w:ascii="Calibri" w:hAnsi="Calibri" w:eastAsia="Times New Roman" w:cs="Calibri"/>
                <w:color w:val="000000"/>
                <w:lang w:val="en-IN" w:eastAsia="en-IN"/>
              </w:rPr>
              <w:t>TypeScript</w:t>
            </w:r>
            <w:proofErr w:type="spellEnd"/>
            <w:r w:rsidRPr="00FE46CD">
              <w:rPr>
                <w:rFonts w:ascii="Calibri" w:hAnsi="Calibri" w:eastAsia="Times New Roman" w:cs="Calibri"/>
                <w:color w:val="000000"/>
                <w:lang w:val="en-IN" w:eastAsia="en-IN"/>
              </w:rPr>
              <w:t xml:space="preserve"> is a superset of JavaScript, a statically aggregated language to compose straight forward JavaScript code. </w:t>
            </w:r>
            <w:proofErr w:type="spellStart"/>
            <w:r w:rsidRPr="00FE46CD">
              <w:rPr>
                <w:rFonts w:ascii="Calibri" w:hAnsi="Calibri" w:eastAsia="Times New Roman" w:cs="Calibri"/>
                <w:color w:val="000000"/>
                <w:lang w:val="en-IN" w:eastAsia="en-IN"/>
              </w:rPr>
              <w:t>TypeScript</w:t>
            </w:r>
            <w:proofErr w:type="spellEnd"/>
            <w:r w:rsidRPr="00FE46CD">
              <w:rPr>
                <w:rFonts w:ascii="Calibri" w:hAnsi="Calibri" w:eastAsia="Times New Roman" w:cs="Calibri"/>
                <w:color w:val="000000"/>
                <w:lang w:val="en-IN" w:eastAsia="en-IN"/>
              </w:rPr>
              <w:t xml:space="preserve"> gives discretionary static composing, classes, and interface, and is thought to have better code organizing and object-arranged programming procedures. </w:t>
            </w:r>
            <w:proofErr w:type="spellStart"/>
            <w:r w:rsidRPr="00FE46CD">
              <w:rPr>
                <w:rFonts w:ascii="Calibri" w:hAnsi="Calibri" w:eastAsia="Times New Roman" w:cs="Calibri"/>
                <w:color w:val="000000"/>
                <w:lang w:val="en-IN" w:eastAsia="en-IN"/>
              </w:rPr>
              <w:t>TypeScript</w:t>
            </w:r>
            <w:proofErr w:type="spellEnd"/>
            <w:r w:rsidRPr="00FE46CD">
              <w:rPr>
                <w:rFonts w:ascii="Calibri" w:hAnsi="Calibri" w:eastAsia="Times New Roman" w:cs="Calibri"/>
                <w:color w:val="000000"/>
                <w:lang w:val="en-IN" w:eastAsia="en-IN"/>
              </w:rPr>
              <w:t xml:space="preserve"> helps in code organizing and upholds interfaces.</w:t>
            </w:r>
          </w:p>
        </w:tc>
      </w:tr>
      <w:tr w:rsidRPr="00FE46CD" w:rsidR="00FE46CD" w:rsidTr="00FE46CD" w14:paraId="36C05E85" w14:textId="77777777">
        <w:trPr>
          <w:trHeight w:val="1200"/>
        </w:trPr>
        <w:tc>
          <w:tcPr>
            <w:tcW w:w="0" w:type="auto"/>
            <w:tcBorders>
              <w:top w:val="nil"/>
              <w:left w:val="single" w:color="auto" w:sz="4" w:space="0"/>
              <w:bottom w:val="single" w:color="auto" w:sz="4" w:space="0"/>
              <w:right w:val="single" w:color="auto" w:sz="4" w:space="0"/>
            </w:tcBorders>
            <w:shd w:val="clear" w:color="auto" w:fill="auto"/>
            <w:vAlign w:val="center"/>
            <w:hideMark/>
          </w:tcPr>
          <w:p w:rsidRPr="00FE46CD" w:rsidR="00FE46CD" w:rsidP="00FE46CD" w:rsidRDefault="00FE46CD" w14:paraId="5AF9260B"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Microservices</w:t>
            </w:r>
          </w:p>
        </w:tc>
        <w:tc>
          <w:tcPr>
            <w:tcW w:w="0" w:type="auto"/>
            <w:tcBorders>
              <w:top w:val="nil"/>
              <w:left w:val="nil"/>
              <w:bottom w:val="single" w:color="auto" w:sz="4" w:space="0"/>
              <w:right w:val="single" w:color="auto" w:sz="4" w:space="0"/>
            </w:tcBorders>
            <w:shd w:val="clear" w:color="auto" w:fill="auto"/>
            <w:vAlign w:val="center"/>
            <w:hideMark/>
          </w:tcPr>
          <w:p w:rsidRPr="00FE46CD" w:rsidR="00FE46CD" w:rsidP="00FE46CD" w:rsidRDefault="00FE46CD" w14:paraId="23356357"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C#, WebAPI, .Net 5</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5230D74C"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Microservices are small, modular, and independently deployable services. Docker containers (for Linux and Windows) simplify deployment and testing by bundling a service and its dependencies into a single unit, which is then run in an isolated environment.</w:t>
            </w:r>
          </w:p>
        </w:tc>
      </w:tr>
      <w:tr w:rsidRPr="00FE46CD" w:rsidR="00FE46CD" w:rsidTr="00FE46CD" w14:paraId="5FB6EE8C" w14:textId="77777777">
        <w:trPr>
          <w:trHeight w:val="2700"/>
        </w:trPr>
        <w:tc>
          <w:tcPr>
            <w:tcW w:w="0" w:type="auto"/>
            <w:tcBorders>
              <w:top w:val="nil"/>
              <w:left w:val="single" w:color="auto" w:sz="4" w:space="0"/>
              <w:bottom w:val="single" w:color="auto" w:sz="4" w:space="0"/>
              <w:right w:val="single" w:color="auto" w:sz="4" w:space="0"/>
            </w:tcBorders>
            <w:shd w:val="clear" w:color="000000" w:fill="F5F6F7"/>
            <w:vAlign w:val="center"/>
            <w:hideMark/>
          </w:tcPr>
          <w:p w:rsidRPr="00FE46CD" w:rsidR="00FE46CD" w:rsidP="00FE46CD" w:rsidRDefault="00FE46CD" w14:paraId="0CF6DAFA"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Database</w:t>
            </w:r>
          </w:p>
        </w:tc>
        <w:tc>
          <w:tcPr>
            <w:tcW w:w="0" w:type="auto"/>
            <w:tcBorders>
              <w:top w:val="nil"/>
              <w:left w:val="nil"/>
              <w:bottom w:val="single" w:color="auto" w:sz="4" w:space="0"/>
              <w:right w:val="single" w:color="auto" w:sz="4" w:space="0"/>
            </w:tcBorders>
            <w:shd w:val="clear" w:color="000000" w:fill="F5F6F7"/>
            <w:vAlign w:val="center"/>
            <w:hideMark/>
          </w:tcPr>
          <w:p w:rsidRPr="00FE46CD" w:rsidR="00FE46CD" w:rsidP="00FE46CD" w:rsidRDefault="00FE46CD" w14:paraId="753B674F" w14:textId="77777777">
            <w:pPr>
              <w:spacing w:after="0" w:line="240" w:lineRule="auto"/>
              <w:rPr>
                <w:rFonts w:ascii="Calibri" w:hAnsi="Calibri" w:eastAsia="Times New Roman" w:cs="Calibri"/>
                <w:color w:val="42494F"/>
                <w:sz w:val="24"/>
                <w:szCs w:val="24"/>
                <w:lang w:val="en-IN" w:eastAsia="en-IN"/>
              </w:rPr>
            </w:pPr>
            <w:proofErr w:type="spellStart"/>
            <w:r w:rsidRPr="00FE46CD">
              <w:rPr>
                <w:rFonts w:ascii="Calibri" w:hAnsi="Calibri" w:eastAsia="Times New Roman" w:cs="Calibri"/>
                <w:color w:val="42494F"/>
                <w:sz w:val="24"/>
                <w:szCs w:val="24"/>
                <w:lang w:val="en-IN" w:eastAsia="en-IN"/>
              </w:rPr>
              <w:t>PostGreSQL</w:t>
            </w:r>
            <w:proofErr w:type="spellEnd"/>
            <w:r w:rsidRPr="00FE46CD">
              <w:rPr>
                <w:rFonts w:ascii="Calibri" w:hAnsi="Calibri" w:eastAsia="Times New Roman" w:cs="Calibri"/>
                <w:color w:val="42494F"/>
                <w:sz w:val="24"/>
                <w:szCs w:val="24"/>
                <w:lang w:val="en-IN" w:eastAsia="en-IN"/>
              </w:rPr>
              <w:t xml:space="preserve"> 12.8</w:t>
            </w:r>
          </w:p>
        </w:tc>
        <w:tc>
          <w:tcPr>
            <w:tcW w:w="0" w:type="auto"/>
            <w:tcBorders>
              <w:top w:val="nil"/>
              <w:left w:val="nil"/>
              <w:bottom w:val="single" w:color="auto" w:sz="4" w:space="0"/>
              <w:right w:val="single" w:color="auto" w:sz="4" w:space="0"/>
            </w:tcBorders>
            <w:shd w:val="clear" w:color="auto" w:fill="auto"/>
            <w:vAlign w:val="bottom"/>
            <w:hideMark/>
          </w:tcPr>
          <w:p w:rsidR="00FE46CD" w:rsidP="00FE46CD" w:rsidRDefault="00FE46CD" w14:paraId="6E353EEE"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PostgreSQL offers the following modern features: Possibility of complex queries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Foreign keys for linking data in two tables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Triggers that are automatically triggered on input and check, confirm, change, delete, or electively use reference data</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Updatable views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Comprehensive transaction concept</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Multi-version concurrency control (MVCC) for efficient execution of simultaneous database access</w:t>
            </w:r>
            <w:r w:rsidR="00235D75">
              <w:rPr>
                <w:rFonts w:ascii="Calibri" w:hAnsi="Calibri" w:eastAsia="Times New Roman" w:cs="Calibri"/>
                <w:color w:val="000000"/>
                <w:lang w:val="en-IN" w:eastAsia="en-IN"/>
              </w:rPr>
              <w:t>.</w:t>
            </w:r>
          </w:p>
          <w:p w:rsidR="00235D75" w:rsidP="00FE46CD" w:rsidRDefault="00235D75" w14:paraId="49F20621" w14:textId="77777777">
            <w:pPr>
              <w:spacing w:after="0" w:line="240" w:lineRule="auto"/>
              <w:rPr>
                <w:rFonts w:ascii="Calibri" w:hAnsi="Calibri" w:eastAsia="Times New Roman" w:cs="Calibri"/>
                <w:color w:val="000000"/>
                <w:lang w:val="en-IN" w:eastAsia="en-IN"/>
              </w:rPr>
            </w:pPr>
          </w:p>
          <w:p w:rsidRPr="00FE46CD" w:rsidR="00235D75" w:rsidP="00391490" w:rsidRDefault="00B61774" w14:paraId="02F72E46" w14:textId="0E76B0A7">
            <w:pPr>
              <w:spacing w:after="0" w:line="240" w:lineRule="auto"/>
              <w:jc w:val="both"/>
              <w:rPr>
                <w:rFonts w:ascii="Calibri" w:hAnsi="Calibri" w:eastAsia="Times New Roman" w:cs="Calibri"/>
                <w:color w:val="000000"/>
                <w:lang w:val="en-IN" w:eastAsia="en-IN"/>
              </w:rPr>
            </w:pPr>
            <w:r>
              <w:rPr>
                <w:rFonts w:ascii="Calibri" w:hAnsi="Calibri" w:eastAsia="Times New Roman" w:cs="Calibri"/>
                <w:color w:val="000000"/>
                <w:lang w:val="en-IN" w:eastAsia="en-IN"/>
              </w:rPr>
              <w:t xml:space="preserve">PostgreSQL Supports </w:t>
            </w:r>
            <w:proofErr w:type="spellStart"/>
            <w:r w:rsidRPr="00235D75" w:rsidR="00235D75">
              <w:rPr>
                <w:rFonts w:ascii="Calibri" w:hAnsi="Calibri" w:eastAsia="Times New Roman" w:cs="Calibri"/>
                <w:color w:val="000000"/>
                <w:lang w:val="en-IN" w:eastAsia="en-IN"/>
              </w:rPr>
              <w:t>EnterpriseDB</w:t>
            </w:r>
            <w:proofErr w:type="spellEnd"/>
            <w:r w:rsidRPr="00235D75" w:rsidR="00235D75">
              <w:rPr>
                <w:rFonts w:ascii="Calibri" w:hAnsi="Calibri" w:eastAsia="Times New Roman" w:cs="Calibri"/>
                <w:color w:val="000000"/>
                <w:lang w:val="en-IN" w:eastAsia="en-IN"/>
              </w:rPr>
              <w:t xml:space="preserve"> offers world-class, around-the-clock technical support and related professional services for </w:t>
            </w:r>
            <w:proofErr w:type="spellStart"/>
            <w:r w:rsidRPr="00235D75" w:rsidR="00235D75">
              <w:rPr>
                <w:rFonts w:ascii="Calibri" w:hAnsi="Calibri" w:eastAsia="Times New Roman" w:cs="Calibri"/>
                <w:color w:val="000000"/>
                <w:lang w:val="en-IN" w:eastAsia="en-IN"/>
              </w:rPr>
              <w:t>EnterpriseDB</w:t>
            </w:r>
            <w:proofErr w:type="spellEnd"/>
            <w:r w:rsidRPr="00235D75" w:rsidR="00235D75">
              <w:rPr>
                <w:rFonts w:ascii="Calibri" w:hAnsi="Calibri" w:eastAsia="Times New Roman" w:cs="Calibri"/>
                <w:color w:val="000000"/>
                <w:lang w:val="en-IN" w:eastAsia="en-IN"/>
              </w:rPr>
              <w:t xml:space="preserve"> Postgres and other PostgreSQL distributions.</w:t>
            </w:r>
            <w:r w:rsidRPr="005240B2" w:rsidR="00235D75">
              <w:rPr>
                <w:rFonts w:ascii="Calibri" w:hAnsi="Calibri" w:eastAsia="Times New Roman" w:cs="Calibri"/>
                <w:color w:val="000000"/>
                <w:lang w:val="en-IN" w:eastAsia="en-IN"/>
              </w:rPr>
              <w:t> </w:t>
            </w:r>
            <w:r w:rsidRPr="005240B2" w:rsidR="005240B2">
              <w:rPr>
                <w:rFonts w:ascii="Calibri" w:hAnsi="Calibri" w:eastAsia="Times New Roman" w:cs="Calibri"/>
                <w:color w:val="000000"/>
                <w:lang w:val="en-IN" w:eastAsia="en-IN"/>
              </w:rPr>
              <w:t xml:space="preserve"> </w:t>
            </w:r>
            <w:proofErr w:type="spellStart"/>
            <w:r w:rsidRPr="005240B2" w:rsidR="005240B2">
              <w:rPr>
                <w:rFonts w:ascii="Calibri" w:hAnsi="Calibri" w:eastAsia="Times New Roman" w:cs="Calibri"/>
                <w:color w:val="000000"/>
                <w:lang w:val="en-IN" w:eastAsia="en-IN"/>
              </w:rPr>
              <w:t>EnterpriseDB</w:t>
            </w:r>
            <w:proofErr w:type="spellEnd"/>
            <w:r w:rsidRPr="005240B2" w:rsidR="005240B2">
              <w:rPr>
                <w:rFonts w:ascii="Calibri" w:hAnsi="Calibri" w:eastAsia="Times New Roman" w:cs="Calibri"/>
                <w:color w:val="000000"/>
                <w:lang w:val="en-IN" w:eastAsia="en-IN"/>
              </w:rPr>
              <w:t xml:space="preserve"> Postgres is ideal for enterprises interested in deploying open source PostgreSQL. </w:t>
            </w:r>
            <w:proofErr w:type="spellStart"/>
            <w:r w:rsidRPr="005240B2" w:rsidR="005240B2">
              <w:rPr>
                <w:rFonts w:ascii="Calibri" w:hAnsi="Calibri" w:eastAsia="Times New Roman" w:cs="Calibri"/>
                <w:color w:val="000000"/>
                <w:lang w:val="en-IN" w:eastAsia="en-IN"/>
              </w:rPr>
              <w:t>EnterpriseDB</w:t>
            </w:r>
            <w:proofErr w:type="spellEnd"/>
            <w:r w:rsidRPr="005240B2" w:rsidR="005240B2">
              <w:rPr>
                <w:rFonts w:ascii="Calibri" w:hAnsi="Calibri" w:eastAsia="Times New Roman" w:cs="Calibri"/>
                <w:color w:val="000000"/>
                <w:lang w:val="en-IN" w:eastAsia="en-IN"/>
              </w:rPr>
              <w:t xml:space="preserve"> also offers </w:t>
            </w:r>
            <w:proofErr w:type="spellStart"/>
            <w:r w:rsidRPr="005240B2" w:rsidR="005240B2">
              <w:rPr>
                <w:rFonts w:ascii="Calibri" w:hAnsi="Calibri" w:eastAsia="Times New Roman" w:cs="Calibri"/>
                <w:color w:val="000000"/>
                <w:lang w:val="en-IN" w:eastAsia="en-IN"/>
              </w:rPr>
              <w:t>EnterpriseDB</w:t>
            </w:r>
            <w:proofErr w:type="spellEnd"/>
            <w:r w:rsidRPr="005240B2" w:rsidR="005240B2">
              <w:rPr>
                <w:rFonts w:ascii="Calibri" w:hAnsi="Calibri" w:eastAsia="Times New Roman" w:cs="Calibri"/>
                <w:color w:val="000000"/>
                <w:lang w:val="en-IN" w:eastAsia="en-IN"/>
              </w:rPr>
              <w:t xml:space="preserve"> Advanced Server, a relational database management system that is based on PostgreSQL and includes value-added, enterprise-class capabilities and add-ons, including the ability to run applications written for Oracle unchanged, </w:t>
            </w:r>
            <w:proofErr w:type="spellStart"/>
            <w:r w:rsidRPr="005240B2" w:rsidR="005240B2">
              <w:rPr>
                <w:rFonts w:ascii="Calibri" w:hAnsi="Calibri" w:eastAsia="Times New Roman" w:cs="Calibri"/>
                <w:color w:val="000000"/>
                <w:lang w:val="en-IN" w:eastAsia="en-IN"/>
              </w:rPr>
              <w:t>EnterpriseDB</w:t>
            </w:r>
            <w:proofErr w:type="spellEnd"/>
            <w:r w:rsidRPr="005240B2" w:rsidR="005240B2">
              <w:rPr>
                <w:rFonts w:ascii="Calibri" w:hAnsi="Calibri" w:eastAsia="Times New Roman" w:cs="Calibri"/>
                <w:color w:val="000000"/>
                <w:lang w:val="en-IN" w:eastAsia="en-IN"/>
              </w:rPr>
              <w:t xml:space="preserve"> Replication Server, </w:t>
            </w:r>
            <w:proofErr w:type="spellStart"/>
            <w:r w:rsidRPr="005240B2" w:rsidR="005240B2">
              <w:rPr>
                <w:rFonts w:ascii="Calibri" w:hAnsi="Calibri" w:eastAsia="Times New Roman" w:cs="Calibri"/>
                <w:color w:val="000000"/>
                <w:lang w:val="en-IN" w:eastAsia="en-IN"/>
              </w:rPr>
              <w:t>GridSQL</w:t>
            </w:r>
            <w:proofErr w:type="spellEnd"/>
            <w:r w:rsidRPr="005240B2" w:rsidR="005240B2">
              <w:rPr>
                <w:rFonts w:ascii="Calibri" w:hAnsi="Calibri" w:eastAsia="Times New Roman" w:cs="Calibri"/>
                <w:color w:val="000000"/>
                <w:lang w:val="en-IN" w:eastAsia="en-IN"/>
              </w:rPr>
              <w:t xml:space="preserve"> for </w:t>
            </w:r>
            <w:proofErr w:type="spellStart"/>
            <w:r w:rsidRPr="005240B2" w:rsidR="005240B2">
              <w:rPr>
                <w:rFonts w:ascii="Calibri" w:hAnsi="Calibri" w:eastAsia="Times New Roman" w:cs="Calibri"/>
                <w:color w:val="000000"/>
                <w:lang w:val="en-IN" w:eastAsia="en-IN"/>
              </w:rPr>
              <w:t>EnterpriseDB</w:t>
            </w:r>
            <w:proofErr w:type="spellEnd"/>
            <w:r w:rsidRPr="005240B2" w:rsidR="005240B2">
              <w:rPr>
                <w:rFonts w:ascii="Calibri" w:hAnsi="Calibri" w:eastAsia="Times New Roman" w:cs="Calibri"/>
                <w:color w:val="000000"/>
                <w:lang w:val="en-IN" w:eastAsia="en-IN"/>
              </w:rPr>
              <w:t xml:space="preserve"> Advanced Server, database migration tools, DBA management tools, and a procedural language debugger.</w:t>
            </w:r>
          </w:p>
        </w:tc>
      </w:tr>
      <w:tr w:rsidRPr="00FE46CD" w:rsidR="00FE46CD" w:rsidTr="00FE46CD" w14:paraId="4F14F62D" w14:textId="77777777">
        <w:trPr>
          <w:trHeight w:val="4200"/>
        </w:trPr>
        <w:tc>
          <w:tcPr>
            <w:tcW w:w="0" w:type="auto"/>
            <w:tcBorders>
              <w:top w:val="nil"/>
              <w:left w:val="single" w:color="auto" w:sz="4" w:space="0"/>
              <w:bottom w:val="single" w:color="auto" w:sz="4" w:space="0"/>
              <w:right w:val="single" w:color="auto" w:sz="4" w:space="0"/>
            </w:tcBorders>
            <w:shd w:val="clear" w:color="000000" w:fill="F5F6F7"/>
            <w:vAlign w:val="center"/>
            <w:hideMark/>
          </w:tcPr>
          <w:p w:rsidRPr="00FE46CD" w:rsidR="00FE46CD" w:rsidP="00FE46CD" w:rsidRDefault="00FE46CD" w14:paraId="07EA56C5" w14:textId="0BBC1804">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Infrastructure</w:t>
            </w:r>
          </w:p>
        </w:tc>
        <w:tc>
          <w:tcPr>
            <w:tcW w:w="0" w:type="auto"/>
            <w:tcBorders>
              <w:top w:val="nil"/>
              <w:left w:val="nil"/>
              <w:bottom w:val="single" w:color="auto" w:sz="4" w:space="0"/>
              <w:right w:val="single" w:color="auto" w:sz="4" w:space="0"/>
            </w:tcBorders>
            <w:shd w:val="clear" w:color="000000" w:fill="F5F6F7"/>
            <w:vAlign w:val="center"/>
            <w:hideMark/>
          </w:tcPr>
          <w:p w:rsidRPr="00FE46CD" w:rsidR="00FE46CD" w:rsidP="00FE46CD" w:rsidRDefault="00FE46CD" w14:paraId="440F68E1" w14:textId="77777777">
            <w:pPr>
              <w:spacing w:after="0" w:line="240" w:lineRule="auto"/>
              <w:rPr>
                <w:rFonts w:ascii="Calibri" w:hAnsi="Calibri" w:eastAsia="Times New Roman" w:cs="Calibri"/>
                <w:color w:val="42494F"/>
                <w:sz w:val="24"/>
                <w:szCs w:val="24"/>
                <w:lang w:val="en-IN" w:eastAsia="en-IN"/>
              </w:rPr>
            </w:pPr>
            <w:r w:rsidRPr="00FE46CD">
              <w:rPr>
                <w:rFonts w:ascii="Calibri" w:hAnsi="Calibri" w:eastAsia="Times New Roman" w:cs="Calibri"/>
                <w:color w:val="42494F"/>
                <w:sz w:val="24"/>
                <w:szCs w:val="24"/>
                <w:lang w:val="en-IN" w:eastAsia="en-IN"/>
              </w:rPr>
              <w:t>KSDC</w:t>
            </w:r>
          </w:p>
        </w:tc>
        <w:tc>
          <w:tcPr>
            <w:tcW w:w="0" w:type="auto"/>
            <w:tcBorders>
              <w:top w:val="nil"/>
              <w:left w:val="nil"/>
              <w:bottom w:val="single" w:color="auto" w:sz="4" w:space="0"/>
              <w:right w:val="single" w:color="auto" w:sz="4" w:space="0"/>
            </w:tcBorders>
            <w:shd w:val="clear" w:color="auto" w:fill="auto"/>
            <w:vAlign w:val="bottom"/>
            <w:hideMark/>
          </w:tcPr>
          <w:p w:rsidRPr="00FE46CD" w:rsidR="00FE46CD" w:rsidP="00FE46CD" w:rsidRDefault="00FE46CD" w14:paraId="1E376B1D" w14:textId="77777777">
            <w:pPr>
              <w:spacing w:after="0" w:line="240" w:lineRule="auto"/>
              <w:rPr>
                <w:rFonts w:ascii="Calibri" w:hAnsi="Calibri" w:eastAsia="Times New Roman" w:cs="Calibri"/>
                <w:color w:val="000000"/>
                <w:lang w:val="en-IN" w:eastAsia="en-IN"/>
              </w:rPr>
            </w:pPr>
            <w:r w:rsidRPr="00FE46CD">
              <w:rPr>
                <w:rFonts w:ascii="Calibri" w:hAnsi="Calibri" w:eastAsia="Times New Roman" w:cs="Calibri"/>
                <w:color w:val="000000"/>
                <w:lang w:val="en-IN" w:eastAsia="en-IN"/>
              </w:rPr>
              <w:t xml:space="preserve">State Data Centre (SDC) provides the infrastructure required for consolidating state level applications at a central facility. </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Augmentation of Servers, Storage and other necessary infrastructure to meet the department requirement for hosting their applications, websites and Databases.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Virtualized more than 500 numbers of servers.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Technical Upgrades.</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 xml:space="preserve">Up gradation of Virtualization software licenses from </w:t>
            </w:r>
            <w:proofErr w:type="spellStart"/>
            <w:r w:rsidRPr="00FE46CD">
              <w:rPr>
                <w:rFonts w:ascii="Calibri" w:hAnsi="Calibri" w:eastAsia="Times New Roman" w:cs="Calibri"/>
                <w:color w:val="000000"/>
                <w:lang w:val="en-IN" w:eastAsia="en-IN"/>
              </w:rPr>
              <w:t>Vsphere</w:t>
            </w:r>
            <w:proofErr w:type="spellEnd"/>
            <w:r w:rsidRPr="00FE46CD">
              <w:rPr>
                <w:rFonts w:ascii="Calibri" w:hAnsi="Calibri" w:eastAsia="Times New Roman" w:cs="Calibri"/>
                <w:color w:val="000000"/>
                <w:lang w:val="en-IN" w:eastAsia="en-IN"/>
              </w:rPr>
              <w:t xml:space="preserve"> 5 to </w:t>
            </w:r>
            <w:proofErr w:type="spellStart"/>
            <w:r w:rsidRPr="00FE46CD">
              <w:rPr>
                <w:rFonts w:ascii="Calibri" w:hAnsi="Calibri" w:eastAsia="Times New Roman" w:cs="Calibri"/>
                <w:color w:val="000000"/>
                <w:lang w:val="en-IN" w:eastAsia="en-IN"/>
              </w:rPr>
              <w:t>Vsphere</w:t>
            </w:r>
            <w:proofErr w:type="spellEnd"/>
            <w:r w:rsidRPr="00FE46CD">
              <w:rPr>
                <w:rFonts w:ascii="Calibri" w:hAnsi="Calibri" w:eastAsia="Times New Roman" w:cs="Calibri"/>
                <w:color w:val="000000"/>
                <w:lang w:val="en-IN" w:eastAsia="en-IN"/>
              </w:rPr>
              <w:t xml:space="preserve"> 6.</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Implementation of Cloud for SDC.</w:t>
            </w:r>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 xml:space="preserve">Procurement of Servers and Storage for </w:t>
            </w:r>
            <w:proofErr w:type="gramStart"/>
            <w:r w:rsidRPr="00FE46CD">
              <w:rPr>
                <w:rFonts w:ascii="Calibri" w:hAnsi="Calibri" w:eastAsia="Times New Roman" w:cs="Calibri"/>
                <w:color w:val="000000"/>
                <w:lang w:val="en-IN" w:eastAsia="en-IN"/>
              </w:rPr>
              <w:t>Departments .</w:t>
            </w:r>
            <w:proofErr w:type="gramEnd"/>
            <w:r w:rsidRPr="00FE46CD">
              <w:rPr>
                <w:rFonts w:ascii="Calibri" w:hAnsi="Calibri" w:eastAsia="Times New Roman" w:cs="Calibri"/>
                <w:color w:val="000000"/>
                <w:lang w:val="en-IN" w:eastAsia="en-IN"/>
              </w:rPr>
              <w:br/>
            </w:r>
            <w:r w:rsidRPr="00FE46CD">
              <w:rPr>
                <w:rFonts w:ascii="Calibri" w:hAnsi="Calibri" w:eastAsia="Times New Roman" w:cs="Calibri"/>
                <w:color w:val="000000"/>
                <w:lang w:val="en-IN" w:eastAsia="en-IN"/>
              </w:rPr>
              <w:t>Data Management System for Services to Government Department Applications</w:t>
            </w:r>
          </w:p>
        </w:tc>
      </w:tr>
    </w:tbl>
    <w:p w:rsidRPr="0053201C" w:rsidR="00FE46CD" w:rsidP="0053201C" w:rsidRDefault="00FE46CD" w14:paraId="142BAF3F" w14:textId="77777777">
      <w:pPr>
        <w:jc w:val="both"/>
        <w:rPr>
          <w:rFonts w:ascii="Segoe UI" w:hAnsi="Segoe UI" w:cs="Segoe UI"/>
        </w:rPr>
      </w:pPr>
    </w:p>
    <w:p w:rsidRPr="00032261" w:rsidR="00845C28" w:rsidP="001E2E13" w:rsidRDefault="00845C28" w14:paraId="643A92B4" w14:textId="77777777">
      <w:pPr>
        <w:pStyle w:val="Heading2"/>
        <w:numPr>
          <w:ilvl w:val="1"/>
          <w:numId w:val="12"/>
        </w:numPr>
        <w:jc w:val="both"/>
        <w:rPr>
          <w:rFonts w:ascii="Segoe UI" w:hAnsi="Segoe UI" w:cs="Segoe UI"/>
          <w:shd w:val="clear" w:color="auto" w:fill="FFFFFF"/>
        </w:rPr>
      </w:pPr>
      <w:bookmarkStart w:name="_Toc109076775" w:id="21"/>
      <w:r w:rsidRPr="00032261">
        <w:rPr>
          <w:rFonts w:ascii="Segoe UI" w:hAnsi="Segoe UI" w:cs="Segoe UI"/>
          <w:shd w:val="clear" w:color="auto" w:fill="FFFFFF"/>
        </w:rPr>
        <w:t>Angular</w:t>
      </w:r>
      <w:bookmarkEnd w:id="21"/>
    </w:p>
    <w:p w:rsidRPr="00032261" w:rsidR="00963C92" w:rsidP="00243F9C" w:rsidRDefault="00963C92" w14:paraId="361AEFE3" w14:textId="77777777">
      <w:pPr>
        <w:jc w:val="both"/>
        <w:rPr>
          <w:rFonts w:ascii="Segoe UI" w:hAnsi="Segoe UI" w:cs="Segoe UI"/>
        </w:rPr>
      </w:pPr>
    </w:p>
    <w:p w:rsidRPr="00032261" w:rsidR="00963C92" w:rsidP="00243F9C" w:rsidRDefault="00963C92" w14:paraId="4271B1E7"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Angular is a development platform, built on </w:t>
      </w:r>
      <w:hyperlink w:history="1" r:id="rId22">
        <w:r w:rsidRPr="00032261">
          <w:rPr>
            <w:rFonts w:ascii="Segoe UI" w:hAnsi="Segoe UI" w:cs="Segoe UI" w:eastAsiaTheme="minorHAnsi"/>
            <w:sz w:val="22"/>
            <w:szCs w:val="22"/>
            <w:lang w:val="en-US" w:eastAsia="en-US"/>
          </w:rPr>
          <w:t>TypeScript</w:t>
        </w:r>
      </w:hyperlink>
      <w:r w:rsidRPr="00032261">
        <w:rPr>
          <w:rFonts w:ascii="Segoe UI" w:hAnsi="Segoe UI" w:cs="Segoe UI" w:eastAsiaTheme="minorHAnsi"/>
          <w:sz w:val="22"/>
          <w:szCs w:val="22"/>
          <w:lang w:val="en-US" w:eastAsia="en-US"/>
        </w:rPr>
        <w:t>. As a platform, Angular includes:</w:t>
      </w:r>
    </w:p>
    <w:p w:rsidRPr="00032261" w:rsidR="00963C92" w:rsidP="00243F9C" w:rsidRDefault="00963C92" w14:paraId="1EC2CDFA" w14:textId="77777777">
      <w:pPr>
        <w:numPr>
          <w:ilvl w:val="0"/>
          <w:numId w:val="11"/>
        </w:numPr>
        <w:spacing w:before="100" w:beforeAutospacing="1" w:after="100" w:afterAutospacing="1" w:line="240" w:lineRule="auto"/>
        <w:jc w:val="both"/>
        <w:rPr>
          <w:rFonts w:ascii="Segoe UI" w:hAnsi="Segoe UI" w:cs="Segoe UI"/>
        </w:rPr>
      </w:pPr>
      <w:r w:rsidRPr="00032261">
        <w:rPr>
          <w:rFonts w:ascii="Segoe UI" w:hAnsi="Segoe UI" w:cs="Segoe UI"/>
        </w:rPr>
        <w:t>A component-based framework for building scalable web applications</w:t>
      </w:r>
    </w:p>
    <w:p w:rsidRPr="00032261" w:rsidR="00963C92" w:rsidP="00243F9C" w:rsidRDefault="00963C92" w14:paraId="3264A83E" w14:textId="77777777">
      <w:pPr>
        <w:numPr>
          <w:ilvl w:val="0"/>
          <w:numId w:val="11"/>
        </w:numPr>
        <w:spacing w:before="100" w:beforeAutospacing="1" w:after="100" w:afterAutospacing="1" w:line="240" w:lineRule="auto"/>
        <w:jc w:val="both"/>
        <w:rPr>
          <w:rFonts w:ascii="Segoe UI" w:hAnsi="Segoe UI" w:cs="Segoe UI"/>
        </w:rPr>
      </w:pPr>
      <w:r w:rsidRPr="00032261">
        <w:rPr>
          <w:rFonts w:ascii="Segoe UI" w:hAnsi="Segoe UI" w:cs="Segoe UI"/>
        </w:rPr>
        <w:t>A collection of well-integrated libraries that cover a wide variety of features, including routing, forms management, client-server communication, and more</w:t>
      </w:r>
    </w:p>
    <w:p w:rsidRPr="00032261" w:rsidR="00963C92" w:rsidP="00243F9C" w:rsidRDefault="00963C92" w14:paraId="5A9723BF" w14:textId="77777777">
      <w:pPr>
        <w:numPr>
          <w:ilvl w:val="0"/>
          <w:numId w:val="11"/>
        </w:numPr>
        <w:spacing w:before="100" w:beforeAutospacing="1" w:after="100" w:afterAutospacing="1" w:line="240" w:lineRule="auto"/>
        <w:jc w:val="both"/>
        <w:rPr>
          <w:rFonts w:ascii="Segoe UI" w:hAnsi="Segoe UI" w:cs="Segoe UI"/>
        </w:rPr>
      </w:pPr>
      <w:r w:rsidRPr="00032261">
        <w:rPr>
          <w:rFonts w:ascii="Segoe UI" w:hAnsi="Segoe UI" w:cs="Segoe UI"/>
        </w:rPr>
        <w:t>A suite of developer tools to help you develop, build, test, and update your code</w:t>
      </w:r>
    </w:p>
    <w:p w:rsidRPr="00032261" w:rsidR="00963C92" w:rsidP="00243F9C" w:rsidRDefault="00963C92" w14:paraId="73432C54"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With Angular, you're taking advantage of a platform that can scale from single-developer projects to enterprise-level applications.</w:t>
      </w:r>
    </w:p>
    <w:p w:rsidRPr="00032261" w:rsidR="00C251D8" w:rsidP="00243F9C" w:rsidRDefault="00446731" w14:paraId="06631E57" w14:textId="77777777">
      <w:pPr>
        <w:pStyle w:val="Heading3"/>
        <w:jc w:val="both"/>
        <w:rPr>
          <w:rFonts w:ascii="Segoe UI" w:hAnsi="Segoe UI" w:cs="Segoe UI" w:eastAsiaTheme="minorHAnsi"/>
        </w:rPr>
      </w:pPr>
      <w:bookmarkStart w:name="_Toc109076776" w:id="22"/>
      <w:r w:rsidRPr="00032261">
        <w:rPr>
          <w:rFonts w:ascii="Segoe UI" w:hAnsi="Segoe UI" w:cs="Segoe UI" w:eastAsiaTheme="minorHAnsi"/>
        </w:rPr>
        <w:t>2.4</w:t>
      </w:r>
      <w:r w:rsidRPr="00032261" w:rsidR="001D5485">
        <w:rPr>
          <w:rFonts w:ascii="Segoe UI" w:hAnsi="Segoe UI" w:cs="Segoe UI" w:eastAsiaTheme="minorHAnsi"/>
        </w:rPr>
        <w:t>.2</w:t>
      </w:r>
      <w:r w:rsidRPr="00032261" w:rsidR="001D5485">
        <w:rPr>
          <w:rFonts w:ascii="Segoe UI" w:hAnsi="Segoe UI" w:cs="Segoe UI" w:eastAsiaTheme="minorHAnsi"/>
        </w:rPr>
        <w:tab/>
      </w:r>
      <w:r w:rsidRPr="00032261" w:rsidR="00C251D8">
        <w:rPr>
          <w:rFonts w:ascii="Segoe UI" w:hAnsi="Segoe UI" w:cs="Segoe UI" w:eastAsiaTheme="minorHAnsi"/>
        </w:rPr>
        <w:t>Angular CLI</w:t>
      </w:r>
      <w:bookmarkEnd w:id="22"/>
    </w:p>
    <w:p w:rsidRPr="00032261" w:rsidR="00C251D8" w:rsidP="00243F9C" w:rsidRDefault="00C251D8" w14:paraId="238FB477"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The Angular CLI is the fastest, straightforward, and recommended way to develop Angular applications. The Angular CLI makes a number of tasks trouble-free. Here are some examples: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57"/>
        <w:gridCol w:w="7159"/>
      </w:tblGrid>
      <w:tr w:rsidRPr="00032261" w:rsidR="00C251D8" w:rsidTr="00C251D8" w14:paraId="22DB820E" w14:textId="77777777">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A6617D" w14:paraId="5B0B104C" w14:textId="77777777">
            <w:pPr>
              <w:spacing w:before="360" w:after="360"/>
              <w:jc w:val="both"/>
              <w:rPr>
                <w:rFonts w:ascii="Segoe UI" w:hAnsi="Segoe UI" w:cs="Segoe UI"/>
                <w:sz w:val="24"/>
                <w:szCs w:val="24"/>
              </w:rPr>
            </w:pPr>
            <w:hyperlink w:history="1" r:id="rId23">
              <w:r w:rsidRPr="00032261" w:rsidR="00C251D8">
                <w:rPr>
                  <w:rStyle w:val="Hyperlink"/>
                  <w:rFonts w:ascii="Segoe UI" w:hAnsi="Segoe UI" w:cs="Segoe UI"/>
                  <w:color w:val="1976D2"/>
                </w:rPr>
                <w:t>ng build</w:t>
              </w:r>
            </w:hyperlink>
          </w:p>
        </w:tc>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C251D8" w14:paraId="527D0FFF" w14:textId="77777777">
            <w:pPr>
              <w:spacing w:before="360" w:after="360"/>
              <w:jc w:val="both"/>
              <w:rPr>
                <w:rFonts w:ascii="Segoe UI" w:hAnsi="Segoe UI" w:cs="Segoe UI"/>
                <w:sz w:val="24"/>
                <w:szCs w:val="24"/>
              </w:rPr>
            </w:pPr>
            <w:r w:rsidRPr="00032261">
              <w:rPr>
                <w:rFonts w:ascii="Segoe UI" w:hAnsi="Segoe UI" w:cs="Segoe UI"/>
              </w:rPr>
              <w:t>Compiles an Angular app into an output directory.</w:t>
            </w:r>
          </w:p>
        </w:tc>
      </w:tr>
      <w:tr w:rsidRPr="00032261" w:rsidR="00C251D8" w:rsidTr="00C251D8" w14:paraId="5A122921" w14:textId="77777777">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A6617D" w14:paraId="5A191373" w14:textId="77777777">
            <w:pPr>
              <w:spacing w:before="360" w:after="360"/>
              <w:jc w:val="both"/>
              <w:rPr>
                <w:rFonts w:ascii="Segoe UI" w:hAnsi="Segoe UI" w:cs="Segoe UI"/>
                <w:sz w:val="24"/>
                <w:szCs w:val="24"/>
              </w:rPr>
            </w:pPr>
            <w:hyperlink w:history="1" r:id="rId24">
              <w:r w:rsidRPr="00032261" w:rsidR="00C251D8">
                <w:rPr>
                  <w:rStyle w:val="Hyperlink"/>
                  <w:rFonts w:ascii="Segoe UI" w:hAnsi="Segoe UI" w:cs="Segoe UI"/>
                  <w:color w:val="1976D2"/>
                </w:rPr>
                <w:t>ng serve</w:t>
              </w:r>
            </w:hyperlink>
          </w:p>
        </w:tc>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C251D8" w14:paraId="0F0BFDBE" w14:textId="77777777">
            <w:pPr>
              <w:spacing w:before="360" w:after="360"/>
              <w:jc w:val="both"/>
              <w:rPr>
                <w:rFonts w:ascii="Segoe UI" w:hAnsi="Segoe UI" w:cs="Segoe UI"/>
                <w:sz w:val="24"/>
                <w:szCs w:val="24"/>
              </w:rPr>
            </w:pPr>
            <w:r w:rsidRPr="00032261">
              <w:rPr>
                <w:rFonts w:ascii="Segoe UI" w:hAnsi="Segoe UI" w:cs="Segoe UI"/>
              </w:rPr>
              <w:t>Builds and serves your application, rebuilding on file changes.</w:t>
            </w:r>
          </w:p>
        </w:tc>
      </w:tr>
      <w:tr w:rsidRPr="00032261" w:rsidR="00C251D8" w:rsidTr="00C251D8" w14:paraId="51EDBC39" w14:textId="77777777">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A6617D" w14:paraId="05C0BF4B" w14:textId="77777777">
            <w:pPr>
              <w:spacing w:before="360" w:after="360"/>
              <w:jc w:val="both"/>
              <w:rPr>
                <w:rFonts w:ascii="Segoe UI" w:hAnsi="Segoe UI" w:cs="Segoe UI"/>
                <w:sz w:val="24"/>
                <w:szCs w:val="24"/>
              </w:rPr>
            </w:pPr>
            <w:hyperlink w:history="1" r:id="rId25">
              <w:r w:rsidRPr="00032261" w:rsidR="00C251D8">
                <w:rPr>
                  <w:rStyle w:val="Hyperlink"/>
                  <w:rFonts w:ascii="Segoe UI" w:hAnsi="Segoe UI" w:cs="Segoe UI"/>
                  <w:color w:val="1976D2"/>
                </w:rPr>
                <w:t>ng generate</w:t>
              </w:r>
            </w:hyperlink>
          </w:p>
        </w:tc>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C251D8" w14:paraId="4E774DBA" w14:textId="77777777">
            <w:pPr>
              <w:spacing w:before="360" w:after="360"/>
              <w:jc w:val="both"/>
              <w:rPr>
                <w:rFonts w:ascii="Segoe UI" w:hAnsi="Segoe UI" w:cs="Segoe UI"/>
                <w:sz w:val="24"/>
                <w:szCs w:val="24"/>
              </w:rPr>
            </w:pPr>
            <w:r w:rsidRPr="00032261">
              <w:rPr>
                <w:rFonts w:ascii="Segoe UI" w:hAnsi="Segoe UI" w:cs="Segoe UI"/>
              </w:rPr>
              <w:t>Generates or modifies files based on a schematic.</w:t>
            </w:r>
          </w:p>
        </w:tc>
      </w:tr>
      <w:tr w:rsidRPr="00032261" w:rsidR="00C251D8" w:rsidTr="00C251D8" w14:paraId="4BCBCA37" w14:textId="77777777">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A6617D" w14:paraId="285AC6E0" w14:textId="77777777">
            <w:pPr>
              <w:spacing w:before="360" w:after="360"/>
              <w:jc w:val="both"/>
              <w:rPr>
                <w:rFonts w:ascii="Segoe UI" w:hAnsi="Segoe UI" w:cs="Segoe UI"/>
                <w:sz w:val="24"/>
                <w:szCs w:val="24"/>
              </w:rPr>
            </w:pPr>
            <w:hyperlink w:history="1" r:id="rId26">
              <w:r w:rsidRPr="00032261" w:rsidR="00C251D8">
                <w:rPr>
                  <w:rStyle w:val="Hyperlink"/>
                  <w:rFonts w:ascii="Segoe UI" w:hAnsi="Segoe UI" w:cs="Segoe UI"/>
                  <w:color w:val="1976D2"/>
                </w:rPr>
                <w:t>ng test</w:t>
              </w:r>
            </w:hyperlink>
          </w:p>
        </w:tc>
        <w:tc>
          <w:tcPr>
            <w:tcW w:w="0" w:type="auto"/>
            <w:tcBorders>
              <w:bottom w:val="single" w:color="DBDBDB" w:sz="6" w:space="0"/>
            </w:tcBorders>
            <w:shd w:val="clear" w:color="auto" w:fill="FFFFFF"/>
            <w:tcMar>
              <w:top w:w="240" w:type="dxa"/>
              <w:left w:w="240" w:type="dxa"/>
              <w:bottom w:w="240" w:type="dxa"/>
              <w:right w:w="240" w:type="dxa"/>
            </w:tcMar>
            <w:hideMark/>
          </w:tcPr>
          <w:p w:rsidRPr="00032261" w:rsidR="00C251D8" w:rsidP="00243F9C" w:rsidRDefault="00C251D8" w14:paraId="3D8C55FE" w14:textId="77777777">
            <w:pPr>
              <w:spacing w:before="360" w:after="360"/>
              <w:jc w:val="both"/>
              <w:rPr>
                <w:rFonts w:ascii="Segoe UI" w:hAnsi="Segoe UI" w:cs="Segoe UI"/>
                <w:sz w:val="24"/>
                <w:szCs w:val="24"/>
              </w:rPr>
            </w:pPr>
            <w:r w:rsidRPr="00032261">
              <w:rPr>
                <w:rFonts w:ascii="Segoe UI" w:hAnsi="Segoe UI" w:cs="Segoe UI"/>
              </w:rPr>
              <w:t>Runs unit tests on a given project.</w:t>
            </w:r>
          </w:p>
        </w:tc>
      </w:tr>
      <w:tr w:rsidRPr="00032261" w:rsidR="00C251D8" w:rsidTr="00C251D8" w14:paraId="252A18BC" w14:textId="77777777">
        <w:tc>
          <w:tcPr>
            <w:tcW w:w="0" w:type="auto"/>
            <w:tcBorders>
              <w:top w:val="nil"/>
              <w:left w:val="nil"/>
              <w:bottom w:val="nil"/>
              <w:right w:val="nil"/>
            </w:tcBorders>
            <w:shd w:val="clear" w:color="auto" w:fill="FFFFFF"/>
            <w:tcMar>
              <w:top w:w="240" w:type="dxa"/>
              <w:left w:w="240" w:type="dxa"/>
              <w:bottom w:w="240" w:type="dxa"/>
              <w:right w:w="240" w:type="dxa"/>
            </w:tcMar>
            <w:hideMark/>
          </w:tcPr>
          <w:p w:rsidRPr="00032261" w:rsidR="00C251D8" w:rsidP="00243F9C" w:rsidRDefault="00A6617D" w14:paraId="64196AC2" w14:textId="77777777">
            <w:pPr>
              <w:spacing w:before="360" w:after="360"/>
              <w:jc w:val="both"/>
              <w:rPr>
                <w:rFonts w:ascii="Segoe UI" w:hAnsi="Segoe UI" w:cs="Segoe UI"/>
                <w:sz w:val="24"/>
                <w:szCs w:val="24"/>
              </w:rPr>
            </w:pPr>
            <w:hyperlink w:history="1" r:id="rId27">
              <w:r w:rsidRPr="00032261" w:rsidR="00C251D8">
                <w:rPr>
                  <w:rStyle w:val="Hyperlink"/>
                  <w:rFonts w:ascii="Segoe UI" w:hAnsi="Segoe UI" w:cs="Segoe UI"/>
                  <w:color w:val="1976D2"/>
                </w:rPr>
                <w:t>ng e2e</w:t>
              </w:r>
            </w:hyperlink>
          </w:p>
        </w:tc>
        <w:tc>
          <w:tcPr>
            <w:tcW w:w="0" w:type="auto"/>
            <w:tcBorders>
              <w:top w:val="nil"/>
              <w:left w:val="nil"/>
              <w:bottom w:val="nil"/>
              <w:right w:val="nil"/>
            </w:tcBorders>
            <w:shd w:val="clear" w:color="auto" w:fill="FFFFFF"/>
            <w:tcMar>
              <w:top w:w="240" w:type="dxa"/>
              <w:left w:w="240" w:type="dxa"/>
              <w:bottom w:w="240" w:type="dxa"/>
              <w:right w:w="240" w:type="dxa"/>
            </w:tcMar>
            <w:hideMark/>
          </w:tcPr>
          <w:p w:rsidRPr="00032261" w:rsidR="00C251D8" w:rsidP="00243F9C" w:rsidRDefault="00C251D8" w14:paraId="3E2178F5" w14:textId="77777777">
            <w:pPr>
              <w:spacing w:before="360" w:after="360"/>
              <w:jc w:val="both"/>
              <w:rPr>
                <w:rFonts w:ascii="Segoe UI" w:hAnsi="Segoe UI" w:cs="Segoe UI"/>
              </w:rPr>
            </w:pPr>
            <w:r w:rsidRPr="00032261">
              <w:rPr>
                <w:rFonts w:ascii="Segoe UI" w:hAnsi="Segoe UI" w:cs="Segoe UI"/>
              </w:rPr>
              <w:t>Builds and serves an Angular application, then runs end-to-end tests.</w:t>
            </w:r>
          </w:p>
        </w:tc>
      </w:tr>
    </w:tbl>
    <w:p w:rsidRPr="00032261" w:rsidR="00C251D8" w:rsidP="00243F9C" w:rsidRDefault="00C251D8" w14:paraId="5B03B3F2"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You'll find the Angular CLI a valuable tool for building out your applications.</w:t>
      </w:r>
    </w:p>
    <w:p w:rsidRPr="00032261" w:rsidR="006639B0" w:rsidP="00243F9C" w:rsidRDefault="00446731" w14:paraId="08503418" w14:textId="77777777">
      <w:pPr>
        <w:pStyle w:val="Heading3"/>
        <w:jc w:val="both"/>
        <w:rPr>
          <w:rFonts w:ascii="Segoe UI" w:hAnsi="Segoe UI" w:cs="Segoe UI" w:eastAsiaTheme="minorHAnsi"/>
          <w:sz w:val="22"/>
        </w:rPr>
      </w:pPr>
      <w:bookmarkStart w:name="_Toc109076777" w:id="23"/>
      <w:r w:rsidRPr="00032261">
        <w:rPr>
          <w:rFonts w:ascii="Segoe UI" w:hAnsi="Segoe UI" w:cs="Segoe UI"/>
          <w:shd w:val="clear" w:color="auto" w:fill="FFFFFF"/>
        </w:rPr>
        <w:t>2.4</w:t>
      </w:r>
      <w:r w:rsidRPr="00032261" w:rsidR="001D5485">
        <w:rPr>
          <w:rFonts w:ascii="Segoe UI" w:hAnsi="Segoe UI" w:cs="Segoe UI"/>
          <w:shd w:val="clear" w:color="auto" w:fill="FFFFFF"/>
        </w:rPr>
        <w:t>.3</w:t>
      </w:r>
      <w:r w:rsidRPr="00032261" w:rsidR="001F713C">
        <w:rPr>
          <w:rFonts w:ascii="Segoe UI" w:hAnsi="Segoe UI" w:cs="Segoe UI"/>
          <w:shd w:val="clear" w:color="auto" w:fill="FFFFFF"/>
        </w:rPr>
        <w:tab/>
      </w:r>
      <w:r w:rsidRPr="00032261" w:rsidR="006639B0">
        <w:rPr>
          <w:rFonts w:ascii="Segoe UI" w:hAnsi="Segoe UI" w:cs="Segoe UI"/>
          <w:shd w:val="clear" w:color="auto" w:fill="FFFFFF"/>
        </w:rPr>
        <w:t xml:space="preserve"> Angular Workspace and project file structure</w:t>
      </w:r>
      <w:bookmarkEnd w:id="23"/>
      <w:r w:rsidRPr="00032261" w:rsidR="006639B0">
        <w:rPr>
          <w:rFonts w:ascii="Segoe UI" w:hAnsi="Segoe UI" w:cs="Segoe UI" w:eastAsiaTheme="minorHAnsi"/>
          <w:sz w:val="22"/>
        </w:rPr>
        <w:t xml:space="preserve"> </w:t>
      </w:r>
    </w:p>
    <w:p w:rsidRPr="00032261" w:rsidR="006639B0" w:rsidP="00243F9C" w:rsidRDefault="004C3C61" w14:paraId="07EB2423" w14:textId="77777777">
      <w:pPr>
        <w:pStyle w:val="BulletedList1"/>
        <w:numPr>
          <w:ilvl w:val="0"/>
          <w:numId w:val="0"/>
        </w:numPr>
        <w:jc w:val="both"/>
        <w:rPr>
          <w:rFonts w:ascii="Segoe UI" w:hAnsi="Segoe UI" w:cs="Segoe UI" w:eastAsiaTheme="minorHAnsi"/>
          <w:sz w:val="22"/>
          <w:szCs w:val="22"/>
        </w:rPr>
      </w:pPr>
      <w:r w:rsidRPr="00032261">
        <w:rPr>
          <w:rFonts w:ascii="Segoe UI" w:hAnsi="Segoe UI" w:cs="Segoe UI" w:eastAsiaTheme="minorHAnsi"/>
          <w:sz w:val="22"/>
          <w:szCs w:val="22"/>
        </w:rPr>
        <w:t>A workspace contains the files for one or more </w:t>
      </w:r>
      <w:hyperlink w:history="1" w:anchor="project" r:id="rId28">
        <w:r w:rsidRPr="00032261">
          <w:rPr>
            <w:rFonts w:ascii="Segoe UI" w:hAnsi="Segoe UI" w:cs="Segoe UI" w:eastAsiaTheme="minorHAnsi"/>
            <w:sz w:val="22"/>
            <w:szCs w:val="22"/>
          </w:rPr>
          <w:t>projects</w:t>
        </w:r>
      </w:hyperlink>
      <w:r w:rsidRPr="00032261">
        <w:rPr>
          <w:rFonts w:ascii="Segoe UI" w:hAnsi="Segoe UI" w:cs="Segoe UI" w:eastAsiaTheme="minorHAnsi"/>
          <w:sz w:val="22"/>
          <w:szCs w:val="22"/>
        </w:rPr>
        <w:t>. A project is the set of files that comprise a standalone application or a shareable library.</w:t>
      </w:r>
    </w:p>
    <w:p w:rsidRPr="00032261" w:rsidR="004C3C61" w:rsidP="00243F9C" w:rsidRDefault="004C3C61" w14:paraId="62D5F4A8" w14:textId="77777777">
      <w:pPr>
        <w:pStyle w:val="BulletedList1"/>
        <w:numPr>
          <w:ilvl w:val="0"/>
          <w:numId w:val="0"/>
        </w:numPr>
        <w:jc w:val="both"/>
        <w:rPr>
          <w:rFonts w:ascii="Segoe UI" w:hAnsi="Segoe UI" w:cs="Segoe UI" w:eastAsiaTheme="minorHAnsi"/>
          <w:sz w:val="22"/>
          <w:szCs w:val="22"/>
        </w:rPr>
      </w:pPr>
    </w:p>
    <w:p w:rsidRPr="00032261" w:rsidR="000D7AD3" w:rsidP="00243F9C" w:rsidRDefault="000D7AD3" w14:paraId="4517B5BC" w14:textId="77777777">
      <w:pPr>
        <w:pStyle w:val="BulletedList1"/>
        <w:numPr>
          <w:ilvl w:val="0"/>
          <w:numId w:val="0"/>
        </w:numPr>
        <w:jc w:val="both"/>
        <w:rPr>
          <w:rFonts w:ascii="Segoe UI" w:hAnsi="Segoe UI" w:cs="Segoe UI" w:eastAsiaTheme="minorHAnsi"/>
          <w:sz w:val="22"/>
          <w:szCs w:val="22"/>
        </w:rPr>
      </w:pPr>
    </w:p>
    <w:p w:rsidRPr="00032261" w:rsidR="000D7AD3" w:rsidP="00243F9C" w:rsidRDefault="000D7AD3" w14:paraId="39A3CBEF" w14:textId="77777777">
      <w:pPr>
        <w:pStyle w:val="BulletedList1"/>
        <w:numPr>
          <w:ilvl w:val="0"/>
          <w:numId w:val="0"/>
        </w:numPr>
        <w:jc w:val="both"/>
        <w:rPr>
          <w:rFonts w:ascii="Segoe UI" w:hAnsi="Segoe UI" w:cs="Segoe UI" w:eastAsiaTheme="minorHAnsi"/>
          <w:sz w:val="22"/>
          <w:szCs w:val="22"/>
        </w:rPr>
      </w:pPr>
    </w:p>
    <w:p w:rsidRPr="00032261" w:rsidR="000D7AD3" w:rsidP="00243F9C" w:rsidRDefault="000D7AD3" w14:paraId="5BD3531C" w14:textId="77777777">
      <w:pPr>
        <w:pStyle w:val="BulletedList1"/>
        <w:numPr>
          <w:ilvl w:val="0"/>
          <w:numId w:val="0"/>
        </w:numPr>
        <w:jc w:val="both"/>
        <w:rPr>
          <w:rFonts w:ascii="Segoe UI" w:hAnsi="Segoe UI" w:cs="Segoe UI" w:eastAsiaTheme="minorHAnsi"/>
          <w:sz w:val="22"/>
          <w:szCs w:val="22"/>
        </w:rPr>
      </w:pPr>
    </w:p>
    <w:p w:rsidRPr="00032261" w:rsidR="000D7AD3" w:rsidP="00243F9C" w:rsidRDefault="000D7AD3" w14:paraId="5528375B" w14:textId="77777777">
      <w:pPr>
        <w:pStyle w:val="BulletedList1"/>
        <w:numPr>
          <w:ilvl w:val="0"/>
          <w:numId w:val="0"/>
        </w:numPr>
        <w:jc w:val="both"/>
        <w:rPr>
          <w:rFonts w:ascii="Segoe UI" w:hAnsi="Segoe UI" w:cs="Segoe UI" w:eastAsiaTheme="minorHAnsi"/>
          <w:sz w:val="22"/>
          <w:szCs w:val="22"/>
        </w:rPr>
      </w:pPr>
    </w:p>
    <w:p w:rsidRPr="00032261" w:rsidR="000D7AD3" w:rsidP="00243F9C" w:rsidRDefault="000D7AD3" w14:paraId="02E08444" w14:textId="77777777">
      <w:pPr>
        <w:pStyle w:val="BulletedList1"/>
        <w:numPr>
          <w:ilvl w:val="0"/>
          <w:numId w:val="0"/>
        </w:numPr>
        <w:jc w:val="both"/>
        <w:rPr>
          <w:rFonts w:ascii="Segoe UI" w:hAnsi="Segoe UI" w:cs="Segoe UI" w:eastAsiaTheme="minorHAnsi"/>
          <w:sz w:val="22"/>
          <w:szCs w:val="22"/>
        </w:rPr>
      </w:pPr>
    </w:p>
    <w:p w:rsidRPr="00032261" w:rsidR="004C3C61" w:rsidP="00243F9C" w:rsidRDefault="00446731" w14:paraId="7A3ECEE2" w14:textId="77777777">
      <w:pPr>
        <w:pStyle w:val="Heading3"/>
        <w:jc w:val="both"/>
        <w:rPr>
          <w:rFonts w:ascii="Segoe UI" w:hAnsi="Segoe UI" w:cs="Segoe UI" w:eastAsiaTheme="minorHAnsi"/>
        </w:rPr>
      </w:pPr>
      <w:bookmarkStart w:name="_Toc109076778" w:id="24"/>
      <w:r w:rsidRPr="00032261">
        <w:rPr>
          <w:rFonts w:ascii="Segoe UI" w:hAnsi="Segoe UI" w:cs="Segoe UI" w:eastAsiaTheme="minorHAnsi"/>
        </w:rPr>
        <w:t>2.4</w:t>
      </w:r>
      <w:r w:rsidRPr="00032261" w:rsidR="001D5485">
        <w:rPr>
          <w:rFonts w:ascii="Segoe UI" w:hAnsi="Segoe UI" w:cs="Segoe UI" w:eastAsiaTheme="minorHAnsi"/>
        </w:rPr>
        <w:t>.4</w:t>
      </w:r>
      <w:r w:rsidRPr="00032261" w:rsidR="004C3C61">
        <w:rPr>
          <w:rFonts w:ascii="Segoe UI" w:hAnsi="Segoe UI" w:cs="Segoe UI" w:eastAsiaTheme="minorHAnsi"/>
        </w:rPr>
        <w:tab/>
      </w:r>
      <w:r w:rsidRPr="00032261" w:rsidR="004C3C61">
        <w:rPr>
          <w:rFonts w:ascii="Segoe UI" w:hAnsi="Segoe UI" w:cs="Segoe UI" w:eastAsiaTheme="minorHAnsi"/>
        </w:rPr>
        <w:t>Workspace configuration files</w:t>
      </w:r>
      <w:bookmarkEnd w:id="24"/>
    </w:p>
    <w:p w:rsidRPr="00032261" w:rsidR="004C3C61" w:rsidP="00243F9C" w:rsidRDefault="004C3C61" w14:paraId="5693BE6C"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All projects within a workspace share a </w:t>
      </w:r>
      <w:hyperlink w:history="1" r:id="rId29">
        <w:r w:rsidRPr="00032261">
          <w:rPr>
            <w:rFonts w:ascii="Segoe UI" w:hAnsi="Segoe UI" w:cs="Segoe UI" w:eastAsiaTheme="minorHAnsi"/>
            <w:sz w:val="22"/>
            <w:szCs w:val="22"/>
            <w:lang w:val="en-US" w:eastAsia="en-US"/>
          </w:rPr>
          <w:t>CLI configuration context</w:t>
        </w:r>
      </w:hyperlink>
      <w:r w:rsidRPr="00032261">
        <w:rPr>
          <w:rFonts w:ascii="Segoe UI" w:hAnsi="Segoe UI" w:cs="Segoe UI" w:eastAsiaTheme="minorHAnsi"/>
          <w:sz w:val="22"/>
          <w:szCs w:val="22"/>
          <w:lang w:val="en-US" w:eastAsia="en-US"/>
        </w:rPr>
        <w:t>. The top level of the workspace contains workspace-wide configuration files, configuration files for the root-level application, and subfolders for the root-level application source and test files.</w:t>
      </w:r>
    </w:p>
    <w:tbl>
      <w:tblPr>
        <w:tblStyle w:val="TableGrid"/>
        <w:tblW w:w="0" w:type="auto"/>
        <w:tblLook w:val="04A0" w:firstRow="1" w:lastRow="0" w:firstColumn="1" w:lastColumn="0" w:noHBand="0" w:noVBand="1"/>
      </w:tblPr>
      <w:tblGrid>
        <w:gridCol w:w="2802"/>
        <w:gridCol w:w="6774"/>
      </w:tblGrid>
      <w:tr w:rsidRPr="00032261" w:rsidR="00CF4AE8" w:rsidTr="00CF4AE8" w14:paraId="1A2C62D3" w14:textId="77777777">
        <w:trPr>
          <w:trHeight w:val="596"/>
        </w:trPr>
        <w:tc>
          <w:tcPr>
            <w:tcW w:w="2802" w:type="dxa"/>
            <w:vAlign w:val="center"/>
          </w:tcPr>
          <w:p w:rsidRPr="00032261" w:rsidR="00CF4AE8" w:rsidP="00243F9C" w:rsidRDefault="00CF4AE8" w14:paraId="7CFD0BA0" w14:textId="77777777">
            <w:pPr>
              <w:spacing w:before="360" w:after="360"/>
              <w:jc w:val="both"/>
              <w:rPr>
                <w:rFonts w:ascii="Segoe UI" w:hAnsi="Segoe UI" w:cs="Segoe UI"/>
              </w:rPr>
            </w:pPr>
            <w:r w:rsidRPr="00032261">
              <w:rPr>
                <w:rFonts w:ascii="Segoe UI" w:hAnsi="Segoe UI" w:cs="Segoe UI"/>
              </w:rPr>
              <w:t>WORKSPACE CONFIG FILES</w:t>
            </w:r>
          </w:p>
        </w:tc>
        <w:tc>
          <w:tcPr>
            <w:tcW w:w="6774" w:type="dxa"/>
            <w:vAlign w:val="center"/>
          </w:tcPr>
          <w:p w:rsidRPr="00032261" w:rsidR="00CF4AE8" w:rsidP="00243F9C" w:rsidRDefault="00CF4AE8" w14:paraId="12B3E387" w14:textId="77777777">
            <w:pPr>
              <w:spacing w:before="360" w:after="360"/>
              <w:jc w:val="both"/>
              <w:rPr>
                <w:rFonts w:ascii="Segoe UI" w:hAnsi="Segoe UI" w:cs="Segoe UI"/>
              </w:rPr>
            </w:pPr>
            <w:r w:rsidRPr="00032261">
              <w:rPr>
                <w:rFonts w:ascii="Segoe UI" w:hAnsi="Segoe UI" w:cs="Segoe UI"/>
              </w:rPr>
              <w:t>PURPOSE</w:t>
            </w:r>
          </w:p>
        </w:tc>
      </w:tr>
      <w:tr w:rsidRPr="00032261" w:rsidR="00CF4AE8" w:rsidTr="00CF4AE8" w14:paraId="7A3ED7E5" w14:textId="77777777">
        <w:tc>
          <w:tcPr>
            <w:tcW w:w="2802" w:type="dxa"/>
          </w:tcPr>
          <w:p w:rsidRPr="00032261" w:rsidR="00CF4AE8" w:rsidP="00243F9C" w:rsidRDefault="00CF4AE8" w14:paraId="33D7F5A5"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editorconfig</w:t>
            </w:r>
            <w:proofErr w:type="spellEnd"/>
          </w:p>
        </w:tc>
        <w:tc>
          <w:tcPr>
            <w:tcW w:w="6774" w:type="dxa"/>
          </w:tcPr>
          <w:p w:rsidRPr="00032261" w:rsidR="00CF4AE8" w:rsidP="00243F9C" w:rsidRDefault="00CF4AE8" w14:paraId="7EF78F3B" w14:textId="77777777">
            <w:pPr>
              <w:spacing w:before="360" w:after="360"/>
              <w:jc w:val="both"/>
              <w:rPr>
                <w:rFonts w:ascii="Segoe UI" w:hAnsi="Segoe UI" w:cs="Segoe UI"/>
              </w:rPr>
            </w:pPr>
            <w:r w:rsidRPr="00032261">
              <w:rPr>
                <w:rFonts w:ascii="Segoe UI" w:hAnsi="Segoe UI" w:cs="Segoe UI"/>
              </w:rPr>
              <w:t>Configuration for code editors. See </w:t>
            </w:r>
            <w:proofErr w:type="spellStart"/>
            <w:r w:rsidR="00A6617D">
              <w:fldChar w:fldCharType="begin"/>
            </w:r>
            <w:r w:rsidR="00A6617D">
              <w:instrText xml:space="preserve"> HYPERLINK "https://editorconfig.org/" </w:instrText>
            </w:r>
            <w:r w:rsidR="00A6617D">
              <w:fldChar w:fldCharType="separate"/>
            </w:r>
            <w:r w:rsidRPr="00032261">
              <w:rPr>
                <w:rStyle w:val="Hyperlink"/>
                <w:rFonts w:ascii="Segoe UI" w:hAnsi="Segoe UI" w:cs="Segoe UI"/>
                <w:color w:val="1976D2"/>
              </w:rPr>
              <w:t>EditorConfig</w:t>
            </w:r>
            <w:proofErr w:type="spellEnd"/>
            <w:r w:rsidR="00A6617D">
              <w:rPr>
                <w:rStyle w:val="Hyperlink"/>
                <w:rFonts w:ascii="Segoe UI" w:hAnsi="Segoe UI" w:cs="Segoe UI"/>
                <w:color w:val="1976D2"/>
              </w:rPr>
              <w:fldChar w:fldCharType="end"/>
            </w:r>
            <w:r w:rsidRPr="00032261">
              <w:rPr>
                <w:rFonts w:ascii="Segoe UI" w:hAnsi="Segoe UI" w:cs="Segoe UI"/>
              </w:rPr>
              <w:t>.</w:t>
            </w:r>
          </w:p>
        </w:tc>
      </w:tr>
      <w:tr w:rsidRPr="00032261" w:rsidR="00CF4AE8" w:rsidTr="00CF4AE8" w14:paraId="37D5DC8B" w14:textId="77777777">
        <w:tc>
          <w:tcPr>
            <w:tcW w:w="2802" w:type="dxa"/>
          </w:tcPr>
          <w:p w:rsidRPr="00032261" w:rsidR="00CF4AE8" w:rsidP="00243F9C" w:rsidRDefault="00CF4AE8" w14:paraId="57ED69FF"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w:t>
            </w:r>
            <w:proofErr w:type="spellStart"/>
            <w:r w:rsidRPr="00032261">
              <w:rPr>
                <w:rStyle w:val="HTMLCode"/>
                <w:rFonts w:ascii="Segoe UI" w:hAnsi="Segoe UI" w:cs="Segoe UI" w:eastAsiaTheme="minorHAnsi"/>
                <w:color w:val="444444"/>
                <w:sz w:val="22"/>
                <w:szCs w:val="22"/>
              </w:rPr>
              <w:t>gitignore</w:t>
            </w:r>
            <w:proofErr w:type="spellEnd"/>
          </w:p>
        </w:tc>
        <w:tc>
          <w:tcPr>
            <w:tcW w:w="6774" w:type="dxa"/>
          </w:tcPr>
          <w:p w:rsidRPr="00032261" w:rsidR="00CF4AE8" w:rsidP="00243F9C" w:rsidRDefault="00CF4AE8" w14:paraId="4A083494" w14:textId="77777777">
            <w:pPr>
              <w:spacing w:before="360" w:after="360"/>
              <w:jc w:val="both"/>
              <w:rPr>
                <w:rFonts w:ascii="Segoe UI" w:hAnsi="Segoe UI" w:cs="Segoe UI"/>
              </w:rPr>
            </w:pPr>
            <w:r w:rsidRPr="00032261">
              <w:rPr>
                <w:rFonts w:ascii="Segoe UI" w:hAnsi="Segoe UI" w:cs="Segoe UI"/>
              </w:rPr>
              <w:t>Specifies intentionally untracked files that </w:t>
            </w:r>
            <w:proofErr w:type="spellStart"/>
            <w:r w:rsidR="00A6617D">
              <w:fldChar w:fldCharType="begin"/>
            </w:r>
            <w:r w:rsidR="00A6617D">
              <w:instrText xml:space="preserve"> HYPERLINK "https://git-scm.com/" </w:instrText>
            </w:r>
            <w:r w:rsidR="00A6617D">
              <w:fldChar w:fldCharType="separate"/>
            </w:r>
            <w:r w:rsidRPr="00032261">
              <w:rPr>
                <w:rStyle w:val="Hyperlink"/>
                <w:rFonts w:ascii="Segoe UI" w:hAnsi="Segoe UI" w:cs="Segoe UI"/>
                <w:color w:val="1976D2"/>
              </w:rPr>
              <w:t>Git</w:t>
            </w:r>
            <w:proofErr w:type="spellEnd"/>
            <w:r w:rsidR="00A6617D">
              <w:rPr>
                <w:rStyle w:val="Hyperlink"/>
                <w:rFonts w:ascii="Segoe UI" w:hAnsi="Segoe UI" w:cs="Segoe UI"/>
                <w:color w:val="1976D2"/>
              </w:rPr>
              <w:fldChar w:fldCharType="end"/>
            </w:r>
            <w:r w:rsidRPr="00032261">
              <w:rPr>
                <w:rFonts w:ascii="Segoe UI" w:hAnsi="Segoe UI" w:cs="Segoe UI"/>
              </w:rPr>
              <w:t> should ignore.</w:t>
            </w:r>
          </w:p>
        </w:tc>
      </w:tr>
      <w:tr w:rsidRPr="00032261" w:rsidR="00CF4AE8" w:rsidTr="00CF4AE8" w14:paraId="6B41F4DE" w14:textId="77777777">
        <w:tc>
          <w:tcPr>
            <w:tcW w:w="2802" w:type="dxa"/>
          </w:tcPr>
          <w:p w:rsidRPr="00032261" w:rsidR="00CF4AE8" w:rsidP="00243F9C" w:rsidRDefault="00CF4AE8" w14:paraId="227AA4FA"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README.md</w:t>
            </w:r>
          </w:p>
        </w:tc>
        <w:tc>
          <w:tcPr>
            <w:tcW w:w="6774" w:type="dxa"/>
          </w:tcPr>
          <w:p w:rsidRPr="00032261" w:rsidR="00CF4AE8" w:rsidP="00243F9C" w:rsidRDefault="00CF4AE8" w14:paraId="5617D48C" w14:textId="77777777">
            <w:pPr>
              <w:spacing w:before="360" w:after="360"/>
              <w:jc w:val="both"/>
              <w:rPr>
                <w:rFonts w:ascii="Segoe UI" w:hAnsi="Segoe UI" w:cs="Segoe UI"/>
              </w:rPr>
            </w:pPr>
            <w:r w:rsidRPr="00032261">
              <w:rPr>
                <w:rFonts w:ascii="Segoe UI" w:hAnsi="Segoe UI" w:cs="Segoe UI"/>
              </w:rPr>
              <w:t>Introductory documentation for the root application.</w:t>
            </w:r>
          </w:p>
        </w:tc>
      </w:tr>
      <w:tr w:rsidRPr="00032261" w:rsidR="00CF4AE8" w:rsidTr="00CF4AE8" w14:paraId="3766DB14" w14:textId="77777777">
        <w:tc>
          <w:tcPr>
            <w:tcW w:w="2802" w:type="dxa"/>
          </w:tcPr>
          <w:p w:rsidRPr="00032261" w:rsidR="00CF4AE8" w:rsidP="00243F9C" w:rsidRDefault="00CF4AE8" w14:paraId="5C5BEC12"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angular.json</w:t>
            </w:r>
            <w:proofErr w:type="spellEnd"/>
          </w:p>
        </w:tc>
        <w:tc>
          <w:tcPr>
            <w:tcW w:w="6774" w:type="dxa"/>
          </w:tcPr>
          <w:p w:rsidRPr="00032261" w:rsidR="00CF4AE8" w:rsidP="00243F9C" w:rsidRDefault="00CF4AE8" w14:paraId="4D7C5F75" w14:textId="77777777">
            <w:pPr>
              <w:spacing w:before="360" w:after="360"/>
              <w:jc w:val="both"/>
              <w:rPr>
                <w:rFonts w:ascii="Segoe UI" w:hAnsi="Segoe UI" w:cs="Segoe UI"/>
              </w:rPr>
            </w:pPr>
            <w:r w:rsidRPr="00032261">
              <w:rPr>
                <w:rFonts w:ascii="Segoe UI" w:hAnsi="Segoe UI" w:cs="Segoe UI"/>
              </w:rPr>
              <w:t>CLI configuration defaults for all projects in the workspace, including configuration options for build, serve, and test tools that the CLI uses, such as </w:t>
            </w:r>
            <w:proofErr w:type="spellStart"/>
            <w:r w:rsidR="00A6617D">
              <w:fldChar w:fldCharType="begin"/>
            </w:r>
            <w:r w:rsidR="00A6617D">
              <w:instrText xml:space="preserve"> HYPERLINK "https://palantir.github.io/tslint/" </w:instrText>
            </w:r>
            <w:r w:rsidR="00A6617D">
              <w:fldChar w:fldCharType="separate"/>
            </w:r>
            <w:r w:rsidRPr="00032261">
              <w:rPr>
                <w:rStyle w:val="Hyperlink"/>
                <w:rFonts w:ascii="Segoe UI" w:hAnsi="Segoe UI" w:cs="Segoe UI"/>
                <w:color w:val="1976D2"/>
              </w:rPr>
              <w:t>TSLint</w:t>
            </w:r>
            <w:proofErr w:type="spellEnd"/>
            <w:r w:rsidR="00A6617D">
              <w:rPr>
                <w:rStyle w:val="Hyperlink"/>
                <w:rFonts w:ascii="Segoe UI" w:hAnsi="Segoe UI" w:cs="Segoe UI"/>
                <w:color w:val="1976D2"/>
              </w:rPr>
              <w:fldChar w:fldCharType="end"/>
            </w:r>
            <w:r w:rsidRPr="00032261">
              <w:rPr>
                <w:rFonts w:ascii="Segoe UI" w:hAnsi="Segoe UI" w:cs="Segoe UI"/>
              </w:rPr>
              <w:t>, </w:t>
            </w:r>
            <w:hyperlink w:history="1" r:id="rId30">
              <w:r w:rsidRPr="00032261">
                <w:rPr>
                  <w:rStyle w:val="Hyperlink"/>
                  <w:rFonts w:ascii="Segoe UI" w:hAnsi="Segoe UI" w:cs="Segoe UI"/>
                  <w:color w:val="1976D2"/>
                </w:rPr>
                <w:t>Karma</w:t>
              </w:r>
            </w:hyperlink>
            <w:r w:rsidRPr="00032261">
              <w:rPr>
                <w:rFonts w:ascii="Segoe UI" w:hAnsi="Segoe UI" w:cs="Segoe UI"/>
              </w:rPr>
              <w:t>, and </w:t>
            </w:r>
            <w:hyperlink w:history="1" r:id="rId31">
              <w:r w:rsidRPr="00032261">
                <w:rPr>
                  <w:rStyle w:val="Hyperlink"/>
                  <w:rFonts w:ascii="Segoe UI" w:hAnsi="Segoe UI" w:cs="Segoe UI"/>
                  <w:color w:val="1976D2"/>
                </w:rPr>
                <w:t>Protractor</w:t>
              </w:r>
            </w:hyperlink>
            <w:r w:rsidRPr="00032261">
              <w:rPr>
                <w:rFonts w:ascii="Segoe UI" w:hAnsi="Segoe UI" w:cs="Segoe UI"/>
              </w:rPr>
              <w:t>. For details, see </w:t>
            </w:r>
            <w:hyperlink w:history="1" r:id="rId32">
              <w:r w:rsidRPr="00032261">
                <w:rPr>
                  <w:rStyle w:val="Hyperlink"/>
                  <w:rFonts w:ascii="Segoe UI" w:hAnsi="Segoe UI" w:cs="Segoe UI"/>
                  <w:color w:val="1976D2"/>
                </w:rPr>
                <w:t>Angular Workspace Configuration</w:t>
              </w:r>
            </w:hyperlink>
            <w:r w:rsidRPr="00032261">
              <w:rPr>
                <w:rFonts w:ascii="Segoe UI" w:hAnsi="Segoe UI" w:cs="Segoe UI"/>
              </w:rPr>
              <w:t>.</w:t>
            </w:r>
          </w:p>
        </w:tc>
      </w:tr>
      <w:tr w:rsidRPr="00032261" w:rsidR="00CF4AE8" w:rsidTr="00CF4AE8" w14:paraId="320D8A8B" w14:textId="77777777">
        <w:tc>
          <w:tcPr>
            <w:tcW w:w="2802" w:type="dxa"/>
          </w:tcPr>
          <w:p w:rsidRPr="00032261" w:rsidR="00CF4AE8" w:rsidP="00243F9C" w:rsidRDefault="00CF4AE8" w14:paraId="7FEF645B"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package.json</w:t>
            </w:r>
            <w:proofErr w:type="spellEnd"/>
          </w:p>
        </w:tc>
        <w:tc>
          <w:tcPr>
            <w:tcW w:w="6774" w:type="dxa"/>
          </w:tcPr>
          <w:p w:rsidRPr="00032261" w:rsidR="00CF4AE8" w:rsidP="00243F9C" w:rsidRDefault="00CF4AE8" w14:paraId="1DE9EBF3" w14:textId="77777777">
            <w:pPr>
              <w:spacing w:before="360" w:after="360"/>
              <w:jc w:val="both"/>
              <w:rPr>
                <w:rFonts w:ascii="Segoe UI" w:hAnsi="Segoe UI" w:cs="Segoe UI"/>
              </w:rPr>
            </w:pPr>
            <w:r w:rsidRPr="00032261">
              <w:rPr>
                <w:rFonts w:ascii="Segoe UI" w:hAnsi="Segoe UI" w:cs="Segoe UI"/>
              </w:rPr>
              <w:t>Configures </w:t>
            </w:r>
            <w:proofErr w:type="spellStart"/>
            <w:r w:rsidR="00A6617D">
              <w:fldChar w:fldCharType="begin"/>
            </w:r>
            <w:r w:rsidR="00A6617D">
              <w:instrText xml:space="preserve"> HYPERLINK "https://angular.io/guide/npm-packages" </w:instrText>
            </w:r>
            <w:r w:rsidR="00A6617D">
              <w:fldChar w:fldCharType="separate"/>
            </w:r>
            <w:r w:rsidRPr="00032261">
              <w:rPr>
                <w:rStyle w:val="Hyperlink"/>
                <w:rFonts w:ascii="Segoe UI" w:hAnsi="Segoe UI" w:cs="Segoe UI"/>
                <w:color w:val="1976D2"/>
              </w:rPr>
              <w:t>npm</w:t>
            </w:r>
            <w:proofErr w:type="spellEnd"/>
            <w:r w:rsidRPr="00032261">
              <w:rPr>
                <w:rStyle w:val="Hyperlink"/>
                <w:rFonts w:ascii="Segoe UI" w:hAnsi="Segoe UI" w:cs="Segoe UI"/>
                <w:color w:val="1976D2"/>
              </w:rPr>
              <w:t xml:space="preserve"> package dependencies</w:t>
            </w:r>
            <w:r w:rsidR="00A6617D">
              <w:rPr>
                <w:rStyle w:val="Hyperlink"/>
                <w:rFonts w:ascii="Segoe UI" w:hAnsi="Segoe UI" w:cs="Segoe UI"/>
                <w:color w:val="1976D2"/>
              </w:rPr>
              <w:fldChar w:fldCharType="end"/>
            </w:r>
            <w:r w:rsidRPr="00032261">
              <w:rPr>
                <w:rFonts w:ascii="Segoe UI" w:hAnsi="Segoe UI" w:cs="Segoe UI"/>
              </w:rPr>
              <w:t> that are available to all projects in the workspace. See </w:t>
            </w:r>
            <w:proofErr w:type="spellStart"/>
            <w:r w:rsidR="00A6617D">
              <w:fldChar w:fldCharType="begin"/>
            </w:r>
            <w:r w:rsidR="00A6617D">
              <w:instrText xml:space="preserve"> HYPERLINK "https://docs.npmjs.com/files/package.json" </w:instrText>
            </w:r>
            <w:r w:rsidR="00A6617D">
              <w:fldChar w:fldCharType="separate"/>
            </w:r>
            <w:r w:rsidRPr="00032261">
              <w:rPr>
                <w:rStyle w:val="Hyperlink"/>
                <w:rFonts w:ascii="Segoe UI" w:hAnsi="Segoe UI" w:cs="Segoe UI"/>
                <w:color w:val="1976D2"/>
              </w:rPr>
              <w:t>npm</w:t>
            </w:r>
            <w:proofErr w:type="spellEnd"/>
            <w:r w:rsidRPr="00032261">
              <w:rPr>
                <w:rStyle w:val="Hyperlink"/>
                <w:rFonts w:ascii="Segoe UI" w:hAnsi="Segoe UI" w:cs="Segoe UI"/>
                <w:color w:val="1976D2"/>
              </w:rPr>
              <w:t xml:space="preserve"> documentation</w:t>
            </w:r>
            <w:r w:rsidR="00A6617D">
              <w:rPr>
                <w:rStyle w:val="Hyperlink"/>
                <w:rFonts w:ascii="Segoe UI" w:hAnsi="Segoe UI" w:cs="Segoe UI"/>
                <w:color w:val="1976D2"/>
              </w:rPr>
              <w:fldChar w:fldCharType="end"/>
            </w:r>
            <w:r w:rsidRPr="00032261">
              <w:rPr>
                <w:rFonts w:ascii="Segoe UI" w:hAnsi="Segoe UI" w:cs="Segoe UI"/>
              </w:rPr>
              <w:t xml:space="preserve"> for the specific </w:t>
            </w:r>
            <w:r w:rsidRPr="00032261">
              <w:rPr>
                <w:rFonts w:ascii="Segoe UI" w:hAnsi="Segoe UI" w:cs="Segoe UI"/>
              </w:rPr>
              <w:t>format and contents of this file.</w:t>
            </w:r>
          </w:p>
        </w:tc>
      </w:tr>
      <w:tr w:rsidRPr="00032261" w:rsidR="00CF4AE8" w:rsidTr="00CF4AE8" w14:paraId="17D418AE" w14:textId="77777777">
        <w:tc>
          <w:tcPr>
            <w:tcW w:w="2802" w:type="dxa"/>
          </w:tcPr>
          <w:p w:rsidRPr="00032261" w:rsidR="00CF4AE8" w:rsidP="00243F9C" w:rsidRDefault="00CF4AE8" w14:paraId="4C88B1FD"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package-</w:t>
            </w:r>
            <w:proofErr w:type="spellStart"/>
            <w:r w:rsidRPr="00032261">
              <w:rPr>
                <w:rStyle w:val="HTMLCode"/>
                <w:rFonts w:ascii="Segoe UI" w:hAnsi="Segoe UI" w:cs="Segoe UI" w:eastAsiaTheme="minorHAnsi"/>
                <w:color w:val="444444"/>
                <w:sz w:val="22"/>
                <w:szCs w:val="22"/>
              </w:rPr>
              <w:t>lock.json</w:t>
            </w:r>
            <w:proofErr w:type="spellEnd"/>
          </w:p>
        </w:tc>
        <w:tc>
          <w:tcPr>
            <w:tcW w:w="6774" w:type="dxa"/>
          </w:tcPr>
          <w:p w:rsidRPr="00032261" w:rsidR="00CF4AE8" w:rsidP="00243F9C" w:rsidRDefault="00CF4AE8" w14:paraId="3321194B" w14:textId="77777777">
            <w:pPr>
              <w:spacing w:before="360" w:after="360"/>
              <w:jc w:val="both"/>
              <w:rPr>
                <w:rFonts w:ascii="Segoe UI" w:hAnsi="Segoe UI" w:cs="Segoe UI"/>
              </w:rPr>
            </w:pPr>
            <w:r w:rsidRPr="00032261">
              <w:rPr>
                <w:rFonts w:ascii="Segoe UI" w:hAnsi="Segoe UI" w:cs="Segoe UI"/>
              </w:rPr>
              <w:t>Provides version information for all packages installed into </w:t>
            </w:r>
            <w:proofErr w:type="spellStart"/>
            <w:r w:rsidRPr="00032261">
              <w:rPr>
                <w:rStyle w:val="HTMLCode"/>
                <w:rFonts w:ascii="Segoe UI" w:hAnsi="Segoe UI" w:cs="Segoe UI" w:eastAsiaTheme="minorHAnsi"/>
                <w:color w:val="444444"/>
                <w:sz w:val="22"/>
                <w:szCs w:val="22"/>
              </w:rPr>
              <w:t>node_modules</w:t>
            </w:r>
            <w:proofErr w:type="spellEnd"/>
            <w:r w:rsidRPr="00032261">
              <w:rPr>
                <w:rFonts w:ascii="Segoe UI" w:hAnsi="Segoe UI" w:cs="Segoe UI"/>
              </w:rPr>
              <w:t xml:space="preserve"> by the </w:t>
            </w:r>
            <w:proofErr w:type="spellStart"/>
            <w:r w:rsidRPr="00032261">
              <w:rPr>
                <w:rFonts w:ascii="Segoe UI" w:hAnsi="Segoe UI" w:cs="Segoe UI"/>
              </w:rPr>
              <w:t>npm</w:t>
            </w:r>
            <w:proofErr w:type="spellEnd"/>
            <w:r w:rsidRPr="00032261">
              <w:rPr>
                <w:rFonts w:ascii="Segoe UI" w:hAnsi="Segoe UI" w:cs="Segoe UI"/>
              </w:rPr>
              <w:t xml:space="preserve"> client. See </w:t>
            </w:r>
            <w:proofErr w:type="spellStart"/>
            <w:r w:rsidR="00A6617D">
              <w:fldChar w:fldCharType="begin"/>
            </w:r>
            <w:r w:rsidR="00A6617D">
              <w:instrText xml:space="preserve"> HYPERLINK "https://docs.npmjs.com/files/package-lock.json" </w:instrText>
            </w:r>
            <w:r w:rsidR="00A6617D">
              <w:fldChar w:fldCharType="separate"/>
            </w:r>
            <w:r w:rsidRPr="00032261">
              <w:rPr>
                <w:rStyle w:val="Hyperlink"/>
                <w:rFonts w:ascii="Segoe UI" w:hAnsi="Segoe UI" w:cs="Segoe UI"/>
                <w:color w:val="1976D2"/>
              </w:rPr>
              <w:t>npm</w:t>
            </w:r>
            <w:proofErr w:type="spellEnd"/>
            <w:r w:rsidRPr="00032261">
              <w:rPr>
                <w:rStyle w:val="Hyperlink"/>
                <w:rFonts w:ascii="Segoe UI" w:hAnsi="Segoe UI" w:cs="Segoe UI"/>
                <w:color w:val="1976D2"/>
              </w:rPr>
              <w:t xml:space="preserve"> documentation</w:t>
            </w:r>
            <w:r w:rsidR="00A6617D">
              <w:rPr>
                <w:rStyle w:val="Hyperlink"/>
                <w:rFonts w:ascii="Segoe UI" w:hAnsi="Segoe UI" w:cs="Segoe UI"/>
                <w:color w:val="1976D2"/>
              </w:rPr>
              <w:fldChar w:fldCharType="end"/>
            </w:r>
            <w:r w:rsidRPr="00032261">
              <w:rPr>
                <w:rFonts w:ascii="Segoe UI" w:hAnsi="Segoe UI" w:cs="Segoe UI"/>
              </w:rPr>
              <w:t> for details. If you use the yarn client, this file will be </w:t>
            </w:r>
            <w:proofErr w:type="spellStart"/>
            <w:r w:rsidR="00A6617D">
              <w:fldChar w:fldCharType="begin"/>
            </w:r>
            <w:r w:rsidR="00A6617D">
              <w:instrText xml:space="preserve"> HYPERLINK "https://yarnpkg.com/lang/en/docs/yarn</w:instrText>
            </w:r>
            <w:r w:rsidR="00A6617D">
              <w:instrText xml:space="preserve">-lock/" </w:instrText>
            </w:r>
            <w:r w:rsidR="00A6617D">
              <w:fldChar w:fldCharType="separate"/>
            </w:r>
            <w:r w:rsidRPr="00032261">
              <w:rPr>
                <w:rStyle w:val="Hyperlink"/>
                <w:rFonts w:ascii="Segoe UI" w:hAnsi="Segoe UI" w:cs="Segoe UI"/>
                <w:color w:val="1976D2"/>
              </w:rPr>
              <w:t>yarn.lock</w:t>
            </w:r>
            <w:proofErr w:type="spellEnd"/>
            <w:r w:rsidR="00A6617D">
              <w:rPr>
                <w:rStyle w:val="Hyperlink"/>
                <w:rFonts w:ascii="Segoe UI" w:hAnsi="Segoe UI" w:cs="Segoe UI"/>
                <w:color w:val="1976D2"/>
              </w:rPr>
              <w:fldChar w:fldCharType="end"/>
            </w:r>
            <w:r w:rsidRPr="00032261">
              <w:rPr>
                <w:rFonts w:ascii="Segoe UI" w:hAnsi="Segoe UI" w:cs="Segoe UI"/>
              </w:rPr>
              <w:t> instead.</w:t>
            </w:r>
          </w:p>
        </w:tc>
      </w:tr>
      <w:tr w:rsidRPr="00032261" w:rsidR="00CF4AE8" w:rsidTr="00CF4AE8" w14:paraId="17B02384" w14:textId="77777777">
        <w:tc>
          <w:tcPr>
            <w:tcW w:w="2802" w:type="dxa"/>
          </w:tcPr>
          <w:p w:rsidRPr="00032261" w:rsidR="00CF4AE8" w:rsidP="00243F9C" w:rsidRDefault="00CF4AE8" w14:paraId="3EC39B29"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src</w:t>
            </w:r>
            <w:proofErr w:type="spellEnd"/>
            <w:r w:rsidRPr="00032261">
              <w:rPr>
                <w:rStyle w:val="HTMLCode"/>
                <w:rFonts w:ascii="Segoe UI" w:hAnsi="Segoe UI" w:cs="Segoe UI" w:eastAsiaTheme="minorHAnsi"/>
                <w:color w:val="444444"/>
                <w:sz w:val="22"/>
                <w:szCs w:val="22"/>
              </w:rPr>
              <w:t>/</w:t>
            </w:r>
          </w:p>
        </w:tc>
        <w:tc>
          <w:tcPr>
            <w:tcW w:w="6774" w:type="dxa"/>
          </w:tcPr>
          <w:p w:rsidRPr="00032261" w:rsidR="00CF4AE8" w:rsidP="00243F9C" w:rsidRDefault="00CF4AE8" w14:paraId="71244676" w14:textId="77777777">
            <w:pPr>
              <w:spacing w:before="360" w:after="360"/>
              <w:jc w:val="both"/>
              <w:rPr>
                <w:rFonts w:ascii="Segoe UI" w:hAnsi="Segoe UI" w:cs="Segoe UI"/>
              </w:rPr>
            </w:pPr>
            <w:r w:rsidRPr="00032261">
              <w:rPr>
                <w:rFonts w:ascii="Segoe UI" w:hAnsi="Segoe UI" w:cs="Segoe UI"/>
              </w:rPr>
              <w:t>Source files for the root-level application project.</w:t>
            </w:r>
          </w:p>
        </w:tc>
      </w:tr>
    </w:tbl>
    <w:p w:rsidRPr="00032261" w:rsidR="004C3C61" w:rsidP="00243F9C" w:rsidRDefault="004C3C61" w14:paraId="5B4F422A" w14:textId="77777777">
      <w:pPr>
        <w:pStyle w:val="BulletedList1"/>
        <w:numPr>
          <w:ilvl w:val="0"/>
          <w:numId w:val="0"/>
        </w:numPr>
        <w:jc w:val="both"/>
        <w:rPr>
          <w:rFonts w:ascii="Segoe UI" w:hAnsi="Segoe UI" w:cs="Segoe UI" w:eastAsiaTheme="minorHAnsi"/>
          <w:b/>
          <w:bCs/>
          <w:color w:val="4F81BD" w:themeColor="accent1"/>
          <w:sz w:val="24"/>
          <w:szCs w:val="22"/>
        </w:rPr>
      </w:pPr>
    </w:p>
    <w:p w:rsidRPr="00032261" w:rsidR="00CF4AE8" w:rsidP="00243F9C" w:rsidRDefault="00446731" w14:paraId="0AAA1C7A" w14:textId="77777777">
      <w:pPr>
        <w:pStyle w:val="Heading3"/>
        <w:jc w:val="both"/>
        <w:rPr>
          <w:rFonts w:ascii="Segoe UI" w:hAnsi="Segoe UI" w:cs="Segoe UI" w:eastAsiaTheme="minorHAnsi"/>
        </w:rPr>
      </w:pPr>
      <w:bookmarkStart w:name="_Toc109076779" w:id="25"/>
      <w:r w:rsidRPr="00032261">
        <w:rPr>
          <w:rFonts w:ascii="Segoe UI" w:hAnsi="Segoe UI" w:cs="Segoe UI" w:eastAsiaTheme="minorHAnsi"/>
        </w:rPr>
        <w:t>2.4</w:t>
      </w:r>
      <w:r w:rsidRPr="00032261" w:rsidR="001D5485">
        <w:rPr>
          <w:rFonts w:ascii="Segoe UI" w:hAnsi="Segoe UI" w:cs="Segoe UI" w:eastAsiaTheme="minorHAnsi"/>
        </w:rPr>
        <w:t>.5</w:t>
      </w:r>
      <w:r w:rsidRPr="00032261" w:rsidR="00CF4AE8">
        <w:rPr>
          <w:rFonts w:ascii="Segoe UI" w:hAnsi="Segoe UI" w:cs="Segoe UI" w:eastAsiaTheme="minorHAnsi"/>
        </w:rPr>
        <w:tab/>
      </w:r>
      <w:r w:rsidRPr="00032261" w:rsidR="00CF4AE8">
        <w:rPr>
          <w:rFonts w:ascii="Segoe UI" w:hAnsi="Segoe UI" w:cs="Segoe UI"/>
        </w:rPr>
        <w:t>Application project files</w:t>
      </w:r>
      <w:bookmarkEnd w:id="25"/>
    </w:p>
    <w:p w:rsidRPr="00032261" w:rsidR="00CF4AE8" w:rsidP="00243F9C" w:rsidRDefault="00CF4AE8" w14:paraId="3B133848"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By default, the CLI command </w:t>
      </w:r>
      <w:r w:rsidRPr="00032261">
        <w:rPr>
          <w:rFonts w:ascii="Segoe UI" w:hAnsi="Segoe UI" w:cs="Segoe UI" w:eastAsiaTheme="minorHAnsi"/>
          <w:lang w:val="en-US" w:eastAsia="en-US"/>
        </w:rPr>
        <w:t>ng new my-app</w:t>
      </w:r>
      <w:r w:rsidRPr="00032261">
        <w:rPr>
          <w:rFonts w:ascii="Segoe UI" w:hAnsi="Segoe UI" w:cs="Segoe UI" w:eastAsiaTheme="minorHAnsi"/>
          <w:sz w:val="22"/>
          <w:szCs w:val="22"/>
          <w:lang w:val="en-US" w:eastAsia="en-US"/>
        </w:rPr>
        <w:t> creates a workspace folder named "my-app" and generates a new application skeleton in a </w:t>
      </w:r>
      <w:proofErr w:type="spellStart"/>
      <w:r w:rsidRPr="00032261">
        <w:rPr>
          <w:rFonts w:ascii="Segoe UI" w:hAnsi="Segoe UI" w:cs="Segoe UI" w:eastAsiaTheme="minorHAnsi"/>
          <w:lang w:val="en-US" w:eastAsia="en-US"/>
        </w:rPr>
        <w:t>src</w:t>
      </w:r>
      <w:proofErr w:type="spellEnd"/>
      <w:r w:rsidRPr="00032261">
        <w:rPr>
          <w:rFonts w:ascii="Segoe UI" w:hAnsi="Segoe UI" w:cs="Segoe UI" w:eastAsiaTheme="minorHAnsi"/>
          <w:lang w:val="en-US" w:eastAsia="en-US"/>
        </w:rPr>
        <w:t>/</w:t>
      </w:r>
      <w:r w:rsidRPr="00032261">
        <w:rPr>
          <w:rFonts w:ascii="Segoe UI" w:hAnsi="Segoe UI" w:cs="Segoe UI" w:eastAsiaTheme="minorHAnsi"/>
          <w:sz w:val="22"/>
          <w:szCs w:val="22"/>
          <w:lang w:val="en-US" w:eastAsia="en-US"/>
        </w:rPr>
        <w:t> folder at the top level of the workspace. A newly generated application contains source files for a root module, with a root component and template.</w:t>
      </w:r>
    </w:p>
    <w:p w:rsidRPr="00032261" w:rsidR="00CF4AE8" w:rsidP="00243F9C" w:rsidRDefault="00CF4AE8" w14:paraId="6B62F254"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 xml:space="preserve">When the workspace file structure is in place, </w:t>
      </w:r>
      <w:r w:rsidRPr="00032261" w:rsidR="00574EFA">
        <w:rPr>
          <w:rFonts w:ascii="Segoe UI" w:hAnsi="Segoe UI" w:cs="Segoe UI" w:eastAsiaTheme="minorHAnsi"/>
          <w:sz w:val="22"/>
          <w:szCs w:val="22"/>
          <w:lang w:val="en-US" w:eastAsia="en-US"/>
        </w:rPr>
        <w:t>we</w:t>
      </w:r>
      <w:r w:rsidRPr="00032261">
        <w:rPr>
          <w:rFonts w:ascii="Segoe UI" w:hAnsi="Segoe UI" w:cs="Segoe UI" w:eastAsiaTheme="minorHAnsi"/>
          <w:sz w:val="22"/>
          <w:szCs w:val="22"/>
          <w:lang w:val="en-US" w:eastAsia="en-US"/>
        </w:rPr>
        <w:t xml:space="preserve"> can use the </w:t>
      </w:r>
      <w:r w:rsidRPr="00032261">
        <w:rPr>
          <w:rFonts w:ascii="Segoe UI" w:hAnsi="Segoe UI" w:cs="Segoe UI" w:eastAsiaTheme="minorHAnsi"/>
          <w:lang w:val="en-US" w:eastAsia="en-US"/>
        </w:rPr>
        <w:t>ng generate</w:t>
      </w:r>
      <w:r w:rsidRPr="00032261">
        <w:rPr>
          <w:rFonts w:ascii="Segoe UI" w:hAnsi="Segoe UI" w:cs="Segoe UI" w:eastAsiaTheme="minorHAnsi"/>
          <w:sz w:val="22"/>
          <w:szCs w:val="22"/>
          <w:lang w:val="en-US" w:eastAsia="en-US"/>
        </w:rPr>
        <w:t> command on the command line to add functionality and data to the application. This initial root-level application is the </w:t>
      </w:r>
      <w:r w:rsidRPr="00032261">
        <w:rPr>
          <w:rFonts w:ascii="Segoe UI" w:hAnsi="Segoe UI" w:cs="Segoe UI" w:eastAsiaTheme="minorHAnsi"/>
          <w:i/>
          <w:iCs/>
          <w:sz w:val="22"/>
          <w:szCs w:val="22"/>
          <w:lang w:val="en-US" w:eastAsia="en-US"/>
        </w:rPr>
        <w:t>default app</w:t>
      </w:r>
      <w:r w:rsidRPr="00032261">
        <w:rPr>
          <w:rFonts w:ascii="Segoe UI" w:hAnsi="Segoe UI" w:cs="Segoe UI" w:eastAsiaTheme="minorHAnsi"/>
          <w:sz w:val="22"/>
          <w:szCs w:val="22"/>
          <w:lang w:val="en-US" w:eastAsia="en-US"/>
        </w:rPr>
        <w:t> for CLI commands (unless you change the default after creating </w:t>
      </w:r>
      <w:hyperlink w:history="1" w:anchor="multiple-projects" r:id="rId33">
        <w:r w:rsidRPr="00032261">
          <w:rPr>
            <w:rFonts w:ascii="Segoe UI" w:hAnsi="Segoe UI" w:cs="Segoe UI" w:eastAsiaTheme="minorHAnsi"/>
            <w:sz w:val="22"/>
            <w:szCs w:val="22"/>
            <w:lang w:val="en-US" w:eastAsia="en-US"/>
          </w:rPr>
          <w:t>additional apps</w:t>
        </w:r>
      </w:hyperlink>
      <w:r w:rsidRPr="00032261">
        <w:rPr>
          <w:rFonts w:ascii="Segoe UI" w:hAnsi="Segoe UI" w:cs="Segoe UI" w:eastAsiaTheme="minorHAnsi"/>
          <w:sz w:val="22"/>
          <w:szCs w:val="22"/>
          <w:lang w:val="en-US" w:eastAsia="en-US"/>
        </w:rPr>
        <w:t>).</w:t>
      </w:r>
    </w:p>
    <w:p w:rsidRPr="00032261" w:rsidR="00CF4AE8" w:rsidP="00243F9C" w:rsidRDefault="00CF4AE8" w14:paraId="4DF767FE" w14:textId="77777777">
      <w:pPr>
        <w:pStyle w:val="NormalWeb"/>
        <w:spacing w:before="120" w:beforeAutospacing="0" w:after="120" w:afterAutospacing="0"/>
        <w:ind w:left="240" w:right="24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Besides using the CLI on the command line, you can also manipulate files directly in the application's source folder and configuration files.</w:t>
      </w:r>
    </w:p>
    <w:p w:rsidRPr="00032261" w:rsidR="00CF4AE8" w:rsidP="00243F9C" w:rsidRDefault="00CF4AE8" w14:paraId="275D4F45" w14:textId="77777777">
      <w:pPr>
        <w:pStyle w:val="NormalWeb"/>
        <w:spacing w:before="240" w:beforeAutospacing="0" w:after="24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For a single-application workspace, the </w:t>
      </w:r>
      <w:proofErr w:type="spellStart"/>
      <w:r w:rsidRPr="00032261">
        <w:rPr>
          <w:rFonts w:ascii="Segoe UI" w:hAnsi="Segoe UI" w:cs="Segoe UI" w:eastAsiaTheme="minorHAnsi"/>
          <w:lang w:val="en-US" w:eastAsia="en-US"/>
        </w:rPr>
        <w:t>src</w:t>
      </w:r>
      <w:proofErr w:type="spellEnd"/>
      <w:r w:rsidRPr="00032261">
        <w:rPr>
          <w:rFonts w:ascii="Segoe UI" w:hAnsi="Segoe UI" w:cs="Segoe UI" w:eastAsiaTheme="minorHAnsi"/>
          <w:lang w:val="en-US" w:eastAsia="en-US"/>
        </w:rPr>
        <w:t>/</w:t>
      </w:r>
      <w:r w:rsidRPr="00032261">
        <w:rPr>
          <w:rFonts w:ascii="Segoe UI" w:hAnsi="Segoe UI" w:cs="Segoe UI" w:eastAsiaTheme="minorHAnsi"/>
          <w:sz w:val="22"/>
          <w:szCs w:val="22"/>
          <w:lang w:val="en-US" w:eastAsia="en-US"/>
        </w:rPr>
        <w:t xml:space="preserve"> subfolder of the workspace </w:t>
      </w:r>
      <w:proofErr w:type="gramStart"/>
      <w:r w:rsidRPr="00032261">
        <w:rPr>
          <w:rFonts w:ascii="Segoe UI" w:hAnsi="Segoe UI" w:cs="Segoe UI" w:eastAsiaTheme="minorHAnsi"/>
          <w:sz w:val="22"/>
          <w:szCs w:val="22"/>
          <w:lang w:val="en-US" w:eastAsia="en-US"/>
        </w:rPr>
        <w:t>contains</w:t>
      </w:r>
      <w:proofErr w:type="gramEnd"/>
      <w:r w:rsidRPr="00032261">
        <w:rPr>
          <w:rFonts w:ascii="Segoe UI" w:hAnsi="Segoe UI" w:cs="Segoe UI" w:eastAsiaTheme="minorHAnsi"/>
          <w:sz w:val="22"/>
          <w:szCs w:val="22"/>
          <w:lang w:val="en-US" w:eastAsia="en-US"/>
        </w:rPr>
        <w:t xml:space="preserve"> the source files (application logic, data, and assets) for the root application. For a multi-project workspace, additional projects in the </w:t>
      </w:r>
      <w:r w:rsidRPr="00032261">
        <w:rPr>
          <w:rFonts w:ascii="Segoe UI" w:hAnsi="Segoe UI" w:cs="Segoe UI" w:eastAsiaTheme="minorHAnsi"/>
          <w:lang w:val="en-US" w:eastAsia="en-US"/>
        </w:rPr>
        <w:t>projects/</w:t>
      </w:r>
      <w:r w:rsidRPr="00032261">
        <w:rPr>
          <w:rFonts w:ascii="Segoe UI" w:hAnsi="Segoe UI" w:cs="Segoe UI" w:eastAsiaTheme="minorHAnsi"/>
          <w:sz w:val="22"/>
          <w:szCs w:val="22"/>
          <w:lang w:val="en-US" w:eastAsia="en-US"/>
        </w:rPr>
        <w:t> folder contain a </w:t>
      </w:r>
      <w:r w:rsidRPr="00032261">
        <w:rPr>
          <w:rFonts w:ascii="Segoe UI" w:hAnsi="Segoe UI" w:cs="Segoe UI" w:eastAsiaTheme="minorHAnsi"/>
          <w:lang w:val="en-US" w:eastAsia="en-US"/>
        </w:rPr>
        <w:t>project-name/</w:t>
      </w:r>
      <w:proofErr w:type="spellStart"/>
      <w:r w:rsidRPr="00032261">
        <w:rPr>
          <w:rFonts w:ascii="Segoe UI" w:hAnsi="Segoe UI" w:cs="Segoe UI" w:eastAsiaTheme="minorHAnsi"/>
          <w:lang w:val="en-US" w:eastAsia="en-US"/>
        </w:rPr>
        <w:t>src</w:t>
      </w:r>
      <w:proofErr w:type="spellEnd"/>
      <w:r w:rsidRPr="00032261">
        <w:rPr>
          <w:rFonts w:ascii="Segoe UI" w:hAnsi="Segoe UI" w:cs="Segoe UI" w:eastAsiaTheme="minorHAnsi"/>
          <w:lang w:val="en-US" w:eastAsia="en-US"/>
        </w:rPr>
        <w:t>/</w:t>
      </w:r>
      <w:r w:rsidRPr="00032261">
        <w:rPr>
          <w:rFonts w:ascii="Segoe UI" w:hAnsi="Segoe UI" w:cs="Segoe UI" w:eastAsiaTheme="minorHAnsi"/>
          <w:sz w:val="22"/>
          <w:szCs w:val="22"/>
          <w:lang w:val="en-US" w:eastAsia="en-US"/>
        </w:rPr>
        <w:t> subfolder with the same structure.</w:t>
      </w:r>
    </w:p>
    <w:p w:rsidRPr="00032261" w:rsidR="00CF4AE8" w:rsidP="00243F9C" w:rsidRDefault="00CF4AE8" w14:paraId="41B6D54B" w14:textId="77777777">
      <w:pPr>
        <w:pStyle w:val="BulletedList1"/>
        <w:numPr>
          <w:ilvl w:val="0"/>
          <w:numId w:val="0"/>
        </w:numPr>
        <w:jc w:val="both"/>
        <w:rPr>
          <w:rFonts w:ascii="Segoe UI" w:hAnsi="Segoe UI" w:cs="Segoe UI" w:eastAsiaTheme="minorHAnsi"/>
          <w:b/>
          <w:bCs/>
          <w:color w:val="4F81BD" w:themeColor="accent1"/>
          <w:sz w:val="24"/>
          <w:szCs w:val="22"/>
        </w:rPr>
      </w:pPr>
    </w:p>
    <w:p w:rsidRPr="00032261" w:rsidR="00D05E7D" w:rsidP="00243F9C" w:rsidRDefault="008E4FAC" w14:paraId="1E21862D" w14:textId="77777777">
      <w:pPr>
        <w:pStyle w:val="BulletedList1"/>
        <w:numPr>
          <w:ilvl w:val="0"/>
          <w:numId w:val="0"/>
        </w:numPr>
        <w:jc w:val="both"/>
        <w:rPr>
          <w:rFonts w:ascii="Segoe UI" w:hAnsi="Segoe UI" w:cs="Segoe UI" w:eastAsiaTheme="majorEastAsia"/>
          <w:b/>
          <w:bCs/>
          <w:color w:val="4F81BD" w:themeColor="accent1"/>
          <w:sz w:val="24"/>
          <w:szCs w:val="22"/>
        </w:rPr>
      </w:pPr>
      <w:r w:rsidRPr="00032261">
        <w:rPr>
          <w:rFonts w:ascii="Segoe UI" w:hAnsi="Segoe UI" w:cs="Segoe UI" w:eastAsiaTheme="minorHAnsi"/>
          <w:b/>
          <w:bCs/>
          <w:color w:val="4F81BD" w:themeColor="accent1"/>
          <w:sz w:val="24"/>
          <w:szCs w:val="22"/>
        </w:rPr>
        <w:t>2.2.</w:t>
      </w:r>
      <w:r w:rsidRPr="00032261" w:rsidR="00EB5244">
        <w:rPr>
          <w:rFonts w:ascii="Segoe UI" w:hAnsi="Segoe UI" w:cs="Segoe UI" w:eastAsiaTheme="minorHAnsi"/>
          <w:b/>
          <w:bCs/>
          <w:color w:val="4F81BD" w:themeColor="accent1"/>
          <w:sz w:val="24"/>
          <w:szCs w:val="22"/>
        </w:rPr>
        <w:t>6</w:t>
      </w:r>
      <w:r w:rsidRPr="00032261" w:rsidR="00EB5244">
        <w:rPr>
          <w:rFonts w:ascii="Segoe UI" w:hAnsi="Segoe UI" w:cs="Segoe UI" w:eastAsiaTheme="minorHAnsi"/>
          <w:b/>
          <w:bCs/>
          <w:color w:val="4F81BD" w:themeColor="accent1"/>
          <w:sz w:val="24"/>
          <w:szCs w:val="22"/>
        </w:rPr>
        <w:tab/>
      </w:r>
      <w:r w:rsidRPr="00032261" w:rsidR="00D05E7D">
        <w:rPr>
          <w:rFonts w:ascii="Segoe UI" w:hAnsi="Segoe UI" w:cs="Segoe UI" w:eastAsiaTheme="majorEastAsia"/>
          <w:b/>
          <w:bCs/>
          <w:color w:val="4F81BD" w:themeColor="accent1"/>
          <w:sz w:val="24"/>
          <w:szCs w:val="22"/>
        </w:rPr>
        <w:t>Application source files</w:t>
      </w:r>
    </w:p>
    <w:p w:rsidRPr="00032261" w:rsidR="00D05E7D" w:rsidP="00243F9C" w:rsidRDefault="00D05E7D" w14:paraId="07251D5B" w14:textId="77777777">
      <w:pPr>
        <w:pStyle w:val="NormalWeb"/>
        <w:spacing w:before="240" w:beforeAutospacing="0" w:after="240" w:afterAutospacing="0"/>
        <w:jc w:val="both"/>
        <w:rPr>
          <w:rFonts w:ascii="Segoe UI" w:hAnsi="Segoe UI" w:cs="Segoe UI" w:eastAsiaTheme="minorHAnsi"/>
          <w:sz w:val="22"/>
          <w:szCs w:val="22"/>
          <w:lang w:val="en-US" w:eastAsia="en-US"/>
        </w:rPr>
      </w:pPr>
      <w:proofErr w:type="gramStart"/>
      <w:r w:rsidRPr="00032261">
        <w:rPr>
          <w:rFonts w:ascii="Segoe UI" w:hAnsi="Segoe UI" w:cs="Segoe UI" w:eastAsiaTheme="minorHAnsi"/>
          <w:sz w:val="22"/>
          <w:szCs w:val="22"/>
          <w:lang w:val="en-US" w:eastAsia="en-US"/>
        </w:rPr>
        <w:t>Files at the top level of </w:t>
      </w:r>
      <w:proofErr w:type="spellStart"/>
      <w:r w:rsidRPr="00032261">
        <w:rPr>
          <w:rFonts w:ascii="Segoe UI" w:hAnsi="Segoe UI" w:cs="Segoe UI" w:eastAsiaTheme="minorHAnsi"/>
          <w:sz w:val="22"/>
          <w:szCs w:val="22"/>
          <w:lang w:val="en-US" w:eastAsia="en-US"/>
        </w:rPr>
        <w:t>src</w:t>
      </w:r>
      <w:proofErr w:type="spellEnd"/>
      <w:r w:rsidRPr="00032261">
        <w:rPr>
          <w:rFonts w:ascii="Segoe UI" w:hAnsi="Segoe UI" w:cs="Segoe UI" w:eastAsiaTheme="minorHAnsi"/>
          <w:sz w:val="22"/>
          <w:szCs w:val="22"/>
          <w:lang w:val="en-US" w:eastAsia="en-US"/>
        </w:rPr>
        <w:t>/ support testing and running your application.</w:t>
      </w:r>
      <w:proofErr w:type="gramEnd"/>
      <w:r w:rsidRPr="00032261">
        <w:rPr>
          <w:rFonts w:ascii="Segoe UI" w:hAnsi="Segoe UI" w:cs="Segoe UI" w:eastAsiaTheme="minorHAnsi"/>
          <w:sz w:val="22"/>
          <w:szCs w:val="22"/>
          <w:lang w:val="en-US" w:eastAsia="en-US"/>
        </w:rPr>
        <w:t xml:space="preserve"> Subfolders contain the application source and application-specific configuration.</w:t>
      </w:r>
    </w:p>
    <w:tbl>
      <w:tblPr>
        <w:tblStyle w:val="TableGrid"/>
        <w:tblW w:w="0" w:type="auto"/>
        <w:tblLook w:val="04A0" w:firstRow="1" w:lastRow="0" w:firstColumn="1" w:lastColumn="0" w:noHBand="0" w:noVBand="1"/>
      </w:tblPr>
      <w:tblGrid>
        <w:gridCol w:w="3936"/>
        <w:gridCol w:w="5640"/>
      </w:tblGrid>
      <w:tr w:rsidRPr="00032261" w:rsidR="00574EFA" w:rsidTr="00574EFA" w14:paraId="2CD65C08" w14:textId="77777777">
        <w:tc>
          <w:tcPr>
            <w:tcW w:w="3936" w:type="dxa"/>
            <w:vAlign w:val="center"/>
          </w:tcPr>
          <w:p w:rsidRPr="00032261" w:rsidR="00574EFA" w:rsidP="00243F9C" w:rsidRDefault="00574EFA" w14:paraId="35E3D798" w14:textId="77777777">
            <w:pPr>
              <w:spacing w:before="360" w:after="360"/>
              <w:jc w:val="both"/>
              <w:rPr>
                <w:rFonts w:ascii="Segoe UI" w:hAnsi="Segoe UI" w:cs="Segoe UI"/>
                <w:caps/>
                <w:color w:val="444444"/>
              </w:rPr>
            </w:pPr>
            <w:r w:rsidRPr="00032261">
              <w:rPr>
                <w:rFonts w:ascii="Segoe UI" w:hAnsi="Segoe UI" w:cs="Segoe UI"/>
                <w:caps/>
                <w:color w:val="444444"/>
              </w:rPr>
              <w:t>APP SUPPORT FILES</w:t>
            </w:r>
          </w:p>
        </w:tc>
        <w:tc>
          <w:tcPr>
            <w:tcW w:w="5640" w:type="dxa"/>
            <w:vAlign w:val="center"/>
          </w:tcPr>
          <w:p w:rsidRPr="00032261" w:rsidR="00574EFA" w:rsidP="00243F9C" w:rsidRDefault="00574EFA" w14:paraId="00D2AA27" w14:textId="77777777">
            <w:pPr>
              <w:spacing w:before="360" w:after="360"/>
              <w:jc w:val="both"/>
              <w:rPr>
                <w:rFonts w:ascii="Segoe UI" w:hAnsi="Segoe UI" w:cs="Segoe UI"/>
                <w:caps/>
                <w:color w:val="444444"/>
              </w:rPr>
            </w:pPr>
            <w:r w:rsidRPr="00032261">
              <w:rPr>
                <w:rFonts w:ascii="Segoe UI" w:hAnsi="Segoe UI" w:cs="Segoe UI"/>
                <w:caps/>
                <w:color w:val="444444"/>
              </w:rPr>
              <w:t>PURPOSE</w:t>
            </w:r>
          </w:p>
        </w:tc>
      </w:tr>
      <w:tr w:rsidRPr="00032261" w:rsidR="00574EFA" w:rsidTr="00574EFA" w14:paraId="58FA0AF0" w14:textId="77777777">
        <w:tc>
          <w:tcPr>
            <w:tcW w:w="3936" w:type="dxa"/>
          </w:tcPr>
          <w:p w:rsidRPr="00032261" w:rsidR="00574EFA" w:rsidP="00243F9C" w:rsidRDefault="00574EFA" w14:paraId="36956BC9"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app/</w:t>
            </w:r>
          </w:p>
        </w:tc>
        <w:tc>
          <w:tcPr>
            <w:tcW w:w="5640" w:type="dxa"/>
          </w:tcPr>
          <w:p w:rsidRPr="00032261" w:rsidR="00574EFA" w:rsidP="00243F9C" w:rsidRDefault="00574EFA" w14:paraId="1D54CAF0" w14:textId="77777777">
            <w:pPr>
              <w:spacing w:before="360" w:after="360"/>
              <w:jc w:val="both"/>
              <w:rPr>
                <w:rFonts w:ascii="Segoe UI" w:hAnsi="Segoe UI" w:cs="Segoe UI"/>
              </w:rPr>
            </w:pPr>
            <w:r w:rsidRPr="00032261">
              <w:rPr>
                <w:rFonts w:ascii="Segoe UI" w:hAnsi="Segoe UI" w:cs="Segoe UI"/>
              </w:rPr>
              <w:t xml:space="preserve">Contains the component files in which your application logic and data are defined. </w:t>
            </w:r>
          </w:p>
        </w:tc>
      </w:tr>
      <w:tr w:rsidRPr="00032261" w:rsidR="00574EFA" w:rsidTr="00574EFA" w14:paraId="09371643" w14:textId="77777777">
        <w:tc>
          <w:tcPr>
            <w:tcW w:w="3936" w:type="dxa"/>
          </w:tcPr>
          <w:p w:rsidRPr="00032261" w:rsidR="00574EFA" w:rsidP="00243F9C" w:rsidRDefault="00574EFA" w14:paraId="0B828A68"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assets/</w:t>
            </w:r>
          </w:p>
        </w:tc>
        <w:tc>
          <w:tcPr>
            <w:tcW w:w="5640" w:type="dxa"/>
          </w:tcPr>
          <w:p w:rsidRPr="00032261" w:rsidR="00574EFA" w:rsidP="00243F9C" w:rsidRDefault="00574EFA" w14:paraId="2A047CDE" w14:textId="77777777">
            <w:pPr>
              <w:spacing w:before="360" w:after="360"/>
              <w:jc w:val="both"/>
              <w:rPr>
                <w:rFonts w:ascii="Segoe UI" w:hAnsi="Segoe UI" w:cs="Segoe UI"/>
              </w:rPr>
            </w:pPr>
            <w:r w:rsidRPr="00032261">
              <w:rPr>
                <w:rFonts w:ascii="Segoe UI" w:hAnsi="Segoe UI" w:cs="Segoe UI"/>
              </w:rPr>
              <w:t>Contains image and other asset files to be copied as-is when you build your application.</w:t>
            </w:r>
          </w:p>
        </w:tc>
      </w:tr>
      <w:tr w:rsidRPr="00032261" w:rsidR="00574EFA" w:rsidTr="00574EFA" w14:paraId="03FD214C" w14:textId="77777777">
        <w:tc>
          <w:tcPr>
            <w:tcW w:w="3936" w:type="dxa"/>
          </w:tcPr>
          <w:p w:rsidRPr="00032261" w:rsidR="00574EFA" w:rsidP="00243F9C" w:rsidRDefault="00574EFA" w14:paraId="215DB201"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environments/</w:t>
            </w:r>
          </w:p>
        </w:tc>
        <w:tc>
          <w:tcPr>
            <w:tcW w:w="5640" w:type="dxa"/>
          </w:tcPr>
          <w:p w:rsidRPr="00032261" w:rsidR="00574EFA" w:rsidP="00243F9C" w:rsidRDefault="00574EFA" w14:paraId="2282838B" w14:textId="77777777">
            <w:pPr>
              <w:spacing w:before="360" w:after="360"/>
              <w:jc w:val="both"/>
              <w:rPr>
                <w:rFonts w:ascii="Segoe UI" w:hAnsi="Segoe UI" w:cs="Segoe UI"/>
              </w:rPr>
            </w:pPr>
            <w:r w:rsidRPr="00032261">
              <w:rPr>
                <w:rFonts w:ascii="Segoe UI" w:hAnsi="Segoe UI" w:cs="Segoe UI"/>
              </w:rPr>
              <w:t>Contains build configuration options for particular target environments. By default there is an unnamed standard development environment and a production ("prod") environment. You can define additional target environment configurations.</w:t>
            </w:r>
          </w:p>
        </w:tc>
      </w:tr>
      <w:tr w:rsidRPr="00032261" w:rsidR="00574EFA" w:rsidTr="00574EFA" w14:paraId="43CA14C0" w14:textId="77777777">
        <w:tc>
          <w:tcPr>
            <w:tcW w:w="3936" w:type="dxa"/>
          </w:tcPr>
          <w:p w:rsidRPr="00032261" w:rsidR="00574EFA" w:rsidP="00243F9C" w:rsidRDefault="00574EFA" w14:paraId="20F3241F"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favicon.ico</w:t>
            </w:r>
          </w:p>
        </w:tc>
        <w:tc>
          <w:tcPr>
            <w:tcW w:w="5640" w:type="dxa"/>
          </w:tcPr>
          <w:p w:rsidRPr="00032261" w:rsidR="00574EFA" w:rsidP="00243F9C" w:rsidRDefault="00574EFA" w14:paraId="2ABD85FD" w14:textId="77777777">
            <w:pPr>
              <w:spacing w:before="360" w:after="360"/>
              <w:jc w:val="both"/>
              <w:rPr>
                <w:rFonts w:ascii="Segoe UI" w:hAnsi="Segoe UI" w:cs="Segoe UI"/>
              </w:rPr>
            </w:pPr>
            <w:r w:rsidRPr="00032261">
              <w:rPr>
                <w:rFonts w:ascii="Segoe UI" w:hAnsi="Segoe UI" w:cs="Segoe UI"/>
              </w:rPr>
              <w:t>An icon to use for this application in the bookmark bar.</w:t>
            </w:r>
          </w:p>
        </w:tc>
      </w:tr>
      <w:tr w:rsidRPr="00032261" w:rsidR="00574EFA" w:rsidTr="00574EFA" w14:paraId="2395A35A" w14:textId="77777777">
        <w:tc>
          <w:tcPr>
            <w:tcW w:w="3936" w:type="dxa"/>
          </w:tcPr>
          <w:p w:rsidRPr="00032261" w:rsidR="00574EFA" w:rsidP="00243F9C" w:rsidRDefault="00574EFA" w14:paraId="3A8ADB6C"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index.html</w:t>
            </w:r>
          </w:p>
        </w:tc>
        <w:tc>
          <w:tcPr>
            <w:tcW w:w="5640" w:type="dxa"/>
          </w:tcPr>
          <w:p w:rsidRPr="00032261" w:rsidR="00574EFA" w:rsidP="00243F9C" w:rsidRDefault="00574EFA" w14:paraId="7C10979F" w14:textId="77777777">
            <w:pPr>
              <w:spacing w:before="360" w:after="360"/>
              <w:jc w:val="both"/>
              <w:rPr>
                <w:rFonts w:ascii="Segoe UI" w:hAnsi="Segoe UI" w:cs="Segoe UI"/>
              </w:rPr>
            </w:pPr>
            <w:r w:rsidRPr="00032261">
              <w:rPr>
                <w:rFonts w:ascii="Segoe UI" w:hAnsi="Segoe UI" w:cs="Segoe UI"/>
              </w:rPr>
              <w:t>The main HTML page that is served when someone visits your site. The CLI automatically adds all JavaScript and CSS files when building your app, so you typically don't need to add any </w:t>
            </w:r>
            <w:r w:rsidRPr="00032261">
              <w:rPr>
                <w:rStyle w:val="HTMLCode"/>
                <w:rFonts w:ascii="Segoe UI" w:hAnsi="Segoe UI" w:cs="Segoe UI" w:eastAsiaTheme="minorHAnsi"/>
                <w:color w:val="444444"/>
                <w:sz w:val="22"/>
                <w:szCs w:val="22"/>
              </w:rPr>
              <w:t>&lt;script&gt;</w:t>
            </w:r>
            <w:r w:rsidRPr="00032261">
              <w:rPr>
                <w:rFonts w:ascii="Segoe UI" w:hAnsi="Segoe UI" w:cs="Segoe UI"/>
              </w:rPr>
              <w:t> or</w:t>
            </w:r>
            <w:r w:rsidRPr="00032261">
              <w:rPr>
                <w:rStyle w:val="HTMLCode"/>
                <w:rFonts w:ascii="Segoe UI" w:hAnsi="Segoe UI" w:cs="Segoe UI" w:eastAsiaTheme="minorHAnsi"/>
                <w:color w:val="444444"/>
                <w:sz w:val="22"/>
                <w:szCs w:val="22"/>
              </w:rPr>
              <w:t> &lt;link&gt;</w:t>
            </w:r>
            <w:r w:rsidRPr="00032261">
              <w:rPr>
                <w:rFonts w:ascii="Segoe UI" w:hAnsi="Segoe UI" w:cs="Segoe UI"/>
              </w:rPr>
              <w:t> tags here manually.</w:t>
            </w:r>
          </w:p>
        </w:tc>
      </w:tr>
      <w:tr w:rsidRPr="00032261" w:rsidR="00574EFA" w:rsidTr="00574EFA" w14:paraId="432B0EFF" w14:textId="77777777">
        <w:tc>
          <w:tcPr>
            <w:tcW w:w="3936" w:type="dxa"/>
          </w:tcPr>
          <w:p w:rsidRPr="00032261" w:rsidR="00574EFA" w:rsidP="00243F9C" w:rsidRDefault="00574EFA" w14:paraId="3EA87F73"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main.ts</w:t>
            </w:r>
            <w:proofErr w:type="spellEnd"/>
          </w:p>
        </w:tc>
        <w:tc>
          <w:tcPr>
            <w:tcW w:w="5640" w:type="dxa"/>
          </w:tcPr>
          <w:p w:rsidRPr="00032261" w:rsidR="00574EFA" w:rsidP="00243F9C" w:rsidRDefault="00574EFA" w14:paraId="612E2AC1" w14:textId="77777777">
            <w:pPr>
              <w:spacing w:before="360" w:after="360"/>
              <w:jc w:val="both"/>
              <w:rPr>
                <w:rFonts w:ascii="Segoe UI" w:hAnsi="Segoe UI" w:cs="Segoe UI"/>
              </w:rPr>
            </w:pPr>
            <w:r w:rsidRPr="00032261">
              <w:rPr>
                <w:rFonts w:ascii="Segoe UI" w:hAnsi="Segoe UI" w:cs="Segoe UI"/>
              </w:rPr>
              <w:t>The main entry point for your application. Compiles the application with the </w:t>
            </w:r>
            <w:hyperlink w:history="1" w:anchor="jit" r:id="rId34">
              <w:r w:rsidRPr="00032261">
                <w:rPr>
                  <w:rStyle w:val="Hyperlink"/>
                  <w:rFonts w:ascii="Segoe UI" w:hAnsi="Segoe UI" w:cs="Segoe UI"/>
                  <w:color w:val="1976D2"/>
                </w:rPr>
                <w:t>JIT compiler</w:t>
              </w:r>
            </w:hyperlink>
            <w:r w:rsidRPr="00032261">
              <w:rPr>
                <w:rFonts w:ascii="Segoe UI" w:hAnsi="Segoe UI" w:cs="Segoe UI"/>
              </w:rPr>
              <w:t> and bootstraps the application's root module (</w:t>
            </w:r>
            <w:proofErr w:type="spellStart"/>
            <w:r w:rsidRPr="00032261">
              <w:rPr>
                <w:rFonts w:ascii="Segoe UI" w:hAnsi="Segoe UI" w:cs="Segoe UI"/>
              </w:rPr>
              <w:t>AppModule</w:t>
            </w:r>
            <w:proofErr w:type="spellEnd"/>
            <w:r w:rsidRPr="00032261">
              <w:rPr>
                <w:rFonts w:ascii="Segoe UI" w:hAnsi="Segoe UI" w:cs="Segoe UI"/>
              </w:rPr>
              <w:t>) to run in the browser. You can also use the </w:t>
            </w:r>
            <w:hyperlink w:history="1" r:id="rId35">
              <w:r w:rsidRPr="00032261">
                <w:rPr>
                  <w:rStyle w:val="Hyperlink"/>
                  <w:rFonts w:ascii="Segoe UI" w:hAnsi="Segoe UI" w:cs="Segoe UI"/>
                  <w:color w:val="1976D2"/>
                </w:rPr>
                <w:t>AOT compiler</w:t>
              </w:r>
            </w:hyperlink>
            <w:r w:rsidRPr="00032261">
              <w:rPr>
                <w:rFonts w:ascii="Segoe UI" w:hAnsi="Segoe UI" w:cs="Segoe UI"/>
              </w:rPr>
              <w:t> without changing any code by appending the </w:t>
            </w:r>
            <w:r w:rsidRPr="00032261">
              <w:rPr>
                <w:rStyle w:val="HTMLCode"/>
                <w:rFonts w:ascii="Segoe UI" w:hAnsi="Segoe UI" w:cs="Segoe UI" w:eastAsiaTheme="minorHAnsi"/>
                <w:color w:val="444444"/>
                <w:sz w:val="22"/>
                <w:szCs w:val="22"/>
              </w:rPr>
              <w:t>--</w:t>
            </w:r>
            <w:proofErr w:type="spellStart"/>
            <w:r w:rsidRPr="00032261">
              <w:rPr>
                <w:rStyle w:val="HTMLCode"/>
                <w:rFonts w:ascii="Segoe UI" w:hAnsi="Segoe UI" w:cs="Segoe UI" w:eastAsiaTheme="minorHAnsi"/>
                <w:color w:val="444444"/>
                <w:sz w:val="22"/>
                <w:szCs w:val="22"/>
              </w:rPr>
              <w:t>aot</w:t>
            </w:r>
            <w:proofErr w:type="spellEnd"/>
            <w:r w:rsidRPr="00032261">
              <w:rPr>
                <w:rFonts w:ascii="Segoe UI" w:hAnsi="Segoe UI" w:cs="Segoe UI"/>
              </w:rPr>
              <w:t> flag to the CLI </w:t>
            </w:r>
            <w:r w:rsidRPr="00032261">
              <w:rPr>
                <w:rStyle w:val="HTMLCode"/>
                <w:rFonts w:ascii="Segoe UI" w:hAnsi="Segoe UI" w:cs="Segoe UI" w:eastAsiaTheme="minorHAnsi"/>
                <w:color w:val="444444"/>
                <w:sz w:val="22"/>
                <w:szCs w:val="22"/>
              </w:rPr>
              <w:t>build</w:t>
            </w:r>
            <w:r w:rsidRPr="00032261">
              <w:rPr>
                <w:rFonts w:ascii="Segoe UI" w:hAnsi="Segoe UI" w:cs="Segoe UI"/>
              </w:rPr>
              <w:t> and </w:t>
            </w:r>
            <w:r w:rsidRPr="00032261">
              <w:rPr>
                <w:rStyle w:val="HTMLCode"/>
                <w:rFonts w:ascii="Segoe UI" w:hAnsi="Segoe UI" w:cs="Segoe UI" w:eastAsiaTheme="minorHAnsi"/>
                <w:color w:val="444444"/>
                <w:sz w:val="22"/>
                <w:szCs w:val="22"/>
              </w:rPr>
              <w:t>serve</w:t>
            </w:r>
            <w:r w:rsidRPr="00032261">
              <w:rPr>
                <w:rFonts w:ascii="Segoe UI" w:hAnsi="Segoe UI" w:cs="Segoe UI"/>
              </w:rPr>
              <w:t> commands.</w:t>
            </w:r>
          </w:p>
        </w:tc>
      </w:tr>
      <w:tr w:rsidRPr="00032261" w:rsidR="00574EFA" w:rsidTr="00574EFA" w14:paraId="785C766C" w14:textId="77777777">
        <w:tc>
          <w:tcPr>
            <w:tcW w:w="3936" w:type="dxa"/>
          </w:tcPr>
          <w:p w:rsidRPr="00032261" w:rsidR="00574EFA" w:rsidP="00243F9C" w:rsidRDefault="00574EFA" w14:paraId="65EB2127"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polyfills.ts</w:t>
            </w:r>
            <w:proofErr w:type="spellEnd"/>
          </w:p>
        </w:tc>
        <w:tc>
          <w:tcPr>
            <w:tcW w:w="5640" w:type="dxa"/>
          </w:tcPr>
          <w:p w:rsidRPr="00032261" w:rsidR="00574EFA" w:rsidP="00243F9C" w:rsidRDefault="00574EFA" w14:paraId="0863D12E" w14:textId="77777777">
            <w:pPr>
              <w:spacing w:before="360" w:after="360"/>
              <w:jc w:val="both"/>
              <w:rPr>
                <w:rFonts w:ascii="Segoe UI" w:hAnsi="Segoe UI" w:cs="Segoe UI"/>
              </w:rPr>
            </w:pPr>
            <w:r w:rsidRPr="00032261">
              <w:rPr>
                <w:rFonts w:ascii="Segoe UI" w:hAnsi="Segoe UI" w:cs="Segoe UI"/>
              </w:rPr>
              <w:t xml:space="preserve">Provides </w:t>
            </w:r>
            <w:proofErr w:type="spellStart"/>
            <w:r w:rsidRPr="00032261">
              <w:rPr>
                <w:rFonts w:ascii="Segoe UI" w:hAnsi="Segoe UI" w:cs="Segoe UI"/>
              </w:rPr>
              <w:t>polyfill</w:t>
            </w:r>
            <w:proofErr w:type="spellEnd"/>
            <w:r w:rsidRPr="00032261">
              <w:rPr>
                <w:rFonts w:ascii="Segoe UI" w:hAnsi="Segoe UI" w:cs="Segoe UI"/>
              </w:rPr>
              <w:t xml:space="preserve"> scripts for browser support.</w:t>
            </w:r>
          </w:p>
        </w:tc>
      </w:tr>
      <w:tr w:rsidRPr="00032261" w:rsidR="00574EFA" w:rsidTr="00574EFA" w14:paraId="74E27D76" w14:textId="77777777">
        <w:tc>
          <w:tcPr>
            <w:tcW w:w="3936" w:type="dxa"/>
          </w:tcPr>
          <w:p w:rsidRPr="00032261" w:rsidR="00574EFA" w:rsidP="00243F9C" w:rsidRDefault="00574EFA" w14:paraId="0E380D97"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styles.sass</w:t>
            </w:r>
            <w:proofErr w:type="spellEnd"/>
          </w:p>
        </w:tc>
        <w:tc>
          <w:tcPr>
            <w:tcW w:w="5640" w:type="dxa"/>
          </w:tcPr>
          <w:p w:rsidRPr="00032261" w:rsidR="00574EFA" w:rsidP="00243F9C" w:rsidRDefault="00574EFA" w14:paraId="176E132E" w14:textId="77777777">
            <w:pPr>
              <w:spacing w:before="360" w:after="360"/>
              <w:jc w:val="both"/>
              <w:rPr>
                <w:rFonts w:ascii="Segoe UI" w:hAnsi="Segoe UI" w:cs="Segoe UI"/>
              </w:rPr>
            </w:pPr>
            <w:r w:rsidRPr="00032261">
              <w:rPr>
                <w:rFonts w:ascii="Segoe UI" w:hAnsi="Segoe UI" w:cs="Segoe UI"/>
              </w:rPr>
              <w:t xml:space="preserve">Lists CSS files that supply styles for a project. The extension reflects the style preprocessor you have </w:t>
            </w:r>
            <w:r w:rsidRPr="00032261">
              <w:rPr>
                <w:rFonts w:ascii="Segoe UI" w:hAnsi="Segoe UI" w:cs="Segoe UI"/>
              </w:rPr>
              <w:t>configured for the project.</w:t>
            </w:r>
          </w:p>
        </w:tc>
      </w:tr>
      <w:tr w:rsidRPr="00032261" w:rsidR="00574EFA" w:rsidTr="00574EFA" w14:paraId="5AAEE2BE" w14:textId="77777777">
        <w:tc>
          <w:tcPr>
            <w:tcW w:w="3936" w:type="dxa"/>
          </w:tcPr>
          <w:p w:rsidRPr="00032261" w:rsidR="00574EFA" w:rsidP="00243F9C" w:rsidRDefault="00574EFA" w14:paraId="2FF40916" w14:textId="77777777">
            <w:pPr>
              <w:spacing w:before="360" w:after="360"/>
              <w:jc w:val="both"/>
              <w:rPr>
                <w:rFonts w:ascii="Segoe UI" w:hAnsi="Segoe UI" w:cs="Segoe UI"/>
              </w:rPr>
            </w:pPr>
            <w:proofErr w:type="spellStart"/>
            <w:r w:rsidRPr="00032261">
              <w:rPr>
                <w:rStyle w:val="HTMLCode"/>
                <w:rFonts w:ascii="Segoe UI" w:hAnsi="Segoe UI" w:cs="Segoe UI" w:eastAsiaTheme="minorHAnsi"/>
                <w:color w:val="444444"/>
                <w:sz w:val="22"/>
                <w:szCs w:val="22"/>
              </w:rPr>
              <w:t>test.ts</w:t>
            </w:r>
            <w:proofErr w:type="spellEnd"/>
          </w:p>
        </w:tc>
        <w:tc>
          <w:tcPr>
            <w:tcW w:w="5640" w:type="dxa"/>
          </w:tcPr>
          <w:p w:rsidRPr="00032261" w:rsidR="00574EFA" w:rsidP="00243F9C" w:rsidRDefault="00574EFA" w14:paraId="400D5627" w14:textId="77777777">
            <w:pPr>
              <w:spacing w:before="360" w:after="360"/>
              <w:jc w:val="both"/>
              <w:rPr>
                <w:rFonts w:ascii="Segoe UI" w:hAnsi="Segoe UI" w:cs="Segoe UI"/>
              </w:rPr>
            </w:pPr>
            <w:r w:rsidRPr="00032261">
              <w:rPr>
                <w:rFonts w:ascii="Segoe UI" w:hAnsi="Segoe UI" w:cs="Segoe UI"/>
              </w:rPr>
              <w:t>The main entry point for your unit tests, with some Angular-specific configuration. You don't typically need to edit this file.</w:t>
            </w:r>
          </w:p>
        </w:tc>
      </w:tr>
      <w:tr w:rsidRPr="00032261" w:rsidR="00574EFA" w:rsidTr="00574EFA" w14:paraId="68FC07C0" w14:textId="77777777">
        <w:tc>
          <w:tcPr>
            <w:tcW w:w="3936" w:type="dxa"/>
            <w:vAlign w:val="center"/>
          </w:tcPr>
          <w:p w:rsidRPr="00032261" w:rsidR="00574EFA" w:rsidP="00243F9C" w:rsidRDefault="00574EFA" w14:paraId="023D854B" w14:textId="77777777">
            <w:pPr>
              <w:spacing w:before="360" w:after="360"/>
              <w:jc w:val="both"/>
              <w:rPr>
                <w:rFonts w:ascii="Segoe UI" w:hAnsi="Segoe UI" w:cs="Segoe UI"/>
                <w:caps/>
                <w:color w:val="444444"/>
              </w:rPr>
            </w:pPr>
            <w:r w:rsidRPr="00032261">
              <w:rPr>
                <w:rFonts w:ascii="Segoe UI" w:hAnsi="Segoe UI" w:cs="Segoe UI"/>
                <w:caps/>
                <w:color w:val="444444"/>
              </w:rPr>
              <w:t>APP SUPPORT FILES</w:t>
            </w:r>
          </w:p>
        </w:tc>
        <w:tc>
          <w:tcPr>
            <w:tcW w:w="5640" w:type="dxa"/>
            <w:vAlign w:val="center"/>
          </w:tcPr>
          <w:p w:rsidRPr="00032261" w:rsidR="00574EFA" w:rsidP="00243F9C" w:rsidRDefault="00574EFA" w14:paraId="0D2F41CD" w14:textId="77777777">
            <w:pPr>
              <w:spacing w:before="360" w:after="360"/>
              <w:jc w:val="both"/>
              <w:rPr>
                <w:rFonts w:ascii="Segoe UI" w:hAnsi="Segoe UI" w:cs="Segoe UI"/>
                <w:caps/>
                <w:color w:val="444444"/>
              </w:rPr>
            </w:pPr>
            <w:r w:rsidRPr="00032261">
              <w:rPr>
                <w:rFonts w:ascii="Segoe UI" w:hAnsi="Segoe UI" w:cs="Segoe UI"/>
                <w:caps/>
                <w:color w:val="444444"/>
              </w:rPr>
              <w:t>PURPOSE</w:t>
            </w:r>
          </w:p>
        </w:tc>
      </w:tr>
      <w:tr w:rsidRPr="00032261" w:rsidR="00574EFA" w:rsidTr="00574EFA" w14:paraId="0A42585A" w14:textId="77777777">
        <w:tc>
          <w:tcPr>
            <w:tcW w:w="3936" w:type="dxa"/>
          </w:tcPr>
          <w:p w:rsidRPr="00032261" w:rsidR="00574EFA" w:rsidP="00243F9C" w:rsidRDefault="00574EFA" w14:paraId="27C23D04" w14:textId="77777777">
            <w:pPr>
              <w:spacing w:before="360" w:after="360"/>
              <w:jc w:val="both"/>
              <w:rPr>
                <w:rFonts w:ascii="Segoe UI" w:hAnsi="Segoe UI" w:cs="Segoe UI"/>
              </w:rPr>
            </w:pPr>
            <w:r w:rsidRPr="00032261">
              <w:rPr>
                <w:rStyle w:val="HTMLCode"/>
                <w:rFonts w:ascii="Segoe UI" w:hAnsi="Segoe UI" w:cs="Segoe UI" w:eastAsiaTheme="minorHAnsi"/>
                <w:color w:val="444444"/>
                <w:sz w:val="22"/>
                <w:szCs w:val="22"/>
              </w:rPr>
              <w:t>app/</w:t>
            </w:r>
          </w:p>
        </w:tc>
        <w:tc>
          <w:tcPr>
            <w:tcW w:w="5640" w:type="dxa"/>
          </w:tcPr>
          <w:p w:rsidRPr="00032261" w:rsidR="00574EFA" w:rsidP="00243F9C" w:rsidRDefault="00574EFA" w14:paraId="61AB78B3" w14:textId="77777777">
            <w:pPr>
              <w:spacing w:before="360" w:after="360"/>
              <w:jc w:val="both"/>
              <w:rPr>
                <w:rFonts w:ascii="Segoe UI" w:hAnsi="Segoe UI" w:cs="Segoe UI"/>
              </w:rPr>
            </w:pPr>
            <w:r w:rsidRPr="00032261">
              <w:rPr>
                <w:rFonts w:ascii="Segoe UI" w:hAnsi="Segoe UI" w:cs="Segoe UI"/>
              </w:rPr>
              <w:t xml:space="preserve">Contains the component files in which your application logic and data are defined. </w:t>
            </w:r>
          </w:p>
        </w:tc>
      </w:tr>
    </w:tbl>
    <w:p w:rsidRPr="00032261" w:rsidR="00D05E7D" w:rsidP="00243F9C" w:rsidRDefault="00D05E7D" w14:paraId="2E4428B2" w14:textId="77777777">
      <w:pPr>
        <w:jc w:val="both"/>
        <w:rPr>
          <w:rFonts w:ascii="Segoe UI" w:hAnsi="Segoe UI" w:cs="Segoe UI"/>
        </w:rPr>
      </w:pPr>
    </w:p>
    <w:p w:rsidRPr="00032261" w:rsidR="00532631" w:rsidP="00243F9C" w:rsidRDefault="00002813" w14:paraId="07DA10C1" w14:textId="799F6BAB">
      <w:pPr>
        <w:pStyle w:val="Heading2"/>
        <w:jc w:val="both"/>
        <w:rPr>
          <w:rFonts w:ascii="Segoe UI" w:hAnsi="Segoe UI" w:cs="Segoe UI"/>
        </w:rPr>
      </w:pPr>
      <w:bookmarkStart w:name="_Toc109076780" w:id="26"/>
      <w:r w:rsidRPr="00032261">
        <w:rPr>
          <w:rFonts w:ascii="Segoe UI" w:hAnsi="Segoe UI" w:cs="Segoe UI"/>
        </w:rPr>
        <w:t>2.5 Introduction</w:t>
      </w:r>
      <w:r w:rsidRPr="00032261" w:rsidR="00532631">
        <w:rPr>
          <w:rFonts w:ascii="Segoe UI" w:hAnsi="Segoe UI" w:cs="Segoe UI"/>
        </w:rPr>
        <w:t xml:space="preserve"> to Containers and Docker</w:t>
      </w:r>
      <w:bookmarkEnd w:id="26"/>
    </w:p>
    <w:p w:rsidRPr="00032261" w:rsidR="0009674C" w:rsidP="00243F9C" w:rsidRDefault="0009674C" w14:paraId="53C178A8" w14:textId="77777777">
      <w:pPr>
        <w:jc w:val="both"/>
        <w:rPr>
          <w:rFonts w:ascii="Segoe UI" w:hAnsi="Segoe UI" w:cs="Segoe UI"/>
        </w:rPr>
      </w:pPr>
    </w:p>
    <w:p w:rsidRPr="00032261" w:rsidR="0009674C" w:rsidP="00243F9C" w:rsidRDefault="0009674C" w14:paraId="403E95E1" w14:textId="77777777">
      <w:pPr>
        <w:pStyle w:val="BulletedList1"/>
        <w:numPr>
          <w:ilvl w:val="0"/>
          <w:numId w:val="0"/>
        </w:numPr>
        <w:ind w:left="180"/>
        <w:jc w:val="both"/>
        <w:rPr>
          <w:rFonts w:ascii="Segoe UI" w:hAnsi="Segoe UI" w:cs="Segoe UI" w:eastAsiaTheme="minorHAnsi"/>
          <w:sz w:val="22"/>
          <w:szCs w:val="22"/>
        </w:rPr>
      </w:pPr>
      <w:r w:rsidRPr="00032261">
        <w:rPr>
          <w:rFonts w:ascii="Segoe UI" w:hAnsi="Segoe UI" w:cs="Segoe UI" w:eastAsiaTheme="minorHAnsi"/>
          <w:sz w:val="22"/>
          <w:szCs w:val="22"/>
        </w:rPr>
        <w:t>Containerization is an approach to software development in which an application or service, its dependencies, and its configuration (abstracted as deployment manifest files) are packaged together as a container image. The containerized application can be tested as a unit and deployed as a container image instance to the host operating system (OS).</w:t>
      </w:r>
    </w:p>
    <w:p w:rsidRPr="00032261" w:rsidR="0009674C" w:rsidP="00243F9C" w:rsidRDefault="0009674C" w14:paraId="3C08B234" w14:textId="77777777">
      <w:pPr>
        <w:jc w:val="both"/>
        <w:rPr>
          <w:rFonts w:ascii="Segoe UI" w:hAnsi="Segoe UI" w:cs="Segoe UI"/>
        </w:rPr>
      </w:pPr>
    </w:p>
    <w:p w:rsidRPr="00032261" w:rsidR="00532631" w:rsidP="00243F9C" w:rsidRDefault="0009674C" w14:paraId="34A94A16" w14:textId="77777777">
      <w:pPr>
        <w:pStyle w:val="BulletedList1"/>
        <w:numPr>
          <w:ilvl w:val="0"/>
          <w:numId w:val="0"/>
        </w:numPr>
        <w:ind w:left="180"/>
        <w:jc w:val="both"/>
        <w:rPr>
          <w:rFonts w:ascii="Segoe UI" w:hAnsi="Segoe UI" w:cs="Segoe UI" w:eastAsiaTheme="minorHAnsi"/>
          <w:sz w:val="22"/>
          <w:szCs w:val="22"/>
        </w:rPr>
      </w:pPr>
      <w:r w:rsidRPr="00032261">
        <w:rPr>
          <w:rFonts w:ascii="Segoe UI" w:hAnsi="Segoe UI" w:cs="Segoe UI" w:eastAsiaTheme="minorHAnsi"/>
          <w:sz w:val="22"/>
          <w:szCs w:val="22"/>
        </w:rPr>
        <w:t>Containerization is an approach to software development in which an application or service, its dependencies, and its configuration (abstracted as deployment manifest files) are packaged together as a container image. The containerized application can be tested as a unit and deployed as a container image instance to the host operating system (OS).</w:t>
      </w:r>
    </w:p>
    <w:p w:rsidRPr="00032261" w:rsidR="00532631" w:rsidP="00243F9C" w:rsidRDefault="00532631" w14:paraId="5D8BF59F" w14:textId="77777777">
      <w:pPr>
        <w:pStyle w:val="BulletedList1"/>
        <w:numPr>
          <w:ilvl w:val="0"/>
          <w:numId w:val="0"/>
        </w:numPr>
        <w:ind w:left="540"/>
        <w:jc w:val="both"/>
        <w:rPr>
          <w:rFonts w:ascii="Segoe UI" w:hAnsi="Segoe UI" w:cs="Segoe UI" w:eastAsiaTheme="minorHAnsi"/>
          <w:noProof/>
          <w:sz w:val="22"/>
          <w:szCs w:val="22"/>
        </w:rPr>
      </w:pPr>
    </w:p>
    <w:p w:rsidRPr="00032261" w:rsidR="005610ED" w:rsidP="00243F9C" w:rsidRDefault="005610ED" w14:paraId="5D5AC77A" w14:textId="77777777">
      <w:pPr>
        <w:pStyle w:val="Default"/>
        <w:jc w:val="both"/>
        <w:rPr>
          <w:color w:val="auto"/>
          <w:sz w:val="22"/>
          <w:szCs w:val="22"/>
          <w:lang w:val="en-US"/>
        </w:rPr>
      </w:pPr>
      <w:r w:rsidRPr="00032261">
        <w:rPr>
          <w:color w:val="auto"/>
          <w:sz w:val="22"/>
          <w:szCs w:val="22"/>
          <w:lang w:val="en-US"/>
        </w:rPr>
        <w:t xml:space="preserve">Containers also isolate applications from each other on a shared OS. Containerized applications run on top of a container host that in turn runs on the OS (Linux or Windows). Containers therefore have a significantly smaller footprint than virtual machine (VM) images. </w:t>
      </w:r>
    </w:p>
    <w:p w:rsidRPr="00032261" w:rsidR="005610ED" w:rsidP="00243F9C" w:rsidRDefault="005610ED" w14:paraId="7EA370AD" w14:textId="77777777">
      <w:pPr>
        <w:pStyle w:val="Default"/>
        <w:jc w:val="both"/>
        <w:rPr>
          <w:color w:val="auto"/>
          <w:sz w:val="22"/>
          <w:szCs w:val="22"/>
          <w:lang w:val="en-US"/>
        </w:rPr>
      </w:pPr>
    </w:p>
    <w:p w:rsidRPr="00032261" w:rsidR="00532631" w:rsidP="00243F9C" w:rsidRDefault="005610ED" w14:paraId="5F26A97D" w14:textId="77777777">
      <w:pPr>
        <w:jc w:val="both"/>
        <w:rPr>
          <w:rFonts w:ascii="Segoe UI" w:hAnsi="Segoe UI" w:cs="Segoe UI"/>
        </w:rPr>
      </w:pPr>
      <w:r w:rsidRPr="00032261">
        <w:rPr>
          <w:rFonts w:ascii="Segoe UI" w:hAnsi="Segoe UI" w:cs="Segoe UI"/>
        </w:rPr>
        <w:t>Each container can run a whole web application or a</w:t>
      </w:r>
      <w:r w:rsidRPr="00032261" w:rsidR="00E17BE2">
        <w:rPr>
          <w:rFonts w:ascii="Segoe UI" w:hAnsi="Segoe UI" w:cs="Segoe UI"/>
        </w:rPr>
        <w:t xml:space="preserve"> service, as shown in Figure below</w:t>
      </w:r>
      <w:r w:rsidRPr="00032261">
        <w:rPr>
          <w:rFonts w:ascii="Segoe UI" w:hAnsi="Segoe UI" w:cs="Segoe UI"/>
        </w:rPr>
        <w:t>. In this example, Docker host is a container host, and App1, App2, Svc 1, and Svc 2 are containerized applications or services.</w:t>
      </w:r>
      <w:r w:rsidRPr="00032261" w:rsidR="00532631">
        <w:rPr>
          <w:rFonts w:ascii="Segoe UI" w:hAnsi="Segoe UI" w:cs="Segoe UI"/>
          <w:color w:val="000000"/>
          <w:sz w:val="20"/>
          <w:szCs w:val="20"/>
          <w:lang w:val="en-IN"/>
        </w:rPr>
        <w:tab/>
      </w:r>
      <w:r w:rsidRPr="00032261" w:rsidR="00532631">
        <w:rPr>
          <w:rFonts w:ascii="Segoe UI" w:hAnsi="Segoe UI" w:cs="Segoe UI"/>
        </w:rPr>
        <w:tab/>
      </w:r>
      <w:r w:rsidRPr="00032261" w:rsidR="00532631">
        <w:rPr>
          <w:rFonts w:ascii="Segoe UI" w:hAnsi="Segoe UI" w:cs="Segoe UI"/>
        </w:rPr>
        <w:t xml:space="preserve">     </w:t>
      </w:r>
      <w:r w:rsidRPr="00032261" w:rsidR="00532631">
        <w:rPr>
          <w:rFonts w:ascii="Segoe UI" w:hAnsi="Segoe UI" w:cs="Segoe UI"/>
        </w:rPr>
        <w:tab/>
      </w:r>
    </w:p>
    <w:p w:rsidRPr="00032261" w:rsidR="00E17BE2" w:rsidP="00243F9C" w:rsidRDefault="00532631" w14:paraId="7C76FECC" w14:textId="443AA962">
      <w:pPr>
        <w:ind w:firstLine="720"/>
        <w:jc w:val="both"/>
        <w:rPr>
          <w:rFonts w:ascii="Segoe UI" w:hAnsi="Segoe UI" w:cs="Segoe UI"/>
          <w:b/>
          <w:bCs/>
        </w:rPr>
      </w:pPr>
      <w:r w:rsidRPr="00032261">
        <w:rPr>
          <w:rFonts w:ascii="Segoe UI" w:hAnsi="Segoe UI" w:cs="Segoe UI"/>
          <w:b/>
          <w:bCs/>
        </w:rPr>
        <w:t xml:space="preserve"> </w:t>
      </w:r>
      <w:r w:rsidRPr="00032261" w:rsidR="00E17BE2">
        <w:rPr>
          <w:rFonts w:ascii="Segoe UI" w:hAnsi="Segoe UI" w:cs="Segoe UI"/>
          <w:b/>
          <w:bCs/>
          <w:noProof/>
          <w:lang w:val="en-IN" w:eastAsia="en-IN"/>
        </w:rPr>
        <w:drawing>
          <wp:inline distT="0" distB="0" distL="0" distR="0" wp14:anchorId="22C58218" wp14:editId="0E1C8779">
            <wp:extent cx="2066925" cy="155451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66925" cy="1554512"/>
                    </a:xfrm>
                    <a:prstGeom prst="rect">
                      <a:avLst/>
                    </a:prstGeom>
                    <a:noFill/>
                    <a:ln>
                      <a:noFill/>
                    </a:ln>
                  </pic:spPr>
                </pic:pic>
              </a:graphicData>
            </a:graphic>
          </wp:inline>
        </w:drawing>
      </w:r>
    </w:p>
    <w:p w:rsidRPr="00032261" w:rsidR="00532631" w:rsidP="00243F9C" w:rsidRDefault="00DC2EB6" w14:paraId="7C19E067" w14:textId="77777777">
      <w:pPr>
        <w:jc w:val="both"/>
        <w:rPr>
          <w:rFonts w:ascii="Segoe UI" w:hAnsi="Segoe UI" w:cs="Segoe UI"/>
        </w:rPr>
      </w:pPr>
      <w:r w:rsidRPr="00032261">
        <w:rPr>
          <w:rFonts w:ascii="Segoe UI" w:hAnsi="Segoe UI" w:cs="Segoe UI"/>
          <w:i/>
          <w:iCs/>
          <w:sz w:val="18"/>
          <w:szCs w:val="18"/>
        </w:rPr>
        <w:t xml:space="preserve">                    Multiple containers running on a container host</w:t>
      </w:r>
      <w:r w:rsidRPr="00032261">
        <w:rPr>
          <w:rFonts w:ascii="Segoe UI" w:hAnsi="Segoe UI" w:cs="Segoe UI"/>
        </w:rPr>
        <w:tab/>
      </w:r>
    </w:p>
    <w:p w:rsidRPr="00032261" w:rsidR="00BC5C80" w:rsidP="00243F9C" w:rsidRDefault="00BC5C80" w14:paraId="07C2B8D9" w14:textId="77777777">
      <w:pPr>
        <w:pStyle w:val="Default"/>
        <w:jc w:val="both"/>
        <w:rPr>
          <w:color w:val="auto"/>
          <w:sz w:val="22"/>
          <w:szCs w:val="22"/>
          <w:lang w:val="en-US"/>
        </w:rPr>
      </w:pPr>
      <w:r w:rsidRPr="00032261">
        <w:rPr>
          <w:color w:val="auto"/>
          <w:sz w:val="22"/>
          <w:szCs w:val="22"/>
          <w:lang w:val="en-US"/>
        </w:rPr>
        <w:t xml:space="preserve">Another benefit of containerization is scalability. You can scale out quickly by creating new containers for short-term tasks. From an application point of view, instantiating an image (creating a container) is similar to instantiating a process like a service or a web app. For reliability, however, when you run multiple instances of the same image across multiple host servers, you typically want each container (image instance) to run in a different host server or VM in different fault domains. </w:t>
      </w:r>
    </w:p>
    <w:p w:rsidRPr="00032261" w:rsidR="00BC5C80" w:rsidP="00243F9C" w:rsidRDefault="00BC5C80" w14:paraId="5439FFD3" w14:textId="77777777">
      <w:pPr>
        <w:jc w:val="both"/>
        <w:rPr>
          <w:rFonts w:ascii="Segoe UI" w:hAnsi="Segoe UI" w:cs="Segoe UI"/>
        </w:rPr>
      </w:pPr>
      <w:r w:rsidRPr="00032261">
        <w:rPr>
          <w:rFonts w:ascii="Segoe UI" w:hAnsi="Segoe UI" w:cs="Segoe UI"/>
        </w:rPr>
        <w:t>In short, containers offer the benefits of isolation, portability, agility, scalability, and control across the whole application lifecycle workflow. The most important benefit is the environment’s isolation provided between Dev and Ops.</w:t>
      </w:r>
    </w:p>
    <w:p w:rsidRPr="00032261" w:rsidR="002F3047" w:rsidP="00243F9C" w:rsidRDefault="00446731" w14:paraId="501814D2" w14:textId="77777777">
      <w:pPr>
        <w:pStyle w:val="Heading3"/>
        <w:jc w:val="both"/>
        <w:rPr>
          <w:rFonts w:ascii="Segoe UI" w:hAnsi="Segoe UI" w:cs="Segoe UI"/>
        </w:rPr>
      </w:pPr>
      <w:bookmarkStart w:name="_Toc109076781" w:id="27"/>
      <w:r w:rsidRPr="00032261">
        <w:rPr>
          <w:rFonts w:ascii="Segoe UI" w:hAnsi="Segoe UI" w:cs="Segoe UI"/>
        </w:rPr>
        <w:t>2.5</w:t>
      </w:r>
      <w:r w:rsidRPr="00032261" w:rsidR="00632952">
        <w:rPr>
          <w:rFonts w:ascii="Segoe UI" w:hAnsi="Segoe UI" w:cs="Segoe UI"/>
        </w:rPr>
        <w:t xml:space="preserve">.1 </w:t>
      </w:r>
      <w:r w:rsidRPr="00032261" w:rsidR="002F3047">
        <w:rPr>
          <w:rFonts w:ascii="Segoe UI" w:hAnsi="Segoe UI" w:cs="Segoe UI"/>
        </w:rPr>
        <w:t>What is Docker?</w:t>
      </w:r>
      <w:bookmarkEnd w:id="27"/>
      <w:r w:rsidRPr="00032261" w:rsidR="002F3047">
        <w:rPr>
          <w:rFonts w:ascii="Segoe UI" w:hAnsi="Segoe UI" w:cs="Segoe UI"/>
        </w:rPr>
        <w:t xml:space="preserve"> </w:t>
      </w:r>
    </w:p>
    <w:p w:rsidRPr="00032261" w:rsidR="00BC5C80" w:rsidP="00243F9C" w:rsidRDefault="002F3047" w14:paraId="46E3ADF5" w14:textId="77777777">
      <w:pPr>
        <w:jc w:val="both"/>
        <w:rPr>
          <w:rFonts w:ascii="Segoe UI" w:hAnsi="Segoe UI" w:cs="Segoe UI"/>
        </w:rPr>
      </w:pPr>
      <w:r w:rsidRPr="00032261">
        <w:rPr>
          <w:rFonts w:ascii="Segoe UI" w:hAnsi="Segoe UI" w:cs="Segoe UI"/>
        </w:rPr>
        <w:t>Docker is an open-source project for automating the deployment of applications as portable, self-sufficient containers that can run on the cloud or on-premises. Docker is also a company that promotes and evolves this technology, working in collaboration with cloud, Linux, and Windows vendors, including Microsoft.</w:t>
      </w:r>
    </w:p>
    <w:p w:rsidRPr="00032261" w:rsidR="002F3047" w:rsidP="00243F9C" w:rsidRDefault="002F3047" w14:paraId="27955889" w14:textId="77777777">
      <w:pPr>
        <w:jc w:val="both"/>
        <w:rPr>
          <w:rFonts w:ascii="Segoe UI" w:hAnsi="Segoe UI" w:cs="Segoe UI"/>
        </w:rPr>
      </w:pPr>
    </w:p>
    <w:p w:rsidRPr="00032261" w:rsidR="002F3047" w:rsidP="00243F9C" w:rsidRDefault="00ED7E82" w14:paraId="27725304" w14:textId="77777777">
      <w:pPr>
        <w:jc w:val="both"/>
        <w:rPr>
          <w:rFonts w:ascii="Segoe UI" w:hAnsi="Segoe UI" w:cs="Segoe UI"/>
        </w:rPr>
      </w:pPr>
      <w:r w:rsidRPr="00032261">
        <w:rPr>
          <w:rFonts w:ascii="Segoe UI" w:hAnsi="Segoe UI" w:cs="Segoe UI"/>
          <w:noProof/>
          <w:lang w:val="en-IN" w:eastAsia="en-IN"/>
        </w:rPr>
        <w:drawing>
          <wp:inline distT="0" distB="0" distL="0" distR="0" wp14:anchorId="7785DBA2" wp14:editId="6547DC45">
            <wp:extent cx="4305300" cy="2080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2054" cy="2083648"/>
                    </a:xfrm>
                    <a:prstGeom prst="rect">
                      <a:avLst/>
                    </a:prstGeom>
                    <a:noFill/>
                    <a:ln>
                      <a:noFill/>
                    </a:ln>
                  </pic:spPr>
                </pic:pic>
              </a:graphicData>
            </a:graphic>
          </wp:inline>
        </w:drawing>
      </w:r>
    </w:p>
    <w:p w:rsidRPr="00032261" w:rsidR="00ED7E82" w:rsidP="00243F9C" w:rsidRDefault="00ED7E82" w14:paraId="67E792B9" w14:textId="77777777">
      <w:pPr>
        <w:jc w:val="both"/>
        <w:rPr>
          <w:rFonts w:ascii="Segoe UI" w:hAnsi="Segoe UI" w:cs="Segoe UI"/>
        </w:rPr>
      </w:pPr>
    </w:p>
    <w:p w:rsidRPr="00032261" w:rsidR="006553FE" w:rsidP="00243F9C" w:rsidRDefault="006553FE" w14:paraId="39F4ADFB" w14:textId="77777777">
      <w:pPr>
        <w:pStyle w:val="Default"/>
        <w:ind w:firstLine="720"/>
        <w:jc w:val="both"/>
        <w:rPr>
          <w:i/>
          <w:iCs/>
          <w:sz w:val="18"/>
          <w:szCs w:val="18"/>
        </w:rPr>
      </w:pPr>
      <w:r w:rsidRPr="00032261">
        <w:rPr>
          <w:i/>
          <w:iCs/>
          <w:sz w:val="18"/>
          <w:szCs w:val="18"/>
        </w:rPr>
        <w:t xml:space="preserve"> Docker deploys containers at all layers of the hybrid cloud. </w:t>
      </w:r>
    </w:p>
    <w:p w:rsidRPr="00032261" w:rsidR="006553FE" w:rsidP="00243F9C" w:rsidRDefault="006553FE" w14:paraId="7AC349CD" w14:textId="77777777">
      <w:pPr>
        <w:pStyle w:val="Default"/>
        <w:jc w:val="both"/>
        <w:rPr>
          <w:sz w:val="18"/>
          <w:szCs w:val="18"/>
        </w:rPr>
      </w:pPr>
    </w:p>
    <w:p w:rsidRPr="00032261" w:rsidR="006553FE" w:rsidP="00243F9C" w:rsidRDefault="006553FE" w14:paraId="30F33296" w14:textId="77777777">
      <w:pPr>
        <w:pStyle w:val="Default"/>
        <w:jc w:val="both"/>
        <w:rPr>
          <w:color w:val="auto"/>
          <w:sz w:val="22"/>
          <w:szCs w:val="22"/>
          <w:lang w:val="en-US"/>
        </w:rPr>
      </w:pPr>
      <w:r w:rsidRPr="00032261">
        <w:rPr>
          <w:color w:val="auto"/>
          <w:sz w:val="22"/>
          <w:szCs w:val="22"/>
          <w:lang w:val="en-US"/>
        </w:rPr>
        <w:t xml:space="preserve">Docker containers can run anywhere, on-premises in the customer datacenter, in an external service provider or in the cloud, on Azure. Docker image containers can run natively on Linux and Windows. However, Windows images can run only on Windows hosts and Linux images can run on Linux hosts and Windows </w:t>
      </w:r>
      <w:proofErr w:type="gramStart"/>
      <w:r w:rsidRPr="00032261">
        <w:rPr>
          <w:color w:val="auto"/>
          <w:sz w:val="22"/>
          <w:szCs w:val="22"/>
          <w:lang w:val="en-US"/>
        </w:rPr>
        <w:t>hosts</w:t>
      </w:r>
      <w:proofErr w:type="gramEnd"/>
      <w:r w:rsidRPr="00032261">
        <w:rPr>
          <w:color w:val="auto"/>
          <w:sz w:val="22"/>
          <w:szCs w:val="22"/>
          <w:lang w:val="en-US"/>
        </w:rPr>
        <w:t xml:space="preserve"> (using a Hyper-V Linux VM, so far), where host means a server or a VM. </w:t>
      </w:r>
    </w:p>
    <w:p w:rsidRPr="00032261" w:rsidR="006553FE" w:rsidP="00243F9C" w:rsidRDefault="006553FE" w14:paraId="7CE87ABB" w14:textId="77777777">
      <w:pPr>
        <w:pStyle w:val="Default"/>
        <w:jc w:val="both"/>
        <w:rPr>
          <w:color w:val="auto"/>
          <w:sz w:val="22"/>
          <w:szCs w:val="22"/>
          <w:lang w:val="en-US"/>
        </w:rPr>
      </w:pPr>
    </w:p>
    <w:p w:rsidRPr="00032261" w:rsidR="00ED7E82" w:rsidP="00243F9C" w:rsidRDefault="006553FE" w14:paraId="7DB95AC1" w14:textId="77777777">
      <w:pPr>
        <w:jc w:val="both"/>
        <w:rPr>
          <w:rFonts w:ascii="Segoe UI" w:hAnsi="Segoe UI" w:cs="Segoe UI"/>
        </w:rPr>
      </w:pPr>
      <w:r w:rsidRPr="00032261">
        <w:rPr>
          <w:rFonts w:ascii="Segoe UI" w:hAnsi="Segoe UI" w:cs="Segoe UI"/>
        </w:rPr>
        <w:t xml:space="preserve">Developers can use development environments on Windows, Linux, or </w:t>
      </w:r>
      <w:proofErr w:type="spellStart"/>
      <w:r w:rsidRPr="00032261">
        <w:rPr>
          <w:rFonts w:ascii="Segoe UI" w:hAnsi="Segoe UI" w:cs="Segoe UI"/>
        </w:rPr>
        <w:t>macOS</w:t>
      </w:r>
      <w:proofErr w:type="spellEnd"/>
      <w:r w:rsidRPr="00032261">
        <w:rPr>
          <w:rFonts w:ascii="Segoe UI" w:hAnsi="Segoe UI" w:cs="Segoe UI"/>
        </w:rPr>
        <w:t xml:space="preserve">. On the development computer, the developer runs a Docker host where Docker images are deployed, including the app and its dependencies. Developers who work on Linux or on </w:t>
      </w:r>
      <w:proofErr w:type="spellStart"/>
      <w:r w:rsidRPr="00032261">
        <w:rPr>
          <w:rFonts w:ascii="Segoe UI" w:hAnsi="Segoe UI" w:cs="Segoe UI"/>
        </w:rPr>
        <w:t>macOS</w:t>
      </w:r>
      <w:proofErr w:type="spellEnd"/>
      <w:r w:rsidRPr="00032261">
        <w:rPr>
          <w:rFonts w:ascii="Segoe UI" w:hAnsi="Segoe UI" w:cs="Segoe UI"/>
        </w:rPr>
        <w:t xml:space="preserve"> use a Docker host that is Linux based, and they can create images only for Linux containers. (Developers working on </w:t>
      </w:r>
      <w:proofErr w:type="spellStart"/>
      <w:r w:rsidRPr="00032261">
        <w:rPr>
          <w:rFonts w:ascii="Segoe UI" w:hAnsi="Segoe UI" w:cs="Segoe UI"/>
        </w:rPr>
        <w:t>macOS</w:t>
      </w:r>
      <w:proofErr w:type="spellEnd"/>
      <w:r w:rsidRPr="00032261">
        <w:rPr>
          <w:rFonts w:ascii="Segoe UI" w:hAnsi="Segoe UI" w:cs="Segoe UI"/>
        </w:rPr>
        <w:t xml:space="preserve"> can edit code or run the Docker CLI from </w:t>
      </w:r>
      <w:proofErr w:type="spellStart"/>
      <w:r w:rsidRPr="00032261">
        <w:rPr>
          <w:rFonts w:ascii="Segoe UI" w:hAnsi="Segoe UI" w:cs="Segoe UI"/>
        </w:rPr>
        <w:t>macOS</w:t>
      </w:r>
      <w:proofErr w:type="spellEnd"/>
      <w:r w:rsidRPr="00032261">
        <w:rPr>
          <w:rFonts w:ascii="Segoe UI" w:hAnsi="Segoe UI" w:cs="Segoe UI"/>
        </w:rPr>
        <w:t>, but as of the time of this writing, containers don’t run</w:t>
      </w:r>
      <w:r w:rsidRPr="00032261" w:rsidR="00A70C26">
        <w:rPr>
          <w:rFonts w:ascii="Segoe UI" w:hAnsi="Segoe UI" w:cs="Segoe UI"/>
        </w:rPr>
        <w:t xml:space="preserve"> directly on </w:t>
      </w:r>
      <w:proofErr w:type="spellStart"/>
      <w:r w:rsidRPr="00032261" w:rsidR="00A70C26">
        <w:rPr>
          <w:rFonts w:ascii="Segoe UI" w:hAnsi="Segoe UI" w:cs="Segoe UI"/>
        </w:rPr>
        <w:t>macOS</w:t>
      </w:r>
      <w:proofErr w:type="spellEnd"/>
      <w:r w:rsidRPr="00032261" w:rsidR="00A70C26">
        <w:rPr>
          <w:rFonts w:ascii="Segoe UI" w:hAnsi="Segoe UI" w:cs="Segoe UI"/>
        </w:rPr>
        <w:t>.) Developers who work on Windows can create images for either Linux or Windows Containers.</w:t>
      </w:r>
    </w:p>
    <w:p w:rsidRPr="00032261" w:rsidR="00EC711B" w:rsidP="00243F9C" w:rsidRDefault="00EC711B" w14:paraId="4ADBA403" w14:textId="77777777">
      <w:pPr>
        <w:pStyle w:val="Default"/>
        <w:jc w:val="both"/>
        <w:rPr>
          <w:color w:val="auto"/>
          <w:sz w:val="22"/>
          <w:szCs w:val="22"/>
          <w:lang w:val="en-US"/>
        </w:rPr>
      </w:pPr>
      <w:r w:rsidRPr="00032261">
        <w:rPr>
          <w:color w:val="auto"/>
          <w:sz w:val="22"/>
          <w:szCs w:val="22"/>
          <w:lang w:val="en-US"/>
        </w:rPr>
        <w:t xml:space="preserve">To host containers in development environments and provide additional developer tools, Docker ships Docker Community Edition (CE) for Windows or for </w:t>
      </w:r>
      <w:proofErr w:type="spellStart"/>
      <w:r w:rsidRPr="00032261">
        <w:rPr>
          <w:color w:val="auto"/>
          <w:sz w:val="22"/>
          <w:szCs w:val="22"/>
          <w:lang w:val="en-US"/>
        </w:rPr>
        <w:t>macOS</w:t>
      </w:r>
      <w:proofErr w:type="spellEnd"/>
      <w:r w:rsidRPr="00032261">
        <w:rPr>
          <w:color w:val="auto"/>
          <w:sz w:val="22"/>
          <w:szCs w:val="22"/>
          <w:lang w:val="en-US"/>
        </w:rPr>
        <w:t xml:space="preserve">. These products install the necessary VM (the Docker host) to host the containers. Docker also makes available Docker Enterprise Edition (EE), which is designed for enterprise development and is used by IT teams who build, ship, and run large business-critical applications in production. </w:t>
      </w:r>
    </w:p>
    <w:p w:rsidRPr="00032261" w:rsidR="008B59E0" w:rsidP="00243F9C" w:rsidRDefault="008B59E0" w14:paraId="672FD157" w14:textId="77777777">
      <w:pPr>
        <w:pStyle w:val="Default"/>
        <w:jc w:val="both"/>
        <w:rPr>
          <w:color w:val="auto"/>
          <w:sz w:val="22"/>
          <w:szCs w:val="22"/>
          <w:lang w:val="en-US"/>
        </w:rPr>
      </w:pPr>
    </w:p>
    <w:p w:rsidRPr="00032261" w:rsidR="008B59E0" w:rsidP="00243F9C" w:rsidRDefault="008B59E0" w14:paraId="307EF709" w14:textId="77777777">
      <w:pPr>
        <w:pStyle w:val="Default"/>
        <w:jc w:val="both"/>
        <w:rPr>
          <w:color w:val="auto"/>
          <w:sz w:val="22"/>
          <w:szCs w:val="22"/>
          <w:lang w:val="en-US"/>
        </w:rPr>
      </w:pPr>
    </w:p>
    <w:p w:rsidRPr="00032261" w:rsidR="008B59E0" w:rsidP="00243F9C" w:rsidRDefault="008B59E0" w14:paraId="11D7D47C" w14:textId="77777777">
      <w:pPr>
        <w:pStyle w:val="Default"/>
        <w:jc w:val="both"/>
        <w:rPr>
          <w:color w:val="auto"/>
          <w:sz w:val="22"/>
          <w:szCs w:val="22"/>
          <w:lang w:val="en-US"/>
        </w:rPr>
      </w:pPr>
    </w:p>
    <w:p w:rsidRPr="00032261" w:rsidR="00EC711B" w:rsidP="00243F9C" w:rsidRDefault="00EC711B" w14:paraId="1FFF6613" w14:textId="77777777">
      <w:pPr>
        <w:pStyle w:val="Default"/>
        <w:jc w:val="both"/>
        <w:rPr>
          <w:color w:val="auto"/>
          <w:sz w:val="22"/>
          <w:szCs w:val="22"/>
          <w:lang w:val="en-US"/>
        </w:rPr>
      </w:pPr>
    </w:p>
    <w:p w:rsidRPr="00032261" w:rsidR="00EC711B" w:rsidP="00243F9C" w:rsidRDefault="00EC711B" w14:paraId="23FBB641" w14:textId="77777777">
      <w:pPr>
        <w:pStyle w:val="Default"/>
        <w:jc w:val="both"/>
        <w:rPr>
          <w:color w:val="auto"/>
          <w:sz w:val="22"/>
          <w:szCs w:val="22"/>
          <w:lang w:val="en-US"/>
        </w:rPr>
      </w:pPr>
      <w:r w:rsidRPr="00032261">
        <w:rPr>
          <w:color w:val="auto"/>
          <w:sz w:val="22"/>
          <w:szCs w:val="22"/>
          <w:lang w:val="en-US"/>
        </w:rPr>
        <w:t xml:space="preserve">To run Windows Containers, there are two types of runtimes: </w:t>
      </w:r>
    </w:p>
    <w:p w:rsidRPr="00032261" w:rsidR="00EC711B" w:rsidP="00243F9C" w:rsidRDefault="00EC711B" w14:paraId="0A8B9CCE" w14:textId="77777777">
      <w:pPr>
        <w:pStyle w:val="Default"/>
        <w:jc w:val="both"/>
        <w:rPr>
          <w:color w:val="auto"/>
          <w:sz w:val="22"/>
          <w:szCs w:val="22"/>
          <w:lang w:val="en-US"/>
        </w:rPr>
      </w:pPr>
    </w:p>
    <w:p w:rsidRPr="00032261" w:rsidR="00EC711B" w:rsidP="00243F9C" w:rsidRDefault="00EC711B" w14:paraId="290B3F5D" w14:textId="77777777">
      <w:pPr>
        <w:pStyle w:val="Default"/>
        <w:spacing w:after="230"/>
        <w:jc w:val="both"/>
        <w:rPr>
          <w:color w:val="auto"/>
          <w:sz w:val="22"/>
          <w:szCs w:val="22"/>
          <w:lang w:val="en-US"/>
        </w:rPr>
      </w:pPr>
      <w:r w:rsidRPr="00032261">
        <w:rPr>
          <w:color w:val="auto"/>
          <w:sz w:val="22"/>
          <w:szCs w:val="22"/>
          <w:lang w:val="en-US"/>
        </w:rPr>
        <w:t xml:space="preserve">• Windows Server Containers provide application isolation through process and namespace isolation technology. A Windows Server Container shares a kernel with the container host and with all containers running on the host. </w:t>
      </w:r>
    </w:p>
    <w:p w:rsidRPr="00032261" w:rsidR="00EC711B" w:rsidP="00243F9C" w:rsidRDefault="00EC711B" w14:paraId="2F8A92ED" w14:textId="77777777">
      <w:pPr>
        <w:pStyle w:val="Default"/>
        <w:jc w:val="both"/>
        <w:rPr>
          <w:color w:val="auto"/>
          <w:sz w:val="22"/>
          <w:szCs w:val="22"/>
          <w:lang w:val="en-US"/>
        </w:rPr>
      </w:pPr>
      <w:r w:rsidRPr="00032261">
        <w:rPr>
          <w:color w:val="auto"/>
          <w:sz w:val="22"/>
          <w:szCs w:val="22"/>
          <w:lang w:val="en-US"/>
        </w:rPr>
        <w:t xml:space="preserve">• Hyper-V Containers expand on the isolation provided by Windows Server Containers by running each container in a highly optimized virtual machine. In this configuration, the kernel of the container host isn’t shared with the Hyper-V Containers, providing better isolation. </w:t>
      </w:r>
    </w:p>
    <w:p w:rsidRPr="00032261" w:rsidR="00EC711B" w:rsidP="00243F9C" w:rsidRDefault="00EC711B" w14:paraId="72335427" w14:textId="77777777">
      <w:pPr>
        <w:pStyle w:val="Default"/>
        <w:jc w:val="both"/>
        <w:rPr>
          <w:color w:val="auto"/>
          <w:sz w:val="22"/>
          <w:szCs w:val="22"/>
          <w:lang w:val="en-US"/>
        </w:rPr>
      </w:pPr>
    </w:p>
    <w:p w:rsidRPr="00032261" w:rsidR="000314FD" w:rsidP="00243F9C" w:rsidRDefault="00EC711B" w14:paraId="36305601" w14:textId="77777777">
      <w:pPr>
        <w:jc w:val="both"/>
        <w:rPr>
          <w:rFonts w:ascii="Segoe UI" w:hAnsi="Segoe UI" w:cs="Segoe UI"/>
        </w:rPr>
      </w:pPr>
      <w:r w:rsidRPr="00032261">
        <w:rPr>
          <w:rFonts w:ascii="Segoe UI" w:hAnsi="Segoe UI" w:cs="Segoe UI"/>
        </w:rPr>
        <w:t xml:space="preserve">The images for these containers are created the same way and </w:t>
      </w:r>
      <w:proofErr w:type="gramStart"/>
      <w:r w:rsidRPr="00032261">
        <w:rPr>
          <w:rFonts w:ascii="Segoe UI" w:hAnsi="Segoe UI" w:cs="Segoe UI"/>
        </w:rPr>
        <w:t>function</w:t>
      </w:r>
      <w:proofErr w:type="gramEnd"/>
      <w:r w:rsidRPr="00032261">
        <w:rPr>
          <w:rFonts w:ascii="Segoe UI" w:hAnsi="Segoe UI" w:cs="Segoe UI"/>
        </w:rPr>
        <w:t xml:space="preserve"> the same. The difference is in how the container is created from the image running a Hyper-V Container requires an extra parameter. For details, see Hyper-V Containers.</w:t>
      </w:r>
    </w:p>
    <w:p w:rsidRPr="00032261" w:rsidR="000314FD" w:rsidP="00243F9C" w:rsidRDefault="00446731" w14:paraId="77602553" w14:textId="77777777">
      <w:pPr>
        <w:pStyle w:val="Heading3"/>
        <w:jc w:val="both"/>
        <w:rPr>
          <w:rFonts w:ascii="Segoe UI" w:hAnsi="Segoe UI" w:cs="Segoe UI"/>
        </w:rPr>
      </w:pPr>
      <w:bookmarkStart w:name="_Toc109076782" w:id="28"/>
      <w:r w:rsidRPr="00032261">
        <w:rPr>
          <w:rFonts w:ascii="Segoe UI" w:hAnsi="Segoe UI" w:cs="Segoe UI"/>
        </w:rPr>
        <w:t>2.5</w:t>
      </w:r>
      <w:r w:rsidRPr="00032261" w:rsidR="00A86240">
        <w:rPr>
          <w:rFonts w:ascii="Segoe UI" w:hAnsi="Segoe UI" w:cs="Segoe UI"/>
        </w:rPr>
        <w:t xml:space="preserve">.2 </w:t>
      </w:r>
      <w:r w:rsidRPr="00032261" w:rsidR="00487CF4">
        <w:rPr>
          <w:rFonts w:ascii="Segoe UI" w:hAnsi="Segoe UI" w:cs="Segoe UI"/>
        </w:rPr>
        <w:t>Comparing Docker containers with virtual machines</w:t>
      </w:r>
      <w:bookmarkEnd w:id="28"/>
    </w:p>
    <w:p w:rsidR="00C9662E" w:rsidP="00243F9C" w:rsidRDefault="00C9662E" w14:paraId="70718DBF" w14:textId="77777777">
      <w:pPr>
        <w:jc w:val="both"/>
        <w:rPr>
          <w:rFonts w:ascii="Segoe UI" w:hAnsi="Segoe UI" w:cs="Segoe UI"/>
        </w:rPr>
      </w:pPr>
    </w:p>
    <w:p w:rsidRPr="00032261" w:rsidR="005313A1" w:rsidP="00243F9C" w:rsidRDefault="005313A1" w14:paraId="58323F9C" w14:textId="77777777">
      <w:pPr>
        <w:jc w:val="both"/>
        <w:rPr>
          <w:rFonts w:ascii="Segoe UI" w:hAnsi="Segoe UI" w:cs="Segoe UI"/>
        </w:rPr>
      </w:pPr>
    </w:p>
    <w:tbl>
      <w:tblPr>
        <w:tblStyle w:val="TableGrid"/>
        <w:tblW w:w="0" w:type="auto"/>
        <w:tblLook w:val="04A0" w:firstRow="1" w:lastRow="0" w:firstColumn="1" w:lastColumn="0" w:noHBand="0" w:noVBand="1"/>
      </w:tblPr>
      <w:tblGrid>
        <w:gridCol w:w="4740"/>
        <w:gridCol w:w="4836"/>
      </w:tblGrid>
      <w:tr w:rsidRPr="00032261" w:rsidR="004162ED" w:rsidTr="004162ED" w14:paraId="361FD6C8" w14:textId="77777777">
        <w:tc>
          <w:tcPr>
            <w:tcW w:w="4788" w:type="dxa"/>
          </w:tcPr>
          <w:p w:rsidRPr="00032261" w:rsidR="004162ED" w:rsidP="00243F9C" w:rsidRDefault="004162ED" w14:paraId="07CC7428" w14:textId="77777777">
            <w:pPr>
              <w:autoSpaceDE w:val="0"/>
              <w:autoSpaceDN w:val="0"/>
              <w:adjustRightInd w:val="0"/>
              <w:jc w:val="both"/>
              <w:rPr>
                <w:rFonts w:ascii="Segoe UI" w:hAnsi="Segoe UI" w:cs="Segoe UI"/>
                <w:color w:val="000000"/>
                <w:sz w:val="20"/>
                <w:szCs w:val="20"/>
                <w:lang w:val="en-IN"/>
              </w:rPr>
            </w:pPr>
            <w:r w:rsidRPr="00032261">
              <w:rPr>
                <w:rFonts w:ascii="Segoe UI" w:hAnsi="Segoe UI" w:cs="Segoe UI"/>
                <w:b/>
                <w:bCs/>
                <w:color w:val="000000"/>
                <w:sz w:val="20"/>
                <w:szCs w:val="20"/>
                <w:lang w:val="en-IN"/>
              </w:rPr>
              <w:t xml:space="preserve">                      Virtual Machines </w:t>
            </w:r>
          </w:p>
          <w:p w:rsidRPr="00032261" w:rsidR="004162ED" w:rsidP="00243F9C" w:rsidRDefault="004162ED" w14:paraId="4990CF0A" w14:textId="77777777">
            <w:pPr>
              <w:jc w:val="both"/>
              <w:rPr>
                <w:rFonts w:ascii="Segoe UI" w:hAnsi="Segoe UI" w:cs="Segoe UI"/>
              </w:rPr>
            </w:pPr>
          </w:p>
        </w:tc>
        <w:tc>
          <w:tcPr>
            <w:tcW w:w="4788" w:type="dxa"/>
          </w:tcPr>
          <w:p w:rsidRPr="00032261" w:rsidR="004162ED" w:rsidP="00243F9C" w:rsidRDefault="004162ED" w14:paraId="5363886D" w14:textId="77777777">
            <w:pPr>
              <w:pStyle w:val="Default"/>
              <w:jc w:val="both"/>
              <w:rPr>
                <w:sz w:val="20"/>
                <w:szCs w:val="20"/>
              </w:rPr>
            </w:pPr>
            <w:r w:rsidRPr="00032261">
              <w:rPr>
                <w:b/>
                <w:bCs/>
                <w:sz w:val="20"/>
                <w:szCs w:val="20"/>
              </w:rPr>
              <w:t xml:space="preserve">                        Docker Containers </w:t>
            </w:r>
          </w:p>
          <w:p w:rsidRPr="00032261" w:rsidR="004162ED" w:rsidP="00243F9C" w:rsidRDefault="004162ED" w14:paraId="2C75969D" w14:textId="77777777">
            <w:pPr>
              <w:jc w:val="both"/>
              <w:rPr>
                <w:rFonts w:ascii="Segoe UI" w:hAnsi="Segoe UI" w:cs="Segoe UI"/>
              </w:rPr>
            </w:pPr>
          </w:p>
        </w:tc>
      </w:tr>
      <w:tr w:rsidRPr="00032261" w:rsidR="004162ED" w:rsidTr="004162ED" w14:paraId="1959C027" w14:textId="77777777">
        <w:tc>
          <w:tcPr>
            <w:tcW w:w="4788" w:type="dxa"/>
          </w:tcPr>
          <w:p w:rsidRPr="00032261" w:rsidR="004162ED" w:rsidP="00243F9C" w:rsidRDefault="004162ED" w14:paraId="7E7F9703" w14:textId="77777777">
            <w:pPr>
              <w:jc w:val="both"/>
              <w:rPr>
                <w:rFonts w:ascii="Segoe UI" w:hAnsi="Segoe UI" w:cs="Segoe UI"/>
              </w:rPr>
            </w:pPr>
            <w:r w:rsidRPr="00032261">
              <w:rPr>
                <w:rFonts w:ascii="Segoe UI" w:hAnsi="Segoe UI" w:cs="Segoe UI"/>
                <w:noProof/>
                <w:lang w:val="en-IN" w:eastAsia="en-IN"/>
              </w:rPr>
              <w:drawing>
                <wp:inline distT="0" distB="0" distL="0" distR="0" wp14:anchorId="10DA3E2D" wp14:editId="1F900889">
                  <wp:extent cx="2781300" cy="3019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781300" cy="3019425"/>
                          </a:xfrm>
                          <a:prstGeom prst="rect">
                            <a:avLst/>
                          </a:prstGeom>
                        </pic:spPr>
                      </pic:pic>
                    </a:graphicData>
                  </a:graphic>
                </wp:inline>
              </w:drawing>
            </w:r>
          </w:p>
        </w:tc>
        <w:tc>
          <w:tcPr>
            <w:tcW w:w="4788" w:type="dxa"/>
          </w:tcPr>
          <w:p w:rsidRPr="00032261" w:rsidR="004162ED" w:rsidP="00243F9C" w:rsidRDefault="004162ED" w14:paraId="7FD13E8E" w14:textId="77777777">
            <w:pPr>
              <w:jc w:val="both"/>
              <w:rPr>
                <w:rFonts w:ascii="Segoe UI" w:hAnsi="Segoe UI" w:cs="Segoe UI"/>
              </w:rPr>
            </w:pPr>
            <w:r w:rsidRPr="00032261">
              <w:rPr>
                <w:rFonts w:ascii="Segoe UI" w:hAnsi="Segoe UI" w:cs="Segoe UI"/>
                <w:noProof/>
                <w:lang w:val="en-IN" w:eastAsia="en-IN"/>
              </w:rPr>
              <w:drawing>
                <wp:inline distT="0" distB="0" distL="0" distR="0" wp14:anchorId="73A42E7B" wp14:editId="7C982628">
                  <wp:extent cx="2933700" cy="3019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935282" cy="3021053"/>
                          </a:xfrm>
                          <a:prstGeom prst="rect">
                            <a:avLst/>
                          </a:prstGeom>
                        </pic:spPr>
                      </pic:pic>
                    </a:graphicData>
                  </a:graphic>
                </wp:inline>
              </w:drawing>
            </w:r>
          </w:p>
        </w:tc>
      </w:tr>
    </w:tbl>
    <w:p w:rsidR="004162ED" w:rsidP="00243F9C" w:rsidRDefault="004162ED" w14:paraId="232D67AB" w14:textId="77777777">
      <w:pPr>
        <w:jc w:val="both"/>
        <w:rPr>
          <w:rFonts w:ascii="Segoe UI" w:hAnsi="Segoe UI" w:cs="Segoe UI"/>
        </w:rPr>
      </w:pPr>
    </w:p>
    <w:p w:rsidR="00493F30" w:rsidP="00243F9C" w:rsidRDefault="00493F30" w14:paraId="4C913E65" w14:textId="77777777">
      <w:pPr>
        <w:jc w:val="both"/>
        <w:rPr>
          <w:rFonts w:ascii="Segoe UI" w:hAnsi="Segoe UI" w:cs="Segoe UI"/>
        </w:rPr>
      </w:pPr>
    </w:p>
    <w:p w:rsidR="00493F30" w:rsidP="00243F9C" w:rsidRDefault="00493F30" w14:paraId="7B138214" w14:textId="77777777">
      <w:pPr>
        <w:jc w:val="both"/>
        <w:rPr>
          <w:rFonts w:ascii="Segoe UI" w:hAnsi="Segoe UI" w:cs="Segoe UI"/>
        </w:rPr>
      </w:pPr>
    </w:p>
    <w:p w:rsidRPr="00032261" w:rsidR="00493F30" w:rsidP="00243F9C" w:rsidRDefault="00493F30" w14:paraId="36722DDB" w14:textId="77777777">
      <w:pPr>
        <w:jc w:val="both"/>
        <w:rPr>
          <w:rFonts w:ascii="Segoe UI" w:hAnsi="Segoe UI" w:cs="Segoe UI"/>
        </w:rPr>
      </w:pPr>
    </w:p>
    <w:p w:rsidRPr="00032261" w:rsidR="004162ED" w:rsidP="00243F9C" w:rsidRDefault="004162ED" w14:paraId="1FEEDA3F" w14:textId="77777777">
      <w:pPr>
        <w:autoSpaceDE w:val="0"/>
        <w:autoSpaceDN w:val="0"/>
        <w:adjustRightInd w:val="0"/>
        <w:spacing w:after="0" w:line="240" w:lineRule="auto"/>
        <w:jc w:val="both"/>
        <w:rPr>
          <w:rFonts w:ascii="Segoe UI" w:hAnsi="Segoe UI" w:cs="Segoe UI"/>
          <w:color w:val="000000"/>
          <w:sz w:val="20"/>
          <w:szCs w:val="20"/>
          <w:lang w:val="en-IN"/>
        </w:rPr>
      </w:pPr>
      <w:r w:rsidRPr="00032261">
        <w:rPr>
          <w:rFonts w:ascii="Segoe UI" w:hAnsi="Segoe UI" w:cs="Segoe UI"/>
          <w:b/>
          <w:bCs/>
          <w:color w:val="000000"/>
          <w:sz w:val="20"/>
          <w:szCs w:val="20"/>
          <w:lang w:val="en-IN"/>
        </w:rPr>
        <w:t xml:space="preserve">                     </w:t>
      </w:r>
    </w:p>
    <w:tbl>
      <w:tblPr>
        <w:tblStyle w:val="TableGrid"/>
        <w:tblW w:w="0" w:type="auto"/>
        <w:tblLook w:val="04A0" w:firstRow="1" w:lastRow="0" w:firstColumn="1" w:lastColumn="0" w:noHBand="0" w:noVBand="1"/>
      </w:tblPr>
      <w:tblGrid>
        <w:gridCol w:w="4788"/>
        <w:gridCol w:w="4788"/>
      </w:tblGrid>
      <w:tr w:rsidRPr="00032261" w:rsidR="00FB479B" w:rsidTr="00FB479B" w14:paraId="7FD91768" w14:textId="77777777">
        <w:tc>
          <w:tcPr>
            <w:tcW w:w="4788" w:type="dxa"/>
          </w:tcPr>
          <w:p w:rsidRPr="00032261" w:rsidR="00FB479B" w:rsidP="00243F9C" w:rsidRDefault="00FB479B" w14:paraId="29377589" w14:textId="77777777">
            <w:pPr>
              <w:pStyle w:val="Default"/>
              <w:jc w:val="both"/>
              <w:rPr>
                <w:sz w:val="20"/>
                <w:szCs w:val="20"/>
              </w:rPr>
            </w:pPr>
            <w:r w:rsidRPr="00032261">
              <w:rPr>
                <w:b/>
                <w:bCs/>
                <w:sz w:val="20"/>
                <w:szCs w:val="20"/>
              </w:rPr>
              <w:t xml:space="preserve">Virtual Machines </w:t>
            </w:r>
          </w:p>
        </w:tc>
        <w:tc>
          <w:tcPr>
            <w:tcW w:w="4788" w:type="dxa"/>
          </w:tcPr>
          <w:p w:rsidRPr="00032261" w:rsidR="00FB479B" w:rsidP="00243F9C" w:rsidRDefault="00FB479B" w14:paraId="4FA4C9A8" w14:textId="77777777">
            <w:pPr>
              <w:pStyle w:val="Default"/>
              <w:jc w:val="both"/>
              <w:rPr>
                <w:sz w:val="20"/>
                <w:szCs w:val="20"/>
              </w:rPr>
            </w:pPr>
            <w:r w:rsidRPr="00032261">
              <w:rPr>
                <w:b/>
                <w:bCs/>
                <w:sz w:val="20"/>
                <w:szCs w:val="20"/>
              </w:rPr>
              <w:t xml:space="preserve">Docker Containers </w:t>
            </w:r>
          </w:p>
        </w:tc>
      </w:tr>
      <w:tr w:rsidRPr="00032261" w:rsidR="00FB479B" w:rsidTr="00FB479B" w14:paraId="1F65EE2F" w14:textId="77777777">
        <w:tc>
          <w:tcPr>
            <w:tcW w:w="4788" w:type="dxa"/>
          </w:tcPr>
          <w:p w:rsidRPr="00032261" w:rsidR="00FB479B" w:rsidP="00243F9C" w:rsidRDefault="00FB479B" w14:paraId="4663E7C4" w14:textId="77777777">
            <w:pPr>
              <w:pStyle w:val="Default"/>
              <w:jc w:val="both"/>
              <w:rPr>
                <w:sz w:val="20"/>
                <w:szCs w:val="20"/>
              </w:rPr>
            </w:pPr>
            <w:r w:rsidRPr="00032261">
              <w:rPr>
                <w:sz w:val="20"/>
                <w:szCs w:val="20"/>
              </w:rPr>
              <w:t xml:space="preserve">Virtual machines include the application, the required libraries or binaries, and a full guest operating system. Full virtualization requires more resources than containerization. </w:t>
            </w:r>
          </w:p>
        </w:tc>
        <w:tc>
          <w:tcPr>
            <w:tcW w:w="4788" w:type="dxa"/>
          </w:tcPr>
          <w:p w:rsidRPr="00032261" w:rsidR="00FB479B" w:rsidP="00243F9C" w:rsidRDefault="00FB479B" w14:paraId="01BF3521" w14:textId="77777777">
            <w:pPr>
              <w:pStyle w:val="Default"/>
              <w:jc w:val="both"/>
              <w:rPr>
                <w:sz w:val="20"/>
                <w:szCs w:val="20"/>
              </w:rPr>
            </w:pPr>
            <w:r w:rsidRPr="00032261">
              <w:rPr>
                <w:sz w:val="20"/>
                <w:szCs w:val="20"/>
              </w:rPr>
              <w:t xml:space="preserve">Containers include the application and all its dependencies. However, they share the OS kernel with other containers, running as isolated processes in user space on the host operating system. (Except in Hyper-V containers, where each container runs inside of a special virtual machine per container.) </w:t>
            </w:r>
          </w:p>
        </w:tc>
      </w:tr>
    </w:tbl>
    <w:p w:rsidRPr="00032261" w:rsidR="000314FD" w:rsidP="00243F9C" w:rsidRDefault="000314FD" w14:paraId="246F4796" w14:textId="77777777">
      <w:pPr>
        <w:jc w:val="both"/>
        <w:rPr>
          <w:rFonts w:ascii="Segoe UI" w:hAnsi="Segoe UI" w:cs="Segoe UI"/>
        </w:rPr>
      </w:pPr>
    </w:p>
    <w:p w:rsidRPr="00032261" w:rsidR="000314FD" w:rsidP="00243F9C" w:rsidRDefault="00A86240" w14:paraId="5C1A0D0C" w14:textId="77777777">
      <w:pPr>
        <w:pStyle w:val="Heading3"/>
        <w:jc w:val="both"/>
        <w:rPr>
          <w:rFonts w:ascii="Segoe UI" w:hAnsi="Segoe UI" w:cs="Segoe UI"/>
        </w:rPr>
      </w:pPr>
      <w:bookmarkStart w:name="_Toc109076783" w:id="29"/>
      <w:r w:rsidRPr="00032261">
        <w:rPr>
          <w:rFonts w:ascii="Segoe UI" w:hAnsi="Segoe UI" w:cs="Segoe UI"/>
        </w:rPr>
        <w:t>2.</w:t>
      </w:r>
      <w:r w:rsidRPr="00032261" w:rsidR="00446731">
        <w:rPr>
          <w:rFonts w:ascii="Segoe UI" w:hAnsi="Segoe UI" w:cs="Segoe UI"/>
        </w:rPr>
        <w:t>5</w:t>
      </w:r>
      <w:r w:rsidRPr="00032261">
        <w:rPr>
          <w:rFonts w:ascii="Segoe UI" w:hAnsi="Segoe UI" w:cs="Segoe UI"/>
        </w:rPr>
        <w:t xml:space="preserve">.3 </w:t>
      </w:r>
      <w:r w:rsidRPr="00032261" w:rsidR="00D526B9">
        <w:rPr>
          <w:rFonts w:ascii="Segoe UI" w:hAnsi="Segoe UI" w:cs="Segoe UI"/>
        </w:rPr>
        <w:t>Docker terminology</w:t>
      </w:r>
      <w:bookmarkEnd w:id="29"/>
    </w:p>
    <w:p w:rsidRPr="00032261" w:rsidR="001E0A83" w:rsidP="00243F9C" w:rsidRDefault="001E0A83" w14:paraId="6E73711B" w14:textId="77777777">
      <w:pPr>
        <w:pStyle w:val="Default"/>
        <w:jc w:val="both"/>
        <w:rPr>
          <w:color w:val="auto"/>
          <w:sz w:val="22"/>
          <w:szCs w:val="22"/>
          <w:lang w:val="en-US"/>
        </w:rPr>
      </w:pPr>
      <w:r w:rsidRPr="00032261">
        <w:rPr>
          <w:b/>
          <w:bCs/>
          <w:sz w:val="20"/>
          <w:szCs w:val="20"/>
        </w:rPr>
        <w:t>Container image</w:t>
      </w:r>
      <w:r w:rsidRPr="00032261">
        <w:rPr>
          <w:sz w:val="20"/>
          <w:szCs w:val="20"/>
        </w:rPr>
        <w:t xml:space="preserve">: </w:t>
      </w:r>
      <w:r w:rsidRPr="00032261">
        <w:rPr>
          <w:color w:val="auto"/>
          <w:sz w:val="22"/>
          <w:szCs w:val="22"/>
          <w:lang w:val="en-US"/>
        </w:rPr>
        <w:t xml:space="preserve">A package with all the dependencies and information needed to create a container. An image includes all the dependencies (such as frameworks) plus deployment and execution configuration to be used by a container runtime. Usually, an image derives from multiple base images that are layers stacked on top of each other to form the container’s filesystem. An image is immutable once it has been created. </w:t>
      </w:r>
    </w:p>
    <w:p w:rsidRPr="00032261" w:rsidR="000606DE" w:rsidP="00243F9C" w:rsidRDefault="000606DE" w14:paraId="5DC6FA4A" w14:textId="77777777">
      <w:pPr>
        <w:pStyle w:val="Default"/>
        <w:jc w:val="both"/>
        <w:rPr>
          <w:color w:val="auto"/>
          <w:sz w:val="22"/>
          <w:szCs w:val="22"/>
          <w:lang w:val="en-US"/>
        </w:rPr>
      </w:pPr>
    </w:p>
    <w:p w:rsidRPr="00032261" w:rsidR="001E0A83" w:rsidP="00243F9C" w:rsidRDefault="001E0A83" w14:paraId="357CCEDC" w14:textId="77777777">
      <w:pPr>
        <w:pStyle w:val="Default"/>
        <w:jc w:val="both"/>
        <w:rPr>
          <w:color w:val="auto"/>
          <w:sz w:val="22"/>
          <w:szCs w:val="22"/>
          <w:lang w:val="en-US"/>
        </w:rPr>
      </w:pPr>
      <w:proofErr w:type="spellStart"/>
      <w:r w:rsidRPr="00032261">
        <w:rPr>
          <w:b/>
          <w:bCs/>
          <w:sz w:val="20"/>
          <w:szCs w:val="20"/>
        </w:rPr>
        <w:t>Dockerfile</w:t>
      </w:r>
      <w:proofErr w:type="spellEnd"/>
      <w:r w:rsidRPr="00032261">
        <w:rPr>
          <w:sz w:val="20"/>
          <w:szCs w:val="20"/>
        </w:rPr>
        <w:t xml:space="preserve">: </w:t>
      </w:r>
      <w:r w:rsidRPr="00032261">
        <w:rPr>
          <w:color w:val="auto"/>
          <w:sz w:val="22"/>
          <w:szCs w:val="22"/>
          <w:lang w:val="en-US"/>
        </w:rPr>
        <w:t xml:space="preserve">A text file that contains instructions for building a Docker image. It’s like a batch </w:t>
      </w:r>
      <w:proofErr w:type="gramStart"/>
      <w:r w:rsidRPr="00032261">
        <w:rPr>
          <w:color w:val="auto"/>
          <w:sz w:val="22"/>
          <w:szCs w:val="22"/>
          <w:lang w:val="en-US"/>
        </w:rPr>
        <w:t>script,</w:t>
      </w:r>
      <w:proofErr w:type="gramEnd"/>
      <w:r w:rsidRPr="00032261">
        <w:rPr>
          <w:color w:val="auto"/>
          <w:sz w:val="22"/>
          <w:szCs w:val="22"/>
          <w:lang w:val="en-US"/>
        </w:rPr>
        <w:t xml:space="preserve"> the first line states the base image to begin with and then follow the instructions to install required programs, copy files, and so on, until you get the working environment you need. </w:t>
      </w:r>
    </w:p>
    <w:p w:rsidRPr="00032261" w:rsidR="000606DE" w:rsidP="00243F9C" w:rsidRDefault="000606DE" w14:paraId="1018AFEE" w14:textId="77777777">
      <w:pPr>
        <w:pStyle w:val="Default"/>
        <w:jc w:val="both"/>
        <w:rPr>
          <w:color w:val="auto"/>
          <w:sz w:val="22"/>
          <w:szCs w:val="22"/>
          <w:lang w:val="en-US"/>
        </w:rPr>
      </w:pPr>
    </w:p>
    <w:p w:rsidRPr="00032261" w:rsidR="001E0A83" w:rsidP="00243F9C" w:rsidRDefault="001E0A83" w14:paraId="1E22076B" w14:textId="77777777">
      <w:pPr>
        <w:pStyle w:val="Default"/>
        <w:jc w:val="both"/>
        <w:rPr>
          <w:color w:val="auto"/>
          <w:sz w:val="22"/>
          <w:szCs w:val="22"/>
          <w:lang w:val="en-US"/>
        </w:rPr>
      </w:pPr>
      <w:r w:rsidRPr="00032261">
        <w:rPr>
          <w:b/>
          <w:bCs/>
          <w:sz w:val="20"/>
          <w:szCs w:val="20"/>
        </w:rPr>
        <w:t>Build</w:t>
      </w:r>
      <w:r w:rsidRPr="00032261">
        <w:rPr>
          <w:sz w:val="20"/>
          <w:szCs w:val="20"/>
        </w:rPr>
        <w:t xml:space="preserve">: </w:t>
      </w:r>
      <w:r w:rsidRPr="00032261">
        <w:rPr>
          <w:color w:val="auto"/>
          <w:sz w:val="22"/>
          <w:szCs w:val="22"/>
          <w:lang w:val="en-US"/>
        </w:rPr>
        <w:t xml:space="preserve">The action of building a container image based on the information and context provided by its </w:t>
      </w:r>
      <w:proofErr w:type="spellStart"/>
      <w:r w:rsidRPr="00032261">
        <w:rPr>
          <w:color w:val="auto"/>
          <w:sz w:val="22"/>
          <w:szCs w:val="22"/>
          <w:lang w:val="en-US"/>
        </w:rPr>
        <w:t>Dockerfile</w:t>
      </w:r>
      <w:proofErr w:type="spellEnd"/>
      <w:r w:rsidRPr="00032261">
        <w:rPr>
          <w:color w:val="auto"/>
          <w:sz w:val="22"/>
          <w:szCs w:val="22"/>
          <w:lang w:val="en-US"/>
        </w:rPr>
        <w:t xml:space="preserve">, plus additional files in the folder where the image is built. You can build images with the following Docker command: </w:t>
      </w:r>
    </w:p>
    <w:p w:rsidRPr="00032261" w:rsidR="001E0A83" w:rsidP="00243F9C" w:rsidRDefault="001E0A83" w14:paraId="1A835210" w14:textId="77777777">
      <w:pPr>
        <w:pStyle w:val="Default"/>
        <w:jc w:val="both"/>
        <w:rPr>
          <w:color w:val="auto"/>
          <w:sz w:val="22"/>
          <w:szCs w:val="22"/>
          <w:lang w:val="en-US"/>
        </w:rPr>
      </w:pPr>
      <w:proofErr w:type="spellStart"/>
      <w:proofErr w:type="gramStart"/>
      <w:r w:rsidRPr="00032261">
        <w:rPr>
          <w:color w:val="auto"/>
          <w:sz w:val="22"/>
          <w:szCs w:val="22"/>
          <w:lang w:val="en-US"/>
        </w:rPr>
        <w:t>docker</w:t>
      </w:r>
      <w:proofErr w:type="spellEnd"/>
      <w:proofErr w:type="gramEnd"/>
      <w:r w:rsidRPr="00032261">
        <w:rPr>
          <w:color w:val="auto"/>
          <w:sz w:val="22"/>
          <w:szCs w:val="22"/>
          <w:lang w:val="en-US"/>
        </w:rPr>
        <w:t xml:space="preserve"> build </w:t>
      </w:r>
    </w:p>
    <w:p w:rsidRPr="00032261" w:rsidR="001E0A83" w:rsidP="00243F9C" w:rsidRDefault="001E0A83" w14:paraId="3AF00083" w14:textId="77777777">
      <w:pPr>
        <w:pStyle w:val="Default"/>
        <w:jc w:val="both"/>
        <w:rPr>
          <w:color w:val="auto"/>
          <w:sz w:val="22"/>
          <w:szCs w:val="22"/>
          <w:lang w:val="en-US"/>
        </w:rPr>
      </w:pPr>
    </w:p>
    <w:p w:rsidRPr="00032261" w:rsidR="001E0A83" w:rsidP="00243F9C" w:rsidRDefault="001E0A83" w14:paraId="24506D1F" w14:textId="77777777">
      <w:pPr>
        <w:pStyle w:val="Default"/>
        <w:jc w:val="both"/>
        <w:rPr>
          <w:color w:val="auto"/>
          <w:sz w:val="22"/>
          <w:szCs w:val="22"/>
          <w:lang w:val="en-US"/>
        </w:rPr>
      </w:pPr>
      <w:r w:rsidRPr="00032261">
        <w:rPr>
          <w:b/>
          <w:bCs/>
          <w:sz w:val="20"/>
          <w:szCs w:val="20"/>
        </w:rPr>
        <w:t>Container</w:t>
      </w:r>
      <w:r w:rsidRPr="00032261">
        <w:rPr>
          <w:sz w:val="20"/>
          <w:szCs w:val="20"/>
        </w:rPr>
        <w:t xml:space="preserve">: </w:t>
      </w:r>
      <w:r w:rsidRPr="00032261">
        <w:rPr>
          <w:color w:val="auto"/>
          <w:sz w:val="22"/>
          <w:szCs w:val="22"/>
          <w:lang w:val="en-US"/>
        </w:rPr>
        <w:t xml:space="preserve">An instance of a Docker image. A container represents the execution of a single application, process, or service. It consists of the contents of a Docker image, an execution environment, and a standard set of instructions. When scaling a service, you create multiple instances of a container from the same image. Or a batch job can create multiple containers from the same image, passing different parameters to each instance. </w:t>
      </w:r>
    </w:p>
    <w:p w:rsidRPr="00032261" w:rsidR="001E0A83" w:rsidP="00243F9C" w:rsidRDefault="001E0A83" w14:paraId="3C76F556" w14:textId="77777777">
      <w:pPr>
        <w:pStyle w:val="Default"/>
        <w:jc w:val="both"/>
        <w:rPr>
          <w:color w:val="auto"/>
          <w:sz w:val="22"/>
          <w:szCs w:val="22"/>
          <w:lang w:val="en-US"/>
        </w:rPr>
      </w:pPr>
    </w:p>
    <w:p w:rsidRPr="00032261" w:rsidR="001E0A83" w:rsidP="00243F9C" w:rsidRDefault="001E0A83" w14:paraId="3AAEAB20" w14:textId="77777777">
      <w:pPr>
        <w:jc w:val="both"/>
        <w:rPr>
          <w:rFonts w:ascii="Segoe UI" w:hAnsi="Segoe UI" w:cs="Segoe UI"/>
        </w:rPr>
      </w:pPr>
      <w:r w:rsidRPr="00032261">
        <w:rPr>
          <w:rFonts w:ascii="Segoe UI" w:hAnsi="Segoe UI" w:cs="Segoe UI"/>
          <w:b/>
          <w:bCs/>
          <w:color w:val="000000"/>
          <w:sz w:val="20"/>
          <w:szCs w:val="20"/>
          <w:lang w:val="en-IN"/>
        </w:rPr>
        <w:t>Volumes</w:t>
      </w:r>
      <w:r w:rsidRPr="00032261">
        <w:rPr>
          <w:rFonts w:ascii="Segoe UI" w:hAnsi="Segoe UI" w:cs="Segoe UI"/>
          <w:sz w:val="20"/>
          <w:szCs w:val="20"/>
        </w:rPr>
        <w:t xml:space="preserve">: </w:t>
      </w:r>
      <w:r w:rsidRPr="00032261">
        <w:rPr>
          <w:rFonts w:ascii="Segoe UI" w:hAnsi="Segoe UI" w:cs="Segoe UI"/>
        </w:rPr>
        <w:t>Offer a writable filesystem that the container can use. Since images are read-only but most programs need to write to the filesystem, volumes add a writable layer, on top of the container image, so the programs have access to a writable filesystem. The program doesn’t know it’s accessing a</w:t>
      </w:r>
      <w:r w:rsidRPr="00032261" w:rsidR="001A707D">
        <w:rPr>
          <w:rFonts w:ascii="Segoe UI" w:hAnsi="Segoe UI" w:cs="Segoe UI"/>
        </w:rPr>
        <w:t xml:space="preserve"> layered </w:t>
      </w:r>
      <w:proofErr w:type="gramStart"/>
      <w:r w:rsidRPr="00032261" w:rsidR="001A707D">
        <w:rPr>
          <w:rFonts w:ascii="Segoe UI" w:hAnsi="Segoe UI" w:cs="Segoe UI"/>
        </w:rPr>
        <w:t>filesystem,</w:t>
      </w:r>
      <w:proofErr w:type="gramEnd"/>
      <w:r w:rsidRPr="00032261" w:rsidR="001A707D">
        <w:rPr>
          <w:rFonts w:ascii="Segoe UI" w:hAnsi="Segoe UI" w:cs="Segoe UI"/>
        </w:rPr>
        <w:t xml:space="preserve"> it’s just the filesystem as usual. Volumes live in the host system and are managed by Docker.</w:t>
      </w:r>
    </w:p>
    <w:p w:rsidRPr="00032261" w:rsidR="00CA3789" w:rsidP="00243F9C" w:rsidRDefault="00CA3789" w14:paraId="59E7BE05" w14:textId="77777777">
      <w:pPr>
        <w:pStyle w:val="Default"/>
        <w:jc w:val="both"/>
        <w:rPr>
          <w:color w:val="auto"/>
          <w:sz w:val="22"/>
          <w:szCs w:val="22"/>
          <w:lang w:val="en-US"/>
        </w:rPr>
      </w:pPr>
      <w:r w:rsidRPr="00032261">
        <w:rPr>
          <w:b/>
          <w:bCs/>
          <w:sz w:val="20"/>
          <w:szCs w:val="20"/>
        </w:rPr>
        <w:t>Tag</w:t>
      </w:r>
      <w:r w:rsidRPr="00032261">
        <w:rPr>
          <w:sz w:val="20"/>
          <w:szCs w:val="20"/>
        </w:rPr>
        <w:t xml:space="preserve">: </w:t>
      </w:r>
      <w:r w:rsidRPr="00032261">
        <w:rPr>
          <w:color w:val="auto"/>
          <w:sz w:val="22"/>
          <w:szCs w:val="22"/>
          <w:lang w:val="en-US"/>
        </w:rPr>
        <w:t xml:space="preserve">A mark or label you can apply to images so that different images or versions of the same image (depending on the version number or the target environment) can be identified. </w:t>
      </w:r>
    </w:p>
    <w:p w:rsidRPr="00032261" w:rsidR="00CA3789" w:rsidP="00243F9C" w:rsidRDefault="00CA3789" w14:paraId="2A71A607" w14:textId="77777777">
      <w:pPr>
        <w:pStyle w:val="Default"/>
        <w:jc w:val="both"/>
        <w:rPr>
          <w:color w:val="auto"/>
          <w:sz w:val="22"/>
          <w:szCs w:val="22"/>
          <w:lang w:val="en-US"/>
        </w:rPr>
      </w:pPr>
    </w:p>
    <w:p w:rsidRPr="00032261" w:rsidR="00CA3789" w:rsidP="00243F9C" w:rsidRDefault="00CA3789" w14:paraId="64FB16B5" w14:textId="77777777">
      <w:pPr>
        <w:pStyle w:val="Default"/>
        <w:jc w:val="both"/>
        <w:rPr>
          <w:sz w:val="20"/>
          <w:szCs w:val="20"/>
        </w:rPr>
      </w:pPr>
      <w:r w:rsidRPr="00032261">
        <w:rPr>
          <w:b/>
          <w:bCs/>
          <w:sz w:val="20"/>
          <w:szCs w:val="20"/>
        </w:rPr>
        <w:t>Multi-stage Build</w:t>
      </w:r>
      <w:r w:rsidRPr="00032261">
        <w:rPr>
          <w:sz w:val="20"/>
          <w:szCs w:val="20"/>
        </w:rPr>
        <w:t xml:space="preserve">: </w:t>
      </w:r>
      <w:r w:rsidRPr="00032261">
        <w:rPr>
          <w:color w:val="auto"/>
          <w:sz w:val="22"/>
          <w:szCs w:val="22"/>
          <w:lang w:val="en-US"/>
        </w:rPr>
        <w:t>Is a feature, since Docker 17.05 or higher, that helps to reduce the size of the final images. In a few sentences, with multi-stage build you can use, for example, a large base image, containing the SDK, for compiling and publishing the application and then using the publishing folder with a small runtime-only base image, to produce a much smaller final image.</w:t>
      </w:r>
      <w:r w:rsidRPr="00032261">
        <w:rPr>
          <w:sz w:val="20"/>
          <w:szCs w:val="20"/>
        </w:rPr>
        <w:t xml:space="preserve"> </w:t>
      </w:r>
    </w:p>
    <w:p w:rsidRPr="00032261" w:rsidR="00CA3789" w:rsidP="00243F9C" w:rsidRDefault="00CA3789" w14:paraId="0FA3187D" w14:textId="77777777">
      <w:pPr>
        <w:pStyle w:val="Default"/>
        <w:jc w:val="both"/>
        <w:rPr>
          <w:sz w:val="20"/>
          <w:szCs w:val="20"/>
        </w:rPr>
      </w:pPr>
    </w:p>
    <w:p w:rsidRPr="00032261" w:rsidR="00CA3789" w:rsidP="00243F9C" w:rsidRDefault="00CA3789" w14:paraId="7EEF3B1D" w14:textId="77777777">
      <w:pPr>
        <w:pStyle w:val="Default"/>
        <w:jc w:val="both"/>
        <w:rPr>
          <w:color w:val="auto"/>
          <w:sz w:val="22"/>
          <w:szCs w:val="22"/>
          <w:lang w:val="en-US"/>
        </w:rPr>
      </w:pPr>
      <w:r w:rsidRPr="00032261">
        <w:rPr>
          <w:b/>
          <w:bCs/>
          <w:sz w:val="20"/>
          <w:szCs w:val="20"/>
        </w:rPr>
        <w:t>Repository (repo)</w:t>
      </w:r>
      <w:r w:rsidRPr="00032261">
        <w:rPr>
          <w:sz w:val="20"/>
          <w:szCs w:val="20"/>
        </w:rPr>
        <w:t xml:space="preserve">: </w:t>
      </w:r>
      <w:r w:rsidRPr="00032261">
        <w:rPr>
          <w:color w:val="auto"/>
          <w:sz w:val="22"/>
          <w:szCs w:val="22"/>
          <w:lang w:val="en-US"/>
        </w:rPr>
        <w:t xml:space="preserve">A collection of related Docker images, labeled with a tag that indicates the image version. Some repos contain multiple variants of a specific image, such as an image containing SDKs (heavier), an image containing only runtimes (lighter), etc. Those variants can be marked with tags. A single repo can contain platform variants, such as a Linux image and a Windows image. </w:t>
      </w:r>
    </w:p>
    <w:p w:rsidRPr="00032261" w:rsidR="00CA3789" w:rsidP="00243F9C" w:rsidRDefault="00CA3789" w14:paraId="3ABBC138" w14:textId="77777777">
      <w:pPr>
        <w:pStyle w:val="Default"/>
        <w:jc w:val="both"/>
        <w:rPr>
          <w:color w:val="auto"/>
          <w:sz w:val="22"/>
          <w:szCs w:val="22"/>
          <w:lang w:val="en-US"/>
        </w:rPr>
      </w:pPr>
    </w:p>
    <w:p w:rsidRPr="00032261" w:rsidR="00CA3789" w:rsidP="00243F9C" w:rsidRDefault="00CA3789" w14:paraId="4FF05A95" w14:textId="77777777">
      <w:pPr>
        <w:pStyle w:val="Default"/>
        <w:jc w:val="both"/>
        <w:rPr>
          <w:sz w:val="20"/>
          <w:szCs w:val="20"/>
        </w:rPr>
      </w:pPr>
      <w:r w:rsidRPr="00032261">
        <w:rPr>
          <w:b/>
          <w:bCs/>
          <w:sz w:val="20"/>
          <w:szCs w:val="20"/>
        </w:rPr>
        <w:t>Registry</w:t>
      </w:r>
      <w:r w:rsidRPr="00032261">
        <w:rPr>
          <w:sz w:val="20"/>
          <w:szCs w:val="20"/>
        </w:rPr>
        <w:t xml:space="preserve">: </w:t>
      </w:r>
      <w:r w:rsidRPr="00032261">
        <w:rPr>
          <w:color w:val="auto"/>
          <w:sz w:val="22"/>
          <w:szCs w:val="22"/>
          <w:lang w:val="en-US"/>
        </w:rPr>
        <w:t>A service that provides access to repositories. The default registry for most public images is Docker Hub (owned by Docker as an organization). A registry usually contains repositories from multiple teams. Companies often have private registries to store and manage images they’ve created. Azure Container Registry is another example</w:t>
      </w:r>
      <w:r w:rsidRPr="00032261">
        <w:rPr>
          <w:sz w:val="20"/>
          <w:szCs w:val="20"/>
        </w:rPr>
        <w:t xml:space="preserve">. </w:t>
      </w:r>
    </w:p>
    <w:p w:rsidRPr="00032261" w:rsidR="00CA3789" w:rsidP="00243F9C" w:rsidRDefault="00CA3789" w14:paraId="52CFECC8" w14:textId="77777777">
      <w:pPr>
        <w:pStyle w:val="Default"/>
        <w:jc w:val="both"/>
        <w:rPr>
          <w:sz w:val="20"/>
          <w:szCs w:val="20"/>
        </w:rPr>
      </w:pPr>
    </w:p>
    <w:p w:rsidRPr="00032261" w:rsidR="00CA3789" w:rsidP="00243F9C" w:rsidRDefault="00CA3789" w14:paraId="0DBB88A7" w14:textId="77777777">
      <w:pPr>
        <w:pStyle w:val="Default"/>
        <w:jc w:val="both"/>
        <w:rPr>
          <w:color w:val="auto"/>
          <w:sz w:val="22"/>
          <w:szCs w:val="22"/>
          <w:lang w:val="en-US"/>
        </w:rPr>
      </w:pPr>
      <w:r w:rsidRPr="00032261">
        <w:rPr>
          <w:b/>
          <w:bCs/>
          <w:sz w:val="20"/>
          <w:szCs w:val="20"/>
        </w:rPr>
        <w:t>Multi-arch image</w:t>
      </w:r>
      <w:r w:rsidRPr="00032261">
        <w:rPr>
          <w:sz w:val="20"/>
          <w:szCs w:val="20"/>
        </w:rPr>
        <w:t xml:space="preserve">: </w:t>
      </w:r>
      <w:r w:rsidRPr="00032261">
        <w:rPr>
          <w:color w:val="auto"/>
          <w:sz w:val="22"/>
          <w:szCs w:val="22"/>
          <w:lang w:val="en-US"/>
        </w:rPr>
        <w:t xml:space="preserve">For multi-architecture, it’s a feature that simplifies the selection of the appropriate image, according to the platform where Docker is running. For example, when a </w:t>
      </w:r>
      <w:proofErr w:type="spellStart"/>
      <w:r w:rsidRPr="00032261">
        <w:rPr>
          <w:color w:val="auto"/>
          <w:sz w:val="22"/>
          <w:szCs w:val="22"/>
          <w:lang w:val="en-US"/>
        </w:rPr>
        <w:t>Dockerfile</w:t>
      </w:r>
      <w:proofErr w:type="spellEnd"/>
      <w:r w:rsidRPr="00032261">
        <w:rPr>
          <w:color w:val="auto"/>
          <w:sz w:val="22"/>
          <w:szCs w:val="22"/>
          <w:lang w:val="en-US"/>
        </w:rPr>
        <w:t xml:space="preserve"> requests a base image mcr.microsoft.com/</w:t>
      </w:r>
      <w:proofErr w:type="spellStart"/>
      <w:r w:rsidRPr="00032261">
        <w:rPr>
          <w:color w:val="auto"/>
          <w:sz w:val="22"/>
          <w:szCs w:val="22"/>
          <w:lang w:val="en-US"/>
        </w:rPr>
        <w:t>dotnet</w:t>
      </w:r>
      <w:proofErr w:type="spellEnd"/>
      <w:r w:rsidRPr="00032261">
        <w:rPr>
          <w:color w:val="auto"/>
          <w:sz w:val="22"/>
          <w:szCs w:val="22"/>
          <w:lang w:val="en-US"/>
        </w:rPr>
        <w:t xml:space="preserve">/sdk:5.0 from the registry, it actually </w:t>
      </w:r>
      <w:r w:rsidRPr="00032261">
        <w:rPr>
          <w:color w:val="auto"/>
          <w:sz w:val="22"/>
          <w:szCs w:val="22"/>
          <w:lang w:val="en-US"/>
        </w:rPr>
        <w:t xml:space="preserve">gets 5.0-nanoserver-1909, 5.0-nanoserver-1809 or 5.0-buster-slim, depending on the operating system and version where Docker is running. </w:t>
      </w:r>
    </w:p>
    <w:p w:rsidRPr="00032261" w:rsidR="00CA3789" w:rsidP="00243F9C" w:rsidRDefault="00CA3789" w14:paraId="6E7639E5" w14:textId="77777777">
      <w:pPr>
        <w:pStyle w:val="Default"/>
        <w:jc w:val="both"/>
        <w:rPr>
          <w:color w:val="auto"/>
          <w:sz w:val="22"/>
          <w:szCs w:val="22"/>
          <w:lang w:val="en-US"/>
        </w:rPr>
      </w:pPr>
    </w:p>
    <w:p w:rsidRPr="00032261" w:rsidR="00CA3789" w:rsidP="00243F9C" w:rsidRDefault="00CA3789" w14:paraId="4897EE1E" w14:textId="77777777">
      <w:pPr>
        <w:pStyle w:val="Default"/>
        <w:jc w:val="both"/>
        <w:rPr>
          <w:color w:val="auto"/>
          <w:sz w:val="22"/>
          <w:szCs w:val="22"/>
          <w:lang w:val="en-US"/>
        </w:rPr>
      </w:pPr>
      <w:r w:rsidRPr="00032261">
        <w:rPr>
          <w:b/>
          <w:bCs/>
          <w:sz w:val="20"/>
          <w:szCs w:val="20"/>
        </w:rPr>
        <w:t>Docker Hub</w:t>
      </w:r>
      <w:r w:rsidRPr="00032261">
        <w:rPr>
          <w:sz w:val="20"/>
          <w:szCs w:val="20"/>
        </w:rPr>
        <w:t xml:space="preserve">: </w:t>
      </w:r>
      <w:r w:rsidRPr="00032261">
        <w:rPr>
          <w:color w:val="auto"/>
          <w:sz w:val="22"/>
          <w:szCs w:val="22"/>
          <w:lang w:val="en-US"/>
        </w:rPr>
        <w:t xml:space="preserve">A public registry to upload images and work with them. Docker Hub provides Docker image hosting, public or private registries, build triggers and web hooks, and integration with GitHub and Bitbucket. </w:t>
      </w:r>
    </w:p>
    <w:p w:rsidRPr="00032261" w:rsidR="00CA3789" w:rsidP="00243F9C" w:rsidRDefault="00CA3789" w14:paraId="0796CC58" w14:textId="77777777">
      <w:pPr>
        <w:pStyle w:val="Default"/>
        <w:jc w:val="both"/>
        <w:rPr>
          <w:color w:val="auto"/>
          <w:sz w:val="22"/>
          <w:szCs w:val="22"/>
          <w:lang w:val="en-US"/>
        </w:rPr>
      </w:pPr>
    </w:p>
    <w:p w:rsidRPr="00032261" w:rsidR="00CA3789" w:rsidP="00243F9C" w:rsidRDefault="00CA3789" w14:paraId="3F29FE79" w14:textId="77777777">
      <w:pPr>
        <w:pStyle w:val="Default"/>
        <w:jc w:val="both"/>
        <w:rPr>
          <w:sz w:val="20"/>
          <w:szCs w:val="20"/>
        </w:rPr>
      </w:pPr>
      <w:r w:rsidRPr="00032261">
        <w:rPr>
          <w:b/>
          <w:bCs/>
          <w:sz w:val="20"/>
          <w:szCs w:val="20"/>
        </w:rPr>
        <w:t>Azure Container Registry</w:t>
      </w:r>
      <w:r w:rsidRPr="00032261">
        <w:rPr>
          <w:sz w:val="20"/>
          <w:szCs w:val="20"/>
        </w:rPr>
        <w:t xml:space="preserve">: </w:t>
      </w:r>
      <w:r w:rsidRPr="00032261">
        <w:rPr>
          <w:color w:val="auto"/>
          <w:sz w:val="22"/>
          <w:szCs w:val="22"/>
          <w:lang w:val="en-US"/>
        </w:rPr>
        <w:t>A public resource for working with Docker images and its components in Azure. This provides a registry that’s close to your deployments in Azure and that gives you control over access, making it possible to use your Azure Active Directory groups and permissions.</w:t>
      </w:r>
      <w:r w:rsidRPr="00032261">
        <w:rPr>
          <w:sz w:val="20"/>
          <w:szCs w:val="20"/>
        </w:rPr>
        <w:t xml:space="preserve"> </w:t>
      </w:r>
    </w:p>
    <w:p w:rsidRPr="00032261" w:rsidR="00CA3789" w:rsidP="00243F9C" w:rsidRDefault="00CA3789" w14:paraId="49142BC4" w14:textId="77777777">
      <w:pPr>
        <w:pStyle w:val="Default"/>
        <w:jc w:val="both"/>
        <w:rPr>
          <w:sz w:val="20"/>
          <w:szCs w:val="20"/>
        </w:rPr>
      </w:pPr>
    </w:p>
    <w:p w:rsidRPr="00032261" w:rsidR="00CA3789" w:rsidP="00243F9C" w:rsidRDefault="00CA3789" w14:paraId="25DFE6CE" w14:textId="77777777">
      <w:pPr>
        <w:pStyle w:val="Default"/>
        <w:jc w:val="both"/>
        <w:rPr>
          <w:color w:val="auto"/>
          <w:sz w:val="22"/>
          <w:szCs w:val="22"/>
          <w:lang w:val="en-US"/>
        </w:rPr>
      </w:pPr>
      <w:r w:rsidRPr="00032261">
        <w:rPr>
          <w:b/>
          <w:bCs/>
          <w:sz w:val="20"/>
          <w:szCs w:val="20"/>
        </w:rPr>
        <w:t>Docker Trusted Registry (DTR)</w:t>
      </w:r>
      <w:r w:rsidRPr="00032261">
        <w:rPr>
          <w:sz w:val="20"/>
          <w:szCs w:val="20"/>
        </w:rPr>
        <w:t xml:space="preserve">: </w:t>
      </w:r>
      <w:r w:rsidRPr="00032261">
        <w:rPr>
          <w:color w:val="auto"/>
          <w:sz w:val="22"/>
          <w:szCs w:val="22"/>
          <w:lang w:val="en-US"/>
        </w:rPr>
        <w:t>A Docker registry service (from Docker) that can be installed on-premises so it lives within the organization’s datacenter and network. It’s convenient for private images that should be managed within the enterprise. Docker Trusted Registry is included as part of the Docker Datacenter product. For more information, see Docker Trusted Registry (DTR).</w:t>
      </w:r>
    </w:p>
    <w:p w:rsidRPr="00032261" w:rsidR="00CA3789" w:rsidP="00243F9C" w:rsidRDefault="00CA3789" w14:paraId="19A63632" w14:textId="77777777">
      <w:pPr>
        <w:pStyle w:val="Default"/>
        <w:jc w:val="both"/>
        <w:rPr>
          <w:color w:val="auto"/>
          <w:sz w:val="22"/>
          <w:szCs w:val="22"/>
          <w:lang w:val="en-US"/>
        </w:rPr>
      </w:pPr>
      <w:r w:rsidRPr="00032261">
        <w:rPr>
          <w:color w:val="auto"/>
          <w:sz w:val="22"/>
          <w:szCs w:val="22"/>
          <w:lang w:val="en-US"/>
        </w:rPr>
        <w:t xml:space="preserve"> </w:t>
      </w:r>
    </w:p>
    <w:p w:rsidRPr="00032261" w:rsidR="00CA3789" w:rsidP="00243F9C" w:rsidRDefault="00CA3789" w14:paraId="1879C8F9" w14:textId="77777777">
      <w:pPr>
        <w:pStyle w:val="Default"/>
        <w:jc w:val="both"/>
        <w:rPr>
          <w:color w:val="auto"/>
          <w:sz w:val="22"/>
          <w:szCs w:val="22"/>
          <w:lang w:val="en-US"/>
        </w:rPr>
      </w:pPr>
      <w:r w:rsidRPr="00032261">
        <w:rPr>
          <w:b/>
          <w:bCs/>
          <w:sz w:val="20"/>
          <w:szCs w:val="20"/>
        </w:rPr>
        <w:t>Docker Community Edition (CE)</w:t>
      </w:r>
      <w:r w:rsidRPr="00032261">
        <w:rPr>
          <w:sz w:val="20"/>
          <w:szCs w:val="20"/>
        </w:rPr>
        <w:t xml:space="preserve">: </w:t>
      </w:r>
      <w:r w:rsidRPr="00032261">
        <w:rPr>
          <w:color w:val="auto"/>
          <w:sz w:val="22"/>
          <w:szCs w:val="22"/>
          <w:lang w:val="en-US"/>
        </w:rPr>
        <w:t xml:space="preserve">Development tools for Windows and </w:t>
      </w:r>
      <w:proofErr w:type="spellStart"/>
      <w:r w:rsidRPr="00032261">
        <w:rPr>
          <w:color w:val="auto"/>
          <w:sz w:val="22"/>
          <w:szCs w:val="22"/>
          <w:lang w:val="en-US"/>
        </w:rPr>
        <w:t>macOS</w:t>
      </w:r>
      <w:proofErr w:type="spellEnd"/>
      <w:r w:rsidRPr="00032261">
        <w:rPr>
          <w:color w:val="auto"/>
          <w:sz w:val="22"/>
          <w:szCs w:val="22"/>
          <w:lang w:val="en-US"/>
        </w:rPr>
        <w:t xml:space="preserve"> for building, running, and testing containers locally. Docker CE for Windows provides development environments for both Linux and Windows Containers. The Linux Docker host on Windows is based on a Hyper-V virtual machine. The host for Windows Containers is directly based on Windows. Docker CE for Mac is based on the Apple Hypervisor framework and the hypervisor, which provides a Linux Docker host virtual machine on </w:t>
      </w:r>
      <w:proofErr w:type="spellStart"/>
      <w:r w:rsidRPr="00032261">
        <w:rPr>
          <w:color w:val="auto"/>
          <w:sz w:val="22"/>
          <w:szCs w:val="22"/>
          <w:lang w:val="en-US"/>
        </w:rPr>
        <w:t>macOS</w:t>
      </w:r>
      <w:proofErr w:type="spellEnd"/>
      <w:r w:rsidRPr="00032261">
        <w:rPr>
          <w:color w:val="auto"/>
          <w:sz w:val="22"/>
          <w:szCs w:val="22"/>
          <w:lang w:val="en-US"/>
        </w:rPr>
        <w:t xml:space="preserve"> X. Docker CE for Windows and for Mac replaces Docker Toolbox, which was based on Oracle VirtualBox. </w:t>
      </w:r>
    </w:p>
    <w:p w:rsidRPr="00032261" w:rsidR="00CA3789" w:rsidP="00243F9C" w:rsidRDefault="00CA3789" w14:paraId="131FC3C3" w14:textId="77777777">
      <w:pPr>
        <w:pStyle w:val="Default"/>
        <w:jc w:val="both"/>
        <w:rPr>
          <w:color w:val="auto"/>
          <w:sz w:val="22"/>
          <w:szCs w:val="22"/>
          <w:lang w:val="en-US"/>
        </w:rPr>
      </w:pPr>
    </w:p>
    <w:p w:rsidRPr="00032261" w:rsidR="000314FD" w:rsidP="00243F9C" w:rsidRDefault="00CA3789" w14:paraId="44A5D85F" w14:textId="77777777">
      <w:pPr>
        <w:jc w:val="both"/>
        <w:rPr>
          <w:rFonts w:ascii="Segoe UI" w:hAnsi="Segoe UI" w:cs="Segoe UI"/>
        </w:rPr>
      </w:pPr>
      <w:r w:rsidRPr="00032261">
        <w:rPr>
          <w:rFonts w:ascii="Segoe UI" w:hAnsi="Segoe UI" w:cs="Segoe UI"/>
          <w:b/>
          <w:bCs/>
          <w:color w:val="000000"/>
          <w:sz w:val="20"/>
          <w:szCs w:val="20"/>
          <w:lang w:val="en-IN"/>
        </w:rPr>
        <w:t>Docker Enterprise Edition (EE):</w:t>
      </w:r>
      <w:r w:rsidRPr="00032261">
        <w:rPr>
          <w:rFonts w:ascii="Segoe UI" w:hAnsi="Segoe UI" w:cs="Segoe UI"/>
          <w:sz w:val="20"/>
          <w:szCs w:val="20"/>
        </w:rPr>
        <w:t xml:space="preserve"> </w:t>
      </w:r>
      <w:r w:rsidRPr="00032261">
        <w:rPr>
          <w:rFonts w:ascii="Segoe UI" w:hAnsi="Segoe UI" w:cs="Segoe UI"/>
        </w:rPr>
        <w:t>An enterprise-scale version of Docker tools for Linux and Windows development.</w:t>
      </w:r>
    </w:p>
    <w:p w:rsidRPr="00032261" w:rsidR="00E4541E" w:rsidP="00243F9C" w:rsidRDefault="00E4541E" w14:paraId="296A87C2" w14:textId="77777777">
      <w:pPr>
        <w:pStyle w:val="Default"/>
        <w:jc w:val="both"/>
        <w:rPr>
          <w:sz w:val="20"/>
          <w:szCs w:val="20"/>
        </w:rPr>
      </w:pPr>
      <w:r w:rsidRPr="00032261">
        <w:rPr>
          <w:b/>
          <w:bCs/>
          <w:sz w:val="20"/>
          <w:szCs w:val="20"/>
        </w:rPr>
        <w:t>Compose</w:t>
      </w:r>
      <w:r w:rsidRPr="00032261">
        <w:rPr>
          <w:sz w:val="20"/>
          <w:szCs w:val="20"/>
        </w:rPr>
        <w:t xml:space="preserve">: </w:t>
      </w:r>
      <w:r w:rsidRPr="00032261">
        <w:rPr>
          <w:color w:val="auto"/>
          <w:sz w:val="22"/>
          <w:szCs w:val="22"/>
          <w:lang w:val="en-US"/>
        </w:rPr>
        <w:t>A command-line tool and YAML file format with metadata for defining and running multi-container applications. You define a single application based on multiple images with one or more .</w:t>
      </w:r>
      <w:proofErr w:type="spellStart"/>
      <w:r w:rsidRPr="00032261">
        <w:rPr>
          <w:color w:val="auto"/>
          <w:sz w:val="22"/>
          <w:szCs w:val="22"/>
          <w:lang w:val="en-US"/>
        </w:rPr>
        <w:t>yml</w:t>
      </w:r>
      <w:proofErr w:type="spellEnd"/>
      <w:r w:rsidRPr="00032261">
        <w:rPr>
          <w:color w:val="auto"/>
          <w:sz w:val="22"/>
          <w:szCs w:val="22"/>
          <w:lang w:val="en-US"/>
        </w:rPr>
        <w:t xml:space="preserve"> files that can override values depending on the environment. After you’ve created the definitions, you can deploy the whole multi-container application with a single command (</w:t>
      </w:r>
      <w:proofErr w:type="spellStart"/>
      <w:r w:rsidRPr="00032261">
        <w:rPr>
          <w:color w:val="auto"/>
          <w:sz w:val="22"/>
          <w:szCs w:val="22"/>
          <w:lang w:val="en-US"/>
        </w:rPr>
        <w:t>docker</w:t>
      </w:r>
      <w:proofErr w:type="spellEnd"/>
      <w:r w:rsidRPr="00032261">
        <w:rPr>
          <w:color w:val="auto"/>
          <w:sz w:val="22"/>
          <w:szCs w:val="22"/>
          <w:lang w:val="en-US"/>
        </w:rPr>
        <w:t>-compose up) that creates a container per image on the Docker host.</w:t>
      </w:r>
      <w:r w:rsidRPr="00032261">
        <w:rPr>
          <w:sz w:val="20"/>
          <w:szCs w:val="20"/>
        </w:rPr>
        <w:t xml:space="preserve"> </w:t>
      </w:r>
    </w:p>
    <w:p w:rsidRPr="00032261" w:rsidR="00E4541E" w:rsidP="00243F9C" w:rsidRDefault="00E4541E" w14:paraId="76E6EFBF" w14:textId="77777777">
      <w:pPr>
        <w:pStyle w:val="Default"/>
        <w:jc w:val="both"/>
        <w:rPr>
          <w:sz w:val="20"/>
          <w:szCs w:val="20"/>
        </w:rPr>
      </w:pPr>
    </w:p>
    <w:p w:rsidRPr="00032261" w:rsidR="00E4541E" w:rsidP="00243F9C" w:rsidRDefault="00E4541E" w14:paraId="14885D2A" w14:textId="77777777">
      <w:pPr>
        <w:pStyle w:val="Default"/>
        <w:jc w:val="both"/>
        <w:rPr>
          <w:sz w:val="20"/>
          <w:szCs w:val="20"/>
        </w:rPr>
      </w:pPr>
    </w:p>
    <w:p w:rsidRPr="00032261" w:rsidR="00E4541E" w:rsidP="00243F9C" w:rsidRDefault="00E4541E" w14:paraId="4E6AC197" w14:textId="77777777">
      <w:pPr>
        <w:pStyle w:val="Default"/>
        <w:jc w:val="both"/>
        <w:rPr>
          <w:sz w:val="20"/>
          <w:szCs w:val="20"/>
        </w:rPr>
      </w:pPr>
    </w:p>
    <w:p w:rsidRPr="00032261" w:rsidR="00E4541E" w:rsidP="00243F9C" w:rsidRDefault="00E4541E" w14:paraId="70919392" w14:textId="77777777">
      <w:pPr>
        <w:pStyle w:val="Default"/>
        <w:jc w:val="both"/>
        <w:rPr>
          <w:color w:val="auto"/>
          <w:sz w:val="22"/>
          <w:szCs w:val="22"/>
          <w:lang w:val="en-US"/>
        </w:rPr>
      </w:pPr>
      <w:r w:rsidRPr="00032261">
        <w:rPr>
          <w:b/>
          <w:bCs/>
          <w:sz w:val="20"/>
          <w:szCs w:val="20"/>
        </w:rPr>
        <w:t>Cluster</w:t>
      </w:r>
      <w:r w:rsidRPr="00032261">
        <w:rPr>
          <w:sz w:val="20"/>
          <w:szCs w:val="20"/>
        </w:rPr>
        <w:t xml:space="preserve">: </w:t>
      </w:r>
      <w:r w:rsidRPr="00032261">
        <w:rPr>
          <w:color w:val="auto"/>
          <w:sz w:val="22"/>
          <w:szCs w:val="22"/>
          <w:lang w:val="en-US"/>
        </w:rPr>
        <w:t xml:space="preserve">A collection of Docker hosts exposed as if it were a single virtual Docker host, so that the application can scale to multiple instances of the services spread across multiple hosts within the cluster. Docker clusters can be created with Kubernetes, Azure Service Fabric, Docker Swarm and Mesosphere DC/OS. </w:t>
      </w:r>
    </w:p>
    <w:p w:rsidRPr="00032261" w:rsidR="00E4541E" w:rsidP="00243F9C" w:rsidRDefault="00E4541E" w14:paraId="1BD74074" w14:textId="77777777">
      <w:pPr>
        <w:pStyle w:val="Default"/>
        <w:jc w:val="both"/>
        <w:rPr>
          <w:color w:val="auto"/>
          <w:sz w:val="22"/>
          <w:szCs w:val="22"/>
          <w:lang w:val="en-US"/>
        </w:rPr>
      </w:pPr>
    </w:p>
    <w:p w:rsidRPr="00032261" w:rsidR="000314FD" w:rsidP="00243F9C" w:rsidRDefault="00E4541E" w14:paraId="2BD051B9" w14:textId="77777777">
      <w:pPr>
        <w:jc w:val="both"/>
        <w:rPr>
          <w:rFonts w:ascii="Segoe UI" w:hAnsi="Segoe UI" w:cs="Segoe UI"/>
        </w:rPr>
      </w:pPr>
      <w:r w:rsidRPr="00032261">
        <w:rPr>
          <w:rFonts w:ascii="Segoe UI" w:hAnsi="Segoe UI" w:cs="Segoe UI"/>
          <w:b/>
          <w:bCs/>
          <w:color w:val="000000"/>
          <w:sz w:val="20"/>
          <w:szCs w:val="20"/>
          <w:lang w:val="en-IN"/>
        </w:rPr>
        <w:t>Orchestrator</w:t>
      </w:r>
      <w:r w:rsidRPr="00032261">
        <w:rPr>
          <w:rFonts w:ascii="Segoe UI" w:hAnsi="Segoe UI" w:cs="Segoe UI"/>
          <w:sz w:val="20"/>
          <w:szCs w:val="20"/>
        </w:rPr>
        <w:t xml:space="preserve">: </w:t>
      </w:r>
      <w:r w:rsidRPr="00032261">
        <w:rPr>
          <w:rFonts w:ascii="Segoe UI" w:hAnsi="Segoe UI" w:cs="Segoe UI"/>
        </w:rPr>
        <w:t xml:space="preserve">A tool that simplifies management of clusters and Docker hosts. Orchestrators enable you to manage their images, containers, and hosts through a command-line interface (CLI) or a graphical UI. You can manage container networking, configurations, load balancing, </w:t>
      </w:r>
      <w:r w:rsidRPr="00032261">
        <w:rPr>
          <w:rFonts w:ascii="Segoe UI" w:hAnsi="Segoe UI" w:cs="Segoe UI"/>
        </w:rPr>
        <w:t>service discovery, high availability, Docker host configuration, and more. An orchestrator is responsible for running, distributing, scaling, and healing workloads across a collection of nodes. Typically, orchestrator products are the same products that provide cluster infrastructure, like Kubernetes and Azure Service Fabric, among other offerings in the market.</w:t>
      </w:r>
    </w:p>
    <w:p w:rsidRPr="00032261" w:rsidR="00150466" w:rsidP="00243F9C" w:rsidRDefault="008B28C3" w14:paraId="1E71F5CB" w14:textId="7E89C5AE">
      <w:pPr>
        <w:pStyle w:val="Heading2"/>
        <w:jc w:val="both"/>
        <w:rPr>
          <w:rFonts w:ascii="Segoe UI" w:hAnsi="Segoe UI" w:cs="Segoe UI"/>
        </w:rPr>
      </w:pPr>
      <w:bookmarkStart w:name="_Toc109076784" w:id="30"/>
      <w:bookmarkEnd w:id="10"/>
      <w:bookmarkEnd w:id="11"/>
      <w:bookmarkEnd w:id="12"/>
      <w:r>
        <w:rPr>
          <w:rFonts w:ascii="Segoe UI" w:hAnsi="Segoe UI" w:cs="Segoe UI"/>
        </w:rPr>
        <w:t>2.6</w:t>
      </w:r>
      <w:r w:rsidRPr="00032261" w:rsidR="003B5A8A">
        <w:rPr>
          <w:rFonts w:ascii="Segoe UI" w:hAnsi="Segoe UI" w:cs="Segoe UI"/>
        </w:rPr>
        <w:t xml:space="preserve"> </w:t>
      </w:r>
      <w:r w:rsidRPr="00032261" w:rsidR="00034C02">
        <w:rPr>
          <w:rFonts w:ascii="Segoe UI" w:hAnsi="Segoe UI" w:cs="Segoe UI"/>
        </w:rPr>
        <w:t>Reusable Components and Frameworks</w:t>
      </w:r>
      <w:bookmarkEnd w:id="30"/>
    </w:p>
    <w:p w:rsidRPr="00032261" w:rsidR="002502B3" w:rsidP="00243F9C" w:rsidRDefault="00B8783F" w14:paraId="14EF34FB" w14:textId="77777777">
      <w:pPr>
        <w:jc w:val="both"/>
        <w:rPr>
          <w:rFonts w:ascii="Segoe UI" w:hAnsi="Segoe UI" w:cs="Segoe UI"/>
        </w:rPr>
      </w:pPr>
      <w:r w:rsidRPr="00032261">
        <w:rPr>
          <w:rFonts w:ascii="Segoe UI" w:hAnsi="Segoe UI" w:cs="Segoe UI"/>
        </w:rPr>
        <w:t>Below are the lists of components identified which can be reused in this web application.</w:t>
      </w:r>
    </w:p>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250"/>
        <w:gridCol w:w="6210"/>
      </w:tblGrid>
      <w:tr w:rsidRPr="00032261" w:rsidR="00B8783F" w:rsidTr="00C6474C" w14:paraId="5C932CE1" w14:textId="77777777">
        <w:tc>
          <w:tcPr>
            <w:tcW w:w="2250" w:type="dxa"/>
            <w:tcBorders>
              <w:top w:val="single" w:color="auto" w:sz="6" w:space="0"/>
              <w:left w:val="single" w:color="auto" w:sz="6" w:space="0"/>
              <w:bottom w:val="single" w:color="auto" w:sz="6" w:space="0"/>
              <w:right w:val="single" w:color="auto" w:sz="6" w:space="0"/>
            </w:tcBorders>
          </w:tcPr>
          <w:p w:rsidRPr="00032261" w:rsidR="00B8783F" w:rsidP="00243F9C" w:rsidRDefault="00B8783F" w14:paraId="37D0388E" w14:textId="77777777">
            <w:pPr>
              <w:pStyle w:val="TableHeading"/>
              <w:jc w:val="both"/>
              <w:rPr>
                <w:rFonts w:ascii="Segoe UI" w:hAnsi="Segoe UI" w:cs="Segoe UI"/>
                <w:sz w:val="22"/>
                <w:szCs w:val="22"/>
              </w:rPr>
            </w:pPr>
            <w:r w:rsidRPr="00032261">
              <w:rPr>
                <w:rFonts w:ascii="Segoe UI" w:hAnsi="Segoe UI" w:cs="Segoe UI"/>
                <w:sz w:val="22"/>
                <w:szCs w:val="22"/>
              </w:rPr>
              <w:t>Candidate Components</w:t>
            </w:r>
          </w:p>
        </w:tc>
        <w:tc>
          <w:tcPr>
            <w:tcW w:w="6210" w:type="dxa"/>
            <w:tcBorders>
              <w:top w:val="single" w:color="auto" w:sz="6" w:space="0"/>
              <w:left w:val="single" w:color="auto" w:sz="6" w:space="0"/>
              <w:bottom w:val="single" w:color="auto" w:sz="6" w:space="0"/>
              <w:right w:val="single" w:color="auto" w:sz="6" w:space="0"/>
            </w:tcBorders>
          </w:tcPr>
          <w:p w:rsidRPr="00032261" w:rsidR="00B8783F" w:rsidP="00243F9C" w:rsidRDefault="00B8783F" w14:paraId="4A168257" w14:textId="77777777">
            <w:pPr>
              <w:pStyle w:val="TableHeading"/>
              <w:jc w:val="both"/>
              <w:rPr>
                <w:rFonts w:ascii="Segoe UI" w:hAnsi="Segoe UI" w:cs="Segoe UI"/>
                <w:sz w:val="22"/>
                <w:szCs w:val="22"/>
              </w:rPr>
            </w:pPr>
            <w:bookmarkStart w:name="_Toc46901008" w:id="31"/>
            <w:r w:rsidRPr="00032261">
              <w:rPr>
                <w:rFonts w:ascii="Segoe UI" w:hAnsi="Segoe UI" w:cs="Segoe UI"/>
                <w:sz w:val="22"/>
                <w:szCs w:val="22"/>
              </w:rPr>
              <w:t>Benefits List</w:t>
            </w:r>
            <w:bookmarkEnd w:id="31"/>
          </w:p>
        </w:tc>
      </w:tr>
      <w:tr w:rsidRPr="00032261" w:rsidR="00B8783F" w:rsidTr="00C6474C" w14:paraId="586C6898" w14:textId="77777777">
        <w:tc>
          <w:tcPr>
            <w:tcW w:w="2250" w:type="dxa"/>
            <w:tcBorders>
              <w:top w:val="single" w:color="auto" w:sz="6" w:space="0"/>
              <w:left w:val="single" w:color="auto" w:sz="6" w:space="0"/>
              <w:bottom w:val="single" w:color="auto" w:sz="6" w:space="0"/>
              <w:right w:val="single" w:color="auto" w:sz="6" w:space="0"/>
            </w:tcBorders>
          </w:tcPr>
          <w:p w:rsidRPr="00032261" w:rsidR="00B8783F" w:rsidP="00243F9C" w:rsidRDefault="00F84B86" w14:paraId="152D9573" w14:textId="77777777">
            <w:pPr>
              <w:pStyle w:val="TableMedium"/>
              <w:jc w:val="both"/>
              <w:rPr>
                <w:rFonts w:ascii="Segoe UI" w:hAnsi="Segoe UI" w:cs="Segoe UI"/>
                <w:sz w:val="22"/>
                <w:szCs w:val="22"/>
              </w:rPr>
            </w:pPr>
            <w:r w:rsidRPr="00493F30">
              <w:rPr>
                <w:rFonts w:ascii="Segoe UI" w:hAnsi="Segoe UI" w:cs="Segoe UI"/>
                <w:sz w:val="22"/>
                <w:szCs w:val="22"/>
              </w:rPr>
              <w:t>Exception</w:t>
            </w:r>
            <w:r w:rsidRPr="00032261">
              <w:rPr>
                <w:rFonts w:ascii="Segoe UI" w:hAnsi="Segoe UI" w:cs="Segoe UI"/>
              </w:rPr>
              <w:t xml:space="preserve"> </w:t>
            </w:r>
            <w:r w:rsidRPr="00032261" w:rsidR="00B8783F">
              <w:rPr>
                <w:rFonts w:ascii="Segoe UI" w:hAnsi="Segoe UI" w:cs="Segoe UI"/>
                <w:sz w:val="22"/>
                <w:szCs w:val="22"/>
              </w:rPr>
              <w:t>Handling</w:t>
            </w:r>
          </w:p>
        </w:tc>
        <w:tc>
          <w:tcPr>
            <w:tcW w:w="6210" w:type="dxa"/>
            <w:tcBorders>
              <w:top w:val="single" w:color="auto" w:sz="6" w:space="0"/>
              <w:left w:val="single" w:color="auto" w:sz="6" w:space="0"/>
              <w:bottom w:val="single" w:color="auto" w:sz="6" w:space="0"/>
              <w:right w:val="single" w:color="auto" w:sz="6" w:space="0"/>
            </w:tcBorders>
          </w:tcPr>
          <w:p w:rsidRPr="00032261" w:rsidR="00B8783F" w:rsidP="00243F9C" w:rsidRDefault="00B8783F" w14:paraId="10CB0ADD" w14:textId="77777777">
            <w:pPr>
              <w:pStyle w:val="TableMedium"/>
              <w:jc w:val="both"/>
              <w:rPr>
                <w:rFonts w:ascii="Segoe UI" w:hAnsi="Segoe UI" w:cs="Segoe UI"/>
                <w:sz w:val="22"/>
                <w:szCs w:val="22"/>
              </w:rPr>
            </w:pPr>
            <w:r w:rsidRPr="00032261">
              <w:rPr>
                <w:rFonts w:ascii="Segoe UI" w:hAnsi="Segoe UI" w:cs="Segoe UI"/>
                <w:sz w:val="22"/>
                <w:szCs w:val="22"/>
              </w:rPr>
              <w:t>Capture error during different stages of services. Capture</w:t>
            </w:r>
            <w:r w:rsidRPr="00032261" w:rsidR="00F84B86">
              <w:rPr>
                <w:rFonts w:ascii="Segoe UI" w:hAnsi="Segoe UI" w:cs="Segoe UI"/>
                <w:sz w:val="22"/>
                <w:szCs w:val="22"/>
              </w:rPr>
              <w:t xml:space="preserve"> exceptions </w:t>
            </w:r>
            <w:r w:rsidRPr="00032261">
              <w:rPr>
                <w:rFonts w:ascii="Segoe UI" w:hAnsi="Segoe UI" w:cs="Segoe UI"/>
                <w:sz w:val="22"/>
                <w:szCs w:val="22"/>
              </w:rPr>
              <w:t xml:space="preserve">and notify mechanism based on metadata defined. </w:t>
            </w:r>
          </w:p>
        </w:tc>
      </w:tr>
      <w:tr w:rsidRPr="00032261" w:rsidR="00B8783F" w:rsidTr="00C6474C" w14:paraId="6D0A2832" w14:textId="77777777">
        <w:tc>
          <w:tcPr>
            <w:tcW w:w="2250" w:type="dxa"/>
            <w:tcBorders>
              <w:top w:val="single" w:color="auto" w:sz="6" w:space="0"/>
              <w:left w:val="single" w:color="auto" w:sz="6" w:space="0"/>
              <w:bottom w:val="single" w:color="auto" w:sz="6" w:space="0"/>
              <w:right w:val="single" w:color="auto" w:sz="6" w:space="0"/>
            </w:tcBorders>
          </w:tcPr>
          <w:p w:rsidRPr="00032261" w:rsidR="00B8783F" w:rsidP="00243F9C" w:rsidRDefault="00B8783F" w14:paraId="51F584C8" w14:textId="77777777">
            <w:pPr>
              <w:pStyle w:val="TableMedium"/>
              <w:jc w:val="both"/>
              <w:rPr>
                <w:rFonts w:ascii="Segoe UI" w:hAnsi="Segoe UI" w:cs="Segoe UI"/>
                <w:sz w:val="22"/>
                <w:szCs w:val="22"/>
              </w:rPr>
            </w:pPr>
            <w:r w:rsidRPr="00032261">
              <w:rPr>
                <w:rFonts w:ascii="Segoe UI" w:hAnsi="Segoe UI" w:cs="Segoe UI"/>
                <w:sz w:val="22"/>
                <w:szCs w:val="22"/>
              </w:rPr>
              <w:t xml:space="preserve">Logging </w:t>
            </w:r>
          </w:p>
        </w:tc>
        <w:tc>
          <w:tcPr>
            <w:tcW w:w="6210" w:type="dxa"/>
            <w:tcBorders>
              <w:top w:val="single" w:color="auto" w:sz="6" w:space="0"/>
              <w:left w:val="single" w:color="auto" w:sz="6" w:space="0"/>
              <w:bottom w:val="single" w:color="auto" w:sz="6" w:space="0"/>
              <w:right w:val="single" w:color="auto" w:sz="6" w:space="0"/>
            </w:tcBorders>
          </w:tcPr>
          <w:p w:rsidRPr="00032261" w:rsidR="00B8783F" w:rsidP="00243F9C" w:rsidRDefault="00B8783F" w14:paraId="52F3C645" w14:textId="77777777">
            <w:pPr>
              <w:pStyle w:val="TableMedium"/>
              <w:jc w:val="both"/>
              <w:rPr>
                <w:rFonts w:ascii="Segoe UI" w:hAnsi="Segoe UI" w:cs="Segoe UI"/>
                <w:sz w:val="22"/>
                <w:szCs w:val="22"/>
              </w:rPr>
            </w:pPr>
            <w:r w:rsidRPr="00032261">
              <w:rPr>
                <w:rFonts w:ascii="Segoe UI" w:hAnsi="Segoe UI" w:cs="Segoe UI"/>
                <w:sz w:val="22"/>
                <w:szCs w:val="22"/>
              </w:rPr>
              <w:t>Logging success data during different stages of service which can later be used for reporting/reconciliation etc.</w:t>
            </w:r>
          </w:p>
        </w:tc>
      </w:tr>
    </w:tbl>
    <w:p w:rsidRPr="00032261" w:rsidR="00B8783F" w:rsidP="00243F9C" w:rsidRDefault="00B8783F" w14:paraId="39B4EBEB" w14:textId="77777777">
      <w:pPr>
        <w:ind w:left="-360"/>
        <w:jc w:val="both"/>
        <w:rPr>
          <w:rFonts w:ascii="Segoe UI" w:hAnsi="Segoe UI" w:cs="Segoe UI"/>
          <w:b/>
          <w:bCs/>
          <w:color w:val="1F497D" w:themeColor="text2"/>
          <w:sz w:val="28"/>
          <w:szCs w:val="28"/>
        </w:rPr>
      </w:pPr>
    </w:p>
    <w:p w:rsidRPr="00032261" w:rsidR="0050056C" w:rsidP="00243F9C" w:rsidRDefault="0050056C" w14:paraId="6CCB639F" w14:textId="77777777">
      <w:pPr>
        <w:pStyle w:val="Heading3"/>
        <w:jc w:val="both"/>
        <w:rPr>
          <w:rFonts w:ascii="Segoe UI" w:hAnsi="Segoe UI" w:cs="Segoe UI"/>
        </w:rPr>
      </w:pPr>
      <w:bookmarkStart w:name="_Toc109076785" w:id="32"/>
      <w:bookmarkStart w:name="_Toc241403530" w:id="33"/>
      <w:r w:rsidRPr="00032261">
        <w:rPr>
          <w:rFonts w:ascii="Segoe UI" w:hAnsi="Segoe UI" w:cs="Segoe UI"/>
        </w:rPr>
        <w:t>2.7.1</w:t>
      </w:r>
      <w:r w:rsidRPr="00032261">
        <w:rPr>
          <w:rFonts w:ascii="Segoe UI" w:hAnsi="Segoe UI" w:cs="Segoe UI"/>
        </w:rPr>
        <w:tab/>
      </w:r>
      <w:proofErr w:type="spellStart"/>
      <w:r w:rsidRPr="00032261">
        <w:rPr>
          <w:rFonts w:ascii="Segoe UI" w:hAnsi="Segoe UI" w:cs="Segoe UI"/>
        </w:rPr>
        <w:t>Npgsql</w:t>
      </w:r>
      <w:proofErr w:type="spellEnd"/>
      <w:r w:rsidRPr="00032261">
        <w:rPr>
          <w:rFonts w:ascii="Segoe UI" w:hAnsi="Segoe UI" w:cs="Segoe UI"/>
        </w:rPr>
        <w:t xml:space="preserve"> - .NET Access to PostgreSQL</w:t>
      </w:r>
      <w:bookmarkEnd w:id="32"/>
    </w:p>
    <w:p w:rsidRPr="00032261" w:rsidR="00CA65BA" w:rsidP="00243F9C" w:rsidRDefault="00CA65BA" w14:paraId="51B9AF04" w14:textId="77777777">
      <w:pPr>
        <w:shd w:val="clear" w:color="auto" w:fill="FFFFFF"/>
        <w:spacing w:after="150" w:line="240" w:lineRule="auto"/>
        <w:jc w:val="both"/>
        <w:rPr>
          <w:rFonts w:ascii="Segoe UI" w:hAnsi="Segoe UI" w:cs="Segoe UI"/>
        </w:rPr>
      </w:pPr>
      <w:proofErr w:type="spellStart"/>
      <w:r w:rsidRPr="00032261">
        <w:rPr>
          <w:rFonts w:ascii="Segoe UI" w:hAnsi="Segoe UI" w:cs="Segoe UI"/>
        </w:rPr>
        <w:t>Npgsql</w:t>
      </w:r>
      <w:proofErr w:type="spellEnd"/>
      <w:r w:rsidRPr="00032261">
        <w:rPr>
          <w:rFonts w:ascii="Segoe UI" w:hAnsi="Segoe UI" w:cs="Segoe UI"/>
        </w:rPr>
        <w:t xml:space="preserve"> is an open source ADO.NET Data Provider for </w:t>
      </w:r>
      <w:proofErr w:type="gramStart"/>
      <w:r w:rsidRPr="00032261">
        <w:rPr>
          <w:rFonts w:ascii="Segoe UI" w:hAnsi="Segoe UI" w:cs="Segoe UI"/>
        </w:rPr>
        <w:t>PostgreSQL,</w:t>
      </w:r>
      <w:proofErr w:type="gramEnd"/>
      <w:r w:rsidRPr="00032261">
        <w:rPr>
          <w:rFonts w:ascii="Segoe UI" w:hAnsi="Segoe UI" w:cs="Segoe UI"/>
        </w:rPr>
        <w:t xml:space="preserve"> it allows programs written in C#, Visual Basic, F# to access the PostgreSQL database server. It is implemented in 100% C# code, is free and is open source.</w:t>
      </w:r>
    </w:p>
    <w:p w:rsidRPr="00032261" w:rsidR="00CA65BA" w:rsidP="00243F9C" w:rsidRDefault="00CA65BA" w14:paraId="5B7C07CA" w14:textId="77777777">
      <w:pPr>
        <w:shd w:val="clear" w:color="auto" w:fill="FFFFFF"/>
        <w:spacing w:after="150" w:line="240" w:lineRule="auto"/>
        <w:jc w:val="both"/>
        <w:rPr>
          <w:rFonts w:ascii="Segoe UI" w:hAnsi="Segoe UI" w:cs="Segoe UI"/>
        </w:rPr>
      </w:pPr>
      <w:r w:rsidRPr="00032261">
        <w:rPr>
          <w:rFonts w:ascii="Segoe UI" w:hAnsi="Segoe UI" w:cs="Segoe UI"/>
        </w:rPr>
        <w:t>In addition, providers have been written for Entity Framework Core and for Entity Framework 6.x.</w:t>
      </w:r>
    </w:p>
    <w:p w:rsidRPr="00032261" w:rsidR="00CA65BA" w:rsidP="00243F9C" w:rsidRDefault="00CA65BA" w14:paraId="4043BA55" w14:textId="79D8F640">
      <w:pPr>
        <w:pStyle w:val="Heading4"/>
        <w:jc w:val="both"/>
        <w:rPr>
          <w:rFonts w:ascii="Segoe UI" w:hAnsi="Segoe UI" w:cs="Segoe UI"/>
        </w:rPr>
      </w:pPr>
      <w:r w:rsidRPr="00032261">
        <w:rPr>
          <w:rFonts w:ascii="Segoe UI" w:hAnsi="Segoe UI" w:cs="Segoe UI"/>
        </w:rPr>
        <w:t>License</w:t>
      </w:r>
    </w:p>
    <w:p w:rsidRPr="00032261" w:rsidR="00CA65BA" w:rsidP="00243F9C" w:rsidRDefault="00CA65BA" w14:paraId="01502294" w14:textId="77777777">
      <w:pPr>
        <w:pStyle w:val="NormalWeb"/>
        <w:shd w:val="clear" w:color="auto" w:fill="FFFFFF"/>
        <w:spacing w:before="0" w:beforeAutospacing="0" w:after="150" w:afterAutospacing="0"/>
        <w:jc w:val="both"/>
        <w:rPr>
          <w:rFonts w:ascii="Segoe UI" w:hAnsi="Segoe UI" w:cs="Segoe UI" w:eastAsiaTheme="minorHAnsi"/>
          <w:sz w:val="22"/>
          <w:szCs w:val="22"/>
          <w:lang w:val="en-US" w:eastAsia="en-US"/>
        </w:rPr>
      </w:pPr>
      <w:proofErr w:type="spellStart"/>
      <w:r w:rsidRPr="00032261">
        <w:rPr>
          <w:rFonts w:ascii="Segoe UI" w:hAnsi="Segoe UI" w:cs="Segoe UI" w:eastAsiaTheme="minorHAnsi"/>
          <w:sz w:val="22"/>
          <w:szCs w:val="22"/>
          <w:lang w:val="en-US" w:eastAsia="en-US"/>
        </w:rPr>
        <w:t>Npgsql</w:t>
      </w:r>
      <w:proofErr w:type="spellEnd"/>
      <w:r w:rsidRPr="00032261">
        <w:rPr>
          <w:rFonts w:ascii="Segoe UI" w:hAnsi="Segoe UI" w:cs="Segoe UI" w:eastAsiaTheme="minorHAnsi"/>
          <w:sz w:val="22"/>
          <w:szCs w:val="22"/>
          <w:lang w:val="en-US" w:eastAsia="en-US"/>
        </w:rPr>
        <w:t xml:space="preserve"> is licensed under the </w:t>
      </w:r>
      <w:hyperlink w:history="1" r:id="rId40">
        <w:r w:rsidRPr="00032261">
          <w:rPr>
            <w:rFonts w:ascii="Segoe UI" w:hAnsi="Segoe UI" w:cs="Segoe UI" w:eastAsiaTheme="minorHAnsi"/>
            <w:sz w:val="22"/>
            <w:szCs w:val="22"/>
            <w:lang w:val="en-US" w:eastAsia="en-US"/>
          </w:rPr>
          <w:t>PostgreSQL License</w:t>
        </w:r>
      </w:hyperlink>
      <w:r w:rsidRPr="00032261">
        <w:rPr>
          <w:rFonts w:ascii="Segoe UI" w:hAnsi="Segoe UI" w:cs="Segoe UI" w:eastAsiaTheme="minorHAnsi"/>
          <w:sz w:val="22"/>
          <w:szCs w:val="22"/>
          <w:lang w:val="en-US" w:eastAsia="en-US"/>
        </w:rPr>
        <w:t>, a liberal OSI-approved open source license.</w:t>
      </w:r>
    </w:p>
    <w:p w:rsidRPr="00032261" w:rsidR="0043372A" w:rsidP="00243F9C" w:rsidRDefault="0043372A" w14:paraId="7A4B371E" w14:textId="77777777">
      <w:pPr>
        <w:pStyle w:val="Heading4"/>
        <w:jc w:val="both"/>
        <w:rPr>
          <w:rFonts w:ascii="Segoe UI" w:hAnsi="Segoe UI" w:cs="Segoe UI"/>
        </w:rPr>
      </w:pPr>
      <w:r w:rsidRPr="00032261">
        <w:rPr>
          <w:rFonts w:ascii="Segoe UI" w:hAnsi="Segoe UI" w:cs="Segoe UI"/>
        </w:rPr>
        <w:t>Getting Started</w:t>
      </w:r>
    </w:p>
    <w:p w:rsidRPr="00032261" w:rsidR="0043372A" w:rsidP="00243F9C" w:rsidRDefault="0043372A" w14:paraId="328E724F" w14:textId="77777777">
      <w:pPr>
        <w:pStyle w:val="NormalWeb"/>
        <w:shd w:val="clear" w:color="auto" w:fill="FFFFFF"/>
        <w:spacing w:before="0" w:beforeAutospacing="0" w:after="150" w:afterAutospacing="0"/>
        <w:jc w:val="both"/>
        <w:rPr>
          <w:rFonts w:ascii="Segoe UI" w:hAnsi="Segoe UI" w:cs="Segoe UI" w:eastAsiaTheme="minorHAnsi"/>
          <w:sz w:val="22"/>
          <w:szCs w:val="22"/>
          <w:lang w:val="en-US" w:eastAsia="en-US"/>
        </w:rPr>
      </w:pPr>
      <w:r w:rsidRPr="00032261">
        <w:rPr>
          <w:rFonts w:ascii="Segoe UI" w:hAnsi="Segoe UI" w:cs="Segoe UI" w:eastAsiaTheme="minorHAnsi"/>
          <w:sz w:val="22"/>
          <w:szCs w:val="22"/>
          <w:lang w:val="en-US" w:eastAsia="en-US"/>
        </w:rPr>
        <w:t xml:space="preserve">The best way to use </w:t>
      </w:r>
      <w:proofErr w:type="spellStart"/>
      <w:r w:rsidRPr="00032261">
        <w:rPr>
          <w:rFonts w:ascii="Segoe UI" w:hAnsi="Segoe UI" w:cs="Segoe UI" w:eastAsiaTheme="minorHAnsi"/>
          <w:sz w:val="22"/>
          <w:szCs w:val="22"/>
          <w:lang w:val="en-US" w:eastAsia="en-US"/>
        </w:rPr>
        <w:t>Npgsql</w:t>
      </w:r>
      <w:proofErr w:type="spellEnd"/>
      <w:r w:rsidRPr="00032261">
        <w:rPr>
          <w:rFonts w:ascii="Segoe UI" w:hAnsi="Segoe UI" w:cs="Segoe UI" w:eastAsiaTheme="minorHAnsi"/>
          <w:sz w:val="22"/>
          <w:szCs w:val="22"/>
          <w:lang w:val="en-US" w:eastAsia="en-US"/>
        </w:rPr>
        <w:t xml:space="preserve"> is to install its </w:t>
      </w:r>
      <w:proofErr w:type="spellStart"/>
      <w:r w:rsidR="00A6617D">
        <w:fldChar w:fldCharType="begin"/>
      </w:r>
      <w:r w:rsidR="00A6617D">
        <w:instrText xml:space="preserve"> HYPERLINK "https://www.nuget.org/packages/Npgsql/" </w:instrText>
      </w:r>
      <w:r w:rsidR="00A6617D">
        <w:fldChar w:fldCharType="separate"/>
      </w:r>
      <w:r w:rsidRPr="00032261">
        <w:rPr>
          <w:rFonts w:ascii="Segoe UI" w:hAnsi="Segoe UI" w:cs="Segoe UI" w:eastAsiaTheme="minorHAnsi"/>
          <w:sz w:val="22"/>
          <w:szCs w:val="22"/>
          <w:lang w:val="en-US" w:eastAsia="en-US"/>
        </w:rPr>
        <w:t>nuget</w:t>
      </w:r>
      <w:proofErr w:type="spellEnd"/>
      <w:r w:rsidRPr="00032261">
        <w:rPr>
          <w:rFonts w:ascii="Segoe UI" w:hAnsi="Segoe UI" w:cs="Segoe UI" w:eastAsiaTheme="minorHAnsi"/>
          <w:sz w:val="22"/>
          <w:szCs w:val="22"/>
          <w:lang w:val="en-US" w:eastAsia="en-US"/>
        </w:rPr>
        <w:t xml:space="preserve"> package</w:t>
      </w:r>
      <w:r w:rsidR="00A6617D">
        <w:rPr>
          <w:rFonts w:ascii="Segoe UI" w:hAnsi="Segoe UI" w:cs="Segoe UI" w:eastAsiaTheme="minorHAnsi"/>
          <w:sz w:val="22"/>
          <w:szCs w:val="22"/>
          <w:lang w:val="en-US" w:eastAsia="en-US"/>
        </w:rPr>
        <w:fldChar w:fldCharType="end"/>
      </w:r>
      <w:r w:rsidRPr="00032261">
        <w:rPr>
          <w:rFonts w:ascii="Segoe UI" w:hAnsi="Segoe UI" w:cs="Segoe UI" w:eastAsiaTheme="minorHAnsi"/>
          <w:sz w:val="22"/>
          <w:szCs w:val="22"/>
          <w:lang w:val="en-US" w:eastAsia="en-US"/>
        </w:rPr>
        <w:t>.</w:t>
      </w:r>
    </w:p>
    <w:p w:rsidRPr="00032261" w:rsidR="0043372A" w:rsidP="00243F9C" w:rsidRDefault="0043372A" w14:paraId="1DC4222F" w14:textId="2C0DB763">
      <w:pPr>
        <w:pStyle w:val="NormalWeb"/>
        <w:shd w:val="clear" w:color="auto" w:fill="FFFFFF"/>
        <w:spacing w:before="0" w:beforeAutospacing="0" w:after="150" w:afterAutospacing="0"/>
        <w:jc w:val="both"/>
        <w:rPr>
          <w:rFonts w:ascii="Segoe UI" w:hAnsi="Segoe UI" w:cs="Segoe UI" w:eastAsiaTheme="minorHAnsi"/>
          <w:sz w:val="22"/>
          <w:szCs w:val="22"/>
          <w:lang w:val="en-US" w:eastAsia="en-US"/>
        </w:rPr>
      </w:pPr>
      <w:proofErr w:type="spellStart"/>
      <w:r w:rsidRPr="00032261">
        <w:rPr>
          <w:rFonts w:ascii="Segoe UI" w:hAnsi="Segoe UI" w:cs="Segoe UI" w:eastAsiaTheme="minorHAnsi"/>
          <w:sz w:val="22"/>
          <w:szCs w:val="22"/>
          <w:lang w:val="en-US" w:eastAsia="en-US"/>
        </w:rPr>
        <w:t>Npgsql</w:t>
      </w:r>
      <w:proofErr w:type="spellEnd"/>
      <w:r w:rsidRPr="00032261">
        <w:rPr>
          <w:rFonts w:ascii="Segoe UI" w:hAnsi="Segoe UI" w:cs="Segoe UI" w:eastAsiaTheme="minorHAnsi"/>
          <w:sz w:val="22"/>
          <w:szCs w:val="22"/>
          <w:lang w:val="en-US" w:eastAsia="en-US"/>
        </w:rPr>
        <w:t xml:space="preserve"> aims to be fully ADO.NET-</w:t>
      </w:r>
      <w:proofErr w:type="gramStart"/>
      <w:r w:rsidRPr="00032261">
        <w:rPr>
          <w:rFonts w:ascii="Segoe UI" w:hAnsi="Segoe UI" w:cs="Segoe UI" w:eastAsiaTheme="minorHAnsi"/>
          <w:sz w:val="22"/>
          <w:szCs w:val="22"/>
          <w:lang w:val="en-US" w:eastAsia="en-US"/>
        </w:rPr>
        <w:t>compatible,</w:t>
      </w:r>
      <w:proofErr w:type="gramEnd"/>
      <w:r w:rsidRPr="00032261">
        <w:rPr>
          <w:rFonts w:ascii="Segoe UI" w:hAnsi="Segoe UI" w:cs="Segoe UI" w:eastAsiaTheme="minorHAnsi"/>
          <w:sz w:val="22"/>
          <w:szCs w:val="22"/>
          <w:lang w:val="en-US" w:eastAsia="en-US"/>
        </w:rPr>
        <w:t xml:space="preserve"> its API should feel almost identical to other .NET database drivers. Here's a basic code snippet to get you started.</w:t>
      </w:r>
    </w:p>
    <w:p w:rsidRPr="00032261" w:rsidR="00CA3718" w:rsidP="00243F9C" w:rsidRDefault="00CA3718" w14:paraId="75A25FB1"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spellStart"/>
      <w:proofErr w:type="gramStart"/>
      <w:r w:rsidRPr="00032261">
        <w:rPr>
          <w:rFonts w:ascii="Segoe UI" w:hAnsi="Segoe UI" w:eastAsia="Times New Roman" w:cs="Segoe UI"/>
          <w:color w:val="333333"/>
          <w:lang w:val="en-IN" w:eastAsia="en-IN"/>
        </w:rPr>
        <w:t>var</w:t>
      </w:r>
      <w:proofErr w:type="spellEnd"/>
      <w:proofErr w:type="gramEnd"/>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connString</w:t>
      </w:r>
      <w:proofErr w:type="spellEnd"/>
      <w:r w:rsidRPr="00032261">
        <w:rPr>
          <w:rFonts w:ascii="Segoe UI" w:hAnsi="Segoe UI" w:eastAsia="Times New Roman" w:cs="Segoe UI"/>
          <w:color w:val="333333"/>
          <w:lang w:val="en-IN" w:eastAsia="en-IN"/>
        </w:rPr>
        <w:t xml:space="preserve"> = </w:t>
      </w:r>
      <w:r w:rsidRPr="00032261">
        <w:rPr>
          <w:rFonts w:ascii="Segoe UI" w:hAnsi="Segoe UI" w:eastAsia="Times New Roman" w:cs="Segoe UI"/>
          <w:color w:val="D69D85"/>
          <w:lang w:val="en-IN" w:eastAsia="en-IN"/>
        </w:rPr>
        <w:t>"Host=myserver;Username=mylogin;Password=mypass;Database=mydatabase"</w:t>
      </w:r>
      <w:r w:rsidRPr="00032261">
        <w:rPr>
          <w:rFonts w:ascii="Segoe UI" w:hAnsi="Segoe UI" w:eastAsia="Times New Roman" w:cs="Segoe UI"/>
          <w:color w:val="333333"/>
          <w:lang w:val="en-IN" w:eastAsia="en-IN"/>
        </w:rPr>
        <w:t>;</w:t>
      </w:r>
    </w:p>
    <w:p w:rsidRPr="00032261" w:rsidR="00CA3718" w:rsidP="00243F9C" w:rsidRDefault="00CA3718" w14:paraId="713E0FF2"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
    <w:p w:rsidRPr="00032261" w:rsidR="00CA3718" w:rsidP="00243F9C" w:rsidRDefault="00CA3718" w14:paraId="74F6A07C"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r w:rsidRPr="00032261">
        <w:rPr>
          <w:rFonts w:ascii="Segoe UI" w:hAnsi="Segoe UI" w:eastAsia="Times New Roman" w:cs="Segoe UI"/>
          <w:color w:val="569CD6"/>
          <w:lang w:val="en-IN" w:eastAsia="en-IN"/>
        </w:rPr>
        <w:t>using</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var</w:t>
      </w:r>
      <w:proofErr w:type="spellEnd"/>
      <w:r w:rsidRPr="00032261">
        <w:rPr>
          <w:rFonts w:ascii="Segoe UI" w:hAnsi="Segoe UI" w:eastAsia="Times New Roman" w:cs="Segoe UI"/>
          <w:color w:val="333333"/>
          <w:lang w:val="en-IN" w:eastAsia="en-IN"/>
        </w:rPr>
        <w:t xml:space="preserve"> conn = </w:t>
      </w:r>
      <w:r w:rsidRPr="00032261">
        <w:rPr>
          <w:rFonts w:ascii="Segoe UI" w:hAnsi="Segoe UI" w:eastAsia="Times New Roman" w:cs="Segoe UI"/>
          <w:color w:val="569CD6"/>
          <w:lang w:val="en-IN" w:eastAsia="en-IN"/>
        </w:rPr>
        <w:t>new</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NpgsqlConnection</w:t>
      </w:r>
      <w:proofErr w:type="spellEnd"/>
      <w:r w:rsidRPr="00032261">
        <w:rPr>
          <w:rFonts w:ascii="Segoe UI" w:hAnsi="Segoe UI" w:eastAsia="Times New Roman" w:cs="Segoe UI"/>
          <w:color w:val="333333"/>
          <w:lang w:val="en-IN" w:eastAsia="en-IN"/>
        </w:rPr>
        <w:t>(</w:t>
      </w:r>
      <w:proofErr w:type="spellStart"/>
      <w:r w:rsidRPr="00032261">
        <w:rPr>
          <w:rFonts w:ascii="Segoe UI" w:hAnsi="Segoe UI" w:eastAsia="Times New Roman" w:cs="Segoe UI"/>
          <w:color w:val="333333"/>
          <w:lang w:val="en-IN" w:eastAsia="en-IN"/>
        </w:rPr>
        <w:t>connString</w:t>
      </w:r>
      <w:proofErr w:type="spellEnd"/>
      <w:r w:rsidRPr="00032261">
        <w:rPr>
          <w:rFonts w:ascii="Segoe UI" w:hAnsi="Segoe UI" w:eastAsia="Times New Roman" w:cs="Segoe UI"/>
          <w:color w:val="333333"/>
          <w:lang w:val="en-IN" w:eastAsia="en-IN"/>
        </w:rPr>
        <w:t>);</w:t>
      </w:r>
    </w:p>
    <w:p w:rsidRPr="00032261" w:rsidR="00CA3718" w:rsidP="00243F9C" w:rsidRDefault="00CA3718" w14:paraId="3477B2B4"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conn.OpenAsync</w:t>
      </w:r>
      <w:proofErr w:type="spellEnd"/>
      <w:r w:rsidRPr="00032261">
        <w:rPr>
          <w:rFonts w:ascii="Segoe UI" w:hAnsi="Segoe UI" w:eastAsia="Times New Roman" w:cs="Segoe UI"/>
          <w:color w:val="333333"/>
          <w:lang w:val="en-IN" w:eastAsia="en-IN"/>
        </w:rPr>
        <w:t>();</w:t>
      </w:r>
    </w:p>
    <w:p w:rsidRPr="00032261" w:rsidR="00CA3718" w:rsidP="00243F9C" w:rsidRDefault="00CA3718" w14:paraId="6F0F6E64"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
    <w:p w:rsidRPr="00032261" w:rsidR="00CA3718" w:rsidP="00243F9C" w:rsidRDefault="00CA3718" w14:paraId="3E0AEBB6"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969896"/>
          <w:lang w:val="en-IN" w:eastAsia="en-IN"/>
        </w:rPr>
        <w:t>// Insert some data</w:t>
      </w:r>
    </w:p>
    <w:p w:rsidRPr="00032261" w:rsidR="00CA3718" w:rsidP="00243F9C" w:rsidRDefault="00CA3718" w14:paraId="440188D9"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r w:rsidRPr="00032261">
        <w:rPr>
          <w:rFonts w:ascii="Segoe UI" w:hAnsi="Segoe UI" w:eastAsia="Times New Roman" w:cs="Segoe UI"/>
          <w:color w:val="795DA3"/>
          <w:lang w:val="en-IN" w:eastAsia="en-IN"/>
        </w:rPr>
        <w:t>using</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var</w:t>
      </w:r>
      <w:proofErr w:type="spellEnd"/>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cmd</w:t>
      </w:r>
      <w:proofErr w:type="spellEnd"/>
      <w:r w:rsidRPr="00032261">
        <w:rPr>
          <w:rFonts w:ascii="Segoe UI" w:hAnsi="Segoe UI" w:eastAsia="Times New Roman" w:cs="Segoe UI"/>
          <w:color w:val="333333"/>
          <w:lang w:val="en-IN" w:eastAsia="en-IN"/>
        </w:rPr>
        <w:t xml:space="preserve"> = </w:t>
      </w:r>
      <w:r w:rsidRPr="00032261">
        <w:rPr>
          <w:rFonts w:ascii="Segoe UI" w:hAnsi="Segoe UI" w:eastAsia="Times New Roman" w:cs="Segoe UI"/>
          <w:color w:val="569CD6"/>
          <w:lang w:val="en-IN" w:eastAsia="en-IN"/>
        </w:rPr>
        <w:t>new</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NpgsqlCommand</w:t>
      </w:r>
      <w:proofErr w:type="spellEnd"/>
      <w:r w:rsidRPr="00032261">
        <w:rPr>
          <w:rFonts w:ascii="Segoe UI" w:hAnsi="Segoe UI" w:eastAsia="Times New Roman" w:cs="Segoe UI"/>
          <w:color w:val="333333"/>
          <w:lang w:val="en-IN" w:eastAsia="en-IN"/>
        </w:rPr>
        <w:t>(</w:t>
      </w:r>
      <w:r w:rsidRPr="00032261">
        <w:rPr>
          <w:rFonts w:ascii="Segoe UI" w:hAnsi="Segoe UI" w:eastAsia="Times New Roman" w:cs="Segoe UI"/>
          <w:color w:val="D69D85"/>
          <w:lang w:val="en-IN" w:eastAsia="en-IN"/>
        </w:rPr>
        <w:t>"INSERT INTO data (</w:t>
      </w:r>
      <w:proofErr w:type="spellStart"/>
      <w:r w:rsidRPr="00032261">
        <w:rPr>
          <w:rFonts w:ascii="Segoe UI" w:hAnsi="Segoe UI" w:eastAsia="Times New Roman" w:cs="Segoe UI"/>
          <w:color w:val="D69D85"/>
          <w:lang w:val="en-IN" w:eastAsia="en-IN"/>
        </w:rPr>
        <w:t>some_field</w:t>
      </w:r>
      <w:proofErr w:type="spellEnd"/>
      <w:r w:rsidRPr="00032261">
        <w:rPr>
          <w:rFonts w:ascii="Segoe UI" w:hAnsi="Segoe UI" w:eastAsia="Times New Roman" w:cs="Segoe UI"/>
          <w:color w:val="D69D85"/>
          <w:lang w:val="en-IN" w:eastAsia="en-IN"/>
        </w:rPr>
        <w:t>) VALUES (@p)"</w:t>
      </w:r>
      <w:r w:rsidRPr="00032261">
        <w:rPr>
          <w:rFonts w:ascii="Segoe UI" w:hAnsi="Segoe UI" w:eastAsia="Times New Roman" w:cs="Segoe UI"/>
          <w:color w:val="333333"/>
          <w:lang w:val="en-IN" w:eastAsia="en-IN"/>
        </w:rPr>
        <w:t>, conn))</w:t>
      </w:r>
    </w:p>
    <w:p w:rsidRPr="00032261" w:rsidR="00CA3718" w:rsidP="00243F9C" w:rsidRDefault="00CA3718" w14:paraId="09EBBD9C"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t>
      </w:r>
    </w:p>
    <w:p w:rsidRPr="00032261" w:rsidR="00CA3718" w:rsidP="00243F9C" w:rsidRDefault="00CA3718" w14:paraId="33D5B5CE"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    </w:t>
      </w:r>
      <w:proofErr w:type="spellStart"/>
      <w:proofErr w:type="gramStart"/>
      <w:r w:rsidRPr="00032261">
        <w:rPr>
          <w:rFonts w:ascii="Segoe UI" w:hAnsi="Segoe UI" w:eastAsia="Times New Roman" w:cs="Segoe UI"/>
          <w:color w:val="333333"/>
          <w:lang w:val="en-IN" w:eastAsia="en-IN"/>
        </w:rPr>
        <w:t>cmd.Parameters.AddWithValue</w:t>
      </w:r>
      <w:proofErr w:type="spellEnd"/>
      <w:r w:rsidRPr="00032261">
        <w:rPr>
          <w:rFonts w:ascii="Segoe UI" w:hAnsi="Segoe UI" w:eastAsia="Times New Roman" w:cs="Segoe UI"/>
          <w:color w:val="333333"/>
          <w:lang w:val="en-IN" w:eastAsia="en-IN"/>
        </w:rPr>
        <w:t>(</w:t>
      </w:r>
      <w:proofErr w:type="gramEnd"/>
      <w:r w:rsidRPr="00032261">
        <w:rPr>
          <w:rFonts w:ascii="Segoe UI" w:hAnsi="Segoe UI" w:eastAsia="Times New Roman" w:cs="Segoe UI"/>
          <w:color w:val="D69D85"/>
          <w:lang w:val="en-IN" w:eastAsia="en-IN"/>
        </w:rPr>
        <w:t>"p"</w:t>
      </w:r>
      <w:r w:rsidRPr="00032261">
        <w:rPr>
          <w:rFonts w:ascii="Segoe UI" w:hAnsi="Segoe UI" w:eastAsia="Times New Roman" w:cs="Segoe UI"/>
          <w:color w:val="333333"/>
          <w:lang w:val="en-IN" w:eastAsia="en-IN"/>
        </w:rPr>
        <w:t xml:space="preserve">, </w:t>
      </w:r>
      <w:r w:rsidRPr="00032261">
        <w:rPr>
          <w:rFonts w:ascii="Segoe UI" w:hAnsi="Segoe UI" w:eastAsia="Times New Roman" w:cs="Segoe UI"/>
          <w:color w:val="D69D85"/>
          <w:lang w:val="en-IN" w:eastAsia="en-IN"/>
        </w:rPr>
        <w:t>"Hello world"</w:t>
      </w:r>
      <w:r w:rsidRPr="00032261">
        <w:rPr>
          <w:rFonts w:ascii="Segoe UI" w:hAnsi="Segoe UI" w:eastAsia="Times New Roman" w:cs="Segoe UI"/>
          <w:color w:val="333333"/>
          <w:lang w:val="en-IN" w:eastAsia="en-IN"/>
        </w:rPr>
        <w:t>);</w:t>
      </w:r>
    </w:p>
    <w:p w:rsidRPr="00032261" w:rsidR="00CA3718" w:rsidP="00243F9C" w:rsidRDefault="00CA3718" w14:paraId="28AC7927"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    </w:t>
      </w: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cmd.ExecuteNonQueryAsync</w:t>
      </w:r>
      <w:proofErr w:type="spellEnd"/>
      <w:r w:rsidRPr="00032261">
        <w:rPr>
          <w:rFonts w:ascii="Segoe UI" w:hAnsi="Segoe UI" w:eastAsia="Times New Roman" w:cs="Segoe UI"/>
          <w:color w:val="333333"/>
          <w:lang w:val="en-IN" w:eastAsia="en-IN"/>
        </w:rPr>
        <w:t>();</w:t>
      </w:r>
    </w:p>
    <w:p w:rsidRPr="00032261" w:rsidR="00CA3718" w:rsidP="00243F9C" w:rsidRDefault="00CA3718" w14:paraId="7BB0946C"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t>
      </w:r>
    </w:p>
    <w:p w:rsidRPr="00032261" w:rsidR="00CA3718" w:rsidP="00243F9C" w:rsidRDefault="00CA3718" w14:paraId="403AE979"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
    <w:p w:rsidRPr="00032261" w:rsidR="00CA3718" w:rsidP="00243F9C" w:rsidRDefault="00CA3718" w14:paraId="2F1B92B6"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969896"/>
          <w:lang w:val="en-IN" w:eastAsia="en-IN"/>
        </w:rPr>
        <w:t>// Retrieve all rows</w:t>
      </w:r>
    </w:p>
    <w:p w:rsidRPr="00032261" w:rsidR="00CA3718" w:rsidP="00243F9C" w:rsidRDefault="00CA3718" w14:paraId="4FD81C18"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r w:rsidRPr="00032261">
        <w:rPr>
          <w:rFonts w:ascii="Segoe UI" w:hAnsi="Segoe UI" w:eastAsia="Times New Roman" w:cs="Segoe UI"/>
          <w:color w:val="795DA3"/>
          <w:lang w:val="en-IN" w:eastAsia="en-IN"/>
        </w:rPr>
        <w:t>using</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var</w:t>
      </w:r>
      <w:proofErr w:type="spellEnd"/>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cmd</w:t>
      </w:r>
      <w:proofErr w:type="spellEnd"/>
      <w:r w:rsidRPr="00032261">
        <w:rPr>
          <w:rFonts w:ascii="Segoe UI" w:hAnsi="Segoe UI" w:eastAsia="Times New Roman" w:cs="Segoe UI"/>
          <w:color w:val="333333"/>
          <w:lang w:val="en-IN" w:eastAsia="en-IN"/>
        </w:rPr>
        <w:t xml:space="preserve"> = </w:t>
      </w:r>
      <w:r w:rsidRPr="00032261">
        <w:rPr>
          <w:rFonts w:ascii="Segoe UI" w:hAnsi="Segoe UI" w:eastAsia="Times New Roman" w:cs="Segoe UI"/>
          <w:color w:val="569CD6"/>
          <w:lang w:val="en-IN" w:eastAsia="en-IN"/>
        </w:rPr>
        <w:t>new</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NpgsqlCommand</w:t>
      </w:r>
      <w:proofErr w:type="spellEnd"/>
      <w:r w:rsidRPr="00032261">
        <w:rPr>
          <w:rFonts w:ascii="Segoe UI" w:hAnsi="Segoe UI" w:eastAsia="Times New Roman" w:cs="Segoe UI"/>
          <w:color w:val="333333"/>
          <w:lang w:val="en-IN" w:eastAsia="en-IN"/>
        </w:rPr>
        <w:t>(</w:t>
      </w:r>
      <w:r w:rsidRPr="00032261">
        <w:rPr>
          <w:rFonts w:ascii="Segoe UI" w:hAnsi="Segoe UI" w:eastAsia="Times New Roman" w:cs="Segoe UI"/>
          <w:color w:val="D69D85"/>
          <w:lang w:val="en-IN" w:eastAsia="en-IN"/>
        </w:rPr>
        <w:t xml:space="preserve">"SELECT </w:t>
      </w:r>
      <w:proofErr w:type="spellStart"/>
      <w:r w:rsidRPr="00032261">
        <w:rPr>
          <w:rFonts w:ascii="Segoe UI" w:hAnsi="Segoe UI" w:eastAsia="Times New Roman" w:cs="Segoe UI"/>
          <w:color w:val="D69D85"/>
          <w:lang w:val="en-IN" w:eastAsia="en-IN"/>
        </w:rPr>
        <w:t>some_field</w:t>
      </w:r>
      <w:proofErr w:type="spellEnd"/>
      <w:r w:rsidRPr="00032261">
        <w:rPr>
          <w:rFonts w:ascii="Segoe UI" w:hAnsi="Segoe UI" w:eastAsia="Times New Roman" w:cs="Segoe UI"/>
          <w:color w:val="D69D85"/>
          <w:lang w:val="en-IN" w:eastAsia="en-IN"/>
        </w:rPr>
        <w:t xml:space="preserve"> FROM data"</w:t>
      </w:r>
      <w:r w:rsidRPr="00032261">
        <w:rPr>
          <w:rFonts w:ascii="Segoe UI" w:hAnsi="Segoe UI" w:eastAsia="Times New Roman" w:cs="Segoe UI"/>
          <w:color w:val="333333"/>
          <w:lang w:val="en-IN" w:eastAsia="en-IN"/>
        </w:rPr>
        <w:t>, conn))</w:t>
      </w:r>
    </w:p>
    <w:p w:rsidRPr="00032261" w:rsidR="00CA3718" w:rsidP="00243F9C" w:rsidRDefault="00CA3718" w14:paraId="30BAA59A"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proofErr w:type="gramStart"/>
      <w:r w:rsidRPr="00032261">
        <w:rPr>
          <w:rFonts w:ascii="Segoe UI" w:hAnsi="Segoe UI" w:eastAsia="Times New Roman" w:cs="Segoe UI"/>
          <w:color w:val="333333"/>
          <w:lang w:val="en-IN" w:eastAsia="en-IN"/>
        </w:rPr>
        <w:t>await</w:t>
      </w:r>
      <w:proofErr w:type="gramEnd"/>
      <w:r w:rsidRPr="00032261">
        <w:rPr>
          <w:rFonts w:ascii="Segoe UI" w:hAnsi="Segoe UI" w:eastAsia="Times New Roman" w:cs="Segoe UI"/>
          <w:color w:val="333333"/>
          <w:lang w:val="en-IN" w:eastAsia="en-IN"/>
        </w:rPr>
        <w:t xml:space="preserve"> </w:t>
      </w:r>
      <w:r w:rsidRPr="00032261">
        <w:rPr>
          <w:rFonts w:ascii="Segoe UI" w:hAnsi="Segoe UI" w:eastAsia="Times New Roman" w:cs="Segoe UI"/>
          <w:color w:val="795DA3"/>
          <w:lang w:val="en-IN" w:eastAsia="en-IN"/>
        </w:rPr>
        <w:t>using</w:t>
      </w:r>
      <w:r w:rsidRPr="00032261">
        <w:rPr>
          <w:rFonts w:ascii="Segoe UI" w:hAnsi="Segoe UI" w:eastAsia="Times New Roman" w:cs="Segoe UI"/>
          <w:color w:val="333333"/>
          <w:lang w:val="en-IN" w:eastAsia="en-IN"/>
        </w:rPr>
        <w:t xml:space="preserve"> (</w:t>
      </w:r>
      <w:proofErr w:type="spellStart"/>
      <w:r w:rsidRPr="00032261">
        <w:rPr>
          <w:rFonts w:ascii="Segoe UI" w:hAnsi="Segoe UI" w:eastAsia="Times New Roman" w:cs="Segoe UI"/>
          <w:color w:val="333333"/>
          <w:lang w:val="en-IN" w:eastAsia="en-IN"/>
        </w:rPr>
        <w:t>var</w:t>
      </w:r>
      <w:proofErr w:type="spellEnd"/>
      <w:r w:rsidRPr="00032261">
        <w:rPr>
          <w:rFonts w:ascii="Segoe UI" w:hAnsi="Segoe UI" w:eastAsia="Times New Roman" w:cs="Segoe UI"/>
          <w:color w:val="333333"/>
          <w:lang w:val="en-IN" w:eastAsia="en-IN"/>
        </w:rPr>
        <w:t xml:space="preserve"> reader = await </w:t>
      </w:r>
      <w:proofErr w:type="spellStart"/>
      <w:r w:rsidRPr="00032261">
        <w:rPr>
          <w:rFonts w:ascii="Segoe UI" w:hAnsi="Segoe UI" w:eastAsia="Times New Roman" w:cs="Segoe UI"/>
          <w:color w:val="333333"/>
          <w:lang w:val="en-IN" w:eastAsia="en-IN"/>
        </w:rPr>
        <w:t>cmd.ExecuteReaderAsync</w:t>
      </w:r>
      <w:proofErr w:type="spellEnd"/>
      <w:r w:rsidRPr="00032261">
        <w:rPr>
          <w:rFonts w:ascii="Segoe UI" w:hAnsi="Segoe UI" w:eastAsia="Times New Roman" w:cs="Segoe UI"/>
          <w:color w:val="333333"/>
          <w:lang w:val="en-IN" w:eastAsia="en-IN"/>
        </w:rPr>
        <w:t>())</w:t>
      </w:r>
    </w:p>
    <w:p w:rsidRPr="00032261" w:rsidR="00CA3718" w:rsidP="00243F9C" w:rsidRDefault="00CA3718" w14:paraId="036FD978"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    </w:t>
      </w:r>
      <w:proofErr w:type="gramStart"/>
      <w:r w:rsidRPr="00032261">
        <w:rPr>
          <w:rFonts w:ascii="Segoe UI" w:hAnsi="Segoe UI" w:eastAsia="Times New Roman" w:cs="Segoe UI"/>
          <w:color w:val="795DA3"/>
          <w:lang w:val="en-IN" w:eastAsia="en-IN"/>
        </w:rPr>
        <w:t>while</w:t>
      </w:r>
      <w:proofErr w:type="gramEnd"/>
      <w:r w:rsidRPr="00032261">
        <w:rPr>
          <w:rFonts w:ascii="Segoe UI" w:hAnsi="Segoe UI" w:eastAsia="Times New Roman" w:cs="Segoe UI"/>
          <w:color w:val="333333"/>
          <w:lang w:val="en-IN" w:eastAsia="en-IN"/>
        </w:rPr>
        <w:t xml:space="preserve"> (await </w:t>
      </w:r>
      <w:proofErr w:type="spellStart"/>
      <w:r w:rsidRPr="00032261">
        <w:rPr>
          <w:rFonts w:ascii="Segoe UI" w:hAnsi="Segoe UI" w:eastAsia="Times New Roman" w:cs="Segoe UI"/>
          <w:color w:val="333333"/>
          <w:lang w:val="en-IN" w:eastAsia="en-IN"/>
        </w:rPr>
        <w:t>reader.ReadAsync</w:t>
      </w:r>
      <w:proofErr w:type="spellEnd"/>
      <w:r w:rsidRPr="00032261">
        <w:rPr>
          <w:rFonts w:ascii="Segoe UI" w:hAnsi="Segoe UI" w:eastAsia="Times New Roman" w:cs="Segoe UI"/>
          <w:color w:val="333333"/>
          <w:lang w:val="en-IN" w:eastAsia="en-IN"/>
        </w:rPr>
        <w:t>())</w:t>
      </w:r>
    </w:p>
    <w:p w:rsidRPr="00032261" w:rsidR="00CA3718" w:rsidP="00243F9C" w:rsidRDefault="00CA3718" w14:paraId="74F67FDF" w14:textId="777777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        </w:t>
      </w:r>
      <w:proofErr w:type="spellStart"/>
      <w:proofErr w:type="gramStart"/>
      <w:r w:rsidRPr="00032261">
        <w:rPr>
          <w:rFonts w:ascii="Segoe UI" w:hAnsi="Segoe UI" w:eastAsia="Times New Roman" w:cs="Segoe UI"/>
          <w:color w:val="333333"/>
          <w:lang w:val="en-IN" w:eastAsia="en-IN"/>
        </w:rPr>
        <w:t>Console.</w:t>
      </w:r>
      <w:r w:rsidRPr="00032261">
        <w:rPr>
          <w:rFonts w:ascii="Segoe UI" w:hAnsi="Segoe UI" w:eastAsia="Times New Roman" w:cs="Segoe UI"/>
          <w:color w:val="795DA3"/>
          <w:lang w:val="en-IN" w:eastAsia="en-IN"/>
        </w:rPr>
        <w:t>WriteLine</w:t>
      </w:r>
      <w:proofErr w:type="spellEnd"/>
      <w:r w:rsidRPr="00032261">
        <w:rPr>
          <w:rFonts w:ascii="Segoe UI" w:hAnsi="Segoe UI" w:eastAsia="Times New Roman" w:cs="Segoe UI"/>
          <w:color w:val="333333"/>
          <w:lang w:val="en-IN" w:eastAsia="en-IN"/>
        </w:rPr>
        <w:t>(</w:t>
      </w:r>
      <w:proofErr w:type="spellStart"/>
      <w:proofErr w:type="gramEnd"/>
      <w:r w:rsidRPr="00032261">
        <w:rPr>
          <w:rFonts w:ascii="Segoe UI" w:hAnsi="Segoe UI" w:eastAsia="Times New Roman" w:cs="Segoe UI"/>
          <w:color w:val="333333"/>
          <w:lang w:val="en-IN" w:eastAsia="en-IN"/>
        </w:rPr>
        <w:t>reader.GetString</w:t>
      </w:r>
      <w:proofErr w:type="spellEnd"/>
      <w:r w:rsidRPr="00032261">
        <w:rPr>
          <w:rFonts w:ascii="Segoe UI" w:hAnsi="Segoe UI" w:eastAsia="Times New Roman" w:cs="Segoe UI"/>
          <w:color w:val="333333"/>
          <w:lang w:val="en-IN" w:eastAsia="en-IN"/>
        </w:rPr>
        <w:t>(0));</w:t>
      </w:r>
    </w:p>
    <w:p w:rsidRPr="00032261" w:rsidR="00256342" w:rsidP="00243F9C" w:rsidRDefault="00256342" w14:paraId="1534DABA" w14:textId="77777777">
      <w:pPr>
        <w:pStyle w:val="NormalWeb"/>
        <w:shd w:val="clear" w:color="auto" w:fill="FFFFFF"/>
        <w:spacing w:before="0" w:beforeAutospacing="0" w:after="150" w:afterAutospacing="0"/>
        <w:jc w:val="both"/>
        <w:rPr>
          <w:rFonts w:ascii="Segoe UI" w:hAnsi="Segoe UI" w:cs="Segoe UI" w:eastAsiaTheme="minorHAnsi"/>
          <w:sz w:val="22"/>
          <w:szCs w:val="22"/>
          <w:lang w:val="en-US" w:eastAsia="en-US"/>
        </w:rPr>
      </w:pPr>
    </w:p>
    <w:p w:rsidRPr="00032261" w:rsidR="00256342" w:rsidP="00243F9C" w:rsidRDefault="00256342" w14:paraId="5D4C4D9C" w14:textId="142BA9C9">
      <w:pPr>
        <w:pStyle w:val="Heading4"/>
        <w:jc w:val="both"/>
        <w:rPr>
          <w:rFonts w:ascii="Segoe UI" w:hAnsi="Segoe UI" w:cs="Segoe UI"/>
        </w:rPr>
      </w:pPr>
      <w:proofErr w:type="spellStart"/>
      <w:r w:rsidRPr="00032261">
        <w:rPr>
          <w:rFonts w:ascii="Segoe UI" w:hAnsi="Segoe UI" w:cs="Segoe UI"/>
        </w:rPr>
        <w:t>Nuget</w:t>
      </w:r>
      <w:proofErr w:type="spellEnd"/>
      <w:r w:rsidRPr="00032261">
        <w:rPr>
          <w:rFonts w:ascii="Segoe UI" w:hAnsi="Segoe UI" w:cs="Segoe UI"/>
        </w:rPr>
        <w:t xml:space="preserve"> Package Installation in Visual Studio Projects:</w:t>
      </w:r>
    </w:p>
    <w:p w:rsidRPr="00032261" w:rsidR="00692B72" w:rsidP="00243F9C" w:rsidRDefault="00692B72" w14:paraId="6A1D5251" w14:textId="180D042A">
      <w:pPr>
        <w:jc w:val="both"/>
        <w:rPr>
          <w:rFonts w:ascii="Segoe UI" w:hAnsi="Segoe UI" w:cs="Segoe UI"/>
          <w:color w:val="000000"/>
          <w:shd w:val="clear" w:color="auto" w:fill="FFFFFF"/>
        </w:rPr>
      </w:pPr>
      <w:proofErr w:type="spellStart"/>
      <w:r w:rsidRPr="00032261">
        <w:rPr>
          <w:rFonts w:ascii="Segoe UI" w:hAnsi="Segoe UI" w:cs="Segoe UI"/>
          <w:color w:val="000000"/>
          <w:shd w:val="clear" w:color="auto" w:fill="FFFFFF"/>
        </w:rPr>
        <w:t>Npgsql</w:t>
      </w:r>
      <w:proofErr w:type="spellEnd"/>
      <w:r w:rsidRPr="00032261">
        <w:rPr>
          <w:rFonts w:ascii="Segoe UI" w:hAnsi="Segoe UI" w:cs="Segoe UI"/>
          <w:color w:val="000000"/>
          <w:shd w:val="clear" w:color="auto" w:fill="FFFFFF"/>
        </w:rPr>
        <w:t xml:space="preserve"> is the open source .NET data provider for PostgreSQL.</w:t>
      </w:r>
    </w:p>
    <w:p w:rsidRPr="00032261" w:rsidR="00692B72" w:rsidP="00243F9C" w:rsidRDefault="00692B72" w14:paraId="4665828C" w14:textId="2F9E02E5">
      <w:pPr>
        <w:jc w:val="both"/>
        <w:rPr>
          <w:rFonts w:ascii="Segoe UI" w:hAnsi="Segoe UI" w:cs="Segoe UI"/>
          <w:color w:val="000000"/>
          <w:shd w:val="clear" w:color="auto" w:fill="FFFFFF"/>
        </w:rPr>
      </w:pPr>
      <w:r w:rsidRPr="00032261">
        <w:rPr>
          <w:rFonts w:ascii="Segoe UI" w:hAnsi="Segoe UI" w:cs="Segoe UI"/>
          <w:color w:val="000000"/>
          <w:shd w:val="clear" w:color="auto" w:fill="FFFFFF"/>
        </w:rPr>
        <w:t xml:space="preserve">Power Shell Command: </w:t>
      </w:r>
    </w:p>
    <w:p w:rsidRPr="00032261" w:rsidR="00692B72" w:rsidP="00243F9C" w:rsidRDefault="00692B72" w14:paraId="2F242C8D" w14:textId="5D6FD59D">
      <w:pPr>
        <w:pStyle w:val="HTMLPreformatted"/>
        <w:pBdr>
          <w:top w:val="single" w:color="002440" w:sz="6" w:space="8"/>
          <w:left w:val="single" w:color="002440" w:sz="6" w:space="8"/>
          <w:bottom w:val="single" w:color="002440" w:sz="6" w:space="8"/>
          <w:right w:val="single" w:color="002440" w:sz="2" w:space="8"/>
        </w:pBdr>
        <w:shd w:val="clear" w:color="auto" w:fill="002440"/>
        <w:spacing w:after="165"/>
        <w:jc w:val="both"/>
        <w:textAlignment w:val="center"/>
        <w:rPr>
          <w:rFonts w:ascii="Segoe UI" w:hAnsi="Segoe UI" w:cs="Segoe UI"/>
          <w:color w:val="FFFFFF"/>
          <w:sz w:val="22"/>
          <w:szCs w:val="22"/>
        </w:rPr>
      </w:pPr>
      <w:r w:rsidRPr="00032261">
        <w:rPr>
          <w:rFonts w:ascii="Segoe UI" w:hAnsi="Segoe UI" w:cs="Segoe UI"/>
          <w:color w:val="000000"/>
          <w:sz w:val="22"/>
          <w:szCs w:val="22"/>
          <w:shd w:val="clear" w:color="auto" w:fill="FFFFFF"/>
        </w:rPr>
        <w:t xml:space="preserve">PM&gt; </w:t>
      </w:r>
      <w:r w:rsidRPr="00032261">
        <w:rPr>
          <w:rFonts w:ascii="Segoe UI" w:hAnsi="Segoe UI" w:cs="Segoe UI"/>
          <w:color w:val="FFFFFF"/>
          <w:sz w:val="22"/>
          <w:szCs w:val="22"/>
        </w:rPr>
        <w:t xml:space="preserve">Install-Package </w:t>
      </w:r>
      <w:proofErr w:type="spellStart"/>
      <w:r w:rsidRPr="00032261">
        <w:rPr>
          <w:rFonts w:ascii="Segoe UI" w:hAnsi="Segoe UI" w:cs="Segoe UI"/>
          <w:color w:val="FFFFFF"/>
          <w:sz w:val="22"/>
          <w:szCs w:val="22"/>
        </w:rPr>
        <w:t>Npgsql</w:t>
      </w:r>
      <w:proofErr w:type="spellEnd"/>
      <w:r w:rsidRPr="00032261">
        <w:rPr>
          <w:rFonts w:ascii="Segoe UI" w:hAnsi="Segoe UI" w:cs="Segoe UI"/>
          <w:color w:val="FFFFFF"/>
          <w:sz w:val="22"/>
          <w:szCs w:val="22"/>
        </w:rPr>
        <w:t xml:space="preserve"> -Version 5.0.7</w:t>
      </w:r>
    </w:p>
    <w:p w:rsidRPr="00032261" w:rsidR="00692B72" w:rsidP="00243F9C" w:rsidRDefault="00692B72" w14:paraId="5BE1DDC3" w14:textId="57E4EBC1">
      <w:pPr>
        <w:jc w:val="both"/>
        <w:rPr>
          <w:rFonts w:ascii="Segoe UI" w:hAnsi="Segoe UI" w:cs="Segoe UI"/>
        </w:rPr>
      </w:pPr>
    </w:p>
    <w:p w:rsidRPr="00032261" w:rsidR="009A5BA7" w:rsidP="00243F9C" w:rsidRDefault="009A5BA7" w14:paraId="04353E0F" w14:textId="4BEB4EED">
      <w:pPr>
        <w:pStyle w:val="Heading4"/>
        <w:jc w:val="both"/>
        <w:rPr>
          <w:rFonts w:ascii="Segoe UI" w:hAnsi="Segoe UI" w:cs="Segoe UI"/>
        </w:rPr>
      </w:pPr>
      <w:r w:rsidRPr="00032261">
        <w:rPr>
          <w:rFonts w:ascii="Segoe UI" w:hAnsi="Segoe UI" w:cs="Segoe UI"/>
        </w:rPr>
        <w:t xml:space="preserve">Connection String/Database </w:t>
      </w:r>
      <w:proofErr w:type="gramStart"/>
      <w:r w:rsidRPr="00032261">
        <w:rPr>
          <w:rFonts w:ascii="Segoe UI" w:hAnsi="Segoe UI" w:cs="Segoe UI"/>
        </w:rPr>
        <w:t>Connectivity :</w:t>
      </w:r>
      <w:proofErr w:type="gramEnd"/>
    </w:p>
    <w:p w:rsidRPr="00032261" w:rsidR="009A5BA7" w:rsidP="00243F9C" w:rsidRDefault="009A5BA7" w14:paraId="108451BF" w14:textId="0A255CB4">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 xml:space="preserve">The application connection string specifies parameters such as the host, the username, the password, </w:t>
      </w:r>
      <w:proofErr w:type="spellStart"/>
      <w:r w:rsidRPr="00032261">
        <w:rPr>
          <w:rFonts w:ascii="Segoe UI" w:hAnsi="Segoe UI" w:cs="Segoe UI"/>
          <w:color w:val="333333"/>
          <w:sz w:val="22"/>
          <w:szCs w:val="22"/>
        </w:rPr>
        <w:t>etc</w:t>
      </w:r>
      <w:proofErr w:type="spellEnd"/>
      <w:r w:rsidRPr="00032261">
        <w:rPr>
          <w:rFonts w:ascii="Segoe UI" w:hAnsi="Segoe UI" w:cs="Segoe UI"/>
          <w:color w:val="333333"/>
          <w:sz w:val="22"/>
          <w:szCs w:val="22"/>
        </w:rPr>
        <w:t xml:space="preserve"> to connect Database. Connection strings have the form </w:t>
      </w:r>
      <w:r w:rsidRPr="00032261">
        <w:rPr>
          <w:rStyle w:val="HTMLCode"/>
          <w:rFonts w:ascii="Segoe UI" w:hAnsi="Segoe UI" w:cs="Segoe UI"/>
          <w:color w:val="717374"/>
          <w:sz w:val="22"/>
          <w:szCs w:val="22"/>
          <w:shd w:val="clear" w:color="auto" w:fill="F1F2F3"/>
        </w:rPr>
        <w:t>keyword1=value; keyword2=value;</w:t>
      </w:r>
      <w:r w:rsidRPr="00032261">
        <w:rPr>
          <w:rFonts w:ascii="Segoe UI" w:hAnsi="Segoe UI" w:cs="Segoe UI"/>
          <w:color w:val="333333"/>
          <w:sz w:val="22"/>
          <w:szCs w:val="22"/>
        </w:rPr>
        <w:t> and are case-insensitive. Values containing special characters (e.g. semicolons) can be double-quoted. For more information, </w:t>
      </w:r>
      <w:hyperlink w:history="1" r:id="rId41">
        <w:r w:rsidRPr="00032261">
          <w:rPr>
            <w:rStyle w:val="Hyperlink"/>
            <w:rFonts w:ascii="Segoe UI" w:hAnsi="Segoe UI" w:cs="Segoe UI"/>
            <w:color w:val="337AB7"/>
            <w:sz w:val="22"/>
            <w:szCs w:val="22"/>
          </w:rPr>
          <w:t>see the official doc page on connection strings</w:t>
        </w:r>
      </w:hyperlink>
      <w:r w:rsidRPr="00032261">
        <w:rPr>
          <w:rFonts w:ascii="Segoe UI" w:hAnsi="Segoe UI" w:cs="Segoe UI"/>
          <w:color w:val="333333"/>
          <w:sz w:val="22"/>
          <w:szCs w:val="22"/>
        </w:rPr>
        <w:t>.</w:t>
      </w:r>
    </w:p>
    <w:p w:rsidRPr="00032261" w:rsidR="009A5BA7" w:rsidP="00243F9C" w:rsidRDefault="009A5BA7" w14:paraId="3F40B992" w14:textId="56621B7D">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 xml:space="preserve">Below are the connection string parameters which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understands, as well as some standard PostgreSQL environment variables.</w:t>
      </w:r>
    </w:p>
    <w:tbl>
      <w:tblPr>
        <w:tblW w:w="7320" w:type="dxa"/>
        <w:tblInd w:w="113" w:type="dxa"/>
        <w:tblLook w:val="04A0" w:firstRow="1" w:lastRow="0" w:firstColumn="1" w:lastColumn="0" w:noHBand="0" w:noVBand="1"/>
      </w:tblPr>
      <w:tblGrid>
        <w:gridCol w:w="1289"/>
        <w:gridCol w:w="4384"/>
        <w:gridCol w:w="1647"/>
      </w:tblGrid>
      <w:tr w:rsidRPr="00032261" w:rsidR="009A5BA7" w:rsidTr="00876270" w14:paraId="4A0A11B3" w14:textId="77777777">
        <w:trPr>
          <w:trHeight w:val="290"/>
        </w:trPr>
        <w:tc>
          <w:tcPr>
            <w:tcW w:w="1184"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9A5BA7" w:rsidP="00243F9C" w:rsidRDefault="009A5BA7" w14:paraId="792B1346"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4628" w:type="dxa"/>
            <w:tcBorders>
              <w:top w:val="single" w:color="auto" w:sz="4" w:space="0"/>
              <w:left w:val="nil"/>
              <w:bottom w:val="single" w:color="auto" w:sz="4" w:space="0"/>
              <w:right w:val="single" w:color="auto" w:sz="4" w:space="0"/>
            </w:tcBorders>
            <w:shd w:val="clear" w:color="000000" w:fill="B4C6E7"/>
            <w:vAlign w:val="bottom"/>
            <w:hideMark/>
          </w:tcPr>
          <w:p w:rsidRPr="00032261" w:rsidR="009A5BA7" w:rsidP="00243F9C" w:rsidRDefault="009A5BA7" w14:paraId="048F5055"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508" w:type="dxa"/>
            <w:tcBorders>
              <w:top w:val="single" w:color="auto" w:sz="4" w:space="0"/>
              <w:left w:val="nil"/>
              <w:bottom w:val="single" w:color="auto" w:sz="4" w:space="0"/>
              <w:right w:val="single" w:color="auto" w:sz="4" w:space="0"/>
            </w:tcBorders>
            <w:shd w:val="clear" w:color="000000" w:fill="B4C6E7"/>
            <w:vAlign w:val="bottom"/>
            <w:hideMark/>
          </w:tcPr>
          <w:p w:rsidRPr="00032261" w:rsidR="009A5BA7" w:rsidP="00243F9C" w:rsidRDefault="009A5BA7" w14:paraId="09096F93"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9A5BA7" w:rsidTr="00876270" w14:paraId="34CA1236" w14:textId="77777777">
        <w:trPr>
          <w:trHeight w:val="1740"/>
        </w:trPr>
        <w:tc>
          <w:tcPr>
            <w:tcW w:w="1184" w:type="dxa"/>
            <w:tcBorders>
              <w:top w:val="nil"/>
              <w:left w:val="single" w:color="auto" w:sz="4" w:space="0"/>
              <w:bottom w:val="single" w:color="auto" w:sz="4" w:space="0"/>
              <w:right w:val="single" w:color="auto" w:sz="4" w:space="0"/>
            </w:tcBorders>
            <w:shd w:val="clear" w:color="000000" w:fill="F9F9F9"/>
            <w:hideMark/>
          </w:tcPr>
          <w:p w:rsidRPr="00032261" w:rsidR="009A5BA7" w:rsidP="00243F9C" w:rsidRDefault="009A5BA7" w14:paraId="7F55DBD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Host</w:t>
            </w:r>
          </w:p>
        </w:tc>
        <w:tc>
          <w:tcPr>
            <w:tcW w:w="4628" w:type="dxa"/>
            <w:tcBorders>
              <w:top w:val="nil"/>
              <w:left w:val="nil"/>
              <w:bottom w:val="single" w:color="auto" w:sz="4" w:space="0"/>
              <w:right w:val="single" w:color="auto" w:sz="4" w:space="0"/>
            </w:tcBorders>
            <w:shd w:val="clear" w:color="000000" w:fill="F9F9F9"/>
            <w:hideMark/>
          </w:tcPr>
          <w:p w:rsidRPr="00032261" w:rsidR="009A5BA7" w:rsidP="00243F9C" w:rsidRDefault="00A6617D" w14:paraId="1BDEA7F6" w14:textId="77777777">
            <w:pPr>
              <w:spacing w:after="0" w:line="240" w:lineRule="auto"/>
              <w:jc w:val="both"/>
              <w:rPr>
                <w:rFonts w:ascii="Segoe UI" w:hAnsi="Segoe UI" w:eastAsia="Times New Roman" w:cs="Segoe UI"/>
                <w:color w:val="0563C1"/>
                <w:u w:val="single"/>
                <w:lang w:val="en-IN" w:eastAsia="en-IN"/>
              </w:rPr>
            </w:pPr>
            <w:hyperlink w:history="1" r:id="rId42">
              <w:r w:rsidRPr="00032261" w:rsidR="009A5BA7">
                <w:rPr>
                  <w:rFonts w:ascii="Segoe UI" w:hAnsi="Segoe UI" w:eastAsia="Times New Roman" w:cs="Segoe UI"/>
                  <w:color w:val="333333"/>
                  <w:lang w:val="en-IN" w:eastAsia="en-IN"/>
                </w:rPr>
                <w:t xml:space="preserve">Specifies the host name - and optionally port - on which PostgreSQL is running. Multiple hosts may be specified, see the docs for more info. If the value begins with a slash, it is used as the directory for the </w:t>
              </w:r>
              <w:r w:rsidRPr="00032261" w:rsidR="009A5BA7">
                <w:rPr>
                  <w:rFonts w:ascii="Segoe UI" w:hAnsi="Segoe UI" w:eastAsia="Times New Roman" w:cs="Segoe UI"/>
                  <w:color w:val="333333"/>
                  <w:lang w:val="en-IN" w:eastAsia="en-IN"/>
                </w:rPr>
                <w:t>Unix-domain socket (specifying a Port is still required).</w:t>
              </w:r>
            </w:hyperlink>
          </w:p>
        </w:tc>
        <w:tc>
          <w:tcPr>
            <w:tcW w:w="1508" w:type="dxa"/>
            <w:tcBorders>
              <w:top w:val="nil"/>
              <w:left w:val="nil"/>
              <w:bottom w:val="single" w:color="auto" w:sz="4" w:space="0"/>
              <w:right w:val="single" w:color="auto" w:sz="4" w:space="0"/>
            </w:tcBorders>
            <w:shd w:val="clear" w:color="000000" w:fill="F9F9F9"/>
            <w:hideMark/>
          </w:tcPr>
          <w:p w:rsidRPr="00032261" w:rsidR="009A5BA7" w:rsidP="00243F9C" w:rsidRDefault="009A5BA7" w14:paraId="47DE4356"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Required</w:t>
            </w:r>
          </w:p>
        </w:tc>
      </w:tr>
      <w:tr w:rsidRPr="00032261" w:rsidR="009A5BA7" w:rsidTr="00876270" w14:paraId="66CE1E9E" w14:textId="77777777">
        <w:trPr>
          <w:trHeight w:val="290"/>
        </w:trPr>
        <w:tc>
          <w:tcPr>
            <w:tcW w:w="1184" w:type="dxa"/>
            <w:tcBorders>
              <w:top w:val="nil"/>
              <w:left w:val="single" w:color="auto" w:sz="4" w:space="0"/>
              <w:bottom w:val="single" w:color="auto" w:sz="4" w:space="0"/>
              <w:right w:val="single" w:color="auto" w:sz="4" w:space="0"/>
            </w:tcBorders>
            <w:shd w:val="clear" w:color="000000" w:fill="FFFFFF"/>
            <w:hideMark/>
          </w:tcPr>
          <w:p w:rsidRPr="00032261" w:rsidR="009A5BA7" w:rsidP="00243F9C" w:rsidRDefault="009A5BA7" w14:paraId="47295E8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Port</w:t>
            </w:r>
          </w:p>
        </w:tc>
        <w:tc>
          <w:tcPr>
            <w:tcW w:w="462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191C7B1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TCP port of the PostgreSQL server.</w:t>
            </w:r>
          </w:p>
        </w:tc>
        <w:tc>
          <w:tcPr>
            <w:tcW w:w="150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74AB32F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5432</w:t>
            </w:r>
          </w:p>
        </w:tc>
      </w:tr>
      <w:tr w:rsidRPr="00032261" w:rsidR="009A5BA7" w:rsidTr="00876270" w14:paraId="4DE64D17" w14:textId="77777777">
        <w:trPr>
          <w:trHeight w:val="870"/>
        </w:trPr>
        <w:tc>
          <w:tcPr>
            <w:tcW w:w="1184" w:type="dxa"/>
            <w:tcBorders>
              <w:top w:val="nil"/>
              <w:left w:val="single" w:color="auto" w:sz="4" w:space="0"/>
              <w:bottom w:val="single" w:color="auto" w:sz="4" w:space="0"/>
              <w:right w:val="single" w:color="auto" w:sz="4" w:space="0"/>
            </w:tcBorders>
            <w:shd w:val="clear" w:color="000000" w:fill="F9F9F9"/>
            <w:hideMark/>
          </w:tcPr>
          <w:p w:rsidRPr="00032261" w:rsidR="009A5BA7" w:rsidP="00243F9C" w:rsidRDefault="009A5BA7" w14:paraId="0C796FF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Database</w:t>
            </w:r>
          </w:p>
        </w:tc>
        <w:tc>
          <w:tcPr>
            <w:tcW w:w="4628" w:type="dxa"/>
            <w:tcBorders>
              <w:top w:val="nil"/>
              <w:left w:val="nil"/>
              <w:bottom w:val="single" w:color="auto" w:sz="4" w:space="0"/>
              <w:right w:val="single" w:color="auto" w:sz="4" w:space="0"/>
            </w:tcBorders>
            <w:shd w:val="clear" w:color="000000" w:fill="F9F9F9"/>
            <w:hideMark/>
          </w:tcPr>
          <w:p w:rsidRPr="00032261" w:rsidR="009A5BA7" w:rsidP="00243F9C" w:rsidRDefault="009A5BA7" w14:paraId="29C80A2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PostgreSQL database to connect to.</w:t>
            </w:r>
          </w:p>
        </w:tc>
        <w:tc>
          <w:tcPr>
            <w:tcW w:w="1508" w:type="dxa"/>
            <w:tcBorders>
              <w:top w:val="nil"/>
              <w:left w:val="nil"/>
              <w:bottom w:val="single" w:color="auto" w:sz="4" w:space="0"/>
              <w:right w:val="single" w:color="auto" w:sz="4" w:space="0"/>
            </w:tcBorders>
            <w:shd w:val="clear" w:color="000000" w:fill="F9F9F9"/>
            <w:hideMark/>
          </w:tcPr>
          <w:p w:rsidRPr="00032261" w:rsidR="009A5BA7" w:rsidP="00243F9C" w:rsidRDefault="009A5BA7" w14:paraId="7A3B3ED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Same as Username</w:t>
            </w:r>
          </w:p>
        </w:tc>
      </w:tr>
      <w:tr w:rsidRPr="00032261" w:rsidR="009A5BA7" w:rsidTr="00876270" w14:paraId="4A5047A4" w14:textId="77777777">
        <w:trPr>
          <w:trHeight w:val="580"/>
        </w:trPr>
        <w:tc>
          <w:tcPr>
            <w:tcW w:w="1184" w:type="dxa"/>
            <w:tcBorders>
              <w:top w:val="nil"/>
              <w:left w:val="single" w:color="auto" w:sz="4" w:space="0"/>
              <w:bottom w:val="single" w:color="auto" w:sz="4" w:space="0"/>
              <w:right w:val="single" w:color="auto" w:sz="4" w:space="0"/>
            </w:tcBorders>
            <w:shd w:val="clear" w:color="000000" w:fill="FFFFFF"/>
            <w:hideMark/>
          </w:tcPr>
          <w:p w:rsidRPr="00032261" w:rsidR="009A5BA7" w:rsidP="00243F9C" w:rsidRDefault="009A5BA7" w14:paraId="172851C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Username</w:t>
            </w:r>
          </w:p>
        </w:tc>
        <w:tc>
          <w:tcPr>
            <w:tcW w:w="462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00D64B1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The username to connect with. Not required if using </w:t>
            </w:r>
            <w:proofErr w:type="spellStart"/>
            <w:r w:rsidRPr="00032261">
              <w:rPr>
                <w:rFonts w:ascii="Segoe UI" w:hAnsi="Segoe UI" w:eastAsia="Times New Roman" w:cs="Segoe UI"/>
                <w:color w:val="333333"/>
                <w:lang w:val="en-IN" w:eastAsia="en-IN"/>
              </w:rPr>
              <w:t>IntegratedSecurity</w:t>
            </w:r>
            <w:proofErr w:type="spellEnd"/>
            <w:r w:rsidRPr="00032261">
              <w:rPr>
                <w:rFonts w:ascii="Segoe UI" w:hAnsi="Segoe UI" w:eastAsia="Times New Roman" w:cs="Segoe UI"/>
                <w:color w:val="333333"/>
                <w:lang w:val="en-IN" w:eastAsia="en-IN"/>
              </w:rPr>
              <w:t>.</w:t>
            </w:r>
          </w:p>
        </w:tc>
        <w:tc>
          <w:tcPr>
            <w:tcW w:w="150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380C48C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PGUSER</w:t>
            </w:r>
          </w:p>
        </w:tc>
      </w:tr>
      <w:tr w:rsidRPr="00032261" w:rsidR="009A5BA7" w:rsidTr="00876270" w14:paraId="037DB29E" w14:textId="77777777">
        <w:trPr>
          <w:trHeight w:val="580"/>
        </w:trPr>
        <w:tc>
          <w:tcPr>
            <w:tcW w:w="1184" w:type="dxa"/>
            <w:tcBorders>
              <w:top w:val="nil"/>
              <w:left w:val="single" w:color="auto" w:sz="4" w:space="0"/>
              <w:bottom w:val="single" w:color="auto" w:sz="4" w:space="0"/>
              <w:right w:val="single" w:color="auto" w:sz="4" w:space="0"/>
            </w:tcBorders>
            <w:shd w:val="clear" w:color="000000" w:fill="F9F9F9"/>
            <w:hideMark/>
          </w:tcPr>
          <w:p w:rsidRPr="00032261" w:rsidR="009A5BA7" w:rsidP="00243F9C" w:rsidRDefault="009A5BA7" w14:paraId="04D94BF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Password</w:t>
            </w:r>
          </w:p>
        </w:tc>
        <w:tc>
          <w:tcPr>
            <w:tcW w:w="4628" w:type="dxa"/>
            <w:tcBorders>
              <w:top w:val="nil"/>
              <w:left w:val="nil"/>
              <w:bottom w:val="single" w:color="auto" w:sz="4" w:space="0"/>
              <w:right w:val="single" w:color="auto" w:sz="4" w:space="0"/>
            </w:tcBorders>
            <w:shd w:val="clear" w:color="000000" w:fill="F9F9F9"/>
            <w:hideMark/>
          </w:tcPr>
          <w:p w:rsidRPr="00032261" w:rsidR="009A5BA7" w:rsidP="00243F9C" w:rsidRDefault="009A5BA7" w14:paraId="1F4470C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The password to connect with. Not required if using </w:t>
            </w:r>
            <w:proofErr w:type="spellStart"/>
            <w:r w:rsidRPr="00032261">
              <w:rPr>
                <w:rFonts w:ascii="Segoe UI" w:hAnsi="Segoe UI" w:eastAsia="Times New Roman" w:cs="Segoe UI"/>
                <w:color w:val="333333"/>
                <w:lang w:val="en-IN" w:eastAsia="en-IN"/>
              </w:rPr>
              <w:t>IntegratedSecurity</w:t>
            </w:r>
            <w:proofErr w:type="spellEnd"/>
            <w:r w:rsidRPr="00032261">
              <w:rPr>
                <w:rFonts w:ascii="Segoe UI" w:hAnsi="Segoe UI" w:eastAsia="Times New Roman" w:cs="Segoe UI"/>
                <w:color w:val="333333"/>
                <w:lang w:val="en-IN" w:eastAsia="en-IN"/>
              </w:rPr>
              <w:t>.</w:t>
            </w:r>
          </w:p>
        </w:tc>
        <w:tc>
          <w:tcPr>
            <w:tcW w:w="1508" w:type="dxa"/>
            <w:tcBorders>
              <w:top w:val="nil"/>
              <w:left w:val="nil"/>
              <w:bottom w:val="single" w:color="auto" w:sz="4" w:space="0"/>
              <w:right w:val="single" w:color="auto" w:sz="4" w:space="0"/>
            </w:tcBorders>
            <w:shd w:val="clear" w:color="000000" w:fill="F9F9F9"/>
            <w:hideMark/>
          </w:tcPr>
          <w:p w:rsidRPr="00032261" w:rsidR="009A5BA7" w:rsidP="00243F9C" w:rsidRDefault="009A5BA7" w14:paraId="1FA7CD5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PGPASSWORD</w:t>
            </w:r>
          </w:p>
        </w:tc>
      </w:tr>
      <w:tr w:rsidRPr="00032261" w:rsidR="009A5BA7" w:rsidTr="00876270" w14:paraId="27A6201D" w14:textId="77777777">
        <w:trPr>
          <w:trHeight w:val="580"/>
        </w:trPr>
        <w:tc>
          <w:tcPr>
            <w:tcW w:w="1184" w:type="dxa"/>
            <w:tcBorders>
              <w:top w:val="nil"/>
              <w:left w:val="single" w:color="auto" w:sz="4" w:space="0"/>
              <w:bottom w:val="single" w:color="auto" w:sz="4" w:space="0"/>
              <w:right w:val="single" w:color="auto" w:sz="4" w:space="0"/>
            </w:tcBorders>
            <w:shd w:val="clear" w:color="000000" w:fill="FFFFFF"/>
            <w:hideMark/>
          </w:tcPr>
          <w:p w:rsidRPr="00032261" w:rsidR="009A5BA7" w:rsidP="00243F9C" w:rsidRDefault="009A5BA7" w14:paraId="0839FE5D" w14:textId="77777777">
            <w:pPr>
              <w:spacing w:after="0" w:line="240" w:lineRule="auto"/>
              <w:jc w:val="both"/>
              <w:rPr>
                <w:rFonts w:ascii="Segoe UI" w:hAnsi="Segoe UI" w:eastAsia="Times New Roman" w:cs="Segoe UI"/>
                <w:color w:val="333333"/>
                <w:lang w:val="en-IN" w:eastAsia="en-IN"/>
              </w:rPr>
            </w:pPr>
            <w:proofErr w:type="spellStart"/>
            <w:r w:rsidRPr="00032261">
              <w:rPr>
                <w:rFonts w:ascii="Segoe UI" w:hAnsi="Segoe UI" w:eastAsia="Times New Roman" w:cs="Segoe UI"/>
                <w:color w:val="333333"/>
                <w:lang w:val="en-IN" w:eastAsia="en-IN"/>
              </w:rPr>
              <w:t>Passfile</w:t>
            </w:r>
            <w:proofErr w:type="spellEnd"/>
          </w:p>
        </w:tc>
        <w:tc>
          <w:tcPr>
            <w:tcW w:w="462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33DFFAA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Path to a PostgreSQL password file (PGPASSFILE), from which the password is taken.</w:t>
            </w:r>
          </w:p>
        </w:tc>
        <w:tc>
          <w:tcPr>
            <w:tcW w:w="1508" w:type="dxa"/>
            <w:tcBorders>
              <w:top w:val="nil"/>
              <w:left w:val="nil"/>
              <w:bottom w:val="single" w:color="auto" w:sz="4" w:space="0"/>
              <w:right w:val="single" w:color="auto" w:sz="4" w:space="0"/>
            </w:tcBorders>
            <w:shd w:val="clear" w:color="000000" w:fill="FFFFFF"/>
            <w:hideMark/>
          </w:tcPr>
          <w:p w:rsidRPr="00032261" w:rsidR="009A5BA7" w:rsidP="00243F9C" w:rsidRDefault="009A5BA7" w14:paraId="329F630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PGPASSFILE</w:t>
            </w:r>
          </w:p>
        </w:tc>
      </w:tr>
    </w:tbl>
    <w:p w:rsidRPr="00032261" w:rsidR="009A5BA7" w:rsidP="00243F9C" w:rsidRDefault="009A5BA7" w14:paraId="03EE1F09" w14:textId="77777777">
      <w:pPr>
        <w:pStyle w:val="NormalWeb"/>
        <w:shd w:val="clear" w:color="auto" w:fill="FFFFFF"/>
        <w:spacing w:before="0" w:beforeAutospacing="0" w:after="150" w:afterAutospacing="0"/>
        <w:jc w:val="both"/>
        <w:rPr>
          <w:rFonts w:ascii="Segoe UI" w:hAnsi="Segoe UI" w:cs="Segoe UI"/>
          <w:color w:val="333333"/>
          <w:sz w:val="21"/>
          <w:szCs w:val="21"/>
        </w:rPr>
      </w:pPr>
    </w:p>
    <w:p w:rsidRPr="00032261" w:rsidR="00075743" w:rsidP="00243F9C" w:rsidRDefault="00075743" w14:paraId="4A985D57" w14:textId="3BCC0269">
      <w:pPr>
        <w:pStyle w:val="Heading5"/>
        <w:jc w:val="both"/>
        <w:rPr>
          <w:rFonts w:ascii="Segoe UI" w:hAnsi="Segoe UI" w:cs="Segoe UI"/>
        </w:rPr>
      </w:pPr>
      <w:r w:rsidRPr="00032261">
        <w:rPr>
          <w:rFonts w:ascii="Segoe UI" w:hAnsi="Segoe UI" w:cs="Segoe UI"/>
        </w:rPr>
        <w:t>Security and encryption:</w:t>
      </w:r>
    </w:p>
    <w:p w:rsidRPr="00032261" w:rsidR="009A5BA7" w:rsidP="00243F9C" w:rsidRDefault="009A5BA7" w14:paraId="01526AAD" w14:textId="77777777">
      <w:pPr>
        <w:jc w:val="both"/>
        <w:rPr>
          <w:rFonts w:ascii="Segoe UI" w:hAnsi="Segoe UI" w:cs="Segoe UI"/>
        </w:rPr>
      </w:pPr>
    </w:p>
    <w:tbl>
      <w:tblPr>
        <w:tblW w:w="9440" w:type="dxa"/>
        <w:tblInd w:w="113" w:type="dxa"/>
        <w:tblLook w:val="04A0" w:firstRow="1" w:lastRow="0" w:firstColumn="1" w:lastColumn="0" w:noHBand="0" w:noVBand="1"/>
      </w:tblPr>
      <w:tblGrid>
        <w:gridCol w:w="2008"/>
        <w:gridCol w:w="5531"/>
        <w:gridCol w:w="1901"/>
      </w:tblGrid>
      <w:tr w:rsidRPr="00032261" w:rsidR="009660BC" w:rsidTr="009660BC" w14:paraId="7A05E104" w14:textId="77777777">
        <w:trPr>
          <w:trHeight w:val="290"/>
        </w:trPr>
        <w:tc>
          <w:tcPr>
            <w:tcW w:w="2180"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9660BC" w:rsidP="00243F9C" w:rsidRDefault="009660BC" w14:paraId="76CA29D2"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420" w:type="dxa"/>
            <w:tcBorders>
              <w:top w:val="single" w:color="auto" w:sz="4" w:space="0"/>
              <w:left w:val="nil"/>
              <w:bottom w:val="single" w:color="auto" w:sz="4" w:space="0"/>
              <w:right w:val="single" w:color="auto" w:sz="4" w:space="0"/>
            </w:tcBorders>
            <w:shd w:val="clear" w:color="000000" w:fill="B4C6E7"/>
            <w:vAlign w:val="bottom"/>
            <w:hideMark/>
          </w:tcPr>
          <w:p w:rsidRPr="00032261" w:rsidR="009660BC" w:rsidP="00243F9C" w:rsidRDefault="009660BC" w14:paraId="44B3473D"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40" w:type="dxa"/>
            <w:tcBorders>
              <w:top w:val="single" w:color="auto" w:sz="4" w:space="0"/>
              <w:left w:val="nil"/>
              <w:bottom w:val="single" w:color="auto" w:sz="4" w:space="0"/>
              <w:right w:val="single" w:color="auto" w:sz="4" w:space="0"/>
            </w:tcBorders>
            <w:shd w:val="clear" w:color="000000" w:fill="B4C6E7"/>
            <w:vAlign w:val="bottom"/>
            <w:hideMark/>
          </w:tcPr>
          <w:p w:rsidRPr="00032261" w:rsidR="009660BC" w:rsidP="00243F9C" w:rsidRDefault="009660BC" w14:paraId="2CC0C302"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9660BC" w:rsidTr="009660BC" w14:paraId="4BC38B61" w14:textId="77777777">
        <w:trPr>
          <w:trHeight w:val="87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4E96469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SSL Mode</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A6617D" w14:paraId="76201873" w14:textId="77777777">
            <w:pPr>
              <w:spacing w:after="0" w:line="240" w:lineRule="auto"/>
              <w:jc w:val="both"/>
              <w:rPr>
                <w:rFonts w:ascii="Segoe UI" w:hAnsi="Segoe UI" w:eastAsia="Times New Roman" w:cs="Segoe UI"/>
                <w:color w:val="333333"/>
                <w:lang w:val="en-IN" w:eastAsia="en-IN"/>
              </w:rPr>
            </w:pPr>
            <w:hyperlink w:history="1" r:id="rId43">
              <w:r w:rsidRPr="00032261" w:rsidR="009660BC">
                <w:rPr>
                  <w:rFonts w:ascii="Segoe UI" w:hAnsi="Segoe UI" w:eastAsia="Times New Roman" w:cs="Segoe UI"/>
                  <w:color w:val="333333"/>
                  <w:lang w:val="en-IN" w:eastAsia="en-IN"/>
                </w:rPr>
                <w:t>Controls whether SSL is used, depending on server support. Can be Require, Disable, or Prefer. See docs for more info.</w:t>
              </w:r>
            </w:hyperlink>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4856FA0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Disable</w:t>
            </w:r>
          </w:p>
        </w:tc>
      </w:tr>
      <w:tr w:rsidRPr="00032261" w:rsidR="009660BC" w:rsidTr="009660BC" w14:paraId="28FD53CD"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27C6ED1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Trust Server Certificate</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A6617D" w14:paraId="158277EE" w14:textId="2D52526B">
            <w:pPr>
              <w:spacing w:after="0" w:line="240" w:lineRule="auto"/>
              <w:jc w:val="both"/>
              <w:rPr>
                <w:rFonts w:ascii="Segoe UI" w:hAnsi="Segoe UI" w:eastAsia="Times New Roman" w:cs="Segoe UI"/>
                <w:color w:val="333333"/>
                <w:lang w:val="en-IN" w:eastAsia="en-IN"/>
              </w:rPr>
            </w:pPr>
            <w:hyperlink w:history="1" r:id="rId44">
              <w:r w:rsidRPr="00032261" w:rsidR="009660BC">
                <w:rPr>
                  <w:rFonts w:ascii="Segoe UI" w:hAnsi="Segoe UI" w:eastAsia="Times New Roman" w:cs="Segoe UI"/>
                  <w:color w:val="333333"/>
                  <w:lang w:val="en-IN" w:eastAsia="en-IN"/>
                </w:rPr>
                <w:t>Whether to trust the server certificate without validating it. </w:t>
              </w:r>
            </w:hyperlink>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493FA08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9660BC" w:rsidTr="009660BC" w14:paraId="550530BE"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1984984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Client Certificate</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A6617D" w14:paraId="0ED25CC5" w14:textId="5BBB63A0">
            <w:pPr>
              <w:spacing w:after="0" w:line="240" w:lineRule="auto"/>
              <w:jc w:val="both"/>
              <w:rPr>
                <w:rFonts w:ascii="Segoe UI" w:hAnsi="Segoe UI" w:eastAsia="Times New Roman" w:cs="Segoe UI"/>
                <w:color w:val="333333"/>
                <w:lang w:val="en-IN" w:eastAsia="en-IN"/>
              </w:rPr>
            </w:pPr>
            <w:hyperlink w:history="1" r:id="rId45">
              <w:r w:rsidRPr="00032261" w:rsidR="009660BC">
                <w:rPr>
                  <w:rFonts w:ascii="Segoe UI" w:hAnsi="Segoe UI" w:eastAsia="Times New Roman" w:cs="Segoe UI"/>
                  <w:color w:val="333333"/>
                  <w:lang w:val="en-IN" w:eastAsia="en-IN"/>
                </w:rPr>
                <w:t>Location of a client certificate to be sent to the server.</w:t>
              </w:r>
            </w:hyperlink>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373DB2E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PGSSLCERT</w:t>
            </w:r>
          </w:p>
        </w:tc>
      </w:tr>
      <w:tr w:rsidRPr="00032261" w:rsidR="009660BC" w:rsidTr="009660BC" w14:paraId="11022DE2"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432BC74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Client Certificate Key</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0189025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Location of a client key for a client certificate to be sent to the server.</w:t>
            </w:r>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002B1CF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PGSSLKEY</w:t>
            </w:r>
          </w:p>
        </w:tc>
      </w:tr>
      <w:tr w:rsidRPr="00032261" w:rsidR="009660BC" w:rsidTr="009660BC" w14:paraId="0F2E3E8F"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1BA6FE6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Root Certificate</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707A3B1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Location of a CA certificate used to validate the server certificate.</w:t>
            </w:r>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1C3A99E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PGSSLROOTCERT</w:t>
            </w:r>
          </w:p>
        </w:tc>
      </w:tr>
      <w:tr w:rsidRPr="00032261" w:rsidR="009660BC" w:rsidTr="009660BC" w14:paraId="5C176F79"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7C22A40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Check Certificate Revocation</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57FC781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Whether to check the certificate revocation list during authentication. False by default.</w:t>
            </w:r>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0B97DD7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9660BC" w:rsidTr="009660BC" w14:paraId="7C9769C9" w14:textId="77777777">
        <w:trPr>
          <w:trHeight w:val="87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0A1C67F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Integrated Security</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A6617D" w14:paraId="7ECD8E53" w14:textId="770C7692">
            <w:pPr>
              <w:spacing w:after="0" w:line="240" w:lineRule="auto"/>
              <w:jc w:val="both"/>
              <w:rPr>
                <w:rFonts w:ascii="Segoe UI" w:hAnsi="Segoe UI" w:eastAsia="Times New Roman" w:cs="Segoe UI"/>
                <w:color w:val="0563C1"/>
                <w:u w:val="single"/>
                <w:lang w:val="en-IN" w:eastAsia="en-IN"/>
              </w:rPr>
            </w:pPr>
            <w:hyperlink w:history="1" r:id="rId46">
              <w:r w:rsidRPr="00032261" w:rsidR="009660BC">
                <w:rPr>
                  <w:rFonts w:ascii="Segoe UI" w:hAnsi="Segoe UI" w:eastAsia="Times New Roman" w:cs="Segoe UI"/>
                  <w:color w:val="333333"/>
                  <w:lang w:val="en-IN" w:eastAsia="en-IN"/>
                </w:rPr>
                <w:t>Whether to use integrated security to log in (GSS/SSPI</w:t>
              </w:r>
              <w:proofErr w:type="gramStart"/>
              <w:r w:rsidRPr="00032261" w:rsidR="009660BC">
                <w:rPr>
                  <w:rFonts w:ascii="Segoe UI" w:hAnsi="Segoe UI" w:eastAsia="Times New Roman" w:cs="Segoe UI"/>
                  <w:color w:val="333333"/>
                  <w:lang w:val="en-IN" w:eastAsia="en-IN"/>
                </w:rPr>
                <w:t>),</w:t>
              </w:r>
              <w:proofErr w:type="gramEnd"/>
              <w:r w:rsidRPr="00032261" w:rsidR="009660BC">
                <w:rPr>
                  <w:rFonts w:ascii="Segoe UI" w:hAnsi="Segoe UI" w:eastAsia="Times New Roman" w:cs="Segoe UI"/>
                  <w:color w:val="333333"/>
                  <w:lang w:val="en-IN" w:eastAsia="en-IN"/>
                </w:rPr>
                <w:t xml:space="preserve"> currently supported on Windows only. </w:t>
              </w:r>
            </w:hyperlink>
            <w:r w:rsidRPr="00032261" w:rsidR="00ED4DD1">
              <w:rPr>
                <w:rFonts w:ascii="Segoe UI" w:hAnsi="Segoe UI" w:eastAsia="Times New Roman" w:cs="Segoe UI"/>
                <w:color w:val="0563C1"/>
                <w:u w:val="single"/>
                <w:lang w:val="en-IN" w:eastAsia="en-IN"/>
              </w:rPr>
              <w:t xml:space="preserve"> </w:t>
            </w:r>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2EDA024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9660BC" w:rsidTr="009660BC" w14:paraId="07C765AD" w14:textId="77777777">
        <w:trPr>
          <w:trHeight w:val="145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57C2431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Persist Security Info</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5294F25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Gets or sets a Boolean value that indicates if security-sensitive information, such as the password, is not returned as part of the connection if the connection is open or has ever been in an open state. Introduced in 3.1.</w:t>
            </w:r>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3720FE4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9660BC" w:rsidTr="009660BC" w14:paraId="57823B3C"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079451B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Kerberos Service Name</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A6617D" w14:paraId="600F0E2D" w14:textId="77777777">
            <w:pPr>
              <w:spacing w:after="0" w:line="240" w:lineRule="auto"/>
              <w:jc w:val="both"/>
              <w:rPr>
                <w:rFonts w:ascii="Segoe UI" w:hAnsi="Segoe UI" w:eastAsia="Times New Roman" w:cs="Segoe UI"/>
                <w:color w:val="333333"/>
                <w:lang w:val="en-IN" w:eastAsia="en-IN"/>
              </w:rPr>
            </w:pPr>
            <w:hyperlink w:history="1" r:id="rId47">
              <w:r w:rsidRPr="00032261" w:rsidR="009660BC">
                <w:rPr>
                  <w:rFonts w:ascii="Segoe UI" w:hAnsi="Segoe UI" w:eastAsia="Times New Roman" w:cs="Segoe UI"/>
                  <w:color w:val="333333"/>
                  <w:lang w:val="en-IN" w:eastAsia="en-IN"/>
                </w:rPr>
                <w:t>The Kerberos service name to be used for authentication. See docs for more info.</w:t>
              </w:r>
            </w:hyperlink>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3C9FBF7F" w14:textId="77777777">
            <w:pPr>
              <w:spacing w:after="0" w:line="240" w:lineRule="auto"/>
              <w:jc w:val="both"/>
              <w:rPr>
                <w:rFonts w:ascii="Segoe UI" w:hAnsi="Segoe UI" w:eastAsia="Times New Roman" w:cs="Segoe UI"/>
                <w:color w:val="333333"/>
                <w:lang w:val="en-IN" w:eastAsia="en-IN"/>
              </w:rPr>
            </w:pPr>
            <w:proofErr w:type="spellStart"/>
            <w:r w:rsidRPr="00032261">
              <w:rPr>
                <w:rFonts w:ascii="Segoe UI" w:hAnsi="Segoe UI" w:eastAsia="Times New Roman" w:cs="Segoe UI"/>
                <w:color w:val="333333"/>
                <w:lang w:val="en-IN" w:eastAsia="en-IN"/>
              </w:rPr>
              <w:t>postgres</w:t>
            </w:r>
            <w:proofErr w:type="spellEnd"/>
          </w:p>
        </w:tc>
      </w:tr>
      <w:tr w:rsidRPr="00032261" w:rsidR="009660BC" w:rsidTr="009660BC" w14:paraId="2A01D6D5"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3A274D4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Include Realm</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A6617D" w14:paraId="10CD8161" w14:textId="77777777">
            <w:pPr>
              <w:spacing w:after="0" w:line="240" w:lineRule="auto"/>
              <w:jc w:val="both"/>
              <w:rPr>
                <w:rFonts w:ascii="Segoe UI" w:hAnsi="Segoe UI" w:eastAsia="Times New Roman" w:cs="Segoe UI"/>
                <w:color w:val="333333"/>
                <w:lang w:val="en-IN" w:eastAsia="en-IN"/>
              </w:rPr>
            </w:pPr>
            <w:hyperlink w:history="1" r:id="rId48">
              <w:r w:rsidRPr="00032261" w:rsidR="009660BC">
                <w:rPr>
                  <w:rFonts w:ascii="Segoe UI" w:hAnsi="Segoe UI" w:eastAsia="Times New Roman" w:cs="Segoe UI"/>
                  <w:color w:val="333333"/>
                  <w:lang w:val="en-IN" w:eastAsia="en-IN"/>
                </w:rPr>
                <w:t>The Kerberos realm to be used for authentication. See docs for more info.</w:t>
              </w:r>
            </w:hyperlink>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36E92A2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w:t>
            </w:r>
          </w:p>
        </w:tc>
      </w:tr>
      <w:tr w:rsidRPr="00032261" w:rsidR="009660BC" w:rsidTr="009660BC" w14:paraId="42E863EF" w14:textId="77777777">
        <w:trPr>
          <w:trHeight w:val="116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9660BC" w:rsidP="00243F9C" w:rsidRDefault="009660BC" w14:paraId="239B6E9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Include Error Detail</w:t>
            </w:r>
          </w:p>
        </w:tc>
        <w:tc>
          <w:tcPr>
            <w:tcW w:w="542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1CEF509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When enabled, PostgreSQL error and notice details are included on </w:t>
            </w:r>
            <w:proofErr w:type="spellStart"/>
            <w:r w:rsidRPr="00032261">
              <w:rPr>
                <w:rFonts w:ascii="Segoe UI" w:hAnsi="Segoe UI" w:eastAsia="Times New Roman" w:cs="Segoe UI"/>
                <w:color w:val="333333"/>
                <w:lang w:val="en-IN" w:eastAsia="en-IN"/>
              </w:rPr>
              <w:t>PostgresException.Detail</w:t>
            </w:r>
            <w:proofErr w:type="spellEnd"/>
            <w:r w:rsidRPr="00032261">
              <w:rPr>
                <w:rFonts w:ascii="Segoe UI" w:hAnsi="Segoe UI" w:eastAsia="Times New Roman" w:cs="Segoe UI"/>
                <w:color w:val="333333"/>
                <w:lang w:val="en-IN" w:eastAsia="en-IN"/>
              </w:rPr>
              <w:t> and </w:t>
            </w:r>
            <w:proofErr w:type="spellStart"/>
            <w:r w:rsidRPr="00032261">
              <w:rPr>
                <w:rFonts w:ascii="Segoe UI" w:hAnsi="Segoe UI" w:eastAsia="Times New Roman" w:cs="Segoe UI"/>
                <w:color w:val="333333"/>
                <w:lang w:val="en-IN" w:eastAsia="en-IN"/>
              </w:rPr>
              <w:t>PostgresNotice.Detail</w:t>
            </w:r>
            <w:proofErr w:type="spellEnd"/>
            <w:r w:rsidRPr="00032261">
              <w:rPr>
                <w:rFonts w:ascii="Segoe UI" w:hAnsi="Segoe UI" w:eastAsia="Times New Roman" w:cs="Segoe UI"/>
                <w:color w:val="333333"/>
                <w:lang w:val="en-IN" w:eastAsia="en-IN"/>
              </w:rPr>
              <w:t>. These can contain sensitive data.</w:t>
            </w:r>
          </w:p>
        </w:tc>
        <w:tc>
          <w:tcPr>
            <w:tcW w:w="1840" w:type="dxa"/>
            <w:tcBorders>
              <w:top w:val="nil"/>
              <w:left w:val="nil"/>
              <w:bottom w:val="single" w:color="auto" w:sz="4" w:space="0"/>
              <w:right w:val="single" w:color="auto" w:sz="4" w:space="0"/>
            </w:tcBorders>
            <w:shd w:val="clear" w:color="000000" w:fill="F9F9F9"/>
            <w:hideMark/>
          </w:tcPr>
          <w:p w:rsidRPr="00032261" w:rsidR="009660BC" w:rsidP="00243F9C" w:rsidRDefault="009660BC" w14:paraId="23F32BE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9660BC" w:rsidTr="009660BC" w14:paraId="35597726"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9660BC" w:rsidP="00243F9C" w:rsidRDefault="009660BC" w14:paraId="684E9CF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Log Parameters</w:t>
            </w:r>
          </w:p>
        </w:tc>
        <w:tc>
          <w:tcPr>
            <w:tcW w:w="542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2AE7B09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When enabled, parameter values are logged when commands are executed.</w:t>
            </w:r>
          </w:p>
        </w:tc>
        <w:tc>
          <w:tcPr>
            <w:tcW w:w="1840" w:type="dxa"/>
            <w:tcBorders>
              <w:top w:val="nil"/>
              <w:left w:val="nil"/>
              <w:bottom w:val="single" w:color="auto" w:sz="4" w:space="0"/>
              <w:right w:val="single" w:color="auto" w:sz="4" w:space="0"/>
            </w:tcBorders>
            <w:shd w:val="clear" w:color="000000" w:fill="FFFFFF"/>
            <w:hideMark/>
          </w:tcPr>
          <w:p w:rsidRPr="00032261" w:rsidR="009660BC" w:rsidP="00243F9C" w:rsidRDefault="009660BC" w14:paraId="156DEE3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bl>
    <w:p w:rsidRPr="00032261" w:rsidR="00E427AA" w:rsidP="00243F9C" w:rsidRDefault="00E427AA" w14:paraId="5549A20A" w14:textId="08EABF08">
      <w:pPr>
        <w:jc w:val="both"/>
        <w:rPr>
          <w:rFonts w:ascii="Segoe UI" w:hAnsi="Segoe UI" w:cs="Segoe UI"/>
        </w:rPr>
      </w:pPr>
    </w:p>
    <w:p w:rsidRPr="00032261" w:rsidR="00E427AA" w:rsidP="00243F9C" w:rsidRDefault="007C3073" w14:paraId="30AF3F58" w14:textId="072E1D22">
      <w:pPr>
        <w:pStyle w:val="Heading5"/>
        <w:jc w:val="both"/>
        <w:rPr>
          <w:rFonts w:ascii="Segoe UI" w:hAnsi="Segoe UI" w:cs="Segoe UI"/>
        </w:rPr>
      </w:pPr>
      <w:r w:rsidRPr="00032261">
        <w:rPr>
          <w:rFonts w:ascii="Segoe UI" w:hAnsi="Segoe UI" w:cs="Segoe UI"/>
        </w:rPr>
        <w:t>Connection Pooling:</w:t>
      </w:r>
    </w:p>
    <w:p w:rsidRPr="00032261" w:rsidR="009E7B14" w:rsidP="00243F9C" w:rsidRDefault="009E7B14" w14:paraId="0F2058BA" w14:textId="77777777">
      <w:pPr>
        <w:jc w:val="both"/>
        <w:rPr>
          <w:rFonts w:ascii="Segoe UI" w:hAnsi="Segoe UI" w:cs="Segoe UI"/>
        </w:rPr>
      </w:pPr>
    </w:p>
    <w:tbl>
      <w:tblPr>
        <w:tblW w:w="9420" w:type="dxa"/>
        <w:tblInd w:w="113" w:type="dxa"/>
        <w:tblLook w:val="04A0" w:firstRow="1" w:lastRow="0" w:firstColumn="1" w:lastColumn="0" w:noHBand="0" w:noVBand="1"/>
      </w:tblPr>
      <w:tblGrid>
        <w:gridCol w:w="2180"/>
        <w:gridCol w:w="5420"/>
        <w:gridCol w:w="1820"/>
      </w:tblGrid>
      <w:tr w:rsidRPr="00032261" w:rsidR="00692F68" w:rsidTr="00692F68" w14:paraId="0934BEA3" w14:textId="77777777">
        <w:trPr>
          <w:trHeight w:val="290"/>
        </w:trPr>
        <w:tc>
          <w:tcPr>
            <w:tcW w:w="2180"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692F68" w:rsidP="00243F9C" w:rsidRDefault="00692F68" w14:paraId="307EEFCF"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420" w:type="dxa"/>
            <w:tcBorders>
              <w:top w:val="single" w:color="auto" w:sz="4" w:space="0"/>
              <w:left w:val="nil"/>
              <w:bottom w:val="single" w:color="auto" w:sz="4" w:space="0"/>
              <w:right w:val="single" w:color="auto" w:sz="4" w:space="0"/>
            </w:tcBorders>
            <w:shd w:val="clear" w:color="000000" w:fill="B4C6E7"/>
            <w:vAlign w:val="bottom"/>
            <w:hideMark/>
          </w:tcPr>
          <w:p w:rsidRPr="00032261" w:rsidR="00692F68" w:rsidP="00243F9C" w:rsidRDefault="00692F68" w14:paraId="10C296B1"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20" w:type="dxa"/>
            <w:tcBorders>
              <w:top w:val="single" w:color="auto" w:sz="4" w:space="0"/>
              <w:left w:val="nil"/>
              <w:bottom w:val="single" w:color="auto" w:sz="4" w:space="0"/>
              <w:right w:val="single" w:color="auto" w:sz="4" w:space="0"/>
            </w:tcBorders>
            <w:shd w:val="clear" w:color="000000" w:fill="B4C6E7"/>
            <w:vAlign w:val="bottom"/>
            <w:hideMark/>
          </w:tcPr>
          <w:p w:rsidRPr="00032261" w:rsidR="00692F68" w:rsidP="00243F9C" w:rsidRDefault="00692F68" w14:paraId="141BCA83"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692F68" w:rsidTr="00692F68" w14:paraId="7A1A92D8" w14:textId="77777777">
        <w:trPr>
          <w:trHeight w:val="29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692F68" w:rsidP="00243F9C" w:rsidRDefault="00692F68" w14:paraId="47822BC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Pooling</w:t>
            </w:r>
          </w:p>
        </w:tc>
        <w:tc>
          <w:tcPr>
            <w:tcW w:w="54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67D69D2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Whether connection pooling should be used.</w:t>
            </w:r>
          </w:p>
        </w:tc>
        <w:tc>
          <w:tcPr>
            <w:tcW w:w="18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2F58BB6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TRUE</w:t>
            </w:r>
          </w:p>
        </w:tc>
      </w:tr>
      <w:tr w:rsidRPr="00032261" w:rsidR="00692F68" w:rsidTr="00692F68" w14:paraId="717E5196" w14:textId="77777777">
        <w:trPr>
          <w:trHeight w:val="29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692F68" w:rsidP="00243F9C" w:rsidRDefault="00692F68" w14:paraId="6880514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Minimum Pool Size</w:t>
            </w:r>
          </w:p>
        </w:tc>
        <w:tc>
          <w:tcPr>
            <w:tcW w:w="54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1DBB889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minimum connection pool size.</w:t>
            </w:r>
          </w:p>
        </w:tc>
        <w:tc>
          <w:tcPr>
            <w:tcW w:w="18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3E7389E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0</w:t>
            </w:r>
          </w:p>
        </w:tc>
      </w:tr>
      <w:tr w:rsidRPr="00032261" w:rsidR="00692F68" w:rsidTr="00692F68" w14:paraId="6EBFD7A9"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692F68" w:rsidP="00243F9C" w:rsidRDefault="00692F68" w14:paraId="160CCC3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Maximum Pool Size</w:t>
            </w:r>
          </w:p>
        </w:tc>
        <w:tc>
          <w:tcPr>
            <w:tcW w:w="54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040278C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maximum connection pool size.</w:t>
            </w:r>
          </w:p>
        </w:tc>
        <w:tc>
          <w:tcPr>
            <w:tcW w:w="18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6DE113C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100 since 3.1, 20 previously</w:t>
            </w:r>
          </w:p>
        </w:tc>
      </w:tr>
      <w:tr w:rsidRPr="00032261" w:rsidR="00692F68" w:rsidTr="00692F68" w14:paraId="5598F052" w14:textId="77777777">
        <w:trPr>
          <w:trHeight w:val="87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692F68" w:rsidP="00243F9C" w:rsidRDefault="00692F68" w14:paraId="50C154A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Connection Idle Lifetime</w:t>
            </w:r>
          </w:p>
        </w:tc>
        <w:tc>
          <w:tcPr>
            <w:tcW w:w="54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23DA2214" w14:textId="40BA2444">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time (in seconds) to wait before closing idle connections in the pool if the count of all connections exceeds </w:t>
            </w:r>
            <w:r w:rsidRPr="00032261">
              <w:rPr>
                <w:rFonts w:ascii="Segoe UI" w:hAnsi="Segoe UI" w:eastAsia="Times New Roman" w:cs="Segoe UI"/>
                <w:color w:val="717374"/>
                <w:lang w:val="en-IN" w:eastAsia="en-IN"/>
              </w:rPr>
              <w:t>Minimum Pool Size</w:t>
            </w:r>
            <w:r w:rsidRPr="00032261">
              <w:rPr>
                <w:rFonts w:ascii="Segoe UI" w:hAnsi="Segoe UI" w:eastAsia="Times New Roman" w:cs="Segoe UI"/>
                <w:color w:val="333333"/>
                <w:lang w:val="en-IN" w:eastAsia="en-IN"/>
              </w:rPr>
              <w:t xml:space="preserve">. </w:t>
            </w:r>
          </w:p>
        </w:tc>
        <w:tc>
          <w:tcPr>
            <w:tcW w:w="18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025A19B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300</w:t>
            </w:r>
          </w:p>
        </w:tc>
      </w:tr>
      <w:tr w:rsidRPr="00032261" w:rsidR="00692F68" w:rsidTr="00692F68" w14:paraId="3EC57C27" w14:textId="77777777">
        <w:trPr>
          <w:trHeight w:val="87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692F68" w:rsidP="00243F9C" w:rsidRDefault="00692F68" w14:paraId="6748632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Connection Pruning Interval</w:t>
            </w:r>
          </w:p>
        </w:tc>
        <w:tc>
          <w:tcPr>
            <w:tcW w:w="54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5F103564" w14:textId="7A433A51">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How many seconds the pool waits before attempting to prune idle connections that are beyond idle lifetime (see </w:t>
            </w:r>
            <w:r w:rsidRPr="00032261">
              <w:rPr>
                <w:rFonts w:ascii="Segoe UI" w:hAnsi="Segoe UI" w:eastAsia="Times New Roman" w:cs="Segoe UI"/>
                <w:color w:val="717374"/>
                <w:lang w:val="en-IN" w:eastAsia="en-IN"/>
              </w:rPr>
              <w:t>Connection Idle Lifetime</w:t>
            </w:r>
            <w:r w:rsidRPr="00032261">
              <w:rPr>
                <w:rFonts w:ascii="Segoe UI" w:hAnsi="Segoe UI" w:eastAsia="Times New Roman" w:cs="Segoe UI"/>
                <w:color w:val="333333"/>
                <w:lang w:val="en-IN" w:eastAsia="en-IN"/>
              </w:rPr>
              <w:t>).</w:t>
            </w:r>
          </w:p>
        </w:tc>
        <w:tc>
          <w:tcPr>
            <w:tcW w:w="1820" w:type="dxa"/>
            <w:tcBorders>
              <w:top w:val="nil"/>
              <w:left w:val="nil"/>
              <w:bottom w:val="single" w:color="auto" w:sz="4" w:space="0"/>
              <w:right w:val="single" w:color="auto" w:sz="4" w:space="0"/>
            </w:tcBorders>
            <w:shd w:val="clear" w:color="000000" w:fill="F9F9F9"/>
            <w:hideMark/>
          </w:tcPr>
          <w:p w:rsidRPr="00032261" w:rsidR="00692F68" w:rsidP="00243F9C" w:rsidRDefault="00692F68" w14:paraId="0BDD2AF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10</w:t>
            </w:r>
          </w:p>
        </w:tc>
      </w:tr>
      <w:tr w:rsidRPr="00032261" w:rsidR="00692F68" w:rsidTr="00692F68" w14:paraId="09BCFB1E" w14:textId="77777777">
        <w:trPr>
          <w:trHeight w:val="174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692F68" w:rsidP="00243F9C" w:rsidRDefault="00692F68" w14:paraId="3938AFC5" w14:textId="77777777">
            <w:pPr>
              <w:spacing w:after="0" w:line="240" w:lineRule="auto"/>
              <w:jc w:val="both"/>
              <w:rPr>
                <w:rFonts w:ascii="Segoe UI" w:hAnsi="Segoe UI" w:eastAsia="Times New Roman" w:cs="Segoe UI"/>
                <w:color w:val="333333"/>
                <w:lang w:val="en-IN" w:eastAsia="en-IN"/>
              </w:rPr>
            </w:pPr>
            <w:proofErr w:type="spellStart"/>
            <w:r w:rsidRPr="00032261">
              <w:rPr>
                <w:rFonts w:ascii="Segoe UI" w:hAnsi="Segoe UI" w:eastAsia="Times New Roman" w:cs="Segoe UI"/>
                <w:color w:val="333333"/>
                <w:lang w:val="en-IN" w:eastAsia="en-IN"/>
              </w:rPr>
              <w:t>ConnectionLifetime</w:t>
            </w:r>
            <w:proofErr w:type="spellEnd"/>
          </w:p>
        </w:tc>
        <w:tc>
          <w:tcPr>
            <w:tcW w:w="54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4EBBFCF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total maximum lifetime of connections (in seconds). Connections which have exceeded this value will be destroyed instead of returned from the pool. This is useful in clustered configurations to force load balancing between a running server and a server just brought online.</w:t>
            </w:r>
          </w:p>
        </w:tc>
        <w:tc>
          <w:tcPr>
            <w:tcW w:w="1820" w:type="dxa"/>
            <w:tcBorders>
              <w:top w:val="nil"/>
              <w:left w:val="nil"/>
              <w:bottom w:val="single" w:color="auto" w:sz="4" w:space="0"/>
              <w:right w:val="single" w:color="auto" w:sz="4" w:space="0"/>
            </w:tcBorders>
            <w:shd w:val="clear" w:color="000000" w:fill="FFFFFF"/>
            <w:hideMark/>
          </w:tcPr>
          <w:p w:rsidRPr="00032261" w:rsidR="00692F68" w:rsidP="00243F9C" w:rsidRDefault="00692F68" w14:paraId="1CE49F3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0 (disabled)</w:t>
            </w:r>
          </w:p>
        </w:tc>
      </w:tr>
    </w:tbl>
    <w:p w:rsidRPr="00032261" w:rsidR="00692F68" w:rsidP="00243F9C" w:rsidRDefault="00692F68" w14:paraId="7CE1E74C" w14:textId="77777777">
      <w:pPr>
        <w:jc w:val="both"/>
        <w:rPr>
          <w:rFonts w:ascii="Segoe UI" w:hAnsi="Segoe UI" w:cs="Segoe UI"/>
        </w:rPr>
      </w:pPr>
    </w:p>
    <w:p w:rsidRPr="00032261" w:rsidR="00BC7202" w:rsidP="00243F9C" w:rsidRDefault="00BC7202" w14:paraId="7217E7F8" w14:textId="39069AF7">
      <w:pPr>
        <w:pStyle w:val="Heading5"/>
        <w:jc w:val="both"/>
        <w:rPr>
          <w:rFonts w:ascii="Segoe UI" w:hAnsi="Segoe UI" w:cs="Segoe UI"/>
        </w:rPr>
      </w:pPr>
      <w:r w:rsidRPr="00032261">
        <w:rPr>
          <w:rFonts w:ascii="Segoe UI" w:hAnsi="Segoe UI" w:cs="Segoe UI"/>
        </w:rPr>
        <w:t xml:space="preserve">Timeouts and </w:t>
      </w:r>
      <w:proofErr w:type="spellStart"/>
      <w:r w:rsidRPr="00032261">
        <w:rPr>
          <w:rFonts w:ascii="Segoe UI" w:hAnsi="Segoe UI" w:cs="Segoe UI"/>
        </w:rPr>
        <w:t>keepalive</w:t>
      </w:r>
      <w:proofErr w:type="spellEnd"/>
      <w:r w:rsidRPr="00032261">
        <w:rPr>
          <w:rFonts w:ascii="Segoe UI" w:hAnsi="Segoe UI" w:cs="Segoe UI"/>
        </w:rPr>
        <w:t>:</w:t>
      </w:r>
      <w:r w:rsidRPr="00032261" w:rsidR="005E01F8">
        <w:rPr>
          <w:rFonts w:ascii="Segoe UI" w:hAnsi="Segoe UI" w:cs="Segoe UI"/>
        </w:rPr>
        <w:t xml:space="preserve"> </w:t>
      </w:r>
    </w:p>
    <w:p w:rsidRPr="00032261" w:rsidR="009E7B14" w:rsidP="00243F9C" w:rsidRDefault="009E7B14" w14:paraId="6A50CE48" w14:textId="77777777">
      <w:pPr>
        <w:jc w:val="both"/>
        <w:rPr>
          <w:rFonts w:ascii="Segoe UI" w:hAnsi="Segoe UI" w:cs="Segoe UI"/>
        </w:rPr>
      </w:pPr>
    </w:p>
    <w:tbl>
      <w:tblPr>
        <w:tblW w:w="9420" w:type="dxa"/>
        <w:tblInd w:w="113" w:type="dxa"/>
        <w:tblLook w:val="04A0" w:firstRow="1" w:lastRow="0" w:firstColumn="1" w:lastColumn="0" w:noHBand="0" w:noVBand="1"/>
      </w:tblPr>
      <w:tblGrid>
        <w:gridCol w:w="2180"/>
        <w:gridCol w:w="5420"/>
        <w:gridCol w:w="1820"/>
      </w:tblGrid>
      <w:tr w:rsidRPr="00032261" w:rsidR="005E01F8" w:rsidTr="005E01F8" w14:paraId="6CD5F325" w14:textId="77777777">
        <w:trPr>
          <w:trHeight w:val="290"/>
        </w:trPr>
        <w:tc>
          <w:tcPr>
            <w:tcW w:w="2180"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5E01F8" w:rsidP="00243F9C" w:rsidRDefault="005E01F8" w14:paraId="4D112D34"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420" w:type="dxa"/>
            <w:tcBorders>
              <w:top w:val="single" w:color="auto" w:sz="4" w:space="0"/>
              <w:left w:val="nil"/>
              <w:bottom w:val="single" w:color="auto" w:sz="4" w:space="0"/>
              <w:right w:val="single" w:color="auto" w:sz="4" w:space="0"/>
            </w:tcBorders>
            <w:shd w:val="clear" w:color="000000" w:fill="B4C6E7"/>
            <w:vAlign w:val="bottom"/>
            <w:hideMark/>
          </w:tcPr>
          <w:p w:rsidRPr="00032261" w:rsidR="005E01F8" w:rsidP="00243F9C" w:rsidRDefault="005E01F8" w14:paraId="26FFF484"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20" w:type="dxa"/>
            <w:tcBorders>
              <w:top w:val="single" w:color="auto" w:sz="4" w:space="0"/>
              <w:left w:val="nil"/>
              <w:bottom w:val="single" w:color="auto" w:sz="4" w:space="0"/>
              <w:right w:val="single" w:color="auto" w:sz="4" w:space="0"/>
            </w:tcBorders>
            <w:shd w:val="clear" w:color="000000" w:fill="B4C6E7"/>
            <w:vAlign w:val="bottom"/>
            <w:hideMark/>
          </w:tcPr>
          <w:p w:rsidRPr="00032261" w:rsidR="005E01F8" w:rsidP="00243F9C" w:rsidRDefault="005E01F8" w14:paraId="44543083"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5E01F8" w:rsidTr="005E01F8" w14:paraId="1A6FD667" w14:textId="77777777">
        <w:trPr>
          <w:trHeight w:val="87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5E01F8" w:rsidP="00243F9C" w:rsidRDefault="005E01F8" w14:paraId="66DDBF4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Timeout</w:t>
            </w:r>
          </w:p>
        </w:tc>
        <w:tc>
          <w:tcPr>
            <w:tcW w:w="54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6401370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time to wait (in seconds) while trying to establish a connection before terminating the attempt and generating an error.</w:t>
            </w:r>
          </w:p>
        </w:tc>
        <w:tc>
          <w:tcPr>
            <w:tcW w:w="18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1DA9E98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15</w:t>
            </w:r>
          </w:p>
        </w:tc>
      </w:tr>
      <w:tr w:rsidRPr="00032261" w:rsidR="005E01F8" w:rsidTr="005E01F8" w14:paraId="52EBD9EF" w14:textId="77777777">
        <w:trPr>
          <w:trHeight w:val="87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5E01F8" w:rsidP="00243F9C" w:rsidRDefault="005E01F8" w14:paraId="4F80ED6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Command Timeout</w:t>
            </w:r>
          </w:p>
        </w:tc>
        <w:tc>
          <w:tcPr>
            <w:tcW w:w="54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20208D4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time to wait (in seconds) while trying to execute a command before terminating the attempt and generating an error. Set to zero for infinity.</w:t>
            </w:r>
          </w:p>
        </w:tc>
        <w:tc>
          <w:tcPr>
            <w:tcW w:w="18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1BD8456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30</w:t>
            </w:r>
          </w:p>
        </w:tc>
      </w:tr>
      <w:tr w:rsidRPr="00032261" w:rsidR="005E01F8" w:rsidTr="005E01F8" w14:paraId="3BA3195A" w14:textId="77777777">
        <w:trPr>
          <w:trHeight w:val="116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5E01F8" w:rsidP="00243F9C" w:rsidRDefault="005E01F8" w14:paraId="3D148B4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Internal Command Timeout</w:t>
            </w:r>
          </w:p>
        </w:tc>
        <w:tc>
          <w:tcPr>
            <w:tcW w:w="54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582FFA62" w14:textId="7215C4FC">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The time to wait (in seconds) while trying to execute an internal command before terminating the attempt and generating an error. -1 uses </w:t>
            </w:r>
            <w:proofErr w:type="spellStart"/>
            <w:r w:rsidRPr="00032261">
              <w:rPr>
                <w:rFonts w:ascii="Segoe UI" w:hAnsi="Segoe UI" w:eastAsia="Times New Roman" w:cs="Segoe UI"/>
                <w:color w:val="333333"/>
                <w:lang w:val="en-IN" w:eastAsia="en-IN"/>
              </w:rPr>
              <w:t>CommandTimeout</w:t>
            </w:r>
            <w:proofErr w:type="spellEnd"/>
            <w:r w:rsidRPr="00032261">
              <w:rPr>
                <w:rFonts w:ascii="Segoe UI" w:hAnsi="Segoe UI" w:eastAsia="Times New Roman" w:cs="Segoe UI"/>
                <w:color w:val="333333"/>
                <w:lang w:val="en-IN" w:eastAsia="en-IN"/>
              </w:rPr>
              <w:t>, 0 means no timeout.</w:t>
            </w:r>
          </w:p>
        </w:tc>
        <w:tc>
          <w:tcPr>
            <w:tcW w:w="18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43A5686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-1</w:t>
            </w:r>
          </w:p>
        </w:tc>
      </w:tr>
      <w:tr w:rsidRPr="00032261" w:rsidR="005E01F8" w:rsidTr="005E01F8" w14:paraId="3184AF4E" w14:textId="77777777">
        <w:trPr>
          <w:trHeight w:val="145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5E01F8" w:rsidP="00243F9C" w:rsidRDefault="005E01F8" w14:paraId="7B1054A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Cancellation Timeout</w:t>
            </w:r>
          </w:p>
        </w:tc>
        <w:tc>
          <w:tcPr>
            <w:tcW w:w="54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3C8D7FE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time to wait (in milliseconds) while trying to read a response for a cancellation request for a timed out or cancelled query, before terminating the attempt and generating an error. -1 skips the wait, 0 means infinite wait. Introduced in 5.0.</w:t>
            </w:r>
          </w:p>
        </w:tc>
        <w:tc>
          <w:tcPr>
            <w:tcW w:w="18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1B6FF7D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2000</w:t>
            </w:r>
          </w:p>
        </w:tc>
      </w:tr>
      <w:tr w:rsidRPr="00032261" w:rsidR="005E01F8" w:rsidTr="005E01F8" w14:paraId="13B18415"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5E01F8" w:rsidP="00243F9C" w:rsidRDefault="005E01F8" w14:paraId="4A460AE4" w14:textId="77777777">
            <w:pPr>
              <w:spacing w:after="0" w:line="240" w:lineRule="auto"/>
              <w:jc w:val="both"/>
              <w:rPr>
                <w:rFonts w:ascii="Segoe UI" w:hAnsi="Segoe UI" w:eastAsia="Times New Roman" w:cs="Segoe UI"/>
                <w:color w:val="333333"/>
                <w:lang w:val="en-IN" w:eastAsia="en-IN"/>
              </w:rPr>
            </w:pPr>
            <w:proofErr w:type="spellStart"/>
            <w:r w:rsidRPr="00032261">
              <w:rPr>
                <w:rFonts w:ascii="Segoe UI" w:hAnsi="Segoe UI" w:eastAsia="Times New Roman" w:cs="Segoe UI"/>
                <w:color w:val="333333"/>
                <w:lang w:val="en-IN" w:eastAsia="en-IN"/>
              </w:rPr>
              <w:t>Keepalive</w:t>
            </w:r>
            <w:proofErr w:type="spellEnd"/>
          </w:p>
        </w:tc>
        <w:tc>
          <w:tcPr>
            <w:tcW w:w="54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7C1CB89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The number of seconds of connection inactivity before </w:t>
            </w:r>
            <w:proofErr w:type="spellStart"/>
            <w:r w:rsidRPr="00032261">
              <w:rPr>
                <w:rFonts w:ascii="Segoe UI" w:hAnsi="Segoe UI" w:eastAsia="Times New Roman" w:cs="Segoe UI"/>
                <w:color w:val="333333"/>
                <w:lang w:val="en-IN" w:eastAsia="en-IN"/>
              </w:rPr>
              <w:t>Npgsql</w:t>
            </w:r>
            <w:proofErr w:type="spellEnd"/>
            <w:r w:rsidRPr="00032261">
              <w:rPr>
                <w:rFonts w:ascii="Segoe UI" w:hAnsi="Segoe UI" w:eastAsia="Times New Roman" w:cs="Segoe UI"/>
                <w:color w:val="333333"/>
                <w:lang w:val="en-IN" w:eastAsia="en-IN"/>
              </w:rPr>
              <w:t xml:space="preserve"> sends a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query.</w:t>
            </w:r>
          </w:p>
        </w:tc>
        <w:tc>
          <w:tcPr>
            <w:tcW w:w="18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74E1C0E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0 (disabled)</w:t>
            </w:r>
          </w:p>
        </w:tc>
      </w:tr>
      <w:tr w:rsidRPr="00032261" w:rsidR="005E01F8" w:rsidTr="005E01F8" w14:paraId="5F2DCB6E"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5E01F8" w:rsidP="00243F9C" w:rsidRDefault="005E01F8" w14:paraId="1C24D55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Tcp </w:t>
            </w:r>
            <w:proofErr w:type="spellStart"/>
            <w:r w:rsidRPr="00032261">
              <w:rPr>
                <w:rFonts w:ascii="Segoe UI" w:hAnsi="Segoe UI" w:eastAsia="Times New Roman" w:cs="Segoe UI"/>
                <w:color w:val="333333"/>
                <w:lang w:val="en-IN" w:eastAsia="en-IN"/>
              </w:rPr>
              <w:t>Keepalive</w:t>
            </w:r>
            <w:proofErr w:type="spellEnd"/>
          </w:p>
        </w:tc>
        <w:tc>
          <w:tcPr>
            <w:tcW w:w="54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4C19884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Whether to use TCP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with system defaults if overrides isn't specified.</w:t>
            </w:r>
          </w:p>
        </w:tc>
        <w:tc>
          <w:tcPr>
            <w:tcW w:w="18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0A8D060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5E01F8" w:rsidTr="005E01F8" w14:paraId="257CA32A" w14:textId="77777777">
        <w:trPr>
          <w:trHeight w:val="116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5E01F8" w:rsidP="00243F9C" w:rsidRDefault="005E01F8" w14:paraId="7AE2295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Tcp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Time</w:t>
            </w:r>
          </w:p>
        </w:tc>
        <w:tc>
          <w:tcPr>
            <w:tcW w:w="54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51586AB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The number of milliseconds of connection inactivity before a TCP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query is sent. Use of this option is discouraged, use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instead if possible. Supported only on Windows.</w:t>
            </w:r>
          </w:p>
        </w:tc>
        <w:tc>
          <w:tcPr>
            <w:tcW w:w="1820" w:type="dxa"/>
            <w:tcBorders>
              <w:top w:val="nil"/>
              <w:left w:val="nil"/>
              <w:bottom w:val="single" w:color="auto" w:sz="4" w:space="0"/>
              <w:right w:val="single" w:color="auto" w:sz="4" w:space="0"/>
            </w:tcBorders>
            <w:shd w:val="clear" w:color="000000" w:fill="F9F9F9"/>
            <w:hideMark/>
          </w:tcPr>
          <w:p w:rsidRPr="00032261" w:rsidR="005E01F8" w:rsidP="00243F9C" w:rsidRDefault="005E01F8" w14:paraId="480290D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0 (disabled)</w:t>
            </w:r>
          </w:p>
        </w:tc>
      </w:tr>
      <w:tr w:rsidRPr="00032261" w:rsidR="005E01F8" w:rsidTr="005E01F8" w14:paraId="452E3A27" w14:textId="77777777">
        <w:trPr>
          <w:trHeight w:val="116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5E01F8" w:rsidP="00243F9C" w:rsidRDefault="005E01F8" w14:paraId="398C482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Tcp </w:t>
            </w:r>
            <w:proofErr w:type="spellStart"/>
            <w:r w:rsidRPr="00032261">
              <w:rPr>
                <w:rFonts w:ascii="Segoe UI" w:hAnsi="Segoe UI" w:eastAsia="Times New Roman" w:cs="Segoe UI"/>
                <w:color w:val="333333"/>
                <w:lang w:val="en-IN" w:eastAsia="en-IN"/>
              </w:rPr>
              <w:t>Keepalive</w:t>
            </w:r>
            <w:proofErr w:type="spellEnd"/>
            <w:r w:rsidRPr="00032261">
              <w:rPr>
                <w:rFonts w:ascii="Segoe UI" w:hAnsi="Segoe UI" w:eastAsia="Times New Roman" w:cs="Segoe UI"/>
                <w:color w:val="333333"/>
                <w:lang w:val="en-IN" w:eastAsia="en-IN"/>
              </w:rPr>
              <w:t xml:space="preserve"> Interval</w:t>
            </w:r>
          </w:p>
        </w:tc>
        <w:tc>
          <w:tcPr>
            <w:tcW w:w="54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55B95F2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interval, in milliseconds, between when successive keep-alive packets are sent if no acknowledgement is received. </w:t>
            </w:r>
            <w:r w:rsidRPr="00032261">
              <w:rPr>
                <w:rFonts w:ascii="Segoe UI" w:hAnsi="Segoe UI" w:eastAsia="Times New Roman" w:cs="Segoe UI"/>
                <w:color w:val="717374"/>
                <w:lang w:val="en-IN" w:eastAsia="en-IN"/>
              </w:rPr>
              <w:t xml:space="preserve">Tcp </w:t>
            </w:r>
            <w:proofErr w:type="spellStart"/>
            <w:r w:rsidRPr="00032261">
              <w:rPr>
                <w:rFonts w:ascii="Segoe UI" w:hAnsi="Segoe UI" w:eastAsia="Times New Roman" w:cs="Segoe UI"/>
                <w:color w:val="717374"/>
                <w:lang w:val="en-IN" w:eastAsia="en-IN"/>
              </w:rPr>
              <w:t>KeepAlive</w:t>
            </w:r>
            <w:proofErr w:type="spellEnd"/>
            <w:r w:rsidRPr="00032261">
              <w:rPr>
                <w:rFonts w:ascii="Segoe UI" w:hAnsi="Segoe UI" w:eastAsia="Times New Roman" w:cs="Segoe UI"/>
                <w:color w:val="717374"/>
                <w:lang w:val="en-IN" w:eastAsia="en-IN"/>
              </w:rPr>
              <w:t xml:space="preserve"> Time</w:t>
            </w:r>
            <w:r w:rsidRPr="00032261">
              <w:rPr>
                <w:rFonts w:ascii="Segoe UI" w:hAnsi="Segoe UI" w:eastAsia="Times New Roman" w:cs="Segoe UI"/>
                <w:color w:val="333333"/>
                <w:lang w:val="en-IN" w:eastAsia="en-IN"/>
              </w:rPr>
              <w:t> must be non-zero as well. Supported only on Windows.</w:t>
            </w:r>
          </w:p>
        </w:tc>
        <w:tc>
          <w:tcPr>
            <w:tcW w:w="1820" w:type="dxa"/>
            <w:tcBorders>
              <w:top w:val="nil"/>
              <w:left w:val="nil"/>
              <w:bottom w:val="single" w:color="auto" w:sz="4" w:space="0"/>
              <w:right w:val="single" w:color="auto" w:sz="4" w:space="0"/>
            </w:tcBorders>
            <w:shd w:val="clear" w:color="000000" w:fill="FFFFFF"/>
            <w:hideMark/>
          </w:tcPr>
          <w:p w:rsidRPr="00032261" w:rsidR="005E01F8" w:rsidP="00243F9C" w:rsidRDefault="005E01F8" w14:paraId="43844A96"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value of </w:t>
            </w:r>
            <w:r w:rsidRPr="00032261">
              <w:rPr>
                <w:rFonts w:ascii="Segoe UI" w:hAnsi="Segoe UI" w:eastAsia="Times New Roman" w:cs="Segoe UI"/>
                <w:color w:val="717374"/>
                <w:lang w:val="en-IN" w:eastAsia="en-IN"/>
              </w:rPr>
              <w:t xml:space="preserve">Tcp </w:t>
            </w:r>
            <w:proofErr w:type="spellStart"/>
            <w:r w:rsidRPr="00032261">
              <w:rPr>
                <w:rFonts w:ascii="Segoe UI" w:hAnsi="Segoe UI" w:eastAsia="Times New Roman" w:cs="Segoe UI"/>
                <w:color w:val="717374"/>
                <w:lang w:val="en-IN" w:eastAsia="en-IN"/>
              </w:rPr>
              <w:t>Keepalive</w:t>
            </w:r>
            <w:proofErr w:type="spellEnd"/>
            <w:r w:rsidRPr="00032261">
              <w:rPr>
                <w:rFonts w:ascii="Segoe UI" w:hAnsi="Segoe UI" w:eastAsia="Times New Roman" w:cs="Segoe UI"/>
                <w:color w:val="717374"/>
                <w:lang w:val="en-IN" w:eastAsia="en-IN"/>
              </w:rPr>
              <w:t xml:space="preserve"> Time</w:t>
            </w:r>
          </w:p>
        </w:tc>
      </w:tr>
    </w:tbl>
    <w:p w:rsidRPr="00032261" w:rsidR="00E427AA" w:rsidP="00243F9C" w:rsidRDefault="00E427AA" w14:paraId="7B04EA42" w14:textId="08C1ECC1">
      <w:pPr>
        <w:jc w:val="both"/>
        <w:rPr>
          <w:rFonts w:ascii="Segoe UI" w:hAnsi="Segoe UI" w:cs="Segoe UI"/>
        </w:rPr>
      </w:pPr>
    </w:p>
    <w:p w:rsidRPr="00032261" w:rsidR="00290FE9" w:rsidP="00243F9C" w:rsidRDefault="00290FE9" w14:paraId="141B4F77" w14:textId="4109A690">
      <w:pPr>
        <w:pStyle w:val="Heading5"/>
        <w:jc w:val="both"/>
        <w:rPr>
          <w:rFonts w:ascii="Segoe UI" w:hAnsi="Segoe UI" w:cs="Segoe UI"/>
        </w:rPr>
      </w:pPr>
      <w:r w:rsidRPr="00032261">
        <w:rPr>
          <w:rFonts w:ascii="Segoe UI" w:hAnsi="Segoe UI" w:cs="Segoe UI"/>
        </w:rPr>
        <w:t>Performance:</w:t>
      </w:r>
    </w:p>
    <w:tbl>
      <w:tblPr>
        <w:tblW w:w="9420" w:type="dxa"/>
        <w:tblInd w:w="113" w:type="dxa"/>
        <w:tblLook w:val="04A0" w:firstRow="1" w:lastRow="0" w:firstColumn="1" w:lastColumn="0" w:noHBand="0" w:noVBand="1"/>
      </w:tblPr>
      <w:tblGrid>
        <w:gridCol w:w="2180"/>
        <w:gridCol w:w="5420"/>
        <w:gridCol w:w="1820"/>
      </w:tblGrid>
      <w:tr w:rsidRPr="00032261" w:rsidR="00255F2E" w:rsidTr="00255F2E" w14:paraId="0E3B74C9" w14:textId="77777777">
        <w:trPr>
          <w:trHeight w:val="290"/>
        </w:trPr>
        <w:tc>
          <w:tcPr>
            <w:tcW w:w="2180"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255F2E" w:rsidP="00243F9C" w:rsidRDefault="00255F2E" w14:paraId="4526BD9D"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420" w:type="dxa"/>
            <w:tcBorders>
              <w:top w:val="single" w:color="auto" w:sz="4" w:space="0"/>
              <w:left w:val="nil"/>
              <w:bottom w:val="single" w:color="auto" w:sz="4" w:space="0"/>
              <w:right w:val="single" w:color="auto" w:sz="4" w:space="0"/>
            </w:tcBorders>
            <w:shd w:val="clear" w:color="000000" w:fill="B4C6E7"/>
            <w:vAlign w:val="bottom"/>
            <w:hideMark/>
          </w:tcPr>
          <w:p w:rsidRPr="00032261" w:rsidR="00255F2E" w:rsidP="00243F9C" w:rsidRDefault="00255F2E" w14:paraId="7A451170"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20" w:type="dxa"/>
            <w:tcBorders>
              <w:top w:val="single" w:color="auto" w:sz="4" w:space="0"/>
              <w:left w:val="nil"/>
              <w:bottom w:val="single" w:color="auto" w:sz="4" w:space="0"/>
              <w:right w:val="single" w:color="auto" w:sz="4" w:space="0"/>
            </w:tcBorders>
            <w:shd w:val="clear" w:color="000000" w:fill="B4C6E7"/>
            <w:vAlign w:val="bottom"/>
            <w:hideMark/>
          </w:tcPr>
          <w:p w:rsidRPr="00032261" w:rsidR="00255F2E" w:rsidP="00243F9C" w:rsidRDefault="00255F2E" w14:paraId="46BAFAFC"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255F2E" w:rsidTr="00255F2E" w14:paraId="6BC7A616" w14:textId="77777777">
        <w:trPr>
          <w:trHeight w:val="116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255F2E" w:rsidP="00243F9C" w:rsidRDefault="00255F2E" w14:paraId="19FBF15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Max Auto Prepare</w:t>
            </w:r>
          </w:p>
        </w:tc>
        <w:tc>
          <w:tcPr>
            <w:tcW w:w="54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7165E0B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maximum number SQL statements that can be automatically prepared at any given point. Beyond this number the least-recently-used statement will be recycled. Zero disables automatic preparation.</w:t>
            </w:r>
          </w:p>
        </w:tc>
        <w:tc>
          <w:tcPr>
            <w:tcW w:w="18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6C6B4F2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0</w:t>
            </w:r>
          </w:p>
        </w:tc>
      </w:tr>
      <w:tr w:rsidRPr="00032261" w:rsidR="00255F2E" w:rsidTr="00255F2E" w14:paraId="0985B53A"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255F2E" w:rsidP="00243F9C" w:rsidRDefault="00255F2E" w14:paraId="653B98F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Auto Prepare Min Usages</w:t>
            </w:r>
          </w:p>
        </w:tc>
        <w:tc>
          <w:tcPr>
            <w:tcW w:w="54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3A6943F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minimum number of usages an SQL statement is used before it's automatically prepared.</w:t>
            </w:r>
          </w:p>
        </w:tc>
        <w:tc>
          <w:tcPr>
            <w:tcW w:w="18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7361C9C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5</w:t>
            </w:r>
          </w:p>
        </w:tc>
      </w:tr>
      <w:tr w:rsidRPr="00032261" w:rsidR="00255F2E" w:rsidTr="00255F2E" w14:paraId="0FF3ADBB" w14:textId="77777777">
        <w:trPr>
          <w:trHeight w:val="87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255F2E" w:rsidP="00243F9C" w:rsidRDefault="00255F2E" w14:paraId="57E5158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Read Buffer Size</w:t>
            </w:r>
          </w:p>
        </w:tc>
        <w:tc>
          <w:tcPr>
            <w:tcW w:w="54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0A78700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Determines the size of the internal buffer </w:t>
            </w:r>
            <w:proofErr w:type="spellStart"/>
            <w:r w:rsidRPr="00032261">
              <w:rPr>
                <w:rFonts w:ascii="Segoe UI" w:hAnsi="Segoe UI" w:eastAsia="Times New Roman" w:cs="Segoe UI"/>
                <w:color w:val="333333"/>
                <w:lang w:val="en-IN" w:eastAsia="en-IN"/>
              </w:rPr>
              <w:t>Npgsql</w:t>
            </w:r>
            <w:proofErr w:type="spellEnd"/>
            <w:r w:rsidRPr="00032261">
              <w:rPr>
                <w:rFonts w:ascii="Segoe UI" w:hAnsi="Segoe UI" w:eastAsia="Times New Roman" w:cs="Segoe UI"/>
                <w:color w:val="333333"/>
                <w:lang w:val="en-IN" w:eastAsia="en-IN"/>
              </w:rPr>
              <w:t xml:space="preserve"> uses when reading. Increasing may improve performance if transferring large values from the database.</w:t>
            </w:r>
          </w:p>
        </w:tc>
        <w:tc>
          <w:tcPr>
            <w:tcW w:w="18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496DAF8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8192</w:t>
            </w:r>
          </w:p>
        </w:tc>
      </w:tr>
      <w:tr w:rsidRPr="00032261" w:rsidR="00255F2E" w:rsidTr="00255F2E" w14:paraId="510DEAFD" w14:textId="77777777">
        <w:trPr>
          <w:trHeight w:val="87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255F2E" w:rsidP="00243F9C" w:rsidRDefault="00255F2E" w14:paraId="125C90B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Write Buffer Size</w:t>
            </w:r>
          </w:p>
        </w:tc>
        <w:tc>
          <w:tcPr>
            <w:tcW w:w="54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04277AC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Determines the size of the internal buffer </w:t>
            </w:r>
            <w:proofErr w:type="spellStart"/>
            <w:r w:rsidRPr="00032261">
              <w:rPr>
                <w:rFonts w:ascii="Segoe UI" w:hAnsi="Segoe UI" w:eastAsia="Times New Roman" w:cs="Segoe UI"/>
                <w:color w:val="333333"/>
                <w:lang w:val="en-IN" w:eastAsia="en-IN"/>
              </w:rPr>
              <w:t>Npgsql</w:t>
            </w:r>
            <w:proofErr w:type="spellEnd"/>
            <w:r w:rsidRPr="00032261">
              <w:rPr>
                <w:rFonts w:ascii="Segoe UI" w:hAnsi="Segoe UI" w:eastAsia="Times New Roman" w:cs="Segoe UI"/>
                <w:color w:val="333333"/>
                <w:lang w:val="en-IN" w:eastAsia="en-IN"/>
              </w:rPr>
              <w:t xml:space="preserve"> uses when writing. Increasing may improve performance if transferring large values to the database.</w:t>
            </w:r>
          </w:p>
        </w:tc>
        <w:tc>
          <w:tcPr>
            <w:tcW w:w="18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799E82D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8192</w:t>
            </w:r>
          </w:p>
        </w:tc>
      </w:tr>
      <w:tr w:rsidRPr="00032261" w:rsidR="00255F2E" w:rsidTr="00255F2E" w14:paraId="371A5DFE"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255F2E" w:rsidP="00243F9C" w:rsidRDefault="00255F2E" w14:paraId="1DFCBC0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Socket Receive Buffer Size</w:t>
            </w:r>
          </w:p>
        </w:tc>
        <w:tc>
          <w:tcPr>
            <w:tcW w:w="54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03C5793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Determines the size of socket receive buffer.</w:t>
            </w:r>
          </w:p>
        </w:tc>
        <w:tc>
          <w:tcPr>
            <w:tcW w:w="18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49C8CAD6"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System-dependent</w:t>
            </w:r>
          </w:p>
        </w:tc>
      </w:tr>
      <w:tr w:rsidRPr="00032261" w:rsidR="00255F2E" w:rsidTr="00255F2E" w14:paraId="52BCD627" w14:textId="77777777">
        <w:trPr>
          <w:trHeight w:val="58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255F2E" w:rsidP="00243F9C" w:rsidRDefault="00255F2E" w14:paraId="0994A27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Socket Send Buffer Size</w:t>
            </w:r>
          </w:p>
        </w:tc>
        <w:tc>
          <w:tcPr>
            <w:tcW w:w="54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262A0DE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Determines the size of socket send buffer.</w:t>
            </w:r>
          </w:p>
        </w:tc>
        <w:tc>
          <w:tcPr>
            <w:tcW w:w="1820" w:type="dxa"/>
            <w:tcBorders>
              <w:top w:val="nil"/>
              <w:left w:val="nil"/>
              <w:bottom w:val="single" w:color="auto" w:sz="4" w:space="0"/>
              <w:right w:val="single" w:color="auto" w:sz="4" w:space="0"/>
            </w:tcBorders>
            <w:shd w:val="clear" w:color="000000" w:fill="F9F9F9"/>
            <w:hideMark/>
          </w:tcPr>
          <w:p w:rsidRPr="00032261" w:rsidR="00255F2E" w:rsidP="00243F9C" w:rsidRDefault="00255F2E" w14:paraId="3664C3E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System-dependent</w:t>
            </w:r>
          </w:p>
        </w:tc>
      </w:tr>
      <w:tr w:rsidRPr="00032261" w:rsidR="00255F2E" w:rsidTr="00255F2E" w14:paraId="2250DCDC" w14:textId="77777777">
        <w:trPr>
          <w:trHeight w:val="116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255F2E" w:rsidP="00243F9C" w:rsidRDefault="00255F2E" w14:paraId="3170707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No Reset On Close</w:t>
            </w:r>
          </w:p>
        </w:tc>
        <w:tc>
          <w:tcPr>
            <w:tcW w:w="54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41970D9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Improves performance in some cases by not resetting the connection state when it is returned to the pool, at the cost of leaking state. Use only if benchmarking shows a performance improvement</w:t>
            </w:r>
          </w:p>
        </w:tc>
        <w:tc>
          <w:tcPr>
            <w:tcW w:w="1820" w:type="dxa"/>
            <w:tcBorders>
              <w:top w:val="nil"/>
              <w:left w:val="nil"/>
              <w:bottom w:val="single" w:color="auto" w:sz="4" w:space="0"/>
              <w:right w:val="single" w:color="auto" w:sz="4" w:space="0"/>
            </w:tcBorders>
            <w:shd w:val="clear" w:color="000000" w:fill="FFFFFF"/>
            <w:hideMark/>
          </w:tcPr>
          <w:p w:rsidRPr="00032261" w:rsidR="00255F2E" w:rsidP="00243F9C" w:rsidRDefault="00255F2E" w14:paraId="5AF273C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bl>
    <w:p w:rsidRPr="00032261" w:rsidR="00255F2E" w:rsidP="00243F9C" w:rsidRDefault="00255F2E" w14:paraId="2A47CC30" w14:textId="77777777">
      <w:pPr>
        <w:jc w:val="both"/>
        <w:rPr>
          <w:rFonts w:ascii="Segoe UI" w:hAnsi="Segoe UI" w:cs="Segoe UI"/>
        </w:rPr>
      </w:pPr>
    </w:p>
    <w:p w:rsidRPr="00032261" w:rsidR="001972CC" w:rsidP="00243F9C" w:rsidRDefault="001972CC" w14:paraId="19A27FFE" w14:textId="7345F5D8">
      <w:pPr>
        <w:pStyle w:val="Heading5"/>
        <w:jc w:val="both"/>
        <w:rPr>
          <w:rFonts w:ascii="Segoe UI" w:hAnsi="Segoe UI" w:cs="Segoe UI"/>
        </w:rPr>
      </w:pPr>
      <w:r w:rsidRPr="00032261">
        <w:rPr>
          <w:rFonts w:ascii="Segoe UI" w:hAnsi="Segoe UI" w:cs="Segoe UI"/>
        </w:rPr>
        <w:br/>
      </w:r>
      <w:r w:rsidRPr="00032261">
        <w:rPr>
          <w:rFonts w:ascii="Segoe UI" w:hAnsi="Segoe UI" w:cs="Segoe UI"/>
        </w:rPr>
        <w:t>Failover and load balancing:</w:t>
      </w:r>
    </w:p>
    <w:p w:rsidRPr="00032261" w:rsidR="00C66391" w:rsidP="00243F9C" w:rsidRDefault="00C66391" w14:paraId="5DF54F43" w14:textId="77777777">
      <w:pPr>
        <w:jc w:val="both"/>
        <w:rPr>
          <w:rFonts w:ascii="Segoe UI" w:hAnsi="Segoe UI" w:cs="Segoe UI"/>
        </w:rPr>
      </w:pPr>
    </w:p>
    <w:tbl>
      <w:tblPr>
        <w:tblW w:w="9420" w:type="dxa"/>
        <w:tblInd w:w="113" w:type="dxa"/>
        <w:tblLook w:val="04A0" w:firstRow="1" w:lastRow="0" w:firstColumn="1" w:lastColumn="0" w:noHBand="0" w:noVBand="1"/>
      </w:tblPr>
      <w:tblGrid>
        <w:gridCol w:w="1990"/>
        <w:gridCol w:w="4654"/>
        <w:gridCol w:w="2776"/>
      </w:tblGrid>
      <w:tr w:rsidRPr="00032261" w:rsidR="001972CC" w:rsidTr="001972CC" w14:paraId="45F8FE80" w14:textId="77777777">
        <w:trPr>
          <w:trHeight w:val="290"/>
        </w:trPr>
        <w:tc>
          <w:tcPr>
            <w:tcW w:w="2064"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1972CC" w:rsidP="00243F9C" w:rsidRDefault="001972CC" w14:paraId="53DE73D1"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4995" w:type="dxa"/>
            <w:tcBorders>
              <w:top w:val="single" w:color="auto" w:sz="4" w:space="0"/>
              <w:left w:val="nil"/>
              <w:bottom w:val="single" w:color="auto" w:sz="4" w:space="0"/>
              <w:right w:val="single" w:color="auto" w:sz="4" w:space="0"/>
            </w:tcBorders>
            <w:shd w:val="clear" w:color="000000" w:fill="B4C6E7"/>
            <w:vAlign w:val="bottom"/>
            <w:hideMark/>
          </w:tcPr>
          <w:p w:rsidRPr="00032261" w:rsidR="001972CC" w:rsidP="00243F9C" w:rsidRDefault="001972CC" w14:paraId="180DF5B1"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2361" w:type="dxa"/>
            <w:tcBorders>
              <w:top w:val="single" w:color="auto" w:sz="4" w:space="0"/>
              <w:left w:val="nil"/>
              <w:bottom w:val="single" w:color="auto" w:sz="4" w:space="0"/>
              <w:right w:val="single" w:color="auto" w:sz="4" w:space="0"/>
            </w:tcBorders>
            <w:shd w:val="clear" w:color="000000" w:fill="B4C6E7"/>
            <w:vAlign w:val="bottom"/>
            <w:hideMark/>
          </w:tcPr>
          <w:p w:rsidRPr="00032261" w:rsidR="001972CC" w:rsidP="00243F9C" w:rsidRDefault="001972CC" w14:paraId="6A9735D4"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1972CC" w:rsidTr="001972CC" w14:paraId="6A720339" w14:textId="77777777">
        <w:trPr>
          <w:trHeight w:val="580"/>
        </w:trPr>
        <w:tc>
          <w:tcPr>
            <w:tcW w:w="2064" w:type="dxa"/>
            <w:tcBorders>
              <w:top w:val="nil"/>
              <w:left w:val="single" w:color="auto" w:sz="4" w:space="0"/>
              <w:bottom w:val="single" w:color="auto" w:sz="4" w:space="0"/>
              <w:right w:val="single" w:color="auto" w:sz="4" w:space="0"/>
            </w:tcBorders>
            <w:shd w:val="clear" w:color="000000" w:fill="F9F9F9"/>
            <w:hideMark/>
          </w:tcPr>
          <w:p w:rsidRPr="00032261" w:rsidR="001972CC" w:rsidP="00243F9C" w:rsidRDefault="001972CC" w14:paraId="7C48515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Target Session Attributes</w:t>
            </w:r>
          </w:p>
        </w:tc>
        <w:tc>
          <w:tcPr>
            <w:tcW w:w="4995" w:type="dxa"/>
            <w:tcBorders>
              <w:top w:val="nil"/>
              <w:left w:val="nil"/>
              <w:bottom w:val="single" w:color="auto" w:sz="4" w:space="0"/>
              <w:right w:val="single" w:color="auto" w:sz="4" w:space="0"/>
            </w:tcBorders>
            <w:shd w:val="clear" w:color="000000" w:fill="F9F9F9"/>
            <w:hideMark/>
          </w:tcPr>
          <w:p w:rsidRPr="00032261" w:rsidR="001972CC" w:rsidP="00243F9C" w:rsidRDefault="001972CC" w14:paraId="7D652C1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Determines the preferred PostgreSQL target server type.</w:t>
            </w:r>
          </w:p>
        </w:tc>
        <w:tc>
          <w:tcPr>
            <w:tcW w:w="2361" w:type="dxa"/>
            <w:tcBorders>
              <w:top w:val="nil"/>
              <w:left w:val="nil"/>
              <w:bottom w:val="single" w:color="auto" w:sz="4" w:space="0"/>
              <w:right w:val="single" w:color="auto" w:sz="4" w:space="0"/>
            </w:tcBorders>
            <w:shd w:val="clear" w:color="000000" w:fill="F9F9F9"/>
            <w:hideMark/>
          </w:tcPr>
          <w:p w:rsidRPr="00032261" w:rsidR="001972CC" w:rsidP="00243F9C" w:rsidRDefault="001972CC" w14:paraId="2D59D5F6"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PGTARGETSESSIONATTRS, Any</w:t>
            </w:r>
          </w:p>
        </w:tc>
      </w:tr>
      <w:tr w:rsidRPr="00032261" w:rsidR="001972CC" w:rsidTr="001972CC" w14:paraId="486BD5A6" w14:textId="77777777">
        <w:trPr>
          <w:trHeight w:val="580"/>
        </w:trPr>
        <w:tc>
          <w:tcPr>
            <w:tcW w:w="2064" w:type="dxa"/>
            <w:tcBorders>
              <w:top w:val="nil"/>
              <w:left w:val="single" w:color="auto" w:sz="4" w:space="0"/>
              <w:bottom w:val="single" w:color="auto" w:sz="4" w:space="0"/>
              <w:right w:val="single" w:color="auto" w:sz="4" w:space="0"/>
            </w:tcBorders>
            <w:shd w:val="clear" w:color="000000" w:fill="FFFFFF"/>
            <w:hideMark/>
          </w:tcPr>
          <w:p w:rsidRPr="00032261" w:rsidR="001972CC" w:rsidP="00243F9C" w:rsidRDefault="001972CC" w14:paraId="32F29F2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Load Balance Hosts</w:t>
            </w:r>
          </w:p>
        </w:tc>
        <w:tc>
          <w:tcPr>
            <w:tcW w:w="4995" w:type="dxa"/>
            <w:tcBorders>
              <w:top w:val="nil"/>
              <w:left w:val="nil"/>
              <w:bottom w:val="single" w:color="auto" w:sz="4" w:space="0"/>
              <w:right w:val="single" w:color="auto" w:sz="4" w:space="0"/>
            </w:tcBorders>
            <w:shd w:val="clear" w:color="000000" w:fill="FFFFFF"/>
            <w:hideMark/>
          </w:tcPr>
          <w:p w:rsidRPr="00032261" w:rsidR="001972CC" w:rsidP="00243F9C" w:rsidRDefault="001972CC" w14:paraId="20CFDE1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Enables balancing between multiple hosts by round-robin.</w:t>
            </w:r>
          </w:p>
        </w:tc>
        <w:tc>
          <w:tcPr>
            <w:tcW w:w="2361" w:type="dxa"/>
            <w:tcBorders>
              <w:top w:val="nil"/>
              <w:left w:val="nil"/>
              <w:bottom w:val="single" w:color="auto" w:sz="4" w:space="0"/>
              <w:right w:val="single" w:color="auto" w:sz="4" w:space="0"/>
            </w:tcBorders>
            <w:shd w:val="clear" w:color="000000" w:fill="FFFFFF"/>
            <w:hideMark/>
          </w:tcPr>
          <w:p w:rsidRPr="00032261" w:rsidR="001972CC" w:rsidP="00243F9C" w:rsidRDefault="001972CC" w14:paraId="618863D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1972CC" w:rsidTr="001972CC" w14:paraId="540D3E4F" w14:textId="77777777">
        <w:trPr>
          <w:trHeight w:val="580"/>
        </w:trPr>
        <w:tc>
          <w:tcPr>
            <w:tcW w:w="2064" w:type="dxa"/>
            <w:tcBorders>
              <w:top w:val="nil"/>
              <w:left w:val="single" w:color="auto" w:sz="4" w:space="0"/>
              <w:bottom w:val="single" w:color="auto" w:sz="4" w:space="0"/>
              <w:right w:val="single" w:color="auto" w:sz="4" w:space="0"/>
            </w:tcBorders>
            <w:shd w:val="clear" w:color="000000" w:fill="F9F9F9"/>
            <w:hideMark/>
          </w:tcPr>
          <w:p w:rsidRPr="00032261" w:rsidR="001972CC" w:rsidP="00243F9C" w:rsidRDefault="001972CC" w14:paraId="6BF01C4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Host Recheck Seconds</w:t>
            </w:r>
          </w:p>
        </w:tc>
        <w:tc>
          <w:tcPr>
            <w:tcW w:w="4995" w:type="dxa"/>
            <w:tcBorders>
              <w:top w:val="nil"/>
              <w:left w:val="nil"/>
              <w:bottom w:val="single" w:color="auto" w:sz="4" w:space="0"/>
              <w:right w:val="single" w:color="auto" w:sz="4" w:space="0"/>
            </w:tcBorders>
            <w:shd w:val="clear" w:color="000000" w:fill="F9F9F9"/>
            <w:hideMark/>
          </w:tcPr>
          <w:p w:rsidRPr="00032261" w:rsidR="001972CC" w:rsidP="00243F9C" w:rsidRDefault="001972CC" w14:paraId="75794A2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Controls for how long the host's cached state will be considered as valid.</w:t>
            </w:r>
          </w:p>
        </w:tc>
        <w:tc>
          <w:tcPr>
            <w:tcW w:w="2361" w:type="dxa"/>
            <w:tcBorders>
              <w:top w:val="nil"/>
              <w:left w:val="nil"/>
              <w:bottom w:val="single" w:color="auto" w:sz="4" w:space="0"/>
              <w:right w:val="single" w:color="auto" w:sz="4" w:space="0"/>
            </w:tcBorders>
            <w:shd w:val="clear" w:color="000000" w:fill="F9F9F9"/>
            <w:hideMark/>
          </w:tcPr>
          <w:p w:rsidRPr="00032261" w:rsidR="001972CC" w:rsidP="00243F9C" w:rsidRDefault="001972CC" w14:paraId="491F625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10</w:t>
            </w:r>
          </w:p>
        </w:tc>
      </w:tr>
    </w:tbl>
    <w:p w:rsidRPr="00032261" w:rsidR="00E427AA" w:rsidP="00243F9C" w:rsidRDefault="00E427AA" w14:paraId="12A45227" w14:textId="71147E25">
      <w:pPr>
        <w:jc w:val="both"/>
        <w:rPr>
          <w:rFonts w:ascii="Segoe UI" w:hAnsi="Segoe UI" w:cs="Segoe UI"/>
        </w:rPr>
      </w:pPr>
    </w:p>
    <w:p w:rsidRPr="00032261" w:rsidR="00256110" w:rsidP="00243F9C" w:rsidRDefault="00256110" w14:paraId="56011647" w14:textId="787187EB">
      <w:pPr>
        <w:pStyle w:val="Heading5"/>
        <w:jc w:val="both"/>
        <w:rPr>
          <w:rFonts w:ascii="Segoe UI" w:hAnsi="Segoe UI" w:cs="Segoe UI"/>
        </w:rPr>
      </w:pPr>
      <w:proofErr w:type="spellStart"/>
      <w:r w:rsidRPr="00032261">
        <w:rPr>
          <w:rFonts w:ascii="Segoe UI" w:hAnsi="Segoe UI" w:cs="Segoe UI"/>
        </w:rPr>
        <w:t>Misc</w:t>
      </w:r>
      <w:proofErr w:type="spellEnd"/>
      <w:r w:rsidRPr="00032261">
        <w:rPr>
          <w:rFonts w:ascii="Segoe UI" w:hAnsi="Segoe UI" w:cs="Segoe UI"/>
        </w:rPr>
        <w:t>:</w:t>
      </w:r>
    </w:p>
    <w:p w:rsidRPr="00032261" w:rsidR="00256110" w:rsidP="00243F9C" w:rsidRDefault="00256110" w14:paraId="3678298C" w14:textId="3ADEBE58">
      <w:pPr>
        <w:jc w:val="both"/>
        <w:rPr>
          <w:rFonts w:ascii="Segoe UI" w:hAnsi="Segoe UI" w:cs="Segoe UI"/>
        </w:rPr>
      </w:pPr>
    </w:p>
    <w:tbl>
      <w:tblPr>
        <w:tblW w:w="9420" w:type="dxa"/>
        <w:tblInd w:w="113" w:type="dxa"/>
        <w:tblLook w:val="04A0" w:firstRow="1" w:lastRow="0" w:firstColumn="1" w:lastColumn="0" w:noHBand="0" w:noVBand="1"/>
      </w:tblPr>
      <w:tblGrid>
        <w:gridCol w:w="2088"/>
        <w:gridCol w:w="5046"/>
        <w:gridCol w:w="2286"/>
      </w:tblGrid>
      <w:tr w:rsidRPr="00032261" w:rsidR="00256110" w:rsidTr="00256110" w14:paraId="00B0E8C7" w14:textId="77777777">
        <w:trPr>
          <w:trHeight w:val="290"/>
        </w:trPr>
        <w:tc>
          <w:tcPr>
            <w:tcW w:w="2164" w:type="dxa"/>
            <w:tcBorders>
              <w:top w:val="single" w:color="auto" w:sz="4" w:space="0"/>
              <w:left w:val="single" w:color="auto" w:sz="4" w:space="0"/>
              <w:bottom w:val="single" w:color="auto" w:sz="4" w:space="0"/>
              <w:right w:val="single" w:color="auto" w:sz="4" w:space="0"/>
            </w:tcBorders>
            <w:shd w:val="clear" w:color="000000" w:fill="FFFFFF"/>
            <w:vAlign w:val="bottom"/>
            <w:hideMark/>
          </w:tcPr>
          <w:p w:rsidRPr="00032261" w:rsidR="00256110" w:rsidP="00243F9C" w:rsidRDefault="00256110" w14:paraId="364B00B2"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367" w:type="dxa"/>
            <w:tcBorders>
              <w:top w:val="single" w:color="auto" w:sz="4" w:space="0"/>
              <w:left w:val="nil"/>
              <w:bottom w:val="single" w:color="auto" w:sz="4" w:space="0"/>
              <w:right w:val="single" w:color="auto" w:sz="4" w:space="0"/>
            </w:tcBorders>
            <w:shd w:val="clear" w:color="000000" w:fill="FFFFFF"/>
            <w:vAlign w:val="bottom"/>
            <w:hideMark/>
          </w:tcPr>
          <w:p w:rsidRPr="00032261" w:rsidR="00256110" w:rsidP="00243F9C" w:rsidRDefault="00256110" w14:paraId="766677BD"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89" w:type="dxa"/>
            <w:tcBorders>
              <w:top w:val="single" w:color="auto" w:sz="4" w:space="0"/>
              <w:left w:val="nil"/>
              <w:bottom w:val="single" w:color="auto" w:sz="4" w:space="0"/>
              <w:right w:val="single" w:color="auto" w:sz="4" w:space="0"/>
            </w:tcBorders>
            <w:shd w:val="clear" w:color="000000" w:fill="FFFFFF"/>
            <w:vAlign w:val="bottom"/>
            <w:hideMark/>
          </w:tcPr>
          <w:p w:rsidRPr="00032261" w:rsidR="00256110" w:rsidP="00243F9C" w:rsidRDefault="00256110" w14:paraId="540C8E03"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256110" w:rsidTr="00256110" w14:paraId="07862FF0" w14:textId="77777777">
        <w:trPr>
          <w:trHeight w:val="58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1DDECC0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Options</w:t>
            </w:r>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A6617D" w14:paraId="0746B338" w14:textId="70EF10F2">
            <w:pPr>
              <w:spacing w:after="0" w:line="240" w:lineRule="auto"/>
              <w:jc w:val="both"/>
              <w:rPr>
                <w:rFonts w:ascii="Segoe UI" w:hAnsi="Segoe UI" w:eastAsia="Times New Roman" w:cs="Segoe UI"/>
                <w:color w:val="0563C1"/>
                <w:u w:val="single"/>
                <w:lang w:val="en-IN" w:eastAsia="en-IN"/>
              </w:rPr>
            </w:pPr>
            <w:hyperlink w:history="1" w:anchor="LIBPQ-CONNECT-OPTIONS" r:id="rId49">
              <w:r w:rsidRPr="00032261" w:rsidR="00256110">
                <w:rPr>
                  <w:rFonts w:ascii="Segoe UI" w:hAnsi="Segoe UI" w:eastAsia="Times New Roman" w:cs="Segoe UI"/>
                  <w:color w:val="333333"/>
                  <w:lang w:val="en-IN" w:eastAsia="en-IN"/>
                </w:rPr>
                <w:t>Specifies any valid PostgreSQL connection options, surrounded by single ticks.</w:t>
              </w:r>
            </w:hyperlink>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3E56159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PGOPTIONS</w:t>
            </w:r>
          </w:p>
        </w:tc>
      </w:tr>
      <w:tr w:rsidRPr="00032261" w:rsidR="00256110" w:rsidTr="00256110" w14:paraId="6AC59693" w14:textId="77777777">
        <w:trPr>
          <w:trHeight w:val="580"/>
        </w:trPr>
        <w:tc>
          <w:tcPr>
            <w:tcW w:w="2164" w:type="dxa"/>
            <w:tcBorders>
              <w:top w:val="nil"/>
              <w:left w:val="single" w:color="auto" w:sz="4" w:space="0"/>
              <w:bottom w:val="single" w:color="auto" w:sz="4" w:space="0"/>
              <w:right w:val="single" w:color="auto" w:sz="4" w:space="0"/>
            </w:tcBorders>
            <w:shd w:val="clear" w:color="000000" w:fill="FFFFFF"/>
            <w:hideMark/>
          </w:tcPr>
          <w:p w:rsidRPr="00032261" w:rsidR="00256110" w:rsidP="00243F9C" w:rsidRDefault="00256110" w14:paraId="41E9B44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Application Name</w:t>
            </w:r>
          </w:p>
        </w:tc>
        <w:tc>
          <w:tcPr>
            <w:tcW w:w="5367"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3DB6A49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optional application name parameter to be sent to the backend during connection initiation.</w:t>
            </w:r>
          </w:p>
        </w:tc>
        <w:tc>
          <w:tcPr>
            <w:tcW w:w="1889"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22D5450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w:t>
            </w:r>
          </w:p>
        </w:tc>
      </w:tr>
      <w:tr w:rsidRPr="00032261" w:rsidR="00256110" w:rsidTr="00256110" w14:paraId="288996BF" w14:textId="77777777">
        <w:trPr>
          <w:trHeight w:val="29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392E635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Enlist</w:t>
            </w:r>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43A6B83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Whether to enlist in an ambient </w:t>
            </w:r>
            <w:proofErr w:type="spellStart"/>
            <w:r w:rsidRPr="00032261">
              <w:rPr>
                <w:rFonts w:ascii="Segoe UI" w:hAnsi="Segoe UI" w:eastAsia="Times New Roman" w:cs="Segoe UI"/>
                <w:color w:val="333333"/>
                <w:lang w:val="en-IN" w:eastAsia="en-IN"/>
              </w:rPr>
              <w:t>TransactionScope</w:t>
            </w:r>
            <w:proofErr w:type="spellEnd"/>
            <w:r w:rsidRPr="00032261">
              <w:rPr>
                <w:rFonts w:ascii="Segoe UI" w:hAnsi="Segoe UI" w:eastAsia="Times New Roman" w:cs="Segoe UI"/>
                <w:color w:val="333333"/>
                <w:lang w:val="en-IN" w:eastAsia="en-IN"/>
              </w:rPr>
              <w:t>.</w:t>
            </w:r>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6DF69A4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TRUE</w:t>
            </w:r>
          </w:p>
        </w:tc>
      </w:tr>
      <w:tr w:rsidRPr="00032261" w:rsidR="00256110" w:rsidTr="00256110" w14:paraId="00F616DA" w14:textId="77777777">
        <w:trPr>
          <w:trHeight w:val="290"/>
        </w:trPr>
        <w:tc>
          <w:tcPr>
            <w:tcW w:w="2164" w:type="dxa"/>
            <w:tcBorders>
              <w:top w:val="nil"/>
              <w:left w:val="single" w:color="auto" w:sz="4" w:space="0"/>
              <w:bottom w:val="single" w:color="auto" w:sz="4" w:space="0"/>
              <w:right w:val="single" w:color="auto" w:sz="4" w:space="0"/>
            </w:tcBorders>
            <w:shd w:val="clear" w:color="000000" w:fill="FFFFFF"/>
            <w:hideMark/>
          </w:tcPr>
          <w:p w:rsidRPr="00032261" w:rsidR="00256110" w:rsidP="00243F9C" w:rsidRDefault="00256110" w14:paraId="4168E817"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Search Path</w:t>
            </w:r>
          </w:p>
        </w:tc>
        <w:tc>
          <w:tcPr>
            <w:tcW w:w="5367"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709C97D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Sets the schema search path.</w:t>
            </w:r>
          </w:p>
        </w:tc>
        <w:tc>
          <w:tcPr>
            <w:tcW w:w="1889"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427AED8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w:t>
            </w:r>
          </w:p>
        </w:tc>
      </w:tr>
      <w:tr w:rsidRPr="00032261" w:rsidR="00256110" w:rsidTr="00256110" w14:paraId="50D74C05" w14:textId="77777777">
        <w:trPr>
          <w:trHeight w:val="58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7BD76A6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Client Encoding</w:t>
            </w:r>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12190C7E"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Gets or sets the </w:t>
            </w:r>
            <w:proofErr w:type="spellStart"/>
            <w:r w:rsidRPr="00032261">
              <w:rPr>
                <w:rFonts w:ascii="Segoe UI" w:hAnsi="Segoe UI" w:eastAsia="Times New Roman" w:cs="Segoe UI"/>
                <w:color w:val="333333"/>
                <w:lang w:val="en-IN" w:eastAsia="en-IN"/>
              </w:rPr>
              <w:t>client_encoding</w:t>
            </w:r>
            <w:proofErr w:type="spellEnd"/>
            <w:r w:rsidRPr="00032261">
              <w:rPr>
                <w:rFonts w:ascii="Segoe UI" w:hAnsi="Segoe UI" w:eastAsia="Times New Roman" w:cs="Segoe UI"/>
                <w:color w:val="333333"/>
                <w:lang w:val="en-IN" w:eastAsia="en-IN"/>
              </w:rPr>
              <w:t xml:space="preserve"> parameter.</w:t>
            </w:r>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66010986"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PGCLIENTENCODING</w:t>
            </w:r>
          </w:p>
        </w:tc>
      </w:tr>
      <w:tr w:rsidRPr="00032261" w:rsidR="00256110" w:rsidTr="00256110" w14:paraId="5852FAF1" w14:textId="77777777">
        <w:trPr>
          <w:trHeight w:val="580"/>
        </w:trPr>
        <w:tc>
          <w:tcPr>
            <w:tcW w:w="2164" w:type="dxa"/>
            <w:tcBorders>
              <w:top w:val="nil"/>
              <w:left w:val="single" w:color="auto" w:sz="4" w:space="0"/>
              <w:bottom w:val="single" w:color="auto" w:sz="4" w:space="0"/>
              <w:right w:val="single" w:color="auto" w:sz="4" w:space="0"/>
            </w:tcBorders>
            <w:shd w:val="clear" w:color="000000" w:fill="FFFFFF"/>
            <w:hideMark/>
          </w:tcPr>
          <w:p w:rsidRPr="00032261" w:rsidR="00256110" w:rsidP="00243F9C" w:rsidRDefault="00256110" w14:paraId="6E8C3CB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Encoding</w:t>
            </w:r>
          </w:p>
        </w:tc>
        <w:tc>
          <w:tcPr>
            <w:tcW w:w="5367"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1501738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Gets or sets the .NET encoding that will be used to encode/decode PostgreSQL string data.</w:t>
            </w:r>
          </w:p>
        </w:tc>
        <w:tc>
          <w:tcPr>
            <w:tcW w:w="1889"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73BA9780"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UTF8</w:t>
            </w:r>
          </w:p>
        </w:tc>
      </w:tr>
      <w:tr w:rsidRPr="00032261" w:rsidR="00256110" w:rsidTr="00256110" w14:paraId="0259A25F" w14:textId="77777777">
        <w:trPr>
          <w:trHeight w:val="29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0271C9B2" w14:textId="77777777">
            <w:pPr>
              <w:spacing w:after="0" w:line="240" w:lineRule="auto"/>
              <w:jc w:val="both"/>
              <w:rPr>
                <w:rFonts w:ascii="Segoe UI" w:hAnsi="Segoe UI" w:eastAsia="Times New Roman" w:cs="Segoe UI"/>
                <w:color w:val="333333"/>
                <w:lang w:val="en-IN" w:eastAsia="en-IN"/>
              </w:rPr>
            </w:pPr>
            <w:proofErr w:type="spellStart"/>
            <w:r w:rsidRPr="00032261">
              <w:rPr>
                <w:rFonts w:ascii="Segoe UI" w:hAnsi="Segoe UI" w:eastAsia="Times New Roman" w:cs="Segoe UI"/>
                <w:color w:val="333333"/>
                <w:lang w:val="en-IN" w:eastAsia="en-IN"/>
              </w:rPr>
              <w:t>Timezone</w:t>
            </w:r>
            <w:proofErr w:type="spellEnd"/>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6253527B"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Gets or sets the session </w:t>
            </w:r>
            <w:proofErr w:type="spellStart"/>
            <w:r w:rsidRPr="00032261">
              <w:rPr>
                <w:rFonts w:ascii="Segoe UI" w:hAnsi="Segoe UI" w:eastAsia="Times New Roman" w:cs="Segoe UI"/>
                <w:color w:val="333333"/>
                <w:lang w:val="en-IN" w:eastAsia="en-IN"/>
              </w:rPr>
              <w:t>timezone</w:t>
            </w:r>
            <w:proofErr w:type="spellEnd"/>
            <w:r w:rsidRPr="00032261">
              <w:rPr>
                <w:rFonts w:ascii="Segoe UI" w:hAnsi="Segoe UI" w:eastAsia="Times New Roman" w:cs="Segoe UI"/>
                <w:color w:val="333333"/>
                <w:lang w:val="en-IN" w:eastAsia="en-IN"/>
              </w:rPr>
              <w:t>.</w:t>
            </w:r>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319027F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PGTZ</w:t>
            </w:r>
          </w:p>
        </w:tc>
      </w:tr>
      <w:tr w:rsidRPr="00032261" w:rsidR="00256110" w:rsidTr="00256110" w14:paraId="02FF00E2" w14:textId="77777777">
        <w:trPr>
          <w:trHeight w:val="580"/>
        </w:trPr>
        <w:tc>
          <w:tcPr>
            <w:tcW w:w="2164" w:type="dxa"/>
            <w:tcBorders>
              <w:top w:val="nil"/>
              <w:left w:val="single" w:color="auto" w:sz="4" w:space="0"/>
              <w:bottom w:val="single" w:color="auto" w:sz="4" w:space="0"/>
              <w:right w:val="single" w:color="auto" w:sz="4" w:space="0"/>
            </w:tcBorders>
            <w:shd w:val="clear" w:color="000000" w:fill="FFFFFF"/>
            <w:hideMark/>
          </w:tcPr>
          <w:p w:rsidRPr="00032261" w:rsidR="00256110" w:rsidP="00243F9C" w:rsidRDefault="00256110" w14:paraId="43B6CB1D"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EF Template Database</w:t>
            </w:r>
          </w:p>
        </w:tc>
        <w:tc>
          <w:tcPr>
            <w:tcW w:w="5367"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569ADEA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database template to specify when creating a database in Entity Framework.</w:t>
            </w:r>
          </w:p>
        </w:tc>
        <w:tc>
          <w:tcPr>
            <w:tcW w:w="1889"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0E5C38E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template1</w:t>
            </w:r>
          </w:p>
        </w:tc>
      </w:tr>
      <w:tr w:rsidRPr="00032261" w:rsidR="00256110" w:rsidTr="00256110" w14:paraId="0FC34C9A" w14:textId="77777777">
        <w:trPr>
          <w:trHeight w:val="58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0BD19C38"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EF Admin Database</w:t>
            </w:r>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0362DA1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The database admin to specify when creating and dropping a database in Entity Framework.</w:t>
            </w:r>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0254F18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template1</w:t>
            </w:r>
          </w:p>
        </w:tc>
      </w:tr>
      <w:tr w:rsidRPr="00032261" w:rsidR="00256110" w:rsidTr="00256110" w14:paraId="78FCA0C4" w14:textId="77777777">
        <w:trPr>
          <w:trHeight w:val="580"/>
        </w:trPr>
        <w:tc>
          <w:tcPr>
            <w:tcW w:w="2164" w:type="dxa"/>
            <w:tcBorders>
              <w:top w:val="nil"/>
              <w:left w:val="single" w:color="auto" w:sz="4" w:space="0"/>
              <w:bottom w:val="single" w:color="auto" w:sz="4" w:space="0"/>
              <w:right w:val="single" w:color="auto" w:sz="4" w:space="0"/>
            </w:tcBorders>
            <w:shd w:val="clear" w:color="000000" w:fill="FFFFFF"/>
            <w:hideMark/>
          </w:tcPr>
          <w:p w:rsidRPr="00032261" w:rsidR="00256110" w:rsidP="00243F9C" w:rsidRDefault="00256110" w14:paraId="525E5A1F"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Load Table Composites</w:t>
            </w:r>
          </w:p>
        </w:tc>
        <w:tc>
          <w:tcPr>
            <w:tcW w:w="5367"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08B442F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Load table composite type definitions, and not just free-standing composite types.</w:t>
            </w:r>
          </w:p>
        </w:tc>
        <w:tc>
          <w:tcPr>
            <w:tcW w:w="1889" w:type="dxa"/>
            <w:tcBorders>
              <w:top w:val="nil"/>
              <w:left w:val="nil"/>
              <w:bottom w:val="single" w:color="auto" w:sz="4" w:space="0"/>
              <w:right w:val="single" w:color="auto" w:sz="4" w:space="0"/>
            </w:tcBorders>
            <w:shd w:val="clear" w:color="000000" w:fill="FFFFFF"/>
            <w:hideMark/>
          </w:tcPr>
          <w:p w:rsidRPr="00032261" w:rsidR="00256110" w:rsidP="00243F9C" w:rsidRDefault="00256110" w14:paraId="06795D4A"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r w:rsidRPr="00032261" w:rsidR="00256110" w:rsidTr="00256110" w14:paraId="500FA1BF" w14:textId="77777777">
        <w:trPr>
          <w:trHeight w:val="1740"/>
        </w:trPr>
        <w:tc>
          <w:tcPr>
            <w:tcW w:w="2164" w:type="dxa"/>
            <w:tcBorders>
              <w:top w:val="nil"/>
              <w:left w:val="single" w:color="auto" w:sz="4" w:space="0"/>
              <w:bottom w:val="single" w:color="auto" w:sz="4" w:space="0"/>
              <w:right w:val="single" w:color="auto" w:sz="4" w:space="0"/>
            </w:tcBorders>
            <w:shd w:val="clear" w:color="000000" w:fill="F9F9F9"/>
            <w:hideMark/>
          </w:tcPr>
          <w:p w:rsidRPr="00032261" w:rsidR="00256110" w:rsidP="00243F9C" w:rsidRDefault="00256110" w14:paraId="0EB08AF3"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Array </w:t>
            </w:r>
            <w:proofErr w:type="spellStart"/>
            <w:r w:rsidRPr="00032261">
              <w:rPr>
                <w:rFonts w:ascii="Segoe UI" w:hAnsi="Segoe UI" w:eastAsia="Times New Roman" w:cs="Segoe UI"/>
                <w:color w:val="333333"/>
                <w:lang w:val="en-IN" w:eastAsia="en-IN"/>
              </w:rPr>
              <w:t>Nullability</w:t>
            </w:r>
            <w:proofErr w:type="spellEnd"/>
            <w:r w:rsidRPr="00032261">
              <w:rPr>
                <w:rFonts w:ascii="Segoe UI" w:hAnsi="Segoe UI" w:eastAsia="Times New Roman" w:cs="Segoe UI"/>
                <w:color w:val="333333"/>
                <w:lang w:val="en-IN" w:eastAsia="en-IN"/>
              </w:rPr>
              <w:t xml:space="preserve"> Mode</w:t>
            </w:r>
          </w:p>
        </w:tc>
        <w:tc>
          <w:tcPr>
            <w:tcW w:w="5367"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25CF369D" w14:textId="24EF29BC">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Configure the way arrays of value types are returned when requested as object instances. Possible values are: Never (arrays of value types are always returned as non-</w:t>
            </w:r>
            <w:proofErr w:type="spellStart"/>
            <w:r w:rsidRPr="00032261">
              <w:rPr>
                <w:rFonts w:ascii="Segoe UI" w:hAnsi="Segoe UI" w:eastAsia="Times New Roman" w:cs="Segoe UI"/>
                <w:color w:val="333333"/>
                <w:lang w:val="en-IN" w:eastAsia="en-IN"/>
              </w:rPr>
              <w:t>nullable</w:t>
            </w:r>
            <w:proofErr w:type="spellEnd"/>
            <w:r w:rsidRPr="00032261">
              <w:rPr>
                <w:rFonts w:ascii="Segoe UI" w:hAnsi="Segoe UI" w:eastAsia="Times New Roman" w:cs="Segoe UI"/>
                <w:color w:val="333333"/>
                <w:lang w:val="en-IN" w:eastAsia="en-IN"/>
              </w:rPr>
              <w:t xml:space="preserve"> arrays), Always (arrays of value types are always returned as </w:t>
            </w:r>
            <w:proofErr w:type="spellStart"/>
            <w:r w:rsidRPr="00032261">
              <w:rPr>
                <w:rFonts w:ascii="Segoe UI" w:hAnsi="Segoe UI" w:eastAsia="Times New Roman" w:cs="Segoe UI"/>
                <w:color w:val="333333"/>
                <w:lang w:val="en-IN" w:eastAsia="en-IN"/>
              </w:rPr>
              <w:t>nullable</w:t>
            </w:r>
            <w:proofErr w:type="spellEnd"/>
            <w:r w:rsidRPr="00032261">
              <w:rPr>
                <w:rFonts w:ascii="Segoe UI" w:hAnsi="Segoe UI" w:eastAsia="Times New Roman" w:cs="Segoe UI"/>
                <w:color w:val="333333"/>
                <w:lang w:val="en-IN" w:eastAsia="en-IN"/>
              </w:rPr>
              <w:t xml:space="preserve"> arrays) and Per</w:t>
            </w:r>
            <w:r w:rsidRPr="00032261" w:rsidR="003F5B48">
              <w:rPr>
                <w:rFonts w:ascii="Segoe UI" w:hAnsi="Segoe UI" w:eastAsia="Times New Roman" w:cs="Segoe UI"/>
                <w:color w:val="333333"/>
                <w:lang w:val="en-IN" w:eastAsia="en-IN"/>
              </w:rPr>
              <w:t xml:space="preserve"> </w:t>
            </w:r>
            <w:r w:rsidRPr="00032261">
              <w:rPr>
                <w:rFonts w:ascii="Segoe UI" w:hAnsi="Segoe UI" w:eastAsia="Times New Roman" w:cs="Segoe UI"/>
                <w:color w:val="333333"/>
                <w:lang w:val="en-IN" w:eastAsia="en-IN"/>
              </w:rPr>
              <w:t>Instance (the type of array that gets returned is determined at runtime).</w:t>
            </w:r>
          </w:p>
        </w:tc>
        <w:tc>
          <w:tcPr>
            <w:tcW w:w="1889" w:type="dxa"/>
            <w:tcBorders>
              <w:top w:val="nil"/>
              <w:left w:val="nil"/>
              <w:bottom w:val="single" w:color="auto" w:sz="4" w:space="0"/>
              <w:right w:val="single" w:color="auto" w:sz="4" w:space="0"/>
            </w:tcBorders>
            <w:shd w:val="clear" w:color="000000" w:fill="F9F9F9"/>
            <w:hideMark/>
          </w:tcPr>
          <w:p w:rsidRPr="00032261" w:rsidR="00256110" w:rsidP="00243F9C" w:rsidRDefault="00256110" w14:paraId="196EF09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Never</w:t>
            </w:r>
          </w:p>
        </w:tc>
      </w:tr>
    </w:tbl>
    <w:p w:rsidRPr="00032261" w:rsidR="00256110" w:rsidP="00243F9C" w:rsidRDefault="00256110" w14:paraId="0E3911AF" w14:textId="77777777">
      <w:pPr>
        <w:jc w:val="both"/>
        <w:rPr>
          <w:rFonts w:ascii="Segoe UI" w:hAnsi="Segoe UI" w:cs="Segoe UI"/>
        </w:rPr>
      </w:pPr>
    </w:p>
    <w:p w:rsidRPr="00032261" w:rsidR="00337654" w:rsidP="00243F9C" w:rsidRDefault="00337654" w14:paraId="5280B314" w14:textId="0EDF0AF5">
      <w:pPr>
        <w:pStyle w:val="Heading5"/>
        <w:jc w:val="both"/>
        <w:rPr>
          <w:rFonts w:ascii="Segoe UI" w:hAnsi="Segoe UI" w:cs="Segoe UI"/>
        </w:rPr>
      </w:pPr>
      <w:r w:rsidRPr="00032261">
        <w:rPr>
          <w:rFonts w:ascii="Segoe UI" w:hAnsi="Segoe UI" w:cs="Segoe UI"/>
        </w:rPr>
        <w:t>Compatibility:</w:t>
      </w:r>
    </w:p>
    <w:tbl>
      <w:tblPr>
        <w:tblW w:w="9420" w:type="dxa"/>
        <w:tblInd w:w="113" w:type="dxa"/>
        <w:tblLook w:val="04A0" w:firstRow="1" w:lastRow="0" w:firstColumn="1" w:lastColumn="0" w:noHBand="0" w:noVBand="1"/>
      </w:tblPr>
      <w:tblGrid>
        <w:gridCol w:w="2180"/>
        <w:gridCol w:w="5420"/>
        <w:gridCol w:w="1820"/>
      </w:tblGrid>
      <w:tr w:rsidRPr="00032261" w:rsidR="00337654" w:rsidTr="00337654" w14:paraId="34E4BF96" w14:textId="77777777">
        <w:trPr>
          <w:trHeight w:val="290"/>
        </w:trPr>
        <w:tc>
          <w:tcPr>
            <w:tcW w:w="2180" w:type="dxa"/>
            <w:tcBorders>
              <w:top w:val="single" w:color="auto" w:sz="4" w:space="0"/>
              <w:left w:val="single" w:color="auto" w:sz="4" w:space="0"/>
              <w:bottom w:val="single" w:color="auto" w:sz="4" w:space="0"/>
              <w:right w:val="single" w:color="auto" w:sz="4" w:space="0"/>
            </w:tcBorders>
            <w:shd w:val="clear" w:color="000000" w:fill="B4C6E7"/>
            <w:vAlign w:val="bottom"/>
            <w:hideMark/>
          </w:tcPr>
          <w:p w:rsidRPr="00032261" w:rsidR="00337654" w:rsidP="00243F9C" w:rsidRDefault="00337654" w14:paraId="7968DB7D"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Parameter</w:t>
            </w:r>
          </w:p>
        </w:tc>
        <w:tc>
          <w:tcPr>
            <w:tcW w:w="5420" w:type="dxa"/>
            <w:tcBorders>
              <w:top w:val="single" w:color="auto" w:sz="4" w:space="0"/>
              <w:left w:val="nil"/>
              <w:bottom w:val="single" w:color="auto" w:sz="4" w:space="0"/>
              <w:right w:val="single" w:color="auto" w:sz="4" w:space="0"/>
            </w:tcBorders>
            <w:shd w:val="clear" w:color="000000" w:fill="B4C6E7"/>
            <w:vAlign w:val="bottom"/>
            <w:hideMark/>
          </w:tcPr>
          <w:p w:rsidRPr="00032261" w:rsidR="00337654" w:rsidP="00243F9C" w:rsidRDefault="00337654" w14:paraId="46B93303"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Description</w:t>
            </w:r>
          </w:p>
        </w:tc>
        <w:tc>
          <w:tcPr>
            <w:tcW w:w="1820" w:type="dxa"/>
            <w:tcBorders>
              <w:top w:val="single" w:color="auto" w:sz="4" w:space="0"/>
              <w:left w:val="nil"/>
              <w:bottom w:val="single" w:color="auto" w:sz="4" w:space="0"/>
              <w:right w:val="single" w:color="auto" w:sz="4" w:space="0"/>
            </w:tcBorders>
            <w:shd w:val="clear" w:color="000000" w:fill="B4C6E7"/>
            <w:vAlign w:val="bottom"/>
            <w:hideMark/>
          </w:tcPr>
          <w:p w:rsidRPr="00032261" w:rsidR="00337654" w:rsidP="00243F9C" w:rsidRDefault="00337654" w14:paraId="49E6C372" w14:textId="77777777">
            <w:pPr>
              <w:spacing w:after="0" w:line="240" w:lineRule="auto"/>
              <w:jc w:val="both"/>
              <w:rPr>
                <w:rFonts w:ascii="Segoe UI" w:hAnsi="Segoe UI" w:eastAsia="Times New Roman" w:cs="Segoe UI"/>
                <w:b/>
                <w:bCs/>
                <w:color w:val="333333"/>
                <w:lang w:val="en-IN" w:eastAsia="en-IN"/>
              </w:rPr>
            </w:pPr>
            <w:r w:rsidRPr="00032261">
              <w:rPr>
                <w:rFonts w:ascii="Segoe UI" w:hAnsi="Segoe UI" w:eastAsia="Times New Roman" w:cs="Segoe UI"/>
                <w:b/>
                <w:bCs/>
                <w:color w:val="333333"/>
                <w:lang w:val="en-IN" w:eastAsia="en-IN"/>
              </w:rPr>
              <w:t>Default</w:t>
            </w:r>
          </w:p>
        </w:tc>
      </w:tr>
      <w:tr w:rsidRPr="00032261" w:rsidR="00337654" w:rsidTr="00337654" w14:paraId="0D9370ED" w14:textId="77777777">
        <w:trPr>
          <w:trHeight w:val="1450"/>
        </w:trPr>
        <w:tc>
          <w:tcPr>
            <w:tcW w:w="2180" w:type="dxa"/>
            <w:tcBorders>
              <w:top w:val="nil"/>
              <w:left w:val="single" w:color="auto" w:sz="4" w:space="0"/>
              <w:bottom w:val="single" w:color="auto" w:sz="4" w:space="0"/>
              <w:right w:val="single" w:color="auto" w:sz="4" w:space="0"/>
            </w:tcBorders>
            <w:shd w:val="clear" w:color="000000" w:fill="F9F9F9"/>
            <w:hideMark/>
          </w:tcPr>
          <w:p w:rsidRPr="00032261" w:rsidR="00337654" w:rsidP="00243F9C" w:rsidRDefault="00337654" w14:paraId="4696A8CC"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Server Compatibility Mode</w:t>
            </w:r>
          </w:p>
        </w:tc>
        <w:tc>
          <w:tcPr>
            <w:tcW w:w="5420" w:type="dxa"/>
            <w:tcBorders>
              <w:top w:val="nil"/>
              <w:left w:val="nil"/>
              <w:bottom w:val="single" w:color="auto" w:sz="4" w:space="0"/>
              <w:right w:val="single" w:color="auto" w:sz="4" w:space="0"/>
            </w:tcBorders>
            <w:shd w:val="clear" w:color="000000" w:fill="F9F9F9"/>
            <w:hideMark/>
          </w:tcPr>
          <w:p w:rsidRPr="00032261" w:rsidR="00337654" w:rsidP="00243F9C" w:rsidRDefault="00337654" w14:paraId="1CD662A4"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A compatibility mode for special PostgreSQL server types. Currently "Redshift" is supported, as well as "</w:t>
            </w:r>
            <w:proofErr w:type="spellStart"/>
            <w:r w:rsidRPr="00032261">
              <w:rPr>
                <w:rFonts w:ascii="Segoe UI" w:hAnsi="Segoe UI" w:eastAsia="Times New Roman" w:cs="Segoe UI"/>
                <w:color w:val="333333"/>
                <w:lang w:val="en-IN" w:eastAsia="en-IN"/>
              </w:rPr>
              <w:t>NoTypeLoading</w:t>
            </w:r>
            <w:proofErr w:type="spellEnd"/>
            <w:r w:rsidRPr="00032261">
              <w:rPr>
                <w:rFonts w:ascii="Segoe UI" w:hAnsi="Segoe UI" w:eastAsia="Times New Roman" w:cs="Segoe UI"/>
                <w:color w:val="333333"/>
                <w:lang w:val="en-IN" w:eastAsia="en-IN"/>
              </w:rPr>
              <w:t xml:space="preserve">", which will bypass the normal type loading mechanism from the PostgreSQL catalog tables and supports a hardcoded list of basic </w:t>
            </w:r>
            <w:proofErr w:type="gramStart"/>
            <w:r w:rsidRPr="00032261">
              <w:rPr>
                <w:rFonts w:ascii="Segoe UI" w:hAnsi="Segoe UI" w:eastAsia="Times New Roman" w:cs="Segoe UI"/>
                <w:color w:val="333333"/>
                <w:lang w:val="en-IN" w:eastAsia="en-IN"/>
              </w:rPr>
              <w:t>types .</w:t>
            </w:r>
            <w:proofErr w:type="gramEnd"/>
          </w:p>
        </w:tc>
        <w:tc>
          <w:tcPr>
            <w:tcW w:w="1820" w:type="dxa"/>
            <w:tcBorders>
              <w:top w:val="nil"/>
              <w:left w:val="nil"/>
              <w:bottom w:val="single" w:color="auto" w:sz="4" w:space="0"/>
              <w:right w:val="single" w:color="auto" w:sz="4" w:space="0"/>
            </w:tcBorders>
            <w:shd w:val="clear" w:color="000000" w:fill="F9F9F9"/>
            <w:hideMark/>
          </w:tcPr>
          <w:p w:rsidRPr="00032261" w:rsidR="00337654" w:rsidP="00243F9C" w:rsidRDefault="00337654" w14:paraId="679300D2"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none</w:t>
            </w:r>
          </w:p>
        </w:tc>
      </w:tr>
      <w:tr w:rsidRPr="00032261" w:rsidR="00337654" w:rsidTr="00337654" w14:paraId="0C7F674D" w14:textId="77777777">
        <w:trPr>
          <w:trHeight w:val="580"/>
        </w:trPr>
        <w:tc>
          <w:tcPr>
            <w:tcW w:w="2180" w:type="dxa"/>
            <w:tcBorders>
              <w:top w:val="nil"/>
              <w:left w:val="single" w:color="auto" w:sz="4" w:space="0"/>
              <w:bottom w:val="single" w:color="auto" w:sz="4" w:space="0"/>
              <w:right w:val="single" w:color="auto" w:sz="4" w:space="0"/>
            </w:tcBorders>
            <w:shd w:val="clear" w:color="000000" w:fill="FFFFFF"/>
            <w:hideMark/>
          </w:tcPr>
          <w:p w:rsidRPr="00032261" w:rsidR="00337654" w:rsidP="00243F9C" w:rsidRDefault="00337654" w14:paraId="6C5FF881"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Convert Infinity </w:t>
            </w:r>
            <w:proofErr w:type="spellStart"/>
            <w:r w:rsidRPr="00032261">
              <w:rPr>
                <w:rFonts w:ascii="Segoe UI" w:hAnsi="Segoe UI" w:eastAsia="Times New Roman" w:cs="Segoe UI"/>
                <w:color w:val="333333"/>
                <w:lang w:val="en-IN" w:eastAsia="en-IN"/>
              </w:rPr>
              <w:t>DateTime</w:t>
            </w:r>
            <w:proofErr w:type="spellEnd"/>
          </w:p>
        </w:tc>
        <w:tc>
          <w:tcPr>
            <w:tcW w:w="5420" w:type="dxa"/>
            <w:tcBorders>
              <w:top w:val="nil"/>
              <w:left w:val="nil"/>
              <w:bottom w:val="single" w:color="auto" w:sz="4" w:space="0"/>
              <w:right w:val="single" w:color="auto" w:sz="4" w:space="0"/>
            </w:tcBorders>
            <w:shd w:val="clear" w:color="000000" w:fill="FFFFFF"/>
            <w:hideMark/>
          </w:tcPr>
          <w:p w:rsidRPr="00032261" w:rsidR="00337654" w:rsidP="00243F9C" w:rsidRDefault="00337654" w14:paraId="38CD66D9"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 xml:space="preserve">Makes </w:t>
            </w:r>
            <w:proofErr w:type="spellStart"/>
            <w:r w:rsidRPr="00032261">
              <w:rPr>
                <w:rFonts w:ascii="Segoe UI" w:hAnsi="Segoe UI" w:eastAsia="Times New Roman" w:cs="Segoe UI"/>
                <w:color w:val="333333"/>
                <w:lang w:val="en-IN" w:eastAsia="en-IN"/>
              </w:rPr>
              <w:t>MaxValue</w:t>
            </w:r>
            <w:proofErr w:type="spellEnd"/>
            <w:r w:rsidRPr="00032261">
              <w:rPr>
                <w:rFonts w:ascii="Segoe UI" w:hAnsi="Segoe UI" w:eastAsia="Times New Roman" w:cs="Segoe UI"/>
                <w:color w:val="333333"/>
                <w:lang w:val="en-IN" w:eastAsia="en-IN"/>
              </w:rPr>
              <w:t xml:space="preserve"> and </w:t>
            </w:r>
            <w:proofErr w:type="spellStart"/>
            <w:r w:rsidRPr="00032261">
              <w:rPr>
                <w:rFonts w:ascii="Segoe UI" w:hAnsi="Segoe UI" w:eastAsia="Times New Roman" w:cs="Segoe UI"/>
                <w:color w:val="333333"/>
                <w:lang w:val="en-IN" w:eastAsia="en-IN"/>
              </w:rPr>
              <w:t>MinValue</w:t>
            </w:r>
            <w:proofErr w:type="spellEnd"/>
            <w:r w:rsidRPr="00032261">
              <w:rPr>
                <w:rFonts w:ascii="Segoe UI" w:hAnsi="Segoe UI" w:eastAsia="Times New Roman" w:cs="Segoe UI"/>
                <w:color w:val="333333"/>
                <w:lang w:val="en-IN" w:eastAsia="en-IN"/>
              </w:rPr>
              <w:t xml:space="preserve"> timestamps and dates readable as infinity and negative infinity.</w:t>
            </w:r>
          </w:p>
        </w:tc>
        <w:tc>
          <w:tcPr>
            <w:tcW w:w="1820" w:type="dxa"/>
            <w:tcBorders>
              <w:top w:val="nil"/>
              <w:left w:val="nil"/>
              <w:bottom w:val="single" w:color="auto" w:sz="4" w:space="0"/>
              <w:right w:val="single" w:color="auto" w:sz="4" w:space="0"/>
            </w:tcBorders>
            <w:shd w:val="clear" w:color="000000" w:fill="FFFFFF"/>
            <w:hideMark/>
          </w:tcPr>
          <w:p w:rsidRPr="00032261" w:rsidR="00337654" w:rsidP="00243F9C" w:rsidRDefault="00337654" w14:paraId="3AEF6195" w14:textId="77777777">
            <w:pPr>
              <w:spacing w:after="0" w:line="240" w:lineRule="auto"/>
              <w:jc w:val="both"/>
              <w:rPr>
                <w:rFonts w:ascii="Segoe UI" w:hAnsi="Segoe UI" w:eastAsia="Times New Roman" w:cs="Segoe UI"/>
                <w:color w:val="333333"/>
                <w:lang w:val="en-IN" w:eastAsia="en-IN"/>
              </w:rPr>
            </w:pPr>
            <w:r w:rsidRPr="00032261">
              <w:rPr>
                <w:rFonts w:ascii="Segoe UI" w:hAnsi="Segoe UI" w:eastAsia="Times New Roman" w:cs="Segoe UI"/>
                <w:color w:val="333333"/>
                <w:lang w:val="en-IN" w:eastAsia="en-IN"/>
              </w:rPr>
              <w:t>FALSE</w:t>
            </w:r>
          </w:p>
        </w:tc>
      </w:tr>
    </w:tbl>
    <w:p w:rsidRPr="00032261" w:rsidR="00284240" w:rsidP="00243F9C" w:rsidRDefault="00284240" w14:paraId="47A41CB8" w14:textId="77777777">
      <w:pPr>
        <w:pStyle w:val="Heading4"/>
        <w:jc w:val="both"/>
        <w:rPr>
          <w:rFonts w:ascii="Segoe UI" w:hAnsi="Segoe UI" w:cs="Segoe UI"/>
        </w:rPr>
      </w:pPr>
      <w:r w:rsidRPr="00032261">
        <w:rPr>
          <w:rFonts w:ascii="Segoe UI" w:hAnsi="Segoe UI" w:cs="Segoe UI"/>
        </w:rPr>
        <w:t>Security and Encryption</w:t>
      </w:r>
    </w:p>
    <w:p w:rsidRPr="00032261" w:rsidR="00284240" w:rsidP="00243F9C" w:rsidRDefault="00284240" w14:paraId="77BE7F7F" w14:textId="43D3C0E0">
      <w:pPr>
        <w:pStyle w:val="Heading5"/>
        <w:jc w:val="both"/>
        <w:rPr>
          <w:rFonts w:ascii="Segoe UI" w:hAnsi="Segoe UI" w:cs="Segoe UI"/>
        </w:rPr>
      </w:pPr>
      <w:r w:rsidRPr="00032261">
        <w:rPr>
          <w:rFonts w:ascii="Segoe UI" w:hAnsi="Segoe UI" w:cs="Segoe UI"/>
        </w:rPr>
        <w:br/>
      </w:r>
      <w:r w:rsidRPr="00032261">
        <w:rPr>
          <w:rFonts w:ascii="Segoe UI" w:hAnsi="Segoe UI" w:cs="Segoe UI"/>
        </w:rPr>
        <w:t>Logging in:</w:t>
      </w:r>
    </w:p>
    <w:p w:rsidRPr="00032261" w:rsidR="00284240" w:rsidP="00243F9C" w:rsidRDefault="00284240" w14:paraId="02B45990"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The simplest way to log into PostgreSQL is by specifying a </w:t>
      </w:r>
      <w:r w:rsidRPr="00032261">
        <w:rPr>
          <w:rStyle w:val="HTMLCode"/>
          <w:rFonts w:ascii="Segoe UI" w:hAnsi="Segoe UI" w:cs="Segoe UI"/>
          <w:color w:val="717374"/>
          <w:sz w:val="22"/>
          <w:szCs w:val="22"/>
          <w:shd w:val="clear" w:color="auto" w:fill="F1F2F3"/>
        </w:rPr>
        <w:t>Username</w:t>
      </w:r>
      <w:r w:rsidRPr="00032261">
        <w:rPr>
          <w:rFonts w:ascii="Segoe UI" w:hAnsi="Segoe UI" w:cs="Segoe UI"/>
          <w:color w:val="333333"/>
          <w:sz w:val="22"/>
          <w:szCs w:val="22"/>
        </w:rPr>
        <w:t> and a </w:t>
      </w:r>
      <w:r w:rsidRPr="00032261">
        <w:rPr>
          <w:rStyle w:val="HTMLCode"/>
          <w:rFonts w:ascii="Segoe UI" w:hAnsi="Segoe UI" w:cs="Segoe UI"/>
          <w:color w:val="717374"/>
          <w:sz w:val="22"/>
          <w:szCs w:val="22"/>
          <w:shd w:val="clear" w:color="auto" w:fill="F1F2F3"/>
        </w:rPr>
        <w:t>Password</w:t>
      </w:r>
      <w:r w:rsidRPr="00032261">
        <w:rPr>
          <w:rFonts w:ascii="Segoe UI" w:hAnsi="Segoe UI" w:cs="Segoe UI"/>
          <w:color w:val="333333"/>
          <w:sz w:val="22"/>
          <w:szCs w:val="22"/>
        </w:rPr>
        <w:t> in your connection string. Depending on how your PostgreSQL is configured (in the </w:t>
      </w:r>
      <w:proofErr w:type="spellStart"/>
      <w:r w:rsidRPr="00032261">
        <w:rPr>
          <w:rStyle w:val="HTMLCode"/>
          <w:rFonts w:ascii="Segoe UI" w:hAnsi="Segoe UI" w:cs="Segoe UI"/>
          <w:color w:val="717374"/>
          <w:sz w:val="22"/>
          <w:szCs w:val="22"/>
          <w:shd w:val="clear" w:color="auto" w:fill="F1F2F3"/>
        </w:rPr>
        <w:t>pg_hba.conf</w:t>
      </w:r>
      <w:proofErr w:type="spellEnd"/>
      <w:r w:rsidRPr="00032261">
        <w:rPr>
          <w:rFonts w:ascii="Segoe UI" w:hAnsi="Segoe UI" w:cs="Segoe UI"/>
          <w:color w:val="333333"/>
          <w:sz w:val="22"/>
          <w:szCs w:val="22"/>
        </w:rPr>
        <w:t xml:space="preserve"> file),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send the password in MD5 or in </w:t>
      </w:r>
      <w:proofErr w:type="spellStart"/>
      <w:r w:rsidRPr="00032261">
        <w:rPr>
          <w:rFonts w:ascii="Segoe UI" w:hAnsi="Segoe UI" w:cs="Segoe UI"/>
          <w:color w:val="333333"/>
          <w:sz w:val="22"/>
          <w:szCs w:val="22"/>
        </w:rPr>
        <w:t>cleartext</w:t>
      </w:r>
      <w:proofErr w:type="spellEnd"/>
      <w:r w:rsidRPr="00032261">
        <w:rPr>
          <w:rFonts w:ascii="Segoe UI" w:hAnsi="Segoe UI" w:cs="Segoe UI"/>
          <w:color w:val="333333"/>
          <w:sz w:val="22"/>
          <w:szCs w:val="22"/>
        </w:rPr>
        <w:t xml:space="preserve"> (not recommended).</w:t>
      </w:r>
    </w:p>
    <w:p w:rsidRPr="00032261" w:rsidR="00284240" w:rsidP="00243F9C" w:rsidRDefault="00284240" w14:paraId="5BDC9AEA"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If a </w:t>
      </w:r>
      <w:r w:rsidRPr="00032261">
        <w:rPr>
          <w:rStyle w:val="HTMLCode"/>
          <w:rFonts w:ascii="Segoe UI" w:hAnsi="Segoe UI" w:cs="Segoe UI"/>
          <w:color w:val="717374"/>
          <w:sz w:val="22"/>
          <w:szCs w:val="22"/>
          <w:shd w:val="clear" w:color="auto" w:fill="F1F2F3"/>
        </w:rPr>
        <w:t>Password</w:t>
      </w:r>
      <w:r w:rsidRPr="00032261">
        <w:rPr>
          <w:rFonts w:ascii="Segoe UI" w:hAnsi="Segoe UI" w:cs="Segoe UI"/>
          <w:color w:val="333333"/>
          <w:sz w:val="22"/>
          <w:szCs w:val="22"/>
        </w:rPr>
        <w:t xml:space="preserve"> is not specified and your PostgreSQL is configured to request a password (plain or MD5),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look for a </w:t>
      </w:r>
      <w:hyperlink w:history="1" r:id="rId50">
        <w:r w:rsidRPr="00032261">
          <w:rPr>
            <w:rStyle w:val="Hyperlink"/>
            <w:rFonts w:ascii="Segoe UI" w:hAnsi="Segoe UI" w:cs="Segoe UI"/>
            <w:color w:val="337AB7"/>
            <w:sz w:val="22"/>
            <w:szCs w:val="22"/>
          </w:rPr>
          <w:t>standard PostgreSQL password file</w:t>
        </w:r>
      </w:hyperlink>
      <w:r w:rsidRPr="00032261">
        <w:rPr>
          <w:rFonts w:ascii="Segoe UI" w:hAnsi="Segoe UI" w:cs="Segoe UI"/>
          <w:color w:val="333333"/>
          <w:sz w:val="22"/>
          <w:szCs w:val="22"/>
        </w:rPr>
        <w:t>. If you specify the </w:t>
      </w:r>
      <w:proofErr w:type="spellStart"/>
      <w:r w:rsidRPr="00032261">
        <w:rPr>
          <w:rStyle w:val="HTMLCode"/>
          <w:rFonts w:ascii="Segoe UI" w:hAnsi="Segoe UI" w:cs="Segoe UI"/>
          <w:color w:val="717374"/>
          <w:sz w:val="22"/>
          <w:szCs w:val="22"/>
          <w:shd w:val="clear" w:color="auto" w:fill="F1F2F3"/>
        </w:rPr>
        <w:t>Passfile</w:t>
      </w:r>
      <w:proofErr w:type="spellEnd"/>
      <w:r w:rsidRPr="00032261">
        <w:rPr>
          <w:rFonts w:ascii="Segoe UI" w:hAnsi="Segoe UI" w:cs="Segoe UI"/>
          <w:color w:val="333333"/>
          <w:sz w:val="22"/>
          <w:szCs w:val="22"/>
        </w:rPr>
        <w:t xml:space="preserve"> connection string parameter, the file it specifies will be used. If that parameter isn't defined,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look under the path taken from </w:t>
      </w:r>
      <w:r w:rsidRPr="00032261">
        <w:rPr>
          <w:rStyle w:val="HTMLCode"/>
          <w:rFonts w:ascii="Segoe UI" w:hAnsi="Segoe UI" w:cs="Segoe UI"/>
          <w:color w:val="717374"/>
          <w:sz w:val="22"/>
          <w:szCs w:val="22"/>
          <w:shd w:val="clear" w:color="auto" w:fill="F1F2F3"/>
        </w:rPr>
        <w:t>PGPASSFILE</w:t>
      </w:r>
      <w:r w:rsidRPr="00032261">
        <w:rPr>
          <w:rFonts w:ascii="Segoe UI" w:hAnsi="Segoe UI" w:cs="Segoe UI"/>
          <w:color w:val="333333"/>
          <w:sz w:val="22"/>
          <w:szCs w:val="22"/>
        </w:rPr>
        <w:t xml:space="preserve"> environment variable. If the environment variable isn't defined,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fall back to the system-dependent default directory which is </w:t>
      </w:r>
      <w:r w:rsidRPr="00032261">
        <w:rPr>
          <w:rStyle w:val="HTMLCode"/>
          <w:rFonts w:ascii="Segoe UI" w:hAnsi="Segoe UI" w:cs="Segoe UI"/>
          <w:color w:val="717374"/>
          <w:sz w:val="22"/>
          <w:szCs w:val="22"/>
          <w:shd w:val="clear" w:color="auto" w:fill="F1F2F3"/>
        </w:rPr>
        <w:t>$HOME/.</w:t>
      </w:r>
      <w:proofErr w:type="spellStart"/>
      <w:r w:rsidRPr="00032261">
        <w:rPr>
          <w:rStyle w:val="HTMLCode"/>
          <w:rFonts w:ascii="Segoe UI" w:hAnsi="Segoe UI" w:cs="Segoe UI"/>
          <w:color w:val="717374"/>
          <w:sz w:val="22"/>
          <w:szCs w:val="22"/>
          <w:shd w:val="clear" w:color="auto" w:fill="F1F2F3"/>
        </w:rPr>
        <w:t>pgpass</w:t>
      </w:r>
      <w:proofErr w:type="spellEnd"/>
      <w:r w:rsidRPr="00032261">
        <w:rPr>
          <w:rFonts w:ascii="Segoe UI" w:hAnsi="Segoe UI" w:cs="Segoe UI"/>
          <w:color w:val="333333"/>
          <w:sz w:val="22"/>
          <w:szCs w:val="22"/>
        </w:rPr>
        <w:t xml:space="preserve"> for </w:t>
      </w:r>
      <w:proofErr w:type="gramStart"/>
      <w:r w:rsidRPr="00032261">
        <w:rPr>
          <w:rFonts w:ascii="Segoe UI" w:hAnsi="Segoe UI" w:cs="Segoe UI"/>
          <w:color w:val="333333"/>
          <w:sz w:val="22"/>
          <w:szCs w:val="22"/>
        </w:rPr>
        <w:t>Unix</w:t>
      </w:r>
      <w:proofErr w:type="gramEnd"/>
      <w:r w:rsidRPr="00032261">
        <w:rPr>
          <w:rFonts w:ascii="Segoe UI" w:hAnsi="Segoe UI" w:cs="Segoe UI"/>
          <w:color w:val="333333"/>
          <w:sz w:val="22"/>
          <w:szCs w:val="22"/>
        </w:rPr>
        <w:t xml:space="preserve"> and </w:t>
      </w:r>
      <w:r w:rsidRPr="00032261">
        <w:rPr>
          <w:rStyle w:val="HTMLCode"/>
          <w:rFonts w:ascii="Segoe UI" w:hAnsi="Segoe UI" w:cs="Segoe UI"/>
          <w:color w:val="717374"/>
          <w:sz w:val="22"/>
          <w:szCs w:val="22"/>
          <w:shd w:val="clear" w:color="auto" w:fill="F1F2F3"/>
        </w:rPr>
        <w:t>%APPDATA%\postgresql\</w:t>
      </w:r>
      <w:proofErr w:type="spellStart"/>
      <w:r w:rsidRPr="00032261">
        <w:rPr>
          <w:rStyle w:val="HTMLCode"/>
          <w:rFonts w:ascii="Segoe UI" w:hAnsi="Segoe UI" w:cs="Segoe UI"/>
          <w:color w:val="717374"/>
          <w:sz w:val="22"/>
          <w:szCs w:val="22"/>
          <w:shd w:val="clear" w:color="auto" w:fill="F1F2F3"/>
        </w:rPr>
        <w:t>pgpass.conf</w:t>
      </w:r>
      <w:proofErr w:type="spellEnd"/>
      <w:r w:rsidRPr="00032261">
        <w:rPr>
          <w:rFonts w:ascii="Segoe UI" w:hAnsi="Segoe UI" w:cs="Segoe UI"/>
          <w:color w:val="333333"/>
          <w:sz w:val="22"/>
          <w:szCs w:val="22"/>
        </w:rPr>
        <w:t> for Windows.</w:t>
      </w:r>
    </w:p>
    <w:p w:rsidRPr="00032261" w:rsidR="00284240" w:rsidP="00243F9C" w:rsidRDefault="00284240" w14:paraId="392FE64A" w14:textId="77777777">
      <w:pPr>
        <w:pStyle w:val="NormalWeb"/>
        <w:shd w:val="clear" w:color="auto" w:fill="FFFFFF"/>
        <w:spacing w:before="0" w:beforeAutospacing="0" w:after="150" w:afterAutospacing="0"/>
        <w:jc w:val="both"/>
        <w:rPr>
          <w:rFonts w:ascii="Segoe UI" w:hAnsi="Segoe UI" w:cs="Segoe UI"/>
          <w:color w:val="333333"/>
          <w:sz w:val="22"/>
          <w:szCs w:val="22"/>
        </w:rPr>
      </w:pPr>
      <w:proofErr w:type="spellStart"/>
      <w:r w:rsidRPr="00032261">
        <w:rPr>
          <w:rStyle w:val="HTMLCode"/>
          <w:rFonts w:ascii="Segoe UI" w:hAnsi="Segoe UI" w:cs="Segoe UI"/>
          <w:color w:val="717374"/>
          <w:sz w:val="22"/>
          <w:szCs w:val="22"/>
          <w:shd w:val="clear" w:color="auto" w:fill="F1F2F3"/>
        </w:rPr>
        <w:t>NpgsqlConnection</w:t>
      </w:r>
      <w:proofErr w:type="spellEnd"/>
      <w:r w:rsidRPr="00032261">
        <w:rPr>
          <w:rFonts w:ascii="Segoe UI" w:hAnsi="Segoe UI" w:cs="Segoe UI"/>
          <w:color w:val="333333"/>
          <w:sz w:val="22"/>
          <w:szCs w:val="22"/>
        </w:rPr>
        <w:t> can also be configured with a </w:t>
      </w:r>
      <w:proofErr w:type="spellStart"/>
      <w:r w:rsidRPr="00032261">
        <w:rPr>
          <w:rStyle w:val="HTMLCode"/>
          <w:rFonts w:ascii="Segoe UI" w:hAnsi="Segoe UI" w:cs="Segoe UI"/>
          <w:color w:val="717374"/>
          <w:sz w:val="22"/>
          <w:szCs w:val="22"/>
          <w:shd w:val="clear" w:color="auto" w:fill="F1F2F3"/>
        </w:rPr>
        <w:t>ProvidePasswordCallback</w:t>
      </w:r>
      <w:proofErr w:type="spellEnd"/>
      <w:r w:rsidRPr="00032261">
        <w:rPr>
          <w:rFonts w:ascii="Segoe UI" w:hAnsi="Segoe UI" w:cs="Segoe UI"/>
          <w:color w:val="333333"/>
          <w:sz w:val="22"/>
          <w:szCs w:val="22"/>
        </w:rPr>
        <w:t>. This will be executed when new database connections are opened to generate a password in code. This can be useful if you are using Amazon Web Services RDS for Postgres which can be configured to use short lived tokens generated based on access credentials. The </w:t>
      </w:r>
      <w:proofErr w:type="spellStart"/>
      <w:r w:rsidRPr="00032261">
        <w:rPr>
          <w:rStyle w:val="HTMLCode"/>
          <w:rFonts w:ascii="Segoe UI" w:hAnsi="Segoe UI" w:cs="Segoe UI"/>
          <w:color w:val="717374"/>
          <w:sz w:val="22"/>
          <w:szCs w:val="22"/>
          <w:shd w:val="clear" w:color="auto" w:fill="F1F2F3"/>
        </w:rPr>
        <w:t>ProvidePasswordCallback</w:t>
      </w:r>
      <w:proofErr w:type="spellEnd"/>
      <w:r w:rsidRPr="00032261">
        <w:rPr>
          <w:rFonts w:ascii="Segoe UI" w:hAnsi="Segoe UI" w:cs="Segoe UI"/>
          <w:color w:val="333333"/>
          <w:sz w:val="22"/>
          <w:szCs w:val="22"/>
        </w:rPr>
        <w:t> delegate is executed when both password and </w:t>
      </w:r>
      <w:proofErr w:type="spellStart"/>
      <w:r w:rsidRPr="00032261">
        <w:rPr>
          <w:rStyle w:val="HTMLCode"/>
          <w:rFonts w:ascii="Segoe UI" w:hAnsi="Segoe UI" w:cs="Segoe UI"/>
          <w:color w:val="717374"/>
          <w:sz w:val="22"/>
          <w:szCs w:val="22"/>
          <w:shd w:val="clear" w:color="auto" w:fill="F1F2F3"/>
        </w:rPr>
        <w:t>Passfile</w:t>
      </w:r>
      <w:proofErr w:type="spellEnd"/>
      <w:r w:rsidRPr="00032261">
        <w:rPr>
          <w:rFonts w:ascii="Segoe UI" w:hAnsi="Segoe UI" w:cs="Segoe UI"/>
          <w:color w:val="333333"/>
          <w:sz w:val="22"/>
          <w:szCs w:val="22"/>
        </w:rPr>
        <w:t> connection string parameters are not specified.</w:t>
      </w:r>
    </w:p>
    <w:p w:rsidRPr="00032261" w:rsidR="00284240" w:rsidP="00243F9C" w:rsidRDefault="00284240" w14:paraId="7DA28935"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 xml:space="preserve">For documentation about all </w:t>
      </w:r>
      <w:proofErr w:type="spellStart"/>
      <w:r w:rsidRPr="00032261">
        <w:rPr>
          <w:rFonts w:ascii="Segoe UI" w:hAnsi="Segoe UI" w:cs="Segoe UI"/>
          <w:color w:val="333333"/>
          <w:sz w:val="22"/>
          <w:szCs w:val="22"/>
        </w:rPr>
        <w:t>auth</w:t>
      </w:r>
      <w:proofErr w:type="spellEnd"/>
      <w:r w:rsidRPr="00032261">
        <w:rPr>
          <w:rFonts w:ascii="Segoe UI" w:hAnsi="Segoe UI" w:cs="Segoe UI"/>
          <w:color w:val="333333"/>
          <w:sz w:val="22"/>
          <w:szCs w:val="22"/>
        </w:rPr>
        <w:t xml:space="preserve"> methods supported by PostgreSQL, </w:t>
      </w:r>
      <w:hyperlink w:history="1" r:id="rId51">
        <w:r w:rsidRPr="00032261">
          <w:rPr>
            <w:rStyle w:val="Hyperlink"/>
            <w:rFonts w:ascii="Segoe UI" w:hAnsi="Segoe UI" w:cs="Segoe UI"/>
            <w:color w:val="337AB7"/>
            <w:sz w:val="22"/>
            <w:szCs w:val="22"/>
          </w:rPr>
          <w:t>see this page</w:t>
        </w:r>
      </w:hyperlink>
      <w:r w:rsidRPr="00032261">
        <w:rPr>
          <w:rFonts w:ascii="Segoe UI" w:hAnsi="Segoe UI" w:cs="Segoe UI"/>
          <w:color w:val="333333"/>
          <w:sz w:val="22"/>
          <w:szCs w:val="22"/>
        </w:rPr>
        <w:t xml:space="preserve">. Note that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supports Unix-domain sockets (</w:t>
      </w:r>
      <w:proofErr w:type="spellStart"/>
      <w:r w:rsidRPr="00032261">
        <w:rPr>
          <w:rFonts w:ascii="Segoe UI" w:hAnsi="Segoe UI" w:cs="Segoe UI"/>
          <w:color w:val="333333"/>
          <w:sz w:val="22"/>
          <w:szCs w:val="22"/>
        </w:rPr>
        <w:t>auth</w:t>
      </w:r>
      <w:proofErr w:type="spellEnd"/>
      <w:r w:rsidRPr="00032261">
        <w:rPr>
          <w:rFonts w:ascii="Segoe UI" w:hAnsi="Segoe UI" w:cs="Segoe UI"/>
          <w:color w:val="333333"/>
          <w:sz w:val="22"/>
          <w:szCs w:val="22"/>
        </w:rPr>
        <w:t xml:space="preserve"> method </w:t>
      </w:r>
      <w:r w:rsidRPr="00032261">
        <w:rPr>
          <w:rStyle w:val="HTMLCode"/>
          <w:rFonts w:ascii="Segoe UI" w:hAnsi="Segoe UI" w:cs="Segoe UI"/>
          <w:color w:val="717374"/>
          <w:sz w:val="22"/>
          <w:szCs w:val="22"/>
          <w:shd w:val="clear" w:color="auto" w:fill="F1F2F3"/>
        </w:rPr>
        <w:t>local</w:t>
      </w:r>
      <w:r w:rsidRPr="00032261">
        <w:rPr>
          <w:rFonts w:ascii="Segoe UI" w:hAnsi="Segoe UI" w:cs="Segoe UI"/>
          <w:color w:val="333333"/>
          <w:sz w:val="22"/>
          <w:szCs w:val="22"/>
        </w:rPr>
        <w:t>)</w:t>
      </w:r>
      <w:proofErr w:type="gramStart"/>
      <w:r w:rsidRPr="00032261">
        <w:rPr>
          <w:rFonts w:ascii="Segoe UI" w:hAnsi="Segoe UI" w:cs="Segoe UI"/>
          <w:color w:val="333333"/>
          <w:sz w:val="22"/>
          <w:szCs w:val="22"/>
        </w:rPr>
        <w:t>,</w:t>
      </w:r>
      <w:proofErr w:type="gramEnd"/>
      <w:r w:rsidRPr="00032261">
        <w:rPr>
          <w:rFonts w:ascii="Segoe UI" w:hAnsi="Segoe UI" w:cs="Segoe UI"/>
          <w:color w:val="333333"/>
          <w:sz w:val="22"/>
          <w:szCs w:val="22"/>
        </w:rPr>
        <w:t xml:space="preserve"> simply set your </w:t>
      </w:r>
      <w:r w:rsidRPr="00032261">
        <w:rPr>
          <w:rStyle w:val="HTMLCode"/>
          <w:rFonts w:ascii="Segoe UI" w:hAnsi="Segoe UI" w:cs="Segoe UI"/>
          <w:color w:val="717374"/>
          <w:sz w:val="22"/>
          <w:szCs w:val="22"/>
          <w:shd w:val="clear" w:color="auto" w:fill="F1F2F3"/>
        </w:rPr>
        <w:t>Host</w:t>
      </w:r>
      <w:r w:rsidRPr="00032261">
        <w:rPr>
          <w:rFonts w:ascii="Segoe UI" w:hAnsi="Segoe UI" w:cs="Segoe UI"/>
          <w:color w:val="333333"/>
          <w:sz w:val="22"/>
          <w:szCs w:val="22"/>
        </w:rPr>
        <w:t> parameter to the absolute path of your PostgreSQL socket directory, as configured in your </w:t>
      </w:r>
      <w:proofErr w:type="spellStart"/>
      <w:r w:rsidRPr="00032261">
        <w:rPr>
          <w:rStyle w:val="HTMLCode"/>
          <w:rFonts w:ascii="Segoe UI" w:hAnsi="Segoe UI" w:cs="Segoe UI"/>
          <w:color w:val="717374"/>
          <w:sz w:val="22"/>
          <w:szCs w:val="22"/>
          <w:shd w:val="clear" w:color="auto" w:fill="F1F2F3"/>
        </w:rPr>
        <w:t>postgresql.conf</w:t>
      </w:r>
      <w:proofErr w:type="spellEnd"/>
      <w:r w:rsidRPr="00032261">
        <w:rPr>
          <w:rFonts w:ascii="Segoe UI" w:hAnsi="Segoe UI" w:cs="Segoe UI"/>
          <w:color w:val="333333"/>
          <w:sz w:val="22"/>
          <w:szCs w:val="22"/>
        </w:rPr>
        <w:t>.</w:t>
      </w:r>
    </w:p>
    <w:p w:rsidRPr="00032261" w:rsidR="00284240" w:rsidP="00243F9C" w:rsidRDefault="00284240" w14:paraId="5FAE0AB2" w14:textId="515A4485">
      <w:pPr>
        <w:pStyle w:val="Heading5"/>
        <w:jc w:val="both"/>
        <w:rPr>
          <w:rFonts w:ascii="Segoe UI" w:hAnsi="Segoe UI" w:cs="Segoe UI"/>
        </w:rPr>
      </w:pPr>
      <w:r w:rsidRPr="00032261">
        <w:rPr>
          <w:rFonts w:ascii="Segoe UI" w:hAnsi="Segoe UI" w:cs="Segoe UI"/>
        </w:rPr>
        <w:br/>
      </w:r>
      <w:r w:rsidRPr="00032261">
        <w:rPr>
          <w:rFonts w:ascii="Segoe UI" w:hAnsi="Segoe UI" w:cs="Segoe UI"/>
        </w:rPr>
        <w:t>Integrated Security (GSS/SSPI/Kerberos)</w:t>
      </w:r>
    </w:p>
    <w:p w:rsidRPr="00032261" w:rsidR="00284240" w:rsidP="00243F9C" w:rsidRDefault="00284240" w14:paraId="28FD0910"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Logging in with a username and password may not be ideal, since your application must have access to your password, and raise questions around secret management. An alternate way of authenticating is "Integrated Security", which uses GSS or SSPI to negotiate Kerberos. The advantage of this method is that authentication is handed off to your operating system, using your already-open login session. Your application never needs to handle a password. You can use this method for a Kerberos login, Windows Active Directory or a local Windows session. Note that since 3.2, this method of authentication also works on non-Windows platforms.</w:t>
      </w:r>
    </w:p>
    <w:p w:rsidRPr="00032261" w:rsidR="00284240" w:rsidP="00243F9C" w:rsidRDefault="00284240" w14:paraId="0E516650"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Instructions on setting up Kerberos and SSPI are available in the </w:t>
      </w:r>
      <w:hyperlink w:history="1" r:id="rId52">
        <w:r w:rsidRPr="00032261">
          <w:rPr>
            <w:rStyle w:val="Hyperlink"/>
            <w:rFonts w:ascii="Segoe UI" w:hAnsi="Segoe UI" w:cs="Segoe UI"/>
            <w:color w:val="337AB7"/>
            <w:sz w:val="22"/>
            <w:szCs w:val="22"/>
          </w:rPr>
          <w:t xml:space="preserve">PostgreSQL </w:t>
        </w:r>
        <w:proofErr w:type="spellStart"/>
        <w:r w:rsidRPr="00032261">
          <w:rPr>
            <w:rStyle w:val="Hyperlink"/>
            <w:rFonts w:ascii="Segoe UI" w:hAnsi="Segoe UI" w:cs="Segoe UI"/>
            <w:color w:val="337AB7"/>
            <w:sz w:val="22"/>
            <w:szCs w:val="22"/>
          </w:rPr>
          <w:t>auth</w:t>
        </w:r>
        <w:proofErr w:type="spellEnd"/>
        <w:r w:rsidRPr="00032261">
          <w:rPr>
            <w:rStyle w:val="Hyperlink"/>
            <w:rFonts w:ascii="Segoe UI" w:hAnsi="Segoe UI" w:cs="Segoe UI"/>
            <w:color w:val="337AB7"/>
            <w:sz w:val="22"/>
            <w:szCs w:val="22"/>
          </w:rPr>
          <w:t xml:space="preserve"> methods docs</w:t>
        </w:r>
      </w:hyperlink>
      <w:r w:rsidRPr="00032261">
        <w:rPr>
          <w:rFonts w:ascii="Segoe UI" w:hAnsi="Segoe UI" w:cs="Segoe UI"/>
          <w:color w:val="333333"/>
          <w:sz w:val="22"/>
          <w:szCs w:val="22"/>
        </w:rPr>
        <w:t>. Some more instructions for SSPI are </w:t>
      </w:r>
      <w:hyperlink w:history="1" r:id="rId53">
        <w:r w:rsidRPr="00032261">
          <w:rPr>
            <w:rStyle w:val="Hyperlink"/>
            <w:rFonts w:ascii="Segoe UI" w:hAnsi="Segoe UI" w:cs="Segoe UI"/>
            <w:color w:val="337AB7"/>
            <w:sz w:val="22"/>
            <w:szCs w:val="22"/>
          </w:rPr>
          <w:t>available here</w:t>
        </w:r>
      </w:hyperlink>
      <w:r w:rsidRPr="00032261">
        <w:rPr>
          <w:rFonts w:ascii="Segoe UI" w:hAnsi="Segoe UI" w:cs="Segoe UI"/>
          <w:color w:val="333333"/>
          <w:sz w:val="22"/>
          <w:szCs w:val="22"/>
        </w:rPr>
        <w:t>.</w:t>
      </w:r>
    </w:p>
    <w:p w:rsidRPr="00032261" w:rsidR="00284240" w:rsidP="00243F9C" w:rsidRDefault="00284240" w14:paraId="63CEB7B8"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Once your PostgreSQL is configured correctly, simply include </w:t>
      </w:r>
      <w:r w:rsidRPr="00032261">
        <w:rPr>
          <w:rStyle w:val="HTMLCode"/>
          <w:rFonts w:ascii="Segoe UI" w:hAnsi="Segoe UI" w:cs="Segoe UI"/>
          <w:color w:val="717374"/>
          <w:sz w:val="22"/>
          <w:szCs w:val="22"/>
          <w:shd w:val="clear" w:color="auto" w:fill="F1F2F3"/>
        </w:rPr>
        <w:t>Integrated Security=true</w:t>
      </w:r>
      <w:r w:rsidRPr="00032261">
        <w:rPr>
          <w:rFonts w:ascii="Segoe UI" w:hAnsi="Segoe UI" w:cs="Segoe UI"/>
          <w:color w:val="333333"/>
          <w:sz w:val="22"/>
          <w:szCs w:val="22"/>
        </w:rPr>
        <w:t> in your connection string and drop the </w:t>
      </w:r>
      <w:r w:rsidRPr="00032261">
        <w:rPr>
          <w:rStyle w:val="HTMLCode"/>
          <w:rFonts w:ascii="Segoe UI" w:hAnsi="Segoe UI" w:cs="Segoe UI"/>
          <w:color w:val="717374"/>
          <w:sz w:val="22"/>
          <w:szCs w:val="22"/>
          <w:shd w:val="clear" w:color="auto" w:fill="F1F2F3"/>
        </w:rPr>
        <w:t>Password</w:t>
      </w:r>
      <w:r w:rsidRPr="00032261">
        <w:rPr>
          <w:rFonts w:ascii="Segoe UI" w:hAnsi="Segoe UI" w:cs="Segoe UI"/>
          <w:color w:val="333333"/>
          <w:sz w:val="22"/>
          <w:szCs w:val="22"/>
        </w:rPr>
        <w:t xml:space="preserve"> parameter. However,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must still send a username to PostgreSQL. If you specify a </w:t>
      </w:r>
      <w:r w:rsidRPr="00032261">
        <w:rPr>
          <w:rStyle w:val="HTMLCode"/>
          <w:rFonts w:ascii="Segoe UI" w:hAnsi="Segoe UI" w:cs="Segoe UI"/>
          <w:color w:val="717374"/>
          <w:sz w:val="22"/>
          <w:szCs w:val="22"/>
          <w:shd w:val="clear" w:color="auto" w:fill="F1F2F3"/>
        </w:rPr>
        <w:t>Username</w:t>
      </w:r>
      <w:r w:rsidRPr="00032261">
        <w:rPr>
          <w:rFonts w:ascii="Segoe UI" w:hAnsi="Segoe UI" w:cs="Segoe UI"/>
          <w:color w:val="333333"/>
          <w:sz w:val="22"/>
          <w:szCs w:val="22"/>
        </w:rPr>
        <w:t xml:space="preserve"> connection string parameter,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send that as usual. If you omit it,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attempt to detect your system username, including the Kerberos realm. Note that by default, PostgreSQL expects your Kerberos realm to be sent in your username (e.g. </w:t>
      </w:r>
      <w:proofErr w:type="spellStart"/>
      <w:r w:rsidRPr="00032261">
        <w:rPr>
          <w:rStyle w:val="HTMLCode"/>
          <w:rFonts w:ascii="Segoe UI" w:hAnsi="Segoe UI" w:cs="Segoe UI"/>
          <w:color w:val="717374"/>
          <w:sz w:val="22"/>
          <w:szCs w:val="22"/>
          <w:shd w:val="clear" w:color="auto" w:fill="F1F2F3"/>
        </w:rPr>
        <w:t>username@REALM</w:t>
      </w:r>
      <w:proofErr w:type="spellEnd"/>
      <w:r w:rsidRPr="00032261">
        <w:rPr>
          <w:rFonts w:ascii="Segoe UI" w:hAnsi="Segoe UI" w:cs="Segoe UI"/>
          <w:color w:val="333333"/>
          <w:sz w:val="22"/>
          <w:szCs w:val="22"/>
        </w:rPr>
        <w:t xml:space="preserve">); you can have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detect the realm by setting </w:t>
      </w:r>
      <w:r w:rsidRPr="00032261">
        <w:rPr>
          <w:rStyle w:val="HTMLCode"/>
          <w:rFonts w:ascii="Segoe UI" w:hAnsi="Segoe UI" w:cs="Segoe UI"/>
          <w:color w:val="717374"/>
          <w:sz w:val="22"/>
          <w:szCs w:val="22"/>
          <w:shd w:val="clear" w:color="auto" w:fill="F1F2F3"/>
        </w:rPr>
        <w:t>Include Realm</w:t>
      </w:r>
      <w:r w:rsidRPr="00032261">
        <w:rPr>
          <w:rFonts w:ascii="Segoe UI" w:hAnsi="Segoe UI" w:cs="Segoe UI"/>
          <w:color w:val="333333"/>
          <w:sz w:val="22"/>
          <w:szCs w:val="22"/>
        </w:rPr>
        <w:t> to true in your connection string. Alternatively, you can disable add </w:t>
      </w:r>
      <w:proofErr w:type="spellStart"/>
      <w:r w:rsidRPr="00032261">
        <w:rPr>
          <w:rStyle w:val="HTMLCode"/>
          <w:rFonts w:ascii="Segoe UI" w:hAnsi="Segoe UI" w:cs="Segoe UI"/>
          <w:color w:val="717374"/>
          <w:sz w:val="22"/>
          <w:szCs w:val="22"/>
          <w:shd w:val="clear" w:color="auto" w:fill="F1F2F3"/>
        </w:rPr>
        <w:t>include_realm</w:t>
      </w:r>
      <w:proofErr w:type="spellEnd"/>
      <w:r w:rsidRPr="00032261">
        <w:rPr>
          <w:rStyle w:val="HTMLCode"/>
          <w:rFonts w:ascii="Segoe UI" w:hAnsi="Segoe UI" w:cs="Segoe UI"/>
          <w:color w:val="717374"/>
          <w:sz w:val="22"/>
          <w:szCs w:val="22"/>
          <w:shd w:val="clear" w:color="auto" w:fill="F1F2F3"/>
        </w:rPr>
        <w:t>=0</w:t>
      </w:r>
      <w:r w:rsidRPr="00032261">
        <w:rPr>
          <w:rFonts w:ascii="Segoe UI" w:hAnsi="Segoe UI" w:cs="Segoe UI"/>
          <w:color w:val="333333"/>
          <w:sz w:val="22"/>
          <w:szCs w:val="22"/>
        </w:rPr>
        <w:t xml:space="preserve"> in your PostgreSQL's </w:t>
      </w:r>
      <w:proofErr w:type="spellStart"/>
      <w:r w:rsidRPr="00032261">
        <w:rPr>
          <w:rFonts w:ascii="Segoe UI" w:hAnsi="Segoe UI" w:cs="Segoe UI"/>
          <w:color w:val="333333"/>
          <w:sz w:val="22"/>
          <w:szCs w:val="22"/>
        </w:rPr>
        <w:t>pg_hba.conf</w:t>
      </w:r>
      <w:proofErr w:type="spellEnd"/>
      <w:r w:rsidRPr="00032261">
        <w:rPr>
          <w:rFonts w:ascii="Segoe UI" w:hAnsi="Segoe UI" w:cs="Segoe UI"/>
          <w:color w:val="333333"/>
          <w:sz w:val="22"/>
          <w:szCs w:val="22"/>
        </w:rPr>
        <w:t xml:space="preserve"> entry, which will make it strip the realm. You always have the possibility of explicitly specifying the username sent to PostgreSQL yourself.</w:t>
      </w:r>
    </w:p>
    <w:p w:rsidRPr="00032261" w:rsidR="00B716DF" w:rsidP="00243F9C" w:rsidRDefault="00B716DF" w14:paraId="63111E45" w14:textId="77777777">
      <w:pPr>
        <w:pStyle w:val="Heading5"/>
        <w:jc w:val="both"/>
        <w:rPr>
          <w:rFonts w:ascii="Segoe UI" w:hAnsi="Segoe UI" w:cs="Segoe UI"/>
        </w:rPr>
      </w:pPr>
      <w:r w:rsidRPr="00032261">
        <w:rPr>
          <w:rFonts w:ascii="Segoe UI" w:hAnsi="Segoe UI" w:cs="Segoe UI"/>
        </w:rPr>
        <w:t>Encryption (SSL/TLS)</w:t>
      </w:r>
    </w:p>
    <w:p w:rsidRPr="00032261" w:rsidR="00B716DF" w:rsidP="00243F9C" w:rsidRDefault="00B716DF" w14:paraId="5F4F65A1"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By default PostgreSQL connections are unencrypted, but you can turn on SSL/TLS encryption if you wish. First, you have to set up your PostgreSQL to receive SSL/TLS connections </w:t>
      </w:r>
      <w:hyperlink w:history="1" r:id="rId54">
        <w:r w:rsidRPr="00032261">
          <w:rPr>
            <w:rStyle w:val="Hyperlink"/>
            <w:rFonts w:ascii="Segoe UI" w:hAnsi="Segoe UI" w:cs="Segoe UI"/>
            <w:color w:val="337AB7"/>
            <w:sz w:val="22"/>
            <w:szCs w:val="22"/>
          </w:rPr>
          <w:t>as described here</w:t>
        </w:r>
      </w:hyperlink>
      <w:r w:rsidRPr="00032261">
        <w:rPr>
          <w:rFonts w:ascii="Segoe UI" w:hAnsi="Segoe UI" w:cs="Segoe UI"/>
          <w:color w:val="333333"/>
          <w:sz w:val="22"/>
          <w:szCs w:val="22"/>
        </w:rPr>
        <w:t>. Once that's done, specify </w:t>
      </w:r>
      <w:r w:rsidRPr="00032261">
        <w:rPr>
          <w:rStyle w:val="HTMLCode"/>
          <w:rFonts w:ascii="Segoe UI" w:hAnsi="Segoe UI" w:cs="Segoe UI"/>
          <w:color w:val="717374"/>
          <w:sz w:val="22"/>
          <w:szCs w:val="22"/>
          <w:shd w:val="clear" w:color="auto" w:fill="F1F2F3"/>
        </w:rPr>
        <w:t>SSL Mode</w:t>
      </w:r>
      <w:r w:rsidRPr="00032261">
        <w:rPr>
          <w:rFonts w:ascii="Segoe UI" w:hAnsi="Segoe UI" w:cs="Segoe UI"/>
          <w:color w:val="333333"/>
          <w:sz w:val="22"/>
          <w:szCs w:val="22"/>
        </w:rPr>
        <w:t> in your connection string, setting it to either </w:t>
      </w:r>
      <w:proofErr w:type="gramStart"/>
      <w:r w:rsidRPr="00032261">
        <w:rPr>
          <w:rStyle w:val="HTMLCode"/>
          <w:rFonts w:ascii="Segoe UI" w:hAnsi="Segoe UI" w:cs="Segoe UI"/>
          <w:color w:val="717374"/>
          <w:sz w:val="22"/>
          <w:szCs w:val="22"/>
          <w:shd w:val="clear" w:color="auto" w:fill="F1F2F3"/>
        </w:rPr>
        <w:t>Require</w:t>
      </w:r>
      <w:proofErr w:type="gramEnd"/>
      <w:r w:rsidRPr="00032261">
        <w:rPr>
          <w:rFonts w:ascii="Segoe UI" w:hAnsi="Segoe UI" w:cs="Segoe UI"/>
          <w:color w:val="333333"/>
          <w:sz w:val="22"/>
          <w:szCs w:val="22"/>
        </w:rPr>
        <w:t> (connection will fail if the server isn't set up for encryption), or </w:t>
      </w:r>
      <w:r w:rsidRPr="00032261">
        <w:rPr>
          <w:rStyle w:val="HTMLCode"/>
          <w:rFonts w:ascii="Segoe UI" w:hAnsi="Segoe UI" w:cs="Segoe UI"/>
          <w:color w:val="717374"/>
          <w:sz w:val="22"/>
          <w:szCs w:val="22"/>
          <w:shd w:val="clear" w:color="auto" w:fill="F1F2F3"/>
        </w:rPr>
        <w:t>Prefer</w:t>
      </w:r>
      <w:r w:rsidRPr="00032261">
        <w:rPr>
          <w:rFonts w:ascii="Segoe UI" w:hAnsi="Segoe UI" w:cs="Segoe UI"/>
          <w:color w:val="333333"/>
          <w:sz w:val="22"/>
          <w:szCs w:val="22"/>
        </w:rPr>
        <w:t xml:space="preserve"> (use encryption if possible but </w:t>
      </w:r>
      <w:proofErr w:type="spellStart"/>
      <w:r w:rsidRPr="00032261">
        <w:rPr>
          <w:rFonts w:ascii="Segoe UI" w:hAnsi="Segoe UI" w:cs="Segoe UI"/>
          <w:color w:val="333333"/>
          <w:sz w:val="22"/>
          <w:szCs w:val="22"/>
        </w:rPr>
        <w:t>fallback</w:t>
      </w:r>
      <w:proofErr w:type="spellEnd"/>
      <w:r w:rsidRPr="00032261">
        <w:rPr>
          <w:rFonts w:ascii="Segoe UI" w:hAnsi="Segoe UI" w:cs="Segoe UI"/>
          <w:color w:val="333333"/>
          <w:sz w:val="22"/>
          <w:szCs w:val="22"/>
        </w:rPr>
        <w:t xml:space="preserve"> to unencrypted otherwise).</w:t>
      </w:r>
    </w:p>
    <w:p w:rsidRPr="00032261" w:rsidR="00B716DF" w:rsidP="00243F9C" w:rsidRDefault="00B716DF" w14:paraId="03FAAE54"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 xml:space="preserve">By default,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validate your server's certificate; if you're using a self-signed certificate, this will fail. You can instruct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to ignore this by specifying </w:t>
      </w:r>
      <w:r w:rsidRPr="00032261">
        <w:rPr>
          <w:rStyle w:val="HTMLCode"/>
          <w:rFonts w:ascii="Segoe UI" w:hAnsi="Segoe UI" w:cs="Segoe UI"/>
          <w:color w:val="717374"/>
          <w:sz w:val="22"/>
          <w:szCs w:val="22"/>
          <w:shd w:val="clear" w:color="auto" w:fill="F1F2F3"/>
        </w:rPr>
        <w:t>Trust Server Certificate=true</w:t>
      </w:r>
      <w:r w:rsidRPr="00032261">
        <w:rPr>
          <w:rFonts w:ascii="Segoe UI" w:hAnsi="Segoe UI" w:cs="Segoe UI"/>
          <w:color w:val="333333"/>
          <w:sz w:val="22"/>
          <w:szCs w:val="22"/>
        </w:rPr>
        <w:t> in the connection string. To precisely control how the server's certificate is validated, you can register </w:t>
      </w:r>
      <w:r w:rsidRPr="00032261">
        <w:rPr>
          <w:rStyle w:val="HTMLCode"/>
          <w:rFonts w:ascii="Segoe UI" w:hAnsi="Segoe UI" w:cs="Segoe UI"/>
          <w:color w:val="717374"/>
          <w:sz w:val="22"/>
          <w:szCs w:val="22"/>
          <w:shd w:val="clear" w:color="auto" w:fill="F1F2F3"/>
        </w:rPr>
        <w:t>UserCertificateValidationCallback</w:t>
      </w:r>
      <w:r w:rsidRPr="00032261">
        <w:rPr>
          <w:rFonts w:ascii="Segoe UI" w:hAnsi="Segoe UI" w:cs="Segoe UI"/>
          <w:color w:val="333333"/>
          <w:sz w:val="22"/>
          <w:szCs w:val="22"/>
        </w:rPr>
        <w:t> on </w:t>
      </w:r>
      <w:r w:rsidRPr="00032261">
        <w:rPr>
          <w:rStyle w:val="HTMLCode"/>
          <w:rFonts w:ascii="Segoe UI" w:hAnsi="Segoe UI" w:cs="Segoe UI"/>
          <w:color w:val="717374"/>
          <w:sz w:val="22"/>
          <w:szCs w:val="22"/>
          <w:shd w:val="clear" w:color="auto" w:fill="F1F2F3"/>
        </w:rPr>
        <w:t>NpgsqlConnection</w:t>
      </w:r>
      <w:r w:rsidRPr="00032261">
        <w:rPr>
          <w:rFonts w:ascii="Segoe UI" w:hAnsi="Segoe UI" w:cs="Segoe UI"/>
          <w:color w:val="333333"/>
          <w:sz w:val="22"/>
          <w:szCs w:val="22"/>
        </w:rPr>
        <w:t> (this works just like on .NET's </w:t>
      </w:r>
      <w:proofErr w:type="spellStart"/>
      <w:r w:rsidR="00A6617D">
        <w:fldChar w:fldCharType="begin"/>
      </w:r>
      <w:r w:rsidR="00A6617D">
        <w:instrText xml:space="preserve"> HYPERLINK "https://docs.microsoft.com/en-us/dotnet/api/system.net.security.sslstream" </w:instrText>
      </w:r>
      <w:r w:rsidR="00A6617D">
        <w:fldChar w:fldCharType="separate"/>
      </w:r>
      <w:r w:rsidRPr="00032261">
        <w:rPr>
          <w:rStyle w:val="HTMLCode"/>
          <w:rFonts w:ascii="Segoe UI" w:hAnsi="Segoe UI" w:cs="Segoe UI"/>
          <w:color w:val="337AB7"/>
          <w:sz w:val="22"/>
          <w:szCs w:val="22"/>
          <w:shd w:val="clear" w:color="auto" w:fill="F1F2F3"/>
        </w:rPr>
        <w:t>SslStream</w:t>
      </w:r>
      <w:proofErr w:type="spellEnd"/>
      <w:r w:rsidR="00A6617D">
        <w:rPr>
          <w:rStyle w:val="HTMLCode"/>
          <w:rFonts w:ascii="Segoe UI" w:hAnsi="Segoe UI" w:cs="Segoe UI"/>
          <w:color w:val="337AB7"/>
          <w:sz w:val="22"/>
          <w:szCs w:val="22"/>
          <w:shd w:val="clear" w:color="auto" w:fill="F1F2F3"/>
        </w:rPr>
        <w:fldChar w:fldCharType="end"/>
      </w:r>
      <w:r w:rsidRPr="00032261">
        <w:rPr>
          <w:rFonts w:ascii="Segoe UI" w:hAnsi="Segoe UI" w:cs="Segoe UI"/>
          <w:color w:val="333333"/>
          <w:sz w:val="22"/>
          <w:szCs w:val="22"/>
        </w:rPr>
        <w:t>).</w:t>
      </w:r>
    </w:p>
    <w:p w:rsidRPr="00032261" w:rsidR="00B716DF" w:rsidP="00243F9C" w:rsidRDefault="00B716DF" w14:paraId="42FE8204" w14:textId="77777777">
      <w:pPr>
        <w:pStyle w:val="NormalWeb"/>
        <w:shd w:val="clear" w:color="auto" w:fill="FFFFFF"/>
        <w:spacing w:before="0" w:beforeAutospacing="0" w:after="150" w:afterAutospacing="0"/>
        <w:jc w:val="both"/>
        <w:rPr>
          <w:rFonts w:ascii="Segoe UI" w:hAnsi="Segoe UI" w:cs="Segoe UI"/>
          <w:color w:val="333333"/>
          <w:sz w:val="22"/>
          <w:szCs w:val="22"/>
        </w:rPr>
      </w:pPr>
      <w:r w:rsidRPr="00032261">
        <w:rPr>
          <w:rFonts w:ascii="Segoe UI" w:hAnsi="Segoe UI" w:cs="Segoe UI"/>
          <w:color w:val="333333"/>
          <w:sz w:val="22"/>
          <w:szCs w:val="22"/>
        </w:rPr>
        <w:t xml:space="preserve">If you need provide client certificates as part of authentication, you can point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to a certificate file by setting the </w:t>
      </w:r>
      <w:r w:rsidRPr="00032261">
        <w:rPr>
          <w:rStyle w:val="HTMLCode"/>
          <w:rFonts w:ascii="Segoe UI" w:hAnsi="Segoe UI" w:cs="Segoe UI"/>
          <w:color w:val="717374"/>
          <w:sz w:val="22"/>
          <w:szCs w:val="22"/>
          <w:shd w:val="clear" w:color="auto" w:fill="F1F2F3"/>
        </w:rPr>
        <w:t>Client Certificate</w:t>
      </w:r>
      <w:r w:rsidRPr="00032261">
        <w:rPr>
          <w:rFonts w:ascii="Segoe UI" w:hAnsi="Segoe UI" w:cs="Segoe UI"/>
          <w:color w:val="333333"/>
          <w:sz w:val="22"/>
          <w:szCs w:val="22"/>
        </w:rPr>
        <w:t xml:space="preserve"> connection string parameter. </w:t>
      </w:r>
      <w:proofErr w:type="spellStart"/>
      <w:r w:rsidRPr="00032261">
        <w:rPr>
          <w:rFonts w:ascii="Segoe UI" w:hAnsi="Segoe UI" w:cs="Segoe UI"/>
          <w:color w:val="333333"/>
          <w:sz w:val="22"/>
          <w:szCs w:val="22"/>
        </w:rPr>
        <w:t>Npgsql</w:t>
      </w:r>
      <w:proofErr w:type="spellEnd"/>
      <w:r w:rsidRPr="00032261">
        <w:rPr>
          <w:rFonts w:ascii="Segoe UI" w:hAnsi="Segoe UI" w:cs="Segoe UI"/>
          <w:color w:val="333333"/>
          <w:sz w:val="22"/>
          <w:szCs w:val="22"/>
        </w:rPr>
        <w:t xml:space="preserve"> will also implement </w:t>
      </w:r>
      <w:hyperlink w:history="1" w:anchor="LIBPQ-SSL-CLIENTCERT" r:id="rId55">
        <w:r w:rsidRPr="00032261">
          <w:rPr>
            <w:rStyle w:val="Hyperlink"/>
            <w:rFonts w:ascii="Segoe UI" w:hAnsi="Segoe UI" w:cs="Segoe UI"/>
            <w:color w:val="337AB7"/>
            <w:sz w:val="22"/>
            <w:szCs w:val="22"/>
          </w:rPr>
          <w:t xml:space="preserve">the standard PostgreSQL </w:t>
        </w:r>
        <w:proofErr w:type="spellStart"/>
        <w:r w:rsidRPr="00032261">
          <w:rPr>
            <w:rStyle w:val="Hyperlink"/>
            <w:rFonts w:ascii="Segoe UI" w:hAnsi="Segoe UI" w:cs="Segoe UI"/>
            <w:color w:val="337AB7"/>
            <w:sz w:val="22"/>
            <w:szCs w:val="22"/>
          </w:rPr>
          <w:t>behavior</w:t>
        </w:r>
        <w:proofErr w:type="spellEnd"/>
      </w:hyperlink>
      <w:r w:rsidRPr="00032261">
        <w:rPr>
          <w:rFonts w:ascii="Segoe UI" w:hAnsi="Segoe UI" w:cs="Segoe UI"/>
          <w:color w:val="333333"/>
          <w:sz w:val="22"/>
          <w:szCs w:val="22"/>
        </w:rPr>
        <w:t> and will recognize the </w:t>
      </w:r>
      <w:r w:rsidRPr="00032261">
        <w:rPr>
          <w:rStyle w:val="HTMLCode"/>
          <w:rFonts w:ascii="Segoe UI" w:hAnsi="Segoe UI" w:cs="Segoe UI"/>
          <w:color w:val="717374"/>
          <w:sz w:val="22"/>
          <w:szCs w:val="22"/>
          <w:shd w:val="clear" w:color="auto" w:fill="F1F2F3"/>
        </w:rPr>
        <w:t>PGSSLCERT</w:t>
      </w:r>
      <w:r w:rsidRPr="00032261">
        <w:rPr>
          <w:rFonts w:ascii="Segoe UI" w:hAnsi="Segoe UI" w:cs="Segoe UI"/>
          <w:color w:val="333333"/>
          <w:sz w:val="22"/>
          <w:szCs w:val="22"/>
        </w:rPr>
        <w:t> environment variable, as well as </w:t>
      </w:r>
      <w:r w:rsidRPr="00032261">
        <w:rPr>
          <w:rStyle w:val="HTMLCode"/>
          <w:rFonts w:ascii="Segoe UI" w:hAnsi="Segoe UI" w:cs="Segoe UI"/>
          <w:color w:val="717374"/>
          <w:sz w:val="22"/>
          <w:szCs w:val="22"/>
          <w:shd w:val="clear" w:color="auto" w:fill="F1F2F3"/>
        </w:rPr>
        <w:t>~/.postgresql/postgresql.crt</w:t>
      </w:r>
      <w:r w:rsidRPr="00032261">
        <w:rPr>
          <w:rFonts w:ascii="Segoe UI" w:hAnsi="Segoe UI" w:cs="Segoe UI"/>
          <w:color w:val="333333"/>
          <w:sz w:val="22"/>
          <w:szCs w:val="22"/>
        </w:rPr>
        <w:t> (</w:t>
      </w:r>
      <w:r w:rsidRPr="00032261">
        <w:rPr>
          <w:rStyle w:val="HTMLCode"/>
          <w:rFonts w:ascii="Segoe UI" w:hAnsi="Segoe UI" w:cs="Segoe UI"/>
          <w:color w:val="717374"/>
          <w:sz w:val="22"/>
          <w:szCs w:val="22"/>
          <w:shd w:val="clear" w:color="auto" w:fill="F1F2F3"/>
        </w:rPr>
        <w:t>%APPDATA%\postgresql\postgresql.crt</w:t>
      </w:r>
      <w:r w:rsidRPr="00032261">
        <w:rPr>
          <w:rFonts w:ascii="Segoe UI" w:hAnsi="Segoe UI" w:cs="Segoe UI"/>
          <w:color w:val="333333"/>
          <w:sz w:val="22"/>
          <w:szCs w:val="22"/>
        </w:rPr>
        <w:t xml:space="preserve"> on </w:t>
      </w:r>
      <w:r w:rsidRPr="00032261">
        <w:rPr>
          <w:rFonts w:ascii="Segoe UI" w:hAnsi="Segoe UI" w:cs="Segoe UI"/>
          <w:color w:val="333333"/>
          <w:sz w:val="22"/>
          <w:szCs w:val="22"/>
        </w:rPr>
        <w:t>Windows). Finally, you can set the </w:t>
      </w:r>
      <w:proofErr w:type="spellStart"/>
      <w:r w:rsidRPr="00032261">
        <w:rPr>
          <w:rStyle w:val="HTMLCode"/>
          <w:rFonts w:ascii="Segoe UI" w:hAnsi="Segoe UI" w:cs="Segoe UI"/>
          <w:color w:val="717374"/>
          <w:sz w:val="22"/>
          <w:szCs w:val="22"/>
          <w:shd w:val="clear" w:color="auto" w:fill="F1F2F3"/>
        </w:rPr>
        <w:t>ProvideClientCertificatesCallback</w:t>
      </w:r>
      <w:proofErr w:type="spellEnd"/>
      <w:r w:rsidRPr="00032261">
        <w:rPr>
          <w:rFonts w:ascii="Segoe UI" w:hAnsi="Segoe UI" w:cs="Segoe UI"/>
          <w:color w:val="333333"/>
          <w:sz w:val="22"/>
          <w:szCs w:val="22"/>
        </w:rPr>
        <w:t> on </w:t>
      </w:r>
      <w:proofErr w:type="spellStart"/>
      <w:r w:rsidRPr="00032261">
        <w:rPr>
          <w:rStyle w:val="HTMLCode"/>
          <w:rFonts w:ascii="Segoe UI" w:hAnsi="Segoe UI" w:cs="Segoe UI"/>
          <w:color w:val="717374"/>
          <w:sz w:val="22"/>
          <w:szCs w:val="22"/>
          <w:shd w:val="clear" w:color="auto" w:fill="F1F2F3"/>
        </w:rPr>
        <w:t>NpgsqlConnection</w:t>
      </w:r>
      <w:proofErr w:type="spellEnd"/>
      <w:r w:rsidRPr="00032261">
        <w:rPr>
          <w:rFonts w:ascii="Segoe UI" w:hAnsi="Segoe UI" w:cs="Segoe UI"/>
          <w:color w:val="333333"/>
          <w:sz w:val="22"/>
          <w:szCs w:val="22"/>
        </w:rPr>
        <w:t> to further customize how client certificates are provided (this works just like on .NET's </w:t>
      </w:r>
      <w:proofErr w:type="spellStart"/>
      <w:r w:rsidR="00A6617D">
        <w:fldChar w:fldCharType="begin"/>
      </w:r>
      <w:r w:rsidR="00A6617D">
        <w:instrText xml:space="preserve"> HYPERLINK "https://docs.microsoft.com/en-us/dotnet/api/system.net.security.sslstream" </w:instrText>
      </w:r>
      <w:r w:rsidR="00A6617D">
        <w:fldChar w:fldCharType="separate"/>
      </w:r>
      <w:r w:rsidRPr="00032261">
        <w:rPr>
          <w:rStyle w:val="HTMLCode"/>
          <w:rFonts w:ascii="Segoe UI" w:hAnsi="Segoe UI" w:cs="Segoe UI"/>
          <w:color w:val="337AB7"/>
          <w:sz w:val="22"/>
          <w:szCs w:val="22"/>
          <w:shd w:val="clear" w:color="auto" w:fill="F1F2F3"/>
        </w:rPr>
        <w:t>SslStream</w:t>
      </w:r>
      <w:proofErr w:type="spellEnd"/>
      <w:r w:rsidR="00A6617D">
        <w:rPr>
          <w:rStyle w:val="HTMLCode"/>
          <w:rFonts w:ascii="Segoe UI" w:hAnsi="Segoe UI" w:cs="Segoe UI"/>
          <w:color w:val="337AB7"/>
          <w:sz w:val="22"/>
          <w:szCs w:val="22"/>
          <w:shd w:val="clear" w:color="auto" w:fill="F1F2F3"/>
        </w:rPr>
        <w:fldChar w:fldCharType="end"/>
      </w:r>
      <w:r w:rsidRPr="00032261">
        <w:rPr>
          <w:rFonts w:ascii="Segoe UI" w:hAnsi="Segoe UI" w:cs="Segoe UI"/>
          <w:color w:val="333333"/>
          <w:sz w:val="22"/>
          <w:szCs w:val="22"/>
        </w:rPr>
        <w:t>).</w:t>
      </w:r>
    </w:p>
    <w:p w:rsidRPr="00032261" w:rsidR="00CA60F5" w:rsidP="00243F9C" w:rsidRDefault="00CA60F5" w14:paraId="22D0D0CA" w14:textId="611CBBE1">
      <w:pPr>
        <w:pStyle w:val="Heading3"/>
        <w:jc w:val="both"/>
        <w:rPr>
          <w:rFonts w:ascii="Segoe UI" w:hAnsi="Segoe UI" w:cs="Segoe UI"/>
        </w:rPr>
      </w:pPr>
      <w:bookmarkStart w:name="_Toc109076786" w:id="34"/>
      <w:r w:rsidRPr="00032261">
        <w:rPr>
          <w:rFonts w:ascii="Segoe UI" w:hAnsi="Segoe UI" w:cs="Segoe UI"/>
        </w:rPr>
        <w:t>2.7.2 Dapper Transaction</w:t>
      </w:r>
      <w:bookmarkEnd w:id="34"/>
    </w:p>
    <w:p w:rsidRPr="00032261" w:rsidR="009B4A02" w:rsidP="00243F9C" w:rsidRDefault="009B4A02" w14:paraId="1C62EBA8" w14:textId="41DE1B43">
      <w:pPr>
        <w:jc w:val="both"/>
        <w:rPr>
          <w:rFonts w:ascii="Segoe UI" w:hAnsi="Segoe UI" w:cs="Segoe UI"/>
          <w:color w:val="14171A"/>
          <w:shd w:val="clear" w:color="auto" w:fill="FFFFFF"/>
        </w:rPr>
      </w:pPr>
      <w:r w:rsidRPr="00032261">
        <w:rPr>
          <w:rFonts w:ascii="Segoe UI" w:hAnsi="Segoe UI" w:cs="Segoe UI"/>
          <w:color w:val="14171A"/>
          <w:shd w:val="clear" w:color="auto" w:fill="FFFFFF"/>
        </w:rPr>
        <w:t xml:space="preserve">Dapper Transaction is exactly like </w:t>
      </w:r>
      <w:proofErr w:type="gramStart"/>
      <w:r w:rsidRPr="00032261">
        <w:rPr>
          <w:rFonts w:ascii="Segoe UI" w:hAnsi="Segoe UI" w:cs="Segoe UI"/>
          <w:color w:val="14171A"/>
          <w:shd w:val="clear" w:color="auto" w:fill="FFFFFF"/>
        </w:rPr>
        <w:t>Dapper</w:t>
      </w:r>
      <w:proofErr w:type="gramEnd"/>
      <w:r w:rsidRPr="00032261">
        <w:rPr>
          <w:rFonts w:ascii="Segoe UI" w:hAnsi="Segoe UI" w:cs="Segoe UI"/>
          <w:color w:val="14171A"/>
          <w:shd w:val="clear" w:color="auto" w:fill="FFFFFF"/>
        </w:rPr>
        <w:t xml:space="preserve"> but extend the </w:t>
      </w:r>
      <w:proofErr w:type="spellStart"/>
      <w:r w:rsidRPr="00032261">
        <w:rPr>
          <w:rFonts w:ascii="Segoe UI" w:hAnsi="Segoe UI" w:cs="Segoe UI"/>
          <w:color w:val="14171A"/>
          <w:shd w:val="clear" w:color="auto" w:fill="FFFFFF"/>
        </w:rPr>
        <w:t>IDbTransaction</w:t>
      </w:r>
      <w:proofErr w:type="spellEnd"/>
      <w:r w:rsidRPr="00032261">
        <w:rPr>
          <w:rFonts w:ascii="Segoe UI" w:hAnsi="Segoe UI" w:cs="Segoe UI"/>
          <w:color w:val="14171A"/>
          <w:shd w:val="clear" w:color="auto" w:fill="FFFFFF"/>
        </w:rPr>
        <w:t xml:space="preserve"> interface instead and use Dapper under the hood.</w:t>
      </w:r>
    </w:p>
    <w:p w:rsidRPr="00032261" w:rsidR="00AA392C" w:rsidP="00243F9C" w:rsidRDefault="00AA392C" w14:paraId="5FEA878F" w14:textId="5FE471C3">
      <w:pPr>
        <w:jc w:val="both"/>
        <w:rPr>
          <w:rFonts w:ascii="Segoe UI" w:hAnsi="Segoe UI" w:cs="Segoe UI"/>
          <w:color w:val="14171A"/>
          <w:shd w:val="clear" w:color="auto" w:fill="FFFFFF"/>
        </w:rPr>
      </w:pPr>
      <w:r w:rsidRPr="00032261">
        <w:rPr>
          <w:rFonts w:ascii="Segoe UI" w:hAnsi="Segoe UI" w:cs="Segoe UI"/>
          <w:color w:val="14171A"/>
          <w:shd w:val="clear" w:color="auto" w:fill="FFFFFF"/>
        </w:rPr>
        <w:t>It's a simple library to make it easier to work with a transaction.</w:t>
      </w:r>
      <w:r w:rsidRPr="00032261" w:rsidR="006B2724">
        <w:rPr>
          <w:rFonts w:ascii="Segoe UI" w:hAnsi="Segoe UI" w:cs="Segoe UI"/>
          <w:color w:val="14171A"/>
          <w:shd w:val="clear" w:color="auto" w:fill="FFFFFF"/>
        </w:rPr>
        <w:t xml:space="preserve"> Dapper Transaction </w:t>
      </w:r>
      <w:proofErr w:type="gramStart"/>
      <w:r w:rsidRPr="00032261" w:rsidR="006B2724">
        <w:rPr>
          <w:rFonts w:ascii="Segoe UI" w:hAnsi="Segoe UI" w:cs="Segoe UI"/>
          <w:color w:val="14171A"/>
          <w:shd w:val="clear" w:color="auto" w:fill="FFFFFF"/>
        </w:rPr>
        <w:t>support</w:t>
      </w:r>
      <w:proofErr w:type="gramEnd"/>
      <w:r w:rsidRPr="00032261" w:rsidR="006B2724">
        <w:rPr>
          <w:rFonts w:ascii="Segoe UI" w:hAnsi="Segoe UI" w:cs="Segoe UI"/>
          <w:color w:val="14171A"/>
          <w:shd w:val="clear" w:color="auto" w:fill="FFFFFF"/>
        </w:rPr>
        <w:t xml:space="preserve"> whatever Dapper support (Its only new extension method calling Dapper)</w:t>
      </w:r>
      <w:r w:rsidRPr="00032261" w:rsidR="00D8261F">
        <w:rPr>
          <w:rFonts w:ascii="Segoe UI" w:hAnsi="Segoe UI" w:cs="Segoe UI"/>
          <w:color w:val="14171A"/>
          <w:shd w:val="clear" w:color="auto" w:fill="FFFFFF"/>
        </w:rPr>
        <w:t>.</w:t>
      </w:r>
    </w:p>
    <w:p w:rsidRPr="00032261" w:rsidR="00D8261F" w:rsidP="00243F9C" w:rsidRDefault="00D8261F" w14:paraId="59ED34BC" w14:textId="496049AA">
      <w:pPr>
        <w:jc w:val="both"/>
        <w:rPr>
          <w:rFonts w:ascii="Segoe UI" w:hAnsi="Segoe UI" w:cs="Segoe UI"/>
          <w:color w:val="14171A"/>
          <w:shd w:val="clear" w:color="auto" w:fill="FFFFFF"/>
        </w:rPr>
      </w:pPr>
      <w:r w:rsidRPr="00032261">
        <w:rPr>
          <w:rFonts w:ascii="Segoe UI" w:hAnsi="Segoe UI" w:cs="Segoe UI"/>
          <w:color w:val="14171A"/>
          <w:shd w:val="clear" w:color="auto" w:fill="FFFFFF"/>
        </w:rPr>
        <w:t xml:space="preserve">Here are some reference links: </w:t>
      </w:r>
    </w:p>
    <w:p w:rsidRPr="00032261" w:rsidR="00D8261F" w:rsidP="00243F9C" w:rsidRDefault="00D8261F" w14:paraId="7FC13AB7" w14:textId="77777777">
      <w:pPr>
        <w:pStyle w:val="NormalWeb"/>
        <w:shd w:val="clear" w:color="auto" w:fill="FFFFFF"/>
        <w:spacing w:before="0" w:beforeAutospacing="0"/>
        <w:jc w:val="both"/>
        <w:rPr>
          <w:rFonts w:ascii="Segoe UI" w:hAnsi="Segoe UI" w:cs="Segoe UI"/>
          <w:color w:val="14171A"/>
          <w:sz w:val="22"/>
          <w:szCs w:val="22"/>
        </w:rPr>
      </w:pPr>
      <w:proofErr w:type="spellStart"/>
      <w:r w:rsidRPr="00032261">
        <w:rPr>
          <w:rFonts w:ascii="Segoe UI" w:hAnsi="Segoe UI" w:cs="Segoe UI"/>
          <w:color w:val="14171A"/>
          <w:sz w:val="22"/>
          <w:szCs w:val="22"/>
        </w:rPr>
        <w:t>NuGet</w:t>
      </w:r>
      <w:proofErr w:type="spellEnd"/>
      <w:r w:rsidRPr="00032261">
        <w:rPr>
          <w:rFonts w:ascii="Segoe UI" w:hAnsi="Segoe UI" w:cs="Segoe UI"/>
          <w:color w:val="14171A"/>
          <w:sz w:val="22"/>
          <w:szCs w:val="22"/>
        </w:rPr>
        <w:t>: </w:t>
      </w:r>
      <w:hyperlink w:tgtFrame="_blank" w:history="1" r:id="rId56">
        <w:r w:rsidRPr="00032261">
          <w:rPr>
            <w:rStyle w:val="Hyperlink"/>
            <w:rFonts w:ascii="Segoe UI" w:hAnsi="Segoe UI" w:cs="Segoe UI"/>
            <w:color w:val="1DA1F2"/>
            <w:sz w:val="22"/>
            <w:szCs w:val="22"/>
          </w:rPr>
          <w:t>https://www.nuget.org/packages/Dapper.Transaction/</w:t>
        </w:r>
      </w:hyperlink>
    </w:p>
    <w:p w:rsidRPr="00032261" w:rsidR="009A478C" w:rsidP="00243F9C" w:rsidRDefault="00611461" w14:paraId="070348BA" w14:textId="53D509C8">
      <w:pPr>
        <w:pStyle w:val="Heading4"/>
        <w:jc w:val="both"/>
        <w:rPr>
          <w:rFonts w:ascii="Segoe UI" w:hAnsi="Segoe UI" w:cs="Segoe UI"/>
        </w:rPr>
      </w:pPr>
      <w:r w:rsidRPr="00032261">
        <w:rPr>
          <w:rFonts w:ascii="Segoe UI" w:hAnsi="Segoe UI" w:cs="Segoe UI"/>
        </w:rPr>
        <w:t>Supported Methods:</w:t>
      </w:r>
    </w:p>
    <w:p w:rsidRPr="00032261" w:rsidR="00FD5DB9" w:rsidP="001E2E13" w:rsidRDefault="00FD5DB9" w14:paraId="0EF1ACF1" w14:textId="77777777">
      <w:pPr>
        <w:pStyle w:val="ListParagraph"/>
        <w:numPr>
          <w:ilvl w:val="0"/>
          <w:numId w:val="13"/>
        </w:numPr>
        <w:spacing w:after="0" w:line="240" w:lineRule="auto"/>
        <w:jc w:val="both"/>
        <w:rPr>
          <w:rFonts w:ascii="Segoe UI" w:hAnsi="Segoe UI" w:cs="Segoe UI"/>
        </w:rPr>
      </w:pPr>
      <w:r w:rsidRPr="00032261">
        <w:rPr>
          <w:rFonts w:ascii="Segoe UI" w:hAnsi="Segoe UI" w:cs="Segoe UI"/>
        </w:rPr>
        <w:t>Execute</w:t>
      </w:r>
    </w:p>
    <w:p w:rsidRPr="00032261" w:rsidR="00FD5DB9" w:rsidP="001E2E13" w:rsidRDefault="00FD5DB9" w14:paraId="688442FC"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ExecuteAsync</w:t>
      </w:r>
      <w:proofErr w:type="spellEnd"/>
    </w:p>
    <w:p w:rsidRPr="00032261" w:rsidR="00FD5DB9" w:rsidP="001E2E13" w:rsidRDefault="00FD5DB9" w14:paraId="350AA88C"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ExecuteReader</w:t>
      </w:r>
      <w:proofErr w:type="spellEnd"/>
    </w:p>
    <w:p w:rsidRPr="00032261" w:rsidR="00FD5DB9" w:rsidP="001E2E13" w:rsidRDefault="00FD5DB9" w14:paraId="74F0C505"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ExecuteReaderAsync</w:t>
      </w:r>
      <w:proofErr w:type="spellEnd"/>
    </w:p>
    <w:p w:rsidRPr="00032261" w:rsidR="00FD5DB9" w:rsidP="001E2E13" w:rsidRDefault="00FD5DB9" w14:paraId="53C33991"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ExecuteScalar</w:t>
      </w:r>
      <w:proofErr w:type="spellEnd"/>
    </w:p>
    <w:p w:rsidRPr="00032261" w:rsidR="00FD5DB9" w:rsidP="001E2E13" w:rsidRDefault="00FD5DB9" w14:paraId="0384471F"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ExecuteScalarAsync</w:t>
      </w:r>
      <w:proofErr w:type="spellEnd"/>
    </w:p>
    <w:p w:rsidRPr="00032261" w:rsidR="00FD5DB9" w:rsidP="001E2E13" w:rsidRDefault="00FD5DB9" w14:paraId="04A922C4" w14:textId="77777777">
      <w:pPr>
        <w:pStyle w:val="ListParagraph"/>
        <w:numPr>
          <w:ilvl w:val="0"/>
          <w:numId w:val="13"/>
        </w:numPr>
        <w:spacing w:after="0" w:line="240" w:lineRule="auto"/>
        <w:jc w:val="both"/>
        <w:rPr>
          <w:rFonts w:ascii="Segoe UI" w:hAnsi="Segoe UI" w:cs="Segoe UI"/>
        </w:rPr>
      </w:pPr>
      <w:r w:rsidRPr="00032261">
        <w:rPr>
          <w:rFonts w:ascii="Segoe UI" w:hAnsi="Segoe UI" w:cs="Segoe UI"/>
        </w:rPr>
        <w:t>Query</w:t>
      </w:r>
    </w:p>
    <w:p w:rsidRPr="00032261" w:rsidR="00FD5DB9" w:rsidP="001E2E13" w:rsidRDefault="00FD5DB9" w14:paraId="67A77D03"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QueryAsync</w:t>
      </w:r>
      <w:proofErr w:type="spellEnd"/>
    </w:p>
    <w:p w:rsidRPr="00032261" w:rsidR="00FD5DB9" w:rsidP="001E2E13" w:rsidRDefault="00FD5DB9" w14:paraId="1F73C4B1"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QueryFirst</w:t>
      </w:r>
      <w:proofErr w:type="spellEnd"/>
    </w:p>
    <w:p w:rsidRPr="00032261" w:rsidR="00FD5DB9" w:rsidP="001E2E13" w:rsidRDefault="00FD5DB9" w14:paraId="374D83A8"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QueryFirstAsync</w:t>
      </w:r>
      <w:proofErr w:type="spellEnd"/>
    </w:p>
    <w:p w:rsidRPr="00032261" w:rsidR="00FD5DB9" w:rsidP="001E2E13" w:rsidRDefault="00FD5DB9" w14:paraId="33C09734"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QueryFirstOrDefault</w:t>
      </w:r>
      <w:proofErr w:type="spellEnd"/>
    </w:p>
    <w:p w:rsidRPr="00032261" w:rsidR="00FD5DB9" w:rsidP="001E2E13" w:rsidRDefault="00FD5DB9" w14:paraId="7E757131"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QueryFirstOrDefaultAsync</w:t>
      </w:r>
      <w:proofErr w:type="spellEnd"/>
    </w:p>
    <w:p w:rsidRPr="00032261" w:rsidR="00FD5DB9" w:rsidP="001E2E13" w:rsidRDefault="00FD5DB9" w14:paraId="7A8453B1"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QuerySingle</w:t>
      </w:r>
      <w:proofErr w:type="spellEnd"/>
    </w:p>
    <w:p w:rsidRPr="00032261" w:rsidR="00FD5DB9" w:rsidP="001E2E13" w:rsidRDefault="00FD5DB9" w14:paraId="418BA6E9"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QuerySingleAsync</w:t>
      </w:r>
      <w:proofErr w:type="spellEnd"/>
    </w:p>
    <w:p w:rsidRPr="00032261" w:rsidR="00FD5DB9" w:rsidP="001E2E13" w:rsidRDefault="00FD5DB9" w14:paraId="258F0AFE"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QuerySingleOrDefault</w:t>
      </w:r>
      <w:proofErr w:type="spellEnd"/>
    </w:p>
    <w:p w:rsidRPr="00032261" w:rsidR="00FD5DB9" w:rsidP="001E2E13" w:rsidRDefault="00FD5DB9" w14:paraId="7BA57DA6"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QuerySingleOrDefaultAsync</w:t>
      </w:r>
      <w:proofErr w:type="spellEnd"/>
    </w:p>
    <w:p w:rsidRPr="00032261" w:rsidR="00FD5DB9" w:rsidP="001E2E13" w:rsidRDefault="00FD5DB9" w14:paraId="16D23F2B" w14:textId="77777777">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QueryMultiple</w:t>
      </w:r>
      <w:proofErr w:type="spellEnd"/>
    </w:p>
    <w:p w:rsidRPr="00032261" w:rsidR="00FD5DB9" w:rsidP="001E2E13" w:rsidRDefault="00FD5DB9" w14:paraId="136AD69A" w14:textId="1ACE23D3">
      <w:pPr>
        <w:pStyle w:val="ListParagraph"/>
        <w:numPr>
          <w:ilvl w:val="0"/>
          <w:numId w:val="13"/>
        </w:numPr>
        <w:spacing w:after="0" w:line="240" w:lineRule="auto"/>
        <w:jc w:val="both"/>
        <w:rPr>
          <w:rFonts w:ascii="Segoe UI" w:hAnsi="Segoe UI" w:cs="Segoe UI"/>
        </w:rPr>
      </w:pPr>
      <w:proofErr w:type="spellStart"/>
      <w:r w:rsidRPr="00032261">
        <w:rPr>
          <w:rFonts w:ascii="Segoe UI" w:hAnsi="Segoe UI" w:cs="Segoe UI"/>
        </w:rPr>
        <w:t>QueryMultipleAsync</w:t>
      </w:r>
      <w:proofErr w:type="spellEnd"/>
    </w:p>
    <w:p w:rsidRPr="00032261" w:rsidR="004B28A1" w:rsidP="00243F9C" w:rsidRDefault="004B28A1" w14:paraId="73AB74C9" w14:textId="104FCB3A">
      <w:pPr>
        <w:jc w:val="both"/>
        <w:rPr>
          <w:rFonts w:ascii="Segoe UI" w:hAnsi="Segoe UI" w:cs="Segoe UI"/>
        </w:rPr>
      </w:pPr>
    </w:p>
    <w:p w:rsidRPr="00032261" w:rsidR="00982773" w:rsidP="00243F9C" w:rsidRDefault="00982773" w14:paraId="60341A67" w14:textId="0D6FD1F9">
      <w:pPr>
        <w:pStyle w:val="Heading4"/>
        <w:jc w:val="both"/>
        <w:rPr>
          <w:rFonts w:ascii="Segoe UI" w:hAnsi="Segoe UI" w:cs="Segoe UI"/>
        </w:rPr>
      </w:pPr>
      <w:r w:rsidRPr="00032261">
        <w:rPr>
          <w:rFonts w:ascii="Segoe UI" w:hAnsi="Segoe UI" w:cs="Segoe UI"/>
        </w:rPr>
        <w:t>Dapper Methods:</w:t>
      </w:r>
    </w:p>
    <w:p w:rsidRPr="00032261" w:rsidR="00982773" w:rsidP="00243F9C" w:rsidRDefault="00982773" w14:paraId="15D6EC71" w14:textId="7D543EA3">
      <w:pPr>
        <w:pStyle w:val="Heading5"/>
        <w:jc w:val="both"/>
        <w:rPr>
          <w:rFonts w:ascii="Segoe UI" w:hAnsi="Segoe UI" w:cs="Segoe UI"/>
        </w:rPr>
      </w:pPr>
      <w:r w:rsidRPr="00032261">
        <w:rPr>
          <w:rFonts w:ascii="Segoe UI" w:hAnsi="Segoe UI" w:cs="Segoe UI"/>
        </w:rPr>
        <w:t>Bulk Insert</w:t>
      </w:r>
    </w:p>
    <w:p w:rsidRPr="00032261" w:rsidR="004B28A1" w:rsidP="00243F9C" w:rsidRDefault="00982773" w14:paraId="4CB0244F" w14:textId="18902F75">
      <w:pPr>
        <w:spacing w:after="0"/>
        <w:jc w:val="both"/>
        <w:rPr>
          <w:rFonts w:ascii="Segoe UI" w:hAnsi="Segoe UI" w:cs="Segoe UI"/>
          <w:color w:val="14171A"/>
          <w:shd w:val="clear" w:color="auto" w:fill="FFFFFF"/>
        </w:rPr>
      </w:pPr>
      <w:r w:rsidRPr="00032261">
        <w:rPr>
          <w:rFonts w:ascii="Segoe UI" w:hAnsi="Segoe UI" w:cs="Segoe UI"/>
          <w:color w:val="14171A"/>
          <w:shd w:val="clear" w:color="auto" w:fill="FFFFFF"/>
        </w:rPr>
        <w:t xml:space="preserve">       INSERT entities using the Bulk Operation.</w:t>
      </w:r>
    </w:p>
    <w:p w:rsidRPr="00032261" w:rsidR="00982773" w:rsidP="001E2E13" w:rsidRDefault="00982773" w14:paraId="1CC2562A" w14:textId="77777777">
      <w:pPr>
        <w:pStyle w:val="ListParagraph"/>
        <w:numPr>
          <w:ilvl w:val="0"/>
          <w:numId w:val="14"/>
        </w:numPr>
        <w:spacing w:after="0" w:line="240" w:lineRule="auto"/>
        <w:jc w:val="both"/>
        <w:rPr>
          <w:rFonts w:ascii="Segoe UI" w:hAnsi="Segoe UI" w:cs="Segoe UI"/>
        </w:rPr>
      </w:pPr>
      <w:r w:rsidRPr="00032261">
        <w:rPr>
          <w:rFonts w:ascii="Segoe UI" w:hAnsi="Segoe UI" w:cs="Segoe UI"/>
        </w:rPr>
        <w:t>Insert single</w:t>
      </w:r>
    </w:p>
    <w:p w:rsidRPr="00032261" w:rsidR="00982773" w:rsidP="001E2E13" w:rsidRDefault="00982773" w14:paraId="667053E2" w14:textId="77777777">
      <w:pPr>
        <w:pStyle w:val="ListParagraph"/>
        <w:numPr>
          <w:ilvl w:val="0"/>
          <w:numId w:val="14"/>
        </w:numPr>
        <w:spacing w:after="0" w:line="240" w:lineRule="auto"/>
        <w:jc w:val="both"/>
        <w:rPr>
          <w:rFonts w:ascii="Segoe UI" w:hAnsi="Segoe UI" w:cs="Segoe UI"/>
        </w:rPr>
      </w:pPr>
      <w:r w:rsidRPr="00032261">
        <w:rPr>
          <w:rFonts w:ascii="Segoe UI" w:hAnsi="Segoe UI" w:cs="Segoe UI"/>
        </w:rPr>
        <w:t>Insert many</w:t>
      </w:r>
    </w:p>
    <w:p w:rsidRPr="00032261" w:rsidR="00982773" w:rsidP="001E2E13" w:rsidRDefault="00982773" w14:paraId="7E4F0201" w14:textId="77777777">
      <w:pPr>
        <w:pStyle w:val="ListParagraph"/>
        <w:numPr>
          <w:ilvl w:val="0"/>
          <w:numId w:val="14"/>
        </w:numPr>
        <w:spacing w:after="0" w:line="240" w:lineRule="auto"/>
        <w:jc w:val="both"/>
        <w:rPr>
          <w:rFonts w:ascii="Segoe UI" w:hAnsi="Segoe UI" w:cs="Segoe UI"/>
        </w:rPr>
      </w:pPr>
      <w:r w:rsidRPr="00032261">
        <w:rPr>
          <w:rFonts w:ascii="Segoe UI" w:hAnsi="Segoe UI" w:cs="Segoe UI"/>
        </w:rPr>
        <w:t>Insert with relation (One to One)</w:t>
      </w:r>
    </w:p>
    <w:p w:rsidRPr="00032261" w:rsidR="00982773" w:rsidP="001E2E13" w:rsidRDefault="00982773" w14:paraId="02374336" w14:textId="380CD8B3">
      <w:pPr>
        <w:pStyle w:val="ListParagraph"/>
        <w:numPr>
          <w:ilvl w:val="0"/>
          <w:numId w:val="14"/>
        </w:numPr>
        <w:spacing w:after="0" w:line="240" w:lineRule="auto"/>
        <w:jc w:val="both"/>
        <w:rPr>
          <w:rFonts w:ascii="Segoe UI" w:hAnsi="Segoe UI" w:cs="Segoe UI"/>
        </w:rPr>
      </w:pPr>
      <w:r w:rsidRPr="00032261">
        <w:rPr>
          <w:rFonts w:ascii="Segoe UI" w:hAnsi="Segoe UI" w:cs="Segoe UI"/>
        </w:rPr>
        <w:t>Insert with relation (One to Many)</w:t>
      </w:r>
    </w:p>
    <w:p w:rsidRPr="00032261" w:rsidR="00284240" w:rsidP="00243F9C" w:rsidRDefault="00284240" w14:paraId="2D9B35DB" w14:textId="77777777">
      <w:pPr>
        <w:jc w:val="both"/>
        <w:rPr>
          <w:rFonts w:ascii="Segoe UI" w:hAnsi="Segoe UI" w:cs="Segoe UI"/>
        </w:rPr>
      </w:pPr>
    </w:p>
    <w:p w:rsidRPr="00032261" w:rsidR="00906C67" w:rsidP="00243F9C" w:rsidRDefault="004E7954" w14:paraId="40243173" w14:textId="729522C9">
      <w:pPr>
        <w:jc w:val="both"/>
        <w:rPr>
          <w:rFonts w:ascii="Segoe UI" w:hAnsi="Segoe UI" w:cs="Segoe UI"/>
        </w:rPr>
      </w:pPr>
      <w:r w:rsidRPr="00032261">
        <w:rPr>
          <w:rFonts w:ascii="Segoe UI" w:hAnsi="Segoe UI" w:cs="Segoe UI"/>
          <w:shd w:val="clear" w:color="auto" w:fill="FFFFFF"/>
        </w:rPr>
        <w:t>Example to INSERT a single entity with Bulk Operation</w:t>
      </w:r>
    </w:p>
    <w:p w:rsidRPr="00032261" w:rsidR="004E7954" w:rsidP="00243F9C" w:rsidRDefault="004E7954" w14:paraId="36E6C98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4E7954" w:rsidP="00243F9C" w:rsidRDefault="004E7954" w14:paraId="4ECDE34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4E7954" w:rsidP="00243F9C" w:rsidRDefault="004E7954" w14:paraId="4B94430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4E7954" w:rsidP="00243F9C" w:rsidRDefault="004E7954" w14:paraId="11DD2F0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4E7954" w:rsidP="00243F9C" w:rsidRDefault="004E7954" w14:paraId="6D61E93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connection.BulkInsert</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List&lt;Customer&gt;()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Customer() { </w:t>
      </w:r>
      <w:proofErr w:type="spellStart"/>
      <w:r w:rsidRPr="00032261">
        <w:rPr>
          <w:rFonts w:ascii="Segoe UI" w:hAnsi="Segoe UI" w:eastAsia="Times New Roman" w:cs="Segoe UI"/>
          <w:color w:val="212529"/>
          <w:lang w:val="en-IN" w:eastAsia="en-IN"/>
        </w:rPr>
        <w:t>CustomerName</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ExampleBulkInsert</w:t>
      </w:r>
      <w:proofErr w:type="spell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212529"/>
          <w:lang w:val="en-IN" w:eastAsia="en-IN"/>
        </w:rPr>
        <w:t>ContactName</w:t>
      </w:r>
      <w:proofErr w:type="spellEnd"/>
      <w:r w:rsidRPr="00032261">
        <w:rPr>
          <w:rFonts w:ascii="Segoe UI" w:hAnsi="Segoe UI" w:eastAsia="Times New Roman" w:cs="Segoe UI"/>
          <w:color w:val="212529"/>
          <w:lang w:val="en-IN" w:eastAsia="en-IN"/>
        </w:rPr>
        <w:t xml:space="preserve"> = "Example Name :" +  1}});</w:t>
      </w:r>
    </w:p>
    <w:p w:rsidRPr="00032261" w:rsidR="004E7954" w:rsidP="00243F9C" w:rsidRDefault="004E7954" w14:paraId="603C1235"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256110" w:rsidP="00243F9C" w:rsidRDefault="00256110" w14:paraId="3A383CE4" w14:textId="7501F1C1">
      <w:pPr>
        <w:jc w:val="both"/>
        <w:rPr>
          <w:rFonts w:ascii="Segoe UI" w:hAnsi="Segoe UI" w:cs="Segoe UI"/>
        </w:rPr>
      </w:pPr>
    </w:p>
    <w:p w:rsidRPr="00032261" w:rsidR="004E7954" w:rsidP="00243F9C" w:rsidRDefault="004E7954" w14:paraId="66A47BF0" w14:textId="4CB9548C">
      <w:pPr>
        <w:jc w:val="both"/>
        <w:rPr>
          <w:rFonts w:ascii="Segoe UI" w:hAnsi="Segoe UI" w:cs="Segoe UI"/>
        </w:rPr>
      </w:pPr>
      <w:r w:rsidRPr="00032261">
        <w:rPr>
          <w:rFonts w:ascii="Segoe UI" w:hAnsi="Segoe UI" w:cs="Segoe UI"/>
        </w:rPr>
        <w:t>Example to INSERT many entities with Bulk Operation</w:t>
      </w:r>
    </w:p>
    <w:p w:rsidRPr="00032261" w:rsidR="004E7954" w:rsidP="00243F9C" w:rsidRDefault="004E7954" w14:paraId="6BE8543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4E7954" w:rsidP="00243F9C" w:rsidRDefault="004E7954" w14:paraId="4AF3AFC0"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4E7954" w:rsidP="00243F9C" w:rsidRDefault="004E7954" w14:paraId="01AA36A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4E7954" w:rsidP="00243F9C" w:rsidRDefault="004E7954" w14:paraId="79FED58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4E7954" w:rsidP="00243F9C" w:rsidRDefault="004E7954" w14:paraId="4053168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connection.BulkInsert</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customers);</w:t>
      </w:r>
    </w:p>
    <w:p w:rsidRPr="00032261" w:rsidR="004E7954" w:rsidP="00243F9C" w:rsidRDefault="004E7954" w14:paraId="4E94271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4E7954" w:rsidP="00243F9C" w:rsidRDefault="004E7954" w14:paraId="7CED4D9B" w14:textId="18EC4A38">
      <w:pPr>
        <w:jc w:val="both"/>
        <w:rPr>
          <w:rFonts w:ascii="Segoe UI" w:hAnsi="Segoe UI" w:cs="Segoe UI"/>
        </w:rPr>
      </w:pPr>
    </w:p>
    <w:p w:rsidRPr="00032261" w:rsidR="004E7954" w:rsidP="00243F9C" w:rsidRDefault="004E7954" w14:paraId="3BE81518" w14:textId="45CC0CEE">
      <w:pPr>
        <w:jc w:val="both"/>
        <w:rPr>
          <w:rFonts w:ascii="Segoe UI" w:hAnsi="Segoe UI" w:cs="Segoe UI"/>
        </w:rPr>
      </w:pPr>
      <w:r w:rsidRPr="00032261">
        <w:rPr>
          <w:rFonts w:ascii="Segoe UI" w:hAnsi="Segoe UI" w:cs="Segoe UI"/>
        </w:rPr>
        <w:t xml:space="preserve">Example </w:t>
      </w:r>
      <w:r w:rsidRPr="00032261">
        <w:rPr>
          <w:rFonts w:ascii="Segoe UI" w:hAnsi="Segoe UI" w:cs="Segoe UI"/>
          <w:shd w:val="clear" w:color="auto" w:fill="FFFFFF"/>
        </w:rPr>
        <w:t>INSERT entities with a one to one relation with Bulk Operation</w:t>
      </w:r>
    </w:p>
    <w:p w:rsidRPr="00032261" w:rsidR="004E7954" w:rsidP="00243F9C" w:rsidRDefault="004E7954" w14:paraId="34C2D5E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4E7954" w:rsidP="00243F9C" w:rsidRDefault="004E7954" w14:paraId="319534D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4E7954" w:rsidP="00243F9C" w:rsidRDefault="004E7954" w14:paraId="44191D35"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4E7954" w:rsidP="00243F9C" w:rsidRDefault="004E7954" w14:paraId="128252D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4E7954" w:rsidP="00243F9C" w:rsidRDefault="004E7954" w14:paraId="2CB0109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4E7954" w:rsidP="00243F9C" w:rsidRDefault="004E7954" w14:paraId="79794393"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connection.BulkInsert</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suppliers).</w:t>
      </w:r>
      <w:proofErr w:type="spellStart"/>
      <w:r w:rsidRPr="00032261">
        <w:rPr>
          <w:rFonts w:ascii="Segoe UI" w:hAnsi="Segoe UI" w:eastAsia="Times New Roman" w:cs="Segoe UI"/>
          <w:color w:val="212529"/>
          <w:lang w:val="en-IN" w:eastAsia="en-IN"/>
        </w:rPr>
        <w:t>ThenForEach</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x.Product.SupplierID</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ThenBulkInsert</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w:t>
      </w:r>
      <w:proofErr w:type="spellEnd"/>
      <w:r w:rsidRPr="00032261">
        <w:rPr>
          <w:rFonts w:ascii="Segoe UI" w:hAnsi="Segoe UI" w:eastAsia="Times New Roman" w:cs="Segoe UI"/>
          <w:color w:val="212529"/>
          <w:lang w:val="en-IN" w:eastAsia="en-IN"/>
        </w:rPr>
        <w:t>);</w:t>
      </w:r>
    </w:p>
    <w:p w:rsidRPr="00032261" w:rsidR="004E7954" w:rsidP="00243F9C" w:rsidRDefault="004E7954" w14:paraId="3C224C9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427AA" w:rsidP="00243F9C" w:rsidRDefault="00E427AA" w14:paraId="1C92D57C" w14:textId="20848161">
      <w:pPr>
        <w:jc w:val="both"/>
        <w:rPr>
          <w:rFonts w:ascii="Segoe UI" w:hAnsi="Segoe UI" w:cs="Segoe UI"/>
        </w:rPr>
      </w:pPr>
    </w:p>
    <w:p w:rsidRPr="00032261" w:rsidR="004E7954" w:rsidP="00243F9C" w:rsidRDefault="004E7954" w14:paraId="166420E9" w14:textId="1A69F706">
      <w:pPr>
        <w:jc w:val="both"/>
        <w:rPr>
          <w:rFonts w:ascii="Segoe UI" w:hAnsi="Segoe UI" w:cs="Segoe UI"/>
        </w:rPr>
      </w:pPr>
      <w:proofErr w:type="gramStart"/>
      <w:r w:rsidRPr="00032261">
        <w:rPr>
          <w:rFonts w:ascii="Segoe UI" w:hAnsi="Segoe UI" w:cs="Segoe UI"/>
        </w:rPr>
        <w:t xml:space="preserve">Example to </w:t>
      </w:r>
      <w:r w:rsidRPr="00032261">
        <w:rPr>
          <w:rFonts w:ascii="Segoe UI" w:hAnsi="Segoe UI" w:cs="Segoe UI"/>
          <w:shd w:val="clear" w:color="auto" w:fill="FFFFFF"/>
        </w:rPr>
        <w:t>INSERT entities with a one to many relations with Bulk Operation.</w:t>
      </w:r>
      <w:proofErr w:type="gramEnd"/>
    </w:p>
    <w:p w:rsidRPr="00032261" w:rsidR="004E7954" w:rsidP="00243F9C" w:rsidRDefault="004E7954" w14:paraId="288FE86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 xml:space="preserve">); </w:t>
      </w:r>
    </w:p>
    <w:p w:rsidRPr="00032261" w:rsidR="004E7954" w:rsidP="00243F9C" w:rsidRDefault="004E7954" w14:paraId="33D2A86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 xml:space="preserve">);     </w:t>
      </w:r>
    </w:p>
    <w:p w:rsidRPr="00032261" w:rsidR="004E7954" w:rsidP="00243F9C" w:rsidRDefault="004E7954" w14:paraId="3392749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4E7954" w:rsidP="00243F9C" w:rsidRDefault="004E7954" w14:paraId="148FBF8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4E7954" w:rsidP="00243F9C" w:rsidRDefault="004E7954" w14:paraId="69B2EBB0"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4E7954" w:rsidP="00243F9C" w:rsidRDefault="004E7954" w14:paraId="1008BCB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connection.BulkInsert</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suppliers).</w:t>
      </w:r>
      <w:proofErr w:type="spellStart"/>
      <w:r w:rsidRPr="00032261">
        <w:rPr>
          <w:rFonts w:ascii="Segoe UI" w:hAnsi="Segoe UI" w:eastAsia="Times New Roman" w:cs="Segoe UI"/>
          <w:color w:val="212529"/>
          <w:lang w:val="en-IN" w:eastAsia="en-IN"/>
        </w:rPr>
        <w:t>ThenForEach</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x.Products.ForEach</w:t>
      </w:r>
      <w:proofErr w:type="spellEnd"/>
      <w:r w:rsidRPr="00032261">
        <w:rPr>
          <w:rFonts w:ascii="Segoe UI" w:hAnsi="Segoe UI" w:eastAsia="Times New Roman" w:cs="Segoe UI"/>
          <w:color w:val="212529"/>
          <w:lang w:val="en-IN" w:eastAsia="en-IN"/>
        </w:rPr>
        <w:t xml:space="preserve">(y =&gt; </w:t>
      </w:r>
      <w:proofErr w:type="spellStart"/>
      <w:r w:rsidRPr="00032261">
        <w:rPr>
          <w:rFonts w:ascii="Segoe UI" w:hAnsi="Segoe UI" w:eastAsia="Times New Roman" w:cs="Segoe UI"/>
          <w:color w:val="212529"/>
          <w:lang w:val="en-IN" w:eastAsia="en-IN"/>
        </w:rPr>
        <w:t>y.SupplierID</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ThenBulkInsert</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w:t>
      </w:r>
      <w:proofErr w:type="spellEnd"/>
      <w:r w:rsidRPr="00032261">
        <w:rPr>
          <w:rFonts w:ascii="Segoe UI" w:hAnsi="Segoe UI" w:eastAsia="Times New Roman" w:cs="Segoe UI"/>
          <w:color w:val="212529"/>
          <w:lang w:val="en-IN" w:eastAsia="en-IN"/>
        </w:rPr>
        <w:t>);</w:t>
      </w:r>
    </w:p>
    <w:p w:rsidRPr="00032261" w:rsidR="004E7954" w:rsidP="00243F9C" w:rsidRDefault="004E7954" w14:paraId="3A3D9DE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427AA" w:rsidP="00243F9C" w:rsidRDefault="00E427AA" w14:paraId="7775ABDC" w14:textId="6D468DE6">
      <w:pPr>
        <w:jc w:val="both"/>
        <w:rPr>
          <w:rFonts w:ascii="Segoe UI" w:hAnsi="Segoe UI" w:cs="Segoe UI"/>
        </w:rPr>
      </w:pPr>
    </w:p>
    <w:p w:rsidRPr="00032261" w:rsidR="004E7954" w:rsidP="00243F9C" w:rsidRDefault="004E7954" w14:paraId="46BE9E1A" w14:textId="7A809066">
      <w:pPr>
        <w:jc w:val="both"/>
        <w:rPr>
          <w:rFonts w:ascii="Segoe UI" w:hAnsi="Segoe UI" w:cs="Segoe UI"/>
          <w:shd w:val="clear" w:color="auto" w:fill="FFFFFF"/>
        </w:rPr>
      </w:pPr>
      <w:r w:rsidRPr="00032261">
        <w:rPr>
          <w:rFonts w:ascii="Segoe UI" w:hAnsi="Segoe UI" w:cs="Segoe UI"/>
          <w:shd w:val="clear" w:color="auto" w:fill="FFFFFF"/>
        </w:rPr>
        <w:t>Insert and keep identity value</w:t>
      </w:r>
    </w:p>
    <w:p w:rsidRPr="00032261" w:rsidR="00E427AA" w:rsidP="00243F9C" w:rsidRDefault="006945DD" w14:paraId="11D10FE4" w14:textId="177ABD4E">
      <w:pPr>
        <w:jc w:val="both"/>
        <w:rPr>
          <w:rFonts w:ascii="Segoe UI" w:hAnsi="Segoe UI" w:cs="Segoe UI"/>
        </w:rPr>
      </w:pPr>
      <w:r w:rsidRPr="00032261">
        <w:rPr>
          <w:rFonts w:ascii="Segoe UI" w:hAnsi="Segoe UI" w:cs="Segoe UI"/>
          <w:color w:val="14171A"/>
          <w:shd w:val="clear" w:color="auto" w:fill="FFFFFF"/>
        </w:rPr>
        <w:t xml:space="preserve">Your entity has an identity property, but you want to force it to insert a specific value instead. The </w:t>
      </w:r>
      <w:proofErr w:type="spellStart"/>
      <w:r w:rsidRPr="00032261">
        <w:rPr>
          <w:rFonts w:ascii="Segoe UI" w:hAnsi="Segoe UI" w:cs="Segoe UI"/>
          <w:color w:val="14171A"/>
          <w:shd w:val="clear" w:color="auto" w:fill="FFFFFF"/>
        </w:rPr>
        <w:t>InsertKeepIdentity</w:t>
      </w:r>
      <w:proofErr w:type="spellEnd"/>
      <w:r w:rsidRPr="00032261">
        <w:rPr>
          <w:rFonts w:ascii="Segoe UI" w:hAnsi="Segoe UI" w:cs="Segoe UI"/>
          <w:color w:val="14171A"/>
          <w:shd w:val="clear" w:color="auto" w:fill="FFFFFF"/>
        </w:rPr>
        <w:t xml:space="preserve"> option allows you to keep the identity value of your entity.</w:t>
      </w:r>
    </w:p>
    <w:p w:rsidRPr="00032261" w:rsidR="006945DD" w:rsidP="00243F9C" w:rsidRDefault="006945DD" w14:paraId="6FF2824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6945DD" w:rsidP="00243F9C" w:rsidRDefault="006945DD" w14:paraId="457DDD4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6945DD" w:rsidP="00243F9C" w:rsidRDefault="006945DD" w14:paraId="089EB8D9"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6945DD" w:rsidP="00243F9C" w:rsidRDefault="006945DD" w14:paraId="4C261E5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6945DD" w:rsidP="00243F9C" w:rsidRDefault="006945DD" w14:paraId="6D66002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connection.UseBulkOptions</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 xml:space="preserve">options =&gt; </w:t>
      </w:r>
      <w:proofErr w:type="spellStart"/>
      <w:r w:rsidRPr="00032261">
        <w:rPr>
          <w:rFonts w:ascii="Segoe UI" w:hAnsi="Segoe UI" w:eastAsia="Times New Roman" w:cs="Segoe UI"/>
          <w:color w:val="212529"/>
          <w:lang w:val="en-IN" w:eastAsia="en-IN"/>
        </w:rPr>
        <w:t>options.InsertKeepIdentity</w:t>
      </w:r>
      <w:proofErr w:type="spellEnd"/>
      <w:r w:rsidRPr="00032261">
        <w:rPr>
          <w:rFonts w:ascii="Segoe UI" w:hAnsi="Segoe UI" w:eastAsia="Times New Roman" w:cs="Segoe UI"/>
          <w:color w:val="212529"/>
          <w:lang w:val="en-IN" w:eastAsia="en-IN"/>
        </w:rPr>
        <w:t xml:space="preserve"> = </w:t>
      </w:r>
      <w:r w:rsidRPr="00032261">
        <w:rPr>
          <w:rFonts w:ascii="Segoe UI" w:hAnsi="Segoe UI" w:eastAsia="Times New Roman" w:cs="Segoe UI"/>
          <w:color w:val="0101FD"/>
          <w:lang w:val="en-IN" w:eastAsia="en-IN"/>
        </w:rPr>
        <w:t>true</w:t>
      </w:r>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BulkInsert</w:t>
      </w:r>
      <w:proofErr w:type="spellEnd"/>
      <w:r w:rsidRPr="00032261">
        <w:rPr>
          <w:rFonts w:ascii="Segoe UI" w:hAnsi="Segoe UI" w:eastAsia="Times New Roman" w:cs="Segoe UI"/>
          <w:color w:val="212529"/>
          <w:lang w:val="en-IN" w:eastAsia="en-IN"/>
        </w:rPr>
        <w:t>(customers);</w:t>
      </w:r>
    </w:p>
    <w:p w:rsidRPr="00032261" w:rsidR="006945DD" w:rsidP="00243F9C" w:rsidRDefault="006945DD" w14:paraId="7D22077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427AA" w:rsidP="00243F9C" w:rsidRDefault="00E427AA" w14:paraId="1B5E8CC8" w14:textId="18DB991B">
      <w:pPr>
        <w:jc w:val="both"/>
        <w:rPr>
          <w:rFonts w:ascii="Segoe UI" w:hAnsi="Segoe UI" w:cs="Segoe UI"/>
        </w:rPr>
      </w:pPr>
    </w:p>
    <w:p w:rsidRPr="00032261" w:rsidR="006945DD" w:rsidP="00243F9C" w:rsidRDefault="006945DD" w14:paraId="335BCFD3" w14:textId="77777777">
      <w:pPr>
        <w:jc w:val="both"/>
        <w:rPr>
          <w:rFonts w:ascii="Segoe UI" w:hAnsi="Segoe UI" w:cs="Segoe UI"/>
        </w:rPr>
      </w:pPr>
      <w:r w:rsidRPr="00032261">
        <w:rPr>
          <w:rFonts w:ascii="Segoe UI" w:hAnsi="Segoe UI" w:cs="Segoe UI"/>
        </w:rPr>
        <w:t>Insert without returning the identity value</w:t>
      </w:r>
    </w:p>
    <w:p w:rsidRPr="00032261" w:rsidR="006945DD" w:rsidP="00243F9C" w:rsidRDefault="006945DD" w14:paraId="5BF74241" w14:textId="77777777">
      <w:pPr>
        <w:jc w:val="both"/>
        <w:rPr>
          <w:rFonts w:ascii="Segoe UI" w:hAnsi="Segoe UI" w:cs="Segoe UI"/>
        </w:rPr>
      </w:pPr>
      <w:r w:rsidRPr="00032261">
        <w:rPr>
          <w:rFonts w:ascii="Segoe UI" w:hAnsi="Segoe UI" w:cs="Segoe UI"/>
        </w:rPr>
        <w:t xml:space="preserve">By default, the </w:t>
      </w:r>
      <w:proofErr w:type="spellStart"/>
      <w:r w:rsidRPr="00032261">
        <w:rPr>
          <w:rFonts w:ascii="Segoe UI" w:hAnsi="Segoe UI" w:cs="Segoe UI"/>
        </w:rPr>
        <w:t>BulkInsert</w:t>
      </w:r>
      <w:proofErr w:type="spellEnd"/>
      <w:r w:rsidRPr="00032261">
        <w:rPr>
          <w:rFonts w:ascii="Segoe UI" w:hAnsi="Segoe UI" w:cs="Segoe UI"/>
        </w:rPr>
        <w:t xml:space="preserve"> method already returns the identity when inserting.</w:t>
      </w:r>
    </w:p>
    <w:p w:rsidRPr="00032261" w:rsidR="006945DD" w:rsidP="00243F9C" w:rsidRDefault="006945DD" w14:paraId="79EE63D3" w14:textId="37B5AB87">
      <w:pPr>
        <w:jc w:val="both"/>
        <w:rPr>
          <w:rFonts w:ascii="Segoe UI" w:hAnsi="Segoe UI" w:cs="Segoe UI"/>
        </w:rPr>
      </w:pPr>
      <w:r w:rsidRPr="00032261">
        <w:rPr>
          <w:rFonts w:ascii="Segoe UI" w:hAnsi="Segoe UI" w:cs="Segoe UI"/>
        </w:rPr>
        <w:t xml:space="preserve">However, such behavior impacts performance. For example, when the identity must be returned, a temporary table is created in SQL Server instead of directly using </w:t>
      </w:r>
      <w:proofErr w:type="spellStart"/>
      <w:r w:rsidRPr="00032261">
        <w:rPr>
          <w:rFonts w:ascii="Segoe UI" w:hAnsi="Segoe UI" w:cs="Segoe UI"/>
        </w:rPr>
        <w:t>SqlBulkCopy</w:t>
      </w:r>
      <w:proofErr w:type="spellEnd"/>
      <w:r w:rsidRPr="00032261">
        <w:rPr>
          <w:rFonts w:ascii="Segoe UI" w:hAnsi="Segoe UI" w:cs="Segoe UI"/>
        </w:rPr>
        <w:t xml:space="preserve"> into the destination table.</w:t>
      </w:r>
    </w:p>
    <w:p w:rsidRPr="00032261" w:rsidR="006945DD" w:rsidP="00243F9C" w:rsidRDefault="006945DD" w14:paraId="3B8D6093" w14:textId="49788033">
      <w:pPr>
        <w:jc w:val="both"/>
        <w:rPr>
          <w:rFonts w:ascii="Segoe UI" w:hAnsi="Segoe UI" w:cs="Segoe UI"/>
        </w:rPr>
      </w:pPr>
      <w:r w:rsidRPr="00032261">
        <w:rPr>
          <w:rFonts w:ascii="Segoe UI" w:hAnsi="Segoe UI" w:cs="Segoe UI"/>
        </w:rPr>
        <w:t xml:space="preserve">You can improve your performance by turning off the </w:t>
      </w:r>
      <w:proofErr w:type="spellStart"/>
      <w:r w:rsidRPr="00032261">
        <w:rPr>
          <w:rFonts w:ascii="Segoe UI" w:hAnsi="Segoe UI" w:cs="Segoe UI"/>
        </w:rPr>
        <w:t>AutoMapOutput</w:t>
      </w:r>
      <w:proofErr w:type="spellEnd"/>
      <w:r w:rsidRPr="00032261">
        <w:rPr>
          <w:rFonts w:ascii="Segoe UI" w:hAnsi="Segoe UI" w:cs="Segoe UI"/>
        </w:rPr>
        <w:t xml:space="preserve"> option.</w:t>
      </w:r>
    </w:p>
    <w:p w:rsidRPr="00032261" w:rsidR="006945DD" w:rsidP="00243F9C" w:rsidRDefault="006945DD" w14:paraId="54B82A1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6945DD" w:rsidP="00243F9C" w:rsidRDefault="006945DD" w14:paraId="38341C7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6945DD" w:rsidP="00243F9C" w:rsidRDefault="006945DD" w14:paraId="4235903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6945DD" w:rsidP="00243F9C" w:rsidRDefault="006945DD" w14:paraId="1BEB9A8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6945DD" w:rsidP="00243F9C" w:rsidRDefault="006945DD" w14:paraId="389303A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connection.UseBulkOptions</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 xml:space="preserve">options =&gt; </w:t>
      </w:r>
      <w:proofErr w:type="spellStart"/>
      <w:r w:rsidRPr="00032261">
        <w:rPr>
          <w:rFonts w:ascii="Segoe UI" w:hAnsi="Segoe UI" w:eastAsia="Times New Roman" w:cs="Segoe UI"/>
          <w:color w:val="212529"/>
          <w:lang w:val="en-IN" w:eastAsia="en-IN"/>
        </w:rPr>
        <w:t>options.AutoMapOutputDirection</w:t>
      </w:r>
      <w:proofErr w:type="spellEnd"/>
      <w:r w:rsidRPr="00032261">
        <w:rPr>
          <w:rFonts w:ascii="Segoe UI" w:hAnsi="Segoe UI" w:eastAsia="Times New Roman" w:cs="Segoe UI"/>
          <w:color w:val="212529"/>
          <w:lang w:val="en-IN" w:eastAsia="en-IN"/>
        </w:rPr>
        <w:t xml:space="preserve"> = </w:t>
      </w:r>
      <w:r w:rsidRPr="00032261">
        <w:rPr>
          <w:rFonts w:ascii="Segoe UI" w:hAnsi="Segoe UI" w:eastAsia="Times New Roman" w:cs="Segoe UI"/>
          <w:color w:val="0101FD"/>
          <w:lang w:val="en-IN" w:eastAsia="en-IN"/>
        </w:rPr>
        <w:t>false</w:t>
      </w:r>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BulkInsert</w:t>
      </w:r>
      <w:proofErr w:type="spellEnd"/>
      <w:r w:rsidRPr="00032261">
        <w:rPr>
          <w:rFonts w:ascii="Segoe UI" w:hAnsi="Segoe UI" w:eastAsia="Times New Roman" w:cs="Segoe UI"/>
          <w:color w:val="212529"/>
          <w:lang w:val="en-IN" w:eastAsia="en-IN"/>
        </w:rPr>
        <w:t>(customers);</w:t>
      </w:r>
    </w:p>
    <w:p w:rsidRPr="00032261" w:rsidR="006945DD" w:rsidP="00243F9C" w:rsidRDefault="006945DD" w14:paraId="7AFF1D3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6945DD" w:rsidP="00243F9C" w:rsidRDefault="006945DD" w14:paraId="2811A0A0"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FiddleHelper.WriteTable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"1 - Customers (from list)", customers);</w:t>
      </w:r>
    </w:p>
    <w:p w:rsidRPr="00032261" w:rsidR="006945DD" w:rsidP="00243F9C" w:rsidRDefault="006945DD" w14:paraId="474BF08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427AA" w:rsidP="00243F9C" w:rsidRDefault="00E427AA" w14:paraId="1A019C07" w14:textId="2B35D657">
      <w:pPr>
        <w:jc w:val="both"/>
        <w:rPr>
          <w:rFonts w:ascii="Segoe UI" w:hAnsi="Segoe UI" w:cs="Segoe UI"/>
        </w:rPr>
      </w:pPr>
    </w:p>
    <w:p w:rsidRPr="00032261" w:rsidR="00E427AA" w:rsidP="00243F9C" w:rsidRDefault="00E427AA" w14:paraId="4B6C948E" w14:textId="5F1D8FF3">
      <w:pPr>
        <w:jc w:val="both"/>
        <w:rPr>
          <w:rFonts w:ascii="Segoe UI" w:hAnsi="Segoe UI" w:cs="Segoe UI"/>
        </w:rPr>
      </w:pPr>
    </w:p>
    <w:p w:rsidRPr="00032261" w:rsidR="00E427AA" w:rsidP="00243F9C" w:rsidRDefault="00E427AA" w14:paraId="0C28474E" w14:textId="1C236AFD">
      <w:pPr>
        <w:jc w:val="both"/>
        <w:rPr>
          <w:rFonts w:ascii="Segoe UI" w:hAnsi="Segoe UI" w:cs="Segoe UI"/>
        </w:rPr>
      </w:pPr>
    </w:p>
    <w:p w:rsidRPr="00032261" w:rsidR="00E427AA" w:rsidP="00243F9C" w:rsidRDefault="00E427AA" w14:paraId="15CC2648" w14:textId="6DB50330">
      <w:pPr>
        <w:jc w:val="both"/>
        <w:rPr>
          <w:rFonts w:ascii="Segoe UI" w:hAnsi="Segoe UI" w:cs="Segoe UI"/>
        </w:rPr>
      </w:pPr>
    </w:p>
    <w:p w:rsidRPr="00032261" w:rsidR="00E427AA" w:rsidP="00243F9C" w:rsidRDefault="00E427AA" w14:paraId="54482978" w14:textId="15C6DC7F">
      <w:pPr>
        <w:jc w:val="both"/>
        <w:rPr>
          <w:rFonts w:ascii="Segoe UI" w:hAnsi="Segoe UI" w:cs="Segoe UI"/>
        </w:rPr>
      </w:pPr>
    </w:p>
    <w:p w:rsidRPr="00032261" w:rsidR="00EB09AB" w:rsidP="00243F9C" w:rsidRDefault="00EB09AB" w14:paraId="26FDDEF3" w14:textId="4B206235">
      <w:pPr>
        <w:pStyle w:val="Heading5"/>
        <w:jc w:val="both"/>
        <w:rPr>
          <w:rFonts w:ascii="Segoe UI" w:hAnsi="Segoe UI" w:cs="Segoe UI"/>
        </w:rPr>
      </w:pPr>
      <w:r w:rsidRPr="00032261">
        <w:rPr>
          <w:rFonts w:ascii="Segoe UI" w:hAnsi="Segoe UI" w:cs="Segoe UI"/>
        </w:rPr>
        <w:t>Bulk Update</w:t>
      </w:r>
    </w:p>
    <w:p w:rsidRPr="00032261" w:rsidR="00EE4D0B" w:rsidP="00243F9C" w:rsidRDefault="00EE4D0B" w14:paraId="00790E83" w14:textId="25B456C7">
      <w:pPr>
        <w:spacing w:after="0" w:line="240" w:lineRule="auto"/>
        <w:jc w:val="both"/>
        <w:rPr>
          <w:rFonts w:ascii="Segoe UI" w:hAnsi="Segoe UI" w:cs="Segoe UI"/>
        </w:rPr>
      </w:pPr>
      <w:r w:rsidRPr="00032261">
        <w:rPr>
          <w:rFonts w:ascii="Segoe UI" w:hAnsi="Segoe UI" w:cs="Segoe UI"/>
        </w:rPr>
        <w:t>UPDATE entities using Bulk Operation.</w:t>
      </w:r>
    </w:p>
    <w:p w:rsidRPr="00032261" w:rsidR="00EE4D0B" w:rsidP="001E2E13" w:rsidRDefault="00EE4D0B" w14:paraId="3F2E6EF6" w14:textId="77777777">
      <w:pPr>
        <w:pStyle w:val="ListParagraph"/>
        <w:numPr>
          <w:ilvl w:val="0"/>
          <w:numId w:val="15"/>
        </w:numPr>
        <w:spacing w:after="0" w:line="240" w:lineRule="auto"/>
        <w:jc w:val="both"/>
        <w:rPr>
          <w:rFonts w:ascii="Segoe UI" w:hAnsi="Segoe UI" w:cs="Segoe UI"/>
        </w:rPr>
      </w:pPr>
      <w:r w:rsidRPr="00032261">
        <w:rPr>
          <w:rFonts w:ascii="Segoe UI" w:hAnsi="Segoe UI" w:cs="Segoe UI"/>
        </w:rPr>
        <w:t>Update single</w:t>
      </w:r>
    </w:p>
    <w:p w:rsidRPr="00032261" w:rsidR="00EE4D0B" w:rsidP="001E2E13" w:rsidRDefault="00EE4D0B" w14:paraId="7363B61F" w14:textId="77777777">
      <w:pPr>
        <w:pStyle w:val="ListParagraph"/>
        <w:numPr>
          <w:ilvl w:val="0"/>
          <w:numId w:val="15"/>
        </w:numPr>
        <w:spacing w:after="0" w:line="240" w:lineRule="auto"/>
        <w:jc w:val="both"/>
        <w:rPr>
          <w:rFonts w:ascii="Segoe UI" w:hAnsi="Segoe UI" w:cs="Segoe UI"/>
        </w:rPr>
      </w:pPr>
      <w:r w:rsidRPr="00032261">
        <w:rPr>
          <w:rFonts w:ascii="Segoe UI" w:hAnsi="Segoe UI" w:cs="Segoe UI"/>
        </w:rPr>
        <w:t>Update many</w:t>
      </w:r>
    </w:p>
    <w:p w:rsidRPr="00032261" w:rsidR="00EE4D0B" w:rsidP="001E2E13" w:rsidRDefault="00EE4D0B" w14:paraId="534EB800" w14:textId="77777777">
      <w:pPr>
        <w:pStyle w:val="ListParagraph"/>
        <w:numPr>
          <w:ilvl w:val="0"/>
          <w:numId w:val="15"/>
        </w:numPr>
        <w:spacing w:after="0" w:line="240" w:lineRule="auto"/>
        <w:jc w:val="both"/>
        <w:rPr>
          <w:rFonts w:ascii="Segoe UI" w:hAnsi="Segoe UI" w:cs="Segoe UI"/>
        </w:rPr>
      </w:pPr>
      <w:r w:rsidRPr="00032261">
        <w:rPr>
          <w:rFonts w:ascii="Segoe UI" w:hAnsi="Segoe UI" w:cs="Segoe UI"/>
        </w:rPr>
        <w:t>Update with relation (One to One)</w:t>
      </w:r>
    </w:p>
    <w:p w:rsidRPr="00032261" w:rsidR="00EB09AB" w:rsidP="001E2E13" w:rsidRDefault="00EE4D0B" w14:paraId="34647308" w14:textId="1508A6E4">
      <w:pPr>
        <w:pStyle w:val="ListParagraph"/>
        <w:numPr>
          <w:ilvl w:val="0"/>
          <w:numId w:val="15"/>
        </w:numPr>
        <w:spacing w:after="0" w:line="240" w:lineRule="auto"/>
        <w:jc w:val="both"/>
        <w:rPr>
          <w:rFonts w:ascii="Segoe UI" w:hAnsi="Segoe UI" w:cs="Segoe UI"/>
        </w:rPr>
      </w:pPr>
      <w:r w:rsidRPr="00032261">
        <w:rPr>
          <w:rFonts w:ascii="Segoe UI" w:hAnsi="Segoe UI" w:cs="Segoe UI"/>
        </w:rPr>
        <w:t>Update with relation (One to Many)</w:t>
      </w:r>
    </w:p>
    <w:p w:rsidRPr="00032261" w:rsidR="0021709A" w:rsidP="00243F9C" w:rsidRDefault="0021709A" w14:paraId="07F73693" w14:textId="77777777">
      <w:pPr>
        <w:pStyle w:val="ListParagraph"/>
        <w:spacing w:after="0" w:line="240" w:lineRule="auto"/>
        <w:jc w:val="both"/>
        <w:rPr>
          <w:rFonts w:ascii="Segoe UI" w:hAnsi="Segoe UI" w:cs="Segoe UI"/>
        </w:rPr>
      </w:pPr>
    </w:p>
    <w:p w:rsidRPr="00032261" w:rsidR="0021709A" w:rsidP="00243F9C" w:rsidRDefault="0021709A" w14:paraId="1765BD51" w14:textId="31F54C4B">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UPDATE a single entity with Bulk Operation.</w:t>
      </w:r>
      <w:proofErr w:type="gramEnd"/>
    </w:p>
    <w:p w:rsidRPr="00032261" w:rsidR="0021709A" w:rsidP="00243F9C" w:rsidRDefault="0021709A" w14:paraId="0A5E426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21709A" w:rsidP="00243F9C" w:rsidRDefault="0021709A" w14:paraId="5D275E2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21709A" w:rsidP="00243F9C" w:rsidRDefault="0021709A" w14:paraId="4A552450"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21709A" w:rsidP="00243F9C" w:rsidRDefault="0021709A" w14:paraId="3F5EF8D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21709A" w:rsidP="00243F9C" w:rsidRDefault="0021709A" w14:paraId="397D1989"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connection.BulkUpdate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customers);</w:t>
      </w:r>
    </w:p>
    <w:p w:rsidRPr="00032261" w:rsidR="0021709A" w:rsidP="00243F9C" w:rsidRDefault="0021709A" w14:paraId="0F4976E9" w14:textId="07317A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sz w:val="21"/>
          <w:szCs w:val="21"/>
          <w:lang w:val="en-IN" w:eastAsia="en-IN"/>
        </w:rPr>
      </w:pPr>
      <w:r w:rsidRPr="00032261">
        <w:rPr>
          <w:rFonts w:ascii="Segoe UI" w:hAnsi="Segoe UI" w:eastAsia="Times New Roman" w:cs="Segoe UI"/>
          <w:color w:val="212529"/>
          <w:sz w:val="21"/>
          <w:szCs w:val="21"/>
          <w:lang w:val="en-IN" w:eastAsia="en-IN"/>
        </w:rPr>
        <w:t>}</w:t>
      </w:r>
    </w:p>
    <w:p w:rsidRPr="00032261" w:rsidR="000204EE" w:rsidP="00243F9C" w:rsidRDefault="000204EE" w14:paraId="103A0839"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sz w:val="21"/>
          <w:szCs w:val="21"/>
          <w:lang w:val="en-IN" w:eastAsia="en-IN"/>
        </w:rPr>
      </w:pPr>
    </w:p>
    <w:p w:rsidRPr="00032261" w:rsidR="0021709A" w:rsidP="00243F9C" w:rsidRDefault="0021709A" w14:paraId="2A7C9723" w14:textId="24B5915F">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UPDATE many entities with Bulk Operation.</w:t>
      </w:r>
      <w:proofErr w:type="gramEnd"/>
    </w:p>
    <w:p w:rsidRPr="00032261" w:rsidR="0021709A" w:rsidP="00243F9C" w:rsidRDefault="0021709A" w14:paraId="59AC622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).Table("Customers");</w:t>
      </w:r>
    </w:p>
    <w:p w:rsidRPr="00032261" w:rsidR="0021709A" w:rsidP="00243F9C" w:rsidRDefault="0021709A" w14:paraId="453F1DB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21709A" w:rsidP="00243F9C" w:rsidRDefault="0021709A" w14:paraId="2164706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21709A" w:rsidP="00243F9C" w:rsidRDefault="0021709A" w14:paraId="2539786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21709A" w:rsidP="00243F9C" w:rsidRDefault="0021709A" w14:paraId="28CD2F2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connection.BulkUpdate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customers);</w:t>
      </w:r>
    </w:p>
    <w:p w:rsidRPr="00032261" w:rsidR="0021709A" w:rsidP="00243F9C" w:rsidRDefault="0021709A" w14:paraId="6297EC2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21709A" w:rsidP="00243F9C" w:rsidRDefault="0021709A" w14:paraId="6496C299" w14:textId="16B8D819">
      <w:pPr>
        <w:jc w:val="both"/>
        <w:rPr>
          <w:rFonts w:ascii="Segoe UI" w:hAnsi="Segoe UI" w:cs="Segoe UI"/>
        </w:rPr>
      </w:pPr>
    </w:p>
    <w:p w:rsidRPr="00032261" w:rsidR="0021709A" w:rsidP="00243F9C" w:rsidRDefault="0021709A" w14:paraId="4C46FDE4" w14:textId="74BBE6C1">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UPDATE entities with a one to one relation with Bulk Operation.</w:t>
      </w:r>
      <w:proofErr w:type="gramEnd"/>
    </w:p>
    <w:p w:rsidRPr="00032261" w:rsidR="0021709A" w:rsidP="00243F9C" w:rsidRDefault="0021709A" w14:paraId="7996291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21709A" w:rsidP="00243F9C" w:rsidRDefault="0021709A" w14:paraId="10B4535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21709A" w:rsidP="00243F9C" w:rsidRDefault="0021709A" w14:paraId="70ED2829"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21709A" w:rsidP="00243F9C" w:rsidRDefault="0021709A" w14:paraId="552A8FA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21709A" w:rsidP="00243F9C" w:rsidRDefault="0021709A" w14:paraId="5CD5BCB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21709A" w:rsidP="00243F9C" w:rsidRDefault="0021709A" w14:paraId="0EB61B3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connection.BulkUpdate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 xml:space="preserve">suppliers, x =&gt; </w:t>
      </w:r>
      <w:proofErr w:type="spellStart"/>
      <w:r w:rsidRPr="00032261">
        <w:rPr>
          <w:rFonts w:ascii="Segoe UI" w:hAnsi="Segoe UI" w:eastAsia="Times New Roman" w:cs="Segoe UI"/>
          <w:color w:val="212529"/>
          <w:lang w:val="en-IN" w:eastAsia="en-IN"/>
        </w:rPr>
        <w:t>x.Product</w:t>
      </w:r>
      <w:proofErr w:type="spellEnd"/>
      <w:r w:rsidRPr="00032261">
        <w:rPr>
          <w:rFonts w:ascii="Segoe UI" w:hAnsi="Segoe UI" w:eastAsia="Times New Roman" w:cs="Segoe UI"/>
          <w:color w:val="212529"/>
          <w:lang w:val="en-IN" w:eastAsia="en-IN"/>
        </w:rPr>
        <w:t>);</w:t>
      </w:r>
    </w:p>
    <w:p w:rsidRPr="00032261" w:rsidR="0021709A" w:rsidP="00243F9C" w:rsidRDefault="0021709A" w14:paraId="7B3ED92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0204EE" w:rsidP="00243F9C" w:rsidRDefault="000204EE" w14:paraId="2413C7D0" w14:textId="77777777">
      <w:pPr>
        <w:jc w:val="both"/>
        <w:rPr>
          <w:rFonts w:ascii="Segoe UI" w:hAnsi="Segoe UI" w:cs="Segoe UI"/>
          <w:color w:val="14171A"/>
          <w:shd w:val="clear" w:color="auto" w:fill="FFFFFF"/>
        </w:rPr>
      </w:pPr>
    </w:p>
    <w:p w:rsidRPr="00032261" w:rsidR="0021709A" w:rsidP="00243F9C" w:rsidRDefault="000204EE" w14:paraId="679064CF" w14:textId="1004D2B3">
      <w:pPr>
        <w:jc w:val="both"/>
        <w:rPr>
          <w:rFonts w:ascii="Segoe UI" w:hAnsi="Segoe UI" w:cs="Segoe UI"/>
        </w:rPr>
      </w:pPr>
      <w:proofErr w:type="gramStart"/>
      <w:r w:rsidRPr="00032261">
        <w:rPr>
          <w:rFonts w:ascii="Segoe UI" w:hAnsi="Segoe UI" w:cs="Segoe UI"/>
          <w:shd w:val="clear" w:color="auto" w:fill="FFFFFF"/>
        </w:rPr>
        <w:t>Example to UPDATE entities with a one to many relations with Bulk Operation.</w:t>
      </w:r>
      <w:proofErr w:type="gramEnd"/>
    </w:p>
    <w:p w:rsidRPr="00032261" w:rsidR="000204EE" w:rsidP="00243F9C" w:rsidRDefault="000204EE" w14:paraId="43F6E96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0204EE" w:rsidP="00243F9C" w:rsidRDefault="000204EE" w14:paraId="72650183"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0204EE" w:rsidP="00243F9C" w:rsidRDefault="000204EE" w14:paraId="27F7EA6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0204EE" w:rsidP="00243F9C" w:rsidRDefault="000204EE" w14:paraId="6CE8A6A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0204EE" w:rsidP="00243F9C" w:rsidRDefault="000204EE" w14:paraId="344ED6D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0204EE" w:rsidP="00243F9C" w:rsidRDefault="000204EE" w14:paraId="4F96007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connection.BulkUpdate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 xml:space="preserve">suppliers, x =&gt; </w:t>
      </w:r>
      <w:proofErr w:type="spellStart"/>
      <w:r w:rsidRPr="00032261">
        <w:rPr>
          <w:rFonts w:ascii="Segoe UI" w:hAnsi="Segoe UI" w:eastAsia="Times New Roman" w:cs="Segoe UI"/>
          <w:color w:val="212529"/>
          <w:lang w:val="en-IN" w:eastAsia="en-IN"/>
        </w:rPr>
        <w:t>x.Products</w:t>
      </w:r>
      <w:proofErr w:type="spellEnd"/>
      <w:r w:rsidRPr="00032261">
        <w:rPr>
          <w:rFonts w:ascii="Segoe UI" w:hAnsi="Segoe UI" w:eastAsia="Times New Roman" w:cs="Segoe UI"/>
          <w:color w:val="212529"/>
          <w:lang w:val="en-IN" w:eastAsia="en-IN"/>
        </w:rPr>
        <w:t>);</w:t>
      </w:r>
    </w:p>
    <w:p w:rsidRPr="00032261" w:rsidR="000204EE" w:rsidP="00243F9C" w:rsidRDefault="000204EE" w14:paraId="489C3B0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B09AB" w:rsidP="00243F9C" w:rsidRDefault="005D4002" w14:paraId="34C990B8" w14:textId="2BAC0512">
      <w:pPr>
        <w:pStyle w:val="Heading5"/>
        <w:jc w:val="both"/>
        <w:rPr>
          <w:rFonts w:ascii="Segoe UI" w:hAnsi="Segoe UI" w:cs="Segoe UI"/>
        </w:rPr>
      </w:pPr>
      <w:r w:rsidRPr="00032261">
        <w:rPr>
          <w:rFonts w:ascii="Segoe UI" w:hAnsi="Segoe UI" w:cs="Segoe UI"/>
        </w:rPr>
        <w:t>Bulk Delete</w:t>
      </w:r>
    </w:p>
    <w:p w:rsidRPr="00032261" w:rsidR="005D4002" w:rsidP="00243F9C" w:rsidRDefault="005D4002" w14:paraId="703AA818" w14:textId="77777777">
      <w:pPr>
        <w:spacing w:after="0" w:line="240" w:lineRule="auto"/>
        <w:jc w:val="both"/>
        <w:rPr>
          <w:rFonts w:ascii="Segoe UI" w:hAnsi="Segoe UI" w:cs="Segoe UI"/>
        </w:rPr>
      </w:pPr>
      <w:r w:rsidRPr="00032261">
        <w:rPr>
          <w:rFonts w:ascii="Segoe UI" w:hAnsi="Segoe UI" w:cs="Segoe UI"/>
        </w:rPr>
        <w:t>DELETE entities using Bulk Operation.</w:t>
      </w:r>
    </w:p>
    <w:p w:rsidRPr="00032261" w:rsidR="005D4002" w:rsidP="00243F9C" w:rsidRDefault="005D4002" w14:paraId="154F9516" w14:textId="77777777">
      <w:pPr>
        <w:spacing w:after="0" w:line="240" w:lineRule="auto"/>
        <w:jc w:val="both"/>
        <w:rPr>
          <w:rFonts w:ascii="Segoe UI" w:hAnsi="Segoe UI" w:cs="Segoe UI"/>
        </w:rPr>
      </w:pPr>
    </w:p>
    <w:p w:rsidRPr="00032261" w:rsidR="005D4002" w:rsidP="001E2E13" w:rsidRDefault="005D4002" w14:paraId="29173AD8" w14:textId="77777777">
      <w:pPr>
        <w:pStyle w:val="ListParagraph"/>
        <w:numPr>
          <w:ilvl w:val="0"/>
          <w:numId w:val="16"/>
        </w:numPr>
        <w:spacing w:after="0" w:line="240" w:lineRule="auto"/>
        <w:jc w:val="both"/>
        <w:rPr>
          <w:rFonts w:ascii="Segoe UI" w:hAnsi="Segoe UI" w:cs="Segoe UI"/>
        </w:rPr>
      </w:pPr>
      <w:r w:rsidRPr="00032261">
        <w:rPr>
          <w:rFonts w:ascii="Segoe UI" w:hAnsi="Segoe UI" w:cs="Segoe UI"/>
        </w:rPr>
        <w:t>Delete single</w:t>
      </w:r>
    </w:p>
    <w:p w:rsidRPr="00032261" w:rsidR="005D4002" w:rsidP="001E2E13" w:rsidRDefault="005D4002" w14:paraId="7B393FBD" w14:textId="77777777">
      <w:pPr>
        <w:pStyle w:val="ListParagraph"/>
        <w:numPr>
          <w:ilvl w:val="0"/>
          <w:numId w:val="16"/>
        </w:numPr>
        <w:spacing w:after="0" w:line="240" w:lineRule="auto"/>
        <w:jc w:val="both"/>
        <w:rPr>
          <w:rFonts w:ascii="Segoe UI" w:hAnsi="Segoe UI" w:cs="Segoe UI"/>
        </w:rPr>
      </w:pPr>
      <w:r w:rsidRPr="00032261">
        <w:rPr>
          <w:rFonts w:ascii="Segoe UI" w:hAnsi="Segoe UI" w:cs="Segoe UI"/>
        </w:rPr>
        <w:t>Delete many</w:t>
      </w:r>
    </w:p>
    <w:p w:rsidRPr="00032261" w:rsidR="005D4002" w:rsidP="001E2E13" w:rsidRDefault="005D4002" w14:paraId="5E4F3C9B" w14:textId="77777777">
      <w:pPr>
        <w:pStyle w:val="ListParagraph"/>
        <w:numPr>
          <w:ilvl w:val="0"/>
          <w:numId w:val="16"/>
        </w:numPr>
        <w:spacing w:after="0" w:line="240" w:lineRule="auto"/>
        <w:jc w:val="both"/>
        <w:rPr>
          <w:rFonts w:ascii="Segoe UI" w:hAnsi="Segoe UI" w:cs="Segoe UI"/>
        </w:rPr>
      </w:pPr>
      <w:r w:rsidRPr="00032261">
        <w:rPr>
          <w:rFonts w:ascii="Segoe UI" w:hAnsi="Segoe UI" w:cs="Segoe UI"/>
        </w:rPr>
        <w:t>Delete with relation (One to One)</w:t>
      </w:r>
    </w:p>
    <w:p w:rsidRPr="00032261" w:rsidR="005D4002" w:rsidP="001E2E13" w:rsidRDefault="005D4002" w14:paraId="014B567D" w14:textId="23FF2562">
      <w:pPr>
        <w:pStyle w:val="ListParagraph"/>
        <w:numPr>
          <w:ilvl w:val="0"/>
          <w:numId w:val="16"/>
        </w:numPr>
        <w:spacing w:after="0" w:line="240" w:lineRule="auto"/>
        <w:jc w:val="both"/>
        <w:rPr>
          <w:rFonts w:ascii="Segoe UI" w:hAnsi="Segoe UI" w:cs="Segoe UI"/>
        </w:rPr>
      </w:pPr>
      <w:r w:rsidRPr="00032261">
        <w:rPr>
          <w:rFonts w:ascii="Segoe UI" w:hAnsi="Segoe UI" w:cs="Segoe UI"/>
        </w:rPr>
        <w:t>Delete with relation (One to Many)</w:t>
      </w:r>
    </w:p>
    <w:p w:rsidRPr="00032261" w:rsidR="005D4002" w:rsidP="00243F9C" w:rsidRDefault="005D4002" w14:paraId="5D27592D" w14:textId="3A061DBD">
      <w:pPr>
        <w:spacing w:after="0" w:line="240" w:lineRule="auto"/>
        <w:jc w:val="both"/>
        <w:rPr>
          <w:rFonts w:ascii="Segoe UI" w:hAnsi="Segoe UI" w:cs="Segoe UI"/>
        </w:rPr>
      </w:pPr>
    </w:p>
    <w:p w:rsidRPr="00032261" w:rsidR="005D4002" w:rsidP="00243F9C" w:rsidRDefault="005D4002" w14:paraId="17AFB02F" w14:textId="5BCF3771">
      <w:pPr>
        <w:jc w:val="both"/>
        <w:rPr>
          <w:rFonts w:ascii="Segoe UI" w:hAnsi="Segoe UI" w:cs="Segoe UI"/>
          <w:shd w:val="clear" w:color="auto" w:fill="FFFFFF"/>
        </w:rPr>
      </w:pPr>
      <w:proofErr w:type="gramStart"/>
      <w:r w:rsidRPr="00032261">
        <w:rPr>
          <w:rFonts w:ascii="Segoe UI" w:hAnsi="Segoe UI" w:cs="Segoe UI"/>
          <w:shd w:val="clear" w:color="auto" w:fill="FFFFFF"/>
        </w:rPr>
        <w:t>Example to DELETE a single entity with Bulk Operation.</w:t>
      </w:r>
      <w:proofErr w:type="gramEnd"/>
    </w:p>
    <w:p w:rsidRPr="00032261" w:rsidR="005D4002" w:rsidP="00243F9C" w:rsidRDefault="005D4002" w14:paraId="0C57B3F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).Table("Customers").Key("CustomerID");</w:t>
      </w:r>
    </w:p>
    <w:p w:rsidRPr="00032261" w:rsidR="005D4002" w:rsidP="00243F9C" w:rsidRDefault="005D4002" w14:paraId="1BA025C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5D4002" w:rsidP="00243F9C" w:rsidRDefault="005D4002" w14:paraId="69D5563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5D4002" w:rsidP="00243F9C" w:rsidRDefault="005D4002" w14:paraId="3858AA6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3C8D52D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connection.BulkDelete</w:t>
      </w:r>
      <w:proofErr w:type="spellEnd"/>
      <w:r w:rsidRPr="00032261">
        <w:rPr>
          <w:rFonts w:ascii="Segoe UI" w:hAnsi="Segoe UI" w:eastAsia="Times New Roman" w:cs="Segoe UI"/>
          <w:color w:val="212529"/>
          <w:lang w:val="en-IN" w:eastAsia="en-IN"/>
        </w:rPr>
        <w:t>(</w:t>
      </w:r>
      <w:proofErr w:type="spellStart"/>
      <w:proofErr w:type="gramEnd"/>
      <w:r w:rsidRPr="00032261">
        <w:rPr>
          <w:rFonts w:ascii="Segoe UI" w:hAnsi="Segoe UI" w:eastAsia="Times New Roman" w:cs="Segoe UI"/>
          <w:color w:val="212529"/>
          <w:lang w:val="en-IN" w:eastAsia="en-IN"/>
        </w:rPr>
        <w:t>connection.Query</w:t>
      </w:r>
      <w:proofErr w:type="spellEnd"/>
      <w:r w:rsidRPr="00032261">
        <w:rPr>
          <w:rFonts w:ascii="Segoe UI" w:hAnsi="Segoe UI" w:eastAsia="Times New Roman" w:cs="Segoe UI"/>
          <w:color w:val="212529"/>
          <w:lang w:val="en-IN" w:eastAsia="en-IN"/>
        </w:rPr>
        <w:t xml:space="preserve">&lt;Customer&gt;("Select * FROM CUSTOMERS WHERE </w:t>
      </w:r>
      <w:proofErr w:type="spellStart"/>
      <w:r w:rsidRPr="00032261">
        <w:rPr>
          <w:rFonts w:ascii="Segoe UI" w:hAnsi="Segoe UI" w:eastAsia="Times New Roman" w:cs="Segoe UI"/>
          <w:color w:val="212529"/>
          <w:lang w:val="en-IN" w:eastAsia="en-IN"/>
        </w:rPr>
        <w:t>CustomerID</w:t>
      </w:r>
      <w:proofErr w:type="spellEnd"/>
      <w:r w:rsidRPr="00032261">
        <w:rPr>
          <w:rFonts w:ascii="Segoe UI" w:hAnsi="Segoe UI" w:eastAsia="Times New Roman" w:cs="Segoe UI"/>
          <w:color w:val="212529"/>
          <w:lang w:val="en-IN" w:eastAsia="en-IN"/>
        </w:rPr>
        <w:t xml:space="preserve"> in (53,57) ").</w:t>
      </w:r>
      <w:proofErr w:type="spellStart"/>
      <w:r w:rsidRPr="00032261">
        <w:rPr>
          <w:rFonts w:ascii="Segoe UI" w:hAnsi="Segoe UI" w:eastAsia="Times New Roman" w:cs="Segoe UI"/>
          <w:color w:val="212529"/>
          <w:lang w:val="en-IN" w:eastAsia="en-IN"/>
        </w:rPr>
        <w:t>ToList</w:t>
      </w:r>
      <w:proofErr w:type="spellEnd"/>
      <w:r w:rsidRPr="00032261">
        <w:rPr>
          <w:rFonts w:ascii="Segoe UI" w:hAnsi="Segoe UI" w:eastAsia="Times New Roman" w:cs="Segoe UI"/>
          <w:color w:val="212529"/>
          <w:lang w:val="en-IN" w:eastAsia="en-IN"/>
        </w:rPr>
        <w:t>());</w:t>
      </w:r>
    </w:p>
    <w:p w:rsidRPr="00032261" w:rsidR="005D4002" w:rsidP="00243F9C" w:rsidRDefault="005D4002" w14:paraId="14B092E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378EDC51" w14:textId="5F92EA0B">
      <w:pPr>
        <w:spacing w:after="0" w:line="240" w:lineRule="auto"/>
        <w:jc w:val="both"/>
        <w:rPr>
          <w:rFonts w:ascii="Segoe UI" w:hAnsi="Segoe UI" w:cs="Segoe UI"/>
        </w:rPr>
      </w:pPr>
    </w:p>
    <w:p w:rsidRPr="00032261" w:rsidR="005D4002" w:rsidP="00243F9C" w:rsidRDefault="005D4002" w14:paraId="22299492" w14:textId="552EC02E">
      <w:pPr>
        <w:jc w:val="both"/>
        <w:rPr>
          <w:rFonts w:ascii="Segoe UI" w:hAnsi="Segoe UI" w:cs="Segoe UI"/>
          <w:shd w:val="clear" w:color="auto" w:fill="FFFFFF"/>
        </w:rPr>
      </w:pPr>
      <w:proofErr w:type="gramStart"/>
      <w:r w:rsidRPr="00032261">
        <w:rPr>
          <w:rFonts w:ascii="Segoe UI" w:hAnsi="Segoe UI" w:cs="Segoe UI"/>
          <w:shd w:val="clear" w:color="auto" w:fill="FFFFFF"/>
        </w:rPr>
        <w:t>Example to DELETE many entities with Bulk Operation.</w:t>
      </w:r>
      <w:proofErr w:type="gramEnd"/>
    </w:p>
    <w:p w:rsidRPr="00032261" w:rsidR="005D4002" w:rsidP="00243F9C" w:rsidRDefault="005D4002" w14:paraId="3DFF282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).Table("Customers").Key("CustomerID");</w:t>
      </w:r>
    </w:p>
    <w:p w:rsidRPr="00032261" w:rsidR="005D4002" w:rsidP="00243F9C" w:rsidRDefault="005D4002" w14:paraId="00B4DFA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5D4002" w:rsidP="00243F9C" w:rsidRDefault="005D4002" w14:paraId="35F5B27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5D4002" w:rsidP="00243F9C" w:rsidRDefault="005D4002" w14:paraId="2DCC1EB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0AC2A96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connection.BulkDelete</w:t>
      </w:r>
      <w:proofErr w:type="spellEnd"/>
      <w:r w:rsidRPr="00032261">
        <w:rPr>
          <w:rFonts w:ascii="Segoe UI" w:hAnsi="Segoe UI" w:eastAsia="Times New Roman" w:cs="Segoe UI"/>
          <w:color w:val="212529"/>
          <w:lang w:val="en-IN" w:eastAsia="en-IN"/>
        </w:rPr>
        <w:t>(</w:t>
      </w:r>
      <w:proofErr w:type="spellStart"/>
      <w:proofErr w:type="gramEnd"/>
      <w:r w:rsidRPr="00032261">
        <w:rPr>
          <w:rFonts w:ascii="Segoe UI" w:hAnsi="Segoe UI" w:eastAsia="Times New Roman" w:cs="Segoe UI"/>
          <w:color w:val="212529"/>
          <w:lang w:val="en-IN" w:eastAsia="en-IN"/>
        </w:rPr>
        <w:t>connection.Query</w:t>
      </w:r>
      <w:proofErr w:type="spellEnd"/>
      <w:r w:rsidRPr="00032261">
        <w:rPr>
          <w:rFonts w:ascii="Segoe UI" w:hAnsi="Segoe UI" w:eastAsia="Times New Roman" w:cs="Segoe UI"/>
          <w:color w:val="212529"/>
          <w:lang w:val="en-IN" w:eastAsia="en-IN"/>
        </w:rPr>
        <w:t xml:space="preserve">&lt;Customer&gt;("Select * FROM CUSTOMERS WHERE </w:t>
      </w:r>
      <w:proofErr w:type="spellStart"/>
      <w:r w:rsidRPr="00032261">
        <w:rPr>
          <w:rFonts w:ascii="Segoe UI" w:hAnsi="Segoe UI" w:eastAsia="Times New Roman" w:cs="Segoe UI"/>
          <w:color w:val="212529"/>
          <w:lang w:val="en-IN" w:eastAsia="en-IN"/>
        </w:rPr>
        <w:t>CustomerID</w:t>
      </w:r>
      <w:proofErr w:type="spellEnd"/>
      <w:r w:rsidRPr="00032261">
        <w:rPr>
          <w:rFonts w:ascii="Segoe UI" w:hAnsi="Segoe UI" w:eastAsia="Times New Roman" w:cs="Segoe UI"/>
          <w:color w:val="212529"/>
          <w:lang w:val="en-IN" w:eastAsia="en-IN"/>
        </w:rPr>
        <w:t xml:space="preserve"> in (53,57) ").</w:t>
      </w:r>
      <w:proofErr w:type="spellStart"/>
      <w:r w:rsidRPr="00032261">
        <w:rPr>
          <w:rFonts w:ascii="Segoe UI" w:hAnsi="Segoe UI" w:eastAsia="Times New Roman" w:cs="Segoe UI"/>
          <w:color w:val="212529"/>
          <w:lang w:val="en-IN" w:eastAsia="en-IN"/>
        </w:rPr>
        <w:t>ToList</w:t>
      </w:r>
      <w:proofErr w:type="spellEnd"/>
      <w:r w:rsidRPr="00032261">
        <w:rPr>
          <w:rFonts w:ascii="Segoe UI" w:hAnsi="Segoe UI" w:eastAsia="Times New Roman" w:cs="Segoe UI"/>
          <w:color w:val="212529"/>
          <w:lang w:val="en-IN" w:eastAsia="en-IN"/>
        </w:rPr>
        <w:t>());</w:t>
      </w:r>
    </w:p>
    <w:p w:rsidRPr="00032261" w:rsidR="005D4002" w:rsidP="00243F9C" w:rsidRDefault="005D4002" w14:paraId="68EA596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7D8F88F6" w14:textId="3BC1656F">
      <w:pPr>
        <w:jc w:val="both"/>
        <w:rPr>
          <w:rFonts w:ascii="Segoe UI" w:hAnsi="Segoe UI" w:cs="Segoe UI"/>
        </w:rPr>
      </w:pPr>
    </w:p>
    <w:p w:rsidRPr="00032261" w:rsidR="005D4002" w:rsidP="00243F9C" w:rsidRDefault="005D4002" w14:paraId="055D2F44" w14:textId="02586095">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DELETE entities with a one to one relation with Bulk Operation.</w:t>
      </w:r>
      <w:proofErr w:type="gramEnd"/>
    </w:p>
    <w:p w:rsidRPr="00032261" w:rsidR="005D4002" w:rsidP="00243F9C" w:rsidRDefault="005D4002" w14:paraId="307D32B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5D4002" w:rsidP="00243F9C" w:rsidRDefault="005D4002" w14:paraId="4E1044D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5D4002" w:rsidP="00243F9C" w:rsidRDefault="005D4002" w14:paraId="612CDCB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5D4002" w:rsidP="00243F9C" w:rsidRDefault="005D4002" w14:paraId="111B592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5D4002" w:rsidP="00243F9C" w:rsidRDefault="005D4002" w14:paraId="6138FC3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6231E21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connection.BulkDelete</w:t>
      </w:r>
      <w:proofErr w:type="spellEnd"/>
      <w:r w:rsidRPr="00032261">
        <w:rPr>
          <w:rFonts w:ascii="Segoe UI" w:hAnsi="Segoe UI" w:eastAsia="Times New Roman" w:cs="Segoe UI"/>
          <w:color w:val="212529"/>
          <w:lang w:val="en-IN" w:eastAsia="en-IN"/>
        </w:rPr>
        <w:t>(</w:t>
      </w:r>
      <w:proofErr w:type="spellStart"/>
      <w:proofErr w:type="gramEnd"/>
      <w:r w:rsidRPr="00032261">
        <w:rPr>
          <w:rFonts w:ascii="Segoe UI" w:hAnsi="Segoe UI" w:eastAsia="Times New Roman" w:cs="Segoe UI"/>
          <w:color w:val="212529"/>
          <w:lang w:val="en-IN" w:eastAsia="en-IN"/>
        </w:rPr>
        <w:t>suppliers.Select</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BulkDelete</w:t>
      </w:r>
      <w:proofErr w:type="spellEnd"/>
      <w:r w:rsidRPr="00032261">
        <w:rPr>
          <w:rFonts w:ascii="Segoe UI" w:hAnsi="Segoe UI" w:eastAsia="Times New Roman" w:cs="Segoe UI"/>
          <w:color w:val="212529"/>
          <w:lang w:val="en-IN" w:eastAsia="en-IN"/>
        </w:rPr>
        <w:t>(suppliers);</w:t>
      </w:r>
    </w:p>
    <w:p w:rsidRPr="00032261" w:rsidR="005D4002" w:rsidP="00243F9C" w:rsidRDefault="005D4002" w14:paraId="2EBC5B9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137DDE3E" w14:textId="22D7E16A">
      <w:pPr>
        <w:jc w:val="both"/>
        <w:rPr>
          <w:rFonts w:ascii="Segoe UI" w:hAnsi="Segoe UI" w:cs="Segoe UI"/>
        </w:rPr>
      </w:pPr>
    </w:p>
    <w:p w:rsidRPr="00032261" w:rsidR="005D4002" w:rsidP="00243F9C" w:rsidRDefault="005D4002" w14:paraId="4EEF71DA" w14:textId="3AF110E1">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DELETE entities with a one to many relations with Bulk Operation.</w:t>
      </w:r>
      <w:proofErr w:type="gramEnd"/>
    </w:p>
    <w:p w:rsidRPr="00032261" w:rsidR="005D4002" w:rsidP="00243F9C" w:rsidRDefault="005D4002" w14:paraId="0BD42C3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5D4002" w:rsidP="00243F9C" w:rsidRDefault="005D4002" w14:paraId="65B0FF9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5D4002" w:rsidP="00243F9C" w:rsidRDefault="005D4002" w14:paraId="524A13E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5D4002" w:rsidP="00243F9C" w:rsidRDefault="005D4002" w14:paraId="7EE9784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5D4002" w:rsidP="00243F9C" w:rsidRDefault="005D4002" w14:paraId="5DB817F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7A7BD5A9"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connection.BulkDelete</w:t>
      </w:r>
      <w:proofErr w:type="spellEnd"/>
      <w:r w:rsidRPr="00032261">
        <w:rPr>
          <w:rFonts w:ascii="Segoe UI" w:hAnsi="Segoe UI" w:eastAsia="Times New Roman" w:cs="Segoe UI"/>
          <w:color w:val="212529"/>
          <w:lang w:val="en-IN" w:eastAsia="en-IN"/>
        </w:rPr>
        <w:t>(</w:t>
      </w:r>
      <w:proofErr w:type="spellStart"/>
      <w:proofErr w:type="gramEnd"/>
      <w:r w:rsidRPr="00032261">
        <w:rPr>
          <w:rFonts w:ascii="Segoe UI" w:hAnsi="Segoe UI" w:eastAsia="Times New Roman" w:cs="Segoe UI"/>
          <w:color w:val="212529"/>
          <w:lang w:val="en-IN" w:eastAsia="en-IN"/>
        </w:rPr>
        <w:t>suppliers.SelectMany</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BulkDelete</w:t>
      </w:r>
      <w:proofErr w:type="spellEnd"/>
      <w:r w:rsidRPr="00032261">
        <w:rPr>
          <w:rFonts w:ascii="Segoe UI" w:hAnsi="Segoe UI" w:eastAsia="Times New Roman" w:cs="Segoe UI"/>
          <w:color w:val="212529"/>
          <w:lang w:val="en-IN" w:eastAsia="en-IN"/>
        </w:rPr>
        <w:t>(suppliers);</w:t>
      </w:r>
    </w:p>
    <w:p w:rsidRPr="00032261" w:rsidR="005D4002" w:rsidP="00243F9C" w:rsidRDefault="005D4002" w14:paraId="7BC0B56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5D4002" w:rsidP="00243F9C" w:rsidRDefault="005D4002" w14:paraId="4D2169AB" w14:textId="03AF3B4E">
      <w:pPr>
        <w:jc w:val="both"/>
        <w:rPr>
          <w:rFonts w:ascii="Segoe UI" w:hAnsi="Segoe UI" w:cs="Segoe UI"/>
        </w:rPr>
      </w:pPr>
    </w:p>
    <w:p w:rsidRPr="00032261" w:rsidR="00ED0FB3" w:rsidP="00243F9C" w:rsidRDefault="00ED0FB3" w14:paraId="7482C206" w14:textId="34DE6EDC">
      <w:pPr>
        <w:pStyle w:val="Heading5"/>
        <w:jc w:val="both"/>
        <w:rPr>
          <w:rFonts w:ascii="Segoe UI" w:hAnsi="Segoe UI" w:cs="Segoe UI"/>
        </w:rPr>
      </w:pPr>
      <w:r w:rsidRPr="00032261">
        <w:rPr>
          <w:rFonts w:ascii="Segoe UI" w:hAnsi="Segoe UI" w:cs="Segoe UI"/>
        </w:rPr>
        <w:t>Bulk Merge</w:t>
      </w:r>
    </w:p>
    <w:p w:rsidRPr="00032261" w:rsidR="00ED0FB3" w:rsidP="00243F9C" w:rsidRDefault="00ED0FB3" w14:paraId="124CED17" w14:textId="5C3B0803">
      <w:pPr>
        <w:spacing w:after="0" w:line="240" w:lineRule="auto"/>
        <w:jc w:val="both"/>
        <w:rPr>
          <w:rFonts w:ascii="Segoe UI" w:hAnsi="Segoe UI" w:cs="Segoe UI"/>
        </w:rPr>
      </w:pPr>
      <w:r w:rsidRPr="00032261">
        <w:rPr>
          <w:rFonts w:ascii="Segoe UI" w:hAnsi="Segoe UI" w:cs="Segoe UI"/>
        </w:rPr>
        <w:t>MERGE entities using Bulk Operation.</w:t>
      </w:r>
    </w:p>
    <w:p w:rsidRPr="00032261" w:rsidR="00ED0FB3" w:rsidP="001E2E13" w:rsidRDefault="00ED0FB3" w14:paraId="2C3055C3" w14:textId="77777777">
      <w:pPr>
        <w:pStyle w:val="ListParagraph"/>
        <w:numPr>
          <w:ilvl w:val="0"/>
          <w:numId w:val="17"/>
        </w:numPr>
        <w:spacing w:after="0" w:line="240" w:lineRule="auto"/>
        <w:jc w:val="both"/>
        <w:rPr>
          <w:rFonts w:ascii="Segoe UI" w:hAnsi="Segoe UI" w:cs="Segoe UI"/>
        </w:rPr>
      </w:pPr>
      <w:r w:rsidRPr="00032261">
        <w:rPr>
          <w:rFonts w:ascii="Segoe UI" w:hAnsi="Segoe UI" w:cs="Segoe UI"/>
        </w:rPr>
        <w:t>Merge single</w:t>
      </w:r>
    </w:p>
    <w:p w:rsidRPr="00032261" w:rsidR="00ED0FB3" w:rsidP="001E2E13" w:rsidRDefault="00ED0FB3" w14:paraId="5556DB7A" w14:textId="77777777">
      <w:pPr>
        <w:pStyle w:val="ListParagraph"/>
        <w:numPr>
          <w:ilvl w:val="0"/>
          <w:numId w:val="17"/>
        </w:numPr>
        <w:spacing w:after="0" w:line="240" w:lineRule="auto"/>
        <w:jc w:val="both"/>
        <w:rPr>
          <w:rFonts w:ascii="Segoe UI" w:hAnsi="Segoe UI" w:cs="Segoe UI"/>
        </w:rPr>
      </w:pPr>
      <w:r w:rsidRPr="00032261">
        <w:rPr>
          <w:rFonts w:ascii="Segoe UI" w:hAnsi="Segoe UI" w:cs="Segoe UI"/>
        </w:rPr>
        <w:t>Merge many</w:t>
      </w:r>
    </w:p>
    <w:p w:rsidRPr="00032261" w:rsidR="00ED0FB3" w:rsidP="001E2E13" w:rsidRDefault="00ED0FB3" w14:paraId="002EB5A9" w14:textId="77777777">
      <w:pPr>
        <w:pStyle w:val="ListParagraph"/>
        <w:numPr>
          <w:ilvl w:val="0"/>
          <w:numId w:val="17"/>
        </w:numPr>
        <w:spacing w:after="0" w:line="240" w:lineRule="auto"/>
        <w:jc w:val="both"/>
        <w:rPr>
          <w:rFonts w:ascii="Segoe UI" w:hAnsi="Segoe UI" w:cs="Segoe UI"/>
        </w:rPr>
      </w:pPr>
      <w:r w:rsidRPr="00032261">
        <w:rPr>
          <w:rFonts w:ascii="Segoe UI" w:hAnsi="Segoe UI" w:cs="Segoe UI"/>
        </w:rPr>
        <w:t>Merge with relation (One to One)</w:t>
      </w:r>
    </w:p>
    <w:p w:rsidRPr="00032261" w:rsidR="00ED0FB3" w:rsidP="001E2E13" w:rsidRDefault="00ED0FB3" w14:paraId="544FAB36" w14:textId="5FAF33E1">
      <w:pPr>
        <w:pStyle w:val="ListParagraph"/>
        <w:numPr>
          <w:ilvl w:val="0"/>
          <w:numId w:val="17"/>
        </w:numPr>
        <w:spacing w:after="0" w:line="240" w:lineRule="auto"/>
        <w:jc w:val="both"/>
        <w:rPr>
          <w:rFonts w:ascii="Segoe UI" w:hAnsi="Segoe UI" w:cs="Segoe UI"/>
        </w:rPr>
      </w:pPr>
      <w:r w:rsidRPr="00032261">
        <w:rPr>
          <w:rFonts w:ascii="Segoe UI" w:hAnsi="Segoe UI" w:cs="Segoe UI"/>
        </w:rPr>
        <w:t>Merge with relation (One to Many)</w:t>
      </w:r>
    </w:p>
    <w:p w:rsidRPr="00032261" w:rsidR="00ED0FB3" w:rsidP="00243F9C" w:rsidRDefault="00ED0FB3" w14:paraId="2FF0D169" w14:textId="7F99D40A">
      <w:pPr>
        <w:spacing w:after="0" w:line="240" w:lineRule="auto"/>
        <w:jc w:val="both"/>
        <w:rPr>
          <w:rFonts w:ascii="Segoe UI" w:hAnsi="Segoe UI" w:cs="Segoe UI"/>
        </w:rPr>
      </w:pPr>
    </w:p>
    <w:p w:rsidRPr="00032261" w:rsidR="00ED0FB3" w:rsidP="00243F9C" w:rsidRDefault="00ED0FB3" w14:paraId="4B688CAD" w14:textId="0EF33651">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MERGE a single entity with Bulk Operation.</w:t>
      </w:r>
      <w:proofErr w:type="gramEnd"/>
    </w:p>
    <w:p w:rsidRPr="00032261" w:rsidR="00ED0FB3" w:rsidP="00243F9C" w:rsidRDefault="00ED0FB3" w14:paraId="1318F2A4"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ED0FB3" w:rsidP="00243F9C" w:rsidRDefault="00ED0FB3" w14:paraId="3F213CF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ED0FB3" w:rsidP="00243F9C" w:rsidRDefault="00ED0FB3" w14:paraId="792CC33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ED0FB3" w:rsidP="00243F9C" w:rsidRDefault="00ED0FB3" w14:paraId="45492B7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D0FB3" w:rsidP="00243F9C" w:rsidRDefault="00ED0FB3" w14:paraId="2315F11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connection.BulkMerge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List&lt;Customer&gt;()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Customer() { </w:t>
      </w:r>
      <w:proofErr w:type="spellStart"/>
      <w:r w:rsidRPr="00032261">
        <w:rPr>
          <w:rFonts w:ascii="Segoe UI" w:hAnsi="Segoe UI" w:eastAsia="Times New Roman" w:cs="Segoe UI"/>
          <w:color w:val="212529"/>
          <w:lang w:val="en-IN" w:eastAsia="en-IN"/>
        </w:rPr>
        <w:t>CustomerName</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ExampleBulkMerge</w:t>
      </w:r>
      <w:proofErr w:type="spell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212529"/>
          <w:lang w:val="en-IN" w:eastAsia="en-IN"/>
        </w:rPr>
        <w:t>ContactName</w:t>
      </w:r>
      <w:proofErr w:type="spellEnd"/>
      <w:r w:rsidRPr="00032261">
        <w:rPr>
          <w:rFonts w:ascii="Segoe UI" w:hAnsi="Segoe UI" w:eastAsia="Times New Roman" w:cs="Segoe UI"/>
          <w:color w:val="212529"/>
          <w:lang w:val="en-IN" w:eastAsia="en-IN"/>
        </w:rPr>
        <w:t xml:space="preserve"> = "Example Name :" +  1}});</w:t>
      </w:r>
    </w:p>
    <w:p w:rsidRPr="00032261" w:rsidR="00ED0FB3" w:rsidP="00243F9C" w:rsidRDefault="00ED0FB3" w14:paraId="1BCFC0C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D0FB3" w:rsidP="00243F9C" w:rsidRDefault="00ED0FB3" w14:paraId="23776C5D" w14:textId="6973B911">
      <w:pPr>
        <w:jc w:val="both"/>
        <w:rPr>
          <w:rFonts w:ascii="Segoe UI" w:hAnsi="Segoe UI" w:cs="Segoe UI"/>
        </w:rPr>
      </w:pPr>
    </w:p>
    <w:p w:rsidRPr="00032261" w:rsidR="00ED0FB3" w:rsidP="00243F9C" w:rsidRDefault="00ED0FB3" w14:paraId="178F9EB0" w14:textId="2115445D">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MERGE many entities with Bulk Operation.</w:t>
      </w:r>
      <w:proofErr w:type="gramEnd"/>
    </w:p>
    <w:p w:rsidRPr="00032261" w:rsidR="00ED0FB3" w:rsidP="00243F9C" w:rsidRDefault="00ED0FB3" w14:paraId="3A4D77E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&lt;Customer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).Table("Customers"); </w:t>
      </w:r>
    </w:p>
    <w:p w:rsidRPr="00032261" w:rsidR="00ED0FB3" w:rsidP="00243F9C" w:rsidRDefault="00ED0FB3" w14:paraId="48FE610A"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ED0FB3" w:rsidP="00243F9C" w:rsidRDefault="00ED0FB3" w14:paraId="61DDA15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ED0FB3" w:rsidP="00243F9C" w:rsidRDefault="00ED0FB3" w14:paraId="0E833EE1"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D0FB3" w:rsidP="00243F9C" w:rsidRDefault="00ED0FB3" w14:paraId="5C100106"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connection.BulkMerge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customers);</w:t>
      </w:r>
    </w:p>
    <w:p w:rsidRPr="00032261" w:rsidR="00ED0FB3" w:rsidP="00243F9C" w:rsidRDefault="00ED0FB3" w14:paraId="6D04215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D0FB3" w:rsidP="00243F9C" w:rsidRDefault="00ED0FB3" w14:paraId="47EC565D" w14:textId="1850E277">
      <w:pPr>
        <w:jc w:val="both"/>
        <w:rPr>
          <w:rFonts w:ascii="Segoe UI" w:hAnsi="Segoe UI" w:cs="Segoe UI"/>
        </w:rPr>
      </w:pPr>
    </w:p>
    <w:p w:rsidRPr="00032261" w:rsidR="00ED0FB3" w:rsidP="00243F9C" w:rsidRDefault="00ED0FB3" w14:paraId="720CB8F6" w14:textId="3CFB09ED">
      <w:pPr>
        <w:jc w:val="both"/>
        <w:rPr>
          <w:rFonts w:ascii="Segoe UI" w:hAnsi="Segoe UI" w:cs="Segoe UI"/>
          <w:shd w:val="clear" w:color="auto" w:fill="FFFFFF"/>
        </w:rPr>
      </w:pPr>
      <w:proofErr w:type="gramStart"/>
      <w:r w:rsidRPr="00032261">
        <w:rPr>
          <w:rFonts w:ascii="Segoe UI" w:hAnsi="Segoe UI" w:cs="Segoe UI"/>
        </w:rPr>
        <w:t xml:space="preserve">Example </w:t>
      </w:r>
      <w:r w:rsidRPr="00032261">
        <w:rPr>
          <w:rFonts w:ascii="Segoe UI" w:hAnsi="Segoe UI" w:cs="Segoe UI"/>
          <w:shd w:val="clear" w:color="auto" w:fill="FFFFFF"/>
        </w:rPr>
        <w:t>MERGE entities with a one to one relation with Bulk Operation.</w:t>
      </w:r>
      <w:proofErr w:type="gramEnd"/>
    </w:p>
    <w:p w:rsidRPr="00032261" w:rsidR="00ED0FB3" w:rsidP="00243F9C" w:rsidRDefault="00ED0FB3" w14:paraId="7D80D567"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ED0FB3" w:rsidP="00243F9C" w:rsidRDefault="00ED0FB3" w14:paraId="5287B8C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ED0FB3" w:rsidP="00243F9C" w:rsidRDefault="00ED0FB3" w14:paraId="3BC91EA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ED0FB3" w:rsidP="00243F9C" w:rsidRDefault="00ED0FB3" w14:paraId="2DA9135B"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ED0FB3" w:rsidP="00243F9C" w:rsidRDefault="00ED0FB3" w14:paraId="4A58501E"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
    <w:p w:rsidRPr="00032261" w:rsidR="00ED0FB3" w:rsidP="00243F9C" w:rsidRDefault="00ED0FB3" w14:paraId="3906625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connection.BulkMerge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suppliers).</w:t>
      </w:r>
      <w:proofErr w:type="spellStart"/>
      <w:r w:rsidRPr="00032261">
        <w:rPr>
          <w:rFonts w:ascii="Segoe UI" w:hAnsi="Segoe UI" w:eastAsia="Times New Roman" w:cs="Segoe UI"/>
          <w:color w:val="212529"/>
          <w:lang w:val="en-IN" w:eastAsia="en-IN"/>
        </w:rPr>
        <w:t>ThenForEach</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x.Product.SupplierID</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ThenBulkMerge</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w:t>
      </w:r>
      <w:proofErr w:type="spellEnd"/>
      <w:r w:rsidRPr="00032261">
        <w:rPr>
          <w:rFonts w:ascii="Segoe UI" w:hAnsi="Segoe UI" w:eastAsia="Times New Roman" w:cs="Segoe UI"/>
          <w:color w:val="212529"/>
          <w:lang w:val="en-IN" w:eastAsia="en-IN"/>
        </w:rPr>
        <w:t>);</w:t>
      </w:r>
    </w:p>
    <w:p w:rsidRPr="00032261" w:rsidR="00ED0FB3" w:rsidP="00243F9C" w:rsidRDefault="00ED0FB3" w14:paraId="44F89753"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ED0FB3" w:rsidP="00243F9C" w:rsidRDefault="00ED0FB3" w14:paraId="05B8A171" w14:textId="2A061879">
      <w:pPr>
        <w:jc w:val="both"/>
        <w:rPr>
          <w:rFonts w:ascii="Segoe UI" w:hAnsi="Segoe UI" w:cs="Segoe UI"/>
        </w:rPr>
      </w:pPr>
    </w:p>
    <w:p w:rsidRPr="00032261" w:rsidR="00DF55C8" w:rsidP="00243F9C" w:rsidRDefault="00DF55C8" w14:paraId="46E59680" w14:textId="1DE419EC">
      <w:pPr>
        <w:jc w:val="both"/>
        <w:rPr>
          <w:rFonts w:ascii="Segoe UI" w:hAnsi="Segoe UI" w:cs="Segoe UI"/>
          <w:shd w:val="clear" w:color="auto" w:fill="FFFFFF"/>
        </w:rPr>
      </w:pPr>
      <w:proofErr w:type="gramStart"/>
      <w:r w:rsidRPr="00032261">
        <w:rPr>
          <w:rFonts w:ascii="Segoe UI" w:hAnsi="Segoe UI" w:cs="Segoe UI"/>
        </w:rPr>
        <w:t xml:space="preserve">Example to </w:t>
      </w:r>
      <w:r w:rsidRPr="00032261">
        <w:rPr>
          <w:rFonts w:ascii="Segoe UI" w:hAnsi="Segoe UI" w:cs="Segoe UI"/>
          <w:shd w:val="clear" w:color="auto" w:fill="FFFFFF"/>
        </w:rPr>
        <w:t>MERGE entities with a one to many relations with Bulk Operation.</w:t>
      </w:r>
      <w:proofErr w:type="gramEnd"/>
    </w:p>
    <w:p w:rsidRPr="00032261" w:rsidR="00DF55C8" w:rsidP="00243F9C" w:rsidRDefault="00DF55C8" w14:paraId="66B21B2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DapperPlusManager.Entity&lt;Supplier</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).Table("Suppliers").Identity(x =&gt;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
    <w:p w:rsidRPr="00032261" w:rsidR="00DF55C8" w:rsidP="00243F9C" w:rsidRDefault="00DF55C8" w14:paraId="59C9805D"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spellStart"/>
      <w:r w:rsidRPr="00032261">
        <w:rPr>
          <w:rFonts w:ascii="Segoe UI" w:hAnsi="Segoe UI" w:eastAsia="Times New Roman" w:cs="Segoe UI"/>
          <w:color w:val="212529"/>
          <w:lang w:val="en-IN" w:eastAsia="en-IN"/>
        </w:rPr>
        <w:t>DapperPlusManager.Entity</w:t>
      </w:r>
      <w:proofErr w:type="spellEnd"/>
      <w:r w:rsidRPr="00032261">
        <w:rPr>
          <w:rFonts w:ascii="Segoe UI" w:hAnsi="Segoe UI" w:eastAsia="Times New Roman" w:cs="Segoe UI"/>
          <w:color w:val="212529"/>
          <w:lang w:val="en-IN" w:eastAsia="en-IN"/>
        </w:rPr>
        <w:t>&lt;Product</w:t>
      </w:r>
      <w:proofErr w:type="gramStart"/>
      <w:r w:rsidRPr="00032261">
        <w:rPr>
          <w:rFonts w:ascii="Segoe UI" w:hAnsi="Segoe UI" w:eastAsia="Times New Roman" w:cs="Segoe UI"/>
          <w:color w:val="212529"/>
          <w:lang w:val="en-IN" w:eastAsia="en-IN"/>
        </w:rPr>
        <w:t>&gt;(</w:t>
      </w:r>
      <w:proofErr w:type="gramEnd"/>
      <w:r w:rsidRPr="00032261">
        <w:rPr>
          <w:rFonts w:ascii="Segoe UI" w:hAnsi="Segoe UI" w:eastAsia="Times New Roman" w:cs="Segoe UI"/>
          <w:color w:val="212529"/>
          <w:lang w:val="en-IN" w:eastAsia="en-IN"/>
        </w:rPr>
        <w:t xml:space="preserve">).Table("Products").Identity(x =&gt; </w:t>
      </w:r>
      <w:proofErr w:type="spellStart"/>
      <w:r w:rsidRPr="00032261">
        <w:rPr>
          <w:rFonts w:ascii="Segoe UI" w:hAnsi="Segoe UI" w:eastAsia="Times New Roman" w:cs="Segoe UI"/>
          <w:color w:val="212529"/>
          <w:lang w:val="en-IN" w:eastAsia="en-IN"/>
        </w:rPr>
        <w:t>x.ProductID</w:t>
      </w:r>
      <w:proofErr w:type="spellEnd"/>
      <w:r w:rsidRPr="00032261">
        <w:rPr>
          <w:rFonts w:ascii="Segoe UI" w:hAnsi="Segoe UI" w:eastAsia="Times New Roman" w:cs="Segoe UI"/>
          <w:color w:val="212529"/>
          <w:lang w:val="en-IN" w:eastAsia="en-IN"/>
        </w:rPr>
        <w:t>);</w:t>
      </w:r>
    </w:p>
    <w:p w:rsidRPr="00032261" w:rsidR="00DF55C8" w:rsidP="00243F9C" w:rsidRDefault="00DF55C8" w14:paraId="224E42A8"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
    <w:p w:rsidRPr="00032261" w:rsidR="00DF55C8" w:rsidP="00243F9C" w:rsidRDefault="00DF55C8" w14:paraId="2F5FFCD3"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proofErr w:type="gramStart"/>
      <w:r w:rsidRPr="00032261">
        <w:rPr>
          <w:rFonts w:ascii="Segoe UI" w:hAnsi="Segoe UI" w:eastAsia="Times New Roman" w:cs="Segoe UI"/>
          <w:color w:val="0101FD"/>
          <w:lang w:val="en-IN" w:eastAsia="en-IN"/>
        </w:rPr>
        <w:t>using</w:t>
      </w:r>
      <w:proofErr w:type="gramEnd"/>
      <w:r w:rsidRPr="00032261">
        <w:rPr>
          <w:rFonts w:ascii="Segoe UI" w:hAnsi="Segoe UI" w:eastAsia="Times New Roman" w:cs="Segoe UI"/>
          <w:color w:val="212529"/>
          <w:lang w:val="en-IN" w:eastAsia="en-IN"/>
        </w:rPr>
        <w:t xml:space="preserve"> (</w:t>
      </w:r>
      <w:proofErr w:type="spellStart"/>
      <w:r w:rsidRPr="00032261">
        <w:rPr>
          <w:rFonts w:ascii="Segoe UI" w:hAnsi="Segoe UI" w:eastAsia="Times New Roman" w:cs="Segoe UI"/>
          <w:color w:val="0101FD"/>
          <w:lang w:val="en-IN" w:eastAsia="en-IN"/>
        </w:rPr>
        <w:t>var</w:t>
      </w:r>
      <w:proofErr w:type="spellEnd"/>
      <w:r w:rsidRPr="00032261">
        <w:rPr>
          <w:rFonts w:ascii="Segoe UI" w:hAnsi="Segoe UI" w:eastAsia="Times New Roman" w:cs="Segoe UI"/>
          <w:color w:val="212529"/>
          <w:lang w:val="en-IN" w:eastAsia="en-IN"/>
        </w:rPr>
        <w:t xml:space="preserve"> connection = </w:t>
      </w:r>
      <w:r w:rsidRPr="00032261">
        <w:rPr>
          <w:rFonts w:ascii="Segoe UI" w:hAnsi="Segoe UI" w:eastAsia="Times New Roman" w:cs="Segoe UI"/>
          <w:color w:val="0101FD"/>
          <w:lang w:val="en-IN" w:eastAsia="en-IN"/>
        </w:rPr>
        <w:t>new</w:t>
      </w:r>
      <w:r w:rsidRPr="00032261">
        <w:rPr>
          <w:rFonts w:ascii="Segoe UI" w:hAnsi="Segoe UI" w:eastAsia="Times New Roman" w:cs="Segoe UI"/>
          <w:color w:val="212529"/>
          <w:lang w:val="en-IN" w:eastAsia="en-IN"/>
        </w:rPr>
        <w:t xml:space="preserve"> SqlConnection(FiddleHelper.GetConnectionStringSqlServerW3Schools()))</w:t>
      </w:r>
    </w:p>
    <w:p w:rsidRPr="00032261" w:rsidR="00DF55C8" w:rsidP="00243F9C" w:rsidRDefault="00DF55C8" w14:paraId="107303A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Pr="00032261" w:rsidR="00DF55C8" w:rsidP="00243F9C" w:rsidRDefault="00DF55C8" w14:paraId="276088DF"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 xml:space="preserve">    </w:t>
      </w:r>
      <w:proofErr w:type="spellStart"/>
      <w:proofErr w:type="gramStart"/>
      <w:r w:rsidRPr="00032261">
        <w:rPr>
          <w:rFonts w:ascii="Segoe UI" w:hAnsi="Segoe UI" w:eastAsia="Times New Roman" w:cs="Segoe UI"/>
          <w:color w:val="212529"/>
          <w:lang w:val="en-IN" w:eastAsia="en-IN"/>
        </w:rPr>
        <w:t>connection.BulkMerge</w:t>
      </w:r>
      <w:proofErr w:type="spellEnd"/>
      <w:r w:rsidRPr="00032261">
        <w:rPr>
          <w:rFonts w:ascii="Segoe UI" w:hAnsi="Segoe UI" w:eastAsia="Times New Roman" w:cs="Segoe UI"/>
          <w:color w:val="212529"/>
          <w:lang w:val="en-IN" w:eastAsia="en-IN"/>
        </w:rPr>
        <w:t>(</w:t>
      </w:r>
      <w:proofErr w:type="gramEnd"/>
      <w:r w:rsidRPr="00032261">
        <w:rPr>
          <w:rFonts w:ascii="Segoe UI" w:hAnsi="Segoe UI" w:eastAsia="Times New Roman" w:cs="Segoe UI"/>
          <w:color w:val="212529"/>
          <w:lang w:val="en-IN" w:eastAsia="en-IN"/>
        </w:rPr>
        <w:t>suppliers).</w:t>
      </w:r>
      <w:proofErr w:type="spellStart"/>
      <w:r w:rsidRPr="00032261">
        <w:rPr>
          <w:rFonts w:ascii="Segoe UI" w:hAnsi="Segoe UI" w:eastAsia="Times New Roman" w:cs="Segoe UI"/>
          <w:color w:val="212529"/>
          <w:lang w:val="en-IN" w:eastAsia="en-IN"/>
        </w:rPr>
        <w:t>ThenForEach</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x.Products.ForEach</w:t>
      </w:r>
      <w:proofErr w:type="spellEnd"/>
      <w:r w:rsidRPr="00032261">
        <w:rPr>
          <w:rFonts w:ascii="Segoe UI" w:hAnsi="Segoe UI" w:eastAsia="Times New Roman" w:cs="Segoe UI"/>
          <w:color w:val="212529"/>
          <w:lang w:val="en-IN" w:eastAsia="en-IN"/>
        </w:rPr>
        <w:t xml:space="preserve">(y =&gt; </w:t>
      </w:r>
      <w:proofErr w:type="spellStart"/>
      <w:r w:rsidRPr="00032261">
        <w:rPr>
          <w:rFonts w:ascii="Segoe UI" w:hAnsi="Segoe UI" w:eastAsia="Times New Roman" w:cs="Segoe UI"/>
          <w:color w:val="212529"/>
          <w:lang w:val="en-IN" w:eastAsia="en-IN"/>
        </w:rPr>
        <w:t>y.SupplierID</w:t>
      </w:r>
      <w:proofErr w:type="spellEnd"/>
      <w:r w:rsidRPr="00032261">
        <w:rPr>
          <w:rFonts w:ascii="Segoe UI" w:hAnsi="Segoe UI" w:eastAsia="Times New Roman" w:cs="Segoe UI"/>
          <w:color w:val="212529"/>
          <w:lang w:val="en-IN" w:eastAsia="en-IN"/>
        </w:rPr>
        <w:t xml:space="preserve"> =  </w:t>
      </w:r>
      <w:proofErr w:type="spellStart"/>
      <w:r w:rsidRPr="00032261">
        <w:rPr>
          <w:rFonts w:ascii="Segoe UI" w:hAnsi="Segoe UI" w:eastAsia="Times New Roman" w:cs="Segoe UI"/>
          <w:color w:val="212529"/>
          <w:lang w:val="en-IN" w:eastAsia="en-IN"/>
        </w:rPr>
        <w:t>x.SupplierID</w:t>
      </w:r>
      <w:proofErr w:type="spellEnd"/>
      <w:r w:rsidRPr="00032261">
        <w:rPr>
          <w:rFonts w:ascii="Segoe UI" w:hAnsi="Segoe UI" w:eastAsia="Times New Roman" w:cs="Segoe UI"/>
          <w:color w:val="212529"/>
          <w:lang w:val="en-IN" w:eastAsia="en-IN"/>
        </w:rPr>
        <w:t>)).</w:t>
      </w:r>
      <w:proofErr w:type="spellStart"/>
      <w:r w:rsidRPr="00032261">
        <w:rPr>
          <w:rFonts w:ascii="Segoe UI" w:hAnsi="Segoe UI" w:eastAsia="Times New Roman" w:cs="Segoe UI"/>
          <w:color w:val="212529"/>
          <w:lang w:val="en-IN" w:eastAsia="en-IN"/>
        </w:rPr>
        <w:t>ThenBulkMerge</w:t>
      </w:r>
      <w:proofErr w:type="spellEnd"/>
      <w:r w:rsidRPr="00032261">
        <w:rPr>
          <w:rFonts w:ascii="Segoe UI" w:hAnsi="Segoe UI" w:eastAsia="Times New Roman" w:cs="Segoe UI"/>
          <w:color w:val="212529"/>
          <w:lang w:val="en-IN" w:eastAsia="en-IN"/>
        </w:rPr>
        <w:t xml:space="preserve">(x =&gt; </w:t>
      </w:r>
      <w:proofErr w:type="spellStart"/>
      <w:r w:rsidRPr="00032261">
        <w:rPr>
          <w:rFonts w:ascii="Segoe UI" w:hAnsi="Segoe UI" w:eastAsia="Times New Roman" w:cs="Segoe UI"/>
          <w:color w:val="212529"/>
          <w:lang w:val="en-IN" w:eastAsia="en-IN"/>
        </w:rPr>
        <w:t>x.Products</w:t>
      </w:r>
      <w:proofErr w:type="spellEnd"/>
      <w:r w:rsidRPr="00032261">
        <w:rPr>
          <w:rFonts w:ascii="Segoe UI" w:hAnsi="Segoe UI" w:eastAsia="Times New Roman" w:cs="Segoe UI"/>
          <w:color w:val="212529"/>
          <w:lang w:val="en-IN" w:eastAsia="en-IN"/>
        </w:rPr>
        <w:t>);</w:t>
      </w:r>
    </w:p>
    <w:p w:rsidRPr="00032261" w:rsidR="00DF55C8" w:rsidP="00243F9C" w:rsidRDefault="00DF55C8" w14:paraId="3D6F8D02"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hAnsi="Segoe UI" w:eastAsia="Times New Roman" w:cs="Segoe UI"/>
          <w:color w:val="212529"/>
          <w:lang w:val="en-IN" w:eastAsia="en-IN"/>
        </w:rPr>
      </w:pPr>
      <w:r w:rsidRPr="00032261">
        <w:rPr>
          <w:rFonts w:ascii="Segoe UI" w:hAnsi="Segoe UI" w:eastAsia="Times New Roman" w:cs="Segoe UI"/>
          <w:color w:val="212529"/>
          <w:lang w:val="en-IN" w:eastAsia="en-IN"/>
        </w:rPr>
        <w:t>}</w:t>
      </w:r>
    </w:p>
    <w:p w:rsidR="00DF55C8" w:rsidP="00243F9C" w:rsidRDefault="00DF55C8" w14:paraId="52C33425" w14:textId="77777777">
      <w:pPr>
        <w:jc w:val="both"/>
        <w:rPr>
          <w:rFonts w:ascii="Segoe UI" w:hAnsi="Segoe UI" w:cs="Segoe UI"/>
        </w:rPr>
      </w:pPr>
    </w:p>
    <w:p w:rsidR="003C56D0" w:rsidP="00243F9C" w:rsidRDefault="003C56D0" w14:paraId="6EBA63B7" w14:textId="77777777">
      <w:pPr>
        <w:jc w:val="both"/>
        <w:rPr>
          <w:rFonts w:ascii="Segoe UI" w:hAnsi="Segoe UI" w:cs="Segoe UI"/>
        </w:rPr>
      </w:pPr>
    </w:p>
    <w:p w:rsidR="003C56D0" w:rsidP="00243F9C" w:rsidRDefault="003C56D0" w14:paraId="007D9B72" w14:textId="77777777">
      <w:pPr>
        <w:jc w:val="both"/>
        <w:rPr>
          <w:rFonts w:ascii="Segoe UI" w:hAnsi="Segoe UI" w:cs="Segoe UI"/>
        </w:rPr>
      </w:pPr>
    </w:p>
    <w:p w:rsidR="003C56D0" w:rsidP="00243F9C" w:rsidRDefault="003C56D0" w14:paraId="6DC10BD3" w14:textId="77777777">
      <w:pPr>
        <w:jc w:val="both"/>
        <w:rPr>
          <w:rFonts w:ascii="Segoe UI" w:hAnsi="Segoe UI" w:cs="Segoe UI"/>
        </w:rPr>
      </w:pPr>
    </w:p>
    <w:p w:rsidR="003C56D0" w:rsidP="00243F9C" w:rsidRDefault="003C56D0" w14:paraId="21EF8C53" w14:textId="77777777">
      <w:pPr>
        <w:jc w:val="both"/>
        <w:rPr>
          <w:rFonts w:ascii="Segoe UI" w:hAnsi="Segoe UI" w:cs="Segoe UI"/>
        </w:rPr>
      </w:pPr>
    </w:p>
    <w:p w:rsidR="003C56D0" w:rsidP="00243F9C" w:rsidRDefault="003C56D0" w14:paraId="7DE7161A" w14:textId="77777777">
      <w:pPr>
        <w:jc w:val="both"/>
        <w:rPr>
          <w:rFonts w:ascii="Segoe UI" w:hAnsi="Segoe UI" w:cs="Segoe UI"/>
        </w:rPr>
      </w:pPr>
    </w:p>
    <w:p w:rsidR="003C56D0" w:rsidP="00243F9C" w:rsidRDefault="003C56D0" w14:paraId="2547EE5D" w14:textId="77777777">
      <w:pPr>
        <w:jc w:val="both"/>
        <w:rPr>
          <w:rFonts w:ascii="Segoe UI" w:hAnsi="Segoe UI" w:cs="Segoe UI"/>
        </w:rPr>
      </w:pPr>
    </w:p>
    <w:p w:rsidRPr="00032261" w:rsidR="003C56D0" w:rsidP="00243F9C" w:rsidRDefault="003C56D0" w14:paraId="539036A2" w14:textId="77777777">
      <w:pPr>
        <w:jc w:val="both"/>
        <w:rPr>
          <w:rFonts w:ascii="Segoe UI" w:hAnsi="Segoe UI" w:cs="Segoe UI"/>
        </w:rPr>
      </w:pPr>
    </w:p>
    <w:bookmarkEnd w:id="33"/>
    <w:p w:rsidR="00D40E94" w:rsidP="003C56D0" w:rsidRDefault="00D40E94" w14:paraId="2AB07F30" w14:textId="77777777">
      <w:pPr>
        <w:jc w:val="both"/>
        <w:rPr>
          <w:rFonts w:ascii="Segoe UI" w:hAnsi="Segoe UI" w:cs="Segoe UI"/>
          <w:color w:val="002060"/>
          <w:shd w:val="clear" w:color="auto" w:fill="FFFFFF"/>
        </w:rPr>
      </w:pPr>
    </w:p>
    <w:p w:rsidR="000538A5" w:rsidP="000538A5" w:rsidRDefault="000538A5" w14:paraId="4E785940" w14:textId="549C59C3">
      <w:pPr>
        <w:pStyle w:val="Heading1"/>
        <w:numPr>
          <w:ilvl w:val="0"/>
          <w:numId w:val="9"/>
        </w:numPr>
        <w:tabs>
          <w:tab w:val="left" w:pos="360"/>
        </w:tabs>
        <w:jc w:val="both"/>
        <w:rPr>
          <w:rFonts w:ascii="Segoe UI" w:hAnsi="Segoe UI" w:cs="Segoe UI"/>
        </w:rPr>
      </w:pPr>
      <w:bookmarkStart w:name="_Toc108195190" w:id="35"/>
      <w:bookmarkStart w:name="_Toc109076787" w:id="36"/>
      <w:r w:rsidRPr="00CD0DF5">
        <w:rPr>
          <w:rFonts w:ascii="Segoe UI" w:hAnsi="Segoe UI" w:cs="Segoe UI"/>
        </w:rPr>
        <w:t>Database Architecture and Migration Plan</w:t>
      </w:r>
      <w:bookmarkEnd w:id="35"/>
      <w:bookmarkEnd w:id="36"/>
    </w:p>
    <w:p w:rsidR="000538A5" w:rsidP="000538A5" w:rsidRDefault="000538A5" w14:paraId="7A04BF7E" w14:textId="77777777"/>
    <w:p w:rsidR="000538A5" w:rsidP="000538A5" w:rsidRDefault="000538A5" w14:paraId="23333D69" w14:textId="77777777">
      <w:r w:rsidRPr="61AE4CDB">
        <w:rPr>
          <w:b/>
          <w:bCs/>
        </w:rPr>
        <w:t>Existing Kaveri_1 Database</w:t>
      </w:r>
      <w:r>
        <w:t xml:space="preserve"> – is using SQL Server Database running on Windows server. </w:t>
      </w:r>
    </w:p>
    <w:p w:rsidR="000538A5" w:rsidP="000538A5" w:rsidRDefault="000538A5" w14:paraId="7FC7A9B3" w14:textId="77777777">
      <w:r>
        <w:t>There are different databases created on the same or different server.</w:t>
      </w:r>
    </w:p>
    <w:p w:rsidR="000538A5" w:rsidP="000538A5" w:rsidRDefault="000538A5" w14:paraId="29C63FF3" w14:textId="77777777">
      <w:r w:rsidRPr="0EF92A06">
        <w:rPr>
          <w:b/>
          <w:bCs/>
        </w:rPr>
        <w:t>File Server</w:t>
      </w:r>
      <w:r>
        <w:t xml:space="preserve"> – is storing all images, files and documents and thumb images.  </w:t>
      </w:r>
    </w:p>
    <w:tbl>
      <w:tblPr>
        <w:tblW w:w="6495" w:type="dxa"/>
        <w:tblInd w:w="93" w:type="dxa"/>
        <w:tblLook w:val="04A0" w:firstRow="1" w:lastRow="0" w:firstColumn="1" w:lastColumn="0" w:noHBand="0" w:noVBand="1"/>
      </w:tblPr>
      <w:tblGrid>
        <w:gridCol w:w="3255"/>
        <w:gridCol w:w="2070"/>
        <w:gridCol w:w="1170"/>
      </w:tblGrid>
      <w:tr w:rsidRPr="00C6596F" w:rsidR="000538A5" w:rsidTr="007055AC" w14:paraId="73599CAD" w14:textId="77777777">
        <w:trPr>
          <w:trHeight w:val="375"/>
        </w:trPr>
        <w:tc>
          <w:tcPr>
            <w:tcW w:w="6495" w:type="dxa"/>
            <w:gridSpan w:val="3"/>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359013F0" w14:textId="77777777">
            <w:pPr>
              <w:spacing w:after="0" w:line="240" w:lineRule="auto"/>
              <w:jc w:val="center"/>
              <w:rPr>
                <w:rFonts w:ascii="Calibri" w:hAnsi="Calibri" w:eastAsia="Times New Roman" w:cs="Calibri"/>
                <w:b/>
                <w:bCs/>
                <w:color w:val="000000"/>
              </w:rPr>
            </w:pPr>
            <w:r w:rsidRPr="0EF92A06">
              <w:rPr>
                <w:rFonts w:ascii="Calibri" w:hAnsi="Calibri" w:eastAsia="Times New Roman" w:cs="Calibri"/>
                <w:b/>
                <w:bCs/>
                <w:color w:val="000000" w:themeColor="text1"/>
              </w:rPr>
              <w:t>KAVERI 1.0 Data Repositories (As of June 2022)</w:t>
            </w:r>
          </w:p>
        </w:tc>
      </w:tr>
      <w:tr w:rsidRPr="00C6596F" w:rsidR="000538A5" w:rsidTr="007055AC" w14:paraId="0CF1B5A0"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4FDC856B" w14:textId="77777777">
            <w:pPr>
              <w:spacing w:after="0" w:line="240" w:lineRule="auto"/>
              <w:jc w:val="center"/>
              <w:rPr>
                <w:rFonts w:ascii="Calibri" w:hAnsi="Calibri" w:eastAsia="Times New Roman" w:cs="Calibri"/>
                <w:b/>
                <w:bCs/>
                <w:color w:val="000000"/>
                <w:szCs w:val="28"/>
              </w:rPr>
            </w:pPr>
            <w:r w:rsidRPr="00C6596F">
              <w:rPr>
                <w:rFonts w:ascii="Calibri" w:hAnsi="Calibri" w:eastAsia="Times New Roman" w:cs="Calibri"/>
                <w:b/>
                <w:bCs/>
                <w:color w:val="000000"/>
                <w:szCs w:val="28"/>
              </w:rPr>
              <w:t>Name</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59F73B5A" w14:textId="77777777">
            <w:pPr>
              <w:spacing w:after="0" w:line="240" w:lineRule="auto"/>
              <w:jc w:val="center"/>
              <w:rPr>
                <w:rFonts w:ascii="Calibri" w:hAnsi="Calibri" w:eastAsia="Times New Roman" w:cs="Calibri"/>
                <w:b/>
                <w:bCs/>
                <w:color w:val="000000"/>
                <w:szCs w:val="28"/>
              </w:rPr>
            </w:pPr>
            <w:r w:rsidRPr="00C6596F">
              <w:rPr>
                <w:rFonts w:ascii="Calibri" w:hAnsi="Calibri" w:eastAsia="Times New Roman" w:cs="Calibri"/>
                <w:b/>
                <w:bCs/>
                <w:color w:val="000000"/>
                <w:szCs w:val="28"/>
              </w:rPr>
              <w:t>DB Name</w:t>
            </w:r>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7CACD198" w14:textId="77777777">
            <w:pPr>
              <w:spacing w:after="0" w:line="240" w:lineRule="auto"/>
              <w:jc w:val="center"/>
              <w:rPr>
                <w:rFonts w:ascii="Calibri" w:hAnsi="Calibri" w:eastAsia="Times New Roman" w:cs="Calibri"/>
                <w:b/>
                <w:bCs/>
                <w:color w:val="000000"/>
              </w:rPr>
            </w:pPr>
            <w:r w:rsidRPr="0EF92A06">
              <w:rPr>
                <w:rFonts w:ascii="Calibri" w:hAnsi="Calibri" w:eastAsia="Times New Roman" w:cs="Calibri"/>
                <w:b/>
                <w:bCs/>
                <w:color w:val="000000" w:themeColor="text1"/>
              </w:rPr>
              <w:t xml:space="preserve">Size </w:t>
            </w:r>
          </w:p>
        </w:tc>
      </w:tr>
      <w:tr w:rsidRPr="00C6596F" w:rsidR="000538A5" w:rsidTr="007055AC" w14:paraId="4219D4FA"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2FD162EA"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Centralized Data</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0ECC6FCC"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EC Data</w:t>
            </w:r>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53E98ED8"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2 TB</w:t>
            </w:r>
          </w:p>
        </w:tc>
      </w:tr>
      <w:tr w:rsidRPr="00C6596F" w:rsidR="000538A5" w:rsidTr="007055AC" w14:paraId="20B825C7"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740C52DC" w14:textId="77777777">
            <w:pPr>
              <w:spacing w:after="0" w:line="240" w:lineRule="auto"/>
              <w:rPr>
                <w:rFonts w:ascii="Calibri" w:hAnsi="Calibri" w:eastAsia="Times New Roman" w:cs="Calibri"/>
                <w:color w:val="000000"/>
              </w:rPr>
            </w:pPr>
            <w:r w:rsidRPr="0EF92A06">
              <w:rPr>
                <w:rFonts w:ascii="Calibri" w:hAnsi="Calibri" w:eastAsia="Times New Roman" w:cs="Calibri"/>
                <w:color w:val="000000" w:themeColor="text1"/>
              </w:rPr>
              <w:t>Online User Data (KAVERI Online)</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17D3AC2C" w14:textId="77777777">
            <w:pPr>
              <w:spacing w:after="0" w:line="240" w:lineRule="auto"/>
              <w:rPr>
                <w:rFonts w:ascii="Calibri" w:hAnsi="Calibri" w:eastAsia="Times New Roman" w:cs="Calibri"/>
                <w:color w:val="000000"/>
                <w:szCs w:val="28"/>
              </w:rPr>
            </w:pPr>
            <w:proofErr w:type="spellStart"/>
            <w:r w:rsidRPr="00C6596F">
              <w:rPr>
                <w:rFonts w:ascii="Calibri" w:hAnsi="Calibri" w:eastAsia="Times New Roman" w:cs="Calibri"/>
                <w:color w:val="000000"/>
                <w:szCs w:val="28"/>
              </w:rPr>
              <w:t>KAIGR_Online</w:t>
            </w:r>
            <w:proofErr w:type="spellEnd"/>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2E80DD57"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5 GB</w:t>
            </w:r>
          </w:p>
        </w:tc>
      </w:tr>
      <w:tr w:rsidRPr="00C6596F" w:rsidR="000538A5" w:rsidTr="007055AC" w14:paraId="19E795EE"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538E0E98"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Valuation DB</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0BD2CC1E" w14:textId="77777777">
            <w:pPr>
              <w:spacing w:after="0" w:line="240" w:lineRule="auto"/>
              <w:rPr>
                <w:rFonts w:ascii="Calibri" w:hAnsi="Calibri" w:eastAsia="Times New Roman" w:cs="Calibri"/>
                <w:color w:val="000000"/>
                <w:szCs w:val="28"/>
              </w:rPr>
            </w:pPr>
            <w:proofErr w:type="spellStart"/>
            <w:r w:rsidRPr="00C6596F">
              <w:rPr>
                <w:rFonts w:ascii="Calibri" w:hAnsi="Calibri" w:eastAsia="Times New Roman" w:cs="Calibri"/>
                <w:color w:val="000000"/>
                <w:szCs w:val="28"/>
              </w:rPr>
              <w:t>KAIGR_Val</w:t>
            </w:r>
            <w:proofErr w:type="spellEnd"/>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30ED47C8"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300 MB</w:t>
            </w:r>
          </w:p>
        </w:tc>
      </w:tr>
      <w:tr w:rsidRPr="00C6596F" w:rsidR="000538A5" w:rsidTr="007055AC" w14:paraId="30B5041D"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646F8FDE" w14:textId="77777777">
            <w:pPr>
              <w:spacing w:after="0" w:line="240" w:lineRule="auto"/>
              <w:rPr>
                <w:rFonts w:ascii="Calibri" w:hAnsi="Calibri" w:eastAsia="Times New Roman" w:cs="Calibri"/>
                <w:color w:val="000000"/>
                <w:szCs w:val="28"/>
              </w:rPr>
            </w:pPr>
            <w:proofErr w:type="spellStart"/>
            <w:r w:rsidRPr="00C6596F">
              <w:rPr>
                <w:rFonts w:ascii="Calibri" w:hAnsi="Calibri" w:eastAsia="Times New Roman" w:cs="Calibri"/>
                <w:color w:val="000000"/>
                <w:szCs w:val="28"/>
              </w:rPr>
              <w:t>Kaveri</w:t>
            </w:r>
            <w:proofErr w:type="spellEnd"/>
            <w:r w:rsidRPr="00C6596F">
              <w:rPr>
                <w:rFonts w:ascii="Calibri" w:hAnsi="Calibri" w:eastAsia="Times New Roman" w:cs="Calibri"/>
                <w:color w:val="000000"/>
                <w:szCs w:val="28"/>
              </w:rPr>
              <w:t xml:space="preserve"> 2 Firm Registration</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26EF31A2" w14:textId="77777777">
            <w:pPr>
              <w:spacing w:after="0" w:line="240" w:lineRule="auto"/>
              <w:rPr>
                <w:rFonts w:ascii="Calibri" w:hAnsi="Calibri" w:eastAsia="Times New Roman" w:cs="Calibri"/>
                <w:color w:val="000000"/>
                <w:szCs w:val="28"/>
              </w:rPr>
            </w:pPr>
            <w:proofErr w:type="spellStart"/>
            <w:r w:rsidRPr="00C6596F">
              <w:rPr>
                <w:rFonts w:ascii="Calibri" w:hAnsi="Calibri" w:eastAsia="Times New Roman" w:cs="Calibri"/>
                <w:color w:val="000000"/>
                <w:szCs w:val="28"/>
              </w:rPr>
              <w:t>KAIGR_Central</w:t>
            </w:r>
            <w:proofErr w:type="spellEnd"/>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414FE29A"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1 GB</w:t>
            </w:r>
          </w:p>
        </w:tc>
      </w:tr>
      <w:tr w:rsidRPr="00C6596F" w:rsidR="000538A5" w:rsidTr="007055AC" w14:paraId="2B184FB7"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2B6BA208"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SR/DR Database</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5B33CA0C" w14:textId="77777777">
            <w:pPr>
              <w:spacing w:after="0" w:line="240" w:lineRule="auto"/>
              <w:rPr>
                <w:rFonts w:ascii="Calibri" w:hAnsi="Calibri" w:eastAsia="Times New Roman" w:cs="Calibri"/>
                <w:color w:val="000000"/>
                <w:szCs w:val="28"/>
              </w:rPr>
            </w:pPr>
            <w:proofErr w:type="spellStart"/>
            <w:r w:rsidRPr="00C6596F">
              <w:rPr>
                <w:rFonts w:ascii="Calibri" w:hAnsi="Calibri" w:eastAsia="Times New Roman" w:cs="Calibri"/>
                <w:color w:val="000000"/>
                <w:szCs w:val="28"/>
              </w:rPr>
              <w:t>KAIGR_Reg</w:t>
            </w:r>
            <w:proofErr w:type="spellEnd"/>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6CDB1097"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2.5 TB</w:t>
            </w:r>
          </w:p>
        </w:tc>
      </w:tr>
      <w:tr w:rsidRPr="00C6596F" w:rsidR="000538A5" w:rsidTr="007055AC" w14:paraId="3727E626" w14:textId="77777777">
        <w:trPr>
          <w:trHeight w:val="375"/>
        </w:trPr>
        <w:tc>
          <w:tcPr>
            <w:tcW w:w="3255" w:type="dxa"/>
            <w:tcBorders>
              <w:top w:val="nil"/>
              <w:left w:val="single" w:color="auto" w:sz="4" w:space="0"/>
              <w:bottom w:val="single" w:color="auto" w:sz="4" w:space="0"/>
              <w:right w:val="single" w:color="auto" w:sz="4" w:space="0"/>
            </w:tcBorders>
            <w:shd w:val="clear" w:color="auto" w:fill="FFFF00"/>
            <w:noWrap/>
            <w:vAlign w:val="bottom"/>
            <w:hideMark/>
          </w:tcPr>
          <w:p w:rsidRPr="00C6596F" w:rsidR="000538A5" w:rsidP="007055AC" w:rsidRDefault="000538A5" w14:paraId="5EB6F7D2"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Image &amp; Document Data</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2C4E130D"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SAN</w:t>
            </w:r>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4A3D9271"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50 TB</w:t>
            </w:r>
          </w:p>
        </w:tc>
      </w:tr>
      <w:tr w:rsidRPr="00C6596F" w:rsidR="000538A5" w:rsidTr="007055AC" w14:paraId="7B056F58" w14:textId="77777777">
        <w:trPr>
          <w:trHeight w:val="375"/>
        </w:trPr>
        <w:tc>
          <w:tcPr>
            <w:tcW w:w="3255" w:type="dxa"/>
            <w:tcBorders>
              <w:top w:val="nil"/>
              <w:left w:val="single" w:color="auto" w:sz="4" w:space="0"/>
              <w:bottom w:val="single" w:color="auto" w:sz="4" w:space="0"/>
              <w:right w:val="single" w:color="auto" w:sz="4" w:space="0"/>
            </w:tcBorders>
            <w:shd w:val="clear" w:color="auto" w:fill="FFFF00"/>
            <w:noWrap/>
            <w:vAlign w:val="bottom"/>
            <w:hideMark/>
          </w:tcPr>
          <w:p w:rsidRPr="00C6596F" w:rsidR="000538A5" w:rsidP="007055AC" w:rsidRDefault="000538A5" w14:paraId="10B50544"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Photo and Thumb</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0B97C3CB"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CDs</w:t>
            </w:r>
          </w:p>
        </w:tc>
        <w:tc>
          <w:tcPr>
            <w:tcW w:w="1170" w:type="dxa"/>
            <w:vMerge w:val="restart"/>
            <w:tcBorders>
              <w:top w:val="nil"/>
              <w:left w:val="nil"/>
              <w:right w:val="single" w:color="auto" w:sz="4" w:space="0"/>
            </w:tcBorders>
            <w:shd w:val="clear" w:color="auto" w:fill="auto"/>
            <w:noWrap/>
            <w:vAlign w:val="bottom"/>
            <w:hideMark/>
          </w:tcPr>
          <w:p w:rsidRPr="00C6596F" w:rsidR="000538A5" w:rsidP="007055AC" w:rsidRDefault="000538A5" w14:paraId="583EFE2A" w14:textId="77777777">
            <w:pPr>
              <w:spacing w:after="0" w:line="240" w:lineRule="auto"/>
              <w:rPr>
                <w:rFonts w:ascii="Calibri" w:hAnsi="Calibri" w:eastAsia="Times New Roman" w:cs="Calibri"/>
                <w:b/>
                <w:color w:val="000000"/>
                <w:szCs w:val="28"/>
              </w:rPr>
            </w:pPr>
            <w:r w:rsidRPr="00C6596F">
              <w:rPr>
                <w:rFonts w:ascii="Calibri" w:hAnsi="Calibri" w:eastAsia="Times New Roman" w:cs="Calibri"/>
                <w:color w:val="000000"/>
                <w:szCs w:val="28"/>
              </w:rPr>
              <w:t> </w:t>
            </w:r>
          </w:p>
          <w:p w:rsidRPr="00C6596F" w:rsidR="000538A5" w:rsidP="007055AC" w:rsidRDefault="000538A5" w14:paraId="03A96CAD" w14:textId="77777777">
            <w:pPr>
              <w:spacing w:after="0" w:line="240" w:lineRule="auto"/>
              <w:rPr>
                <w:rFonts w:ascii="Calibri" w:hAnsi="Calibri" w:eastAsia="Times New Roman" w:cs="Calibri"/>
                <w:b/>
                <w:color w:val="000000"/>
                <w:szCs w:val="28"/>
              </w:rPr>
            </w:pPr>
            <w:r w:rsidRPr="00C6596F">
              <w:rPr>
                <w:rFonts w:ascii="Calibri" w:hAnsi="Calibri" w:eastAsia="Times New Roman" w:cs="Calibri"/>
                <w:b/>
                <w:color w:val="000000"/>
                <w:szCs w:val="28"/>
              </w:rPr>
              <w:t xml:space="preserve"> File Server </w:t>
            </w:r>
          </w:p>
          <w:p w:rsidRPr="00C6596F" w:rsidR="000538A5" w:rsidP="007055AC" w:rsidRDefault="000538A5" w14:paraId="15BACD0A"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 </w:t>
            </w:r>
          </w:p>
          <w:p w:rsidRPr="00C6596F" w:rsidR="000538A5" w:rsidP="007055AC" w:rsidRDefault="000538A5" w14:paraId="3A58C835"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 </w:t>
            </w:r>
          </w:p>
        </w:tc>
      </w:tr>
      <w:tr w:rsidRPr="00C6596F" w:rsidR="000538A5" w:rsidTr="007055AC" w14:paraId="24ABDCD8" w14:textId="77777777">
        <w:trPr>
          <w:trHeight w:val="375"/>
        </w:trPr>
        <w:tc>
          <w:tcPr>
            <w:tcW w:w="3255" w:type="dxa"/>
            <w:tcBorders>
              <w:top w:val="nil"/>
              <w:left w:val="single" w:color="auto" w:sz="4" w:space="0"/>
              <w:bottom w:val="single" w:color="auto" w:sz="4" w:space="0"/>
              <w:right w:val="single" w:color="auto" w:sz="4" w:space="0"/>
            </w:tcBorders>
            <w:shd w:val="clear" w:color="auto" w:fill="FFFF00"/>
            <w:noWrap/>
            <w:vAlign w:val="bottom"/>
            <w:hideMark/>
          </w:tcPr>
          <w:p w:rsidRPr="00C6596F" w:rsidR="000538A5" w:rsidP="007055AC" w:rsidRDefault="000538A5" w14:paraId="1A8D77DC"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Online EC/CC Copies</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403BF42F"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File Structure - SAN</w:t>
            </w:r>
          </w:p>
        </w:tc>
        <w:tc>
          <w:tcPr>
            <w:tcW w:w="1170" w:type="dxa"/>
            <w:vMerge/>
            <w:noWrap/>
            <w:vAlign w:val="bottom"/>
            <w:hideMark/>
          </w:tcPr>
          <w:p w:rsidRPr="00C6596F" w:rsidR="000538A5" w:rsidP="007055AC" w:rsidRDefault="000538A5" w14:paraId="571390EE" w14:textId="77777777">
            <w:pPr>
              <w:spacing w:after="0" w:line="240" w:lineRule="auto"/>
              <w:rPr>
                <w:rFonts w:ascii="Calibri" w:hAnsi="Calibri" w:eastAsia="Times New Roman" w:cs="Calibri"/>
                <w:color w:val="000000"/>
                <w:szCs w:val="28"/>
              </w:rPr>
            </w:pPr>
          </w:p>
        </w:tc>
      </w:tr>
      <w:tr w:rsidRPr="00C6596F" w:rsidR="000538A5" w:rsidTr="007055AC" w14:paraId="0ECA6493" w14:textId="77777777">
        <w:trPr>
          <w:trHeight w:val="375"/>
        </w:trPr>
        <w:tc>
          <w:tcPr>
            <w:tcW w:w="3255" w:type="dxa"/>
            <w:tcBorders>
              <w:top w:val="nil"/>
              <w:left w:val="single" w:color="auto" w:sz="4" w:space="0"/>
              <w:bottom w:val="single" w:color="auto" w:sz="4" w:space="0"/>
              <w:right w:val="single" w:color="auto" w:sz="4" w:space="0"/>
            </w:tcBorders>
            <w:shd w:val="clear" w:color="auto" w:fill="FFFF00"/>
            <w:noWrap/>
            <w:vAlign w:val="bottom"/>
            <w:hideMark/>
          </w:tcPr>
          <w:p w:rsidRPr="00C6596F" w:rsidR="000538A5" w:rsidP="007055AC" w:rsidRDefault="000538A5" w14:paraId="704410E6"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Form 22 Application</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7E493DDD"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File Structure - SAN</w:t>
            </w:r>
          </w:p>
        </w:tc>
        <w:tc>
          <w:tcPr>
            <w:tcW w:w="1170" w:type="dxa"/>
            <w:vMerge/>
            <w:noWrap/>
            <w:vAlign w:val="bottom"/>
            <w:hideMark/>
          </w:tcPr>
          <w:p w:rsidRPr="00C6596F" w:rsidR="000538A5" w:rsidP="007055AC" w:rsidRDefault="000538A5" w14:paraId="5AD7404B" w14:textId="77777777">
            <w:pPr>
              <w:spacing w:after="0" w:line="240" w:lineRule="auto"/>
              <w:rPr>
                <w:rFonts w:ascii="Calibri" w:hAnsi="Calibri" w:eastAsia="Times New Roman" w:cs="Calibri"/>
                <w:color w:val="000000"/>
                <w:szCs w:val="28"/>
              </w:rPr>
            </w:pPr>
          </w:p>
        </w:tc>
      </w:tr>
      <w:tr w:rsidRPr="00C6596F" w:rsidR="000538A5" w:rsidTr="007055AC" w14:paraId="4366B014" w14:textId="77777777">
        <w:trPr>
          <w:trHeight w:val="375"/>
        </w:trPr>
        <w:tc>
          <w:tcPr>
            <w:tcW w:w="3255" w:type="dxa"/>
            <w:tcBorders>
              <w:top w:val="nil"/>
              <w:left w:val="single" w:color="auto" w:sz="4" w:space="0"/>
              <w:bottom w:val="single" w:color="auto" w:sz="4" w:space="0"/>
              <w:right w:val="single" w:color="auto" w:sz="4" w:space="0"/>
            </w:tcBorders>
            <w:shd w:val="clear" w:color="auto" w:fill="FFFF00"/>
            <w:noWrap/>
            <w:vAlign w:val="bottom"/>
            <w:hideMark/>
          </w:tcPr>
          <w:p w:rsidRPr="00C6596F" w:rsidR="000538A5" w:rsidP="007055AC" w:rsidRDefault="000538A5" w14:paraId="05812164"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Enclosures</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45EA9F77"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File Structure - SAN</w:t>
            </w:r>
          </w:p>
        </w:tc>
        <w:tc>
          <w:tcPr>
            <w:tcW w:w="1170" w:type="dxa"/>
            <w:vMerge/>
            <w:noWrap/>
            <w:vAlign w:val="bottom"/>
            <w:hideMark/>
          </w:tcPr>
          <w:p w:rsidRPr="00C6596F" w:rsidR="000538A5" w:rsidP="007055AC" w:rsidRDefault="000538A5" w14:paraId="54F48387" w14:textId="77777777">
            <w:pPr>
              <w:spacing w:after="0" w:line="240" w:lineRule="auto"/>
              <w:rPr>
                <w:rFonts w:ascii="Calibri" w:hAnsi="Calibri" w:eastAsia="Times New Roman" w:cs="Calibri"/>
                <w:color w:val="000000"/>
                <w:szCs w:val="28"/>
              </w:rPr>
            </w:pPr>
          </w:p>
        </w:tc>
      </w:tr>
      <w:tr w:rsidRPr="00C6596F" w:rsidR="000538A5" w:rsidTr="007055AC" w14:paraId="06BDACE0"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557DC788" w14:textId="77777777">
            <w:pPr>
              <w:spacing w:after="0" w:line="240" w:lineRule="auto"/>
              <w:rPr>
                <w:rFonts w:ascii="Calibri" w:hAnsi="Calibri" w:eastAsia="Times New Roman" w:cs="Calibri"/>
                <w:color w:val="000000"/>
              </w:rPr>
            </w:pPr>
            <w:r w:rsidRPr="0EF92A06">
              <w:rPr>
                <w:rFonts w:ascii="Calibri" w:hAnsi="Calibri" w:eastAsia="Times New Roman" w:cs="Calibri"/>
                <w:color w:val="000000" w:themeColor="text1"/>
              </w:rPr>
              <w:t>Pending Status of Transitions</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555C8532"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PEN_DOCS</w:t>
            </w:r>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596EB25E"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5 GB</w:t>
            </w:r>
          </w:p>
        </w:tc>
      </w:tr>
      <w:tr w:rsidRPr="00C6596F" w:rsidR="000538A5" w:rsidTr="007055AC" w14:paraId="6687D23C" w14:textId="77777777">
        <w:trPr>
          <w:trHeight w:val="375"/>
        </w:trPr>
        <w:tc>
          <w:tcPr>
            <w:tcW w:w="3255" w:type="dxa"/>
            <w:tcBorders>
              <w:top w:val="nil"/>
              <w:left w:val="single" w:color="auto" w:sz="4" w:space="0"/>
              <w:bottom w:val="single" w:color="auto" w:sz="4" w:space="0"/>
              <w:right w:val="single" w:color="auto" w:sz="4" w:space="0"/>
            </w:tcBorders>
            <w:shd w:val="clear" w:color="auto" w:fill="auto"/>
            <w:noWrap/>
            <w:vAlign w:val="bottom"/>
            <w:hideMark/>
          </w:tcPr>
          <w:p w:rsidRPr="00C6596F" w:rsidR="000538A5" w:rsidP="007055AC" w:rsidRDefault="000538A5" w14:paraId="359DAFFE"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Reporting Database</w:t>
            </w:r>
          </w:p>
        </w:tc>
        <w:tc>
          <w:tcPr>
            <w:tcW w:w="20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7D7579F6"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KAIGR_SEARCHDB</w:t>
            </w:r>
          </w:p>
        </w:tc>
        <w:tc>
          <w:tcPr>
            <w:tcW w:w="1170" w:type="dxa"/>
            <w:tcBorders>
              <w:top w:val="nil"/>
              <w:left w:val="nil"/>
              <w:bottom w:val="single" w:color="auto" w:sz="4" w:space="0"/>
              <w:right w:val="single" w:color="auto" w:sz="4" w:space="0"/>
            </w:tcBorders>
            <w:shd w:val="clear" w:color="auto" w:fill="auto"/>
            <w:noWrap/>
            <w:vAlign w:val="bottom"/>
            <w:hideMark/>
          </w:tcPr>
          <w:p w:rsidRPr="00C6596F" w:rsidR="000538A5" w:rsidP="007055AC" w:rsidRDefault="000538A5" w14:paraId="1ED4D8A4" w14:textId="77777777">
            <w:pPr>
              <w:spacing w:after="0" w:line="240" w:lineRule="auto"/>
              <w:rPr>
                <w:rFonts w:ascii="Calibri" w:hAnsi="Calibri" w:eastAsia="Times New Roman" w:cs="Calibri"/>
                <w:color w:val="000000"/>
                <w:szCs w:val="28"/>
              </w:rPr>
            </w:pPr>
            <w:r w:rsidRPr="00C6596F">
              <w:rPr>
                <w:rFonts w:ascii="Calibri" w:hAnsi="Calibri" w:eastAsia="Times New Roman" w:cs="Calibri"/>
                <w:color w:val="000000"/>
                <w:szCs w:val="28"/>
              </w:rPr>
              <w:t>1 TB</w:t>
            </w:r>
          </w:p>
        </w:tc>
      </w:tr>
    </w:tbl>
    <w:p w:rsidRPr="00C6596F" w:rsidR="000538A5" w:rsidP="000538A5" w:rsidRDefault="000538A5" w14:paraId="03992CA8" w14:textId="77777777"/>
    <w:p w:rsidR="000538A5" w:rsidP="000538A5" w:rsidRDefault="000538A5" w14:paraId="2652C8E1" w14:textId="77777777">
      <w:r>
        <w:t xml:space="preserve"> </w:t>
      </w:r>
    </w:p>
    <w:p w:rsidR="000538A5" w:rsidP="000538A5" w:rsidRDefault="000538A5" w14:paraId="50F11AC8" w14:textId="77777777"/>
    <w:p w:rsidR="000538A5" w:rsidP="000538A5" w:rsidRDefault="000538A5" w14:paraId="4C9D4997" w14:textId="77777777"/>
    <w:p w:rsidR="000538A5" w:rsidP="000538A5" w:rsidRDefault="000538A5" w14:paraId="491D0504" w14:textId="77777777"/>
    <w:p w:rsidR="000538A5" w:rsidP="000538A5" w:rsidRDefault="000538A5" w14:paraId="79563827" w14:textId="77777777"/>
    <w:p w:rsidR="000538A5" w:rsidP="000538A5" w:rsidRDefault="000538A5" w14:paraId="7BB517DE" w14:textId="77777777">
      <w:pPr>
        <w:rPr>
          <w:b/>
          <w:bCs/>
        </w:rPr>
      </w:pPr>
    </w:p>
    <w:p w:rsidR="000538A5" w:rsidP="000538A5" w:rsidRDefault="000538A5" w14:paraId="6D618878" w14:textId="77777777">
      <w:pPr>
        <w:rPr>
          <w:b/>
          <w:bCs/>
        </w:rPr>
      </w:pPr>
    </w:p>
    <w:p w:rsidR="000538A5" w:rsidP="000538A5" w:rsidRDefault="000538A5" w14:paraId="51BD684A" w14:textId="77777777">
      <w:pPr>
        <w:rPr>
          <w:b/>
          <w:bCs/>
        </w:rPr>
      </w:pPr>
    </w:p>
    <w:p w:rsidR="000538A5" w:rsidP="000538A5" w:rsidRDefault="000538A5" w14:paraId="6A56D318" w14:textId="77777777">
      <w:pPr>
        <w:rPr>
          <w:b/>
          <w:bCs/>
        </w:rPr>
      </w:pPr>
      <w:r w:rsidRPr="0EF92A06">
        <w:rPr>
          <w:b/>
          <w:bCs/>
        </w:rPr>
        <w:t>Kaveri_2 Database</w:t>
      </w:r>
      <w:r>
        <w:t xml:space="preserve"> – is using Postgres Database and will be running on Linux server.</w:t>
      </w:r>
    </w:p>
    <w:p w:rsidR="000538A5" w:rsidP="000538A5" w:rsidRDefault="000538A5" w14:paraId="1FED355C" w14:textId="77777777">
      <w:proofErr w:type="spellStart"/>
      <w:r w:rsidRPr="0EF92A06">
        <w:rPr>
          <w:b/>
          <w:bCs/>
        </w:rPr>
        <w:t>Kaveri</w:t>
      </w:r>
      <w:proofErr w:type="spellEnd"/>
      <w:r w:rsidRPr="0EF92A06">
        <w:rPr>
          <w:b/>
          <w:bCs/>
        </w:rPr>
        <w:t>_ to Migration DB</w:t>
      </w:r>
      <w:r>
        <w:t xml:space="preserve"> &gt;&gt; </w:t>
      </w:r>
    </w:p>
    <w:p w:rsidR="000538A5" w:rsidP="000538A5" w:rsidRDefault="000538A5" w14:paraId="6A24C4A4" w14:textId="77777777">
      <w:r>
        <w:t xml:space="preserve">As per the proposed migration plan, a Postgres staging\migration database needs to be set up, which will be replica of Kaveri_1 database and needs to complete migrated at once using ETL tool and incrementally updated all daily transactions.  </w:t>
      </w:r>
    </w:p>
    <w:p w:rsidR="000538A5" w:rsidP="000538A5" w:rsidRDefault="000538A5" w14:paraId="1F98A697" w14:textId="77777777">
      <w:r w:rsidRPr="0EF92A06">
        <w:rPr>
          <w:b/>
          <w:bCs/>
        </w:rPr>
        <w:t xml:space="preserve">Note </w:t>
      </w:r>
      <w:r>
        <w:t>– All new and daily transactions need to be inserted in staging DB using SQL script, which has to be provided by department on a daily basis.</w:t>
      </w:r>
    </w:p>
    <w:p w:rsidR="000538A5" w:rsidP="000538A5" w:rsidRDefault="000538A5" w14:paraId="3E3BAE9F" w14:textId="77777777">
      <w:r w:rsidRPr="0EF92A06">
        <w:rPr>
          <w:b/>
          <w:bCs/>
        </w:rPr>
        <w:t>Migration DB to Kaveri_2 Production DB</w:t>
      </w:r>
      <w:r>
        <w:t xml:space="preserve"> &gt;&gt;</w:t>
      </w:r>
    </w:p>
    <w:p w:rsidR="000538A5" w:rsidP="000538A5" w:rsidRDefault="000538A5" w14:paraId="12A6D358" w14:textId="77777777">
      <w:r>
        <w:t xml:space="preserve">After completed migration in staging\migration DB, an ETL tool needs to be used to create design and mapping between Kaveri_1 and Kaveri_2 table\column level mappings. </w:t>
      </w:r>
    </w:p>
    <w:p w:rsidR="000538A5" w:rsidP="000538A5" w:rsidRDefault="000538A5" w14:paraId="250698AF" w14:textId="77777777">
      <w:r>
        <w:t>ETL needs to cover table\column level mapping, logs and statistic, reconciliation.</w:t>
      </w:r>
    </w:p>
    <w:p w:rsidR="000538A5" w:rsidP="000538A5" w:rsidRDefault="000538A5" w14:paraId="091C3085" w14:textId="77777777">
      <w:r>
        <w:t xml:space="preserve">The ETL jobs will be scheduled using </w:t>
      </w:r>
      <w:proofErr w:type="spellStart"/>
      <w:r>
        <w:t>schedular</w:t>
      </w:r>
      <w:proofErr w:type="spellEnd"/>
      <w:r>
        <w:t xml:space="preserve"> which will do complete migration and also pull and insert daily transactions from Kaveri_2 Migration DB to Kaveri_2 Production DB.  </w:t>
      </w:r>
    </w:p>
    <w:p w:rsidR="000538A5" w:rsidP="000538A5" w:rsidRDefault="000538A5" w14:paraId="197E019C" w14:textId="77777777">
      <w:r>
        <w:t>Kaveri_2 Production database is going to use the same file server used in Kaveri_1.</w:t>
      </w:r>
    </w:p>
    <w:p w:rsidR="000538A5" w:rsidP="000538A5" w:rsidRDefault="000538A5" w14:paraId="1210865B" w14:textId="77777777"/>
    <w:p w:rsidR="000538A5" w:rsidP="000538A5" w:rsidRDefault="000538A5" w14:paraId="1EFF0BE1" w14:textId="77777777"/>
    <w:p w:rsidR="000538A5" w:rsidP="000538A5" w:rsidRDefault="000538A5" w14:paraId="397780C5" w14:textId="77777777"/>
    <w:p w:rsidR="000538A5" w:rsidP="000538A5" w:rsidRDefault="000538A5" w14:paraId="3893CABA" w14:textId="77777777"/>
    <w:p w:rsidR="000538A5" w:rsidP="000538A5" w:rsidRDefault="000538A5" w14:paraId="18D50E26" w14:textId="77777777"/>
    <w:p w:rsidR="000538A5" w:rsidP="000538A5" w:rsidRDefault="000538A5" w14:paraId="408C93B5" w14:textId="77777777"/>
    <w:p w:rsidR="000538A5" w:rsidP="000538A5" w:rsidRDefault="000538A5" w14:paraId="6C0B60AA" w14:textId="77777777"/>
    <w:p w:rsidR="000538A5" w:rsidP="000538A5" w:rsidRDefault="000538A5" w14:paraId="0B8858C4" w14:textId="77777777"/>
    <w:p w:rsidR="000538A5" w:rsidP="000538A5" w:rsidRDefault="000538A5" w14:paraId="08C20630" w14:textId="77777777"/>
    <w:p w:rsidR="000538A5" w:rsidP="000538A5" w:rsidRDefault="000538A5" w14:paraId="16740EA5" w14:textId="77777777">
      <w:r w:rsidRPr="0EF92A06">
        <w:rPr>
          <w:b/>
          <w:bCs/>
        </w:rPr>
        <w:t>Kaveri_2 Production to Kaveri_2 Archive DB</w:t>
      </w:r>
      <w:r>
        <w:t xml:space="preserve"> &gt;&gt; production data will be syncing on real time basis in archive database using EDB tool provided by Postgres enterprise version. </w:t>
      </w:r>
    </w:p>
    <w:p w:rsidR="000538A5" w:rsidP="000538A5" w:rsidRDefault="000538A5" w14:paraId="7D62940C" w14:textId="77777777">
      <w:r>
        <w:rPr>
          <w:noProof/>
          <w:lang w:val="en-IN" w:eastAsia="en-IN"/>
        </w:rPr>
        <w:drawing>
          <wp:inline distT="0" distB="0" distL="0" distR="0" wp14:anchorId="48188E9D" wp14:editId="7123F1B4">
            <wp:extent cx="6343160" cy="4943475"/>
            <wp:effectExtent l="0" t="0" r="0" b="0"/>
            <wp:docPr id="674626964" name="Picture 67462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6343160" cy="4943475"/>
                    </a:xfrm>
                    <a:prstGeom prst="rect">
                      <a:avLst/>
                    </a:prstGeom>
                  </pic:spPr>
                </pic:pic>
              </a:graphicData>
            </a:graphic>
          </wp:inline>
        </w:drawing>
      </w:r>
    </w:p>
    <w:p w:rsidR="000538A5" w:rsidP="000538A5" w:rsidRDefault="000538A5" w14:paraId="49D694D5" w14:textId="77777777"/>
    <w:p w:rsidR="000538A5" w:rsidP="003C56D0" w:rsidRDefault="000538A5" w14:paraId="6B985817" w14:textId="77777777">
      <w:pPr>
        <w:jc w:val="both"/>
        <w:rPr>
          <w:rFonts w:ascii="Segoe UI" w:hAnsi="Segoe UI" w:cs="Segoe UI"/>
          <w:color w:val="002060"/>
          <w:shd w:val="clear" w:color="auto" w:fill="FFFFFF"/>
        </w:rPr>
      </w:pPr>
    </w:p>
    <w:p w:rsidR="00D40E94" w:rsidP="000538A5" w:rsidRDefault="00D40E94" w14:paraId="500C297B" w14:textId="1099E252">
      <w:pPr>
        <w:pStyle w:val="Heading1"/>
        <w:numPr>
          <w:ilvl w:val="0"/>
          <w:numId w:val="9"/>
        </w:numPr>
        <w:rPr>
          <w:shd w:val="clear" w:color="auto" w:fill="FFFFFF"/>
        </w:rPr>
      </w:pPr>
      <w:bookmarkStart w:name="_Toc109076788" w:id="37"/>
      <w:r>
        <w:rPr>
          <w:shd w:val="clear" w:color="auto" w:fill="FFFFFF"/>
        </w:rPr>
        <w:t>DevOps</w:t>
      </w:r>
      <w:bookmarkEnd w:id="37"/>
    </w:p>
    <w:p w:rsidRPr="00F43485" w:rsidR="00530C4F" w:rsidP="00EB20EE" w:rsidRDefault="00EB20EE" w14:paraId="69E5968B" w14:textId="2608F8F5">
      <w:pPr>
        <w:jc w:val="both"/>
        <w:rPr>
          <w:rFonts w:ascii="Segoe UI" w:hAnsi="Segoe UI" w:cs="Segoe UI"/>
        </w:rPr>
      </w:pPr>
      <w:r w:rsidRPr="00F43485">
        <w:rPr>
          <w:rFonts w:ascii="Segoe UI" w:hAnsi="Segoe UI" w:cs="Segoe UI"/>
        </w:rPr>
        <w:t>DevOps is the combination of cultural philosophies, practices, and tools that increases an organization’s ability to deliver applications and services at high velocity: evolving and improving products at a faster pace than organizations using traditional software development and infrastructure management processes.</w:t>
      </w:r>
    </w:p>
    <w:p w:rsidR="0035105E" w:rsidP="00EB20EE" w:rsidRDefault="0035105E" w14:paraId="06C6BF4C" w14:textId="77777777">
      <w:pPr>
        <w:jc w:val="both"/>
        <w:rPr>
          <w:rFonts w:ascii="Segoe UI" w:hAnsi="Segoe UI" w:eastAsia="Times New Roman" w:cs="Segoe UI"/>
          <w:color w:val="4C4C51"/>
          <w:sz w:val="24"/>
          <w:szCs w:val="24"/>
          <w:lang w:val="en-NZ" w:eastAsia="en-NZ"/>
        </w:rPr>
      </w:pPr>
    </w:p>
    <w:p w:rsidRPr="007C3DC9" w:rsidR="0035105E" w:rsidP="0035105E" w:rsidRDefault="003E53FE" w14:paraId="632A9784" w14:textId="7CC9A941">
      <w:pPr>
        <w:pStyle w:val="Heading2"/>
        <w:shd w:val="clear" w:color="auto" w:fill="FFFFFF"/>
        <w:spacing w:before="0" w:after="180"/>
        <w:rPr>
          <w:rFonts w:ascii="Segoe UI" w:hAnsi="Segoe UI" w:cs="Segoe UI"/>
        </w:rPr>
      </w:pPr>
      <w:bookmarkStart w:name="_Toc109076789" w:id="38"/>
      <w:r>
        <w:rPr>
          <w:rFonts w:ascii="Segoe UI" w:hAnsi="Segoe UI" w:cs="Segoe UI"/>
        </w:rPr>
        <w:t>4.1</w:t>
      </w:r>
      <w:r>
        <w:rPr>
          <w:rFonts w:ascii="Segoe UI" w:hAnsi="Segoe UI" w:cs="Segoe UI"/>
        </w:rPr>
        <w:tab/>
      </w:r>
      <w:r w:rsidRPr="007C3DC9" w:rsidR="0035105E">
        <w:rPr>
          <w:rFonts w:ascii="Segoe UI" w:hAnsi="Segoe UI" w:cs="Segoe UI"/>
        </w:rPr>
        <w:t>DevOps and the application lifecycle</w:t>
      </w:r>
      <w:bookmarkEnd w:id="38"/>
    </w:p>
    <w:p w:rsidRPr="00F43485" w:rsidR="0035105E" w:rsidP="00F43485" w:rsidRDefault="0035105E" w14:paraId="740380D6" w14:textId="77777777">
      <w:pPr>
        <w:jc w:val="both"/>
        <w:rPr>
          <w:rFonts w:ascii="Segoe UI" w:hAnsi="Segoe UI" w:cs="Segoe UI"/>
        </w:rPr>
      </w:pPr>
      <w:r w:rsidRPr="00F43485">
        <w:rPr>
          <w:rFonts w:ascii="Segoe UI" w:hAnsi="Segoe UI" w:cs="Segoe UI"/>
        </w:rPr>
        <w:t>DevOps influences the application lifecycle throughout its plan, develop, deliver, and operate phases. Each phase relies on the others, and the phases are not role-specific. In a true DevOps culture, each role is involved in each phase to some extent.</w:t>
      </w:r>
    </w:p>
    <w:p w:rsidRPr="004D0B12" w:rsidR="008F7657" w:rsidP="0035105E" w:rsidRDefault="008F7657" w14:paraId="2A45BF43" w14:textId="77777777">
      <w:pPr>
        <w:pStyle w:val="NormalWeb"/>
        <w:shd w:val="clear" w:color="auto" w:fill="FFFFFF"/>
        <w:spacing w:before="180" w:beforeAutospacing="0" w:after="0" w:afterAutospacing="0"/>
        <w:jc w:val="both"/>
        <w:rPr>
          <w:rFonts w:ascii="Segoe UI" w:hAnsi="Segoe UI" w:cs="Segoe UI"/>
          <w:color w:val="4C4C51"/>
          <w:sz w:val="22"/>
          <w:szCs w:val="22"/>
        </w:rPr>
      </w:pPr>
    </w:p>
    <w:p w:rsidR="0035105E" w:rsidP="00EB20EE" w:rsidRDefault="00223D68" w14:paraId="11A573F2" w14:textId="6F85B9A3">
      <w:pPr>
        <w:jc w:val="both"/>
        <w:rPr>
          <w:rFonts w:ascii="Segoe UI" w:hAnsi="Segoe UI" w:eastAsia="Times New Roman" w:cs="Segoe UI"/>
          <w:color w:val="4C4C51"/>
          <w:sz w:val="24"/>
          <w:szCs w:val="24"/>
          <w:lang w:val="en-NZ" w:eastAsia="en-NZ"/>
        </w:rPr>
      </w:pPr>
      <w:r>
        <w:rPr>
          <w:rFonts w:ascii="Segoe UI" w:hAnsi="Segoe UI" w:eastAsia="Times New Roman" w:cs="Segoe UI"/>
          <w:noProof/>
          <w:color w:val="4C4C51"/>
          <w:sz w:val="24"/>
          <w:szCs w:val="24"/>
          <w:lang w:val="en-IN" w:eastAsia="en-IN"/>
        </w:rPr>
        <w:drawing>
          <wp:inline distT="0" distB="0" distL="0" distR="0" wp14:anchorId="102703D0" wp14:editId="6A24AAD2">
            <wp:extent cx="5943600" cy="3521938"/>
            <wp:effectExtent l="0" t="0" r="0" b="2540"/>
            <wp:docPr id="15" name="Picture 15" descr="C:\Users\Administrator\Downloads\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lifecycl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521938"/>
                    </a:xfrm>
                    <a:prstGeom prst="rect">
                      <a:avLst/>
                    </a:prstGeom>
                    <a:noFill/>
                    <a:ln>
                      <a:noFill/>
                    </a:ln>
                  </pic:spPr>
                </pic:pic>
              </a:graphicData>
            </a:graphic>
          </wp:inline>
        </w:drawing>
      </w:r>
    </w:p>
    <w:p w:rsidR="001A1360" w:rsidP="00EB20EE" w:rsidRDefault="001A1360" w14:paraId="751B0792" w14:textId="77777777">
      <w:pPr>
        <w:jc w:val="both"/>
        <w:rPr>
          <w:rFonts w:ascii="Segoe UI" w:hAnsi="Segoe UI" w:eastAsia="Times New Roman" w:cs="Segoe UI"/>
          <w:color w:val="4C4C51"/>
          <w:sz w:val="24"/>
          <w:szCs w:val="24"/>
          <w:lang w:val="en-NZ" w:eastAsia="en-NZ"/>
        </w:rPr>
      </w:pPr>
    </w:p>
    <w:p w:rsidR="001A1360" w:rsidP="00EB20EE" w:rsidRDefault="001A1360" w14:paraId="28FE5D42" w14:textId="77777777">
      <w:pPr>
        <w:jc w:val="both"/>
        <w:rPr>
          <w:rFonts w:ascii="Segoe UI" w:hAnsi="Segoe UI" w:eastAsia="Times New Roman" w:cs="Segoe UI"/>
          <w:color w:val="4C4C51"/>
          <w:sz w:val="24"/>
          <w:szCs w:val="24"/>
          <w:lang w:val="en-NZ" w:eastAsia="en-NZ"/>
        </w:rPr>
      </w:pPr>
    </w:p>
    <w:p w:rsidR="001A1360" w:rsidP="00EB20EE" w:rsidRDefault="001A1360" w14:paraId="414C7223" w14:textId="77777777">
      <w:pPr>
        <w:jc w:val="both"/>
        <w:rPr>
          <w:rFonts w:ascii="Segoe UI" w:hAnsi="Segoe UI" w:eastAsia="Times New Roman" w:cs="Segoe UI"/>
          <w:color w:val="4C4C51"/>
          <w:sz w:val="24"/>
          <w:szCs w:val="24"/>
          <w:lang w:val="en-NZ" w:eastAsia="en-NZ"/>
        </w:rPr>
      </w:pPr>
    </w:p>
    <w:p w:rsidR="001A1360" w:rsidP="00EB20EE" w:rsidRDefault="001A1360" w14:paraId="2CC3754B" w14:textId="77777777">
      <w:pPr>
        <w:jc w:val="both"/>
        <w:rPr>
          <w:rFonts w:ascii="Segoe UI" w:hAnsi="Segoe UI" w:eastAsia="Times New Roman" w:cs="Segoe UI"/>
          <w:color w:val="4C4C51"/>
          <w:sz w:val="24"/>
          <w:szCs w:val="24"/>
          <w:lang w:val="en-NZ" w:eastAsia="en-NZ"/>
        </w:rPr>
      </w:pPr>
    </w:p>
    <w:p w:rsidR="001A1360" w:rsidP="00EB20EE" w:rsidRDefault="001A1360" w14:paraId="61778A26" w14:textId="77777777">
      <w:pPr>
        <w:jc w:val="both"/>
        <w:rPr>
          <w:rFonts w:ascii="Segoe UI" w:hAnsi="Segoe UI" w:eastAsia="Times New Roman" w:cs="Segoe UI"/>
          <w:color w:val="4C4C51"/>
          <w:sz w:val="24"/>
          <w:szCs w:val="24"/>
          <w:lang w:val="en-NZ" w:eastAsia="en-NZ"/>
        </w:rPr>
      </w:pPr>
    </w:p>
    <w:p w:rsidR="001A1360" w:rsidP="00EB20EE" w:rsidRDefault="001A1360" w14:paraId="41FBADB8" w14:textId="77777777">
      <w:pPr>
        <w:jc w:val="both"/>
        <w:rPr>
          <w:rFonts w:ascii="Segoe UI" w:hAnsi="Segoe UI" w:eastAsia="Times New Roman" w:cs="Segoe UI"/>
          <w:color w:val="4C4C51"/>
          <w:sz w:val="24"/>
          <w:szCs w:val="24"/>
          <w:lang w:val="en-NZ" w:eastAsia="en-NZ"/>
        </w:rPr>
      </w:pPr>
    </w:p>
    <w:p w:rsidR="001A1360" w:rsidP="00EB20EE" w:rsidRDefault="001A1360" w14:paraId="6F44447B" w14:textId="77777777">
      <w:pPr>
        <w:jc w:val="both"/>
        <w:rPr>
          <w:rFonts w:ascii="Segoe UI" w:hAnsi="Segoe UI" w:eastAsia="Times New Roman" w:cs="Segoe UI"/>
          <w:color w:val="4C4C51"/>
          <w:sz w:val="24"/>
          <w:szCs w:val="24"/>
          <w:lang w:val="en-NZ" w:eastAsia="en-NZ"/>
        </w:rPr>
      </w:pPr>
    </w:p>
    <w:p w:rsidR="001A1360" w:rsidP="00EB20EE" w:rsidRDefault="001A1360" w14:paraId="426326A9" w14:textId="77777777">
      <w:pPr>
        <w:jc w:val="both"/>
        <w:rPr>
          <w:rFonts w:ascii="Segoe UI" w:hAnsi="Segoe UI" w:eastAsia="Times New Roman" w:cs="Segoe UI"/>
          <w:color w:val="4C4C51"/>
          <w:sz w:val="24"/>
          <w:szCs w:val="24"/>
          <w:lang w:val="en-NZ" w:eastAsia="en-NZ"/>
        </w:rPr>
      </w:pPr>
    </w:p>
    <w:p w:rsidR="001A1360" w:rsidP="00EB20EE" w:rsidRDefault="001A1360" w14:paraId="70CEEA5F" w14:textId="77777777">
      <w:pPr>
        <w:jc w:val="both"/>
        <w:rPr>
          <w:rFonts w:ascii="Segoe UI" w:hAnsi="Segoe UI" w:eastAsia="Times New Roman" w:cs="Segoe UI"/>
          <w:color w:val="4C4C51"/>
          <w:sz w:val="24"/>
          <w:szCs w:val="24"/>
          <w:lang w:val="en-NZ" w:eastAsia="en-NZ"/>
        </w:rPr>
      </w:pPr>
    </w:p>
    <w:p w:rsidRPr="00F43485" w:rsidR="00FA39E6" w:rsidP="00FA39E6" w:rsidRDefault="00FA39E6" w14:paraId="41976E5A" w14:textId="77777777">
      <w:pPr>
        <w:jc w:val="both"/>
        <w:rPr>
          <w:rFonts w:ascii="Segoe UI" w:hAnsi="Segoe UI" w:cs="Segoe UI"/>
        </w:rPr>
      </w:pPr>
      <w:r w:rsidRPr="00F43485">
        <w:rPr>
          <w:rFonts w:ascii="Segoe UI" w:hAnsi="Segoe UI" w:cs="Segoe UI"/>
        </w:rPr>
        <w:t>DevOps and agile result in the development of software, they have different approaches, involve different groups and departments and structure production differently.</w:t>
      </w:r>
    </w:p>
    <w:p w:rsidRPr="00F43485" w:rsidR="001A1360" w:rsidP="00FA39E6" w:rsidRDefault="00FA39E6" w14:paraId="4D023B91" w14:textId="69714723">
      <w:pPr>
        <w:jc w:val="both"/>
        <w:rPr>
          <w:rFonts w:ascii="Segoe UI" w:hAnsi="Segoe UI" w:cs="Segoe UI"/>
        </w:rPr>
      </w:pPr>
      <w:r w:rsidRPr="00F43485">
        <w:rPr>
          <w:rFonts w:ascii="Segoe UI" w:hAnsi="Segoe UI" w:cs="Segoe UI"/>
        </w:rPr>
        <w:t xml:space="preserve">The most important thing to know about DevOps versus agile is that they are not mutually exclusive. DevOps is a culture, fostering collaboration amongst all participants involved in the development and maintenance of software. Agile can be described as a development methodology designed to maintain productivity and drive releases with the common reality of changing needs. </w:t>
      </w:r>
      <w:proofErr w:type="gramStart"/>
      <w:r w:rsidRPr="00F43485">
        <w:rPr>
          <w:rFonts w:ascii="Segoe UI" w:hAnsi="Segoe UI" w:cs="Segoe UI"/>
        </w:rPr>
        <w:t>Although DevOps and agile are different, when used together these two methodologies lead to greater efficiency and more reliable results.</w:t>
      </w:r>
      <w:proofErr w:type="gramEnd"/>
    </w:p>
    <w:p w:rsidR="001A1360" w:rsidP="00EB20EE" w:rsidRDefault="001A1360" w14:paraId="29041E51" w14:textId="77777777">
      <w:pPr>
        <w:jc w:val="both"/>
        <w:rPr>
          <w:rFonts w:ascii="Segoe UI" w:hAnsi="Segoe UI" w:eastAsia="Times New Roman" w:cs="Segoe UI"/>
          <w:color w:val="4C4C51"/>
          <w:sz w:val="24"/>
          <w:szCs w:val="24"/>
          <w:lang w:val="en-NZ" w:eastAsia="en-NZ"/>
        </w:rPr>
      </w:pPr>
    </w:p>
    <w:p w:rsidR="001A1360" w:rsidP="00EB20EE" w:rsidRDefault="001A1360" w14:paraId="1E0BD82E" w14:textId="77777777">
      <w:pPr>
        <w:jc w:val="both"/>
        <w:rPr>
          <w:rFonts w:ascii="Segoe UI" w:hAnsi="Segoe UI" w:eastAsia="Times New Roman" w:cs="Segoe UI"/>
          <w:color w:val="4C4C51"/>
          <w:sz w:val="24"/>
          <w:szCs w:val="24"/>
          <w:lang w:val="en-NZ" w:eastAsia="en-NZ"/>
        </w:rPr>
      </w:pPr>
    </w:p>
    <w:p w:rsidRPr="00EB20EE" w:rsidR="001A1360" w:rsidP="00EB20EE" w:rsidRDefault="001A1360" w14:paraId="47710C84" w14:textId="680C7539">
      <w:pPr>
        <w:jc w:val="both"/>
        <w:rPr>
          <w:rFonts w:ascii="Segoe UI" w:hAnsi="Segoe UI" w:eastAsia="Times New Roman" w:cs="Segoe UI"/>
          <w:color w:val="4C4C51"/>
          <w:sz w:val="24"/>
          <w:szCs w:val="24"/>
          <w:lang w:val="en-NZ" w:eastAsia="en-NZ"/>
        </w:rPr>
      </w:pPr>
      <w:r>
        <w:rPr>
          <w:rFonts w:ascii="Segoe UI" w:hAnsi="Segoe UI" w:eastAsia="Times New Roman" w:cs="Segoe UI"/>
          <w:noProof/>
          <w:color w:val="4C4C51"/>
          <w:sz w:val="24"/>
          <w:szCs w:val="24"/>
          <w:lang w:val="en-IN" w:eastAsia="en-IN"/>
        </w:rPr>
        <w:drawing>
          <wp:inline distT="0" distB="0" distL="0" distR="0" wp14:anchorId="4A5C9CCE" wp14:editId="5179A2B0">
            <wp:extent cx="5943600" cy="4332070"/>
            <wp:effectExtent l="0" t="0" r="0" b="0"/>
            <wp:docPr id="33" name="Picture 33" descr="C:\Users\Administrator\Downloads\DevOps-DevOp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DevOps-DevOps.drawio.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332070"/>
                    </a:xfrm>
                    <a:prstGeom prst="rect">
                      <a:avLst/>
                    </a:prstGeom>
                    <a:noFill/>
                    <a:ln>
                      <a:noFill/>
                    </a:ln>
                  </pic:spPr>
                </pic:pic>
              </a:graphicData>
            </a:graphic>
          </wp:inline>
        </w:drawing>
      </w:r>
    </w:p>
    <w:p w:rsidR="00D40E94" w:rsidP="00D40E94" w:rsidRDefault="00D40E94" w14:paraId="05EDD49F" w14:textId="77777777"/>
    <w:p w:rsidRPr="007C3DC9" w:rsidR="004A2234" w:rsidP="007C3DC9" w:rsidRDefault="003E53FE" w14:paraId="7D79EA25" w14:textId="5F6F2716">
      <w:pPr>
        <w:pStyle w:val="Heading2"/>
        <w:shd w:val="clear" w:color="auto" w:fill="FFFFFF"/>
        <w:spacing w:before="0" w:after="180"/>
        <w:rPr>
          <w:rFonts w:ascii="Segoe UI" w:hAnsi="Segoe UI" w:cs="Segoe UI"/>
          <w:sz w:val="24"/>
          <w:szCs w:val="24"/>
        </w:rPr>
      </w:pPr>
      <w:bookmarkStart w:name="_Toc109076790" w:id="39"/>
      <w:r>
        <w:rPr>
          <w:rFonts w:ascii="Segoe UI" w:hAnsi="Segoe UI" w:cs="Segoe UI"/>
          <w:sz w:val="24"/>
          <w:szCs w:val="24"/>
        </w:rPr>
        <w:t xml:space="preserve">4.2 </w:t>
      </w:r>
      <w:r w:rsidRPr="007C3DC9" w:rsidR="004A2234">
        <w:rPr>
          <w:rFonts w:ascii="Segoe UI" w:hAnsi="Segoe UI" w:cs="Segoe UI"/>
          <w:sz w:val="24"/>
          <w:szCs w:val="24"/>
        </w:rPr>
        <w:t>The benefits of DevOps</w:t>
      </w:r>
      <w:bookmarkEnd w:id="39"/>
    </w:p>
    <w:p w:rsidRPr="00F43485" w:rsidR="004A2234" w:rsidP="00F43485" w:rsidRDefault="004A2234" w14:paraId="49187A3D" w14:textId="333B7EC9">
      <w:pPr>
        <w:jc w:val="both"/>
        <w:rPr>
          <w:rFonts w:ascii="Segoe UI" w:hAnsi="Segoe UI" w:cs="Segoe UI"/>
        </w:rPr>
      </w:pPr>
      <w:r w:rsidRPr="00F43485">
        <w:rPr>
          <w:rFonts w:ascii="Segoe UI" w:hAnsi="Segoe UI" w:cs="Segoe UI"/>
        </w:rPr>
        <w:t>Adopting DevOps culture, practices, and tools enable teams to perform high, building better products faster for greater customer satisfaction. This improved collaboration and productivity is also integral to achieving business goals as below</w:t>
      </w:r>
    </w:p>
    <w:p w:rsidRPr="00F43485" w:rsidR="004A2234" w:rsidP="00F43485" w:rsidRDefault="004A2234" w14:paraId="0C7BBB7E" w14:textId="0312A138">
      <w:pPr>
        <w:pStyle w:val="ListParagraph"/>
        <w:numPr>
          <w:ilvl w:val="0"/>
          <w:numId w:val="43"/>
        </w:numPr>
        <w:jc w:val="both"/>
        <w:rPr>
          <w:rFonts w:ascii="Segoe UI" w:hAnsi="Segoe UI" w:cs="Segoe UI"/>
        </w:rPr>
      </w:pPr>
      <w:r w:rsidRPr="00F43485">
        <w:rPr>
          <w:rFonts w:ascii="Segoe UI" w:hAnsi="Segoe UI" w:cs="Segoe UI"/>
        </w:rPr>
        <w:t>Accelerating time to market</w:t>
      </w:r>
    </w:p>
    <w:p w:rsidRPr="00F43485" w:rsidR="004A2234" w:rsidP="00F43485" w:rsidRDefault="004A2234" w14:paraId="7CBF8229" w14:textId="0FF73B0F">
      <w:pPr>
        <w:pStyle w:val="ListParagraph"/>
        <w:numPr>
          <w:ilvl w:val="0"/>
          <w:numId w:val="43"/>
        </w:numPr>
        <w:jc w:val="both"/>
        <w:rPr>
          <w:rFonts w:ascii="Segoe UI" w:hAnsi="Segoe UI" w:cs="Segoe UI"/>
        </w:rPr>
      </w:pPr>
      <w:r w:rsidRPr="00F43485">
        <w:rPr>
          <w:rFonts w:ascii="Segoe UI" w:hAnsi="Segoe UI" w:cs="Segoe UI"/>
        </w:rPr>
        <w:t>Adapting to the market and competition</w:t>
      </w:r>
    </w:p>
    <w:p w:rsidRPr="00F43485" w:rsidR="004A2234" w:rsidP="00F43485" w:rsidRDefault="004A2234" w14:paraId="1AA17842" w14:textId="28C30415">
      <w:pPr>
        <w:pStyle w:val="ListParagraph"/>
        <w:numPr>
          <w:ilvl w:val="0"/>
          <w:numId w:val="43"/>
        </w:numPr>
        <w:jc w:val="both"/>
        <w:rPr>
          <w:rFonts w:ascii="Segoe UI" w:hAnsi="Segoe UI" w:cs="Segoe UI"/>
        </w:rPr>
      </w:pPr>
      <w:r w:rsidRPr="00F43485">
        <w:rPr>
          <w:rFonts w:ascii="Segoe UI" w:hAnsi="Segoe UI" w:cs="Segoe UI"/>
        </w:rPr>
        <w:t>Maintaining system stability and reliability</w:t>
      </w:r>
    </w:p>
    <w:p w:rsidRPr="00F43485" w:rsidR="004A2234" w:rsidP="00F43485" w:rsidRDefault="004A2234" w14:paraId="5C8054BF" w14:textId="54733413">
      <w:pPr>
        <w:pStyle w:val="ListParagraph"/>
        <w:numPr>
          <w:ilvl w:val="0"/>
          <w:numId w:val="43"/>
        </w:numPr>
        <w:jc w:val="both"/>
        <w:rPr>
          <w:rFonts w:ascii="Segoe UI" w:hAnsi="Segoe UI" w:cs="Segoe UI"/>
        </w:rPr>
      </w:pPr>
      <w:r w:rsidRPr="00F43485">
        <w:rPr>
          <w:rFonts w:ascii="Segoe UI" w:hAnsi="Segoe UI" w:cs="Segoe UI"/>
        </w:rPr>
        <w:t>Improving the mean time to recovery</w:t>
      </w:r>
    </w:p>
    <w:p w:rsidR="004A2234" w:rsidP="00D40E94" w:rsidRDefault="004A2234" w14:paraId="43A195B0" w14:textId="77777777"/>
    <w:p w:rsidRPr="007C3DC9" w:rsidR="005074AE" w:rsidP="007C3DC9" w:rsidRDefault="003E53FE" w14:paraId="3B359D97" w14:textId="463B563A">
      <w:pPr>
        <w:pStyle w:val="Heading2"/>
        <w:shd w:val="clear" w:color="auto" w:fill="FFFFFF"/>
        <w:spacing w:before="0" w:after="180"/>
        <w:rPr>
          <w:rFonts w:ascii="Segoe UI" w:hAnsi="Segoe UI" w:cs="Segoe UI"/>
          <w:sz w:val="24"/>
          <w:szCs w:val="24"/>
        </w:rPr>
      </w:pPr>
      <w:bookmarkStart w:name="ci" w:id="40"/>
      <w:bookmarkStart w:name="_Toc109076791" w:id="41"/>
      <w:r>
        <w:rPr>
          <w:rFonts w:ascii="Segoe UI" w:hAnsi="Segoe UI" w:cs="Segoe UI"/>
          <w:sz w:val="24"/>
          <w:szCs w:val="24"/>
        </w:rPr>
        <w:t>4.3</w:t>
      </w:r>
      <w:r>
        <w:rPr>
          <w:rFonts w:ascii="Segoe UI" w:hAnsi="Segoe UI" w:cs="Segoe UI"/>
          <w:sz w:val="24"/>
          <w:szCs w:val="24"/>
        </w:rPr>
        <w:tab/>
      </w:r>
      <w:r w:rsidRPr="007C3DC9" w:rsidR="005074AE">
        <w:rPr>
          <w:rFonts w:ascii="Segoe UI" w:hAnsi="Segoe UI" w:cs="Segoe UI"/>
          <w:sz w:val="24"/>
          <w:szCs w:val="24"/>
        </w:rPr>
        <w:t>DevOps Practices</w:t>
      </w:r>
      <w:bookmarkEnd w:id="40"/>
      <w:bookmarkEnd w:id="41"/>
    </w:p>
    <w:p w:rsidRPr="00F43485" w:rsidR="005074AE" w:rsidP="00F43485" w:rsidRDefault="005074AE" w14:paraId="12EB7948" w14:textId="77777777">
      <w:pPr>
        <w:jc w:val="both"/>
        <w:rPr>
          <w:rFonts w:ascii="Segoe UI" w:hAnsi="Segoe UI" w:cs="Segoe UI"/>
        </w:rPr>
      </w:pPr>
      <w:r w:rsidRPr="00F43485">
        <w:rPr>
          <w:rFonts w:ascii="Segoe UI" w:hAnsi="Segoe UI" w:cs="Segoe UI"/>
        </w:rPr>
        <w:t>The following are DevOps best practices: </w:t>
      </w:r>
    </w:p>
    <w:p w:rsidRPr="00F43485" w:rsidR="000F7087" w:rsidP="00F43485" w:rsidRDefault="000F7087" w14:paraId="50E987EC" w14:textId="3EA0C0BB">
      <w:pPr>
        <w:pStyle w:val="ListParagraph"/>
        <w:numPr>
          <w:ilvl w:val="0"/>
          <w:numId w:val="42"/>
        </w:numPr>
        <w:jc w:val="both"/>
        <w:rPr>
          <w:rFonts w:ascii="Segoe UI" w:hAnsi="Segoe UI" w:cs="Segoe UI"/>
        </w:rPr>
      </w:pPr>
      <w:r w:rsidRPr="00F43485">
        <w:rPr>
          <w:rFonts w:ascii="Segoe UI" w:hAnsi="Segoe UI" w:cs="Segoe UI"/>
        </w:rPr>
        <w:t>Code Review</w:t>
      </w:r>
    </w:p>
    <w:p w:rsidRPr="00F43485" w:rsidR="004A2234" w:rsidP="00F43485" w:rsidRDefault="005074AE" w14:paraId="4B16461C" w14:textId="2A104C64">
      <w:pPr>
        <w:pStyle w:val="ListParagraph"/>
        <w:numPr>
          <w:ilvl w:val="0"/>
          <w:numId w:val="42"/>
        </w:numPr>
        <w:jc w:val="both"/>
        <w:rPr>
          <w:rFonts w:ascii="Segoe UI" w:hAnsi="Segoe UI" w:cs="Segoe UI"/>
        </w:rPr>
      </w:pPr>
      <w:r w:rsidRPr="00F43485">
        <w:rPr>
          <w:rFonts w:ascii="Segoe UI" w:hAnsi="Segoe UI" w:cs="Segoe UI"/>
        </w:rPr>
        <w:t>Continuous Integrations</w:t>
      </w:r>
    </w:p>
    <w:p w:rsidRPr="00F43485" w:rsidR="005074AE" w:rsidP="00F43485" w:rsidRDefault="005074AE" w14:paraId="6E98874F" w14:textId="3A88408B">
      <w:pPr>
        <w:pStyle w:val="ListParagraph"/>
        <w:numPr>
          <w:ilvl w:val="0"/>
          <w:numId w:val="42"/>
        </w:numPr>
        <w:jc w:val="both"/>
        <w:rPr>
          <w:rFonts w:ascii="Segoe UI" w:hAnsi="Segoe UI" w:cs="Segoe UI"/>
        </w:rPr>
      </w:pPr>
      <w:r w:rsidRPr="00F43485">
        <w:rPr>
          <w:rFonts w:ascii="Segoe UI" w:hAnsi="Segoe UI" w:cs="Segoe UI"/>
        </w:rPr>
        <w:t>Continuous Delivery</w:t>
      </w:r>
    </w:p>
    <w:p w:rsidR="000F7087" w:rsidP="000F7087" w:rsidRDefault="000F7087" w14:paraId="7A040D1D" w14:textId="6576AD12">
      <w:pPr>
        <w:pStyle w:val="Heading3"/>
        <w:shd w:val="clear" w:color="auto" w:fill="FFFFFF"/>
        <w:spacing w:before="0" w:line="312" w:lineRule="atLeast"/>
        <w:rPr>
          <w:rFonts w:ascii="Segoe UI" w:hAnsi="Segoe UI" w:cs="Segoe UI"/>
          <w:szCs w:val="24"/>
        </w:rPr>
      </w:pPr>
      <w:bookmarkStart w:name="_Toc109076792" w:id="42"/>
      <w:r>
        <w:rPr>
          <w:rFonts w:ascii="Segoe UI" w:hAnsi="Segoe UI" w:cs="Segoe UI"/>
          <w:szCs w:val="24"/>
        </w:rPr>
        <w:t>4.3.1</w:t>
      </w:r>
      <w:r>
        <w:rPr>
          <w:rFonts w:ascii="Segoe UI" w:hAnsi="Segoe UI" w:cs="Segoe UI"/>
          <w:szCs w:val="24"/>
        </w:rPr>
        <w:tab/>
      </w:r>
      <w:r>
        <w:rPr>
          <w:rFonts w:ascii="Segoe UI" w:hAnsi="Segoe UI" w:cs="Segoe UI"/>
          <w:szCs w:val="24"/>
        </w:rPr>
        <w:t>Code Review</w:t>
      </w:r>
      <w:bookmarkEnd w:id="42"/>
    </w:p>
    <w:p w:rsidRPr="00C46A77" w:rsidR="00DF49CA" w:rsidP="00DF49CA" w:rsidRDefault="00DF49CA" w14:paraId="02E1312B" w14:textId="78237A9B">
      <w:pPr>
        <w:rPr>
          <w:rFonts w:ascii="Segoe UI" w:hAnsi="Segoe UI" w:cs="Segoe UI"/>
          <w:color w:val="171717"/>
          <w:shd w:val="clear" w:color="auto" w:fill="FFFFFF"/>
        </w:rPr>
      </w:pPr>
      <w:r w:rsidRPr="00C46A77">
        <w:rPr>
          <w:rFonts w:ascii="Segoe UI" w:hAnsi="Segoe UI" w:cs="Segoe UI"/>
          <w:color w:val="171717"/>
          <w:shd w:val="clear" w:color="auto" w:fill="FFFFFF"/>
        </w:rPr>
        <w:t xml:space="preserve">Developers working on projects should conduct peer code reviews on every pull request </w:t>
      </w:r>
      <w:r w:rsidRPr="00C46A77" w:rsidR="00F81447">
        <w:rPr>
          <w:rFonts w:ascii="Segoe UI" w:hAnsi="Segoe UI" w:cs="Segoe UI"/>
          <w:color w:val="171717"/>
          <w:shd w:val="clear" w:color="auto" w:fill="FFFFFF"/>
        </w:rPr>
        <w:t>before merging to destination branch</w:t>
      </w:r>
    </w:p>
    <w:p w:rsidRPr="00CA726A" w:rsidR="00CA726A" w:rsidP="00CA726A" w:rsidRDefault="00CA726A" w14:paraId="6A32FA52" w14:textId="77777777">
      <w:pPr>
        <w:rPr>
          <w:rFonts w:ascii="Roboto" w:hAnsi="Roboto"/>
          <w:spacing w:val="-2"/>
          <w:sz w:val="24"/>
          <w:szCs w:val="24"/>
        </w:rPr>
      </w:pPr>
      <w:r w:rsidRPr="00CA726A">
        <w:rPr>
          <w:sz w:val="24"/>
          <w:szCs w:val="24"/>
          <w:shd w:val="clear" w:color="auto" w:fill="FFFFFF"/>
          <w:lang w:val="en-NZ" w:eastAsia="en-NZ"/>
        </w:rPr>
        <w:t>Goals</w:t>
      </w:r>
    </w:p>
    <w:p w:rsidRPr="00CA726A" w:rsidR="00CA726A" w:rsidP="00CA726A" w:rsidRDefault="00CA726A" w14:paraId="40BA1818" w14:textId="77777777">
      <w:pPr>
        <w:pStyle w:val="NormalWeb"/>
        <w:shd w:val="clear" w:color="auto" w:fill="FFFFFF"/>
        <w:rPr>
          <w:rFonts w:ascii="Segoe UI" w:hAnsi="Segoe UI" w:cs="Segoe UI"/>
          <w:color w:val="4C4C51"/>
          <w:sz w:val="22"/>
          <w:szCs w:val="22"/>
          <w:shd w:val="clear" w:color="auto" w:fill="FFFFFF"/>
        </w:rPr>
      </w:pPr>
      <w:r w:rsidRPr="00CA726A">
        <w:rPr>
          <w:rFonts w:ascii="Segoe UI" w:hAnsi="Segoe UI" w:cs="Segoe UI"/>
          <w:color w:val="4C4C51"/>
          <w:sz w:val="22"/>
          <w:szCs w:val="22"/>
          <w:shd w:val="clear" w:color="auto" w:fill="FFFFFF"/>
        </w:rPr>
        <w:t>Code review is a way to have a conversation about the code where participants will:</w:t>
      </w:r>
    </w:p>
    <w:p w:rsidRPr="00CA726A" w:rsidR="00CA726A" w:rsidP="00CA726A" w:rsidRDefault="00CA726A" w14:paraId="3E3B37AC" w14:textId="77777777">
      <w:pPr>
        <w:numPr>
          <w:ilvl w:val="0"/>
          <w:numId w:val="40"/>
        </w:numPr>
        <w:shd w:val="clear" w:color="auto" w:fill="FFFFFF"/>
        <w:spacing w:before="100" w:beforeAutospacing="1" w:after="120" w:line="240" w:lineRule="auto"/>
        <w:ind w:left="450"/>
        <w:rPr>
          <w:rFonts w:ascii="Segoe UI" w:hAnsi="Segoe UI" w:eastAsia="Times New Roman" w:cs="Segoe UI"/>
          <w:color w:val="4C4C51"/>
          <w:shd w:val="clear" w:color="auto" w:fill="FFFFFF"/>
          <w:lang w:val="en-NZ" w:eastAsia="en-NZ"/>
        </w:rPr>
      </w:pPr>
      <w:r w:rsidRPr="00CA726A">
        <w:rPr>
          <w:rFonts w:ascii="Segoe UI" w:hAnsi="Segoe UI" w:eastAsia="Times New Roman" w:cs="Segoe UI"/>
          <w:b/>
          <w:bCs/>
          <w:color w:val="4C4C51"/>
          <w:shd w:val="clear" w:color="auto" w:fill="FFFFFF"/>
          <w:lang w:val="en-NZ" w:eastAsia="en-NZ"/>
        </w:rPr>
        <w:t>Improve code quality</w:t>
      </w:r>
      <w:r w:rsidRPr="00CA726A">
        <w:rPr>
          <w:rFonts w:ascii="Segoe UI" w:hAnsi="Segoe UI" w:eastAsia="Times New Roman" w:cs="Segoe UI"/>
          <w:color w:val="4C4C51"/>
          <w:shd w:val="clear" w:color="auto" w:fill="FFFFFF"/>
          <w:lang w:val="en-NZ" w:eastAsia="en-NZ"/>
        </w:rPr>
        <w:t> by identifying and removing defects before they can be introduced into shared code branches.</w:t>
      </w:r>
    </w:p>
    <w:p w:rsidRPr="00CA726A" w:rsidR="00CA726A" w:rsidP="00CA726A" w:rsidRDefault="00CA726A" w14:paraId="00D38AFE" w14:textId="77777777">
      <w:pPr>
        <w:numPr>
          <w:ilvl w:val="0"/>
          <w:numId w:val="40"/>
        </w:numPr>
        <w:shd w:val="clear" w:color="auto" w:fill="FFFFFF"/>
        <w:spacing w:before="100" w:beforeAutospacing="1" w:after="120" w:line="240" w:lineRule="auto"/>
        <w:ind w:left="450"/>
        <w:rPr>
          <w:rFonts w:ascii="Segoe UI" w:hAnsi="Segoe UI" w:eastAsia="Times New Roman" w:cs="Segoe UI"/>
          <w:color w:val="4C4C51"/>
          <w:shd w:val="clear" w:color="auto" w:fill="FFFFFF"/>
          <w:lang w:val="en-NZ" w:eastAsia="en-NZ"/>
        </w:rPr>
      </w:pPr>
      <w:r w:rsidRPr="00CA726A">
        <w:rPr>
          <w:rFonts w:ascii="Segoe UI" w:hAnsi="Segoe UI" w:eastAsia="Times New Roman" w:cs="Segoe UI"/>
          <w:b/>
          <w:bCs/>
          <w:color w:val="4C4C51"/>
          <w:shd w:val="clear" w:color="auto" w:fill="FFFFFF"/>
          <w:lang w:val="en-NZ" w:eastAsia="en-NZ"/>
        </w:rPr>
        <w:t>Learn and grow</w:t>
      </w:r>
      <w:r w:rsidRPr="00CA726A">
        <w:rPr>
          <w:rFonts w:ascii="Segoe UI" w:hAnsi="Segoe UI" w:eastAsia="Times New Roman" w:cs="Segoe UI"/>
          <w:color w:val="4C4C51"/>
          <w:shd w:val="clear" w:color="auto" w:fill="FFFFFF"/>
          <w:lang w:val="en-NZ" w:eastAsia="en-NZ"/>
        </w:rPr>
        <w:t xml:space="preserve"> by having others review the </w:t>
      </w:r>
      <w:proofErr w:type="gramStart"/>
      <w:r w:rsidRPr="00CA726A">
        <w:rPr>
          <w:rFonts w:ascii="Segoe UI" w:hAnsi="Segoe UI" w:eastAsia="Times New Roman" w:cs="Segoe UI"/>
          <w:color w:val="4C4C51"/>
          <w:shd w:val="clear" w:color="auto" w:fill="FFFFFF"/>
          <w:lang w:val="en-NZ" w:eastAsia="en-NZ"/>
        </w:rPr>
        <w:t>code,</w:t>
      </w:r>
      <w:proofErr w:type="gramEnd"/>
      <w:r w:rsidRPr="00CA726A">
        <w:rPr>
          <w:rFonts w:ascii="Segoe UI" w:hAnsi="Segoe UI" w:eastAsia="Times New Roman" w:cs="Segoe UI"/>
          <w:color w:val="4C4C51"/>
          <w:shd w:val="clear" w:color="auto" w:fill="FFFFFF"/>
          <w:lang w:val="en-NZ" w:eastAsia="en-NZ"/>
        </w:rPr>
        <w:t xml:space="preserve"> we get exposed to unfamiliar design patterns or languages among other topics, and even break some bad habits.</w:t>
      </w:r>
    </w:p>
    <w:p w:rsidRPr="00CA726A" w:rsidR="00CA726A" w:rsidP="00CA726A" w:rsidRDefault="00CA726A" w14:paraId="4E87ED04" w14:textId="77777777">
      <w:pPr>
        <w:numPr>
          <w:ilvl w:val="0"/>
          <w:numId w:val="40"/>
        </w:numPr>
        <w:shd w:val="clear" w:color="auto" w:fill="FFFFFF"/>
        <w:spacing w:before="100" w:beforeAutospacing="1" w:after="0" w:line="240" w:lineRule="auto"/>
        <w:ind w:left="450"/>
        <w:rPr>
          <w:rFonts w:ascii="Segoe UI" w:hAnsi="Segoe UI" w:eastAsia="Times New Roman" w:cs="Segoe UI"/>
          <w:color w:val="4C4C51"/>
          <w:shd w:val="clear" w:color="auto" w:fill="FFFFFF"/>
          <w:lang w:val="en-NZ" w:eastAsia="en-NZ"/>
        </w:rPr>
      </w:pPr>
      <w:r w:rsidRPr="00CA726A">
        <w:rPr>
          <w:rFonts w:ascii="Segoe UI" w:hAnsi="Segoe UI" w:eastAsia="Times New Roman" w:cs="Segoe UI"/>
          <w:b/>
          <w:bCs/>
          <w:color w:val="4C4C51"/>
          <w:shd w:val="clear" w:color="auto" w:fill="FFFFFF"/>
          <w:lang w:val="en-NZ" w:eastAsia="en-NZ"/>
        </w:rPr>
        <w:t>Shared understanding</w:t>
      </w:r>
      <w:r w:rsidRPr="00CA726A">
        <w:rPr>
          <w:rFonts w:ascii="Segoe UI" w:hAnsi="Segoe UI" w:eastAsia="Times New Roman" w:cs="Segoe UI"/>
          <w:color w:val="4C4C51"/>
          <w:shd w:val="clear" w:color="auto" w:fill="FFFFFF"/>
          <w:lang w:val="en-NZ" w:eastAsia="en-NZ"/>
        </w:rPr>
        <w:t> between the developers over the project's code.</w:t>
      </w:r>
    </w:p>
    <w:p w:rsidR="00CA726A" w:rsidP="00DF49CA" w:rsidRDefault="00CA726A" w14:paraId="19A70649" w14:textId="77777777">
      <w:pPr>
        <w:rPr>
          <w:rFonts w:ascii="Segoe UI" w:hAnsi="Segoe UI" w:eastAsia="Times New Roman" w:cs="Segoe UI"/>
          <w:color w:val="4C4C51"/>
          <w:shd w:val="clear" w:color="auto" w:fill="FFFFFF"/>
          <w:lang w:val="en-NZ" w:eastAsia="en-NZ"/>
        </w:rPr>
      </w:pPr>
    </w:p>
    <w:p w:rsidR="00193EDA" w:rsidP="00DF49CA" w:rsidRDefault="00193EDA" w14:paraId="79DE9593" w14:textId="77777777">
      <w:pPr>
        <w:rPr>
          <w:rFonts w:ascii="Segoe UI" w:hAnsi="Segoe UI" w:eastAsia="Times New Roman" w:cs="Segoe UI"/>
          <w:color w:val="4C4C51"/>
          <w:shd w:val="clear" w:color="auto" w:fill="FFFFFF"/>
          <w:lang w:val="en-NZ" w:eastAsia="en-NZ"/>
        </w:rPr>
      </w:pPr>
    </w:p>
    <w:p w:rsidR="00193EDA" w:rsidP="00DF49CA" w:rsidRDefault="00193EDA" w14:paraId="6B1D1486" w14:textId="77777777">
      <w:pPr>
        <w:rPr>
          <w:rFonts w:ascii="Segoe UI" w:hAnsi="Segoe UI" w:eastAsia="Times New Roman" w:cs="Segoe UI"/>
          <w:color w:val="4C4C51"/>
          <w:shd w:val="clear" w:color="auto" w:fill="FFFFFF"/>
          <w:lang w:val="en-NZ" w:eastAsia="en-NZ"/>
        </w:rPr>
      </w:pPr>
    </w:p>
    <w:p w:rsidRPr="00DF49CA" w:rsidR="00193EDA" w:rsidP="00DF49CA" w:rsidRDefault="00193EDA" w14:paraId="55A936B7" w14:textId="77777777">
      <w:pPr>
        <w:rPr>
          <w:rFonts w:ascii="Segoe UI" w:hAnsi="Segoe UI" w:eastAsia="Times New Roman" w:cs="Segoe UI"/>
          <w:color w:val="4C4C51"/>
          <w:shd w:val="clear" w:color="auto" w:fill="FFFFFF"/>
          <w:lang w:val="en-NZ" w:eastAsia="en-NZ"/>
        </w:rPr>
      </w:pPr>
    </w:p>
    <w:p w:rsidRPr="00DF49CA" w:rsidR="00DF49CA" w:rsidP="00DF49CA" w:rsidRDefault="00DF49CA" w14:paraId="43F5AEE9" w14:textId="77777777">
      <w:pPr>
        <w:pStyle w:val="NormalWeb"/>
        <w:shd w:val="clear" w:color="auto" w:fill="FFFFFF"/>
        <w:rPr>
          <w:rFonts w:ascii="Segoe UI" w:hAnsi="Segoe UI" w:cs="Segoe UI"/>
          <w:color w:val="4C4C51"/>
          <w:sz w:val="22"/>
          <w:szCs w:val="22"/>
          <w:shd w:val="clear" w:color="auto" w:fill="FFFFFF"/>
        </w:rPr>
      </w:pPr>
      <w:r w:rsidRPr="00DF49CA">
        <w:rPr>
          <w:rFonts w:ascii="Segoe UI" w:hAnsi="Segoe UI" w:cs="Segoe UI"/>
          <w:color w:val="4C4C51"/>
          <w:sz w:val="22"/>
          <w:szCs w:val="22"/>
          <w:shd w:val="clear" w:color="auto" w:fill="FFFFFF"/>
        </w:rPr>
        <w:t>Changes to any main codebase - main branch in Git repository, for example - must be done using pull requests (PR).</w:t>
      </w:r>
    </w:p>
    <w:p w:rsidRPr="00DF49CA" w:rsidR="00DF49CA" w:rsidP="00DF49CA" w:rsidRDefault="00DF49CA" w14:paraId="4343F29E" w14:textId="77777777">
      <w:pPr>
        <w:pStyle w:val="NormalWeb"/>
        <w:shd w:val="clear" w:color="auto" w:fill="FFFFFF"/>
        <w:rPr>
          <w:rFonts w:ascii="Segoe UI" w:hAnsi="Segoe UI" w:cs="Segoe UI"/>
          <w:color w:val="4C4C51"/>
          <w:sz w:val="22"/>
          <w:szCs w:val="22"/>
          <w:shd w:val="clear" w:color="auto" w:fill="FFFFFF"/>
        </w:rPr>
      </w:pPr>
      <w:r w:rsidRPr="00DF49CA">
        <w:rPr>
          <w:rFonts w:ascii="Segoe UI" w:hAnsi="Segoe UI" w:cs="Segoe UI"/>
          <w:color w:val="4C4C51"/>
          <w:sz w:val="22"/>
          <w:szCs w:val="22"/>
          <w:shd w:val="clear" w:color="auto" w:fill="FFFFFF"/>
        </w:rPr>
        <w:t>Pull requests enable:</w:t>
      </w:r>
    </w:p>
    <w:p w:rsidRPr="00DF49CA" w:rsidR="00DF49CA" w:rsidP="00DF49CA" w:rsidRDefault="00DF49CA" w14:paraId="20BF664D" w14:textId="321FA3F1">
      <w:pPr>
        <w:numPr>
          <w:ilvl w:val="0"/>
          <w:numId w:val="39"/>
        </w:numPr>
        <w:shd w:val="clear" w:color="auto" w:fill="FFFFFF"/>
        <w:spacing w:before="100" w:beforeAutospacing="1" w:after="120" w:line="240" w:lineRule="auto"/>
        <w:ind w:left="45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 xml:space="preserve">Code inspection </w:t>
      </w:r>
    </w:p>
    <w:p w:rsidRPr="00DF49CA" w:rsidR="00DF49CA" w:rsidP="00DF49CA" w:rsidRDefault="00DF49CA" w14:paraId="69C455B6" w14:textId="77777777">
      <w:pPr>
        <w:numPr>
          <w:ilvl w:val="0"/>
          <w:numId w:val="39"/>
        </w:numPr>
        <w:shd w:val="clear" w:color="auto" w:fill="FFFFFF"/>
        <w:spacing w:before="100" w:beforeAutospacing="1" w:after="0" w:line="240" w:lineRule="auto"/>
        <w:ind w:left="45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Running automated qualification of the code</w:t>
      </w:r>
    </w:p>
    <w:p w:rsidRPr="00DF49CA" w:rsidR="00DF49CA" w:rsidP="00DF49CA" w:rsidRDefault="00DF49CA" w14:paraId="2C191ABC" w14:textId="77777777">
      <w:pPr>
        <w:numPr>
          <w:ilvl w:val="1"/>
          <w:numId w:val="39"/>
        </w:numPr>
        <w:shd w:val="clear" w:color="auto" w:fill="FFFFFF"/>
        <w:spacing w:before="100" w:beforeAutospacing="1" w:after="120" w:line="240" w:lineRule="auto"/>
        <w:ind w:left="90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Linters</w:t>
      </w:r>
    </w:p>
    <w:p w:rsidRPr="00DF49CA" w:rsidR="00DF49CA" w:rsidP="00DF49CA" w:rsidRDefault="00DF49CA" w14:paraId="5A235C30" w14:textId="77777777">
      <w:pPr>
        <w:numPr>
          <w:ilvl w:val="1"/>
          <w:numId w:val="39"/>
        </w:numPr>
        <w:shd w:val="clear" w:color="auto" w:fill="FFFFFF"/>
        <w:spacing w:before="100" w:beforeAutospacing="1" w:after="120" w:line="240" w:lineRule="auto"/>
        <w:ind w:left="90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Compilation</w:t>
      </w:r>
    </w:p>
    <w:p w:rsidRPr="00DF49CA" w:rsidR="00DF49CA" w:rsidP="00DF49CA" w:rsidRDefault="00DF49CA" w14:paraId="199478A1" w14:textId="77777777">
      <w:pPr>
        <w:numPr>
          <w:ilvl w:val="1"/>
          <w:numId w:val="39"/>
        </w:numPr>
        <w:shd w:val="clear" w:color="auto" w:fill="FFFFFF"/>
        <w:spacing w:before="100" w:beforeAutospacing="1" w:after="120" w:line="240" w:lineRule="auto"/>
        <w:ind w:left="90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Unit tests</w:t>
      </w:r>
    </w:p>
    <w:p w:rsidR="00DF49CA" w:rsidP="00DF49CA" w:rsidRDefault="00DF49CA" w14:paraId="6FE46E22" w14:textId="77777777">
      <w:pPr>
        <w:numPr>
          <w:ilvl w:val="1"/>
          <w:numId w:val="39"/>
        </w:numPr>
        <w:shd w:val="clear" w:color="auto" w:fill="FFFFFF"/>
        <w:spacing w:before="100" w:beforeAutospacing="1" w:after="0" w:line="240" w:lineRule="auto"/>
        <w:ind w:left="900"/>
        <w:rPr>
          <w:rFonts w:ascii="Segoe UI" w:hAnsi="Segoe UI" w:eastAsia="Times New Roman" w:cs="Segoe UI"/>
          <w:color w:val="4C4C51"/>
          <w:shd w:val="clear" w:color="auto" w:fill="FFFFFF"/>
          <w:lang w:val="en-NZ" w:eastAsia="en-NZ"/>
        </w:rPr>
      </w:pPr>
      <w:r w:rsidRPr="00DF49CA">
        <w:rPr>
          <w:rFonts w:ascii="Segoe UI" w:hAnsi="Segoe UI" w:eastAsia="Times New Roman" w:cs="Segoe UI"/>
          <w:color w:val="4C4C51"/>
          <w:shd w:val="clear" w:color="auto" w:fill="FFFFFF"/>
          <w:lang w:val="en-NZ" w:eastAsia="en-NZ"/>
        </w:rPr>
        <w:t>Integration tests etc.</w:t>
      </w:r>
    </w:p>
    <w:p w:rsidR="0060281B" w:rsidP="0060281B" w:rsidRDefault="0060281B" w14:paraId="45E5EF81" w14:textId="77777777">
      <w:pPr>
        <w:shd w:val="clear" w:color="auto" w:fill="FFFFFF"/>
        <w:spacing w:before="100" w:beforeAutospacing="1" w:after="0" w:line="240" w:lineRule="auto"/>
        <w:rPr>
          <w:rFonts w:ascii="Segoe UI" w:hAnsi="Segoe UI" w:eastAsia="Times New Roman" w:cs="Segoe UI"/>
          <w:color w:val="4C4C51"/>
          <w:shd w:val="clear" w:color="auto" w:fill="FFFFFF"/>
          <w:lang w:val="en-NZ" w:eastAsia="en-NZ"/>
        </w:rPr>
      </w:pPr>
    </w:p>
    <w:p w:rsidRPr="00DF49CA" w:rsidR="0060281B" w:rsidP="0060281B" w:rsidRDefault="0060281B" w14:paraId="778654C2" w14:textId="29621560">
      <w:pPr>
        <w:shd w:val="clear" w:color="auto" w:fill="FFFFFF"/>
        <w:spacing w:before="100" w:beforeAutospacing="1" w:after="0" w:line="240" w:lineRule="auto"/>
        <w:rPr>
          <w:rFonts w:ascii="Segoe UI" w:hAnsi="Segoe UI" w:eastAsia="Times New Roman" w:cs="Segoe UI"/>
          <w:color w:val="4C4C51"/>
          <w:shd w:val="clear" w:color="auto" w:fill="FFFFFF"/>
          <w:lang w:val="en-NZ" w:eastAsia="en-NZ"/>
        </w:rPr>
      </w:pPr>
      <w:r>
        <w:rPr>
          <w:rFonts w:ascii="Segoe UI" w:hAnsi="Segoe UI" w:eastAsia="Times New Roman" w:cs="Segoe UI"/>
          <w:noProof/>
          <w:color w:val="4C4C51"/>
          <w:shd w:val="clear" w:color="auto" w:fill="FFFFFF"/>
          <w:lang w:val="en-IN" w:eastAsia="en-IN"/>
        </w:rPr>
        <w:drawing>
          <wp:inline distT="0" distB="0" distL="0" distR="0" wp14:anchorId="44184BC4" wp14:editId="113D9E56">
            <wp:extent cx="5943600" cy="3506488"/>
            <wp:effectExtent l="0" t="0" r="0" b="0"/>
            <wp:docPr id="32" name="Picture 32" descr="C:\Users\Administrator\Downloads\DevOps-Code Revie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wnloads\DevOps-Code Review.drawio.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506488"/>
                    </a:xfrm>
                    <a:prstGeom prst="rect">
                      <a:avLst/>
                    </a:prstGeom>
                    <a:noFill/>
                    <a:ln>
                      <a:noFill/>
                    </a:ln>
                  </pic:spPr>
                </pic:pic>
              </a:graphicData>
            </a:graphic>
          </wp:inline>
        </w:drawing>
      </w:r>
    </w:p>
    <w:p w:rsidR="00465115" w:rsidP="00465115" w:rsidRDefault="00465115" w14:paraId="5076EF69" w14:textId="77777777"/>
    <w:p w:rsidRPr="007C3DC9" w:rsidR="007A37B4" w:rsidP="007A37B4" w:rsidRDefault="000F7087" w14:paraId="71F66C0E" w14:textId="26F1503A">
      <w:pPr>
        <w:pStyle w:val="Heading3"/>
        <w:shd w:val="clear" w:color="auto" w:fill="FFFFFF"/>
        <w:spacing w:before="0" w:line="312" w:lineRule="atLeast"/>
        <w:rPr>
          <w:rFonts w:ascii="Segoe UI" w:hAnsi="Segoe UI" w:cs="Segoe UI"/>
          <w:szCs w:val="24"/>
        </w:rPr>
      </w:pPr>
      <w:bookmarkStart w:name="integration" w:id="43"/>
      <w:bookmarkStart w:name="_Toc109076793" w:id="44"/>
      <w:r>
        <w:rPr>
          <w:rFonts w:ascii="Segoe UI" w:hAnsi="Segoe UI" w:cs="Segoe UI"/>
          <w:szCs w:val="24"/>
        </w:rPr>
        <w:t>4.3.2</w:t>
      </w:r>
      <w:r w:rsidR="003E53FE">
        <w:rPr>
          <w:rFonts w:ascii="Segoe UI" w:hAnsi="Segoe UI" w:cs="Segoe UI"/>
          <w:szCs w:val="24"/>
        </w:rPr>
        <w:tab/>
      </w:r>
      <w:r w:rsidRPr="007C3DC9" w:rsidR="007A37B4">
        <w:rPr>
          <w:rFonts w:ascii="Segoe UI" w:hAnsi="Segoe UI" w:cs="Segoe UI"/>
          <w:szCs w:val="24"/>
        </w:rPr>
        <w:t>Continuous Integration</w:t>
      </w:r>
      <w:bookmarkEnd w:id="43"/>
      <w:bookmarkEnd w:id="44"/>
    </w:p>
    <w:p w:rsidRPr="004D0B12" w:rsidR="007A37B4" w:rsidP="007C3DC9" w:rsidRDefault="007A37B4" w14:paraId="159C3D9D" w14:textId="77777777">
      <w:pPr>
        <w:pStyle w:val="NormalWeb"/>
        <w:shd w:val="clear" w:color="auto" w:fill="FFFFFF"/>
        <w:spacing w:before="0" w:beforeAutospacing="0" w:after="192" w:afterAutospacing="0"/>
        <w:jc w:val="both"/>
        <w:rPr>
          <w:rFonts w:ascii="Segoe UI" w:hAnsi="Segoe UI" w:cs="Segoe UI"/>
          <w:color w:val="4C4C51"/>
          <w:sz w:val="22"/>
          <w:szCs w:val="22"/>
          <w:shd w:val="clear" w:color="auto" w:fill="FFFFFF"/>
        </w:rPr>
      </w:pPr>
      <w:r w:rsidRPr="004D0B12">
        <w:rPr>
          <w:rFonts w:ascii="Segoe UI" w:hAnsi="Segoe UI" w:cs="Segoe UI"/>
          <w:color w:val="4C4C51"/>
          <w:sz w:val="22"/>
          <w:szCs w:val="22"/>
          <w:shd w:val="clear" w:color="auto" w:fill="FFFFFF"/>
        </w:rPr>
        <w:t>Continuous integration is a software development practice where developers regularly merge their code changes into a central repository, after which automated builds and tests are run. The key goals of continuous integration are to find and address bugs quicker, improve software quality, and reduce the time it takes to validate and release new software updates.</w:t>
      </w:r>
    </w:p>
    <w:p w:rsidRPr="007C3DC9" w:rsidR="00D138B5" w:rsidP="00D138B5" w:rsidRDefault="000F7087" w14:paraId="66756E58" w14:textId="291B6E41">
      <w:pPr>
        <w:pStyle w:val="Heading3"/>
        <w:shd w:val="clear" w:color="auto" w:fill="FFFFFF"/>
        <w:spacing w:before="0" w:line="312" w:lineRule="atLeast"/>
        <w:rPr>
          <w:rFonts w:ascii="Segoe UI" w:hAnsi="Segoe UI" w:cs="Segoe UI"/>
          <w:szCs w:val="24"/>
        </w:rPr>
      </w:pPr>
      <w:bookmarkStart w:name="cd" w:id="45"/>
      <w:bookmarkStart w:name="_Toc109076794" w:id="46"/>
      <w:r>
        <w:rPr>
          <w:rFonts w:ascii="Segoe UI" w:hAnsi="Segoe UI" w:cs="Segoe UI"/>
          <w:szCs w:val="24"/>
        </w:rPr>
        <w:t>4.3.3</w:t>
      </w:r>
      <w:r w:rsidR="003E53FE">
        <w:rPr>
          <w:rFonts w:ascii="Segoe UI" w:hAnsi="Segoe UI" w:cs="Segoe UI"/>
          <w:szCs w:val="24"/>
        </w:rPr>
        <w:tab/>
      </w:r>
      <w:r w:rsidRPr="007C3DC9" w:rsidR="00D138B5">
        <w:rPr>
          <w:rFonts w:ascii="Segoe UI" w:hAnsi="Segoe UI" w:cs="Segoe UI"/>
          <w:szCs w:val="24"/>
        </w:rPr>
        <w:t>Continuous Delivery</w:t>
      </w:r>
      <w:bookmarkEnd w:id="45"/>
      <w:bookmarkEnd w:id="46"/>
    </w:p>
    <w:p w:rsidRPr="004D0B12" w:rsidR="00D138B5" w:rsidP="007C3DC9" w:rsidRDefault="00D138B5" w14:paraId="4217043B" w14:textId="77777777">
      <w:pPr>
        <w:pStyle w:val="NormalWeb"/>
        <w:shd w:val="clear" w:color="auto" w:fill="FFFFFF"/>
        <w:spacing w:before="0" w:beforeAutospacing="0" w:after="192" w:afterAutospacing="0"/>
        <w:jc w:val="both"/>
        <w:rPr>
          <w:rFonts w:ascii="Segoe UI" w:hAnsi="Segoe UI" w:cs="Segoe UI"/>
          <w:color w:val="4C4C51"/>
          <w:sz w:val="22"/>
          <w:szCs w:val="22"/>
          <w:shd w:val="clear" w:color="auto" w:fill="FFFFFF"/>
        </w:rPr>
      </w:pPr>
      <w:r w:rsidRPr="004D0B12">
        <w:rPr>
          <w:rFonts w:ascii="Segoe UI" w:hAnsi="Segoe UI" w:cs="Segoe UI"/>
          <w:color w:val="4C4C51"/>
          <w:sz w:val="22"/>
          <w:szCs w:val="22"/>
          <w:shd w:val="clear" w:color="auto" w:fill="FFFFFF"/>
        </w:rPr>
        <w:t xml:space="preserve">Continuous delivery is a software development practice where code changes are automatically built, tested, and prepared for a release to production. It expands upon continuous integration by deploying all code changes to a testing environment and/or a production environment after the build stage. When continuous delivery is implemented properly, developers will always have a deployment-ready build </w:t>
      </w:r>
      <w:proofErr w:type="spellStart"/>
      <w:r w:rsidRPr="004D0B12">
        <w:rPr>
          <w:rFonts w:ascii="Segoe UI" w:hAnsi="Segoe UI" w:cs="Segoe UI"/>
          <w:color w:val="4C4C51"/>
          <w:sz w:val="22"/>
          <w:szCs w:val="22"/>
          <w:shd w:val="clear" w:color="auto" w:fill="FFFFFF"/>
        </w:rPr>
        <w:t>artifact</w:t>
      </w:r>
      <w:proofErr w:type="spellEnd"/>
      <w:r w:rsidRPr="004D0B12">
        <w:rPr>
          <w:rFonts w:ascii="Segoe UI" w:hAnsi="Segoe UI" w:cs="Segoe UI"/>
          <w:color w:val="4C4C51"/>
          <w:sz w:val="22"/>
          <w:szCs w:val="22"/>
          <w:shd w:val="clear" w:color="auto" w:fill="FFFFFF"/>
        </w:rPr>
        <w:t xml:space="preserve"> that has passed through a standardized test process.</w:t>
      </w:r>
    </w:p>
    <w:p w:rsidR="007A37B4" w:rsidP="00465115" w:rsidRDefault="007A37B4" w14:paraId="4A84CD51" w14:textId="77777777"/>
    <w:p w:rsidRPr="004D0B12" w:rsidR="00D40E94" w:rsidP="006A234F" w:rsidRDefault="003E53FE" w14:paraId="10028E17" w14:textId="1581C670">
      <w:pPr>
        <w:pStyle w:val="Heading2"/>
        <w:rPr>
          <w:rFonts w:ascii="Segoe UI" w:hAnsi="Segoe UI" w:cs="Segoe UI"/>
          <w:sz w:val="24"/>
          <w:szCs w:val="24"/>
        </w:rPr>
      </w:pPr>
      <w:bookmarkStart w:name="_Toc109076795" w:id="47"/>
      <w:r>
        <w:rPr>
          <w:rFonts w:ascii="Segoe UI" w:hAnsi="Segoe UI" w:cs="Segoe UI"/>
          <w:sz w:val="24"/>
          <w:szCs w:val="24"/>
        </w:rPr>
        <w:t>4.4</w:t>
      </w:r>
      <w:r>
        <w:rPr>
          <w:rFonts w:ascii="Segoe UI" w:hAnsi="Segoe UI" w:cs="Segoe UI"/>
          <w:sz w:val="24"/>
          <w:szCs w:val="24"/>
        </w:rPr>
        <w:tab/>
      </w:r>
      <w:r w:rsidRPr="004D0B12" w:rsidR="00D40E94">
        <w:rPr>
          <w:rFonts w:ascii="Segoe UI" w:hAnsi="Segoe UI" w:cs="Segoe UI"/>
          <w:sz w:val="24"/>
          <w:szCs w:val="24"/>
        </w:rPr>
        <w:t>Feature Branching Strategy</w:t>
      </w:r>
      <w:bookmarkEnd w:id="47"/>
    </w:p>
    <w:p w:rsidRPr="004D0B12" w:rsidR="006A234F" w:rsidP="004D0B12" w:rsidRDefault="006A234F" w14:paraId="5C18624D" w14:textId="5B488B33">
      <w:pPr>
        <w:spacing w:line="240" w:lineRule="auto"/>
        <w:jc w:val="both"/>
        <w:rPr>
          <w:rFonts w:ascii="Segoe UI" w:hAnsi="Segoe UI" w:cs="Segoe UI"/>
          <w:color w:val="002060"/>
          <w:shd w:val="clear" w:color="auto" w:fill="FFFFFF"/>
        </w:rPr>
      </w:pPr>
      <w:r w:rsidRPr="004D0B12">
        <w:rPr>
          <w:rFonts w:ascii="Segoe UI" w:hAnsi="Segoe UI" w:cs="Segoe UI"/>
          <w:color w:val="002060"/>
          <w:shd w:val="clear" w:color="auto" w:fill="FFFFFF"/>
        </w:rPr>
        <w:t xml:space="preserve">Feature Branch Workflow signifies that all development should take place in a dedicated branch instead of the Development (Default) branch. This encapsulation makes it easy for multiple developers to work on a particular feature without disturbing the Development </w:t>
      </w:r>
      <w:proofErr w:type="gramStart"/>
      <w:r w:rsidRPr="004D0B12" w:rsidR="00F61025">
        <w:rPr>
          <w:rFonts w:ascii="Segoe UI" w:hAnsi="Segoe UI" w:cs="Segoe UI"/>
          <w:color w:val="002060"/>
          <w:shd w:val="clear" w:color="auto" w:fill="FFFFFF"/>
        </w:rPr>
        <w:t>codebase</w:t>
      </w:r>
      <w:proofErr w:type="gramEnd"/>
      <w:r w:rsidRPr="004D0B12" w:rsidR="00523E2D">
        <w:rPr>
          <w:rFonts w:ascii="Segoe UI" w:hAnsi="Segoe UI" w:cs="Segoe UI"/>
          <w:color w:val="002060"/>
          <w:shd w:val="clear" w:color="auto" w:fill="FFFFFF"/>
        </w:rPr>
        <w:t>.</w:t>
      </w:r>
      <w:r w:rsidRPr="004D0B12" w:rsidR="00C8568D">
        <w:rPr>
          <w:rFonts w:ascii="Segoe UI" w:hAnsi="Segoe UI" w:cs="Segoe UI"/>
          <w:color w:val="002060"/>
          <w:shd w:val="clear" w:color="auto" w:fill="FFFFFF"/>
        </w:rPr>
        <w:t xml:space="preserve"> It also means the Development branch will never contain broken code, which is a huge advantage for continuous integration environments.</w:t>
      </w:r>
    </w:p>
    <w:p w:rsidR="007F7622" w:rsidP="00C8568D" w:rsidRDefault="007F7622" w14:paraId="593A6F21" w14:textId="77777777">
      <w:pPr>
        <w:jc w:val="both"/>
        <w:rPr>
          <w:rFonts w:ascii="Segoe UI" w:hAnsi="Segoe UI" w:cs="Segoe UI"/>
          <w:color w:val="002060"/>
          <w:shd w:val="clear" w:color="auto" w:fill="FFFFFF"/>
        </w:rPr>
      </w:pPr>
    </w:p>
    <w:p w:rsidR="007F7622" w:rsidP="00C8568D" w:rsidRDefault="007F7622" w14:paraId="31C61D08" w14:textId="5C8C00F2">
      <w:pPr>
        <w:jc w:val="both"/>
        <w:rPr>
          <w:rFonts w:ascii="Segoe UI" w:hAnsi="Segoe UI" w:cs="Segoe UI"/>
          <w:color w:val="002060"/>
          <w:shd w:val="clear" w:color="auto" w:fill="FFFFFF"/>
        </w:rPr>
      </w:pPr>
      <w:r>
        <w:rPr>
          <w:rFonts w:ascii="Segoe UI" w:hAnsi="Segoe UI" w:cs="Segoe UI"/>
          <w:noProof/>
          <w:color w:val="002060"/>
          <w:shd w:val="clear" w:color="auto" w:fill="FFFFFF"/>
          <w:lang w:val="en-IN" w:eastAsia="en-IN"/>
        </w:rPr>
        <w:drawing>
          <wp:inline distT="0" distB="0" distL="0" distR="0" wp14:anchorId="20B5F0E0" wp14:editId="79F92281">
            <wp:extent cx="5943600" cy="2511906"/>
            <wp:effectExtent l="0" t="0" r="0" b="3175"/>
            <wp:docPr id="4" name="Picture 4" descr="C:\Users\Administrator\Downloads\Common Application Artichture-Page-3.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ommon Application Artichture-Page-3.drawio (1).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511906"/>
                    </a:xfrm>
                    <a:prstGeom prst="rect">
                      <a:avLst/>
                    </a:prstGeom>
                    <a:noFill/>
                    <a:ln>
                      <a:noFill/>
                    </a:ln>
                  </pic:spPr>
                </pic:pic>
              </a:graphicData>
            </a:graphic>
          </wp:inline>
        </w:drawing>
      </w:r>
    </w:p>
    <w:p w:rsidR="00116F4C" w:rsidP="00C8568D" w:rsidRDefault="00116F4C" w14:paraId="7959B1E4" w14:textId="77777777">
      <w:pPr>
        <w:jc w:val="both"/>
        <w:rPr>
          <w:rFonts w:ascii="Segoe UI" w:hAnsi="Segoe UI" w:cs="Segoe UI"/>
          <w:color w:val="002060"/>
          <w:shd w:val="clear" w:color="auto" w:fill="FFFFFF"/>
        </w:rPr>
      </w:pPr>
    </w:p>
    <w:p w:rsidR="00116F4C" w:rsidP="00C8568D" w:rsidRDefault="00116F4C" w14:paraId="6B192BF3" w14:textId="77777777">
      <w:pPr>
        <w:jc w:val="both"/>
        <w:rPr>
          <w:rFonts w:ascii="Segoe UI" w:hAnsi="Segoe UI" w:cs="Segoe UI"/>
          <w:color w:val="002060"/>
          <w:shd w:val="clear" w:color="auto" w:fill="FFFFFF"/>
        </w:rPr>
      </w:pPr>
    </w:p>
    <w:p w:rsidRPr="00116F4C" w:rsidR="00116F4C" w:rsidP="00116F4C" w:rsidRDefault="003E53FE" w14:paraId="2EC609DF" w14:textId="2EA67208">
      <w:pPr>
        <w:pStyle w:val="Heading3"/>
        <w:shd w:val="clear" w:color="auto" w:fill="F5F5F5"/>
        <w:spacing w:before="0" w:after="60"/>
        <w:rPr>
          <w:rFonts w:asciiTheme="majorHAnsi" w:hAnsiTheme="majorHAnsi"/>
          <w:sz w:val="26"/>
          <w:szCs w:val="26"/>
        </w:rPr>
      </w:pPr>
      <w:bookmarkStart w:name="_Toc109076796" w:id="48"/>
      <w:r>
        <w:rPr>
          <w:rFonts w:asciiTheme="majorHAnsi" w:hAnsiTheme="majorHAnsi"/>
          <w:sz w:val="26"/>
          <w:szCs w:val="26"/>
        </w:rPr>
        <w:t>4.4.1</w:t>
      </w:r>
      <w:r>
        <w:rPr>
          <w:rFonts w:asciiTheme="majorHAnsi" w:hAnsiTheme="majorHAnsi"/>
          <w:sz w:val="26"/>
          <w:szCs w:val="26"/>
        </w:rPr>
        <w:tab/>
      </w:r>
      <w:r w:rsidRPr="00116F4C" w:rsidR="00116F4C">
        <w:rPr>
          <w:rFonts w:asciiTheme="majorHAnsi" w:hAnsiTheme="majorHAnsi"/>
          <w:sz w:val="26"/>
          <w:szCs w:val="26"/>
        </w:rPr>
        <w:t>Develop and Staging branches</w:t>
      </w:r>
      <w:bookmarkEnd w:id="48"/>
    </w:p>
    <w:p w:rsidR="00116F4C" w:rsidP="00103C56" w:rsidRDefault="00116F4C" w14:paraId="3FB7EC72" w14:textId="0A0CFFA6">
      <w:pPr>
        <w:jc w:val="both"/>
        <w:rPr>
          <w:rFonts w:ascii="Segoe UI" w:hAnsi="Segoe UI" w:cs="Segoe UI"/>
          <w:color w:val="002060"/>
          <w:shd w:val="clear" w:color="auto" w:fill="FFFFFF"/>
        </w:rPr>
      </w:pPr>
      <w:r>
        <w:rPr>
          <w:rFonts w:ascii="Segoe UI" w:hAnsi="Segoe UI" w:cs="Segoe UI"/>
          <w:color w:val="002060"/>
          <w:shd w:val="clear" w:color="auto" w:fill="FFFFFF"/>
        </w:rPr>
        <w:t>Instead of single Main Branch, this workflow uses two branches to record history of the project. The staging branch stores the official release history, and the development branch serves as an integration branch for features.</w:t>
      </w:r>
    </w:p>
    <w:p w:rsidRPr="00B733A8" w:rsidR="00B733A8" w:rsidP="00103C56" w:rsidRDefault="003E53FE" w14:paraId="6D084588" w14:textId="4271715A">
      <w:pPr>
        <w:pStyle w:val="Heading3"/>
        <w:shd w:val="clear" w:color="auto" w:fill="F5F5F5"/>
        <w:spacing w:before="0" w:after="60"/>
        <w:jc w:val="both"/>
        <w:rPr>
          <w:rFonts w:ascii="Segoe UI" w:hAnsi="Segoe UI" w:cs="Segoe UI" w:eastAsiaTheme="minorHAnsi"/>
          <w:b w:val="0"/>
          <w:bCs w:val="0"/>
          <w:color w:val="002060"/>
          <w:sz w:val="22"/>
          <w:shd w:val="clear" w:color="auto" w:fill="FFFFFF"/>
        </w:rPr>
      </w:pPr>
      <w:bookmarkStart w:name="_Toc109076797" w:id="49"/>
      <w:r>
        <w:rPr>
          <w:rFonts w:ascii="Segoe UI" w:hAnsi="Segoe UI" w:cs="Segoe UI" w:eastAsiaTheme="minorHAnsi"/>
          <w:b w:val="0"/>
          <w:bCs w:val="0"/>
          <w:color w:val="002060"/>
          <w:sz w:val="22"/>
          <w:shd w:val="clear" w:color="auto" w:fill="FFFFFF"/>
        </w:rPr>
        <w:t>4.4.2</w:t>
      </w:r>
      <w:r>
        <w:rPr>
          <w:rFonts w:ascii="Segoe UI" w:hAnsi="Segoe UI" w:cs="Segoe UI" w:eastAsiaTheme="minorHAnsi"/>
          <w:b w:val="0"/>
          <w:bCs w:val="0"/>
          <w:color w:val="002060"/>
          <w:sz w:val="22"/>
          <w:shd w:val="clear" w:color="auto" w:fill="FFFFFF"/>
        </w:rPr>
        <w:tab/>
      </w:r>
      <w:r w:rsidRPr="00B733A8" w:rsidR="00B733A8">
        <w:rPr>
          <w:rFonts w:ascii="Segoe UI" w:hAnsi="Segoe UI" w:cs="Segoe UI" w:eastAsiaTheme="minorHAnsi"/>
          <w:b w:val="0"/>
          <w:bCs w:val="0"/>
          <w:color w:val="002060"/>
          <w:sz w:val="22"/>
          <w:shd w:val="clear" w:color="auto" w:fill="FFFFFF"/>
        </w:rPr>
        <w:t xml:space="preserve">Start with the </w:t>
      </w:r>
      <w:r w:rsidR="003D11C9">
        <w:rPr>
          <w:rFonts w:ascii="Segoe UI" w:hAnsi="Segoe UI" w:cs="Segoe UI" w:eastAsiaTheme="minorHAnsi"/>
          <w:b w:val="0"/>
          <w:bCs w:val="0"/>
          <w:color w:val="002060"/>
          <w:sz w:val="22"/>
          <w:shd w:val="clear" w:color="auto" w:fill="FFFFFF"/>
        </w:rPr>
        <w:t>Development</w:t>
      </w:r>
      <w:r w:rsidRPr="00B733A8" w:rsidR="00B733A8">
        <w:rPr>
          <w:rFonts w:ascii="Segoe UI" w:hAnsi="Segoe UI" w:cs="Segoe UI" w:eastAsiaTheme="minorHAnsi"/>
          <w:b w:val="0"/>
          <w:bCs w:val="0"/>
          <w:color w:val="002060"/>
          <w:sz w:val="22"/>
          <w:shd w:val="clear" w:color="auto" w:fill="FFFFFF"/>
        </w:rPr>
        <w:t xml:space="preserve"> branch</w:t>
      </w:r>
      <w:bookmarkEnd w:id="49"/>
    </w:p>
    <w:p w:rsidRPr="00B733A8" w:rsidR="00B733A8" w:rsidP="00103C56" w:rsidRDefault="00B733A8" w14:paraId="71605229" w14:textId="11E63EE9">
      <w:pPr>
        <w:pStyle w:val="NormalWeb"/>
        <w:shd w:val="clear" w:color="auto" w:fill="F5F5F5"/>
        <w:spacing w:before="0" w:beforeAutospacing="0" w:after="435" w:afterAutospacing="0"/>
        <w:jc w:val="both"/>
        <w:rPr>
          <w:rFonts w:ascii="Segoe UI" w:hAnsi="Segoe UI" w:cs="Segoe UI" w:eastAsiaTheme="minorHAnsi"/>
          <w:color w:val="002060"/>
          <w:sz w:val="22"/>
          <w:szCs w:val="22"/>
          <w:shd w:val="clear" w:color="auto" w:fill="FFFFFF"/>
          <w:lang w:val="en-US" w:eastAsia="en-US"/>
        </w:rPr>
      </w:pPr>
      <w:r w:rsidRPr="00B733A8">
        <w:rPr>
          <w:rFonts w:ascii="Segoe UI" w:hAnsi="Segoe UI" w:cs="Segoe UI" w:eastAsiaTheme="minorHAnsi"/>
          <w:color w:val="002060"/>
          <w:sz w:val="22"/>
          <w:szCs w:val="22"/>
          <w:shd w:val="clear" w:color="auto" w:fill="FFFFFF"/>
          <w:lang w:val="en-US" w:eastAsia="en-US"/>
        </w:rPr>
        <w:t xml:space="preserve">All feature branches are created off the latest code state of a project. </w:t>
      </w:r>
    </w:p>
    <w:p w:rsidR="00B733A8" w:rsidP="00C8568D" w:rsidRDefault="003D11C9" w14:paraId="043DF57C" w14:textId="12D1089E">
      <w:pPr>
        <w:jc w:val="both"/>
        <w:rPr>
          <w:rFonts w:ascii="Segoe UI" w:hAnsi="Segoe UI" w:cs="Segoe UI"/>
          <w:color w:val="002060"/>
          <w:shd w:val="clear" w:color="auto" w:fill="FFFFFF"/>
        </w:rPr>
      </w:pPr>
      <w:proofErr w:type="spellStart"/>
      <w:proofErr w:type="gramStart"/>
      <w:r>
        <w:rPr>
          <w:rFonts w:ascii="Courier" w:hAnsi="Courier"/>
          <w:color w:val="EBECF0"/>
          <w:sz w:val="23"/>
          <w:szCs w:val="23"/>
          <w:shd w:val="clear" w:color="auto" w:fill="091E42"/>
        </w:rPr>
        <w:t>git</w:t>
      </w:r>
      <w:proofErr w:type="spellEnd"/>
      <w:proofErr w:type="gramEnd"/>
      <w:r>
        <w:rPr>
          <w:rFonts w:ascii="Courier" w:hAnsi="Courier"/>
          <w:color w:val="EBECF0"/>
          <w:sz w:val="23"/>
          <w:szCs w:val="23"/>
          <w:shd w:val="clear" w:color="auto" w:fill="091E42"/>
        </w:rPr>
        <w:t> checkout development</w:t>
      </w:r>
      <w:r>
        <w:rPr>
          <w:rFonts w:ascii="Courier" w:hAnsi="Courier"/>
          <w:color w:val="EBECF0"/>
          <w:sz w:val="23"/>
          <w:szCs w:val="23"/>
        </w:rPr>
        <w:br/>
      </w:r>
      <w:proofErr w:type="spellStart"/>
      <w:r>
        <w:rPr>
          <w:rFonts w:ascii="Courier" w:hAnsi="Courier"/>
          <w:color w:val="EBECF0"/>
          <w:sz w:val="23"/>
          <w:szCs w:val="23"/>
          <w:shd w:val="clear" w:color="auto" w:fill="091E42"/>
        </w:rPr>
        <w:t>git</w:t>
      </w:r>
      <w:proofErr w:type="spellEnd"/>
      <w:r>
        <w:rPr>
          <w:rFonts w:ascii="Courier" w:hAnsi="Courier"/>
          <w:color w:val="EBECF0"/>
          <w:sz w:val="23"/>
          <w:szCs w:val="23"/>
          <w:shd w:val="clear" w:color="auto" w:fill="091E42"/>
        </w:rPr>
        <w:t> fetch </w:t>
      </w:r>
      <w:r>
        <w:rPr>
          <w:rStyle w:val="hljs-builtin"/>
          <w:rFonts w:ascii="Courier" w:hAnsi="Courier"/>
          <w:color w:val="DE350B"/>
          <w:sz w:val="23"/>
          <w:szCs w:val="23"/>
        </w:rPr>
        <w:t>origin</w:t>
      </w:r>
      <w:r>
        <w:rPr>
          <w:rFonts w:ascii="Courier" w:hAnsi="Courier"/>
          <w:color w:val="EBECF0"/>
          <w:sz w:val="23"/>
          <w:szCs w:val="23"/>
          <w:shd w:val="clear" w:color="auto" w:fill="091E42"/>
        </w:rPr>
        <w:t> </w:t>
      </w:r>
      <w:r>
        <w:rPr>
          <w:rFonts w:ascii="Courier" w:hAnsi="Courier"/>
          <w:color w:val="EBECF0"/>
          <w:sz w:val="23"/>
          <w:szCs w:val="23"/>
        </w:rPr>
        <w:br/>
      </w:r>
      <w:proofErr w:type="spellStart"/>
      <w:r>
        <w:rPr>
          <w:rFonts w:ascii="Courier" w:hAnsi="Courier"/>
          <w:color w:val="EBECF0"/>
          <w:sz w:val="23"/>
          <w:szCs w:val="23"/>
          <w:shd w:val="clear" w:color="auto" w:fill="091E42"/>
        </w:rPr>
        <w:t>git</w:t>
      </w:r>
      <w:proofErr w:type="spellEnd"/>
      <w:r>
        <w:rPr>
          <w:rFonts w:ascii="Courier" w:hAnsi="Courier"/>
          <w:color w:val="EBECF0"/>
          <w:sz w:val="23"/>
          <w:szCs w:val="23"/>
          <w:shd w:val="clear" w:color="auto" w:fill="091E42"/>
        </w:rPr>
        <w:t> </w:t>
      </w:r>
      <w:r>
        <w:rPr>
          <w:rStyle w:val="hljs-builtin"/>
          <w:rFonts w:ascii="Courier" w:hAnsi="Courier"/>
          <w:color w:val="DE350B"/>
          <w:sz w:val="23"/>
          <w:szCs w:val="23"/>
        </w:rPr>
        <w:t>reset</w:t>
      </w:r>
      <w:r>
        <w:rPr>
          <w:rFonts w:ascii="Courier" w:hAnsi="Courier"/>
          <w:color w:val="EBECF0"/>
          <w:sz w:val="23"/>
          <w:szCs w:val="23"/>
          <w:shd w:val="clear" w:color="auto" w:fill="091E42"/>
        </w:rPr>
        <w:t> --hard </w:t>
      </w:r>
      <w:r>
        <w:rPr>
          <w:rStyle w:val="hljs-builtin"/>
          <w:rFonts w:ascii="Courier" w:hAnsi="Courier"/>
          <w:color w:val="DE350B"/>
          <w:sz w:val="23"/>
          <w:szCs w:val="23"/>
        </w:rPr>
        <w:t>origin</w:t>
      </w:r>
      <w:r>
        <w:rPr>
          <w:rFonts w:ascii="Courier" w:hAnsi="Courier"/>
          <w:color w:val="EBECF0"/>
          <w:sz w:val="23"/>
          <w:szCs w:val="23"/>
          <w:shd w:val="clear" w:color="auto" w:fill="091E42"/>
        </w:rPr>
        <w:t>/development</w:t>
      </w:r>
    </w:p>
    <w:p w:rsidR="00B733A8" w:rsidP="00103C56" w:rsidRDefault="003D11C9" w14:paraId="57FF3D15" w14:textId="2DE2ECE8">
      <w:pPr>
        <w:jc w:val="both"/>
        <w:rPr>
          <w:rFonts w:ascii="Segoe UI" w:hAnsi="Segoe UI" w:cs="Segoe UI"/>
          <w:color w:val="002060"/>
          <w:shd w:val="clear" w:color="auto" w:fill="FFFFFF"/>
        </w:rPr>
      </w:pPr>
      <w:r w:rsidRPr="003D11C9">
        <w:rPr>
          <w:rFonts w:ascii="Segoe UI" w:hAnsi="Segoe UI" w:cs="Segoe UI"/>
          <w:color w:val="002060"/>
          <w:shd w:val="clear" w:color="auto" w:fill="FFFFFF"/>
        </w:rPr>
        <w:t>This switches the repo to the </w:t>
      </w:r>
      <w:r>
        <w:rPr>
          <w:rFonts w:ascii="Segoe UI" w:hAnsi="Segoe UI" w:cs="Segoe UI"/>
          <w:color w:val="002060"/>
          <w:shd w:val="clear" w:color="auto" w:fill="FFFFFF"/>
        </w:rPr>
        <w:t>development</w:t>
      </w:r>
      <w:r w:rsidRPr="003D11C9">
        <w:rPr>
          <w:rFonts w:ascii="Segoe UI" w:hAnsi="Segoe UI" w:cs="Segoe UI"/>
          <w:color w:val="002060"/>
          <w:shd w:val="clear" w:color="auto" w:fill="FFFFFF"/>
        </w:rPr>
        <w:t> branch, pulls the latest commits and resets the repo's local copy of </w:t>
      </w:r>
      <w:r>
        <w:rPr>
          <w:rFonts w:ascii="Segoe UI" w:hAnsi="Segoe UI" w:cs="Segoe UI"/>
          <w:color w:val="002060"/>
          <w:shd w:val="clear" w:color="auto" w:fill="FFFFFF"/>
        </w:rPr>
        <w:t>development</w:t>
      </w:r>
      <w:r w:rsidRPr="003D11C9">
        <w:rPr>
          <w:rFonts w:ascii="Segoe UI" w:hAnsi="Segoe UI" w:cs="Segoe UI"/>
          <w:color w:val="002060"/>
          <w:shd w:val="clear" w:color="auto" w:fill="FFFFFF"/>
        </w:rPr>
        <w:t> to match the latest version.</w:t>
      </w:r>
    </w:p>
    <w:p w:rsidR="003D11C9" w:rsidP="00103C56" w:rsidRDefault="003D11C9" w14:paraId="4180207B" w14:textId="77777777">
      <w:pPr>
        <w:jc w:val="both"/>
        <w:rPr>
          <w:rFonts w:ascii="Segoe UI" w:hAnsi="Segoe UI" w:cs="Segoe UI"/>
          <w:color w:val="002060"/>
          <w:shd w:val="clear" w:color="auto" w:fill="FFFFFF"/>
        </w:rPr>
      </w:pPr>
    </w:p>
    <w:p w:rsidRPr="003D11C9" w:rsidR="003D11C9" w:rsidP="00103C56" w:rsidRDefault="003E53FE" w14:paraId="53E96796" w14:textId="1516585F">
      <w:pPr>
        <w:pStyle w:val="Heading3"/>
        <w:shd w:val="clear" w:color="auto" w:fill="F5F5F5"/>
        <w:spacing w:before="0" w:after="60"/>
        <w:jc w:val="both"/>
        <w:rPr>
          <w:rFonts w:ascii="Segoe UI" w:hAnsi="Segoe UI" w:cs="Segoe UI" w:eastAsiaTheme="minorHAnsi"/>
          <w:b w:val="0"/>
          <w:bCs w:val="0"/>
          <w:color w:val="002060"/>
          <w:sz w:val="22"/>
          <w:shd w:val="clear" w:color="auto" w:fill="FFFFFF"/>
        </w:rPr>
      </w:pPr>
      <w:bookmarkStart w:name="_Toc109076798" w:id="50"/>
      <w:r>
        <w:rPr>
          <w:rFonts w:ascii="Segoe UI" w:hAnsi="Segoe UI" w:cs="Segoe UI" w:eastAsiaTheme="minorHAnsi"/>
          <w:b w:val="0"/>
          <w:bCs w:val="0"/>
          <w:color w:val="002060"/>
          <w:sz w:val="22"/>
          <w:shd w:val="clear" w:color="auto" w:fill="FFFFFF"/>
        </w:rPr>
        <w:t>4.4.3</w:t>
      </w:r>
      <w:r>
        <w:rPr>
          <w:rFonts w:ascii="Segoe UI" w:hAnsi="Segoe UI" w:cs="Segoe UI" w:eastAsiaTheme="minorHAnsi"/>
          <w:b w:val="0"/>
          <w:bCs w:val="0"/>
          <w:color w:val="002060"/>
          <w:sz w:val="22"/>
          <w:shd w:val="clear" w:color="auto" w:fill="FFFFFF"/>
        </w:rPr>
        <w:tab/>
      </w:r>
      <w:r w:rsidRPr="003D11C9" w:rsidR="003D11C9">
        <w:rPr>
          <w:rFonts w:ascii="Segoe UI" w:hAnsi="Segoe UI" w:cs="Segoe UI" w:eastAsiaTheme="minorHAnsi"/>
          <w:b w:val="0"/>
          <w:bCs w:val="0"/>
          <w:color w:val="002060"/>
          <w:sz w:val="22"/>
          <w:shd w:val="clear" w:color="auto" w:fill="FFFFFF"/>
        </w:rPr>
        <w:t>Create a new-branch</w:t>
      </w:r>
      <w:bookmarkEnd w:id="50"/>
    </w:p>
    <w:p w:rsidRPr="003D11C9" w:rsidR="003D11C9" w:rsidP="00103C56" w:rsidRDefault="003D11C9" w14:paraId="3C37B704" w14:textId="77777777">
      <w:pPr>
        <w:pStyle w:val="NormalWeb"/>
        <w:shd w:val="clear" w:color="auto" w:fill="F5F5F5"/>
        <w:spacing w:before="0" w:beforeAutospacing="0" w:after="435" w:afterAutospacing="0"/>
        <w:jc w:val="both"/>
        <w:rPr>
          <w:rFonts w:ascii="Segoe UI" w:hAnsi="Segoe UI" w:cs="Segoe UI" w:eastAsiaTheme="minorHAnsi"/>
          <w:color w:val="002060"/>
          <w:sz w:val="22"/>
          <w:szCs w:val="22"/>
          <w:shd w:val="clear" w:color="auto" w:fill="FFFFFF"/>
          <w:lang w:val="en-US" w:eastAsia="en-US"/>
        </w:rPr>
      </w:pPr>
      <w:r w:rsidRPr="003D11C9">
        <w:rPr>
          <w:rFonts w:ascii="Segoe UI" w:hAnsi="Segoe UI" w:cs="Segoe UI" w:eastAsiaTheme="minorHAnsi"/>
          <w:color w:val="002060"/>
          <w:sz w:val="22"/>
          <w:szCs w:val="22"/>
          <w:shd w:val="clear" w:color="auto" w:fill="FFFFFF"/>
          <w:lang w:val="en-US" w:eastAsia="en-US"/>
        </w:rPr>
        <w:t>Use a separate branch for each feature or issue you work on. After creating a branch, check it out locally so that any changes you make will be on that branch.</w:t>
      </w:r>
    </w:p>
    <w:p w:rsidR="003D11C9" w:rsidP="00C8568D" w:rsidRDefault="003D11C9" w14:paraId="2D95A754" w14:textId="15CF2D53">
      <w:pPr>
        <w:jc w:val="both"/>
        <w:rPr>
          <w:rFonts w:ascii="Courier" w:hAnsi="Courier"/>
          <w:color w:val="EBECF0"/>
          <w:sz w:val="23"/>
          <w:szCs w:val="23"/>
          <w:shd w:val="clear" w:color="auto" w:fill="091E42"/>
        </w:rPr>
      </w:pPr>
      <w:proofErr w:type="spellStart"/>
      <w:proofErr w:type="gramStart"/>
      <w:r>
        <w:rPr>
          <w:rFonts w:ascii="Courier" w:hAnsi="Courier"/>
          <w:color w:val="EBECF0"/>
          <w:sz w:val="23"/>
          <w:szCs w:val="23"/>
          <w:shd w:val="clear" w:color="auto" w:fill="091E42"/>
        </w:rPr>
        <w:t>git</w:t>
      </w:r>
      <w:proofErr w:type="spellEnd"/>
      <w:proofErr w:type="gramEnd"/>
      <w:r>
        <w:rPr>
          <w:rFonts w:ascii="Courier" w:hAnsi="Courier"/>
          <w:color w:val="EBECF0"/>
          <w:sz w:val="23"/>
          <w:szCs w:val="23"/>
          <w:shd w:val="clear" w:color="auto" w:fill="091E42"/>
        </w:rPr>
        <w:t xml:space="preserve"> checkout -b </w:t>
      </w:r>
      <w:r>
        <w:rPr>
          <w:rStyle w:val="hljs-keyword"/>
          <w:rFonts w:ascii="Courier" w:hAnsi="Courier"/>
          <w:color w:val="00875A"/>
          <w:sz w:val="23"/>
          <w:szCs w:val="23"/>
        </w:rPr>
        <w:t>new</w:t>
      </w:r>
      <w:r>
        <w:rPr>
          <w:rFonts w:ascii="Courier" w:hAnsi="Courier"/>
          <w:color w:val="EBECF0"/>
          <w:sz w:val="23"/>
          <w:szCs w:val="23"/>
          <w:shd w:val="clear" w:color="auto" w:fill="091E42"/>
        </w:rPr>
        <w:t>-feature</w:t>
      </w:r>
    </w:p>
    <w:p w:rsidR="00C235DF" w:rsidP="00103C56" w:rsidRDefault="00C235DF" w14:paraId="1B89B11F" w14:textId="116E5E54">
      <w:pPr>
        <w:jc w:val="both"/>
        <w:rPr>
          <w:rFonts w:ascii="Segoe UI" w:hAnsi="Segoe UI" w:cs="Segoe UI"/>
          <w:color w:val="002060"/>
          <w:shd w:val="clear" w:color="auto" w:fill="FFFFFF"/>
        </w:rPr>
      </w:pPr>
      <w:r w:rsidRPr="00C235DF">
        <w:rPr>
          <w:rFonts w:ascii="Segoe UI" w:hAnsi="Segoe UI" w:cs="Segoe UI"/>
          <w:color w:val="002060"/>
          <w:shd w:val="clear" w:color="auto" w:fill="FFFFFF"/>
        </w:rPr>
        <w:t xml:space="preserve">This checks out a branch called new-feature based on main, and the -b flag tells </w:t>
      </w:r>
      <w:proofErr w:type="spellStart"/>
      <w:r w:rsidRPr="00C235DF">
        <w:rPr>
          <w:rFonts w:ascii="Segoe UI" w:hAnsi="Segoe UI" w:cs="Segoe UI"/>
          <w:color w:val="002060"/>
          <w:shd w:val="clear" w:color="auto" w:fill="FFFFFF"/>
        </w:rPr>
        <w:t>Git</w:t>
      </w:r>
      <w:proofErr w:type="spellEnd"/>
      <w:r w:rsidRPr="00C235DF">
        <w:rPr>
          <w:rFonts w:ascii="Segoe UI" w:hAnsi="Segoe UI" w:cs="Segoe UI"/>
          <w:color w:val="002060"/>
          <w:shd w:val="clear" w:color="auto" w:fill="FFFFFF"/>
        </w:rPr>
        <w:t xml:space="preserve"> to create the branch if it doesn’t already exist.</w:t>
      </w:r>
    </w:p>
    <w:p w:rsidR="00C235DF" w:rsidP="00103C56" w:rsidRDefault="00C235DF" w14:paraId="5B8061D4" w14:textId="77777777">
      <w:pPr>
        <w:jc w:val="both"/>
        <w:rPr>
          <w:rFonts w:ascii="Segoe UI" w:hAnsi="Segoe UI" w:cs="Segoe UI"/>
          <w:color w:val="002060"/>
          <w:shd w:val="clear" w:color="auto" w:fill="FFFFFF"/>
        </w:rPr>
      </w:pPr>
    </w:p>
    <w:p w:rsidR="00C235DF" w:rsidP="00B848FD" w:rsidRDefault="003E53FE" w14:paraId="0BEFAA10" w14:textId="154903B7">
      <w:pPr>
        <w:pStyle w:val="Heading2"/>
        <w:rPr>
          <w:rFonts w:ascii="Segoe UI" w:hAnsi="Segoe UI" w:cs="Segoe UI" w:eastAsiaTheme="minorHAnsi"/>
          <w:b w:val="0"/>
          <w:bCs w:val="0"/>
          <w:color w:val="002060"/>
          <w:sz w:val="22"/>
          <w:shd w:val="clear" w:color="auto" w:fill="FFFFFF"/>
        </w:rPr>
      </w:pPr>
      <w:bookmarkStart w:name="_Toc109076799" w:id="51"/>
      <w:r>
        <w:rPr>
          <w:rFonts w:ascii="Segoe UI" w:hAnsi="Segoe UI" w:cs="Segoe UI" w:eastAsiaTheme="minorHAnsi"/>
          <w:b w:val="0"/>
          <w:bCs w:val="0"/>
          <w:color w:val="002060"/>
          <w:sz w:val="22"/>
          <w:shd w:val="clear" w:color="auto" w:fill="FFFFFF"/>
        </w:rPr>
        <w:t>4.4.4</w:t>
      </w:r>
      <w:r>
        <w:rPr>
          <w:rFonts w:ascii="Segoe UI" w:hAnsi="Segoe UI" w:cs="Segoe UI" w:eastAsiaTheme="minorHAnsi"/>
          <w:b w:val="0"/>
          <w:bCs w:val="0"/>
          <w:color w:val="002060"/>
          <w:sz w:val="22"/>
          <w:shd w:val="clear" w:color="auto" w:fill="FFFFFF"/>
        </w:rPr>
        <w:tab/>
      </w:r>
      <w:r w:rsidRPr="00C235DF" w:rsidR="00C235DF">
        <w:rPr>
          <w:rFonts w:ascii="Segoe UI" w:hAnsi="Segoe UI" w:cs="Segoe UI" w:eastAsiaTheme="minorHAnsi"/>
          <w:b w:val="0"/>
          <w:bCs w:val="0"/>
          <w:color w:val="002060"/>
          <w:sz w:val="22"/>
          <w:shd w:val="clear" w:color="auto" w:fill="FFFFFF"/>
        </w:rPr>
        <w:t>Update, add, commit, and push changes</w:t>
      </w:r>
      <w:bookmarkEnd w:id="51"/>
    </w:p>
    <w:p w:rsidRPr="005E78BB" w:rsidR="005E78BB" w:rsidP="00103C56" w:rsidRDefault="005E78BB" w14:paraId="6BF0DF6B" w14:textId="77777777">
      <w:pPr>
        <w:jc w:val="both"/>
      </w:pPr>
    </w:p>
    <w:p w:rsidR="00C235DF" w:rsidP="00103C56" w:rsidRDefault="00C235DF" w14:paraId="6735DACE" w14:textId="0A366F16">
      <w:pPr>
        <w:jc w:val="both"/>
        <w:rPr>
          <w:rFonts w:ascii="Segoe UI" w:hAnsi="Segoe UI" w:cs="Segoe UI"/>
          <w:color w:val="002060"/>
          <w:shd w:val="clear" w:color="auto" w:fill="FFFFFF"/>
        </w:rPr>
      </w:pPr>
      <w:r w:rsidRPr="00C235DF">
        <w:rPr>
          <w:rFonts w:ascii="Segoe UI" w:hAnsi="Segoe UI" w:cs="Segoe UI"/>
          <w:color w:val="002060"/>
          <w:shd w:val="clear" w:color="auto" w:fill="FFFFFF"/>
        </w:rPr>
        <w:t xml:space="preserve">On this branch, edit, stage, and commit changes, building up the feature with as many commits as necessary. Work on the feature and make commits like you would any time you use </w:t>
      </w:r>
      <w:proofErr w:type="spellStart"/>
      <w:r w:rsidRPr="00C235DF">
        <w:rPr>
          <w:rFonts w:ascii="Segoe UI" w:hAnsi="Segoe UI" w:cs="Segoe UI"/>
          <w:color w:val="002060"/>
          <w:shd w:val="clear" w:color="auto" w:fill="FFFFFF"/>
        </w:rPr>
        <w:t>Git</w:t>
      </w:r>
      <w:proofErr w:type="spellEnd"/>
      <w:r w:rsidRPr="00C235DF">
        <w:rPr>
          <w:rFonts w:ascii="Segoe UI" w:hAnsi="Segoe UI" w:cs="Segoe UI"/>
          <w:color w:val="002060"/>
          <w:shd w:val="clear" w:color="auto" w:fill="FFFFFF"/>
        </w:rPr>
        <w:t xml:space="preserve">. When ready, push your commits, updating the feature branch on </w:t>
      </w:r>
      <w:r w:rsidR="004D297F">
        <w:rPr>
          <w:rFonts w:ascii="Segoe UI" w:hAnsi="Segoe UI" w:cs="Segoe UI"/>
          <w:color w:val="002060"/>
          <w:shd w:val="clear" w:color="auto" w:fill="FFFFFF"/>
        </w:rPr>
        <w:t>to Azure DevOps</w:t>
      </w:r>
      <w:r w:rsidRPr="00C235DF">
        <w:rPr>
          <w:rFonts w:ascii="Segoe UI" w:hAnsi="Segoe UI" w:cs="Segoe UI"/>
          <w:color w:val="002060"/>
          <w:shd w:val="clear" w:color="auto" w:fill="FFFFFF"/>
        </w:rPr>
        <w:t>.</w:t>
      </w:r>
    </w:p>
    <w:p w:rsidR="004D297F" w:rsidP="00C235DF" w:rsidRDefault="004D297F" w14:paraId="655050D2" w14:textId="1E16FF6A">
      <w:pPr>
        <w:jc w:val="both"/>
        <w:rPr>
          <w:rStyle w:val="hljs-keyword"/>
          <w:rFonts w:ascii="Courier" w:hAnsi="Courier"/>
          <w:color w:val="00875A"/>
          <w:sz w:val="23"/>
          <w:szCs w:val="23"/>
        </w:rPr>
      </w:pPr>
      <w:proofErr w:type="spellStart"/>
      <w:proofErr w:type="gramStart"/>
      <w:r>
        <w:rPr>
          <w:rFonts w:ascii="Courier" w:hAnsi="Courier"/>
          <w:color w:val="EBECF0"/>
          <w:sz w:val="23"/>
          <w:szCs w:val="23"/>
          <w:shd w:val="clear" w:color="auto" w:fill="091E42"/>
        </w:rPr>
        <w:t>git</w:t>
      </w:r>
      <w:proofErr w:type="spellEnd"/>
      <w:proofErr w:type="gramEnd"/>
      <w:r>
        <w:rPr>
          <w:rFonts w:ascii="Courier" w:hAnsi="Courier"/>
          <w:color w:val="EBECF0"/>
          <w:sz w:val="23"/>
          <w:szCs w:val="23"/>
          <w:shd w:val="clear" w:color="auto" w:fill="091E42"/>
        </w:rPr>
        <w:t> status</w:t>
      </w:r>
      <w:r>
        <w:rPr>
          <w:rFonts w:ascii="Courier" w:hAnsi="Courier"/>
          <w:color w:val="EBECF0"/>
          <w:sz w:val="23"/>
          <w:szCs w:val="23"/>
        </w:rPr>
        <w:br/>
      </w:r>
      <w:proofErr w:type="spellStart"/>
      <w:r>
        <w:rPr>
          <w:rFonts w:ascii="Courier" w:hAnsi="Courier"/>
          <w:color w:val="EBECF0"/>
          <w:sz w:val="23"/>
          <w:szCs w:val="23"/>
          <w:shd w:val="clear" w:color="auto" w:fill="091E42"/>
        </w:rPr>
        <w:t>git</w:t>
      </w:r>
      <w:proofErr w:type="spellEnd"/>
      <w:r>
        <w:rPr>
          <w:rFonts w:ascii="Courier" w:hAnsi="Courier"/>
          <w:color w:val="EBECF0"/>
          <w:sz w:val="23"/>
          <w:szCs w:val="23"/>
          <w:shd w:val="clear" w:color="auto" w:fill="091E42"/>
        </w:rPr>
        <w:t> </w:t>
      </w:r>
      <w:r>
        <w:rPr>
          <w:rStyle w:val="hljs-keyword"/>
          <w:rFonts w:ascii="Courier" w:hAnsi="Courier"/>
          <w:color w:val="00875A"/>
          <w:sz w:val="23"/>
          <w:szCs w:val="23"/>
        </w:rPr>
        <w:t>add</w:t>
      </w:r>
      <w:r>
        <w:rPr>
          <w:rFonts w:ascii="Courier" w:hAnsi="Courier"/>
          <w:color w:val="EBECF0"/>
          <w:sz w:val="23"/>
          <w:szCs w:val="23"/>
          <w:shd w:val="clear" w:color="auto" w:fill="091E42"/>
        </w:rPr>
        <w:t> &lt;</w:t>
      </w:r>
      <w:r>
        <w:rPr>
          <w:rStyle w:val="hljs-keyword"/>
          <w:rFonts w:ascii="Courier" w:hAnsi="Courier"/>
          <w:color w:val="00875A"/>
          <w:sz w:val="23"/>
          <w:szCs w:val="23"/>
        </w:rPr>
        <w:t>some</w:t>
      </w:r>
      <w:r>
        <w:rPr>
          <w:rFonts w:ascii="Courier" w:hAnsi="Courier"/>
          <w:color w:val="EBECF0"/>
          <w:sz w:val="23"/>
          <w:szCs w:val="23"/>
          <w:shd w:val="clear" w:color="auto" w:fill="091E42"/>
        </w:rPr>
        <w:t>-file&gt;</w:t>
      </w:r>
      <w:r>
        <w:rPr>
          <w:rFonts w:ascii="Courier" w:hAnsi="Courier"/>
          <w:color w:val="EBECF0"/>
          <w:sz w:val="23"/>
          <w:szCs w:val="23"/>
        </w:rPr>
        <w:br/>
      </w:r>
      <w:proofErr w:type="spellStart"/>
      <w:r>
        <w:rPr>
          <w:rFonts w:ascii="Courier" w:hAnsi="Courier"/>
          <w:color w:val="EBECF0"/>
          <w:sz w:val="23"/>
          <w:szCs w:val="23"/>
          <w:shd w:val="clear" w:color="auto" w:fill="091E42"/>
        </w:rPr>
        <w:t>git</w:t>
      </w:r>
      <w:proofErr w:type="spellEnd"/>
      <w:r>
        <w:rPr>
          <w:rFonts w:ascii="Courier" w:hAnsi="Courier"/>
          <w:color w:val="EBECF0"/>
          <w:sz w:val="23"/>
          <w:szCs w:val="23"/>
          <w:shd w:val="clear" w:color="auto" w:fill="091E42"/>
        </w:rPr>
        <w:t> </w:t>
      </w:r>
      <w:r>
        <w:rPr>
          <w:rStyle w:val="hljs-keyword"/>
          <w:rFonts w:ascii="Courier" w:hAnsi="Courier"/>
          <w:color w:val="00875A"/>
          <w:sz w:val="23"/>
          <w:szCs w:val="23"/>
        </w:rPr>
        <w:t>commit</w:t>
      </w:r>
    </w:p>
    <w:p w:rsidR="00EC50E7" w:rsidP="00C235DF" w:rsidRDefault="00EC50E7" w14:paraId="76A2E361" w14:textId="77777777">
      <w:pPr>
        <w:jc w:val="both"/>
        <w:rPr>
          <w:rStyle w:val="hljs-keyword"/>
          <w:rFonts w:ascii="Courier" w:hAnsi="Courier"/>
          <w:color w:val="00875A"/>
          <w:sz w:val="23"/>
          <w:szCs w:val="23"/>
        </w:rPr>
      </w:pPr>
    </w:p>
    <w:p w:rsidR="00E51EBB" w:rsidP="00E51EBB" w:rsidRDefault="000E0587" w14:paraId="1BA57B98" w14:textId="04E570E2">
      <w:pPr>
        <w:pStyle w:val="Heading1"/>
        <w:numPr>
          <w:ilvl w:val="0"/>
          <w:numId w:val="9"/>
        </w:numPr>
      </w:pPr>
      <w:bookmarkStart w:name="_Toc109076800" w:id="52"/>
      <w:r>
        <w:t>Test Driven Development</w:t>
      </w:r>
      <w:bookmarkEnd w:id="52"/>
    </w:p>
    <w:p w:rsidRPr="000049BB" w:rsidR="000049BB" w:rsidP="000049BB" w:rsidRDefault="000049BB" w14:paraId="71283835" w14:textId="77777777"/>
    <w:p w:rsidR="000049BB" w:rsidP="000049BB" w:rsidRDefault="000049BB" w14:paraId="6ECE1F52" w14:textId="77777777">
      <w:pPr>
        <w:jc w:val="both"/>
        <w:rPr>
          <w:rFonts w:ascii="Arial" w:hAnsi="Arial" w:cs="Arial"/>
          <w:color w:val="202122"/>
          <w:sz w:val="21"/>
          <w:szCs w:val="21"/>
          <w:shd w:val="clear" w:color="auto" w:fill="FFFFFF"/>
        </w:rPr>
      </w:pPr>
      <w:r>
        <w:rPr>
          <w:rFonts w:ascii="Arial" w:hAnsi="Arial" w:cs="Arial"/>
          <w:b/>
          <w:bCs/>
          <w:color w:val="202122"/>
          <w:sz w:val="21"/>
          <w:szCs w:val="21"/>
          <w:shd w:val="clear" w:color="auto" w:fill="FFFFFF"/>
        </w:rPr>
        <w:t>Test-driven development</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TDD</w:t>
      </w:r>
      <w:r>
        <w:rPr>
          <w:rFonts w:ascii="Arial" w:hAnsi="Arial" w:cs="Arial"/>
          <w:color w:val="202122"/>
          <w:sz w:val="21"/>
          <w:szCs w:val="21"/>
          <w:shd w:val="clear" w:color="auto" w:fill="FFFFFF"/>
        </w:rPr>
        <w:t>) is a </w:t>
      </w:r>
      <w:hyperlink w:tooltip="Software development process" w:history="1" r:id="rId62">
        <w:r w:rsidRPr="00DA28EB">
          <w:rPr>
            <w:color w:val="202122"/>
          </w:rPr>
          <w:t>software development process</w:t>
        </w:r>
      </w:hyperlink>
      <w:r>
        <w:rPr>
          <w:rFonts w:ascii="Arial" w:hAnsi="Arial" w:cs="Arial"/>
          <w:color w:val="202122"/>
          <w:sz w:val="21"/>
          <w:szCs w:val="21"/>
          <w:shd w:val="clear" w:color="auto" w:fill="FFFFFF"/>
        </w:rPr>
        <w:t> relying on software requirements being converted to </w:t>
      </w:r>
      <w:hyperlink w:tooltip="Test case" w:history="1" r:id="rId63">
        <w:r w:rsidRPr="00DA28EB">
          <w:rPr>
            <w:color w:val="202122"/>
          </w:rPr>
          <w:t>test cases</w:t>
        </w:r>
      </w:hyperlink>
      <w:r>
        <w:rPr>
          <w:rFonts w:ascii="Arial" w:hAnsi="Arial" w:cs="Arial"/>
          <w:color w:val="202122"/>
          <w:sz w:val="21"/>
          <w:szCs w:val="21"/>
          <w:shd w:val="clear" w:color="auto" w:fill="FFFFFF"/>
        </w:rPr>
        <w:t> before software is fully developed, and tracking all software development by repeatedly testing the software against all test cases. This is as opposed to software being developed first and test cases created later.</w:t>
      </w:r>
    </w:p>
    <w:p w:rsidR="000049BB" w:rsidP="000049BB" w:rsidRDefault="000049BB" w14:paraId="74948353" w14:textId="77777777">
      <w:pPr>
        <w:jc w:val="both"/>
      </w:pPr>
      <w:r>
        <w:rPr>
          <w:noProof/>
          <w:lang w:val="en-IN" w:eastAsia="en-IN"/>
        </w:rPr>
        <w:drawing>
          <wp:inline distT="0" distB="0" distL="0" distR="0" wp14:anchorId="06C4C42A" wp14:editId="45A626D2">
            <wp:extent cx="5943254" cy="3163330"/>
            <wp:effectExtent l="0" t="0" r="635" b="0"/>
            <wp:docPr id="6" name="Picture 6" descr="https://upload.wikimedia.org/wikipedia/commons/thumb/0/0b/TDD_Global_Lifecycle.png/800px-TDD_Global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0/0b/TDD_Global_Lifecycle.png/800px-TDD_Global_Lifecycle.png"/>
                    <pic:cNvPicPr>
                      <a:picLocks noChangeAspect="1" noChangeArrowheads="1"/>
                    </pic:cNvPicPr>
                  </pic:nvPicPr>
                  <pic:blipFill rotWithShape="1">
                    <a:blip r:embed="rId64">
                      <a:extLst>
                        <a:ext uri="{28A0092B-C50C-407E-A947-70E740481C1C}">
                          <a14:useLocalDpi xmlns:a14="http://schemas.microsoft.com/office/drawing/2010/main" val="0"/>
                        </a:ext>
                      </a:extLst>
                    </a:blip>
                    <a:srcRect b="9326"/>
                    <a:stretch/>
                  </pic:blipFill>
                  <pic:spPr bwMode="auto">
                    <a:xfrm>
                      <a:off x="0" y="0"/>
                      <a:ext cx="5943600" cy="3163514"/>
                    </a:xfrm>
                    <a:prstGeom prst="rect">
                      <a:avLst/>
                    </a:prstGeom>
                    <a:noFill/>
                    <a:ln>
                      <a:noFill/>
                    </a:ln>
                    <a:extLst>
                      <a:ext uri="{53640926-AAD7-44D8-BBD7-CCE9431645EC}">
                        <a14:shadowObscured xmlns:a14="http://schemas.microsoft.com/office/drawing/2010/main"/>
                      </a:ext>
                    </a:extLst>
                  </pic:spPr>
                </pic:pic>
              </a:graphicData>
            </a:graphic>
          </wp:inline>
        </w:drawing>
      </w:r>
    </w:p>
    <w:p w:rsidR="000049BB" w:rsidP="000049BB" w:rsidRDefault="000049BB" w14:paraId="007EEEC8" w14:textId="77777777">
      <w:pPr>
        <w:jc w:val="center"/>
      </w:pPr>
      <w:r>
        <w:t xml:space="preserve">Figure: </w:t>
      </w:r>
      <w:r w:rsidRPr="009F2EA9">
        <w:t>A g</w:t>
      </w:r>
      <w:r>
        <w:t>raphical representation of the Test-Driven D</w:t>
      </w:r>
      <w:r w:rsidRPr="009F2EA9">
        <w:t>evelopment</w:t>
      </w:r>
      <w:r>
        <w:t xml:space="preserve"> (TDD)</w:t>
      </w:r>
      <w:r w:rsidRPr="009F2EA9">
        <w:t xml:space="preserve"> lifecycle</w:t>
      </w:r>
    </w:p>
    <w:p w:rsidR="000049BB" w:rsidP="000049BB" w:rsidRDefault="000049BB" w14:paraId="209B2A3A" w14:textId="77777777">
      <w:pPr>
        <w:jc w:val="center"/>
      </w:pPr>
    </w:p>
    <w:p w:rsidRPr="00B65C56" w:rsidR="000049BB" w:rsidP="0017487F" w:rsidRDefault="000049BB" w14:paraId="7BAFB60E" w14:textId="48676EC2">
      <w:pPr>
        <w:pStyle w:val="Heading2"/>
      </w:pPr>
      <w:bookmarkStart w:name="_Toc109076801" w:id="53"/>
      <w:r>
        <w:t>Test-driven development cycle</w:t>
      </w:r>
      <w:bookmarkEnd w:id="53"/>
    </w:p>
    <w:p w:rsidR="000049BB" w:rsidP="000049BB" w:rsidRDefault="000049BB" w14:paraId="1EE82B44" w14:textId="77777777">
      <w:r>
        <w:t>The following sequence is based on the book Test-Driven Development by Example: -</w:t>
      </w:r>
    </w:p>
    <w:p w:rsidR="000049BB" w:rsidP="000049BB" w:rsidRDefault="000049BB" w14:paraId="4BD0886C" w14:textId="77777777">
      <w:pPr>
        <w:pStyle w:val="Heading3"/>
      </w:pPr>
      <w:bookmarkStart w:name="_Toc109076802" w:id="54"/>
      <w:r>
        <w:t>1. Add a test</w:t>
      </w:r>
      <w:bookmarkEnd w:id="54"/>
    </w:p>
    <w:p w:rsidR="000049BB" w:rsidP="000049BB" w:rsidRDefault="000049BB" w14:paraId="1A0E8455" w14:textId="77777777">
      <w:r>
        <w:t>The adding of a new feature begins by writing a test that passes, if the feature's specifications are met. The developer can discover these specifications by asking about use cases and user stories. A key benefit of test-driven development is that it makes the developer focus on requirements before writing code. This is in contrast with the usual practice, where unit tests are only written after code.</w:t>
      </w:r>
    </w:p>
    <w:p w:rsidR="000049BB" w:rsidP="000049BB" w:rsidRDefault="000049BB" w14:paraId="39F77657" w14:textId="77777777">
      <w:pPr>
        <w:pStyle w:val="Heading3"/>
      </w:pPr>
      <w:bookmarkStart w:name="_Toc109076803" w:id="55"/>
      <w:r>
        <w:t>2. Run all tests. The new test should fail for expected reasons</w:t>
      </w:r>
      <w:bookmarkEnd w:id="55"/>
    </w:p>
    <w:p w:rsidR="000049BB" w:rsidP="000049BB" w:rsidRDefault="000049BB" w14:paraId="6583A9B1" w14:textId="77777777">
      <w:r>
        <w:t>This shows that new code is actually needed for the desired feature. It validates that the test harness is working correctly. It rules out the possibility that the new test is flawed and will always pass.</w:t>
      </w:r>
    </w:p>
    <w:p w:rsidR="000049BB" w:rsidP="000049BB" w:rsidRDefault="000049BB" w14:paraId="0711CD16" w14:textId="77777777">
      <w:pPr>
        <w:pStyle w:val="Heading3"/>
      </w:pPr>
      <w:bookmarkStart w:name="_Toc109076804" w:id="56"/>
      <w:r>
        <w:t>3. Write the simplest code that passes the new test</w:t>
      </w:r>
      <w:bookmarkEnd w:id="56"/>
    </w:p>
    <w:p w:rsidR="000049BB" w:rsidP="000049BB" w:rsidRDefault="000049BB" w14:paraId="50F57A0A" w14:textId="77777777">
      <w:r>
        <w:t>Inelegant or hard code is acceptable, as long as it passes the test. The code will be honed anyway in Step 5. No code should be added beyond the tested functionality.</w:t>
      </w:r>
    </w:p>
    <w:p w:rsidR="000049BB" w:rsidP="000049BB" w:rsidRDefault="000049BB" w14:paraId="7457C28C" w14:textId="77777777">
      <w:pPr>
        <w:pStyle w:val="Heading3"/>
      </w:pPr>
      <w:bookmarkStart w:name="_Toc109076805" w:id="57"/>
      <w:r>
        <w:t>4. All tests should now pass</w:t>
      </w:r>
      <w:bookmarkEnd w:id="57"/>
    </w:p>
    <w:p w:rsidR="000049BB" w:rsidP="000049BB" w:rsidRDefault="000049BB" w14:paraId="65CF6ACB" w14:textId="77777777">
      <w:r>
        <w:t>If any fail, the new code must be revised until they pass. This ensures the new code meets the test requirements and does not break existing features.</w:t>
      </w:r>
    </w:p>
    <w:p w:rsidR="000049BB" w:rsidP="000049BB" w:rsidRDefault="000049BB" w14:paraId="6140EA5A" w14:textId="77777777">
      <w:pPr>
        <w:pStyle w:val="Heading3"/>
      </w:pPr>
      <w:bookmarkStart w:name="_Toc109076806" w:id="58"/>
      <w:r>
        <w:t>5. Refactor as needed, using tests after each refactor to ensure that functionality is preserved</w:t>
      </w:r>
      <w:bookmarkEnd w:id="58"/>
    </w:p>
    <w:p w:rsidR="000049BB" w:rsidP="000049BB" w:rsidRDefault="000049BB" w14:paraId="126B5B29" w14:textId="77777777">
      <w:r>
        <w:t>Code is refactored for readability and maintainability. In particular, hard-coded test data should be removed. Running the test suite after each refactor helps ensure that no existing functionality is broken.</w:t>
      </w:r>
    </w:p>
    <w:p w:rsidR="000049BB" w:rsidP="000049BB" w:rsidRDefault="000049BB" w14:paraId="3B94ECEA" w14:textId="77777777">
      <w:r>
        <w:t>Examples of refactoring:</w:t>
      </w:r>
    </w:p>
    <w:p w:rsidR="000049BB" w:rsidP="001E2E13" w:rsidRDefault="000049BB" w14:paraId="5B51AF9D" w14:textId="77777777">
      <w:pPr>
        <w:pStyle w:val="ListParagraph"/>
        <w:numPr>
          <w:ilvl w:val="0"/>
          <w:numId w:val="34"/>
        </w:numPr>
        <w:spacing w:after="160" w:line="259" w:lineRule="auto"/>
      </w:pPr>
      <w:r>
        <w:t>moving code to where it most logically belongs</w:t>
      </w:r>
    </w:p>
    <w:p w:rsidR="000049BB" w:rsidP="001E2E13" w:rsidRDefault="000049BB" w14:paraId="67CAF55F" w14:textId="77777777">
      <w:pPr>
        <w:pStyle w:val="ListParagraph"/>
        <w:numPr>
          <w:ilvl w:val="0"/>
          <w:numId w:val="34"/>
        </w:numPr>
        <w:spacing w:after="160" w:line="259" w:lineRule="auto"/>
      </w:pPr>
      <w:r>
        <w:t>removing duplicate code</w:t>
      </w:r>
    </w:p>
    <w:p w:rsidR="000049BB" w:rsidP="001E2E13" w:rsidRDefault="000049BB" w14:paraId="70342775" w14:textId="77777777">
      <w:pPr>
        <w:pStyle w:val="ListParagraph"/>
        <w:numPr>
          <w:ilvl w:val="0"/>
          <w:numId w:val="34"/>
        </w:numPr>
        <w:spacing w:after="160" w:line="259" w:lineRule="auto"/>
      </w:pPr>
      <w:r>
        <w:t>making names self-documenting</w:t>
      </w:r>
    </w:p>
    <w:p w:rsidR="000049BB" w:rsidP="001E2E13" w:rsidRDefault="000049BB" w14:paraId="1BDAAD91" w14:textId="77777777">
      <w:pPr>
        <w:pStyle w:val="ListParagraph"/>
        <w:numPr>
          <w:ilvl w:val="0"/>
          <w:numId w:val="34"/>
        </w:numPr>
        <w:spacing w:after="160" w:line="259" w:lineRule="auto"/>
      </w:pPr>
      <w:r>
        <w:t>splitting methods into smaller pieces</w:t>
      </w:r>
    </w:p>
    <w:p w:rsidR="000049BB" w:rsidP="001E2E13" w:rsidRDefault="000049BB" w14:paraId="2F41431B" w14:textId="77777777">
      <w:pPr>
        <w:pStyle w:val="ListParagraph"/>
        <w:numPr>
          <w:ilvl w:val="0"/>
          <w:numId w:val="34"/>
        </w:numPr>
        <w:spacing w:after="160" w:line="259" w:lineRule="auto"/>
      </w:pPr>
      <w:r>
        <w:t>re-arranging inheritance hierarchies</w:t>
      </w:r>
    </w:p>
    <w:p w:rsidR="000049BB" w:rsidP="000049BB" w:rsidRDefault="000049BB" w14:paraId="75B83BD2" w14:textId="77777777">
      <w:pPr>
        <w:pStyle w:val="Heading3"/>
      </w:pPr>
      <w:bookmarkStart w:name="_Toc109076807" w:id="59"/>
      <w:r>
        <w:t>6. Repeat</w:t>
      </w:r>
      <w:bookmarkEnd w:id="59"/>
    </w:p>
    <w:p w:rsidR="000049BB" w:rsidP="000049BB" w:rsidRDefault="000049BB" w14:paraId="37DBDF66" w14:textId="77777777">
      <w:r>
        <w:t>The cycle above is repeated for each new piece of functionality. Tests should be small and incremental, and commits made often. That way, if new code fails some tests, the programmer can simply undo or revert rather than debug excessively. When using external libraries, it is important not to write tests that are so small as to effectively test merely the library itself, unless there is some reason to believe that the library is buggy or not feature-rich enough to serve all the needs of the software under development.</w:t>
      </w:r>
    </w:p>
    <w:p w:rsidR="000049BB" w:rsidP="000049BB" w:rsidRDefault="000049BB" w14:paraId="09162C7E" w14:textId="77777777"/>
    <w:p w:rsidRPr="00B848FD" w:rsidR="000049BB" w:rsidP="00B848FD" w:rsidRDefault="000049BB" w14:paraId="32B5887C" w14:textId="77777777">
      <w:pPr>
        <w:pStyle w:val="Heading2"/>
      </w:pPr>
      <w:bookmarkStart w:name="_Toc109076808" w:id="60"/>
      <w:r w:rsidRPr="00B848FD">
        <w:t>Test Automation: Robot Framework</w:t>
      </w:r>
      <w:bookmarkEnd w:id="60"/>
    </w:p>
    <w:p w:rsidRPr="00611E17" w:rsidR="000049BB" w:rsidP="000049BB" w:rsidRDefault="000049BB" w14:paraId="7941C50D" w14:textId="77777777"/>
    <w:p w:rsidRPr="00611E17" w:rsidR="000049BB" w:rsidP="00B848FD" w:rsidRDefault="000049BB" w14:paraId="6B3172EA" w14:textId="77777777">
      <w:pPr>
        <w:pStyle w:val="Heading3"/>
      </w:pPr>
      <w:bookmarkStart w:name="_Toc109076809" w:id="61"/>
      <w:r>
        <w:t>About Robot Framework</w:t>
      </w:r>
      <w:bookmarkEnd w:id="61"/>
    </w:p>
    <w:p w:rsidRPr="00DA28EB" w:rsidR="000049BB" w:rsidP="000049BB" w:rsidRDefault="000049BB" w14:paraId="63126A20" w14:textId="77777777">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DA28EB">
        <w:rPr>
          <w:rFonts w:asciiTheme="minorHAnsi" w:hAnsiTheme="minorHAnsi" w:cstheme="minorHAnsi"/>
          <w:sz w:val="22"/>
          <w:szCs w:val="22"/>
        </w:rPr>
        <w:t>Robot Framework is a generic open source automation framework. It can be used for test automation and </w:t>
      </w:r>
      <w:hyperlink w:history="1" r:id="rId65">
        <w:r w:rsidRPr="00DA28EB">
          <w:rPr>
            <w:rFonts w:asciiTheme="minorHAnsi" w:hAnsiTheme="minorHAnsi" w:cstheme="minorHAnsi"/>
            <w:sz w:val="22"/>
            <w:szCs w:val="22"/>
            <w:u w:val="single"/>
          </w:rPr>
          <w:t>robotic process automation (RPA)</w:t>
        </w:r>
      </w:hyperlink>
      <w:r w:rsidRPr="00DA28EB">
        <w:rPr>
          <w:rFonts w:asciiTheme="minorHAnsi" w:hAnsiTheme="minorHAnsi" w:cstheme="minorHAnsi"/>
          <w:sz w:val="22"/>
          <w:szCs w:val="22"/>
        </w:rPr>
        <w:t>. Robot Automation Framework is a wonder in the testing business. The system is open source and above all, it understands test and HTML!</w:t>
      </w:r>
    </w:p>
    <w:p w:rsidRPr="00DA28EB" w:rsidR="000049BB" w:rsidP="000049BB" w:rsidRDefault="000049BB" w14:paraId="547E35D9" w14:textId="77777777">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DA28EB">
        <w:rPr>
          <w:rFonts w:asciiTheme="minorHAnsi" w:hAnsiTheme="minorHAnsi" w:cstheme="minorHAnsi"/>
          <w:sz w:val="22"/>
          <w:szCs w:val="22"/>
        </w:rPr>
        <w:t>It has easy-to-use, unimaginable test data language structure and it utilizes the </w:t>
      </w:r>
      <w:hyperlink w:tgtFrame="_blank" w:tooltip="Brief Description of Keyword Driven Testing" w:history="1" r:id="rId66">
        <w:r w:rsidRPr="00DA28EB">
          <w:rPr>
            <w:rStyle w:val="Hyperlink"/>
            <w:rFonts w:asciiTheme="minorHAnsi" w:hAnsiTheme="minorHAnsi" w:cstheme="minorHAnsi"/>
            <w:color w:val="auto"/>
            <w:sz w:val="22"/>
            <w:szCs w:val="22"/>
            <w:bdr w:val="none" w:color="auto" w:sz="0" w:space="0" w:frame="1"/>
          </w:rPr>
          <w:t>Keyword driven testing</w:t>
        </w:r>
      </w:hyperlink>
      <w:r w:rsidRPr="00DA28EB">
        <w:rPr>
          <w:rFonts w:asciiTheme="minorHAnsi" w:hAnsiTheme="minorHAnsi" w:cstheme="minorHAnsi"/>
          <w:sz w:val="22"/>
          <w:szCs w:val="22"/>
        </w:rPr>
        <w:t> approach.</w:t>
      </w:r>
    </w:p>
    <w:p w:rsidR="000049BB" w:rsidP="000049BB" w:rsidRDefault="000049BB" w14:paraId="08E4B913" w14:textId="77777777">
      <w:r w:rsidRPr="002F02F2">
        <w:br/>
      </w:r>
      <w:r w:rsidRPr="002F02F2">
        <w:t>Robot Framework is supported by </w:t>
      </w:r>
      <w:hyperlink w:history="1" r:id="rId67">
        <w:r w:rsidRPr="002F02F2">
          <w:rPr>
            <w:color w:val="0070C0"/>
            <w:u w:val="single"/>
          </w:rPr>
          <w:t>Robot Framework Foundation</w:t>
        </w:r>
      </w:hyperlink>
      <w:r w:rsidRPr="002F02F2">
        <w:t>. Many industry-leading companies use the tool in their software development.</w:t>
      </w:r>
      <w:r>
        <w:t xml:space="preserve"> Companies reportedly use Robot Framework stacks, including </w:t>
      </w:r>
      <w:proofErr w:type="spellStart"/>
      <w:r>
        <w:t>Trivago</w:t>
      </w:r>
      <w:proofErr w:type="spellEnd"/>
      <w:r>
        <w:t xml:space="preserve">, </w:t>
      </w:r>
      <w:proofErr w:type="spellStart"/>
      <w:r>
        <w:t>Ruangguru</w:t>
      </w:r>
      <w:proofErr w:type="spellEnd"/>
      <w:r>
        <w:t xml:space="preserve">, </w:t>
      </w:r>
      <w:proofErr w:type="spellStart"/>
      <w:r>
        <w:t>Zé</w:t>
      </w:r>
      <w:proofErr w:type="spellEnd"/>
      <w:r>
        <w:t xml:space="preserve"> Delivery, Mews, Ericsson, </w:t>
      </w:r>
      <w:proofErr w:type="spellStart"/>
      <w:r>
        <w:t>Samsviran</w:t>
      </w:r>
      <w:proofErr w:type="spellEnd"/>
      <w:r>
        <w:t xml:space="preserve">, </w:t>
      </w:r>
      <w:proofErr w:type="spellStart"/>
      <w:r>
        <w:t>Mobikwik</w:t>
      </w:r>
      <w:proofErr w:type="spellEnd"/>
      <w:r>
        <w:t xml:space="preserve">, </w:t>
      </w:r>
      <w:proofErr w:type="spellStart"/>
      <w:r>
        <w:t>Kumparan</w:t>
      </w:r>
      <w:proofErr w:type="spellEnd"/>
      <w:r>
        <w:t>, etc.</w:t>
      </w:r>
    </w:p>
    <w:p w:rsidR="000049BB" w:rsidP="000049BB" w:rsidRDefault="000049BB" w14:paraId="499CCF51" w14:textId="77777777">
      <w:r w:rsidRPr="002F02F2">
        <w:t xml:space="preserve"> </w:t>
      </w:r>
      <w:r w:rsidRPr="002F02F2">
        <w:br/>
      </w:r>
      <w:r w:rsidRPr="002F02F2">
        <w:t>Robot Framework is open and extensible. Robot Framework can be integrated with virtually any other tool to create powerful and flexible automation solutions. Robot Framework is free to use without licensing costs.</w:t>
      </w:r>
      <w:r w:rsidRPr="002F02F2">
        <w:br/>
      </w:r>
      <w:r w:rsidRPr="002F02F2">
        <w:br/>
      </w:r>
      <w:r w:rsidRPr="002F02F2">
        <w:t>Robot Framework has an easy syntax, utilizing human-readable keywords. Its capabilities can be extended by libraries implemented with Python, Java or many other programming languages. Robot Framework has a rich ecosystem around it, consisting of libraries and tools that are developed as separate projects.</w:t>
      </w:r>
    </w:p>
    <w:p w:rsidRPr="00282D37" w:rsidR="000049BB" w:rsidP="00B848FD" w:rsidRDefault="000049BB" w14:paraId="1FCA1FDC" w14:textId="77777777">
      <w:pPr>
        <w:pStyle w:val="Heading3"/>
      </w:pPr>
      <w:bookmarkStart w:name="_Toc109076810" w:id="62"/>
      <w:r w:rsidRPr="00282D37">
        <w:t>Robot Test Framework Features:</w:t>
      </w:r>
      <w:bookmarkEnd w:id="62"/>
    </w:p>
    <w:p w:rsidRPr="00282D37" w:rsidR="000049BB" w:rsidP="000049BB" w:rsidRDefault="000049BB" w14:paraId="2834EEB3" w14:textId="77777777">
      <w:pPr>
        <w:pStyle w:val="NormalWeb"/>
        <w:shd w:val="clear" w:color="auto" w:fill="FFFFFF"/>
        <w:spacing w:before="0" w:beforeAutospacing="0" w:after="0" w:afterAutospacing="0"/>
        <w:textAlignment w:val="baseline"/>
        <w:rPr>
          <w:rFonts w:asciiTheme="minorHAnsi" w:hAnsiTheme="minorHAnsi" w:eastAsiaTheme="minorHAnsi" w:cstheme="minorBidi"/>
          <w:sz w:val="22"/>
          <w:szCs w:val="22"/>
        </w:rPr>
      </w:pPr>
      <w:r w:rsidRPr="00282D37">
        <w:rPr>
          <w:rFonts w:asciiTheme="minorHAnsi" w:hAnsiTheme="minorHAnsi" w:eastAsiaTheme="minorHAnsi" w:cstheme="minorBidi"/>
          <w:sz w:val="22"/>
          <w:szCs w:val="22"/>
        </w:rPr>
        <w:t>All the features, referenced underneath guarantee that Robot Automation Framework can be utilized to automate </w:t>
      </w:r>
      <w:hyperlink w:tgtFrame="_blank" w:tooltip="Test Cases versus Test Scripts: Difference you want to know" w:history="1" r:id="rId68">
        <w:r w:rsidRPr="00282D37">
          <w:rPr>
            <w:rFonts w:asciiTheme="minorHAnsi" w:hAnsiTheme="minorHAnsi" w:eastAsiaTheme="minorHAnsi" w:cstheme="minorBidi"/>
            <w:sz w:val="22"/>
            <w:szCs w:val="22"/>
          </w:rPr>
          <w:t>test cases</w:t>
        </w:r>
      </w:hyperlink>
      <w:r w:rsidRPr="00282D37">
        <w:rPr>
          <w:rFonts w:asciiTheme="minorHAnsi" w:hAnsiTheme="minorHAnsi" w:eastAsiaTheme="minorHAnsi" w:cstheme="minorBidi"/>
          <w:sz w:val="22"/>
          <w:szCs w:val="22"/>
        </w:rPr>
        <w:t> in a speedy and capable form.</w:t>
      </w:r>
    </w:p>
    <w:p w:rsidR="000049BB" w:rsidP="001E2E13" w:rsidRDefault="000049BB" w14:paraId="11B61036" w14:textId="77777777">
      <w:pPr>
        <w:numPr>
          <w:ilvl w:val="0"/>
          <w:numId w:val="33"/>
        </w:numPr>
        <w:shd w:val="clear" w:color="auto" w:fill="FFFFFF"/>
        <w:tabs>
          <w:tab w:val="left" w:pos="720"/>
        </w:tabs>
        <w:spacing w:after="0" w:line="390" w:lineRule="atLeast"/>
        <w:textAlignment w:val="baseline"/>
      </w:pPr>
      <w:r>
        <w:t>Simple CI/CD Integrations</w:t>
      </w:r>
    </w:p>
    <w:p w:rsidRPr="00282D37" w:rsidR="000049BB" w:rsidP="001E2E13" w:rsidRDefault="000049BB" w14:paraId="1098B087" w14:textId="77777777">
      <w:pPr>
        <w:numPr>
          <w:ilvl w:val="0"/>
          <w:numId w:val="33"/>
        </w:numPr>
        <w:shd w:val="clear" w:color="auto" w:fill="FFFFFF"/>
        <w:tabs>
          <w:tab w:val="left" w:pos="720"/>
        </w:tabs>
        <w:spacing w:after="0" w:line="390" w:lineRule="atLeast"/>
        <w:textAlignment w:val="baseline"/>
      </w:pPr>
      <w:r w:rsidRPr="00282D37">
        <w:t>Data-driven Test Cases</w:t>
      </w:r>
    </w:p>
    <w:p w:rsidRPr="00282D37" w:rsidR="000049BB" w:rsidP="001E2E13" w:rsidRDefault="000049BB" w14:paraId="4CB8D467" w14:textId="77777777">
      <w:pPr>
        <w:numPr>
          <w:ilvl w:val="0"/>
          <w:numId w:val="33"/>
        </w:numPr>
        <w:shd w:val="clear" w:color="auto" w:fill="FFFFFF"/>
        <w:tabs>
          <w:tab w:val="left" w:pos="720"/>
        </w:tabs>
        <w:spacing w:after="0" w:line="390" w:lineRule="atLeast"/>
        <w:textAlignment w:val="baseline"/>
      </w:pPr>
      <w:r w:rsidRPr="00282D37">
        <w:t>High-Level Architecture</w:t>
      </w:r>
    </w:p>
    <w:p w:rsidRPr="00282D37" w:rsidR="000049BB" w:rsidP="001E2E13" w:rsidRDefault="000049BB" w14:paraId="69B95772" w14:textId="77777777">
      <w:pPr>
        <w:numPr>
          <w:ilvl w:val="0"/>
          <w:numId w:val="33"/>
        </w:numPr>
        <w:shd w:val="clear" w:color="auto" w:fill="FFFFFF"/>
        <w:tabs>
          <w:tab w:val="left" w:pos="720"/>
        </w:tabs>
        <w:spacing w:after="0" w:line="390" w:lineRule="atLeast"/>
        <w:textAlignment w:val="baseline"/>
      </w:pPr>
      <w:r w:rsidRPr="00282D37">
        <w:t xml:space="preserve">Basic Tabular </w:t>
      </w:r>
      <w:r>
        <w:t xml:space="preserve">and Declarative </w:t>
      </w:r>
      <w:r w:rsidRPr="00282D37">
        <w:t>Syntax</w:t>
      </w:r>
    </w:p>
    <w:p w:rsidRPr="00282D37" w:rsidR="000049BB" w:rsidP="001E2E13" w:rsidRDefault="000049BB" w14:paraId="065C9D10" w14:textId="77777777">
      <w:pPr>
        <w:numPr>
          <w:ilvl w:val="0"/>
          <w:numId w:val="33"/>
        </w:numPr>
        <w:shd w:val="clear" w:color="auto" w:fill="FFFFFF"/>
        <w:tabs>
          <w:tab w:val="left" w:pos="720"/>
        </w:tabs>
        <w:spacing w:after="0" w:line="390" w:lineRule="atLeast"/>
        <w:textAlignment w:val="baseline"/>
      </w:pPr>
      <w:r w:rsidRPr="00282D37">
        <w:t>Separate Test Data Editor</w:t>
      </w:r>
    </w:p>
    <w:p w:rsidRPr="00282D37" w:rsidR="000049BB" w:rsidP="001E2E13" w:rsidRDefault="000049BB" w14:paraId="2A0230D3" w14:textId="77777777">
      <w:pPr>
        <w:numPr>
          <w:ilvl w:val="0"/>
          <w:numId w:val="33"/>
        </w:numPr>
        <w:shd w:val="clear" w:color="auto" w:fill="FFFFFF"/>
        <w:tabs>
          <w:tab w:val="left" w:pos="720"/>
        </w:tabs>
        <w:spacing w:after="0" w:line="390" w:lineRule="atLeast"/>
        <w:textAlignment w:val="baseline"/>
      </w:pPr>
      <w:r w:rsidRPr="00282D37">
        <w:t>Point by point logs</w:t>
      </w:r>
    </w:p>
    <w:p w:rsidRPr="00282D37" w:rsidR="000049BB" w:rsidP="001E2E13" w:rsidRDefault="000049BB" w14:paraId="3117E977" w14:textId="77777777">
      <w:pPr>
        <w:numPr>
          <w:ilvl w:val="0"/>
          <w:numId w:val="33"/>
        </w:numPr>
        <w:shd w:val="clear" w:color="auto" w:fill="FFFFFF"/>
        <w:tabs>
          <w:tab w:val="left" w:pos="720"/>
        </w:tabs>
        <w:spacing w:after="0" w:line="390" w:lineRule="atLeast"/>
        <w:textAlignment w:val="baseline"/>
      </w:pPr>
      <w:r w:rsidRPr="00282D37">
        <w:t>Clear Reports</w:t>
      </w:r>
    </w:p>
    <w:p w:rsidRPr="00282D37" w:rsidR="000049BB" w:rsidP="001E2E13" w:rsidRDefault="000049BB" w14:paraId="7D6459C3" w14:textId="77777777">
      <w:pPr>
        <w:numPr>
          <w:ilvl w:val="0"/>
          <w:numId w:val="33"/>
        </w:numPr>
        <w:shd w:val="clear" w:color="auto" w:fill="FFFFFF"/>
        <w:tabs>
          <w:tab w:val="left" w:pos="720"/>
        </w:tabs>
        <w:spacing w:after="0" w:line="390" w:lineRule="atLeast"/>
        <w:textAlignment w:val="baseline"/>
      </w:pPr>
      <w:r w:rsidRPr="00282D37">
        <w:t xml:space="preserve">Generic </w:t>
      </w:r>
      <w:r>
        <w:t>and r</w:t>
      </w:r>
      <w:r w:rsidRPr="00282D37">
        <w:t>em</w:t>
      </w:r>
      <w:r>
        <w:t xml:space="preserve">ote test libraries and dedicated </w:t>
      </w:r>
      <w:r w:rsidRPr="00282D37">
        <w:t>modules</w:t>
      </w:r>
      <w:r>
        <w:t xml:space="preserve"> which are easily extendable</w:t>
      </w:r>
      <w:r w:rsidRPr="00282D37">
        <w:t>.</w:t>
      </w:r>
    </w:p>
    <w:p w:rsidR="000049BB" w:rsidP="001E2E13" w:rsidRDefault="000049BB" w14:paraId="0DD47E63" w14:textId="77777777">
      <w:pPr>
        <w:numPr>
          <w:ilvl w:val="0"/>
          <w:numId w:val="33"/>
        </w:numPr>
        <w:shd w:val="clear" w:color="auto" w:fill="FFFFFF"/>
        <w:tabs>
          <w:tab w:val="left" w:pos="720"/>
        </w:tabs>
        <w:spacing w:after="0" w:line="390" w:lineRule="atLeast"/>
        <w:textAlignment w:val="baseline"/>
      </w:pPr>
      <w:r>
        <w:t>Vast Text editor support</w:t>
      </w:r>
    </w:p>
    <w:p w:rsidRPr="00282D37" w:rsidR="000049BB" w:rsidP="001E2E13" w:rsidRDefault="000049BB" w14:paraId="2C0148D9" w14:textId="77777777">
      <w:pPr>
        <w:numPr>
          <w:ilvl w:val="0"/>
          <w:numId w:val="33"/>
        </w:numPr>
        <w:shd w:val="clear" w:color="auto" w:fill="FFFFFF"/>
        <w:tabs>
          <w:tab w:val="left" w:pos="720"/>
        </w:tabs>
        <w:spacing w:after="0" w:line="390" w:lineRule="atLeast"/>
        <w:textAlignment w:val="baseline"/>
      </w:pPr>
      <w:r>
        <w:t>Supports Windows, Mobile and Web applications</w:t>
      </w:r>
    </w:p>
    <w:p w:rsidRPr="00281C8B" w:rsidR="000049BB" w:rsidP="00B848FD" w:rsidRDefault="000049BB" w14:paraId="48547F1A" w14:textId="77777777">
      <w:pPr>
        <w:pStyle w:val="Heading3"/>
        <w:rPr>
          <w:rFonts w:eastAsia="Times New Roman"/>
        </w:rPr>
      </w:pPr>
      <w:bookmarkStart w:name="_Toc109076811" w:id="63"/>
      <w:r w:rsidRPr="00281C8B">
        <w:rPr>
          <w:rFonts w:eastAsia="Times New Roman"/>
        </w:rPr>
        <w:t>WHAT ARE SOME ALTERNATIVES TO ROBOT FRAMEWORK?</w:t>
      </w:r>
      <w:bookmarkEnd w:id="63"/>
    </w:p>
    <w:p w:rsidR="00B848FD" w:rsidP="00B848FD" w:rsidRDefault="000049BB" w14:paraId="288AB467" w14:textId="77777777">
      <w:pPr>
        <w:pStyle w:val="Heading4"/>
        <w:rPr>
          <w:rFonts w:eastAsiaTheme="minorHAnsi"/>
        </w:rPr>
      </w:pPr>
      <w:r w:rsidRPr="00B848FD">
        <w:rPr>
          <w:rFonts w:eastAsiaTheme="minorHAnsi"/>
        </w:rPr>
        <w:t xml:space="preserve">Selenium: - </w:t>
      </w:r>
    </w:p>
    <w:p w:rsidRPr="00B848FD" w:rsidR="000049BB" w:rsidP="00B848FD" w:rsidRDefault="000049BB" w14:paraId="6C9CF337" w14:textId="6C379F78">
      <w:r w:rsidRPr="00B848FD">
        <w:t>Selenium automates browsers. That's it! What you do with that power is entirely up to you. Primarily, it is for automating web applications for testing purposes, but is certainly not limited to just that. Boring web-based administration tasks can (and should!) also be automated as well.</w:t>
      </w:r>
    </w:p>
    <w:p w:rsidR="00B848FD" w:rsidP="00B848FD" w:rsidRDefault="000049BB" w14:paraId="35F81C6A" w14:textId="77777777">
      <w:pPr>
        <w:pStyle w:val="Heading4"/>
        <w:rPr>
          <w:rFonts w:eastAsiaTheme="minorHAnsi"/>
        </w:rPr>
      </w:pPr>
      <w:r w:rsidRPr="00B848FD">
        <w:rPr>
          <w:rFonts w:eastAsiaTheme="minorHAnsi"/>
        </w:rPr>
        <w:t xml:space="preserve">Cucumber: - </w:t>
      </w:r>
    </w:p>
    <w:p w:rsidRPr="00B848FD" w:rsidR="000049BB" w:rsidP="00B848FD" w:rsidRDefault="000049BB" w14:paraId="5C2B7EF6" w14:textId="0A66E5CE">
      <w:r w:rsidRPr="00B848FD">
        <w:t>Cucumber is a tool that supports Behavior-Driven Development (BDD) - a software development process that aims to enhance software quality and reduce maintenance costs.</w:t>
      </w:r>
    </w:p>
    <w:p w:rsidR="00B848FD" w:rsidP="00B848FD" w:rsidRDefault="000049BB" w14:paraId="1A33ED1D" w14:textId="77777777">
      <w:pPr>
        <w:pStyle w:val="Heading4"/>
        <w:rPr>
          <w:rFonts w:eastAsiaTheme="minorHAnsi"/>
        </w:rPr>
      </w:pPr>
      <w:r w:rsidRPr="00B848FD">
        <w:rPr>
          <w:rFonts w:eastAsiaTheme="minorHAnsi"/>
        </w:rPr>
        <w:t xml:space="preserve">Cypress: - </w:t>
      </w:r>
    </w:p>
    <w:p w:rsidRPr="00B848FD" w:rsidR="000049BB" w:rsidP="00B848FD" w:rsidRDefault="000049BB" w14:paraId="0BB2987C" w14:textId="551C33B2">
      <w:r w:rsidRPr="00B848FD">
        <w:t>Cypress is a front end automated testing application created for the modern web. Cypress is built on a new architecture and runs in the same run-loop as the application being tested. As a result, Cypress provides better, faster, and more reliable testing for anything that runs in a browser. Cypress works on any front-end framework or website.</w:t>
      </w:r>
    </w:p>
    <w:p w:rsidR="00B848FD" w:rsidP="00B848FD" w:rsidRDefault="000049BB" w14:paraId="79314852" w14:textId="77777777">
      <w:pPr>
        <w:pStyle w:val="Heading4"/>
        <w:rPr>
          <w:rFonts w:eastAsiaTheme="minorHAnsi"/>
        </w:rPr>
      </w:pPr>
      <w:proofErr w:type="spellStart"/>
      <w:r w:rsidRPr="00B848FD">
        <w:rPr>
          <w:rFonts w:eastAsiaTheme="minorHAnsi"/>
        </w:rPr>
        <w:t>TestNG</w:t>
      </w:r>
      <w:proofErr w:type="spellEnd"/>
      <w:r w:rsidRPr="00B848FD">
        <w:rPr>
          <w:rFonts w:eastAsiaTheme="minorHAnsi"/>
        </w:rPr>
        <w:t xml:space="preserve">: - </w:t>
      </w:r>
    </w:p>
    <w:p w:rsidRPr="00B848FD" w:rsidR="000049BB" w:rsidP="00B848FD" w:rsidRDefault="000049BB" w14:paraId="5D907CDA" w14:textId="72B05777">
      <w:r w:rsidRPr="00B848FD">
        <w:t>It is a testing framework designed to simplify a broad range of testing needs, it covers all categories of tests: unit, functional, end-to-end, integration, etc. Run your tests in arbitrarily big thread pools with various policies available (all methods in their own thread, one thread per test class, etc.</w:t>
      </w:r>
    </w:p>
    <w:p w:rsidR="00B848FD" w:rsidP="00B848FD" w:rsidRDefault="000049BB" w14:paraId="27CA479F" w14:textId="77777777">
      <w:pPr>
        <w:pStyle w:val="Heading4"/>
        <w:rPr>
          <w:rFonts w:eastAsiaTheme="minorHAnsi"/>
        </w:rPr>
      </w:pPr>
      <w:r w:rsidRPr="00B848FD">
        <w:rPr>
          <w:rFonts w:eastAsiaTheme="minorHAnsi"/>
        </w:rPr>
        <w:t xml:space="preserve">Gauge: - </w:t>
      </w:r>
    </w:p>
    <w:p w:rsidRPr="00B848FD" w:rsidR="000049BB" w:rsidP="00B848FD" w:rsidRDefault="000049BB" w14:paraId="0B128CB1" w14:textId="162A5A68">
      <w:r w:rsidRPr="00B848FD">
        <w:t>Gauge is created by Thought Works. Gauge let you write tests in plain-speak and refactor fearlessly. Gauge’s pluggable architecture allows you to customize your environment so you can write tests in the language and IDE of your choice.</w:t>
      </w:r>
    </w:p>
    <w:p w:rsidR="000049BB" w:rsidP="000049BB" w:rsidRDefault="000049BB" w14:paraId="61AC1F71" w14:textId="77777777">
      <w:pPr>
        <w:jc w:val="both"/>
      </w:pPr>
    </w:p>
    <w:p w:rsidRPr="0005234F" w:rsidR="000049BB" w:rsidP="00B848FD" w:rsidRDefault="000049BB" w14:paraId="233F1449" w14:textId="77777777">
      <w:pPr>
        <w:pStyle w:val="Heading4"/>
      </w:pPr>
      <w:r>
        <w:t>Installation and Configuration</w:t>
      </w:r>
    </w:p>
    <w:p w:rsidR="000049BB" w:rsidP="000049BB" w:rsidRDefault="000049BB" w14:paraId="45F9ED04" w14:textId="77777777">
      <w:r>
        <w:t>Robot Framework is implemented with Python, so you need to have Python (</w:t>
      </w:r>
      <w:r w:rsidRPr="00653CAB">
        <w:t>Python 3.10.5</w:t>
      </w:r>
      <w:r>
        <w:t>) installed.</w:t>
      </w:r>
    </w:p>
    <w:p w:rsidR="000049BB" w:rsidP="000049BB" w:rsidRDefault="000049BB" w14:paraId="20068AA5" w14:textId="77777777">
      <w:r>
        <w:t xml:space="preserve">On Windows machines, make sure to add Python to PATH during installation. Use Download link to download and install </w:t>
      </w:r>
      <w:proofErr w:type="gramStart"/>
      <w:r>
        <w:t>Python(</w:t>
      </w:r>
      <w:proofErr w:type="gramEnd"/>
      <w:r w:rsidRPr="00C61CEA">
        <w:t>https://www.python.org/downloads/</w:t>
      </w:r>
      <w:r>
        <w:t>)</w:t>
      </w:r>
    </w:p>
    <w:p w:rsidR="000049BB" w:rsidP="001E2E13" w:rsidRDefault="000049BB" w14:paraId="3601ADC4" w14:textId="77777777">
      <w:pPr>
        <w:pStyle w:val="ListParagraph"/>
        <w:numPr>
          <w:ilvl w:val="0"/>
          <w:numId w:val="32"/>
        </w:numPr>
        <w:shd w:val="clear" w:color="auto" w:fill="FFFFFF"/>
        <w:spacing w:after="0" w:line="240" w:lineRule="auto"/>
        <w:rPr>
          <w:rFonts w:ascii="Segoe UI" w:hAnsi="Segoe UI" w:eastAsia="Times New Roman" w:cs="Segoe UI"/>
          <w:color w:val="24292F"/>
          <w:sz w:val="24"/>
          <w:szCs w:val="24"/>
        </w:rPr>
      </w:pPr>
      <w:r w:rsidRPr="00653CAB">
        <w:rPr>
          <w:rFonts w:ascii="Segoe UI" w:hAnsi="Segoe UI" w:eastAsia="Times New Roman" w:cs="Segoe UI"/>
          <w:color w:val="24292F"/>
          <w:sz w:val="24"/>
          <w:szCs w:val="24"/>
        </w:rPr>
        <w:t>To check what Python version you have installed, you can run </w:t>
      </w:r>
      <w:r w:rsidRPr="00653CAB">
        <w:rPr>
          <w:rFonts w:ascii="Consolas" w:hAnsi="Consolas" w:eastAsia="Times New Roman" w:cs="Courier New"/>
          <w:color w:val="24292F"/>
          <w:sz w:val="20"/>
          <w:szCs w:val="20"/>
        </w:rPr>
        <w:t>python --version</w:t>
      </w:r>
      <w:r w:rsidRPr="00653CAB">
        <w:rPr>
          <w:rFonts w:ascii="Segoe UI" w:hAnsi="Segoe UI" w:eastAsia="Times New Roman" w:cs="Segoe UI"/>
          <w:color w:val="24292F"/>
          <w:sz w:val="24"/>
          <w:szCs w:val="24"/>
        </w:rPr>
        <w:t> command in a terminal:</w:t>
      </w:r>
    </w:p>
    <w:p w:rsidRPr="00173B1A" w:rsidR="000049BB" w:rsidP="000049BB" w:rsidRDefault="000049BB" w14:paraId="7973F92A" w14:textId="77777777">
      <w:pPr>
        <w:pStyle w:val="ListParagraph"/>
        <w:shd w:val="clear" w:color="auto" w:fill="FFFFFF"/>
        <w:spacing w:after="0" w:line="240" w:lineRule="auto"/>
        <w:rPr>
          <w:rFonts w:ascii="Segoe UI" w:hAnsi="Segoe UI" w:eastAsia="Times New Roman" w:cs="Segoe UI"/>
          <w:color w:val="24292F"/>
          <w:sz w:val="24"/>
          <w:szCs w:val="24"/>
        </w:rPr>
      </w:pPr>
    </w:p>
    <w:p w:rsidRPr="00653CAB" w:rsidR="000049BB" w:rsidP="000049BB" w:rsidRDefault="000049BB" w14:paraId="712AAC9A"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eastAsia="Times New Roman" w:cs="Courier New"/>
          <w:color w:val="24292F"/>
          <w:sz w:val="20"/>
          <w:szCs w:val="20"/>
        </w:rPr>
      </w:pPr>
      <w:r>
        <w:rPr>
          <w:rFonts w:ascii="Consolas" w:hAnsi="Consolas" w:eastAsia="Times New Roman" w:cs="Courier New"/>
          <w:color w:val="24292F"/>
          <w:sz w:val="20"/>
          <w:szCs w:val="20"/>
        </w:rPr>
        <w:tab/>
      </w:r>
      <w:r>
        <w:rPr>
          <w:rFonts w:ascii="Consolas" w:hAnsi="Consolas" w:eastAsia="Times New Roman" w:cs="Courier New"/>
          <w:color w:val="24292F"/>
          <w:sz w:val="20"/>
          <w:szCs w:val="20"/>
        </w:rPr>
        <w:tab/>
      </w:r>
      <w:proofErr w:type="gramStart"/>
      <w:r w:rsidRPr="00653CAB">
        <w:rPr>
          <w:rFonts w:ascii="Consolas" w:hAnsi="Consolas" w:eastAsia="Times New Roman" w:cs="Courier New"/>
          <w:color w:val="24292F"/>
          <w:sz w:val="20"/>
          <w:szCs w:val="20"/>
        </w:rPr>
        <w:t>python</w:t>
      </w:r>
      <w:proofErr w:type="gramEnd"/>
      <w:r w:rsidRPr="00653CAB">
        <w:rPr>
          <w:rFonts w:ascii="Consolas" w:hAnsi="Consolas" w:eastAsia="Times New Roman" w:cs="Courier New"/>
          <w:color w:val="24292F"/>
          <w:sz w:val="20"/>
          <w:szCs w:val="20"/>
        </w:rPr>
        <w:t xml:space="preserve"> --version</w:t>
      </w:r>
    </w:p>
    <w:p w:rsidR="000049BB" w:rsidP="001E2E13" w:rsidRDefault="000049BB" w14:paraId="0D2C82F7" w14:textId="77777777">
      <w:pPr>
        <w:pStyle w:val="ListParagraph"/>
        <w:numPr>
          <w:ilvl w:val="0"/>
          <w:numId w:val="31"/>
        </w:numPr>
        <w:spacing w:after="160" w:line="259" w:lineRule="auto"/>
      </w:pPr>
      <w:r>
        <w:t>Installing Robot Framework with pip is simple:</w:t>
      </w:r>
    </w:p>
    <w:p w:rsidR="000049BB" w:rsidP="000049BB" w:rsidRDefault="000049BB" w14:paraId="7FA8EA4F" w14:textId="77777777">
      <w:pPr>
        <w:ind w:left="720" w:firstLine="720"/>
      </w:pPr>
      <w:proofErr w:type="gramStart"/>
      <w:r>
        <w:t>pip</w:t>
      </w:r>
      <w:proofErr w:type="gramEnd"/>
      <w:r>
        <w:t xml:space="preserve"> install </w:t>
      </w:r>
      <w:proofErr w:type="spellStart"/>
      <w:r>
        <w:t>robotframework</w:t>
      </w:r>
      <w:proofErr w:type="spellEnd"/>
    </w:p>
    <w:p w:rsidR="000049BB" w:rsidP="001E2E13" w:rsidRDefault="000049BB" w14:paraId="0E31DBD4" w14:textId="77777777">
      <w:pPr>
        <w:pStyle w:val="ListParagraph"/>
        <w:numPr>
          <w:ilvl w:val="0"/>
          <w:numId w:val="31"/>
        </w:numPr>
        <w:spacing w:after="160" w:line="259" w:lineRule="auto"/>
      </w:pPr>
      <w:r>
        <w:t>To check that the installation was successful, run it should be (</w:t>
      </w:r>
      <w:r w:rsidRPr="0023173E">
        <w:t>Robot Framework 5.0.1 (Python 3.10.5 on win32)</w:t>
      </w:r>
      <w:r>
        <w:t>)</w:t>
      </w:r>
    </w:p>
    <w:p w:rsidR="000049BB" w:rsidP="000049BB" w:rsidRDefault="000049BB" w14:paraId="29CB02B3" w14:textId="77777777">
      <w:pPr>
        <w:ind w:left="720" w:firstLine="720"/>
      </w:pPr>
      <w:proofErr w:type="gramStart"/>
      <w:r>
        <w:t>robot</w:t>
      </w:r>
      <w:proofErr w:type="gramEnd"/>
      <w:r>
        <w:t xml:space="preserve"> –version</w:t>
      </w:r>
    </w:p>
    <w:p w:rsidR="000049BB" w:rsidP="001E2E13" w:rsidRDefault="000049BB" w14:paraId="6C3346B8" w14:textId="77777777">
      <w:pPr>
        <w:pStyle w:val="ListParagraph"/>
        <w:numPr>
          <w:ilvl w:val="0"/>
          <w:numId w:val="31"/>
        </w:numPr>
        <w:spacing w:after="160" w:line="259" w:lineRule="auto"/>
      </w:pPr>
      <w:r>
        <w:t xml:space="preserve">Please refer </w:t>
      </w:r>
      <w:r w:rsidRPr="00D63EEC">
        <w:t>Robot Framework Quick Start Guide</w:t>
      </w:r>
    </w:p>
    <w:p w:rsidR="000049BB" w:rsidP="000049BB" w:rsidRDefault="000049BB" w14:paraId="062CFBCE" w14:textId="77777777">
      <w:pPr>
        <w:pStyle w:val="ListParagraph"/>
      </w:pPr>
      <w:r w:rsidRPr="00D63EEC">
        <w:t>https://github.com/robotframework/QuickStartGuide/blob/master/QuickStart.rst</w:t>
      </w:r>
    </w:p>
    <w:p w:rsidR="00E51EBB" w:rsidP="00E51EBB" w:rsidRDefault="00E51EBB" w14:paraId="36833D8D" w14:textId="77777777"/>
    <w:p w:rsidRPr="00662FD3" w:rsidR="00662FD3" w:rsidP="00662FD3" w:rsidRDefault="00662FD3" w14:paraId="7544224B" w14:textId="77777777"/>
    <w:p w:rsidR="000E0587" w:rsidP="000538A5" w:rsidRDefault="000E0587" w14:paraId="32B3BBBC" w14:textId="1CC0AA1B">
      <w:pPr>
        <w:pStyle w:val="Heading1"/>
        <w:numPr>
          <w:ilvl w:val="0"/>
          <w:numId w:val="9"/>
        </w:numPr>
      </w:pPr>
      <w:bookmarkStart w:name="_Toc109076812" w:id="64"/>
      <w:r>
        <w:t>Security</w:t>
      </w:r>
      <w:r w:rsidR="00520967">
        <w:t xml:space="preserve"> Architecture</w:t>
      </w:r>
      <w:bookmarkEnd w:id="64"/>
    </w:p>
    <w:p w:rsidR="00326FC6" w:rsidP="00326FC6" w:rsidRDefault="00326FC6" w14:paraId="69E2EA94" w14:textId="77777777">
      <w:pPr>
        <w:jc w:val="both"/>
        <w:rPr>
          <w:rFonts w:cstheme="minorHAnsi"/>
          <w:shd w:val="clear" w:color="auto" w:fill="FFFFFF"/>
        </w:rPr>
      </w:pPr>
      <w:r w:rsidRPr="00330305">
        <w:rPr>
          <w:rFonts w:cstheme="minorHAnsi"/>
          <w:shd w:val="clear" w:color="auto" w:fill="FFFFFF"/>
        </w:rPr>
        <w:t xml:space="preserve">Security architecture is defined as the architectural design that includes all the threats and potential risks which can be present in the environment or that particular scenario.  Security architecture </w:t>
      </w:r>
      <w:proofErr w:type="gramStart"/>
      <w:r w:rsidRPr="00330305">
        <w:rPr>
          <w:rFonts w:cstheme="minorHAnsi"/>
          <w:shd w:val="clear" w:color="auto" w:fill="FFFFFF"/>
        </w:rPr>
        <w:t>include</w:t>
      </w:r>
      <w:proofErr w:type="gramEnd"/>
      <w:r w:rsidRPr="00330305">
        <w:rPr>
          <w:rFonts w:cstheme="minorHAnsi"/>
          <w:shd w:val="clear" w:color="auto" w:fill="FFFFFF"/>
        </w:rPr>
        <w:t xml:space="preserve"> all the security specifications and include all the detailed information about the architecture. The organization uses for their system, and it is mainly used because the architecture is affordable and cost-effective and can be used easily by the organization.</w:t>
      </w:r>
    </w:p>
    <w:p w:rsidR="00326FC6" w:rsidP="00326FC6" w:rsidRDefault="00326FC6" w14:paraId="414E1AFD" w14:textId="77777777">
      <w:pPr>
        <w:jc w:val="both"/>
        <w:rPr>
          <w:rFonts w:cstheme="minorHAnsi"/>
          <w:shd w:val="clear" w:color="auto" w:fill="FFFFFF"/>
        </w:rPr>
      </w:pPr>
      <w:r w:rsidRPr="00771EAF">
        <w:rPr>
          <w:rFonts w:cstheme="minorHAnsi"/>
          <w:shd w:val="clear" w:color="auto" w:fill="FFFFFF"/>
        </w:rPr>
        <w:t xml:space="preserve">Below figure descried detailed security architecture and design based on two fundamental categories to implement security best practices which is further sub-categories into Data, Integration point (Web APIs) and Application level information </w:t>
      </w:r>
      <w:r>
        <w:rPr>
          <w:rFonts w:cstheme="minorHAnsi"/>
          <w:shd w:val="clear" w:color="auto" w:fill="FFFFFF"/>
        </w:rPr>
        <w:t xml:space="preserve">security. The proposed design also indented to address technology focused based security on Data, Application and Integration Technology along with various platform (Linux OS, Device Drivers, .NET Core, </w:t>
      </w:r>
      <w:proofErr w:type="spellStart"/>
      <w:r>
        <w:rPr>
          <w:rFonts w:cstheme="minorHAnsi"/>
          <w:shd w:val="clear" w:color="auto" w:fill="FFFFFF"/>
        </w:rPr>
        <w:t>Postgreas</w:t>
      </w:r>
      <w:proofErr w:type="spellEnd"/>
      <w:r>
        <w:rPr>
          <w:rFonts w:cstheme="minorHAnsi"/>
          <w:shd w:val="clear" w:color="auto" w:fill="FFFFFF"/>
        </w:rPr>
        <w:t>, Development tools, Libraries, etc.) and Network level treats.</w:t>
      </w:r>
    </w:p>
    <w:p w:rsidR="00326FC6" w:rsidP="00326FC6" w:rsidRDefault="00326FC6" w14:paraId="6C6E32F9" w14:textId="77777777">
      <w:pPr>
        <w:jc w:val="both"/>
      </w:pPr>
      <w:r>
        <w:rPr>
          <w:noProof/>
          <w:lang w:val="en-IN" w:eastAsia="en-IN"/>
        </w:rPr>
        <mc:AlternateContent>
          <mc:Choice Requires="wps">
            <w:drawing>
              <wp:inline distT="0" distB="0" distL="0" distR="0" wp14:anchorId="4CF15AE6" wp14:editId="62390EDB">
                <wp:extent cx="304800" cy="304800"/>
                <wp:effectExtent l="0" t="0" r="0" b="0"/>
                <wp:docPr id="16" name="Rectangle 16" descr="Security Architecture with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5="http://schemas.microsoft.com/office/word/2012/wordml" xmlns:w16se="http://schemas.microsoft.com/office/word/2015/wordml/symex">
            <w:pict w14:anchorId="30A36E93">
              <v:rect id="Rectangle 16" style="width:24pt;height:24pt;visibility:visible;mso-wrap-style:square;mso-left-percent:-10001;mso-top-percent:-10001;mso-position-horizontal:absolute;mso-position-horizontal-relative:char;mso-position-vertical:absolute;mso-position-vertical-relative:line;mso-left-percent:-10001;mso-top-percent:-10001;v-text-anchor:top" alt="Security Architecture with Diagram" o:spid="_x0000_s1026" filled="f" stroked="f" w14:anchorId="125A0B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iZjJX0AIAAOQFAAAOAAAAAAAAAAAAAAAAAC4CAABkcnMvZTJvRG9jLnhtbFBL&#10;AQItABQABgAIAAAAIQBMoOks2AAAAAMBAAAPAAAAAAAAAAAAAAAAACoFAABkcnMvZG93bnJldi54&#10;bWxQSwUGAAAAAAQABADzAAAALwYAAAAA&#10;">
                <o:lock v:ext="edit" aspectratio="t"/>
                <w10:anchorlock/>
              </v:rect>
            </w:pict>
          </mc:Fallback>
        </mc:AlternateContent>
      </w:r>
      <w:r w:rsidRPr="005D1C46">
        <w:t xml:space="preserve"> </w:t>
      </w:r>
      <w:r>
        <w:rPr>
          <w:noProof/>
          <w:lang w:val="en-IN" w:eastAsia="en-IN"/>
        </w:rPr>
        <mc:AlternateContent>
          <mc:Choice Requires="wps">
            <w:drawing>
              <wp:inline distT="0" distB="0" distL="0" distR="0" wp14:anchorId="41FBD794" wp14:editId="758A1171">
                <wp:extent cx="304800" cy="304800"/>
                <wp:effectExtent l="0" t="0" r="0" b="0"/>
                <wp:docPr id="19" name="Rectangle 19" descr="https://cdn.educba.com/academy/wp-content/uploads/2020/04/Security-Architecture-2ll.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5="http://schemas.microsoft.com/office/word/2012/wordml" xmlns:w16se="http://schemas.microsoft.com/office/word/2015/wordml/symex">
            <w:pict w14:anchorId="4B7A8E25">
              <v:rect id="Rectangle 19" style="width:24pt;height:24pt;visibility:visible;mso-wrap-style:square;mso-left-percent:-10001;mso-top-percent:-10001;mso-position-horizontal:absolute;mso-position-horizontal-relative:char;mso-position-vertical:absolute;mso-position-vertical-relative:line;mso-left-percent:-10001;mso-top-percent:-10001;v-text-anchor:top" alt="https://cdn.educba.com/academy/wp-content/uploads/2020/04/Security-Architecture-2ll.jpg.webp" o:spid="_x0000_s1026" filled="f" stroked="f" w14:anchorId="5AB0E0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eflmRPgC&#10;AAAeBgAADgAAAAAAAAAAAAAAAAAuAgAAZHJzL2Uyb0RvYy54bWxQSwECLQAUAAYACAAAACEATKDp&#10;LNgAAAADAQAADwAAAAAAAAAAAAAAAABSBQAAZHJzL2Rvd25yZXYueG1sUEsFBgAAAAAEAAQA8wAA&#10;AFcGAAAAAA==&#10;">
                <o:lock v:ext="edit" aspectratio="t"/>
                <w10:anchorlock/>
              </v:rect>
            </w:pict>
          </mc:Fallback>
        </mc:AlternateContent>
      </w:r>
      <w:r>
        <w:rPr>
          <w:rFonts w:cstheme="minorHAnsi"/>
          <w:noProof/>
          <w:lang w:val="en-IN" w:eastAsia="en-IN"/>
        </w:rPr>
        <w:drawing>
          <wp:inline distT="0" distB="0" distL="0" distR="0" wp14:anchorId="4CCC2398" wp14:editId="4E7E6EB0">
            <wp:extent cx="4790162" cy="3362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urity-Architecture-2ll.jpg.jpg"/>
                    <pic:cNvPicPr/>
                  </pic:nvPicPr>
                  <pic:blipFill rotWithShape="1">
                    <a:blip r:embed="rId69">
                      <a:extLst>
                        <a:ext uri="{28A0092B-C50C-407E-A947-70E740481C1C}">
                          <a14:useLocalDpi xmlns:a14="http://schemas.microsoft.com/office/drawing/2010/main" val="0"/>
                        </a:ext>
                      </a:extLst>
                    </a:blip>
                    <a:srcRect t="8859" b="4908"/>
                    <a:stretch/>
                  </pic:blipFill>
                  <pic:spPr bwMode="auto">
                    <a:xfrm>
                      <a:off x="0" y="0"/>
                      <a:ext cx="4804072" cy="3372089"/>
                    </a:xfrm>
                    <a:prstGeom prst="rect">
                      <a:avLst/>
                    </a:prstGeom>
                    <a:ln>
                      <a:noFill/>
                    </a:ln>
                    <a:extLst>
                      <a:ext uri="{53640926-AAD7-44D8-BBD7-CCE9431645EC}">
                        <a14:shadowObscured xmlns:a14="http://schemas.microsoft.com/office/drawing/2010/main"/>
                      </a:ext>
                    </a:extLst>
                  </pic:spPr>
                </pic:pic>
              </a:graphicData>
            </a:graphic>
          </wp:inline>
        </w:drawing>
      </w:r>
    </w:p>
    <w:p w:rsidR="00326FC6" w:rsidP="00326FC6" w:rsidRDefault="00326FC6" w14:paraId="5AA67D35" w14:textId="77777777">
      <w:pPr>
        <w:jc w:val="center"/>
      </w:pPr>
      <w:r>
        <w:t>Figure: Security Architecture Approach</w:t>
      </w:r>
    </w:p>
    <w:p w:rsidRPr="009A12DD" w:rsidR="00326FC6" w:rsidP="00B848FD" w:rsidRDefault="00326FC6" w14:paraId="401E32BF" w14:textId="77777777">
      <w:pPr>
        <w:pStyle w:val="Heading2"/>
        <w:rPr>
          <w:rFonts w:eastAsia="Times New Roman"/>
        </w:rPr>
      </w:pPr>
      <w:bookmarkStart w:name="_Toc109076813" w:id="65"/>
      <w:r w:rsidRPr="009A12DD">
        <w:rPr>
          <w:rFonts w:eastAsia="Times New Roman"/>
        </w:rPr>
        <w:t>Threat</w:t>
      </w:r>
      <w:r>
        <w:rPr>
          <w:rFonts w:eastAsia="Times New Roman"/>
        </w:rPr>
        <w:t xml:space="preserve"> Components and</w:t>
      </w:r>
      <w:r w:rsidRPr="009A12DD">
        <w:rPr>
          <w:rFonts w:eastAsia="Times New Roman"/>
        </w:rPr>
        <w:t xml:space="preserve"> Categorization</w:t>
      </w:r>
      <w:bookmarkEnd w:id="65"/>
    </w:p>
    <w:p w:rsidR="00326FC6" w:rsidP="00326FC6" w:rsidRDefault="00326FC6" w14:paraId="618D90B7" w14:textId="77777777">
      <w:pPr>
        <w:rPr>
          <w:rFonts w:cstheme="minorHAnsi"/>
        </w:rPr>
      </w:pPr>
      <w:r>
        <w:rPr>
          <w:rFonts w:cstheme="minorHAnsi"/>
        </w:rPr>
        <w:t>As security is ongoing process following table denotes the major components of the threats along with its categorization to be address in security architecture: -</w:t>
      </w:r>
    </w:p>
    <w:p w:rsidR="00326FC6" w:rsidP="00326FC6" w:rsidRDefault="00326FC6" w14:paraId="0EF5B9B0" w14:textId="77777777">
      <w:pPr>
        <w:rPr>
          <w:rFonts w:cstheme="minorHAnsi"/>
        </w:rPr>
      </w:pPr>
    </w:p>
    <w:p w:rsidR="00326FC6" w:rsidP="00326FC6" w:rsidRDefault="00326FC6" w14:paraId="03E15C6C" w14:textId="77777777">
      <w:pPr>
        <w:jc w:val="center"/>
      </w:pPr>
      <w:r>
        <w:t xml:space="preserve">Table:  Thread Components and </w:t>
      </w:r>
      <w:r w:rsidRPr="00773A0E">
        <w:t>Categorization</w:t>
      </w:r>
      <w:r>
        <w:rPr>
          <w:rStyle w:val="FootnoteReference"/>
        </w:rPr>
        <w:footnoteReference w:id="1"/>
      </w:r>
      <w:r>
        <w:rPr>
          <w:rStyle w:val="FootnoteReference"/>
        </w:rPr>
        <w:footnoteReference w:id="2"/>
      </w:r>
    </w:p>
    <w:tbl>
      <w:tblPr>
        <w:tblW w:w="5000" w:type="pct"/>
        <w:tblLook w:val="04A0" w:firstRow="1" w:lastRow="0" w:firstColumn="1" w:lastColumn="0" w:noHBand="0" w:noVBand="1"/>
      </w:tblPr>
      <w:tblGrid>
        <w:gridCol w:w="532"/>
        <w:gridCol w:w="2779"/>
        <w:gridCol w:w="2289"/>
        <w:gridCol w:w="3976"/>
      </w:tblGrid>
      <w:tr w:rsidRPr="008A5DED" w:rsidR="00326FC6" w:rsidTr="007055AC" w14:paraId="0ACD9F2A" w14:textId="77777777">
        <w:trPr>
          <w:trHeight w:val="287"/>
        </w:trPr>
        <w:tc>
          <w:tcPr>
            <w:tcW w:w="278"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77A359A6" w14:textId="77777777">
            <w:pPr>
              <w:rPr>
                <w:rFonts w:eastAsia="Times New Roman"/>
                <w:bCs/>
                <w:sz w:val="16"/>
                <w:szCs w:val="16"/>
              </w:rPr>
            </w:pPr>
            <w:r w:rsidRPr="008A5DED">
              <w:rPr>
                <w:rFonts w:eastAsia="Times New Roman"/>
                <w:bCs/>
                <w:sz w:val="16"/>
                <w:szCs w:val="16"/>
              </w:rPr>
              <w:t>SNo.</w:t>
            </w:r>
          </w:p>
        </w:tc>
        <w:tc>
          <w:tcPr>
            <w:tcW w:w="1451" w:type="pct"/>
            <w:tcBorders>
              <w:top w:val="single" w:color="auto" w:sz="4" w:space="0"/>
              <w:left w:val="nil"/>
              <w:bottom w:val="single" w:color="auto" w:sz="4" w:space="0"/>
              <w:right w:val="single" w:color="auto" w:sz="4" w:space="0"/>
            </w:tcBorders>
            <w:shd w:val="clear" w:color="auto" w:fill="auto"/>
            <w:noWrap/>
            <w:vAlign w:val="center"/>
            <w:hideMark/>
          </w:tcPr>
          <w:p w:rsidRPr="008A5DED" w:rsidR="00326FC6" w:rsidP="007055AC" w:rsidRDefault="00326FC6" w14:paraId="50B31AE8" w14:textId="77777777">
            <w:pPr>
              <w:rPr>
                <w:rFonts w:eastAsia="Times New Roman"/>
                <w:bCs/>
                <w:sz w:val="16"/>
                <w:szCs w:val="16"/>
              </w:rPr>
            </w:pPr>
            <w:r w:rsidRPr="008A5DED">
              <w:rPr>
                <w:rFonts w:eastAsia="Times New Roman"/>
                <w:bCs/>
                <w:sz w:val="16"/>
                <w:szCs w:val="16"/>
              </w:rPr>
              <w:t>Category</w:t>
            </w:r>
          </w:p>
        </w:tc>
        <w:tc>
          <w:tcPr>
            <w:tcW w:w="1195" w:type="pct"/>
            <w:tcBorders>
              <w:top w:val="single" w:color="auto" w:sz="4" w:space="0"/>
              <w:left w:val="nil"/>
              <w:bottom w:val="single" w:color="auto" w:sz="4" w:space="0"/>
              <w:right w:val="single" w:color="auto" w:sz="4" w:space="0"/>
            </w:tcBorders>
            <w:shd w:val="clear" w:color="auto" w:fill="auto"/>
            <w:noWrap/>
            <w:vAlign w:val="center"/>
            <w:hideMark/>
          </w:tcPr>
          <w:p w:rsidRPr="008A5DED" w:rsidR="00326FC6" w:rsidP="007055AC" w:rsidRDefault="00326FC6" w14:paraId="021C1BD0" w14:textId="77777777">
            <w:pPr>
              <w:rPr>
                <w:rFonts w:eastAsia="Times New Roman"/>
                <w:bCs/>
                <w:sz w:val="16"/>
                <w:szCs w:val="16"/>
              </w:rPr>
            </w:pPr>
            <w:r w:rsidRPr="008A5DED">
              <w:rPr>
                <w:rFonts w:eastAsia="Times New Roman"/>
                <w:bCs/>
                <w:sz w:val="16"/>
                <w:szCs w:val="16"/>
              </w:rPr>
              <w:t>Sub-Category</w:t>
            </w:r>
          </w:p>
        </w:tc>
        <w:tc>
          <w:tcPr>
            <w:tcW w:w="2076" w:type="pct"/>
            <w:tcBorders>
              <w:top w:val="single" w:color="auto" w:sz="4" w:space="0"/>
              <w:left w:val="nil"/>
              <w:bottom w:val="single" w:color="auto" w:sz="4" w:space="0"/>
              <w:right w:val="single" w:color="auto" w:sz="4" w:space="0"/>
            </w:tcBorders>
            <w:shd w:val="clear" w:color="auto" w:fill="auto"/>
            <w:noWrap/>
            <w:vAlign w:val="center"/>
            <w:hideMark/>
          </w:tcPr>
          <w:p w:rsidRPr="008A5DED" w:rsidR="00326FC6" w:rsidP="007055AC" w:rsidRDefault="00326FC6" w14:paraId="0B63B2C3" w14:textId="77777777">
            <w:pPr>
              <w:rPr>
                <w:rFonts w:eastAsia="Times New Roman"/>
                <w:bCs/>
                <w:sz w:val="16"/>
                <w:szCs w:val="16"/>
              </w:rPr>
            </w:pPr>
            <w:r w:rsidRPr="008A5DED">
              <w:rPr>
                <w:rFonts w:eastAsia="Times New Roman"/>
                <w:bCs/>
                <w:sz w:val="16"/>
                <w:szCs w:val="16"/>
              </w:rPr>
              <w:t>Threat</w:t>
            </w:r>
          </w:p>
        </w:tc>
      </w:tr>
      <w:tr w:rsidRPr="008A5DED" w:rsidR="00326FC6" w:rsidTr="007055AC" w14:paraId="131B698E" w14:textId="77777777">
        <w:trPr>
          <w:trHeight w:val="300"/>
        </w:trPr>
        <w:tc>
          <w:tcPr>
            <w:tcW w:w="278" w:type="pct"/>
            <w:vMerge w:val="restart"/>
            <w:tcBorders>
              <w:top w:val="nil"/>
              <w:left w:val="single" w:color="auto" w:sz="4" w:space="0"/>
              <w:bottom w:val="single" w:color="000000" w:sz="4" w:space="0"/>
              <w:right w:val="single" w:color="auto" w:sz="4" w:space="0"/>
            </w:tcBorders>
            <w:shd w:val="clear" w:color="auto" w:fill="auto"/>
            <w:noWrap/>
            <w:vAlign w:val="center"/>
            <w:hideMark/>
          </w:tcPr>
          <w:p w:rsidRPr="008A5DED" w:rsidR="00326FC6" w:rsidP="007055AC" w:rsidRDefault="00326FC6" w14:paraId="0D5FBAD6" w14:textId="77777777">
            <w:pPr>
              <w:rPr>
                <w:rFonts w:eastAsia="Times New Roman"/>
                <w:sz w:val="16"/>
                <w:szCs w:val="16"/>
              </w:rPr>
            </w:pPr>
            <w:r w:rsidRPr="008A5DED">
              <w:rPr>
                <w:rFonts w:eastAsia="Times New Roman"/>
                <w:sz w:val="16"/>
                <w:szCs w:val="16"/>
              </w:rPr>
              <w:t>1</w:t>
            </w:r>
          </w:p>
        </w:tc>
        <w:tc>
          <w:tcPr>
            <w:tcW w:w="1451" w:type="pct"/>
            <w:vMerge w:val="restart"/>
            <w:tcBorders>
              <w:top w:val="nil"/>
              <w:left w:val="single" w:color="auto" w:sz="4" w:space="0"/>
              <w:bottom w:val="single" w:color="000000" w:sz="4" w:space="0"/>
              <w:right w:val="single" w:color="auto" w:sz="4" w:space="0"/>
            </w:tcBorders>
            <w:shd w:val="clear" w:color="auto" w:fill="auto"/>
            <w:noWrap/>
            <w:vAlign w:val="center"/>
            <w:hideMark/>
          </w:tcPr>
          <w:p w:rsidRPr="008A5DED" w:rsidR="00326FC6" w:rsidP="007055AC" w:rsidRDefault="00326FC6" w14:paraId="2C8F4AE2" w14:textId="77777777">
            <w:pPr>
              <w:rPr>
                <w:rFonts w:eastAsia="Times New Roman"/>
                <w:sz w:val="16"/>
                <w:szCs w:val="16"/>
              </w:rPr>
            </w:pPr>
            <w:r w:rsidRPr="008A5DED">
              <w:rPr>
                <w:rFonts w:eastAsia="Times New Roman"/>
                <w:sz w:val="16"/>
                <w:szCs w:val="16"/>
              </w:rPr>
              <w:t>Runtime Environment Threat</w:t>
            </w:r>
          </w:p>
        </w:tc>
        <w:tc>
          <w:tcPr>
            <w:tcW w:w="1195" w:type="pct"/>
            <w:vMerge w:val="restart"/>
            <w:tcBorders>
              <w:top w:val="nil"/>
              <w:left w:val="single" w:color="auto" w:sz="4" w:space="0"/>
              <w:bottom w:val="single" w:color="000000" w:sz="4" w:space="0"/>
              <w:right w:val="single" w:color="auto" w:sz="4" w:space="0"/>
            </w:tcBorders>
            <w:shd w:val="clear" w:color="auto" w:fill="auto"/>
            <w:noWrap/>
            <w:vAlign w:val="center"/>
            <w:hideMark/>
          </w:tcPr>
          <w:p w:rsidRPr="008A5DED" w:rsidR="00326FC6" w:rsidP="007055AC" w:rsidRDefault="00326FC6" w14:paraId="10389A52" w14:textId="77777777">
            <w:pPr>
              <w:rPr>
                <w:rFonts w:eastAsia="Times New Roman"/>
                <w:sz w:val="16"/>
                <w:szCs w:val="16"/>
              </w:rPr>
            </w:pPr>
            <w:r w:rsidRPr="008A5DED">
              <w:rPr>
                <w:rFonts w:eastAsia="Times New Roman"/>
                <w:sz w:val="16"/>
                <w:szCs w:val="16"/>
              </w:rPr>
              <w:t>System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6684E393" w14:textId="77777777">
            <w:pPr>
              <w:rPr>
                <w:rFonts w:eastAsia="Times New Roman"/>
                <w:sz w:val="16"/>
                <w:szCs w:val="16"/>
              </w:rPr>
            </w:pPr>
            <w:r w:rsidRPr="008A5DED">
              <w:rPr>
                <w:rFonts w:eastAsia="Times New Roman"/>
                <w:sz w:val="16"/>
                <w:szCs w:val="16"/>
              </w:rPr>
              <w:t>Operating System Vulnerabilities</w:t>
            </w:r>
          </w:p>
        </w:tc>
      </w:tr>
      <w:tr w:rsidRPr="008A5DED" w:rsidR="00326FC6" w:rsidTr="007055AC" w14:paraId="2EE48DCB"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DAD1653"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43E284D"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2F9CC3A7"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2C0AA18E" w14:textId="77777777">
            <w:pPr>
              <w:rPr>
                <w:rFonts w:eastAsia="Times New Roman"/>
                <w:sz w:val="16"/>
                <w:szCs w:val="16"/>
              </w:rPr>
            </w:pPr>
            <w:r w:rsidRPr="008A5DED">
              <w:rPr>
                <w:rFonts w:eastAsia="Times New Roman"/>
                <w:sz w:val="16"/>
                <w:szCs w:val="16"/>
              </w:rPr>
              <w:t>Hardware Vulnerabilities</w:t>
            </w:r>
          </w:p>
        </w:tc>
      </w:tr>
      <w:tr w:rsidRPr="008A5DED" w:rsidR="00326FC6" w:rsidTr="007055AC" w14:paraId="3DC2A6AF"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12069FC"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238E95BB"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3012EEB7"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615CBCC4" w14:textId="77777777">
            <w:pPr>
              <w:rPr>
                <w:rFonts w:eastAsia="Times New Roman"/>
                <w:sz w:val="16"/>
                <w:szCs w:val="16"/>
              </w:rPr>
            </w:pPr>
            <w:r>
              <w:rPr>
                <w:rFonts w:eastAsia="Times New Roman"/>
                <w:sz w:val="16"/>
                <w:szCs w:val="16"/>
              </w:rPr>
              <w:t xml:space="preserve">HDD </w:t>
            </w:r>
            <w:r w:rsidRPr="008A5DED">
              <w:rPr>
                <w:rFonts w:eastAsia="Times New Roman"/>
                <w:sz w:val="16"/>
                <w:szCs w:val="16"/>
              </w:rPr>
              <w:t>Storage Threat</w:t>
            </w:r>
          </w:p>
        </w:tc>
      </w:tr>
      <w:tr w:rsidRPr="008A5DED" w:rsidR="00326FC6" w:rsidTr="007055AC" w14:paraId="7487611C"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6F816E99"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537CDA6B"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77D41801"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EA9D61A" w14:textId="77777777">
            <w:pPr>
              <w:rPr>
                <w:rFonts w:eastAsia="Times New Roman"/>
                <w:sz w:val="16"/>
                <w:szCs w:val="16"/>
              </w:rPr>
            </w:pPr>
            <w:r w:rsidRPr="008A5DED">
              <w:rPr>
                <w:rFonts w:eastAsia="Times New Roman"/>
                <w:sz w:val="16"/>
                <w:szCs w:val="16"/>
              </w:rPr>
              <w:t>Insecure Device Drivers</w:t>
            </w:r>
          </w:p>
        </w:tc>
      </w:tr>
      <w:tr w:rsidRPr="008A5DED" w:rsidR="00326FC6" w:rsidTr="007055AC" w14:paraId="1FD0E92C"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08A55BD2"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4AC04973"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4DCEA987" w14:textId="77777777">
            <w:pPr>
              <w:rPr>
                <w:rFonts w:eastAsia="Times New Roman"/>
                <w:sz w:val="16"/>
                <w:szCs w:val="16"/>
              </w:rPr>
            </w:pPr>
          </w:p>
        </w:tc>
        <w:tc>
          <w:tcPr>
            <w:tcW w:w="2076" w:type="pct"/>
            <w:tcBorders>
              <w:top w:val="nil"/>
              <w:left w:val="nil"/>
              <w:bottom w:val="nil"/>
              <w:right w:val="nil"/>
            </w:tcBorders>
            <w:shd w:val="clear" w:color="auto" w:fill="auto"/>
            <w:noWrap/>
            <w:vAlign w:val="center"/>
            <w:hideMark/>
          </w:tcPr>
          <w:p w:rsidRPr="008A5DED" w:rsidR="00326FC6" w:rsidP="007055AC" w:rsidRDefault="00326FC6" w14:paraId="0C4A7757" w14:textId="77777777">
            <w:pPr>
              <w:rPr>
                <w:rFonts w:eastAsia="Times New Roman"/>
                <w:sz w:val="16"/>
                <w:szCs w:val="16"/>
              </w:rPr>
            </w:pPr>
            <w:r w:rsidRPr="008A5DED">
              <w:rPr>
                <w:rFonts w:eastAsia="Times New Roman"/>
                <w:sz w:val="16"/>
                <w:szCs w:val="16"/>
              </w:rPr>
              <w:t>Infected/Compromised System</w:t>
            </w:r>
          </w:p>
        </w:tc>
      </w:tr>
      <w:tr w:rsidRPr="008A5DED" w:rsidR="00326FC6" w:rsidTr="007055AC" w14:paraId="73C90A10"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2C8E090A"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5FFD861E" w14:textId="77777777">
            <w:pPr>
              <w:rPr>
                <w:rFonts w:eastAsia="Times New Roman"/>
                <w:sz w:val="16"/>
                <w:szCs w:val="16"/>
              </w:rPr>
            </w:pPr>
          </w:p>
        </w:tc>
        <w:tc>
          <w:tcPr>
            <w:tcW w:w="1195" w:type="pct"/>
            <w:vMerge w:val="restart"/>
            <w:tcBorders>
              <w:top w:val="nil"/>
              <w:left w:val="single" w:color="auto" w:sz="4" w:space="0"/>
              <w:bottom w:val="single" w:color="000000" w:sz="4" w:space="0"/>
              <w:right w:val="single" w:color="auto" w:sz="4" w:space="0"/>
            </w:tcBorders>
            <w:shd w:val="clear" w:color="auto" w:fill="auto"/>
            <w:noWrap/>
            <w:vAlign w:val="center"/>
            <w:hideMark/>
          </w:tcPr>
          <w:p w:rsidRPr="008A5DED" w:rsidR="00326FC6" w:rsidP="007055AC" w:rsidRDefault="00326FC6" w14:paraId="1C0F23AA" w14:textId="77777777">
            <w:pPr>
              <w:rPr>
                <w:rFonts w:eastAsia="Times New Roman"/>
                <w:sz w:val="16"/>
                <w:szCs w:val="16"/>
              </w:rPr>
            </w:pPr>
            <w:r w:rsidRPr="008A5DED">
              <w:rPr>
                <w:rFonts w:eastAsia="Times New Roman"/>
                <w:sz w:val="16"/>
                <w:szCs w:val="16"/>
              </w:rPr>
              <w:t>Language Related Threats</w:t>
            </w:r>
          </w:p>
        </w:tc>
        <w:tc>
          <w:tcPr>
            <w:tcW w:w="2076" w:type="pct"/>
            <w:tcBorders>
              <w:top w:val="single" w:color="auto" w:sz="4" w:space="0"/>
              <w:left w:val="nil"/>
              <w:bottom w:val="single" w:color="auto" w:sz="4" w:space="0"/>
              <w:right w:val="single" w:color="auto" w:sz="4" w:space="0"/>
            </w:tcBorders>
            <w:shd w:val="clear" w:color="auto" w:fill="auto"/>
            <w:noWrap/>
            <w:vAlign w:val="center"/>
            <w:hideMark/>
          </w:tcPr>
          <w:p w:rsidRPr="008A5DED" w:rsidR="00326FC6" w:rsidP="007055AC" w:rsidRDefault="00326FC6" w14:paraId="0BD7E06A" w14:textId="77777777">
            <w:pPr>
              <w:rPr>
                <w:rFonts w:eastAsia="Times New Roman"/>
                <w:sz w:val="16"/>
                <w:szCs w:val="16"/>
              </w:rPr>
            </w:pPr>
            <w:r w:rsidRPr="008A5DED">
              <w:rPr>
                <w:rFonts w:eastAsia="Times New Roman"/>
                <w:sz w:val="16"/>
                <w:szCs w:val="16"/>
              </w:rPr>
              <w:t>Vulnerable Language Execution Environment</w:t>
            </w:r>
          </w:p>
        </w:tc>
      </w:tr>
      <w:tr w:rsidRPr="008A5DED" w:rsidR="00326FC6" w:rsidTr="007055AC" w14:paraId="256DA96D" w14:textId="77777777">
        <w:trPr>
          <w:trHeight w:val="300"/>
        </w:trPr>
        <w:tc>
          <w:tcPr>
            <w:tcW w:w="278" w:type="pct"/>
            <w:vMerge/>
            <w:tcBorders>
              <w:top w:val="nil"/>
              <w:left w:val="single" w:color="auto" w:sz="4" w:space="0"/>
              <w:bottom w:val="single" w:color="000000" w:sz="4" w:space="0"/>
              <w:right w:val="single" w:color="auto" w:sz="4" w:space="0"/>
            </w:tcBorders>
            <w:vAlign w:val="center"/>
          </w:tcPr>
          <w:p w:rsidRPr="008A5DED" w:rsidR="00326FC6" w:rsidP="007055AC" w:rsidRDefault="00326FC6" w14:paraId="0293F390"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tcPr>
          <w:p w:rsidRPr="008A5DED" w:rsidR="00326FC6" w:rsidP="007055AC" w:rsidRDefault="00326FC6" w14:paraId="00F39696"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shd w:val="clear" w:color="auto" w:fill="auto"/>
            <w:noWrap/>
            <w:vAlign w:val="center"/>
          </w:tcPr>
          <w:p w:rsidRPr="008A5DED" w:rsidR="00326FC6" w:rsidP="007055AC" w:rsidRDefault="00326FC6" w14:paraId="1BE49F9C" w14:textId="77777777">
            <w:pPr>
              <w:rPr>
                <w:rFonts w:eastAsia="Times New Roman"/>
                <w:sz w:val="16"/>
                <w:szCs w:val="16"/>
              </w:rPr>
            </w:pPr>
          </w:p>
        </w:tc>
        <w:tc>
          <w:tcPr>
            <w:tcW w:w="2076" w:type="pct"/>
            <w:tcBorders>
              <w:top w:val="single" w:color="auto" w:sz="4" w:space="0"/>
              <w:left w:val="nil"/>
              <w:bottom w:val="single" w:color="auto" w:sz="4" w:space="0"/>
              <w:right w:val="single" w:color="auto" w:sz="4" w:space="0"/>
            </w:tcBorders>
            <w:shd w:val="clear" w:color="auto" w:fill="auto"/>
            <w:noWrap/>
            <w:vAlign w:val="center"/>
          </w:tcPr>
          <w:p w:rsidRPr="008A5DED" w:rsidR="00326FC6" w:rsidP="007055AC" w:rsidRDefault="00326FC6" w14:paraId="2CCBE71A" w14:textId="77777777">
            <w:pPr>
              <w:rPr>
                <w:rFonts w:eastAsia="Times New Roman"/>
                <w:sz w:val="16"/>
                <w:szCs w:val="16"/>
              </w:rPr>
            </w:pPr>
            <w:r w:rsidRPr="008A5DED">
              <w:rPr>
                <w:rFonts w:eastAsia="Times New Roman"/>
                <w:sz w:val="16"/>
                <w:szCs w:val="16"/>
              </w:rPr>
              <w:t>Vulnerable Language Feature</w:t>
            </w:r>
          </w:p>
        </w:tc>
      </w:tr>
      <w:tr w:rsidRPr="008A5DED" w:rsidR="00326FC6" w:rsidTr="007055AC" w14:paraId="4A196A1C"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7B0975AD"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34F46373"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E97FCBC"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47C7767D" w14:textId="77777777">
            <w:pPr>
              <w:rPr>
                <w:rFonts w:eastAsia="Times New Roman"/>
                <w:sz w:val="16"/>
                <w:szCs w:val="16"/>
              </w:rPr>
            </w:pPr>
            <w:r w:rsidRPr="008A5DED">
              <w:rPr>
                <w:rFonts w:eastAsia="Times New Roman"/>
                <w:sz w:val="16"/>
                <w:szCs w:val="16"/>
              </w:rPr>
              <w:t>Vulnerable Language API</w:t>
            </w:r>
          </w:p>
        </w:tc>
      </w:tr>
      <w:tr w:rsidRPr="008A5DED" w:rsidR="00326FC6" w:rsidTr="007055AC" w14:paraId="3C588469"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4C087FB3"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7D17D376"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618431E"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3BD38315" w14:textId="77777777">
            <w:pPr>
              <w:rPr>
                <w:rFonts w:eastAsia="Times New Roman"/>
                <w:sz w:val="16"/>
                <w:szCs w:val="16"/>
              </w:rPr>
            </w:pPr>
            <w:r w:rsidRPr="008A5DED">
              <w:rPr>
                <w:rFonts w:eastAsia="Times New Roman"/>
                <w:sz w:val="16"/>
                <w:szCs w:val="16"/>
              </w:rPr>
              <w:t>Untested Code</w:t>
            </w:r>
          </w:p>
        </w:tc>
      </w:tr>
      <w:tr w:rsidRPr="008A5DED" w:rsidR="00326FC6" w:rsidTr="007055AC" w14:paraId="5F2A65A5"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2ADC8A6F"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69B79971" w14:textId="77777777">
            <w:pPr>
              <w:rPr>
                <w:rFonts w:eastAsia="Times New Roman"/>
                <w:sz w:val="16"/>
                <w:szCs w:val="16"/>
              </w:rPr>
            </w:pPr>
          </w:p>
        </w:tc>
        <w:tc>
          <w:tcPr>
            <w:tcW w:w="1195" w:type="pct"/>
            <w:vMerge w:val="restart"/>
            <w:tcBorders>
              <w:top w:val="nil"/>
              <w:left w:val="single" w:color="auto" w:sz="4" w:space="0"/>
              <w:bottom w:val="single" w:color="000000" w:sz="4" w:space="0"/>
              <w:right w:val="single" w:color="auto" w:sz="4" w:space="0"/>
            </w:tcBorders>
            <w:shd w:val="clear" w:color="auto" w:fill="auto"/>
            <w:noWrap/>
            <w:vAlign w:val="center"/>
            <w:hideMark/>
          </w:tcPr>
          <w:p w:rsidRPr="008A5DED" w:rsidR="00326FC6" w:rsidP="007055AC" w:rsidRDefault="00326FC6" w14:paraId="43866B14" w14:textId="77777777">
            <w:pPr>
              <w:rPr>
                <w:rFonts w:eastAsia="Times New Roman"/>
                <w:sz w:val="16"/>
                <w:szCs w:val="16"/>
              </w:rPr>
            </w:pPr>
            <w:r w:rsidRPr="008A5DED">
              <w:rPr>
                <w:rFonts w:eastAsia="Times New Roman"/>
                <w:sz w:val="16"/>
                <w:szCs w:val="16"/>
              </w:rPr>
              <w:t>Runtime Environment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6C6AEBE" w14:textId="77777777">
            <w:pPr>
              <w:rPr>
                <w:rFonts w:eastAsia="Times New Roman"/>
                <w:sz w:val="16"/>
                <w:szCs w:val="16"/>
              </w:rPr>
            </w:pPr>
            <w:r>
              <w:rPr>
                <w:rFonts w:eastAsia="Times New Roman"/>
                <w:sz w:val="16"/>
                <w:szCs w:val="16"/>
              </w:rPr>
              <w:t xml:space="preserve">Code </w:t>
            </w:r>
            <w:r w:rsidRPr="008A5DED">
              <w:rPr>
                <w:rFonts w:eastAsia="Times New Roman"/>
                <w:sz w:val="16"/>
                <w:szCs w:val="16"/>
              </w:rPr>
              <w:t>Fork Vulnerabilities</w:t>
            </w:r>
          </w:p>
        </w:tc>
      </w:tr>
      <w:tr w:rsidRPr="008A5DED" w:rsidR="00326FC6" w:rsidTr="007055AC" w14:paraId="59FF6956"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788A54BD"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6DE1C2C7"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08FA50B2"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05F66EA5" w14:textId="77777777">
            <w:pPr>
              <w:rPr>
                <w:rFonts w:eastAsia="Times New Roman"/>
                <w:sz w:val="16"/>
                <w:szCs w:val="16"/>
              </w:rPr>
            </w:pPr>
            <w:r w:rsidRPr="008A5DED">
              <w:rPr>
                <w:rFonts w:eastAsia="Times New Roman"/>
                <w:sz w:val="16"/>
                <w:szCs w:val="16"/>
              </w:rPr>
              <w:t>Vulnerable Execution Environment</w:t>
            </w:r>
          </w:p>
        </w:tc>
      </w:tr>
      <w:tr w:rsidRPr="008A5DED" w:rsidR="00326FC6" w:rsidTr="007055AC" w14:paraId="511638AC" w14:textId="77777777">
        <w:trPr>
          <w:trHeight w:val="300"/>
        </w:trPr>
        <w:tc>
          <w:tcPr>
            <w:tcW w:w="278"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3678E754" w14:textId="77777777">
            <w:pPr>
              <w:rPr>
                <w:rFonts w:eastAsia="Times New Roman"/>
                <w:sz w:val="16"/>
                <w:szCs w:val="16"/>
              </w:rPr>
            </w:pPr>
          </w:p>
        </w:tc>
        <w:tc>
          <w:tcPr>
            <w:tcW w:w="1451"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574F483F" w14:textId="77777777">
            <w:pPr>
              <w:rPr>
                <w:rFonts w:eastAsia="Times New Roman"/>
                <w:sz w:val="16"/>
                <w:szCs w:val="16"/>
              </w:rPr>
            </w:pPr>
          </w:p>
        </w:tc>
        <w:tc>
          <w:tcPr>
            <w:tcW w:w="1195" w:type="pct"/>
            <w:vMerge/>
            <w:tcBorders>
              <w:top w:val="nil"/>
              <w:left w:val="single" w:color="auto" w:sz="4" w:space="0"/>
              <w:bottom w:val="single" w:color="000000" w:sz="4" w:space="0"/>
              <w:right w:val="single" w:color="auto" w:sz="4" w:space="0"/>
            </w:tcBorders>
            <w:vAlign w:val="center"/>
            <w:hideMark/>
          </w:tcPr>
          <w:p w:rsidRPr="008A5DED" w:rsidR="00326FC6" w:rsidP="007055AC" w:rsidRDefault="00326FC6" w14:paraId="179384B6"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156FC35" w14:textId="77777777">
            <w:pPr>
              <w:rPr>
                <w:rFonts w:eastAsia="Times New Roman"/>
                <w:sz w:val="16"/>
                <w:szCs w:val="16"/>
              </w:rPr>
            </w:pPr>
            <w:r w:rsidRPr="008A5DED">
              <w:rPr>
                <w:rFonts w:eastAsia="Times New Roman"/>
                <w:sz w:val="16"/>
                <w:szCs w:val="16"/>
              </w:rPr>
              <w:t>Endpoint Vulnerabilities</w:t>
            </w:r>
          </w:p>
        </w:tc>
      </w:tr>
      <w:tr w:rsidRPr="008A5DED" w:rsidR="00326FC6" w:rsidTr="007055AC" w14:paraId="4F221A35" w14:textId="77777777">
        <w:trPr>
          <w:trHeight w:val="300"/>
        </w:trPr>
        <w:tc>
          <w:tcPr>
            <w:tcW w:w="278"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5C88F9E5" w14:textId="77777777">
            <w:pPr>
              <w:rPr>
                <w:rFonts w:eastAsia="Times New Roman"/>
                <w:sz w:val="16"/>
                <w:szCs w:val="16"/>
              </w:rPr>
            </w:pPr>
            <w:r w:rsidRPr="008A5DED">
              <w:rPr>
                <w:rFonts w:eastAsia="Times New Roman"/>
                <w:sz w:val="16"/>
                <w:szCs w:val="16"/>
              </w:rPr>
              <w:t>2</w:t>
            </w:r>
          </w:p>
        </w:tc>
        <w:tc>
          <w:tcPr>
            <w:tcW w:w="1451"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0DE7B71D" w14:textId="77777777">
            <w:pPr>
              <w:rPr>
                <w:rFonts w:eastAsia="Times New Roman"/>
                <w:sz w:val="16"/>
                <w:szCs w:val="16"/>
              </w:rPr>
            </w:pPr>
            <w:r w:rsidRPr="008A5DED">
              <w:rPr>
                <w:rFonts w:eastAsia="Times New Roman"/>
                <w:sz w:val="16"/>
                <w:szCs w:val="16"/>
              </w:rPr>
              <w:t>Communication Protocol Threat</w:t>
            </w:r>
          </w:p>
        </w:tc>
        <w:tc>
          <w:tcPr>
            <w:tcW w:w="1195" w:type="pct"/>
            <w:vMerge w:val="restart"/>
            <w:tcBorders>
              <w:top w:val="nil"/>
              <w:left w:val="single" w:color="auto" w:sz="4" w:space="0"/>
              <w:bottom w:val="single" w:color="auto" w:sz="4" w:space="0"/>
              <w:right w:val="single" w:color="auto" w:sz="4" w:space="0"/>
            </w:tcBorders>
            <w:shd w:val="clear" w:color="auto" w:fill="auto"/>
            <w:vAlign w:val="center"/>
            <w:hideMark/>
          </w:tcPr>
          <w:p w:rsidRPr="008A5DED" w:rsidR="00326FC6" w:rsidP="007055AC" w:rsidRDefault="00326FC6" w14:paraId="0D687CC0" w14:textId="77777777">
            <w:pPr>
              <w:rPr>
                <w:rFonts w:eastAsia="Times New Roman"/>
                <w:sz w:val="16"/>
                <w:szCs w:val="16"/>
              </w:rPr>
            </w:pPr>
            <w:r w:rsidRPr="008A5DED">
              <w:rPr>
                <w:rFonts w:eastAsia="Times New Roman"/>
                <w:sz w:val="16"/>
                <w:szCs w:val="16"/>
              </w:rPr>
              <w:t>Network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7C86817A" w14:textId="77777777">
            <w:pPr>
              <w:rPr>
                <w:rFonts w:eastAsia="Times New Roman"/>
                <w:sz w:val="16"/>
                <w:szCs w:val="16"/>
              </w:rPr>
            </w:pPr>
            <w:r w:rsidRPr="008A5DED">
              <w:rPr>
                <w:rFonts w:eastAsia="Times New Roman"/>
                <w:sz w:val="16"/>
                <w:szCs w:val="16"/>
              </w:rPr>
              <w:t>DDoS Attack</w:t>
            </w:r>
          </w:p>
        </w:tc>
      </w:tr>
      <w:tr w:rsidRPr="008A5DED" w:rsidR="00326FC6" w:rsidTr="007055AC" w14:paraId="0649A331"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A544AE1"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EC97B98"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2975899"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32ED262" w14:textId="77777777">
            <w:pPr>
              <w:rPr>
                <w:rFonts w:eastAsia="Times New Roman"/>
                <w:sz w:val="16"/>
                <w:szCs w:val="16"/>
              </w:rPr>
            </w:pPr>
            <w:r w:rsidRPr="008A5DED">
              <w:rPr>
                <w:rFonts w:eastAsia="Times New Roman"/>
                <w:sz w:val="16"/>
                <w:szCs w:val="16"/>
              </w:rPr>
              <w:t>Routing Attacks</w:t>
            </w:r>
          </w:p>
        </w:tc>
      </w:tr>
      <w:tr w:rsidRPr="008A5DED" w:rsidR="00326FC6" w:rsidTr="007055AC" w14:paraId="2D8960DF"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2063B02"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4129C02"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8F7E239"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08AE9B52" w14:textId="77777777">
            <w:pPr>
              <w:rPr>
                <w:rFonts w:eastAsia="Times New Roman"/>
                <w:sz w:val="16"/>
                <w:szCs w:val="16"/>
              </w:rPr>
            </w:pPr>
            <w:r w:rsidRPr="008A5DED">
              <w:rPr>
                <w:rFonts w:eastAsia="Times New Roman"/>
                <w:sz w:val="16"/>
                <w:szCs w:val="16"/>
              </w:rPr>
              <w:t>DNS Attack</w:t>
            </w:r>
          </w:p>
        </w:tc>
      </w:tr>
      <w:tr w:rsidRPr="008A5DED" w:rsidR="00326FC6" w:rsidTr="007055AC" w14:paraId="398B5F3B"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0A561AD0"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244F6233"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47700B1"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346248B0" w14:textId="77777777">
            <w:pPr>
              <w:rPr>
                <w:rFonts w:eastAsia="Times New Roman"/>
                <w:sz w:val="16"/>
                <w:szCs w:val="16"/>
              </w:rPr>
            </w:pPr>
            <w:r>
              <w:rPr>
                <w:rFonts w:eastAsia="Times New Roman"/>
                <w:sz w:val="16"/>
                <w:szCs w:val="16"/>
              </w:rPr>
              <w:t>Open IP Access</w:t>
            </w:r>
            <w:r w:rsidRPr="008A5DED">
              <w:rPr>
                <w:rFonts w:eastAsia="Times New Roman"/>
                <w:sz w:val="16"/>
                <w:szCs w:val="16"/>
              </w:rPr>
              <w:t xml:space="preserve"> Attack</w:t>
            </w:r>
          </w:p>
        </w:tc>
      </w:tr>
      <w:tr w:rsidRPr="008A5DED" w:rsidR="00326FC6" w:rsidTr="007055AC" w14:paraId="5DE0BB6A"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2D1255D"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C932CD7"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52BF598"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279989F" w14:textId="77777777">
            <w:pPr>
              <w:rPr>
                <w:rFonts w:eastAsia="Times New Roman"/>
                <w:sz w:val="16"/>
                <w:szCs w:val="16"/>
              </w:rPr>
            </w:pPr>
            <w:r>
              <w:rPr>
                <w:rFonts w:eastAsia="Times New Roman"/>
                <w:sz w:val="16"/>
                <w:szCs w:val="16"/>
              </w:rPr>
              <w:t xml:space="preserve">Open Port </w:t>
            </w:r>
            <w:r w:rsidRPr="008A5DED">
              <w:rPr>
                <w:rFonts w:eastAsia="Times New Roman"/>
                <w:sz w:val="16"/>
                <w:szCs w:val="16"/>
              </w:rPr>
              <w:t>Attack</w:t>
            </w:r>
          </w:p>
        </w:tc>
      </w:tr>
      <w:tr w:rsidRPr="008A5DED" w:rsidR="00326FC6" w:rsidTr="007055AC" w14:paraId="5EF4783F"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182BF6E"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FF6A458"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40BA574"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1DD712AF" w14:textId="77777777">
            <w:pPr>
              <w:rPr>
                <w:rFonts w:eastAsia="Times New Roman"/>
                <w:sz w:val="16"/>
                <w:szCs w:val="16"/>
              </w:rPr>
            </w:pPr>
            <w:r>
              <w:rPr>
                <w:rFonts w:eastAsia="Times New Roman"/>
                <w:sz w:val="16"/>
                <w:szCs w:val="16"/>
              </w:rPr>
              <w:t>File, Storage and Ransomware</w:t>
            </w:r>
          </w:p>
        </w:tc>
      </w:tr>
      <w:tr w:rsidRPr="008A5DED" w:rsidR="00326FC6" w:rsidTr="007055AC" w14:paraId="0B55E68C"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3B5FD53"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7C43D55" w14:textId="77777777">
            <w:pPr>
              <w:rPr>
                <w:rFonts w:eastAsia="Times New Roman"/>
                <w:sz w:val="16"/>
                <w:szCs w:val="16"/>
              </w:rPr>
            </w:pPr>
          </w:p>
        </w:tc>
        <w:tc>
          <w:tcPr>
            <w:tcW w:w="1195" w:type="pct"/>
            <w:vMerge w:val="restart"/>
            <w:tcBorders>
              <w:top w:val="nil"/>
              <w:left w:val="single" w:color="auto" w:sz="4" w:space="0"/>
              <w:bottom w:val="single" w:color="auto" w:sz="4" w:space="0"/>
              <w:right w:val="single" w:color="auto" w:sz="4" w:space="0"/>
            </w:tcBorders>
            <w:shd w:val="clear" w:color="auto" w:fill="auto"/>
            <w:vAlign w:val="center"/>
            <w:hideMark/>
          </w:tcPr>
          <w:p w:rsidRPr="008A5DED" w:rsidR="00326FC6" w:rsidP="007055AC" w:rsidRDefault="00326FC6" w14:paraId="1E71BA1A" w14:textId="77777777">
            <w:pPr>
              <w:rPr>
                <w:rFonts w:eastAsia="Times New Roman"/>
                <w:sz w:val="16"/>
                <w:szCs w:val="16"/>
              </w:rPr>
            </w:pPr>
            <w:r w:rsidRPr="008A5DED">
              <w:rPr>
                <w:rFonts w:eastAsia="Times New Roman"/>
                <w:sz w:val="16"/>
                <w:szCs w:val="16"/>
              </w:rPr>
              <w:t>Protocol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0BFD3138" w14:textId="77777777">
            <w:pPr>
              <w:rPr>
                <w:rFonts w:eastAsia="Times New Roman"/>
                <w:sz w:val="16"/>
                <w:szCs w:val="16"/>
              </w:rPr>
            </w:pPr>
            <w:r w:rsidRPr="008A5DED">
              <w:rPr>
                <w:rFonts w:eastAsia="Times New Roman"/>
                <w:sz w:val="16"/>
                <w:szCs w:val="16"/>
              </w:rPr>
              <w:t>Transaction Malleability Attack</w:t>
            </w:r>
          </w:p>
        </w:tc>
      </w:tr>
      <w:tr w:rsidRPr="008A5DED" w:rsidR="00326FC6" w:rsidTr="007055AC" w14:paraId="49D70644"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797A3AFC"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135C33D"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68FF85D"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3C37F5A1" w14:textId="77777777">
            <w:pPr>
              <w:rPr>
                <w:rFonts w:eastAsia="Times New Roman"/>
                <w:sz w:val="16"/>
                <w:szCs w:val="16"/>
              </w:rPr>
            </w:pPr>
            <w:r>
              <w:rPr>
                <w:rFonts w:eastAsia="Times New Roman"/>
                <w:sz w:val="16"/>
                <w:szCs w:val="16"/>
              </w:rPr>
              <w:t xml:space="preserve">SSL, TCP/IP </w:t>
            </w:r>
            <w:r w:rsidRPr="008A5DED">
              <w:rPr>
                <w:rFonts w:eastAsia="Times New Roman"/>
                <w:sz w:val="16"/>
                <w:szCs w:val="16"/>
              </w:rPr>
              <w:t>Vulnerabilities</w:t>
            </w:r>
          </w:p>
        </w:tc>
      </w:tr>
      <w:tr w:rsidRPr="008A5DED" w:rsidR="00326FC6" w:rsidTr="007055AC" w14:paraId="0B5E7A1D"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918444E"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30149DE"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37B81D9"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24311E27" w14:textId="77777777">
            <w:pPr>
              <w:rPr>
                <w:rFonts w:eastAsia="Times New Roman"/>
                <w:sz w:val="16"/>
                <w:szCs w:val="16"/>
              </w:rPr>
            </w:pPr>
            <w:r w:rsidRPr="008A5DED">
              <w:rPr>
                <w:rFonts w:eastAsia="Times New Roman"/>
                <w:sz w:val="16"/>
                <w:szCs w:val="16"/>
              </w:rPr>
              <w:t>Time-jacking Attack</w:t>
            </w:r>
          </w:p>
        </w:tc>
      </w:tr>
      <w:tr w:rsidRPr="008A5DED" w:rsidR="00326FC6" w:rsidTr="007055AC" w14:paraId="5789DF2F"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427F6A00"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2D125612"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37CC2BD"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54478A1A" w14:textId="77777777">
            <w:pPr>
              <w:rPr>
                <w:rFonts w:eastAsia="Times New Roman"/>
                <w:sz w:val="16"/>
                <w:szCs w:val="16"/>
              </w:rPr>
            </w:pPr>
            <w:r w:rsidRPr="008A5DED">
              <w:rPr>
                <w:rFonts w:eastAsia="Times New Roman"/>
                <w:sz w:val="16"/>
                <w:szCs w:val="16"/>
              </w:rPr>
              <w:t>Transaction Privacy Leakage</w:t>
            </w:r>
          </w:p>
        </w:tc>
      </w:tr>
      <w:tr w:rsidRPr="008A5DED" w:rsidR="00326FC6" w:rsidTr="007055AC" w14:paraId="66E1D035" w14:textId="77777777">
        <w:trPr>
          <w:trHeight w:val="300"/>
        </w:trPr>
        <w:tc>
          <w:tcPr>
            <w:tcW w:w="278"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5F4402D0" w14:textId="77777777">
            <w:pPr>
              <w:rPr>
                <w:rFonts w:eastAsia="Times New Roman"/>
                <w:sz w:val="16"/>
                <w:szCs w:val="16"/>
              </w:rPr>
            </w:pPr>
            <w:r>
              <w:rPr>
                <w:rFonts w:eastAsia="Times New Roman"/>
                <w:sz w:val="16"/>
                <w:szCs w:val="16"/>
              </w:rPr>
              <w:t>3</w:t>
            </w:r>
          </w:p>
        </w:tc>
        <w:tc>
          <w:tcPr>
            <w:tcW w:w="1451"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4F2CBF40" w14:textId="77777777">
            <w:pPr>
              <w:rPr>
                <w:rFonts w:eastAsia="Times New Roman"/>
                <w:sz w:val="16"/>
                <w:szCs w:val="16"/>
              </w:rPr>
            </w:pPr>
            <w:r w:rsidRPr="008A5DED">
              <w:rPr>
                <w:rFonts w:eastAsia="Times New Roman"/>
                <w:sz w:val="16"/>
                <w:szCs w:val="16"/>
              </w:rPr>
              <w:t>Cryptographic Threat</w:t>
            </w:r>
          </w:p>
        </w:tc>
        <w:tc>
          <w:tcPr>
            <w:tcW w:w="1195"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02B1E45A" w14:textId="77777777">
            <w:pPr>
              <w:rPr>
                <w:rFonts w:eastAsia="Times New Roman"/>
                <w:sz w:val="16"/>
                <w:szCs w:val="16"/>
              </w:rPr>
            </w:pPr>
            <w:r w:rsidRPr="008A5DED">
              <w:rPr>
                <w:rFonts w:eastAsia="Times New Roman"/>
                <w:sz w:val="16"/>
                <w:szCs w:val="16"/>
              </w:rPr>
              <w:t>Algorithmic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7D920BF6" w14:textId="77777777">
            <w:pPr>
              <w:rPr>
                <w:rFonts w:eastAsia="Times New Roman"/>
                <w:sz w:val="16"/>
                <w:szCs w:val="16"/>
              </w:rPr>
            </w:pPr>
            <w:r w:rsidRPr="008A5DED">
              <w:rPr>
                <w:rFonts w:eastAsia="Times New Roman"/>
                <w:sz w:val="16"/>
                <w:szCs w:val="16"/>
              </w:rPr>
              <w:t>Quantum Computing Threat</w:t>
            </w:r>
          </w:p>
        </w:tc>
      </w:tr>
      <w:tr w:rsidRPr="008A5DED" w:rsidR="00326FC6" w:rsidTr="007055AC" w14:paraId="47465E68"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7FFD6B20"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8039DB7"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7DC64F51"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3BDDCE76" w14:textId="77777777">
            <w:pPr>
              <w:rPr>
                <w:rFonts w:eastAsia="Times New Roman"/>
                <w:sz w:val="16"/>
                <w:szCs w:val="16"/>
              </w:rPr>
            </w:pPr>
            <w:r w:rsidRPr="008A5DED">
              <w:rPr>
                <w:rFonts w:eastAsia="Times New Roman"/>
                <w:sz w:val="16"/>
                <w:szCs w:val="16"/>
              </w:rPr>
              <w:t xml:space="preserve">Algorithm Vulnerabilities </w:t>
            </w:r>
          </w:p>
        </w:tc>
      </w:tr>
      <w:tr w:rsidRPr="008A5DED" w:rsidR="00326FC6" w:rsidTr="007055AC" w14:paraId="27C1ECD6"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71A097F1"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38F1E26D" w14:textId="77777777">
            <w:pPr>
              <w:rPr>
                <w:rFonts w:eastAsia="Times New Roman"/>
                <w:sz w:val="16"/>
                <w:szCs w:val="16"/>
              </w:rPr>
            </w:pPr>
          </w:p>
        </w:tc>
        <w:tc>
          <w:tcPr>
            <w:tcW w:w="1195" w:type="pct"/>
            <w:vMerge w:val="restart"/>
            <w:tcBorders>
              <w:top w:val="nil"/>
              <w:left w:val="single" w:color="auto" w:sz="4" w:space="0"/>
              <w:bottom w:val="single" w:color="auto" w:sz="4" w:space="0"/>
              <w:right w:val="single" w:color="auto" w:sz="4" w:space="0"/>
            </w:tcBorders>
            <w:shd w:val="clear" w:color="auto" w:fill="auto"/>
            <w:noWrap/>
            <w:vAlign w:val="center"/>
            <w:hideMark/>
          </w:tcPr>
          <w:p w:rsidRPr="008A5DED" w:rsidR="00326FC6" w:rsidP="007055AC" w:rsidRDefault="00326FC6" w14:paraId="32883C66" w14:textId="77777777">
            <w:pPr>
              <w:rPr>
                <w:rFonts w:eastAsia="Times New Roman"/>
                <w:sz w:val="16"/>
                <w:szCs w:val="16"/>
              </w:rPr>
            </w:pPr>
            <w:r w:rsidRPr="008A5DED">
              <w:rPr>
                <w:rFonts w:eastAsia="Times New Roman"/>
                <w:sz w:val="16"/>
                <w:szCs w:val="16"/>
              </w:rPr>
              <w:t>Security Key Threats</w:t>
            </w:r>
          </w:p>
        </w:tc>
        <w:tc>
          <w:tcPr>
            <w:tcW w:w="2076" w:type="pct"/>
            <w:tcBorders>
              <w:top w:val="nil"/>
              <w:left w:val="nil"/>
              <w:bottom w:val="single" w:color="auto" w:sz="4" w:space="0"/>
              <w:right w:val="single" w:color="auto" w:sz="4" w:space="0"/>
            </w:tcBorders>
            <w:shd w:val="clear" w:color="auto" w:fill="auto"/>
            <w:noWrap/>
            <w:vAlign w:val="center"/>
            <w:hideMark/>
          </w:tcPr>
          <w:p w:rsidRPr="008A5DED" w:rsidR="00326FC6" w:rsidP="007055AC" w:rsidRDefault="00326FC6" w14:paraId="2F81F5DD" w14:textId="77777777">
            <w:pPr>
              <w:rPr>
                <w:rFonts w:eastAsia="Times New Roman"/>
                <w:sz w:val="16"/>
                <w:szCs w:val="16"/>
              </w:rPr>
            </w:pPr>
            <w:r w:rsidRPr="008A5DED">
              <w:rPr>
                <w:rFonts w:eastAsia="Times New Roman"/>
                <w:sz w:val="16"/>
                <w:szCs w:val="16"/>
              </w:rPr>
              <w:t>Private Key Security</w:t>
            </w:r>
          </w:p>
        </w:tc>
      </w:tr>
      <w:tr w:rsidRPr="008A5DED" w:rsidR="00326FC6" w:rsidTr="007055AC" w14:paraId="31203AF9" w14:textId="77777777">
        <w:trPr>
          <w:trHeight w:val="300"/>
        </w:trPr>
        <w:tc>
          <w:tcPr>
            <w:tcW w:w="278"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55A7A781" w14:textId="77777777">
            <w:pPr>
              <w:rPr>
                <w:rFonts w:eastAsia="Times New Roman"/>
                <w:sz w:val="16"/>
                <w:szCs w:val="16"/>
              </w:rPr>
            </w:pPr>
          </w:p>
        </w:tc>
        <w:tc>
          <w:tcPr>
            <w:tcW w:w="1451"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1BD1F0EF" w14:textId="77777777">
            <w:pPr>
              <w:rPr>
                <w:rFonts w:eastAsia="Times New Roman"/>
                <w:sz w:val="16"/>
                <w:szCs w:val="16"/>
              </w:rPr>
            </w:pPr>
          </w:p>
        </w:tc>
        <w:tc>
          <w:tcPr>
            <w:tcW w:w="1195" w:type="pct"/>
            <w:vMerge/>
            <w:tcBorders>
              <w:top w:val="nil"/>
              <w:left w:val="single" w:color="auto" w:sz="4" w:space="0"/>
              <w:bottom w:val="single" w:color="auto" w:sz="4" w:space="0"/>
              <w:right w:val="single" w:color="auto" w:sz="4" w:space="0"/>
            </w:tcBorders>
            <w:vAlign w:val="center"/>
            <w:hideMark/>
          </w:tcPr>
          <w:p w:rsidRPr="008A5DED" w:rsidR="00326FC6" w:rsidP="007055AC" w:rsidRDefault="00326FC6" w14:paraId="6014B7F8"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tcPr>
          <w:p w:rsidRPr="008A5DED" w:rsidR="00326FC6" w:rsidP="007055AC" w:rsidRDefault="00326FC6" w14:paraId="15E2994F" w14:textId="77777777">
            <w:pPr>
              <w:rPr>
                <w:rFonts w:eastAsia="Times New Roman"/>
                <w:sz w:val="16"/>
                <w:szCs w:val="16"/>
              </w:rPr>
            </w:pPr>
            <w:r w:rsidRPr="008A5DED">
              <w:rPr>
                <w:rFonts w:eastAsia="Times New Roman"/>
                <w:sz w:val="16"/>
                <w:szCs w:val="16"/>
              </w:rPr>
              <w:t>Flawed Key Generation, Weak Key, Vulnerable Signature</w:t>
            </w:r>
          </w:p>
        </w:tc>
      </w:tr>
      <w:tr w:rsidRPr="008A5DED" w:rsidR="00326FC6" w:rsidTr="007055AC" w14:paraId="78C6D41A" w14:textId="77777777">
        <w:trPr>
          <w:trHeight w:val="300"/>
        </w:trPr>
        <w:tc>
          <w:tcPr>
            <w:tcW w:w="278" w:type="pct"/>
            <w:vMerge w:val="restart"/>
            <w:tcBorders>
              <w:top w:val="nil"/>
              <w:left w:val="single" w:color="auto" w:sz="4" w:space="0"/>
              <w:right w:val="single" w:color="auto" w:sz="4" w:space="0"/>
            </w:tcBorders>
            <w:shd w:val="clear" w:color="auto" w:fill="auto"/>
            <w:noWrap/>
            <w:vAlign w:val="center"/>
            <w:hideMark/>
          </w:tcPr>
          <w:p w:rsidRPr="008A5DED" w:rsidR="00326FC6" w:rsidP="007055AC" w:rsidRDefault="00326FC6" w14:paraId="3C83430A" w14:textId="77777777">
            <w:pPr>
              <w:rPr>
                <w:rFonts w:eastAsia="Times New Roman"/>
                <w:sz w:val="16"/>
                <w:szCs w:val="16"/>
              </w:rPr>
            </w:pPr>
            <w:r>
              <w:rPr>
                <w:rFonts w:eastAsia="Times New Roman"/>
                <w:sz w:val="16"/>
                <w:szCs w:val="16"/>
              </w:rPr>
              <w:t>4</w:t>
            </w:r>
          </w:p>
        </w:tc>
        <w:tc>
          <w:tcPr>
            <w:tcW w:w="1451" w:type="pct"/>
            <w:vMerge w:val="restart"/>
            <w:tcBorders>
              <w:top w:val="nil"/>
              <w:left w:val="single" w:color="auto" w:sz="4" w:space="0"/>
              <w:right w:val="single" w:color="auto" w:sz="4" w:space="0"/>
            </w:tcBorders>
            <w:shd w:val="clear" w:color="auto" w:fill="auto"/>
            <w:noWrap/>
            <w:vAlign w:val="center"/>
            <w:hideMark/>
          </w:tcPr>
          <w:p w:rsidRPr="008A5DED" w:rsidR="00326FC6" w:rsidP="007055AC" w:rsidRDefault="00326FC6" w14:paraId="12AFB5A5" w14:textId="77777777">
            <w:pPr>
              <w:rPr>
                <w:rFonts w:eastAsia="Times New Roman"/>
                <w:sz w:val="16"/>
                <w:szCs w:val="16"/>
              </w:rPr>
            </w:pPr>
            <w:r>
              <w:rPr>
                <w:rFonts w:eastAsia="Times New Roman"/>
                <w:sz w:val="16"/>
                <w:szCs w:val="16"/>
              </w:rPr>
              <w:t>NIST Risk-based Security</w:t>
            </w:r>
            <w:r>
              <w:rPr>
                <w:rStyle w:val="FootnoteReference"/>
                <w:rFonts w:eastAsia="Times New Roman"/>
                <w:sz w:val="16"/>
                <w:szCs w:val="16"/>
              </w:rPr>
              <w:footnoteReference w:id="3"/>
            </w:r>
          </w:p>
        </w:tc>
        <w:tc>
          <w:tcPr>
            <w:tcW w:w="1195" w:type="pct"/>
            <w:vMerge w:val="restart"/>
            <w:tcBorders>
              <w:top w:val="nil"/>
              <w:left w:val="single" w:color="auto" w:sz="4" w:space="0"/>
              <w:right w:val="single" w:color="auto" w:sz="4" w:space="0"/>
            </w:tcBorders>
            <w:shd w:val="clear" w:color="auto" w:fill="auto"/>
            <w:noWrap/>
            <w:vAlign w:val="center"/>
            <w:hideMark/>
          </w:tcPr>
          <w:p w:rsidRPr="008A5DED" w:rsidR="00326FC6" w:rsidP="007055AC" w:rsidRDefault="00326FC6" w14:paraId="79D83AB4" w14:textId="77777777">
            <w:pPr>
              <w:rPr>
                <w:rFonts w:eastAsia="Times New Roman"/>
                <w:sz w:val="16"/>
                <w:szCs w:val="16"/>
              </w:rPr>
            </w:pPr>
            <w:r>
              <w:rPr>
                <w:rFonts w:eastAsia="Times New Roman"/>
                <w:sz w:val="16"/>
                <w:szCs w:val="16"/>
              </w:rPr>
              <w:t>For Known/Unknown Threat</w:t>
            </w:r>
          </w:p>
        </w:tc>
        <w:tc>
          <w:tcPr>
            <w:tcW w:w="2076" w:type="pct"/>
            <w:tcBorders>
              <w:top w:val="nil"/>
              <w:left w:val="nil"/>
              <w:bottom w:val="single" w:color="auto" w:sz="4" w:space="0"/>
              <w:right w:val="single" w:color="auto" w:sz="4" w:space="0"/>
            </w:tcBorders>
            <w:shd w:val="clear" w:color="auto" w:fill="auto"/>
            <w:noWrap/>
            <w:vAlign w:val="center"/>
            <w:hideMark/>
          </w:tcPr>
          <w:p w:rsidRPr="005213E1" w:rsidR="00326FC6" w:rsidP="007055AC" w:rsidRDefault="00326FC6" w14:paraId="7750FB55" w14:textId="77777777">
            <w:pPr>
              <w:rPr>
                <w:rFonts w:eastAsia="Times New Roman"/>
                <w:sz w:val="16"/>
                <w:szCs w:val="16"/>
              </w:rPr>
            </w:pPr>
            <w:r>
              <w:rPr>
                <w:rFonts w:eastAsia="Times New Roman"/>
                <w:bCs/>
                <w:sz w:val="16"/>
                <w:szCs w:val="16"/>
              </w:rPr>
              <w:t>Prepare and Categorize</w:t>
            </w:r>
          </w:p>
        </w:tc>
      </w:tr>
      <w:tr w:rsidRPr="008A5DED" w:rsidR="00326FC6" w:rsidTr="007055AC" w14:paraId="0689E000" w14:textId="77777777">
        <w:trPr>
          <w:trHeight w:val="300"/>
        </w:trPr>
        <w:tc>
          <w:tcPr>
            <w:tcW w:w="278" w:type="pct"/>
            <w:vMerge/>
            <w:tcBorders>
              <w:left w:val="single" w:color="auto" w:sz="4" w:space="0"/>
              <w:right w:val="single" w:color="auto" w:sz="4" w:space="0"/>
            </w:tcBorders>
            <w:vAlign w:val="center"/>
            <w:hideMark/>
          </w:tcPr>
          <w:p w:rsidRPr="008A5DED" w:rsidR="00326FC6" w:rsidP="007055AC" w:rsidRDefault="00326FC6" w14:paraId="7EC3DCC2" w14:textId="77777777">
            <w:pPr>
              <w:rPr>
                <w:rFonts w:eastAsia="Times New Roman"/>
                <w:sz w:val="16"/>
                <w:szCs w:val="16"/>
              </w:rPr>
            </w:pPr>
          </w:p>
        </w:tc>
        <w:tc>
          <w:tcPr>
            <w:tcW w:w="1451" w:type="pct"/>
            <w:vMerge/>
            <w:tcBorders>
              <w:left w:val="single" w:color="auto" w:sz="4" w:space="0"/>
              <w:right w:val="single" w:color="auto" w:sz="4" w:space="0"/>
            </w:tcBorders>
            <w:vAlign w:val="center"/>
            <w:hideMark/>
          </w:tcPr>
          <w:p w:rsidRPr="008A5DED" w:rsidR="00326FC6" w:rsidP="007055AC" w:rsidRDefault="00326FC6" w14:paraId="3AF8ED4C" w14:textId="77777777">
            <w:pPr>
              <w:rPr>
                <w:rFonts w:eastAsia="Times New Roman"/>
                <w:sz w:val="16"/>
                <w:szCs w:val="16"/>
              </w:rPr>
            </w:pPr>
          </w:p>
        </w:tc>
        <w:tc>
          <w:tcPr>
            <w:tcW w:w="1195" w:type="pct"/>
            <w:vMerge/>
            <w:tcBorders>
              <w:left w:val="single" w:color="auto" w:sz="4" w:space="0"/>
              <w:right w:val="single" w:color="auto" w:sz="4" w:space="0"/>
            </w:tcBorders>
            <w:shd w:val="clear" w:color="auto" w:fill="auto"/>
            <w:vAlign w:val="center"/>
            <w:hideMark/>
          </w:tcPr>
          <w:p w:rsidRPr="008A5DED" w:rsidR="00326FC6" w:rsidP="007055AC" w:rsidRDefault="00326FC6" w14:paraId="7AB448F5"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5213E1" w:rsidR="00326FC6" w:rsidP="007055AC" w:rsidRDefault="00326FC6" w14:paraId="715FE2BA" w14:textId="77777777">
            <w:pPr>
              <w:rPr>
                <w:rFonts w:eastAsia="Times New Roman"/>
                <w:sz w:val="16"/>
                <w:szCs w:val="16"/>
              </w:rPr>
            </w:pPr>
            <w:r w:rsidRPr="005213E1">
              <w:rPr>
                <w:rFonts w:eastAsia="Times New Roman"/>
                <w:bCs/>
                <w:sz w:val="16"/>
                <w:szCs w:val="16"/>
              </w:rPr>
              <w:t xml:space="preserve">Asset </w:t>
            </w:r>
            <w:r>
              <w:rPr>
                <w:rFonts w:eastAsia="Times New Roman"/>
                <w:bCs/>
                <w:sz w:val="16"/>
                <w:szCs w:val="16"/>
              </w:rPr>
              <w:t>V</w:t>
            </w:r>
            <w:r w:rsidRPr="005213E1">
              <w:rPr>
                <w:rFonts w:eastAsia="Times New Roman"/>
                <w:bCs/>
                <w:sz w:val="16"/>
                <w:szCs w:val="16"/>
              </w:rPr>
              <w:t>aluation</w:t>
            </w:r>
          </w:p>
        </w:tc>
      </w:tr>
      <w:tr w:rsidRPr="008A5DED" w:rsidR="00326FC6" w:rsidTr="007055AC" w14:paraId="62DD5CA4" w14:textId="77777777">
        <w:trPr>
          <w:trHeight w:val="300"/>
        </w:trPr>
        <w:tc>
          <w:tcPr>
            <w:tcW w:w="278" w:type="pct"/>
            <w:vMerge/>
            <w:tcBorders>
              <w:left w:val="single" w:color="auto" w:sz="4" w:space="0"/>
              <w:right w:val="single" w:color="auto" w:sz="4" w:space="0"/>
            </w:tcBorders>
            <w:vAlign w:val="center"/>
            <w:hideMark/>
          </w:tcPr>
          <w:p w:rsidRPr="008A5DED" w:rsidR="00326FC6" w:rsidP="007055AC" w:rsidRDefault="00326FC6" w14:paraId="72631F29" w14:textId="77777777">
            <w:pPr>
              <w:rPr>
                <w:rFonts w:eastAsia="Times New Roman"/>
                <w:sz w:val="16"/>
                <w:szCs w:val="16"/>
              </w:rPr>
            </w:pPr>
          </w:p>
        </w:tc>
        <w:tc>
          <w:tcPr>
            <w:tcW w:w="1451" w:type="pct"/>
            <w:vMerge/>
            <w:tcBorders>
              <w:left w:val="single" w:color="auto" w:sz="4" w:space="0"/>
              <w:right w:val="single" w:color="auto" w:sz="4" w:space="0"/>
            </w:tcBorders>
            <w:vAlign w:val="center"/>
            <w:hideMark/>
          </w:tcPr>
          <w:p w:rsidRPr="008A5DED" w:rsidR="00326FC6" w:rsidP="007055AC" w:rsidRDefault="00326FC6" w14:paraId="5FAF6CD1" w14:textId="77777777">
            <w:pPr>
              <w:rPr>
                <w:rFonts w:eastAsia="Times New Roman"/>
                <w:sz w:val="16"/>
                <w:szCs w:val="16"/>
              </w:rPr>
            </w:pPr>
          </w:p>
        </w:tc>
        <w:tc>
          <w:tcPr>
            <w:tcW w:w="1195" w:type="pct"/>
            <w:vMerge/>
            <w:tcBorders>
              <w:left w:val="single" w:color="auto" w:sz="4" w:space="0"/>
              <w:right w:val="single" w:color="auto" w:sz="4" w:space="0"/>
            </w:tcBorders>
            <w:shd w:val="clear" w:color="auto" w:fill="auto"/>
            <w:vAlign w:val="center"/>
            <w:hideMark/>
          </w:tcPr>
          <w:p w:rsidRPr="008A5DED" w:rsidR="00326FC6" w:rsidP="007055AC" w:rsidRDefault="00326FC6" w14:paraId="67EE70C1"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hideMark/>
          </w:tcPr>
          <w:p w:rsidRPr="005213E1" w:rsidR="00326FC6" w:rsidP="007055AC" w:rsidRDefault="00326FC6" w14:paraId="41688C5B" w14:textId="77777777">
            <w:pPr>
              <w:rPr>
                <w:rFonts w:eastAsia="Times New Roman"/>
                <w:sz w:val="16"/>
                <w:szCs w:val="16"/>
              </w:rPr>
            </w:pPr>
            <w:r w:rsidRPr="005213E1">
              <w:rPr>
                <w:rFonts w:eastAsia="Times New Roman"/>
                <w:bCs/>
                <w:sz w:val="16"/>
                <w:szCs w:val="16"/>
              </w:rPr>
              <w:t xml:space="preserve">Threats </w:t>
            </w:r>
            <w:r>
              <w:rPr>
                <w:rFonts w:eastAsia="Times New Roman"/>
                <w:bCs/>
                <w:sz w:val="16"/>
                <w:szCs w:val="16"/>
              </w:rPr>
              <w:t xml:space="preserve">and </w:t>
            </w:r>
            <w:r w:rsidRPr="005213E1">
              <w:rPr>
                <w:rFonts w:eastAsia="Times New Roman"/>
                <w:sz w:val="16"/>
                <w:szCs w:val="16"/>
              </w:rPr>
              <w:t>Vulnerabilities Identification</w:t>
            </w:r>
          </w:p>
        </w:tc>
      </w:tr>
      <w:tr w:rsidRPr="008A5DED" w:rsidR="00326FC6" w:rsidTr="007055AC" w14:paraId="67DD3B41" w14:textId="77777777">
        <w:trPr>
          <w:trHeight w:val="300"/>
        </w:trPr>
        <w:tc>
          <w:tcPr>
            <w:tcW w:w="278" w:type="pct"/>
            <w:vMerge/>
            <w:tcBorders>
              <w:left w:val="single" w:color="auto" w:sz="4" w:space="0"/>
              <w:right w:val="single" w:color="auto" w:sz="4" w:space="0"/>
            </w:tcBorders>
            <w:vAlign w:val="center"/>
          </w:tcPr>
          <w:p w:rsidRPr="008A5DED" w:rsidR="00326FC6" w:rsidP="007055AC" w:rsidRDefault="00326FC6" w14:paraId="6137FAC2" w14:textId="77777777">
            <w:pPr>
              <w:rPr>
                <w:rFonts w:eastAsia="Times New Roman"/>
                <w:sz w:val="16"/>
                <w:szCs w:val="16"/>
              </w:rPr>
            </w:pPr>
          </w:p>
        </w:tc>
        <w:tc>
          <w:tcPr>
            <w:tcW w:w="1451" w:type="pct"/>
            <w:vMerge/>
            <w:tcBorders>
              <w:left w:val="single" w:color="auto" w:sz="4" w:space="0"/>
              <w:right w:val="single" w:color="auto" w:sz="4" w:space="0"/>
            </w:tcBorders>
            <w:vAlign w:val="center"/>
          </w:tcPr>
          <w:p w:rsidRPr="008A5DED" w:rsidR="00326FC6" w:rsidP="007055AC" w:rsidRDefault="00326FC6" w14:paraId="3B9BD5FE" w14:textId="77777777">
            <w:pPr>
              <w:rPr>
                <w:rFonts w:eastAsia="Times New Roman"/>
                <w:sz w:val="16"/>
                <w:szCs w:val="16"/>
              </w:rPr>
            </w:pPr>
          </w:p>
        </w:tc>
        <w:tc>
          <w:tcPr>
            <w:tcW w:w="1195" w:type="pct"/>
            <w:vMerge/>
            <w:tcBorders>
              <w:left w:val="single" w:color="auto" w:sz="4" w:space="0"/>
              <w:right w:val="single" w:color="auto" w:sz="4" w:space="0"/>
            </w:tcBorders>
            <w:shd w:val="clear" w:color="auto" w:fill="auto"/>
            <w:vAlign w:val="center"/>
          </w:tcPr>
          <w:p w:rsidRPr="008A5DED" w:rsidR="00326FC6" w:rsidP="007055AC" w:rsidRDefault="00326FC6" w14:paraId="646D523B" w14:textId="77777777">
            <w:pPr>
              <w:rPr>
                <w:rFonts w:eastAsia="Times New Roman"/>
                <w:sz w:val="16"/>
                <w:szCs w:val="16"/>
              </w:rPr>
            </w:pPr>
          </w:p>
        </w:tc>
        <w:tc>
          <w:tcPr>
            <w:tcW w:w="2076" w:type="pct"/>
            <w:tcBorders>
              <w:top w:val="nil"/>
              <w:left w:val="nil"/>
              <w:bottom w:val="single" w:color="auto" w:sz="4" w:space="0"/>
              <w:right w:val="single" w:color="auto" w:sz="4" w:space="0"/>
            </w:tcBorders>
            <w:shd w:val="clear" w:color="auto" w:fill="auto"/>
            <w:noWrap/>
            <w:vAlign w:val="center"/>
          </w:tcPr>
          <w:p w:rsidRPr="005213E1" w:rsidR="00326FC6" w:rsidP="007055AC" w:rsidRDefault="00326FC6" w14:paraId="50F87CEC" w14:textId="77777777">
            <w:pPr>
              <w:rPr>
                <w:rFonts w:eastAsia="Times New Roman"/>
                <w:sz w:val="16"/>
                <w:szCs w:val="16"/>
              </w:rPr>
            </w:pPr>
            <w:r w:rsidRPr="005213E1">
              <w:rPr>
                <w:rFonts w:eastAsia="Times New Roman"/>
                <w:bCs/>
                <w:sz w:val="16"/>
                <w:szCs w:val="16"/>
              </w:rPr>
              <w:t>Risk profiling</w:t>
            </w:r>
          </w:p>
        </w:tc>
      </w:tr>
      <w:tr w:rsidRPr="008A5DED" w:rsidR="00326FC6" w:rsidTr="007055AC" w14:paraId="5F66757A" w14:textId="77777777">
        <w:trPr>
          <w:trHeight w:val="300"/>
        </w:trPr>
        <w:tc>
          <w:tcPr>
            <w:tcW w:w="278" w:type="pct"/>
            <w:vMerge/>
            <w:tcBorders>
              <w:left w:val="single" w:color="auto" w:sz="4" w:space="0"/>
              <w:right w:val="single" w:color="auto" w:sz="4" w:space="0"/>
            </w:tcBorders>
            <w:vAlign w:val="center"/>
          </w:tcPr>
          <w:p w:rsidRPr="008A5DED" w:rsidR="00326FC6" w:rsidP="007055AC" w:rsidRDefault="00326FC6" w14:paraId="2D371E6E" w14:textId="77777777">
            <w:pPr>
              <w:rPr>
                <w:rFonts w:eastAsia="Times New Roman"/>
                <w:sz w:val="16"/>
                <w:szCs w:val="16"/>
              </w:rPr>
            </w:pPr>
          </w:p>
        </w:tc>
        <w:tc>
          <w:tcPr>
            <w:tcW w:w="1451" w:type="pct"/>
            <w:vMerge/>
            <w:tcBorders>
              <w:left w:val="single" w:color="auto" w:sz="4" w:space="0"/>
              <w:right w:val="single" w:color="auto" w:sz="4" w:space="0"/>
            </w:tcBorders>
            <w:vAlign w:val="center"/>
          </w:tcPr>
          <w:p w:rsidRPr="008A5DED" w:rsidR="00326FC6" w:rsidP="007055AC" w:rsidRDefault="00326FC6" w14:paraId="3697386E" w14:textId="77777777">
            <w:pPr>
              <w:rPr>
                <w:rFonts w:eastAsia="Times New Roman"/>
                <w:sz w:val="16"/>
                <w:szCs w:val="16"/>
              </w:rPr>
            </w:pPr>
          </w:p>
        </w:tc>
        <w:tc>
          <w:tcPr>
            <w:tcW w:w="1195" w:type="pct"/>
            <w:vMerge/>
            <w:tcBorders>
              <w:left w:val="single" w:color="auto" w:sz="4" w:space="0"/>
              <w:right w:val="single" w:color="auto" w:sz="4" w:space="0"/>
            </w:tcBorders>
            <w:shd w:val="clear" w:color="auto" w:fill="auto"/>
            <w:vAlign w:val="center"/>
          </w:tcPr>
          <w:p w:rsidRPr="008A5DED" w:rsidR="00326FC6" w:rsidP="007055AC" w:rsidRDefault="00326FC6" w14:paraId="625C9EF6" w14:textId="77777777">
            <w:pPr>
              <w:rPr>
                <w:rFonts w:eastAsia="Times New Roman"/>
                <w:sz w:val="16"/>
                <w:szCs w:val="16"/>
              </w:rPr>
            </w:pPr>
          </w:p>
        </w:tc>
        <w:tc>
          <w:tcPr>
            <w:tcW w:w="2076" w:type="pct"/>
            <w:tcBorders>
              <w:top w:val="single" w:color="auto" w:sz="4" w:space="0"/>
              <w:left w:val="nil"/>
              <w:bottom w:val="single" w:color="auto" w:sz="4" w:space="0"/>
              <w:right w:val="single" w:color="auto" w:sz="4" w:space="0"/>
            </w:tcBorders>
            <w:shd w:val="clear" w:color="auto" w:fill="auto"/>
            <w:noWrap/>
            <w:vAlign w:val="center"/>
          </w:tcPr>
          <w:p w:rsidRPr="005213E1" w:rsidR="00326FC6" w:rsidP="007055AC" w:rsidRDefault="00326FC6" w14:paraId="164B3CC1" w14:textId="77777777">
            <w:pPr>
              <w:rPr>
                <w:rFonts w:eastAsia="Times New Roman"/>
                <w:bCs/>
                <w:sz w:val="16"/>
                <w:szCs w:val="16"/>
              </w:rPr>
            </w:pPr>
            <w:r>
              <w:rPr>
                <w:rFonts w:eastAsia="Times New Roman"/>
                <w:bCs/>
                <w:sz w:val="16"/>
                <w:szCs w:val="16"/>
              </w:rPr>
              <w:t xml:space="preserve">Implementation and </w:t>
            </w:r>
            <w:r w:rsidRPr="005213E1">
              <w:rPr>
                <w:rFonts w:eastAsia="Times New Roman"/>
                <w:bCs/>
                <w:sz w:val="16"/>
                <w:szCs w:val="16"/>
              </w:rPr>
              <w:t>Risk treatment</w:t>
            </w:r>
          </w:p>
        </w:tc>
      </w:tr>
      <w:tr w:rsidRPr="008A5DED" w:rsidR="00326FC6" w:rsidTr="007055AC" w14:paraId="20D63D36" w14:textId="77777777">
        <w:trPr>
          <w:trHeight w:val="300"/>
        </w:trPr>
        <w:tc>
          <w:tcPr>
            <w:tcW w:w="278" w:type="pct"/>
            <w:vMerge/>
            <w:tcBorders>
              <w:left w:val="single" w:color="auto" w:sz="4" w:space="0"/>
              <w:bottom w:val="single" w:color="auto" w:sz="4" w:space="0"/>
              <w:right w:val="single" w:color="auto" w:sz="4" w:space="0"/>
            </w:tcBorders>
            <w:vAlign w:val="center"/>
          </w:tcPr>
          <w:p w:rsidRPr="008A5DED" w:rsidR="00326FC6" w:rsidP="007055AC" w:rsidRDefault="00326FC6" w14:paraId="78B5C074" w14:textId="77777777">
            <w:pPr>
              <w:rPr>
                <w:rFonts w:eastAsia="Times New Roman"/>
                <w:sz w:val="16"/>
                <w:szCs w:val="16"/>
              </w:rPr>
            </w:pPr>
          </w:p>
        </w:tc>
        <w:tc>
          <w:tcPr>
            <w:tcW w:w="1451" w:type="pct"/>
            <w:vMerge/>
            <w:tcBorders>
              <w:left w:val="single" w:color="auto" w:sz="4" w:space="0"/>
              <w:bottom w:val="single" w:color="auto" w:sz="4" w:space="0"/>
              <w:right w:val="single" w:color="auto" w:sz="4" w:space="0"/>
            </w:tcBorders>
            <w:vAlign w:val="center"/>
          </w:tcPr>
          <w:p w:rsidRPr="008A5DED" w:rsidR="00326FC6" w:rsidP="007055AC" w:rsidRDefault="00326FC6" w14:paraId="6FA51AFF" w14:textId="77777777">
            <w:pPr>
              <w:rPr>
                <w:rFonts w:eastAsia="Times New Roman"/>
                <w:sz w:val="16"/>
                <w:szCs w:val="16"/>
              </w:rPr>
            </w:pPr>
          </w:p>
        </w:tc>
        <w:tc>
          <w:tcPr>
            <w:tcW w:w="1195" w:type="pct"/>
            <w:vMerge/>
            <w:tcBorders>
              <w:left w:val="single" w:color="auto" w:sz="4" w:space="0"/>
              <w:bottom w:val="single" w:color="auto" w:sz="4" w:space="0"/>
              <w:right w:val="single" w:color="auto" w:sz="4" w:space="0"/>
            </w:tcBorders>
            <w:shd w:val="clear" w:color="auto" w:fill="auto"/>
            <w:vAlign w:val="center"/>
          </w:tcPr>
          <w:p w:rsidRPr="008A5DED" w:rsidR="00326FC6" w:rsidP="007055AC" w:rsidRDefault="00326FC6" w14:paraId="2C09A864" w14:textId="77777777">
            <w:pPr>
              <w:rPr>
                <w:rFonts w:eastAsia="Times New Roman"/>
                <w:sz w:val="16"/>
                <w:szCs w:val="16"/>
              </w:rPr>
            </w:pPr>
          </w:p>
        </w:tc>
        <w:tc>
          <w:tcPr>
            <w:tcW w:w="2076" w:type="pct"/>
            <w:tcBorders>
              <w:top w:val="single" w:color="auto" w:sz="4" w:space="0"/>
              <w:left w:val="nil"/>
              <w:bottom w:val="single" w:color="auto" w:sz="4" w:space="0"/>
              <w:right w:val="single" w:color="auto" w:sz="4" w:space="0"/>
            </w:tcBorders>
            <w:shd w:val="clear" w:color="auto" w:fill="auto"/>
            <w:noWrap/>
            <w:vAlign w:val="center"/>
          </w:tcPr>
          <w:p w:rsidR="00326FC6" w:rsidP="007055AC" w:rsidRDefault="00326FC6" w14:paraId="098DD2A2" w14:textId="77777777">
            <w:pPr>
              <w:rPr>
                <w:rFonts w:eastAsia="Times New Roman"/>
                <w:bCs/>
                <w:sz w:val="16"/>
                <w:szCs w:val="16"/>
              </w:rPr>
            </w:pPr>
            <w:r w:rsidRPr="00BB2C52">
              <w:rPr>
                <w:rFonts w:eastAsia="Times New Roman"/>
                <w:b/>
                <w:sz w:val="16"/>
                <w:szCs w:val="16"/>
              </w:rPr>
              <w:t>Authorize</w:t>
            </w:r>
            <w:r w:rsidRPr="00BB2C52">
              <w:rPr>
                <w:rFonts w:eastAsia="Times New Roman"/>
                <w:bCs/>
                <w:sz w:val="16"/>
                <w:szCs w:val="16"/>
              </w:rPr>
              <w:t> and Monitor</w:t>
            </w:r>
          </w:p>
        </w:tc>
      </w:tr>
    </w:tbl>
    <w:p w:rsidR="00326FC6" w:rsidP="00326FC6" w:rsidRDefault="00326FC6" w14:paraId="55F70879" w14:textId="77777777">
      <w:pPr>
        <w:rPr>
          <w:rFonts w:cstheme="minorHAnsi"/>
        </w:rPr>
      </w:pPr>
    </w:p>
    <w:p w:rsidR="00326FC6" w:rsidP="00326FC6" w:rsidRDefault="00326FC6" w14:paraId="010CEB38" w14:textId="77777777">
      <w:pPr>
        <w:rPr>
          <w:rFonts w:cstheme="minorHAnsi"/>
        </w:rPr>
      </w:pPr>
    </w:p>
    <w:p w:rsidRPr="00CB743F" w:rsidR="00326FC6" w:rsidP="00B848FD" w:rsidRDefault="00326FC6" w14:paraId="67A86DFA" w14:textId="77777777">
      <w:pPr>
        <w:pStyle w:val="Heading3"/>
        <w:rPr>
          <w:rFonts w:cstheme="minorHAnsi"/>
        </w:rPr>
      </w:pPr>
      <w:bookmarkStart w:name="_Toc109076814" w:id="66"/>
      <w:r w:rsidRPr="00CB743F">
        <w:rPr>
          <w:rStyle w:val="Strong"/>
        </w:rPr>
        <w:t>Authorization and Authentication</w:t>
      </w:r>
      <w:bookmarkEnd w:id="66"/>
      <w:r w:rsidRPr="00CB743F">
        <w:t> </w:t>
      </w:r>
    </w:p>
    <w:p w:rsidR="00326FC6" w:rsidP="00326FC6" w:rsidRDefault="00326FC6" w14:paraId="438FF739" w14:textId="77777777">
      <w:pPr>
        <w:pStyle w:val="NormalWeb"/>
        <w:shd w:val="clear" w:color="auto" w:fill="FFFFFF"/>
        <w:rPr>
          <w:rFonts w:ascii="Segoe UI" w:hAnsi="Segoe UI" w:cs="Segoe UI"/>
          <w:color w:val="171717"/>
        </w:rPr>
      </w:pPr>
      <w:r>
        <w:rPr>
          <w:rStyle w:val="Strong"/>
          <w:rFonts w:ascii="Segoe UI" w:hAnsi="Segoe UI" w:cs="Segoe UI"/>
          <w:color w:val="171717"/>
        </w:rPr>
        <w:t>Authorization</w:t>
      </w:r>
      <w:r>
        <w:rPr>
          <w:rFonts w:ascii="Segoe UI" w:hAnsi="Segoe UI" w:cs="Segoe UI"/>
          <w:color w:val="171717"/>
        </w:rPr>
        <w:t> (sometimes abbreviated as </w:t>
      </w:r>
      <w:proofErr w:type="spellStart"/>
      <w:r>
        <w:rPr>
          <w:rStyle w:val="Emphasis"/>
          <w:rFonts w:ascii="Segoe UI" w:hAnsi="Segoe UI" w:cs="Segoe UI"/>
          <w:color w:val="171717"/>
        </w:rPr>
        <w:t>AuthZ</w:t>
      </w:r>
      <w:proofErr w:type="spellEnd"/>
      <w:r>
        <w:rPr>
          <w:rFonts w:ascii="Segoe UI" w:hAnsi="Segoe UI" w:cs="Segoe UI"/>
          <w:color w:val="171717"/>
        </w:rPr>
        <w:t>) is used to set permissions that enable evaluation of access to resources or functionality. In contrast, </w:t>
      </w:r>
      <w:r>
        <w:rPr>
          <w:rStyle w:val="Strong"/>
          <w:rFonts w:ascii="Segoe UI" w:hAnsi="Segoe UI" w:cs="Segoe UI"/>
          <w:color w:val="171717"/>
        </w:rPr>
        <w:t>authentication</w:t>
      </w:r>
      <w:r>
        <w:rPr>
          <w:rFonts w:ascii="Segoe UI" w:hAnsi="Segoe UI" w:cs="Segoe UI"/>
          <w:color w:val="171717"/>
        </w:rPr>
        <w:t> (sometimes abbreviated as </w:t>
      </w:r>
      <w:proofErr w:type="spellStart"/>
      <w:r>
        <w:rPr>
          <w:rStyle w:val="Emphasis"/>
          <w:rFonts w:ascii="Segoe UI" w:hAnsi="Segoe UI" w:cs="Segoe UI"/>
          <w:color w:val="171717"/>
        </w:rPr>
        <w:t>AuthN</w:t>
      </w:r>
      <w:proofErr w:type="spellEnd"/>
      <w:r>
        <w:rPr>
          <w:rFonts w:ascii="Segoe UI" w:hAnsi="Segoe UI" w:cs="Segoe UI"/>
          <w:color w:val="171717"/>
        </w:rPr>
        <w:t>) is focused on proving that an entity like a user or service is indeed who they claim to be.</w:t>
      </w:r>
    </w:p>
    <w:p w:rsidR="00326FC6" w:rsidP="00326FC6" w:rsidRDefault="00326FC6" w14:paraId="050C1E20" w14:textId="77777777">
      <w:pPr>
        <w:pStyle w:val="NormalWeb"/>
        <w:shd w:val="clear" w:color="auto" w:fill="FFFFFF"/>
        <w:rPr>
          <w:rFonts w:ascii="Segoe UI" w:hAnsi="Segoe UI" w:cs="Segoe UI"/>
          <w:color w:val="171717"/>
        </w:rPr>
      </w:pPr>
      <w:r>
        <w:rPr>
          <w:rFonts w:ascii="Segoe UI" w:hAnsi="Segoe UI" w:cs="Segoe UI"/>
          <w:color w:val="171717"/>
        </w:rPr>
        <w:t>Authorization can include specifying the functionality, resources, or data an entity is allowed to access. Authorization also specifies what can be done with the data. This authorization action is often referred to as </w:t>
      </w:r>
      <w:r>
        <w:rPr>
          <w:rStyle w:val="Emphasis"/>
          <w:rFonts w:ascii="Segoe UI" w:hAnsi="Segoe UI" w:cs="Segoe UI"/>
          <w:color w:val="171717"/>
        </w:rPr>
        <w:t>access control</w:t>
      </w:r>
      <w:r>
        <w:rPr>
          <w:rFonts w:ascii="Segoe UI" w:hAnsi="Segoe UI" w:cs="Segoe UI"/>
          <w:color w:val="171717"/>
        </w:rPr>
        <w:t>.</w:t>
      </w:r>
    </w:p>
    <w:p w:rsidR="00326FC6" w:rsidP="00326FC6" w:rsidRDefault="00326FC6" w14:paraId="3CEC71FD" w14:textId="77777777">
      <w:pPr>
        <w:pStyle w:val="NormalWeb"/>
        <w:shd w:val="clear" w:color="auto" w:fill="FFFFFF"/>
        <w:rPr>
          <w:rFonts w:ascii="Segoe UI" w:hAnsi="Segoe UI" w:cs="Segoe UI"/>
          <w:color w:val="171717"/>
        </w:rPr>
      </w:pPr>
      <w:r>
        <w:rPr>
          <w:rFonts w:ascii="Segoe UI" w:hAnsi="Segoe UI" w:cs="Segoe UI"/>
          <w:color w:val="171717"/>
        </w:rPr>
        <w:t>Authentication and authorization are concepts that aren't limited to only users. Services or daemon applications are often built to make requests for resources as themselves rather than on behalf of a specific user. In this article, the term "entity" is used to refer to either a user or an application.</w:t>
      </w:r>
    </w:p>
    <w:p w:rsidRPr="0033474B" w:rsidR="00326FC6" w:rsidP="00326FC6" w:rsidRDefault="00326FC6" w14:paraId="55DDD1DF" w14:textId="77777777">
      <w:pPr>
        <w:pStyle w:val="Heading3"/>
      </w:pPr>
      <w:bookmarkStart w:name="_Toc109076815" w:id="67"/>
      <w:r w:rsidRPr="0033474B">
        <w:t>Authentication as authorization</w:t>
      </w:r>
      <w:bookmarkEnd w:id="67"/>
    </w:p>
    <w:p w:rsidR="00326FC6" w:rsidP="00326FC6" w:rsidRDefault="00326FC6" w14:paraId="39C9457C" w14:textId="77777777">
      <w:pPr>
        <w:pStyle w:val="NormalWeb"/>
        <w:shd w:val="clear" w:color="auto" w:fill="FFFFFF"/>
        <w:rPr>
          <w:rFonts w:ascii="Segoe UI" w:hAnsi="Segoe UI" w:cs="Segoe UI"/>
          <w:color w:val="171717"/>
        </w:rPr>
      </w:pPr>
      <w:r>
        <w:rPr>
          <w:rFonts w:ascii="Segoe UI" w:hAnsi="Segoe UI" w:cs="Segoe UI"/>
          <w:color w:val="171717"/>
        </w:rPr>
        <w:t>Possibly the simplest form of authorization is to grant or deny access based on whether the entity making a request has been authenticated. If the requestor can prove they're who they claim to be, they can access the protected resources or functionality.</w:t>
      </w:r>
    </w:p>
    <w:p w:rsidRPr="0033474B" w:rsidR="00326FC6" w:rsidP="00326FC6" w:rsidRDefault="00326FC6" w14:paraId="797B67FB" w14:textId="77777777">
      <w:pPr>
        <w:pStyle w:val="Heading3"/>
      </w:pPr>
      <w:bookmarkStart w:name="_Toc109076816" w:id="68"/>
      <w:r w:rsidRPr="0033474B">
        <w:t>Access control lists</w:t>
      </w:r>
      <w:bookmarkEnd w:id="68"/>
    </w:p>
    <w:p w:rsidR="00326FC6" w:rsidP="00326FC6" w:rsidRDefault="00326FC6" w14:paraId="0E510265" w14:textId="77777777">
      <w:pPr>
        <w:pStyle w:val="NormalWeb"/>
        <w:shd w:val="clear" w:color="auto" w:fill="FFFFFF"/>
        <w:rPr>
          <w:rFonts w:ascii="Segoe UI" w:hAnsi="Segoe UI" w:cs="Segoe UI"/>
          <w:color w:val="171717"/>
        </w:rPr>
      </w:pPr>
      <w:r>
        <w:rPr>
          <w:rFonts w:ascii="Segoe UI" w:hAnsi="Segoe UI" w:cs="Segoe UI"/>
          <w:color w:val="171717"/>
        </w:rPr>
        <w:t xml:space="preserve">Authorization by using access control lists (ACLs) involves maintaining explicit lists of specific entities </w:t>
      </w:r>
      <w:proofErr w:type="gramStart"/>
      <w:r>
        <w:rPr>
          <w:rFonts w:ascii="Segoe UI" w:hAnsi="Segoe UI" w:cs="Segoe UI"/>
          <w:color w:val="171717"/>
        </w:rPr>
        <w:t>who</w:t>
      </w:r>
      <w:proofErr w:type="gramEnd"/>
      <w:r>
        <w:rPr>
          <w:rFonts w:ascii="Segoe UI" w:hAnsi="Segoe UI" w:cs="Segoe UI"/>
          <w:color w:val="171717"/>
        </w:rPr>
        <w:t xml:space="preserve"> do or don't have access to a resource or functionality. ACLs offer finer control over authentication-as-authorization but become difficult to manage as the number of entities increases.</w:t>
      </w:r>
    </w:p>
    <w:p w:rsidRPr="0033474B" w:rsidR="00326FC6" w:rsidP="00326FC6" w:rsidRDefault="00326FC6" w14:paraId="54D59A0F" w14:textId="77777777">
      <w:pPr>
        <w:pStyle w:val="Heading3"/>
      </w:pPr>
      <w:bookmarkStart w:name="_Toc109076817" w:id="69"/>
      <w:r w:rsidRPr="0033474B">
        <w:t>Role-based access control</w:t>
      </w:r>
      <w:bookmarkEnd w:id="69"/>
    </w:p>
    <w:p w:rsidR="00326FC6" w:rsidP="00326FC6" w:rsidRDefault="00326FC6" w14:paraId="21840239" w14:textId="77777777">
      <w:pPr>
        <w:pStyle w:val="NormalWeb"/>
        <w:shd w:val="clear" w:color="auto" w:fill="FFFFFF"/>
        <w:rPr>
          <w:rFonts w:ascii="Segoe UI" w:hAnsi="Segoe UI" w:cs="Segoe UI"/>
          <w:color w:val="171717"/>
        </w:rPr>
      </w:pPr>
      <w:r>
        <w:rPr>
          <w:rFonts w:ascii="Segoe UI" w:hAnsi="Segoe UI" w:cs="Segoe UI"/>
          <w:color w:val="171717"/>
        </w:rPr>
        <w:t>Role-based access control (RBAC) is possibly the most common approach to enforcing authorization in applications. When using RBAC, roles are defined to describe the kinds of activities an entity may perform. An application developer grants access to roles rather than to individual entities. An administrator can then assign roles to different entities to control which ones have access to what resources and functionality.</w:t>
      </w:r>
    </w:p>
    <w:p w:rsidR="00326FC6" w:rsidP="00326FC6" w:rsidRDefault="00326FC6" w14:paraId="60561734" w14:textId="77777777">
      <w:pPr>
        <w:pStyle w:val="NormalWeb"/>
        <w:shd w:val="clear" w:color="auto" w:fill="FFFFFF"/>
        <w:rPr>
          <w:rFonts w:ascii="Segoe UI" w:hAnsi="Segoe UI" w:cs="Segoe UI"/>
          <w:color w:val="171717"/>
        </w:rPr>
      </w:pPr>
      <w:r>
        <w:rPr>
          <w:rFonts w:ascii="Segoe UI" w:hAnsi="Segoe UI" w:cs="Segoe UI"/>
          <w:color w:val="171717"/>
        </w:rPr>
        <w:t xml:space="preserve">In advanced RBAC implementations, roles may be mapped to collections of permissions, where </w:t>
      </w:r>
      <w:proofErr w:type="gramStart"/>
      <w:r>
        <w:rPr>
          <w:rFonts w:ascii="Segoe UI" w:hAnsi="Segoe UI" w:cs="Segoe UI"/>
          <w:color w:val="171717"/>
        </w:rPr>
        <w:t>a permission</w:t>
      </w:r>
      <w:proofErr w:type="gramEnd"/>
      <w:r>
        <w:rPr>
          <w:rFonts w:ascii="Segoe UI" w:hAnsi="Segoe UI" w:cs="Segoe UI"/>
          <w:color w:val="171717"/>
        </w:rPr>
        <w:t xml:space="preserve"> describes a granular action or activity that can be performed. Roles </w:t>
      </w:r>
      <w:r>
        <w:rPr>
          <w:rFonts w:ascii="Segoe UI" w:hAnsi="Segoe UI" w:cs="Segoe UI"/>
          <w:color w:val="171717"/>
        </w:rPr>
        <w:t>are then configured as combinations of permissions. Compute the overall permission set for an entity by intersecting the permissions granted to the various roles the entity is assigned. </w:t>
      </w:r>
    </w:p>
    <w:p w:rsidR="00326FC6" w:rsidP="00326FC6" w:rsidRDefault="00326FC6" w14:paraId="61C4FF34" w14:textId="77777777">
      <w:pPr>
        <w:rPr>
          <w:rFonts w:cstheme="minorHAnsi"/>
        </w:rPr>
      </w:pPr>
    </w:p>
    <w:p w:rsidR="00326FC6" w:rsidP="00326FC6" w:rsidRDefault="00326FC6" w14:paraId="5D7F5B82" w14:textId="77777777">
      <w:pPr>
        <w:rPr>
          <w:rFonts w:cstheme="minorHAnsi"/>
        </w:rPr>
      </w:pPr>
      <w:r>
        <w:rPr>
          <w:rFonts w:cstheme="minorHAnsi"/>
        </w:rPr>
        <w:t xml:space="preserve">To mitigate most of the Application level security threats following features have been incorporated in </w:t>
      </w:r>
      <w:proofErr w:type="spellStart"/>
      <w:r>
        <w:rPr>
          <w:rFonts w:cstheme="minorHAnsi"/>
        </w:rPr>
        <w:t>Kaveri</w:t>
      </w:r>
      <w:proofErr w:type="spellEnd"/>
      <w:r>
        <w:rPr>
          <w:rFonts w:cstheme="minorHAnsi"/>
        </w:rPr>
        <w:t xml:space="preserve"> 2.0: -</w:t>
      </w:r>
    </w:p>
    <w:p w:rsidR="00326FC6" w:rsidP="00B848FD" w:rsidRDefault="00326FC6" w14:paraId="79E68076" w14:textId="77777777">
      <w:pPr>
        <w:pStyle w:val="Heading3"/>
      </w:pPr>
      <w:bookmarkStart w:name="_Toc109076818" w:id="70"/>
      <w:r>
        <w:t>Password Hashing and Authentication</w:t>
      </w:r>
      <w:bookmarkEnd w:id="70"/>
    </w:p>
    <w:p w:rsidR="00326FC6" w:rsidP="00326FC6" w:rsidRDefault="00326FC6" w14:paraId="1ADB20D6" w14:textId="77777777">
      <w:pPr>
        <w:pStyle w:val="NormalWeb"/>
        <w:shd w:val="clear" w:color="auto" w:fill="FFFFFF"/>
        <w:rPr>
          <w:rFonts w:asciiTheme="minorHAnsi" w:hAnsiTheme="minorHAnsi" w:eastAsiaTheme="minorHAnsi" w:cstheme="minorHAnsi"/>
          <w:sz w:val="22"/>
          <w:szCs w:val="22"/>
        </w:rPr>
      </w:pPr>
      <w:r w:rsidRPr="00870B01">
        <w:rPr>
          <w:rFonts w:asciiTheme="minorHAnsi" w:hAnsiTheme="minorHAnsi" w:eastAsiaTheme="minorHAnsi" w:cstheme="minorHAnsi"/>
          <w:sz w:val="22"/>
          <w:szCs w:val="22"/>
        </w:rPr>
        <w:t xml:space="preserve">The </w:t>
      </w:r>
      <w:proofErr w:type="spellStart"/>
      <w:r w:rsidRPr="00870B01">
        <w:rPr>
          <w:rFonts w:asciiTheme="minorHAnsi" w:hAnsiTheme="minorHAnsi" w:eastAsiaTheme="minorHAnsi" w:cstheme="minorHAnsi"/>
          <w:sz w:val="22"/>
          <w:szCs w:val="22"/>
        </w:rPr>
        <w:t>Kaveri</w:t>
      </w:r>
      <w:proofErr w:type="spellEnd"/>
      <w:r w:rsidRPr="00870B01">
        <w:rPr>
          <w:rFonts w:asciiTheme="minorHAnsi" w:hAnsiTheme="minorHAnsi" w:eastAsiaTheme="minorHAnsi" w:cstheme="minorHAnsi"/>
          <w:sz w:val="22"/>
          <w:szCs w:val="22"/>
        </w:rPr>
        <w:t xml:space="preserve"> 2.0 </w:t>
      </w:r>
      <w:proofErr w:type="gramStart"/>
      <w:r w:rsidRPr="00870B01">
        <w:rPr>
          <w:rFonts w:asciiTheme="minorHAnsi" w:hAnsiTheme="minorHAnsi" w:eastAsiaTheme="minorHAnsi" w:cstheme="minorHAnsi"/>
          <w:sz w:val="22"/>
          <w:szCs w:val="22"/>
        </w:rPr>
        <w:t>platform store</w:t>
      </w:r>
      <w:proofErr w:type="gramEnd"/>
      <w:r w:rsidRPr="00870B01">
        <w:rPr>
          <w:rFonts w:asciiTheme="minorHAnsi" w:hAnsiTheme="minorHAnsi" w:eastAsiaTheme="minorHAnsi" w:cstheme="minorHAnsi"/>
          <w:sz w:val="22"/>
          <w:szCs w:val="22"/>
        </w:rPr>
        <w:t xml:space="preserve"> all the password in hashed form </w:t>
      </w:r>
      <w:r>
        <w:rPr>
          <w:rFonts w:asciiTheme="minorHAnsi" w:hAnsiTheme="minorHAnsi" w:eastAsiaTheme="minorHAnsi" w:cstheme="minorHAnsi"/>
          <w:sz w:val="22"/>
          <w:szCs w:val="22"/>
        </w:rPr>
        <w:t>into the</w:t>
      </w:r>
      <w:r w:rsidRPr="00870B01">
        <w:rPr>
          <w:rFonts w:asciiTheme="minorHAnsi" w:hAnsiTheme="minorHAnsi" w:eastAsiaTheme="minorHAnsi" w:cstheme="minorHAnsi"/>
          <w:sz w:val="22"/>
          <w:szCs w:val="22"/>
        </w:rPr>
        <w:t xml:space="preserve"> database. </w:t>
      </w:r>
      <w:proofErr w:type="gramStart"/>
      <w:r w:rsidRPr="00870B01">
        <w:rPr>
          <w:rFonts w:asciiTheme="minorHAnsi" w:hAnsiTheme="minorHAnsi" w:eastAsiaTheme="minorHAnsi" w:cstheme="minorHAnsi"/>
          <w:sz w:val="22"/>
          <w:szCs w:val="22"/>
        </w:rPr>
        <w:t>we</w:t>
      </w:r>
      <w:proofErr w:type="gramEnd"/>
      <w:r w:rsidRPr="00870B01">
        <w:rPr>
          <w:rFonts w:asciiTheme="minorHAnsi" w:hAnsiTheme="minorHAnsi" w:eastAsiaTheme="minorHAnsi" w:cstheme="minorHAnsi"/>
          <w:sz w:val="22"/>
          <w:szCs w:val="22"/>
        </w:rPr>
        <w:t xml:space="preserve"> learned that storing passwords in plaintext must never be an option. Instead, we want to provide a one-way road to security by hashing passwords. </w:t>
      </w:r>
    </w:p>
    <w:p w:rsidRPr="002440C5" w:rsidR="00326FC6" w:rsidP="00326FC6" w:rsidRDefault="00326FC6" w14:paraId="63876FDB" w14:textId="77777777">
      <w:pPr>
        <w:pStyle w:val="Heading3"/>
        <w:rPr>
          <w:rFonts w:eastAsiaTheme="minorHAnsi"/>
        </w:rPr>
      </w:pPr>
      <w:bookmarkStart w:name="_Toc109076819" w:id="71"/>
      <w:r w:rsidRPr="002440C5">
        <w:rPr>
          <w:rFonts w:eastAsiaTheme="minorHAnsi"/>
          <w:b w:val="0"/>
        </w:rPr>
        <w:t>Storing Hashed Passwords</w:t>
      </w:r>
      <w:bookmarkEnd w:id="71"/>
    </w:p>
    <w:p w:rsidRPr="002076DE" w:rsidR="00326FC6" w:rsidP="00326FC6" w:rsidRDefault="00326FC6" w14:paraId="5DDB14A6" w14:textId="77777777">
      <w:pPr>
        <w:shd w:val="clear" w:color="auto" w:fill="FFFFFF"/>
        <w:spacing w:before="300" w:after="300" w:line="240" w:lineRule="auto"/>
        <w:rPr>
          <w:rFonts w:cstheme="minorHAnsi"/>
        </w:rPr>
      </w:pPr>
      <w:r w:rsidRPr="002076DE">
        <w:rPr>
          <w:rFonts w:cstheme="minorHAnsi"/>
        </w:rPr>
        <w:t xml:space="preserve">When a user signs up, they will typically enter a </w:t>
      </w:r>
      <w:proofErr w:type="spellStart"/>
      <w:r w:rsidRPr="002076DE">
        <w:rPr>
          <w:rFonts w:cstheme="minorHAnsi"/>
        </w:rPr>
        <w:t>loginname</w:t>
      </w:r>
      <w:proofErr w:type="spellEnd"/>
      <w:r w:rsidRPr="002076DE">
        <w:rPr>
          <w:rFonts w:cstheme="minorHAnsi"/>
        </w:rPr>
        <w:t xml:space="preserve"> and password in plaintext along with other details. When they click “submit,” the username and </w:t>
      </w:r>
      <w:proofErr w:type="gramStart"/>
      <w:r w:rsidRPr="002076DE">
        <w:rPr>
          <w:rFonts w:cstheme="minorHAnsi"/>
        </w:rPr>
        <w:t>password are</w:t>
      </w:r>
      <w:proofErr w:type="gramEnd"/>
      <w:r w:rsidRPr="002076DE">
        <w:rPr>
          <w:rFonts w:cstheme="minorHAnsi"/>
        </w:rPr>
        <w:t xml:space="preserve"> sent to your server (hopefully, over an encrypted SSL connection) where you should:</w:t>
      </w:r>
    </w:p>
    <w:p w:rsidRPr="002076DE" w:rsidR="00326FC6" w:rsidP="001E2E13" w:rsidRDefault="00326FC6" w14:paraId="38B41A51" w14:textId="77777777">
      <w:pPr>
        <w:pStyle w:val="ListParagraph"/>
        <w:numPr>
          <w:ilvl w:val="0"/>
          <w:numId w:val="35"/>
        </w:numPr>
        <w:shd w:val="clear" w:color="auto" w:fill="FFFFFF"/>
        <w:spacing w:before="100" w:beforeAutospacing="1" w:after="100" w:afterAutospacing="1" w:line="240" w:lineRule="auto"/>
        <w:rPr>
          <w:rFonts w:cstheme="minorHAnsi"/>
        </w:rPr>
      </w:pPr>
      <w:r w:rsidRPr="002076DE">
        <w:rPr>
          <w:rFonts w:cstheme="minorHAnsi"/>
        </w:rPr>
        <w:t xml:space="preserve">Validate that the password meets </w:t>
      </w:r>
      <w:r>
        <w:rPr>
          <w:rFonts w:cstheme="minorHAnsi"/>
        </w:rPr>
        <w:t>the</w:t>
      </w:r>
      <w:r w:rsidRPr="002076DE">
        <w:rPr>
          <w:rFonts w:cstheme="minorHAnsi"/>
        </w:rPr>
        <w:t> password requirements</w:t>
      </w:r>
    </w:p>
    <w:p w:rsidRPr="002076DE" w:rsidR="00326FC6" w:rsidP="001E2E13" w:rsidRDefault="00326FC6" w14:paraId="7062727C" w14:textId="77777777">
      <w:pPr>
        <w:pStyle w:val="ListParagraph"/>
        <w:numPr>
          <w:ilvl w:val="0"/>
          <w:numId w:val="35"/>
        </w:numPr>
        <w:shd w:val="clear" w:color="auto" w:fill="FFFFFF"/>
        <w:spacing w:before="100" w:beforeAutospacing="1" w:after="100" w:afterAutospacing="1" w:line="240" w:lineRule="auto"/>
        <w:rPr>
          <w:rFonts w:cstheme="minorHAnsi"/>
        </w:rPr>
      </w:pPr>
      <w:r w:rsidRPr="002076DE">
        <w:rPr>
          <w:rFonts w:cstheme="minorHAnsi"/>
        </w:rPr>
        <w:t xml:space="preserve">Hash the password using </w:t>
      </w:r>
      <w:r>
        <w:rPr>
          <w:rFonts w:cstheme="minorHAnsi"/>
        </w:rPr>
        <w:t xml:space="preserve">hashing </w:t>
      </w:r>
      <w:r w:rsidRPr="002076DE">
        <w:rPr>
          <w:rFonts w:cstheme="minorHAnsi"/>
        </w:rPr>
        <w:t>algorithm</w:t>
      </w:r>
    </w:p>
    <w:p w:rsidRPr="002076DE" w:rsidR="00326FC6" w:rsidP="001E2E13" w:rsidRDefault="00326FC6" w14:paraId="0BCEEFD1" w14:textId="77777777">
      <w:pPr>
        <w:pStyle w:val="ListParagraph"/>
        <w:numPr>
          <w:ilvl w:val="0"/>
          <w:numId w:val="35"/>
        </w:numPr>
        <w:shd w:val="clear" w:color="auto" w:fill="FFFFFF"/>
        <w:spacing w:before="100" w:beforeAutospacing="1" w:after="100" w:afterAutospacing="1" w:line="240" w:lineRule="auto"/>
        <w:rPr>
          <w:rFonts w:cstheme="minorHAnsi"/>
        </w:rPr>
      </w:pPr>
      <w:r w:rsidRPr="002076DE">
        <w:rPr>
          <w:rFonts w:cstheme="minorHAnsi"/>
        </w:rPr>
        <w:t>Save the ha</w:t>
      </w:r>
      <w:r>
        <w:rPr>
          <w:rFonts w:cstheme="minorHAnsi"/>
        </w:rPr>
        <w:t>shed password, salt is randomly generated with round level 16 for highest security</w:t>
      </w:r>
      <w:r w:rsidRPr="002076DE">
        <w:rPr>
          <w:rFonts w:cstheme="minorHAnsi"/>
        </w:rPr>
        <w:t xml:space="preserve"> and username to your database</w:t>
      </w:r>
    </w:p>
    <w:p w:rsidRPr="002076DE" w:rsidR="00326FC6" w:rsidP="001E2E13" w:rsidRDefault="00326FC6" w14:paraId="1CD2E6A4" w14:textId="77777777">
      <w:pPr>
        <w:pStyle w:val="ListParagraph"/>
        <w:numPr>
          <w:ilvl w:val="0"/>
          <w:numId w:val="35"/>
        </w:numPr>
        <w:shd w:val="clear" w:color="auto" w:fill="FFFFFF"/>
        <w:spacing w:before="100" w:beforeAutospacing="1" w:after="100" w:afterAutospacing="1" w:line="240" w:lineRule="auto"/>
        <w:rPr>
          <w:rFonts w:cstheme="minorHAnsi"/>
        </w:rPr>
      </w:pPr>
      <w:r w:rsidRPr="002076DE">
        <w:rPr>
          <w:rFonts w:cstheme="minorHAnsi"/>
        </w:rPr>
        <w:t>Return a success message to the user</w:t>
      </w:r>
    </w:p>
    <w:p w:rsidRPr="002076DE" w:rsidR="00326FC6" w:rsidP="001E2E13" w:rsidRDefault="00326FC6" w14:paraId="61E6E084" w14:textId="77777777">
      <w:pPr>
        <w:pStyle w:val="ListParagraph"/>
        <w:numPr>
          <w:ilvl w:val="0"/>
          <w:numId w:val="35"/>
        </w:numPr>
        <w:shd w:val="clear" w:color="auto" w:fill="FFFFFF"/>
        <w:spacing w:before="100" w:beforeAutospacing="1" w:after="100" w:afterAutospacing="1" w:line="240" w:lineRule="auto"/>
        <w:rPr>
          <w:rFonts w:cstheme="minorHAnsi"/>
        </w:rPr>
      </w:pPr>
      <w:r>
        <w:rPr>
          <w:rFonts w:cstheme="minorHAnsi"/>
        </w:rPr>
        <w:t xml:space="preserve">Plain password is </w:t>
      </w:r>
      <w:proofErr w:type="spellStart"/>
      <w:r>
        <w:rPr>
          <w:rFonts w:cstheme="minorHAnsi"/>
        </w:rPr>
        <w:t>sms</w:t>
      </w:r>
      <w:proofErr w:type="spellEnd"/>
      <w:r>
        <w:rPr>
          <w:rFonts w:cstheme="minorHAnsi"/>
        </w:rPr>
        <w:t xml:space="preserve"> to user via </w:t>
      </w:r>
      <w:proofErr w:type="spellStart"/>
      <w:r>
        <w:rPr>
          <w:rFonts w:cstheme="minorHAnsi"/>
        </w:rPr>
        <w:t>sms</w:t>
      </w:r>
      <w:proofErr w:type="spellEnd"/>
      <w:r>
        <w:rPr>
          <w:rFonts w:cstheme="minorHAnsi"/>
        </w:rPr>
        <w:t>/email, making sure that the user is the sole owner of the password.</w:t>
      </w:r>
    </w:p>
    <w:p w:rsidR="00326FC6" w:rsidP="00326FC6" w:rsidRDefault="00326FC6" w14:paraId="714017F8" w14:textId="77777777">
      <w:pPr>
        <w:pStyle w:val="NormalWeb"/>
        <w:shd w:val="clear" w:color="auto" w:fill="FFFFFF"/>
        <w:rPr>
          <w:rFonts w:asciiTheme="minorHAnsi" w:hAnsiTheme="minorHAnsi" w:eastAsiaTheme="minorHAnsi" w:cstheme="minorHAnsi"/>
          <w:sz w:val="22"/>
          <w:szCs w:val="22"/>
        </w:rPr>
      </w:pPr>
    </w:p>
    <w:p w:rsidR="00326FC6" w:rsidP="00326FC6" w:rsidRDefault="00326FC6" w14:paraId="42E47423" w14:textId="77777777">
      <w:pPr>
        <w:pStyle w:val="NormalWeb"/>
        <w:shd w:val="clear" w:color="auto" w:fill="FFFFFF"/>
        <w:rPr>
          <w:rFonts w:asciiTheme="minorHAnsi" w:hAnsiTheme="minorHAnsi" w:eastAsiaTheme="minorHAnsi" w:cstheme="minorHAnsi"/>
          <w:sz w:val="22"/>
          <w:szCs w:val="22"/>
        </w:rPr>
      </w:pPr>
    </w:p>
    <w:p w:rsidR="00326FC6" w:rsidP="00326FC6" w:rsidRDefault="00326FC6" w14:paraId="5148440C" w14:textId="77777777">
      <w:pPr>
        <w:pStyle w:val="NormalWeb"/>
        <w:shd w:val="clear" w:color="auto" w:fill="FFFFFF"/>
        <w:jc w:val="center"/>
        <w:rPr>
          <w:rFonts w:asciiTheme="minorHAnsi" w:hAnsiTheme="minorHAnsi" w:eastAsiaTheme="minorHAnsi" w:cstheme="minorHAnsi"/>
          <w:sz w:val="22"/>
          <w:szCs w:val="22"/>
        </w:rPr>
      </w:pPr>
      <w:r>
        <w:rPr>
          <w:noProof/>
          <w:lang w:val="en-IN" w:eastAsia="en-IN"/>
        </w:rPr>
        <w:drawing>
          <wp:inline distT="0" distB="0" distL="0" distR="0" wp14:anchorId="63692210" wp14:editId="534CAEA1">
            <wp:extent cx="5943600" cy="2113994"/>
            <wp:effectExtent l="0" t="0" r="0" b="0"/>
            <wp:docPr id="27" name="Picture 27" descr="Storing hashed passwords during user 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ring hashed passwords during user signu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113994"/>
                    </a:xfrm>
                    <a:prstGeom prst="rect">
                      <a:avLst/>
                    </a:prstGeom>
                    <a:noFill/>
                    <a:ln>
                      <a:noFill/>
                    </a:ln>
                  </pic:spPr>
                </pic:pic>
              </a:graphicData>
            </a:graphic>
          </wp:inline>
        </w:drawing>
      </w:r>
    </w:p>
    <w:p w:rsidR="00326FC6" w:rsidP="00326FC6" w:rsidRDefault="00326FC6" w14:paraId="5C675853" w14:textId="77777777">
      <w:pPr>
        <w:pStyle w:val="NormalWeb"/>
        <w:shd w:val="clear" w:color="auto" w:fill="FFFFFF"/>
        <w:jc w:val="center"/>
        <w:rPr>
          <w:rFonts w:asciiTheme="minorHAnsi" w:hAnsiTheme="minorHAnsi" w:eastAsiaTheme="minorHAnsi" w:cstheme="minorHAnsi"/>
          <w:sz w:val="22"/>
          <w:szCs w:val="22"/>
        </w:rPr>
      </w:pPr>
      <w:r w:rsidRPr="002440C5">
        <w:rPr>
          <w:rFonts w:asciiTheme="minorHAnsi" w:hAnsiTheme="minorHAnsi" w:eastAsiaTheme="minorHAnsi" w:cstheme="minorHAnsi"/>
          <w:sz w:val="22"/>
          <w:szCs w:val="22"/>
        </w:rPr>
        <w:t>Figure: Storing Hashed Passwords</w:t>
      </w:r>
    </w:p>
    <w:p w:rsidR="00326FC6" w:rsidP="00326FC6" w:rsidRDefault="00326FC6" w14:paraId="03B44B70" w14:textId="77777777">
      <w:pPr>
        <w:pStyle w:val="Heading3"/>
        <w:rPr>
          <w:rFonts w:eastAsiaTheme="minorHAnsi"/>
        </w:rPr>
      </w:pPr>
      <w:bookmarkStart w:name="_Toc109076820" w:id="72"/>
      <w:r w:rsidRPr="00664C11">
        <w:rPr>
          <w:rFonts w:eastAsiaTheme="minorHAnsi"/>
        </w:rPr>
        <w:t>Validating Hashed Passwords</w:t>
      </w:r>
      <w:bookmarkEnd w:id="72"/>
    </w:p>
    <w:p w:rsidR="00326FC6" w:rsidP="00326FC6" w:rsidRDefault="00326FC6" w14:paraId="36BEAEA7" w14:textId="77777777">
      <w:r>
        <w:t>Once you’ve stored a user’s hashed password, you are ready to validate it next time they log in. Typically, the password validation flow looks like this:</w:t>
      </w:r>
    </w:p>
    <w:p w:rsidR="00326FC6" w:rsidP="001E2E13" w:rsidRDefault="00326FC6" w14:paraId="4C3F0187" w14:textId="77777777">
      <w:pPr>
        <w:pStyle w:val="ListParagraph"/>
        <w:numPr>
          <w:ilvl w:val="0"/>
          <w:numId w:val="36"/>
        </w:numPr>
        <w:spacing w:after="160" w:line="259" w:lineRule="auto"/>
      </w:pPr>
      <w:r>
        <w:t xml:space="preserve">User enters </w:t>
      </w:r>
      <w:proofErr w:type="spellStart"/>
      <w:r>
        <w:t>loginname</w:t>
      </w:r>
      <w:proofErr w:type="spellEnd"/>
      <w:r>
        <w:t xml:space="preserve"> and password on the login page</w:t>
      </w:r>
    </w:p>
    <w:p w:rsidR="00326FC6" w:rsidP="001E2E13" w:rsidRDefault="00326FC6" w14:paraId="282A6F1D" w14:textId="77777777">
      <w:pPr>
        <w:pStyle w:val="ListParagraph"/>
        <w:numPr>
          <w:ilvl w:val="0"/>
          <w:numId w:val="36"/>
        </w:numPr>
        <w:spacing w:after="160" w:line="259" w:lineRule="auto"/>
      </w:pPr>
      <w:r>
        <w:t xml:space="preserve">The </w:t>
      </w:r>
      <w:proofErr w:type="spellStart"/>
      <w:r>
        <w:t>loginname</w:t>
      </w:r>
      <w:proofErr w:type="spellEnd"/>
      <w:r>
        <w:t xml:space="preserve"> and plaintext password is sent to your server over an encrypted SSL connection</w:t>
      </w:r>
    </w:p>
    <w:p w:rsidR="00326FC6" w:rsidP="001E2E13" w:rsidRDefault="00326FC6" w14:paraId="7EF5618E" w14:textId="77777777">
      <w:pPr>
        <w:pStyle w:val="ListParagraph"/>
        <w:numPr>
          <w:ilvl w:val="0"/>
          <w:numId w:val="36"/>
        </w:numPr>
        <w:spacing w:after="160" w:line="259" w:lineRule="auto"/>
      </w:pPr>
      <w:r>
        <w:t xml:space="preserve">You retrieve a user (with their password and random salt) from the database by their unique </w:t>
      </w:r>
      <w:proofErr w:type="spellStart"/>
      <w:r>
        <w:t>loginname</w:t>
      </w:r>
      <w:proofErr w:type="spellEnd"/>
      <w:r>
        <w:t>.</w:t>
      </w:r>
    </w:p>
    <w:p w:rsidR="00326FC6" w:rsidP="001E2E13" w:rsidRDefault="00326FC6" w14:paraId="26AC835E" w14:textId="77777777">
      <w:pPr>
        <w:pStyle w:val="ListParagraph"/>
        <w:numPr>
          <w:ilvl w:val="0"/>
          <w:numId w:val="36"/>
        </w:numPr>
        <w:spacing w:after="160" w:line="259" w:lineRule="auto"/>
      </w:pPr>
      <w:r>
        <w:t>You hash the plaintext password using the same salt</w:t>
      </w:r>
    </w:p>
    <w:p w:rsidR="00326FC6" w:rsidP="001E2E13" w:rsidRDefault="00326FC6" w14:paraId="43386D83" w14:textId="77777777">
      <w:pPr>
        <w:pStyle w:val="ListParagraph"/>
        <w:numPr>
          <w:ilvl w:val="0"/>
          <w:numId w:val="36"/>
        </w:numPr>
        <w:spacing w:after="160" w:line="259" w:lineRule="auto"/>
      </w:pPr>
      <w:r>
        <w:t>You compare the hashed password stored in your database with the one submitted on the login page</w:t>
      </w:r>
    </w:p>
    <w:p w:rsidR="00326FC6" w:rsidP="001E2E13" w:rsidRDefault="00326FC6" w14:paraId="66CE158D" w14:textId="77777777">
      <w:pPr>
        <w:pStyle w:val="ListParagraph"/>
        <w:numPr>
          <w:ilvl w:val="0"/>
          <w:numId w:val="36"/>
        </w:numPr>
        <w:spacing w:after="160" w:line="259" w:lineRule="auto"/>
      </w:pPr>
      <w:r>
        <w:t>If they match exactly you can safely proceed with user authentication</w:t>
      </w:r>
    </w:p>
    <w:p w:rsidRPr="00664C11" w:rsidR="00326FC6" w:rsidP="00326FC6" w:rsidRDefault="00326FC6" w14:paraId="0B1DAFB2" w14:textId="77777777">
      <w:pPr>
        <w:pStyle w:val="ListParagraph"/>
        <w:jc w:val="center"/>
      </w:pPr>
      <w:r>
        <w:rPr>
          <w:noProof/>
          <w:lang w:val="en-IN" w:eastAsia="en-IN"/>
        </w:rPr>
        <w:drawing>
          <wp:inline distT="0" distB="0" distL="0" distR="0" wp14:anchorId="3FD44921" wp14:editId="4E064D61">
            <wp:extent cx="4229100" cy="2893882"/>
            <wp:effectExtent l="0" t="0" r="0" b="0"/>
            <wp:docPr id="28" name="Picture 28" descr="Validating hashed passwords during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lidating hashed passwords during logi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51455" cy="2909179"/>
                    </a:xfrm>
                    <a:prstGeom prst="rect">
                      <a:avLst/>
                    </a:prstGeom>
                    <a:noFill/>
                    <a:ln>
                      <a:noFill/>
                    </a:ln>
                  </pic:spPr>
                </pic:pic>
              </a:graphicData>
            </a:graphic>
          </wp:inline>
        </w:drawing>
      </w:r>
    </w:p>
    <w:p w:rsidRPr="002440C5" w:rsidR="00326FC6" w:rsidP="00326FC6" w:rsidRDefault="00326FC6" w14:paraId="0CEA019B" w14:textId="77777777">
      <w:pPr>
        <w:pStyle w:val="NormalWeb"/>
        <w:shd w:val="clear" w:color="auto" w:fill="FFFFFF"/>
        <w:jc w:val="center"/>
        <w:rPr>
          <w:rFonts w:asciiTheme="minorHAnsi" w:hAnsiTheme="minorHAnsi" w:eastAsiaTheme="minorHAnsi" w:cstheme="minorHAnsi"/>
          <w:sz w:val="22"/>
          <w:szCs w:val="22"/>
        </w:rPr>
      </w:pPr>
      <w:r>
        <w:rPr>
          <w:rFonts w:asciiTheme="minorHAnsi" w:hAnsiTheme="minorHAnsi" w:eastAsiaTheme="minorHAnsi" w:cstheme="minorHAnsi"/>
          <w:sz w:val="22"/>
          <w:szCs w:val="22"/>
        </w:rPr>
        <w:t xml:space="preserve">Figure: </w:t>
      </w:r>
      <w:r w:rsidRPr="00664C11">
        <w:rPr>
          <w:rFonts w:asciiTheme="minorHAnsi" w:hAnsiTheme="minorHAnsi" w:eastAsiaTheme="minorHAnsi" w:cstheme="minorHAnsi"/>
          <w:sz w:val="22"/>
          <w:szCs w:val="22"/>
        </w:rPr>
        <w:t>Validating Hashed Passwords</w:t>
      </w:r>
    </w:p>
    <w:p w:rsidRPr="00870B01" w:rsidR="00326FC6" w:rsidP="00326FC6" w:rsidRDefault="00326FC6" w14:paraId="084C44CB" w14:textId="77777777">
      <w:pPr>
        <w:pStyle w:val="NormalWeb"/>
        <w:shd w:val="clear" w:color="auto" w:fill="FFFFFF"/>
        <w:rPr>
          <w:rFonts w:asciiTheme="minorHAnsi" w:hAnsiTheme="minorHAnsi" w:eastAsiaTheme="minorHAnsi" w:cstheme="minorHAnsi"/>
          <w:sz w:val="22"/>
          <w:szCs w:val="22"/>
        </w:rPr>
      </w:pPr>
      <w:r w:rsidRPr="00870B01">
        <w:rPr>
          <w:rFonts w:asciiTheme="minorHAnsi" w:hAnsiTheme="minorHAnsi" w:eastAsiaTheme="minorHAnsi" w:cstheme="minorHAnsi"/>
          <w:sz w:val="22"/>
          <w:szCs w:val="22"/>
        </w:rPr>
        <w:t>There are plenty of cryptographic functions to choose from such as the </w:t>
      </w:r>
      <w:hyperlink w:tgtFrame="_blank" w:history="1" r:id="rId72">
        <w:r w:rsidRPr="00870B01">
          <w:rPr>
            <w:rFonts w:asciiTheme="minorHAnsi" w:hAnsiTheme="minorHAnsi" w:eastAsiaTheme="minorHAnsi" w:cstheme="minorHAnsi"/>
            <w:sz w:val="22"/>
            <w:szCs w:val="22"/>
          </w:rPr>
          <w:t>SHA2 family</w:t>
        </w:r>
      </w:hyperlink>
      <w:r w:rsidRPr="00870B01">
        <w:rPr>
          <w:rFonts w:asciiTheme="minorHAnsi" w:hAnsiTheme="minorHAnsi" w:eastAsiaTheme="minorHAnsi" w:cstheme="minorHAnsi"/>
          <w:sz w:val="22"/>
          <w:szCs w:val="22"/>
        </w:rPr>
        <w:t> and the </w:t>
      </w:r>
      <w:hyperlink w:tgtFrame="_blank" w:history="1" r:id="rId73">
        <w:r w:rsidRPr="00870B01">
          <w:rPr>
            <w:rFonts w:asciiTheme="minorHAnsi" w:hAnsiTheme="minorHAnsi" w:eastAsiaTheme="minorHAnsi" w:cstheme="minorHAnsi"/>
            <w:sz w:val="22"/>
            <w:szCs w:val="22"/>
          </w:rPr>
          <w:t>SHA-3 family</w:t>
        </w:r>
      </w:hyperlink>
      <w:r w:rsidRPr="00870B01">
        <w:rPr>
          <w:rFonts w:asciiTheme="minorHAnsi" w:hAnsiTheme="minorHAnsi" w:eastAsiaTheme="minorHAnsi" w:cstheme="minorHAnsi"/>
          <w:sz w:val="22"/>
          <w:szCs w:val="22"/>
        </w:rPr>
        <w:t xml:space="preserve">. However, one design problem with the SHA families is that they were designed to be computationally fast. How fast a cryptographic function can calculate a hash has an immediate and significant bearing on how safe the password </w:t>
      </w:r>
      <w:proofErr w:type="gramStart"/>
      <w:r w:rsidRPr="00870B01">
        <w:rPr>
          <w:rFonts w:asciiTheme="minorHAnsi" w:hAnsiTheme="minorHAnsi" w:eastAsiaTheme="minorHAnsi" w:cstheme="minorHAnsi"/>
          <w:sz w:val="22"/>
          <w:szCs w:val="22"/>
        </w:rPr>
        <w:t>is.</w:t>
      </w:r>
      <w:proofErr w:type="gramEnd"/>
    </w:p>
    <w:p w:rsidR="00326FC6" w:rsidP="00326FC6" w:rsidRDefault="00326FC6" w14:paraId="70F7DD09" w14:textId="77777777">
      <w:pPr>
        <w:pStyle w:val="NormalWeb"/>
        <w:shd w:val="clear" w:color="auto" w:fill="FFFFFF"/>
        <w:rPr>
          <w:rFonts w:asciiTheme="minorHAnsi" w:hAnsiTheme="minorHAnsi" w:eastAsiaTheme="minorHAnsi" w:cstheme="minorHAnsi"/>
          <w:sz w:val="22"/>
          <w:szCs w:val="22"/>
        </w:rPr>
      </w:pPr>
      <w:r w:rsidRPr="00870B01">
        <w:rPr>
          <w:rFonts w:asciiTheme="minorHAnsi" w:hAnsiTheme="minorHAnsi" w:eastAsiaTheme="minorHAnsi" w:cstheme="minorHAnsi"/>
          <w:sz w:val="22"/>
          <w:szCs w:val="22"/>
        </w:rPr>
        <w:t>Faster calculations mean faster brute-force attacks, for example. Modern hardware in the form of CPUs and GPUs could compute millions, or even billions, of SHA-256 hashes per second against a stolen database. Instead of a fast function, we need a function that is slow at hashing passwords to bring attackers almost to a halt. We also want this function to be adaptive so that we can compensate for future faster hardware by being able to make the function run slower and slower over time.</w:t>
      </w:r>
    </w:p>
    <w:p w:rsidRPr="008560DD" w:rsidR="00326FC6" w:rsidP="00326FC6" w:rsidRDefault="00326FC6" w14:paraId="6FE7926F" w14:textId="77777777">
      <w:pPr>
        <w:pStyle w:val="NormalWeb"/>
        <w:shd w:val="clear" w:color="auto" w:fill="FFFFFF"/>
        <w:rPr>
          <w:rFonts w:asciiTheme="minorHAnsi" w:hAnsiTheme="minorHAnsi" w:eastAsiaTheme="minorHAnsi" w:cstheme="minorHAnsi"/>
          <w:sz w:val="22"/>
          <w:szCs w:val="22"/>
        </w:rPr>
      </w:pPr>
      <w:r w:rsidRPr="00861912">
        <w:rPr>
          <w:rFonts w:asciiTheme="minorHAnsi" w:hAnsiTheme="minorHAnsi" w:eastAsiaTheme="minorHAnsi" w:cstheme="minorHAnsi"/>
          <w:sz w:val="22"/>
          <w:szCs w:val="22"/>
        </w:rPr>
        <w:t>At CSG, the integrity and security of our data are one of our highest priorities. We use the industry-grade and battle-tested </w:t>
      </w:r>
      <w:proofErr w:type="spellStart"/>
      <w:r w:rsidRPr="00861912">
        <w:rPr>
          <w:rFonts w:asciiTheme="minorHAnsi" w:hAnsiTheme="minorHAnsi" w:eastAsiaTheme="minorHAnsi" w:cstheme="minorHAnsi"/>
          <w:sz w:val="22"/>
          <w:szCs w:val="22"/>
        </w:rPr>
        <w:t>bcrypt</w:t>
      </w:r>
      <w:proofErr w:type="spellEnd"/>
      <w:r w:rsidRPr="00861912">
        <w:rPr>
          <w:rFonts w:asciiTheme="minorHAnsi" w:hAnsiTheme="minorHAnsi" w:eastAsiaTheme="minorHAnsi" w:cstheme="minorHAnsi"/>
          <w:sz w:val="22"/>
          <w:szCs w:val="22"/>
        </w:rPr>
        <w:t> algorithm to securely hash and salt passwords. </w:t>
      </w:r>
      <w:proofErr w:type="spellStart"/>
      <w:proofErr w:type="gramStart"/>
      <w:r w:rsidRPr="00861912">
        <w:rPr>
          <w:rFonts w:asciiTheme="minorHAnsi" w:hAnsiTheme="minorHAnsi" w:eastAsiaTheme="minorHAnsi" w:cstheme="minorHAnsi"/>
          <w:sz w:val="22"/>
          <w:szCs w:val="22"/>
        </w:rPr>
        <w:t>bcrypt</w:t>
      </w:r>
      <w:proofErr w:type="spellEnd"/>
      <w:proofErr w:type="gramEnd"/>
      <w:r w:rsidRPr="00861912">
        <w:rPr>
          <w:rFonts w:asciiTheme="minorHAnsi" w:hAnsiTheme="minorHAnsi" w:eastAsiaTheme="minorHAnsi" w:cstheme="minorHAnsi"/>
          <w:sz w:val="22"/>
          <w:szCs w:val="22"/>
        </w:rPr>
        <w:t> allows building a password security platform that can evolve alongside hardware technology to guard against the threats that the future may bring, such as attackers having the computing power to crack passwords twice as fast.</w:t>
      </w:r>
    </w:p>
    <w:p w:rsidR="00326FC6" w:rsidP="00326FC6" w:rsidRDefault="00326FC6" w14:paraId="21E9A962" w14:textId="77777777">
      <w:pPr>
        <w:jc w:val="center"/>
        <w:rPr>
          <w:rFonts w:cstheme="minorHAnsi"/>
        </w:rPr>
      </w:pPr>
      <w:r>
        <w:rPr>
          <w:noProof/>
          <w:lang w:val="en-IN" w:eastAsia="en-IN"/>
        </w:rPr>
        <w:drawing>
          <wp:inline distT="0" distB="0" distL="0" distR="0" wp14:anchorId="62D36CA2" wp14:editId="63FB805B">
            <wp:extent cx="4057650" cy="18892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42628" t="47891" r="27083" b="27024"/>
                    <a:stretch/>
                  </pic:blipFill>
                  <pic:spPr bwMode="auto">
                    <a:xfrm>
                      <a:off x="0" y="0"/>
                      <a:ext cx="4107234" cy="1912363"/>
                    </a:xfrm>
                    <a:prstGeom prst="rect">
                      <a:avLst/>
                    </a:prstGeom>
                    <a:ln>
                      <a:noFill/>
                    </a:ln>
                    <a:extLst>
                      <a:ext uri="{53640926-AAD7-44D8-BBD7-CCE9431645EC}">
                        <a14:shadowObscured xmlns:a14="http://schemas.microsoft.com/office/drawing/2010/main"/>
                      </a:ext>
                    </a:extLst>
                  </pic:spPr>
                </pic:pic>
              </a:graphicData>
            </a:graphic>
          </wp:inline>
        </w:drawing>
      </w:r>
    </w:p>
    <w:p w:rsidR="00326FC6" w:rsidP="00326FC6" w:rsidRDefault="00326FC6" w14:paraId="1C13CE39" w14:textId="77777777">
      <w:pPr>
        <w:jc w:val="center"/>
        <w:rPr>
          <w:rFonts w:cstheme="minorHAnsi"/>
        </w:rPr>
      </w:pPr>
      <w:r>
        <w:rPr>
          <w:rFonts w:cstheme="minorHAnsi"/>
        </w:rPr>
        <w:t>Figure: - Hash Algorithm Performance</w:t>
      </w:r>
      <w:r w:rsidRPr="008560DD">
        <w:rPr>
          <w:rFonts w:cstheme="minorHAnsi"/>
        </w:rPr>
        <w:t xml:space="preserve"> on different number of nodes</w:t>
      </w:r>
      <w:r>
        <w:rPr>
          <w:rStyle w:val="FootnoteReference"/>
          <w:rFonts w:cstheme="minorHAnsi"/>
        </w:rPr>
        <w:footnoteReference w:id="4"/>
      </w:r>
    </w:p>
    <w:p w:rsidR="00326FC6" w:rsidP="00326FC6" w:rsidRDefault="00326FC6" w14:paraId="3EDB2E55" w14:textId="77777777">
      <w:pPr>
        <w:rPr>
          <w:rFonts w:cstheme="minorHAnsi"/>
        </w:rPr>
      </w:pPr>
      <w:r>
        <w:rPr>
          <w:rFonts w:cstheme="minorHAnsi"/>
        </w:rPr>
        <w:t>The platform ensures the hardest level of hashing recovery for brute-force attackers.</w:t>
      </w:r>
    </w:p>
    <w:p w:rsidRPr="008560DD" w:rsidR="00326FC6" w:rsidP="00326FC6" w:rsidRDefault="00326FC6" w14:paraId="798D539C" w14:textId="77777777">
      <w:pPr>
        <w:rPr>
          <w:rFonts w:cstheme="minorHAnsi"/>
          <w:vertAlign w:val="superscript"/>
        </w:rPr>
      </w:pPr>
    </w:p>
    <w:p w:rsidR="00326FC6" w:rsidP="00B848FD" w:rsidRDefault="00CB743F" w14:paraId="3DCD749E" w14:textId="5346E7E9">
      <w:pPr>
        <w:pStyle w:val="Heading3"/>
      </w:pPr>
      <w:r>
        <w:t xml:space="preserve"> </w:t>
      </w:r>
      <w:bookmarkStart w:name="_Toc109076821" w:id="73"/>
      <w:r w:rsidR="00326FC6">
        <w:t>JWT Token based Authentication and Session Management</w:t>
      </w:r>
      <w:bookmarkEnd w:id="73"/>
    </w:p>
    <w:p w:rsidR="00326FC6" w:rsidP="00326FC6" w:rsidRDefault="00326FC6" w14:paraId="0DFFAF70" w14:textId="77777777">
      <w:pPr>
        <w:spacing w:after="0"/>
        <w:rPr>
          <w:rFonts w:cstheme="minorHAnsi"/>
        </w:rPr>
      </w:pPr>
      <w:r w:rsidRPr="00941409">
        <w:rPr>
          <w:rFonts w:cstheme="minorHAnsi"/>
        </w:rPr>
        <w:t>JSON Web Token (JWT) is an open standard (</w:t>
      </w:r>
      <w:hyperlink w:history="1" r:id="rId75">
        <w:r w:rsidRPr="00941409">
          <w:rPr>
            <w:rFonts w:cstheme="minorHAnsi"/>
          </w:rPr>
          <w:t>RFC 7519</w:t>
        </w:r>
      </w:hyperlink>
      <w:r w:rsidRPr="00941409">
        <w:rPr>
          <w:rFonts w:cstheme="minorHAnsi"/>
        </w:rPr>
        <w:t>) that defines a compact and self-contained way for securely transmitting information between parties as a JSON object. This information can be verified and trusted because it is digitally signed. JWTs can be signed using a secret (with the </w:t>
      </w:r>
      <w:r w:rsidRPr="00941409">
        <w:rPr>
          <w:rFonts w:cstheme="minorHAnsi"/>
          <w:b/>
          <w:bCs/>
        </w:rPr>
        <w:t>HMAC</w:t>
      </w:r>
      <w:r w:rsidRPr="00941409">
        <w:rPr>
          <w:rFonts w:cstheme="minorHAnsi"/>
        </w:rPr>
        <w:t> algorithm) or a public/private key pair using </w:t>
      </w:r>
      <w:r w:rsidRPr="00941409">
        <w:rPr>
          <w:rFonts w:cstheme="minorHAnsi"/>
          <w:b/>
          <w:bCs/>
        </w:rPr>
        <w:t>RSA</w:t>
      </w:r>
      <w:r w:rsidRPr="00941409">
        <w:rPr>
          <w:rFonts w:cstheme="minorHAnsi"/>
        </w:rPr>
        <w:t> or </w:t>
      </w:r>
      <w:r w:rsidRPr="00941409">
        <w:rPr>
          <w:rFonts w:cstheme="minorHAnsi"/>
          <w:b/>
          <w:bCs/>
        </w:rPr>
        <w:t>ECDSA</w:t>
      </w:r>
      <w:r w:rsidRPr="00941409">
        <w:rPr>
          <w:rFonts w:cstheme="minorHAnsi"/>
        </w:rPr>
        <w:t>.</w:t>
      </w:r>
    </w:p>
    <w:p w:rsidRPr="00941409" w:rsidR="00326FC6" w:rsidP="00326FC6" w:rsidRDefault="00326FC6" w14:paraId="24FA0D97" w14:textId="77777777">
      <w:pPr>
        <w:spacing w:after="0"/>
        <w:rPr>
          <w:rFonts w:cstheme="minorHAnsi"/>
        </w:rPr>
      </w:pPr>
    </w:p>
    <w:p w:rsidR="00326FC6" w:rsidP="00326FC6" w:rsidRDefault="00326FC6" w14:paraId="27E832A6" w14:textId="77777777">
      <w:pPr>
        <w:shd w:val="clear" w:color="auto" w:fill="FFFFFF"/>
        <w:spacing w:after="0"/>
        <w:rPr>
          <w:rFonts w:cstheme="minorHAnsi"/>
        </w:rPr>
      </w:pPr>
      <w:r w:rsidRPr="00941409">
        <w:rPr>
          <w:rFonts w:cstheme="minorHAnsi"/>
        </w:rPr>
        <w:t>Here are some scenarios where JSON Web Tokens are useful:</w:t>
      </w:r>
    </w:p>
    <w:p w:rsidRPr="00941409" w:rsidR="00326FC6" w:rsidP="00326FC6" w:rsidRDefault="00326FC6" w14:paraId="11EBC726" w14:textId="77777777">
      <w:pPr>
        <w:shd w:val="clear" w:color="auto" w:fill="FFFFFF"/>
        <w:spacing w:after="0"/>
        <w:rPr>
          <w:rFonts w:cstheme="minorHAnsi"/>
        </w:rPr>
      </w:pPr>
    </w:p>
    <w:p w:rsidR="00326FC6" w:rsidP="00326FC6" w:rsidRDefault="00326FC6" w14:paraId="1D43C32A" w14:textId="77777777">
      <w:pPr>
        <w:pStyle w:val="Heading3"/>
      </w:pPr>
      <w:bookmarkStart w:name="_Toc109076822" w:id="74"/>
      <w:r w:rsidRPr="00941409">
        <w:rPr>
          <w:rFonts w:eastAsiaTheme="minorHAnsi"/>
        </w:rPr>
        <w:t>Authorization</w:t>
      </w:r>
      <w:bookmarkEnd w:id="74"/>
    </w:p>
    <w:p w:rsidRPr="003419EA" w:rsidR="00326FC6" w:rsidP="00326FC6" w:rsidRDefault="00326FC6" w14:paraId="4BA2EB3D" w14:textId="77777777">
      <w:pPr>
        <w:shd w:val="clear" w:color="auto" w:fill="FFFFFF"/>
        <w:spacing w:after="0"/>
      </w:pPr>
      <w:r w:rsidRPr="00941409">
        <w:t>This is the most common scenario for using JWT. Once the user is logged in, each subsequent request will include the JWT, allowing the user to access routes, services, and resources that are permitted with that token. Single Sign On is a feature that widely uses JWT nowadays, because of its small overhead and its ability to be easily used across different domains.</w:t>
      </w:r>
    </w:p>
    <w:p w:rsidRPr="00941409" w:rsidR="00326FC6" w:rsidP="00326FC6" w:rsidRDefault="00326FC6" w14:paraId="442759DA" w14:textId="77777777">
      <w:pPr>
        <w:shd w:val="clear" w:color="auto" w:fill="FFFFFF"/>
        <w:spacing w:after="0"/>
        <w:rPr>
          <w:rFonts w:cstheme="minorHAnsi"/>
        </w:rPr>
      </w:pPr>
    </w:p>
    <w:p w:rsidR="00326FC6" w:rsidP="00326FC6" w:rsidRDefault="00326FC6" w14:paraId="34AEE01B" w14:textId="77777777">
      <w:pPr>
        <w:pStyle w:val="Heading3"/>
      </w:pPr>
      <w:bookmarkStart w:name="_Toc109076823" w:id="75"/>
      <w:r w:rsidRPr="00941409">
        <w:rPr>
          <w:rFonts w:eastAsiaTheme="minorHAnsi"/>
        </w:rPr>
        <w:t>Information Exchange</w:t>
      </w:r>
      <w:bookmarkEnd w:id="75"/>
    </w:p>
    <w:p w:rsidRPr="00941409" w:rsidR="00326FC6" w:rsidP="00326FC6" w:rsidRDefault="00326FC6" w14:paraId="33D83278" w14:textId="77777777">
      <w:pPr>
        <w:spacing w:after="160" w:line="259" w:lineRule="auto"/>
      </w:pPr>
      <w:r w:rsidRPr="00941409">
        <w:t xml:space="preserve">JSON Web Tokens are a good way of securely transmitting information between parties. Because JWTs can be signed—for example, using public/private key pairs—you can be sure the senders are who they </w:t>
      </w:r>
      <w:r w:rsidRPr="00941409">
        <w:t>say they are. Additionally, as the signature is calculated using the header and the payload, you can also verify that the content hasn't been tampered with</w:t>
      </w:r>
    </w:p>
    <w:p w:rsidRPr="00941409" w:rsidR="00326FC6" w:rsidP="00326FC6" w:rsidRDefault="00326FC6" w14:paraId="0814E416" w14:textId="77777777">
      <w:pPr>
        <w:spacing w:after="0"/>
        <w:rPr>
          <w:rFonts w:cstheme="minorHAnsi"/>
        </w:rPr>
      </w:pPr>
    </w:p>
    <w:p w:rsidR="00326FC6" w:rsidP="00B848FD" w:rsidRDefault="00CB743F" w14:paraId="247EE634" w14:textId="7328DEB4">
      <w:pPr>
        <w:pStyle w:val="Heading3"/>
      </w:pPr>
      <w:r>
        <w:t xml:space="preserve"> </w:t>
      </w:r>
      <w:bookmarkStart w:name="_Toc109076824" w:id="76"/>
      <w:r w:rsidRPr="00521437" w:rsidR="00326FC6">
        <w:t>Role-Based Access Control (RBAC)</w:t>
      </w:r>
      <w:bookmarkEnd w:id="76"/>
    </w:p>
    <w:p w:rsidRPr="003419EA" w:rsidR="00326FC6" w:rsidP="00326FC6" w:rsidRDefault="00326FC6" w14:paraId="335213EF" w14:textId="77777777">
      <w:pPr>
        <w:jc w:val="both"/>
      </w:pPr>
      <w:r w:rsidRPr="003419EA">
        <w:t xml:space="preserve">Role-based access control (RBAC) allows users or groups to have specific permissions to access and manage resources. Typically, implementing RBAC to protect a resource includes protecting either a web application, a single-page application (SPA), or an API. In </w:t>
      </w:r>
      <w:proofErr w:type="spellStart"/>
      <w:r w:rsidRPr="003419EA">
        <w:t>Kaveri</w:t>
      </w:r>
      <w:proofErr w:type="spellEnd"/>
      <w:r w:rsidRPr="003419EA">
        <w:t xml:space="preserve"> 2.0 this protection is for the entire application or API, specific areas and features, or API methods. </w:t>
      </w:r>
    </w:p>
    <w:p w:rsidR="00326FC6" w:rsidP="00B848FD" w:rsidRDefault="00CB743F" w14:paraId="6ED396C1" w14:textId="3A1A462B">
      <w:pPr>
        <w:pStyle w:val="Heading3"/>
      </w:pPr>
      <w:r>
        <w:t xml:space="preserve"> </w:t>
      </w:r>
      <w:bookmarkStart w:name="_Toc109076825" w:id="77"/>
      <w:r w:rsidR="00326FC6">
        <w:t>HTTPS Communication over SSL/TLC</w:t>
      </w:r>
      <w:bookmarkEnd w:id="77"/>
    </w:p>
    <w:p w:rsidR="00326FC6" w:rsidP="00326FC6" w:rsidRDefault="00326FC6" w14:paraId="464B6FA3" w14:textId="77777777">
      <w:pPr>
        <w:jc w:val="both"/>
      </w:pPr>
      <w:r>
        <w:t>Hypertext Transfer Protocol Secure (HTTPS) is an extension of the Hypertext Transfer Protocol (HTTP). It is used for secure communication over a computer network, and is widely used on the Internet. In HTTPS, the communication protocol is encrypted using Transport Layer Security (TLS) or, formerly, Secure Sockets Layer (SSL). The protocol is therefore also referred to as HTTP over TLS, or HTTP over SSL.</w:t>
      </w:r>
    </w:p>
    <w:p w:rsidRPr="007E480E" w:rsidR="00326FC6" w:rsidP="00326FC6" w:rsidRDefault="00326FC6" w14:paraId="57068E10" w14:textId="77777777">
      <w:pPr>
        <w:shd w:val="clear" w:color="auto" w:fill="FFFFFF"/>
        <w:spacing w:after="0" w:line="240" w:lineRule="auto"/>
        <w:jc w:val="both"/>
      </w:pPr>
      <w:r w:rsidRPr="007E480E">
        <w:t>SSL stands for Secure Sockets Layer and, in short, it's the standard technology for keeping an internet connection secure and safeguarding any sensitive data that is being sent between two systems, preventing criminals from reading and modifying any information transferred, including potential personal details. The two systems can be a server and a client (for example, a shopping website and browser) or server to server (for example, an application with personal identifiable information or with payroll information).</w:t>
      </w:r>
    </w:p>
    <w:p w:rsidRPr="007E480E" w:rsidR="00326FC6" w:rsidP="00326FC6" w:rsidRDefault="00326FC6" w14:paraId="3184F173" w14:textId="77777777">
      <w:pPr>
        <w:spacing w:after="0" w:line="240" w:lineRule="auto"/>
        <w:jc w:val="both"/>
      </w:pPr>
      <w:r w:rsidRPr="007E480E">
        <w:t> </w:t>
      </w:r>
    </w:p>
    <w:p w:rsidRPr="007E480E" w:rsidR="00326FC6" w:rsidP="00326FC6" w:rsidRDefault="00326FC6" w14:paraId="542FA95C" w14:textId="77777777">
      <w:pPr>
        <w:shd w:val="clear" w:color="auto" w:fill="FFFFFF"/>
        <w:spacing w:after="0" w:line="240" w:lineRule="auto"/>
        <w:jc w:val="both"/>
      </w:pPr>
      <w:r w:rsidRPr="007E480E">
        <w:t>It does this by making sure that any data transferred between users and sites, or between two systems remain impossible to read. It uses encryption algorithms to scramble data in transit, preventing hackers from reading it as it is sent over the connection. This information could be anything sensitive or personal which can include credit card numbers and other financial information, names and addresses.</w:t>
      </w:r>
    </w:p>
    <w:p w:rsidRPr="007E480E" w:rsidR="00326FC6" w:rsidP="00326FC6" w:rsidRDefault="00326FC6" w14:paraId="43810D6E" w14:textId="77777777">
      <w:pPr>
        <w:spacing w:after="0" w:line="240" w:lineRule="auto"/>
        <w:jc w:val="both"/>
      </w:pPr>
      <w:r w:rsidRPr="007E480E">
        <w:t> </w:t>
      </w:r>
    </w:p>
    <w:p w:rsidR="00326FC6" w:rsidP="00326FC6" w:rsidRDefault="00326FC6" w14:paraId="48ED1B17" w14:textId="77777777">
      <w:pPr>
        <w:shd w:val="clear" w:color="auto" w:fill="FFFFFF"/>
        <w:spacing w:after="0" w:line="240" w:lineRule="auto"/>
        <w:jc w:val="both"/>
      </w:pPr>
      <w:r w:rsidRPr="007E480E">
        <w:t xml:space="preserve">TLS (Transport Layer Security) is just an updated, more secure, version of SSL. We still refer to our security certificates as SSL because </w:t>
      </w:r>
      <w:r>
        <w:t>it is a more commonly used term.</w:t>
      </w:r>
    </w:p>
    <w:p w:rsidR="00326FC6" w:rsidP="00326FC6" w:rsidRDefault="00326FC6" w14:paraId="4B350AEF" w14:textId="77777777">
      <w:pPr>
        <w:shd w:val="clear" w:color="auto" w:fill="FFFFFF"/>
        <w:spacing w:after="450" w:line="240" w:lineRule="auto"/>
        <w:jc w:val="both"/>
      </w:pPr>
      <w:r>
        <w:t>The principal motivations for HTTPS are authentication of the accessed website, and protection of the privacy and integrity of the exchanged data while in transit. It protects against man-in-the-middle attacks, and the bidirectional encryption of communications between a client and server protects the communications against eavesdropping and tampering. The authentication aspect of HTTPS requires a trusted third party to sign server-side digital certificates. This was historically an expensive operation, which meant fully authenticated HTTPS connections were usually found only on secured systems on the World Wide Web.</w:t>
      </w:r>
    </w:p>
    <w:p w:rsidR="0063386B" w:rsidP="0063386B" w:rsidRDefault="00FD097C" w14:paraId="0889BF33" w14:textId="7796F82A">
      <w:pPr>
        <w:pStyle w:val="ListParagraph"/>
      </w:pPr>
      <w:r>
        <w:rPr>
          <w:noProof/>
          <w:lang w:val="en-IN" w:eastAsia="en-IN"/>
        </w:rPr>
        <w:drawing>
          <wp:inline distT="0" distB="0" distL="0" distR="0" wp14:anchorId="75BB6435" wp14:editId="10F01FD2">
            <wp:extent cx="5943600" cy="3513455"/>
            <wp:effectExtent l="0" t="0" r="0" b="0"/>
            <wp:docPr id="30" name="Picture 30" descr="https://www.thesslstore.com/blog/wp-content/uploads/2019/01/SSLstore1_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thesslstore.com/blog/wp-content/uploads/2019/01/SSLstore1_diagram-1.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sectPr w:rsidR="0063386B" w:rsidSect="00D60B4A">
      <w:headerReference w:type="default" r:id="rId77"/>
      <w:footerReference w:type="default" r:id="rId78"/>
      <w:pgSz w:w="12240" w:h="15840" w:orient="portrait"/>
      <w:pgMar w:top="1530" w:right="1440" w:bottom="1440" w:left="1440" w:header="144" w:footer="576" w:gutter="0"/>
      <w:pgBorders w:offsetFrom="page">
        <w:top w:val="thinThickSmallGap" w:color="002060" w:sz="18" w:space="24"/>
        <w:left w:val="thinThickSmallGap" w:color="002060" w:sz="18" w:space="24"/>
        <w:bottom w:val="thickThinSmallGap" w:color="002060" w:sz="18" w:space="24"/>
        <w:right w:val="thickThinSmallGap" w:color="002060" w:sz="18" w:space="24"/>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17D" w:rsidP="00AB33FA" w:rsidRDefault="00A6617D" w14:paraId="404370DD" w14:textId="77777777">
      <w:pPr>
        <w:spacing w:after="0" w:line="240" w:lineRule="auto"/>
      </w:pPr>
      <w:r>
        <w:separator/>
      </w:r>
    </w:p>
  </w:endnote>
  <w:endnote w:type="continuationSeparator" w:id="0">
    <w:p w:rsidR="00A6617D" w:rsidP="00AB33FA" w:rsidRDefault="00A6617D" w14:paraId="1B23B1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Narrow">
    <w:panose1 w:val="020B0606020202030204"/>
    <w:charset w:val="00"/>
    <w:family w:val="swiss"/>
    <w:pitch w:val="variable"/>
    <w:sig w:usb0="00000287" w:usb1="00000800" w:usb2="00000000" w:usb3="00000000" w:csb0="0000009F" w:csb1="00000000"/>
  </w:font>
  <w:font w:name="Futura Bk">
    <w:altName w:val="Century Gothic"/>
    <w:charset w:val="00"/>
    <w:family w:val="swiss"/>
    <w:pitch w:val="variable"/>
    <w:sig w:usb0="A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Book Antiqua">
    <w:panose1 w:val="02040602050305030304"/>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2FD" w:rsidP="003611F7" w:rsidRDefault="006D22FD" w14:paraId="3FF17E3C" w14:textId="4B49AF48">
    <w:pPr>
      <w:pStyle w:val="Footer"/>
      <w:pBdr>
        <w:top w:val="thinThickSmallGap" w:color="622423" w:themeColor="accent2" w:themeShade="7F" w:sz="24" w:space="1"/>
      </w:pBdr>
      <w:tabs>
        <w:tab w:val="left" w:pos="1440"/>
        <w:tab w:val="left" w:pos="8100"/>
      </w:tabs>
      <w:rPr>
        <w:rFonts w:asciiTheme="majorHAnsi" w:hAnsiTheme="majorHAnsi"/>
      </w:rPr>
    </w:pPr>
    <w:r w:rsidRPr="002446D1">
      <w:rPr>
        <w:rFonts w:ascii="Calibri" w:hAnsi="Calibri" w:cs="Calibri"/>
        <w:color w:val="000000"/>
        <w:sz w:val="18"/>
        <w:szCs w:val="16"/>
      </w:rPr>
      <w:t>CONFIDENTIAL</w:t>
    </w:r>
    <w:r>
      <w:rPr>
        <w:rFonts w:ascii="Calibri" w:hAnsi="Calibri" w:cs="Calibri"/>
        <w:color w:val="000000"/>
        <w:sz w:val="18"/>
        <w:szCs w:val="16"/>
      </w:rPr>
      <w:tab/>
    </w:r>
    <w:r>
      <w:rPr>
        <w:rFonts w:ascii="Calibri" w:hAnsi="Calibri" w:cs="Calibri"/>
        <w:color w:val="000000"/>
        <w:sz w:val="18"/>
        <w:szCs w:val="16"/>
      </w:rPr>
      <w:tab/>
    </w:r>
    <w:r>
      <w:rPr>
        <w:rFonts w:ascii="Calibri" w:hAnsi="Calibri" w:cs="Calibri"/>
        <w:color w:val="000000"/>
        <w:sz w:val="18"/>
        <w:szCs w:val="16"/>
      </w:rPr>
      <w:t>All Rights Reserved.</w:t>
    </w:r>
    <w:r>
      <w:rPr>
        <w:rFonts w:ascii="Calibri" w:hAnsi="Calibri" w:cs="Calibri"/>
        <w:color w:val="000000"/>
        <w:sz w:val="18"/>
        <w:szCs w:val="16"/>
      </w:rPr>
      <w:tab/>
    </w:r>
    <w:r>
      <w:rPr>
        <w:rFonts w:asciiTheme="majorHAnsi" w:hAnsiTheme="majorHAnsi"/>
      </w:rPr>
      <w:t xml:space="preserve">Page </w:t>
    </w:r>
    <w:r>
      <w:fldChar w:fldCharType="begin"/>
    </w:r>
    <w:r>
      <w:instrText xml:space="preserve"> PAGE   \* MERGEFORMAT </w:instrText>
    </w:r>
    <w:r>
      <w:fldChar w:fldCharType="separate"/>
    </w:r>
    <w:r w:rsidRPr="004F742E" w:rsidR="004F742E">
      <w:rPr>
        <w:rFonts w:asciiTheme="majorHAnsi" w:hAnsiTheme="majorHAnsi"/>
        <w:noProof/>
      </w:rPr>
      <w:t>2</w:t>
    </w:r>
    <w:r>
      <w:rPr>
        <w:rFonts w:asciiTheme="majorHAnsi" w:hAnsiTheme="majorHAnsi"/>
        <w:noProof/>
      </w:rPr>
      <w:fldChar w:fldCharType="end"/>
    </w:r>
  </w:p>
  <w:p w:rsidR="006D22FD" w:rsidRDefault="006D22FD" w14:paraId="2E84A056"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17D" w:rsidP="00AB33FA" w:rsidRDefault="00A6617D" w14:paraId="36BEE456" w14:textId="77777777">
      <w:pPr>
        <w:spacing w:after="0" w:line="240" w:lineRule="auto"/>
      </w:pPr>
      <w:r>
        <w:separator/>
      </w:r>
    </w:p>
  </w:footnote>
  <w:footnote w:type="continuationSeparator" w:id="0">
    <w:p w:rsidR="00A6617D" w:rsidP="00AB33FA" w:rsidRDefault="00A6617D" w14:paraId="49737DE8" w14:textId="77777777">
      <w:pPr>
        <w:spacing w:after="0" w:line="240" w:lineRule="auto"/>
      </w:pPr>
      <w:r>
        <w:continuationSeparator/>
      </w:r>
    </w:p>
  </w:footnote>
  <w:footnote w:id="1">
    <w:p w:rsidRPr="00AC4091" w:rsidR="006D22FD" w:rsidP="00326FC6" w:rsidRDefault="006D22FD" w14:paraId="4278066A" w14:textId="77777777">
      <w:pPr>
        <w:pStyle w:val="FootnoteText"/>
        <w:rPr>
          <w:rFonts w:ascii="Arial" w:hAnsi="Arial" w:cs="Arial"/>
          <w:color w:val="333333"/>
          <w:sz w:val="16"/>
          <w:shd w:val="clear" w:color="auto" w:fill="FFFFFF"/>
        </w:rPr>
      </w:pPr>
      <w:r w:rsidRPr="00AC4091">
        <w:rPr>
          <w:rStyle w:val="FootnoteReference"/>
          <w:sz w:val="16"/>
        </w:rPr>
        <w:footnoteRef/>
      </w:r>
      <w:r w:rsidRPr="00AC4091">
        <w:rPr>
          <w:sz w:val="16"/>
        </w:rPr>
        <w:t xml:space="preserve"> </w:t>
      </w:r>
      <w:proofErr w:type="spellStart"/>
      <w:r w:rsidRPr="00AC4091">
        <w:rPr>
          <w:rFonts w:ascii="Arial" w:hAnsi="Arial" w:cs="Arial"/>
          <w:color w:val="333333"/>
          <w:sz w:val="16"/>
          <w:shd w:val="clear" w:color="auto" w:fill="FFFFFF"/>
        </w:rPr>
        <w:t>Shrivas</w:t>
      </w:r>
      <w:proofErr w:type="spellEnd"/>
      <w:r w:rsidRPr="00AC4091">
        <w:rPr>
          <w:rFonts w:ascii="Arial" w:hAnsi="Arial" w:cs="Arial"/>
          <w:color w:val="333333"/>
          <w:sz w:val="16"/>
          <w:shd w:val="clear" w:color="auto" w:fill="FFFFFF"/>
        </w:rPr>
        <w:t xml:space="preserve">, </w:t>
      </w:r>
      <w:proofErr w:type="gramStart"/>
      <w:r w:rsidRPr="00AC4091">
        <w:rPr>
          <w:rFonts w:ascii="Arial" w:hAnsi="Arial" w:cs="Arial"/>
          <w:color w:val="333333"/>
          <w:sz w:val="16"/>
          <w:shd w:val="clear" w:color="auto" w:fill="FFFFFF"/>
        </w:rPr>
        <w:t>et</w:t>
      </w:r>
      <w:proofErr w:type="gramEnd"/>
      <w:r w:rsidRPr="00AC4091">
        <w:rPr>
          <w:rFonts w:ascii="Arial" w:hAnsi="Arial" w:cs="Arial"/>
          <w:color w:val="333333"/>
          <w:sz w:val="16"/>
          <w:shd w:val="clear" w:color="auto" w:fill="FFFFFF"/>
        </w:rPr>
        <w:t xml:space="preserve">. </w:t>
      </w:r>
      <w:proofErr w:type="spellStart"/>
      <w:proofErr w:type="gramStart"/>
      <w:r w:rsidRPr="00AC4091">
        <w:rPr>
          <w:rFonts w:ascii="Arial" w:hAnsi="Arial" w:cs="Arial"/>
          <w:color w:val="333333"/>
          <w:sz w:val="16"/>
          <w:shd w:val="clear" w:color="auto" w:fill="FFFFFF"/>
        </w:rPr>
        <w:t>al</w:t>
      </w:r>
      <w:proofErr w:type="gramEnd"/>
      <w:r w:rsidRPr="00AC4091">
        <w:rPr>
          <w:rFonts w:ascii="Arial" w:hAnsi="Arial" w:cs="Arial"/>
          <w:color w:val="333333"/>
          <w:sz w:val="16"/>
          <w:shd w:val="clear" w:color="auto" w:fill="FFFFFF"/>
        </w:rPr>
        <w:t>."The</w:t>
      </w:r>
      <w:proofErr w:type="spellEnd"/>
      <w:r w:rsidRPr="00AC4091">
        <w:rPr>
          <w:rFonts w:ascii="Arial" w:hAnsi="Arial" w:cs="Arial"/>
          <w:color w:val="333333"/>
          <w:sz w:val="16"/>
          <w:shd w:val="clear" w:color="auto" w:fill="FFFFFF"/>
        </w:rPr>
        <w:t xml:space="preserve"> Disruptive </w:t>
      </w:r>
      <w:proofErr w:type="spellStart"/>
      <w:r w:rsidRPr="00AC4091">
        <w:rPr>
          <w:rFonts w:ascii="Arial" w:hAnsi="Arial" w:cs="Arial"/>
          <w:color w:val="333333"/>
          <w:sz w:val="16"/>
          <w:shd w:val="clear" w:color="auto" w:fill="FFFFFF"/>
        </w:rPr>
        <w:t>Blockchain</w:t>
      </w:r>
      <w:proofErr w:type="spellEnd"/>
      <w:r w:rsidRPr="00AC4091">
        <w:rPr>
          <w:rFonts w:ascii="Arial" w:hAnsi="Arial" w:cs="Arial"/>
          <w:color w:val="333333"/>
          <w:sz w:val="16"/>
          <w:shd w:val="clear" w:color="auto" w:fill="FFFFFF"/>
        </w:rPr>
        <w:t xml:space="preserve"> Security Threats and Threat Categorization," </w:t>
      </w:r>
      <w:r w:rsidRPr="00AC4091">
        <w:rPr>
          <w:rStyle w:val="Emphasis"/>
          <w:rFonts w:ascii="Arial" w:hAnsi="Arial" w:cs="Arial"/>
          <w:color w:val="333333"/>
          <w:sz w:val="16"/>
          <w:shd w:val="clear" w:color="auto" w:fill="FFFFFF"/>
        </w:rPr>
        <w:t>2020 First International Conference on Power, Control and Computing Technologies (ICPC2T)</w:t>
      </w:r>
      <w:r w:rsidRPr="00AC4091">
        <w:rPr>
          <w:rFonts w:ascii="Arial" w:hAnsi="Arial" w:cs="Arial"/>
          <w:color w:val="333333"/>
          <w:sz w:val="16"/>
          <w:shd w:val="clear" w:color="auto" w:fill="FFFFFF"/>
        </w:rPr>
        <w:t xml:space="preserve">, 2020, pp. 327-338, </w:t>
      </w:r>
      <w:proofErr w:type="spellStart"/>
      <w:r w:rsidRPr="00AC4091">
        <w:rPr>
          <w:rFonts w:ascii="Arial" w:hAnsi="Arial" w:cs="Arial"/>
          <w:color w:val="333333"/>
          <w:sz w:val="16"/>
          <w:shd w:val="clear" w:color="auto" w:fill="FFFFFF"/>
        </w:rPr>
        <w:t>doi</w:t>
      </w:r>
      <w:proofErr w:type="spellEnd"/>
      <w:r w:rsidRPr="00AC4091">
        <w:rPr>
          <w:rFonts w:ascii="Arial" w:hAnsi="Arial" w:cs="Arial"/>
          <w:color w:val="333333"/>
          <w:sz w:val="16"/>
          <w:shd w:val="clear" w:color="auto" w:fill="FFFFFF"/>
        </w:rPr>
        <w:t xml:space="preserve">: 10.1109/ICPC2T48082.2020.9071475. </w:t>
      </w:r>
      <w:proofErr w:type="gramStart"/>
      <w:r w:rsidRPr="00AC4091">
        <w:rPr>
          <w:rFonts w:ascii="Arial" w:hAnsi="Arial" w:cs="Arial"/>
          <w:color w:val="333333"/>
          <w:sz w:val="16"/>
          <w:shd w:val="clear" w:color="auto" w:fill="FFFFFF"/>
        </w:rPr>
        <w:t>IEEE.</w:t>
      </w:r>
      <w:proofErr w:type="gramEnd"/>
    </w:p>
    <w:p w:rsidRPr="00AC4091" w:rsidR="006D22FD" w:rsidP="00326FC6" w:rsidRDefault="006D22FD" w14:paraId="119AE4CE" w14:textId="77777777">
      <w:pPr>
        <w:pStyle w:val="FootnoteText"/>
        <w:rPr>
          <w:sz w:val="16"/>
        </w:rPr>
      </w:pPr>
    </w:p>
  </w:footnote>
  <w:footnote w:id="2">
    <w:p w:rsidR="006D22FD" w:rsidP="00326FC6" w:rsidRDefault="006D22FD" w14:paraId="7E487392" w14:textId="77777777">
      <w:pPr>
        <w:pStyle w:val="FootnoteText"/>
      </w:pPr>
      <w:r w:rsidRPr="00AC4091">
        <w:rPr>
          <w:rStyle w:val="FootnoteReference"/>
          <w:sz w:val="16"/>
        </w:rPr>
        <w:footnoteRef/>
      </w:r>
      <w:r w:rsidRPr="00AC4091">
        <w:rPr>
          <w:sz w:val="16"/>
        </w:rPr>
        <w:t xml:space="preserve"> </w:t>
      </w:r>
      <w:proofErr w:type="spellStart"/>
      <w:r w:rsidRPr="00AC4091">
        <w:rPr>
          <w:rFonts w:ascii="Arial" w:hAnsi="Arial" w:cs="Arial"/>
          <w:color w:val="333333"/>
          <w:sz w:val="16"/>
          <w:shd w:val="clear" w:color="auto" w:fill="FFFFFF"/>
        </w:rPr>
        <w:t>Shrivas</w:t>
      </w:r>
      <w:proofErr w:type="spellEnd"/>
      <w:r w:rsidRPr="00AC4091">
        <w:rPr>
          <w:rFonts w:ascii="Arial" w:hAnsi="Arial" w:cs="Arial"/>
          <w:color w:val="333333"/>
          <w:sz w:val="16"/>
          <w:shd w:val="clear" w:color="auto" w:fill="FFFFFF"/>
        </w:rPr>
        <w:t xml:space="preserve">, </w:t>
      </w:r>
      <w:proofErr w:type="gramStart"/>
      <w:r w:rsidRPr="00AC4091">
        <w:rPr>
          <w:rFonts w:ascii="Arial" w:hAnsi="Arial" w:cs="Arial"/>
          <w:color w:val="333333"/>
          <w:sz w:val="16"/>
          <w:shd w:val="clear" w:color="auto" w:fill="FFFFFF"/>
        </w:rPr>
        <w:t>et</w:t>
      </w:r>
      <w:proofErr w:type="gramEnd"/>
      <w:r w:rsidRPr="00AC4091">
        <w:rPr>
          <w:rFonts w:ascii="Arial" w:hAnsi="Arial" w:cs="Arial"/>
          <w:color w:val="333333"/>
          <w:sz w:val="16"/>
          <w:shd w:val="clear" w:color="auto" w:fill="FFFFFF"/>
        </w:rPr>
        <w:t xml:space="preserve">. al.", "Hybrid Security Framework for </w:t>
      </w:r>
      <w:proofErr w:type="spellStart"/>
      <w:r w:rsidRPr="00AC4091">
        <w:rPr>
          <w:rFonts w:ascii="Arial" w:hAnsi="Arial" w:cs="Arial"/>
          <w:color w:val="333333"/>
          <w:sz w:val="16"/>
          <w:shd w:val="clear" w:color="auto" w:fill="FFFFFF"/>
        </w:rPr>
        <w:t>Blockchain</w:t>
      </w:r>
      <w:proofErr w:type="spellEnd"/>
      <w:r w:rsidRPr="00AC4091">
        <w:rPr>
          <w:rFonts w:ascii="Arial" w:hAnsi="Arial" w:cs="Arial"/>
          <w:color w:val="333333"/>
          <w:sz w:val="16"/>
          <w:shd w:val="clear" w:color="auto" w:fill="FFFFFF"/>
        </w:rPr>
        <w:t xml:space="preserve"> Platforms," </w:t>
      </w:r>
      <w:r w:rsidRPr="00AC4091">
        <w:rPr>
          <w:rStyle w:val="Emphasis"/>
          <w:rFonts w:ascii="Arial" w:hAnsi="Arial" w:cs="Arial"/>
          <w:color w:val="333333"/>
          <w:sz w:val="16"/>
          <w:shd w:val="clear" w:color="auto" w:fill="FFFFFF"/>
        </w:rPr>
        <w:t>2020 First International Conference on Power, Control and Computing Technologies (ICPC2T)</w:t>
      </w:r>
      <w:r w:rsidRPr="00AC4091">
        <w:rPr>
          <w:rFonts w:ascii="Arial" w:hAnsi="Arial" w:cs="Arial"/>
          <w:color w:val="333333"/>
          <w:sz w:val="16"/>
          <w:shd w:val="clear" w:color="auto" w:fill="FFFFFF"/>
        </w:rPr>
        <w:t xml:space="preserve">, 2020, pp. 339-347, </w:t>
      </w:r>
      <w:proofErr w:type="spellStart"/>
      <w:r w:rsidRPr="00AC4091">
        <w:rPr>
          <w:rFonts w:ascii="Arial" w:hAnsi="Arial" w:cs="Arial"/>
          <w:color w:val="333333"/>
          <w:sz w:val="16"/>
          <w:shd w:val="clear" w:color="auto" w:fill="FFFFFF"/>
        </w:rPr>
        <w:t>doi</w:t>
      </w:r>
      <w:proofErr w:type="spellEnd"/>
      <w:r w:rsidRPr="00AC4091">
        <w:rPr>
          <w:rFonts w:ascii="Arial" w:hAnsi="Arial" w:cs="Arial"/>
          <w:color w:val="333333"/>
          <w:sz w:val="16"/>
          <w:shd w:val="clear" w:color="auto" w:fill="FFFFFF"/>
        </w:rPr>
        <w:t xml:space="preserve">: 10.1109/ICPC2T48082.2020.9071477. </w:t>
      </w:r>
      <w:proofErr w:type="gramStart"/>
      <w:r w:rsidRPr="00AC4091">
        <w:rPr>
          <w:rFonts w:ascii="Arial" w:hAnsi="Arial" w:cs="Arial"/>
          <w:color w:val="333333"/>
          <w:sz w:val="16"/>
          <w:shd w:val="clear" w:color="auto" w:fill="FFFFFF"/>
        </w:rPr>
        <w:t>IEEE.</w:t>
      </w:r>
      <w:proofErr w:type="gramEnd"/>
    </w:p>
  </w:footnote>
  <w:footnote w:id="3">
    <w:p w:rsidRPr="00B712C7" w:rsidR="006D22FD" w:rsidP="00326FC6" w:rsidRDefault="006D22FD" w14:paraId="3C86A5D8" w14:textId="77777777">
      <w:pPr>
        <w:pStyle w:val="Heading1"/>
        <w:shd w:val="clear" w:color="auto" w:fill="FFFFFF"/>
        <w:spacing w:before="144" w:after="180"/>
        <w:rPr>
          <w:rFonts w:ascii="Helvetica" w:hAnsi="Helvetica" w:cs="Helvetica"/>
          <w:color w:val="333333"/>
          <w:sz w:val="16"/>
          <w:szCs w:val="16"/>
        </w:rPr>
      </w:pPr>
      <w:r w:rsidRPr="00B712C7">
        <w:rPr>
          <w:rStyle w:val="FootnoteReference"/>
          <w:sz w:val="16"/>
          <w:szCs w:val="16"/>
        </w:rPr>
        <w:footnoteRef/>
      </w:r>
      <w:r w:rsidRPr="00B712C7">
        <w:rPr>
          <w:sz w:val="16"/>
          <w:szCs w:val="16"/>
        </w:rPr>
        <w:t xml:space="preserve"> </w:t>
      </w:r>
      <w:r w:rsidRPr="00B712C7">
        <w:rPr>
          <w:rFonts w:asciiTheme="minorHAnsi" w:hAnsiTheme="minorHAnsi" w:eastAsiaTheme="minorHAnsi" w:cstheme="minorHAnsi"/>
          <w:b w:val="0"/>
          <w:color w:val="auto"/>
          <w:sz w:val="16"/>
          <w:szCs w:val="16"/>
        </w:rPr>
        <w:t xml:space="preserve">NIST: </w:t>
      </w:r>
      <w:hyperlink w:history="1" r:id="rId1">
        <w:r w:rsidRPr="00B712C7">
          <w:rPr>
            <w:rFonts w:asciiTheme="minorHAnsi" w:hAnsiTheme="minorHAnsi" w:eastAsiaTheme="minorHAnsi" w:cstheme="minorHAnsi"/>
            <w:b w:val="0"/>
            <w:color w:val="auto"/>
            <w:sz w:val="16"/>
            <w:szCs w:val="16"/>
          </w:rPr>
          <w:t>https://csrc.nist.gov/publications/detail/sp/800-37/rev-2/final</w:t>
        </w:r>
      </w:hyperlink>
      <w:r w:rsidRPr="00B712C7">
        <w:rPr>
          <w:rFonts w:asciiTheme="minorHAnsi" w:hAnsiTheme="minorHAnsi" w:eastAsiaTheme="minorHAnsi" w:cstheme="minorHAnsi"/>
          <w:b w:val="0"/>
          <w:color w:val="auto"/>
          <w:sz w:val="16"/>
          <w:szCs w:val="16"/>
        </w:rPr>
        <w:t>, Risk Management Framework for Information Systems and Organizations</w:t>
      </w:r>
    </w:p>
    <w:p w:rsidR="006D22FD" w:rsidP="00326FC6" w:rsidRDefault="006D22FD" w14:paraId="14952869" w14:textId="77777777">
      <w:pPr>
        <w:pStyle w:val="FootnoteText"/>
      </w:pPr>
    </w:p>
  </w:footnote>
  <w:footnote w:id="4">
    <w:p w:rsidRPr="00C034FF" w:rsidR="006D22FD" w:rsidP="00326FC6" w:rsidRDefault="006D22FD" w14:paraId="393C0EEC" w14:textId="77777777">
      <w:pPr>
        <w:pStyle w:val="Default"/>
        <w:rPr>
          <w:sz w:val="16"/>
          <w:szCs w:val="16"/>
        </w:rPr>
      </w:pPr>
      <w:r w:rsidRPr="00C034FF">
        <w:rPr>
          <w:rStyle w:val="FootnoteReference"/>
          <w:sz w:val="16"/>
          <w:szCs w:val="16"/>
        </w:rPr>
        <w:footnoteRef/>
      </w:r>
      <w:r w:rsidRPr="00C034FF">
        <w:rPr>
          <w:sz w:val="16"/>
          <w:szCs w:val="16"/>
        </w:rPr>
        <w:t xml:space="preserve"> </w:t>
      </w:r>
      <w:r w:rsidRPr="00C034FF">
        <w:rPr>
          <w:rFonts w:asciiTheme="minorHAnsi" w:hAnsiTheme="minorHAnsi" w:cstheme="minorHAnsi"/>
          <w:color w:val="auto"/>
          <w:sz w:val="16"/>
          <w:szCs w:val="16"/>
        </w:rPr>
        <w:t xml:space="preserve">Source Aggarwal </w:t>
      </w:r>
      <w:proofErr w:type="gramStart"/>
      <w:r w:rsidRPr="00C034FF">
        <w:rPr>
          <w:rFonts w:asciiTheme="minorHAnsi" w:hAnsiTheme="minorHAnsi" w:cstheme="minorHAnsi"/>
          <w:color w:val="auto"/>
          <w:sz w:val="16"/>
          <w:szCs w:val="16"/>
        </w:rPr>
        <w:t>et</w:t>
      </w:r>
      <w:proofErr w:type="gramEnd"/>
      <w:r w:rsidRPr="00C034FF">
        <w:rPr>
          <w:rFonts w:asciiTheme="minorHAnsi" w:hAnsiTheme="minorHAnsi" w:cstheme="minorHAnsi"/>
          <w:color w:val="auto"/>
          <w:sz w:val="16"/>
          <w:szCs w:val="16"/>
        </w:rPr>
        <w:t xml:space="preserve">. al. Cryptanalysis of </w:t>
      </w:r>
      <w:proofErr w:type="spellStart"/>
      <w:r w:rsidRPr="00C034FF">
        <w:rPr>
          <w:rFonts w:asciiTheme="minorHAnsi" w:hAnsiTheme="minorHAnsi" w:cstheme="minorHAnsi"/>
          <w:color w:val="auto"/>
          <w:sz w:val="16"/>
          <w:szCs w:val="16"/>
        </w:rPr>
        <w:t>bcrypt</w:t>
      </w:r>
      <w:proofErr w:type="spellEnd"/>
      <w:r w:rsidRPr="00C034FF">
        <w:rPr>
          <w:rFonts w:asciiTheme="minorHAnsi" w:hAnsiTheme="minorHAnsi" w:cstheme="minorHAnsi"/>
          <w:color w:val="auto"/>
          <w:sz w:val="16"/>
          <w:szCs w:val="16"/>
        </w:rPr>
        <w:t xml:space="preserve"> and SHA-512 using Distributed Processing over the Cloud, </w:t>
      </w:r>
      <w:r w:rsidRPr="00C034FF">
        <w:rPr>
          <w:i/>
          <w:iCs/>
          <w:sz w:val="16"/>
          <w:szCs w:val="16"/>
        </w:rPr>
        <w:t>International Journal of Computer Applications (0975 – 8887) Volume 128 – No.16, October 2015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2FD" w:rsidP="00147E23" w:rsidRDefault="006D22FD" w14:paraId="4D0D20AD" w14:textId="77777777">
    <w:pPr>
      <w:autoSpaceDE w:val="0"/>
      <w:autoSpaceDN w:val="0"/>
      <w:adjustRightInd w:val="0"/>
      <w:spacing w:after="0" w:line="240" w:lineRule="auto"/>
      <w:ind w:left="2160" w:firstLine="720"/>
      <w:rPr>
        <w:rFonts w:ascii="Calibri" w:hAnsi="Calibri" w:cs="Calibri"/>
        <w:sz w:val="24"/>
        <w:szCs w:val="24"/>
      </w:rPr>
    </w:pPr>
  </w:p>
  <w:p w:rsidR="006D22FD" w:rsidP="00147E23" w:rsidRDefault="006D22FD" w14:paraId="0BAB60C5" w14:textId="77777777">
    <w:pPr>
      <w:autoSpaceDE w:val="0"/>
      <w:autoSpaceDN w:val="0"/>
      <w:adjustRightInd w:val="0"/>
      <w:spacing w:after="0" w:line="240" w:lineRule="auto"/>
      <w:ind w:left="2160" w:firstLine="720"/>
      <w:rPr>
        <w:rFonts w:ascii="Calibri" w:hAnsi="Calibri" w:cs="Calibri"/>
        <w:sz w:val="24"/>
        <w:szCs w:val="24"/>
      </w:rPr>
    </w:pPr>
  </w:p>
  <w:p w:rsidR="006D22FD" w:rsidP="00147E23" w:rsidRDefault="006D22FD" w14:paraId="48AC29D3" w14:textId="77777777">
    <w:pPr>
      <w:autoSpaceDE w:val="0"/>
      <w:autoSpaceDN w:val="0"/>
      <w:adjustRightInd w:val="0"/>
      <w:spacing w:after="0" w:line="240" w:lineRule="auto"/>
      <w:ind w:left="2160" w:firstLine="720"/>
      <w:rPr>
        <w:sz w:val="24"/>
        <w:szCs w:val="24"/>
      </w:rPr>
    </w:pPr>
    <w:r>
      <w:rPr>
        <w:rFonts w:ascii="Calibri" w:hAnsi="Calibri" w:cs="Calibri"/>
        <w:color w:val="000000"/>
        <w:sz w:val="24"/>
        <w:szCs w:val="24"/>
      </w:rPr>
      <w:t xml:space="preserve">Software </w:t>
    </w:r>
    <w:r w:rsidRPr="00147E23">
      <w:rPr>
        <w:rFonts w:ascii="Calibri" w:hAnsi="Calibri" w:cs="Calibri"/>
        <w:color w:val="000000"/>
        <w:sz w:val="24"/>
        <w:szCs w:val="24"/>
      </w:rPr>
      <w:t xml:space="preserve">Design Document </w:t>
    </w:r>
    <w:r>
      <w:rPr>
        <w:sz w:val="24"/>
        <w:szCs w:val="24"/>
      </w:rPr>
      <w:t>– Kaveri2.0</w:t>
    </w:r>
  </w:p>
  <w:p w:rsidRPr="00147E23" w:rsidR="006D22FD" w:rsidP="00147E23" w:rsidRDefault="006D22FD" w14:paraId="0FCD6FB4" w14:textId="77777777">
    <w:pPr>
      <w:autoSpaceDE w:val="0"/>
      <w:autoSpaceDN w:val="0"/>
      <w:adjustRightInd w:val="0"/>
      <w:spacing w:after="0" w:line="240" w:lineRule="auto"/>
      <w:ind w:left="2160" w:firstLine="720"/>
      <w:rPr>
        <w:sz w:val="24"/>
        <w:szCs w:val="24"/>
      </w:rPr>
    </w:pPr>
    <w:r w:rsidRPr="00147E23">
      <w:rPr>
        <w:sz w:val="24"/>
        <w:szCs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nsid w:val="02243FDA"/>
    <w:multiLevelType w:val="hybridMultilevel"/>
    <w:tmpl w:val="A16089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04902CC5"/>
    <w:multiLevelType w:val="hybridMultilevel"/>
    <w:tmpl w:val="5712E3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nsid w:val="04973A42"/>
    <w:multiLevelType w:val="hybridMultilevel"/>
    <w:tmpl w:val="8A823CDA"/>
    <w:lvl w:ilvl="0" w:tplc="D864FE4A">
      <w:start w:val="1"/>
      <w:numFmt w:val="bullet"/>
      <w:lvlText w:val="•"/>
      <w:lvlJc w:val="left"/>
      <w:pPr>
        <w:ind w:left="1440" w:hanging="360"/>
      </w:pPr>
      <w:rPr>
        <w:rFonts w:hint="default" w:ascii="Arial" w:hAnsi="Arial"/>
        <w:color w:val="auto"/>
        <w:sz w:val="24"/>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nsid w:val="06AA46E5"/>
    <w:multiLevelType w:val="multilevel"/>
    <w:tmpl w:val="E266EE30"/>
    <w:styleLink w:val="Style1"/>
    <w:lvl w:ilvl="0">
      <w:start w:val="1"/>
      <w:numFmt w:val="decimal"/>
      <w:lvlText w:val="%1"/>
      <w:lvlJc w:val="left"/>
      <w:pPr>
        <w:tabs>
          <w:tab w:val="num" w:pos="1872"/>
        </w:tabs>
        <w:ind w:left="1872" w:hanging="1512"/>
      </w:pPr>
      <w:rPr>
        <w:rFonts w:hint="default"/>
      </w:rPr>
    </w:lvl>
    <w:lvl w:ilvl="1">
      <w:start w:val="7"/>
      <w:numFmt w:val="decimal"/>
      <w:lvlText w:val="%1.%2"/>
      <w:lvlJc w:val="left"/>
      <w:pPr>
        <w:tabs>
          <w:tab w:val="num" w:pos="1026"/>
        </w:tabs>
        <w:ind w:left="1026" w:hanging="576"/>
      </w:pPr>
      <w:rPr>
        <w:rFonts w:hint="default" w:cs="Times New Roman"/>
        <w:bCs w:val="0"/>
        <w:i w:val="0"/>
        <w:iCs w:val="0"/>
        <w:caps w:val="0"/>
        <w:smallCaps w:val="0"/>
        <w:strike w:val="0"/>
        <w:dstrike w:val="0"/>
        <w:vanish w:val="0"/>
        <w:color w:val="000000"/>
        <w:spacing w:val="0"/>
        <w:position w:val="0"/>
        <w:u w:val="none"/>
        <w:vertAlign w:val="baseline"/>
        <w:em w:val="none"/>
      </w:rPr>
    </w:lvl>
    <w:lvl w:ilvl="2">
      <w:start w:val="2"/>
      <w:numFmt w:val="decimal"/>
      <w:lvlText w:val="%1.%2.%3"/>
      <w:lvlJc w:val="left"/>
      <w:pPr>
        <w:tabs>
          <w:tab w:val="num" w:pos="2250"/>
        </w:tabs>
        <w:ind w:left="2250" w:hanging="720"/>
      </w:pPr>
      <w:rPr>
        <w:rFonts w:hint="default"/>
      </w:rPr>
    </w:lvl>
    <w:lvl w:ilvl="3">
      <w:start w:val="1"/>
      <w:numFmt w:val="decimal"/>
      <w:lvlText w:val="%1.%2.%3.%4"/>
      <w:lvlJc w:val="left"/>
      <w:pPr>
        <w:tabs>
          <w:tab w:val="num" w:pos="2304"/>
        </w:tabs>
        <w:ind w:left="2304" w:hanging="864"/>
      </w:pPr>
      <w:rPr>
        <w:rFonts w:hint="default"/>
      </w:rPr>
    </w:lvl>
    <w:lvl w:ilvl="4">
      <w:start w:val="1"/>
      <w:numFmt w:val="decimal"/>
      <w:lvlText w:val="%1.%2.%3.%4.%5"/>
      <w:lvlJc w:val="left"/>
      <w:pPr>
        <w:tabs>
          <w:tab w:val="num" w:pos="2448"/>
        </w:tabs>
        <w:ind w:left="2448" w:hanging="1008"/>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5">
    <w:nsid w:val="091B70E6"/>
    <w:multiLevelType w:val="multilevel"/>
    <w:tmpl w:val="0C428E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0A797EA4"/>
    <w:multiLevelType w:val="multilevel"/>
    <w:tmpl w:val="522CD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0DEE1877"/>
    <w:multiLevelType w:val="hybridMultilevel"/>
    <w:tmpl w:val="A01853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nsid w:val="0E272887"/>
    <w:multiLevelType w:val="hybridMultilevel"/>
    <w:tmpl w:val="E76EE3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nsid w:val="105D762E"/>
    <w:multiLevelType w:val="hybridMultilevel"/>
    <w:tmpl w:val="44AABE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nsid w:val="16E03690"/>
    <w:multiLevelType w:val="hybridMultilevel"/>
    <w:tmpl w:val="EB2A54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nsid w:val="1BA07418"/>
    <w:multiLevelType w:val="hybridMultilevel"/>
    <w:tmpl w:val="2634F64E"/>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nsid w:val="1CE37843"/>
    <w:multiLevelType w:val="multilevel"/>
    <w:tmpl w:val="DE7E4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25BA1118"/>
    <w:multiLevelType w:val="multilevel"/>
    <w:tmpl w:val="685059A4"/>
    <w:lvl w:ilvl="0">
      <w:start w:val="1"/>
      <w:numFmt w:val="decimal"/>
      <w:lvlText w:val="%1."/>
      <w:lvlJc w:val="left"/>
      <w:pPr>
        <w:ind w:left="360" w:hanging="360"/>
      </w:pPr>
    </w:lvl>
    <w:lvl w:ilvl="1">
      <w:start w:val="1"/>
      <w:numFmt w:val="decimal"/>
      <w:pStyle w:val="Heading2Atul"/>
      <w:isLgl/>
      <w:lvlText w:val="%1.%2"/>
      <w:lvlJc w:val="left"/>
      <w:pPr>
        <w:ind w:left="405" w:hanging="405"/>
      </w:pPr>
      <w:rPr>
        <w:rFonts w:hint="default" w:asciiTheme="majorHAnsi" w:hAnsiTheme="majorHAnsi"/>
      </w:rPr>
    </w:lvl>
    <w:lvl w:ilvl="2">
      <w:start w:val="1"/>
      <w:numFmt w:val="decimal"/>
      <w:isLgl/>
      <w:lvlText w:val="%1.%2.%3"/>
      <w:lvlJc w:val="left"/>
      <w:pPr>
        <w:ind w:left="720" w:hanging="720"/>
      </w:pPr>
      <w:rPr>
        <w:rFonts w:hint="default" w:asciiTheme="majorHAnsi" w:hAnsiTheme="majorHAnsi"/>
        <w:color w:val="548DD4" w:themeColor="text2" w:themeTint="99"/>
      </w:rPr>
    </w:lvl>
    <w:lvl w:ilvl="3">
      <w:start w:val="1"/>
      <w:numFmt w:val="decimal"/>
      <w:isLgl/>
      <w:lvlText w:val="%1.%2.%3.%4"/>
      <w:lvlJc w:val="left"/>
      <w:pPr>
        <w:ind w:left="1080" w:hanging="1080"/>
      </w:pPr>
      <w:rPr>
        <w:rFonts w:hint="default" w:asciiTheme="majorHAnsi" w:hAnsiTheme="majorHAnsi"/>
      </w:rPr>
    </w:lvl>
    <w:lvl w:ilvl="4">
      <w:start w:val="1"/>
      <w:numFmt w:val="decimal"/>
      <w:isLgl/>
      <w:lvlText w:val="%1.%2.%3.%4.%5"/>
      <w:lvlJc w:val="left"/>
      <w:pPr>
        <w:ind w:left="1080" w:hanging="1080"/>
      </w:pPr>
      <w:rPr>
        <w:rFonts w:hint="default" w:asciiTheme="majorHAnsi" w:hAnsiTheme="majorHAnsi"/>
      </w:rPr>
    </w:lvl>
    <w:lvl w:ilvl="5">
      <w:start w:val="1"/>
      <w:numFmt w:val="decimal"/>
      <w:isLgl/>
      <w:lvlText w:val="%1.%2.%3.%4.%5.%6"/>
      <w:lvlJc w:val="left"/>
      <w:pPr>
        <w:ind w:left="1440" w:hanging="1440"/>
      </w:pPr>
      <w:rPr>
        <w:rFonts w:hint="default" w:asciiTheme="majorHAnsi" w:hAnsiTheme="majorHAnsi"/>
      </w:rPr>
    </w:lvl>
    <w:lvl w:ilvl="6">
      <w:start w:val="1"/>
      <w:numFmt w:val="decimal"/>
      <w:isLgl/>
      <w:lvlText w:val="%1.%2.%3.%4.%5.%6.%7"/>
      <w:lvlJc w:val="left"/>
      <w:pPr>
        <w:ind w:left="1440" w:hanging="1440"/>
      </w:pPr>
      <w:rPr>
        <w:rFonts w:hint="default" w:asciiTheme="majorHAnsi" w:hAnsiTheme="majorHAnsi"/>
      </w:rPr>
    </w:lvl>
    <w:lvl w:ilvl="7">
      <w:start w:val="1"/>
      <w:numFmt w:val="decimal"/>
      <w:isLgl/>
      <w:lvlText w:val="%1.%2.%3.%4.%5.%6.%7.%8"/>
      <w:lvlJc w:val="left"/>
      <w:pPr>
        <w:ind w:left="1800" w:hanging="1800"/>
      </w:pPr>
      <w:rPr>
        <w:rFonts w:hint="default" w:asciiTheme="majorHAnsi" w:hAnsiTheme="majorHAnsi"/>
      </w:rPr>
    </w:lvl>
    <w:lvl w:ilvl="8">
      <w:start w:val="1"/>
      <w:numFmt w:val="decimal"/>
      <w:isLgl/>
      <w:lvlText w:val="%1.%2.%3.%4.%5.%6.%7.%8.%9"/>
      <w:lvlJc w:val="left"/>
      <w:pPr>
        <w:ind w:left="1800" w:hanging="1800"/>
      </w:pPr>
      <w:rPr>
        <w:rFonts w:hint="default" w:asciiTheme="majorHAnsi" w:hAnsiTheme="majorHAnsi"/>
      </w:rPr>
    </w:lvl>
  </w:abstractNum>
  <w:abstractNum w:abstractNumId="14">
    <w:nsid w:val="27621C6F"/>
    <w:multiLevelType w:val="multilevel"/>
    <w:tmpl w:val="2EDABC76"/>
    <w:lvl w:ilvl="0">
      <w:start w:val="1"/>
      <w:numFmt w:val="bullet"/>
      <w:lvlText w:val=""/>
      <w:lvlJc w:val="left"/>
      <w:pPr>
        <w:tabs>
          <w:tab w:val="num" w:pos="870"/>
        </w:tabs>
        <w:ind w:left="870" w:hanging="360"/>
      </w:pPr>
      <w:rPr>
        <w:rFonts w:hint="default" w:ascii="Symbol" w:hAnsi="Symbol"/>
        <w:sz w:val="20"/>
      </w:rPr>
    </w:lvl>
    <w:lvl w:ilvl="1" w:tentative="1">
      <w:start w:val="1"/>
      <w:numFmt w:val="bullet"/>
      <w:lvlText w:val="o"/>
      <w:lvlJc w:val="left"/>
      <w:pPr>
        <w:tabs>
          <w:tab w:val="num" w:pos="1590"/>
        </w:tabs>
        <w:ind w:left="1590" w:hanging="360"/>
      </w:pPr>
      <w:rPr>
        <w:rFonts w:hint="default" w:ascii="Courier New" w:hAnsi="Courier New"/>
        <w:sz w:val="20"/>
      </w:rPr>
    </w:lvl>
    <w:lvl w:ilvl="2" w:tentative="1">
      <w:start w:val="1"/>
      <w:numFmt w:val="bullet"/>
      <w:lvlText w:val=""/>
      <w:lvlJc w:val="left"/>
      <w:pPr>
        <w:tabs>
          <w:tab w:val="num" w:pos="2310"/>
        </w:tabs>
        <w:ind w:left="2310" w:hanging="360"/>
      </w:pPr>
      <w:rPr>
        <w:rFonts w:hint="default" w:ascii="Wingdings" w:hAnsi="Wingdings"/>
        <w:sz w:val="20"/>
      </w:rPr>
    </w:lvl>
    <w:lvl w:ilvl="3" w:tentative="1">
      <w:start w:val="1"/>
      <w:numFmt w:val="bullet"/>
      <w:lvlText w:val=""/>
      <w:lvlJc w:val="left"/>
      <w:pPr>
        <w:tabs>
          <w:tab w:val="num" w:pos="3030"/>
        </w:tabs>
        <w:ind w:left="3030" w:hanging="360"/>
      </w:pPr>
      <w:rPr>
        <w:rFonts w:hint="default" w:ascii="Wingdings" w:hAnsi="Wingdings"/>
        <w:sz w:val="20"/>
      </w:rPr>
    </w:lvl>
    <w:lvl w:ilvl="4" w:tentative="1">
      <w:start w:val="1"/>
      <w:numFmt w:val="bullet"/>
      <w:lvlText w:val=""/>
      <w:lvlJc w:val="left"/>
      <w:pPr>
        <w:tabs>
          <w:tab w:val="num" w:pos="3750"/>
        </w:tabs>
        <w:ind w:left="3750" w:hanging="360"/>
      </w:pPr>
      <w:rPr>
        <w:rFonts w:hint="default" w:ascii="Wingdings" w:hAnsi="Wingdings"/>
        <w:sz w:val="20"/>
      </w:rPr>
    </w:lvl>
    <w:lvl w:ilvl="5" w:tentative="1">
      <w:start w:val="1"/>
      <w:numFmt w:val="bullet"/>
      <w:lvlText w:val=""/>
      <w:lvlJc w:val="left"/>
      <w:pPr>
        <w:tabs>
          <w:tab w:val="num" w:pos="4470"/>
        </w:tabs>
        <w:ind w:left="4470" w:hanging="360"/>
      </w:pPr>
      <w:rPr>
        <w:rFonts w:hint="default" w:ascii="Wingdings" w:hAnsi="Wingdings"/>
        <w:sz w:val="20"/>
      </w:rPr>
    </w:lvl>
    <w:lvl w:ilvl="6" w:tentative="1">
      <w:start w:val="1"/>
      <w:numFmt w:val="bullet"/>
      <w:lvlText w:val=""/>
      <w:lvlJc w:val="left"/>
      <w:pPr>
        <w:tabs>
          <w:tab w:val="num" w:pos="5190"/>
        </w:tabs>
        <w:ind w:left="5190" w:hanging="360"/>
      </w:pPr>
      <w:rPr>
        <w:rFonts w:hint="default" w:ascii="Wingdings" w:hAnsi="Wingdings"/>
        <w:sz w:val="20"/>
      </w:rPr>
    </w:lvl>
    <w:lvl w:ilvl="7" w:tentative="1">
      <w:start w:val="1"/>
      <w:numFmt w:val="bullet"/>
      <w:lvlText w:val=""/>
      <w:lvlJc w:val="left"/>
      <w:pPr>
        <w:tabs>
          <w:tab w:val="num" w:pos="5910"/>
        </w:tabs>
        <w:ind w:left="5910" w:hanging="360"/>
      </w:pPr>
      <w:rPr>
        <w:rFonts w:hint="default" w:ascii="Wingdings" w:hAnsi="Wingdings"/>
        <w:sz w:val="20"/>
      </w:rPr>
    </w:lvl>
    <w:lvl w:ilvl="8" w:tentative="1">
      <w:start w:val="1"/>
      <w:numFmt w:val="bullet"/>
      <w:lvlText w:val=""/>
      <w:lvlJc w:val="left"/>
      <w:pPr>
        <w:tabs>
          <w:tab w:val="num" w:pos="6630"/>
        </w:tabs>
        <w:ind w:left="6630" w:hanging="360"/>
      </w:pPr>
      <w:rPr>
        <w:rFonts w:hint="default" w:ascii="Wingdings" w:hAnsi="Wingdings"/>
        <w:sz w:val="20"/>
      </w:rPr>
    </w:lvl>
  </w:abstractNum>
  <w:abstractNum w:abstractNumId="15">
    <w:nsid w:val="2980484F"/>
    <w:multiLevelType w:val="multilevel"/>
    <w:tmpl w:val="6C1CC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2C8E090E"/>
    <w:multiLevelType w:val="multilevel"/>
    <w:tmpl w:val="BF64F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2EC322E9"/>
    <w:multiLevelType w:val="multilevel"/>
    <w:tmpl w:val="D77C5EA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nsid w:val="32A650AE"/>
    <w:multiLevelType w:val="hybridMultilevel"/>
    <w:tmpl w:val="BF70DC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nsid w:val="36D550CC"/>
    <w:multiLevelType w:val="multilevel"/>
    <w:tmpl w:val="D3B8E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36DD7E29"/>
    <w:multiLevelType w:val="hybridMultilevel"/>
    <w:tmpl w:val="5D88B5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22">
    <w:nsid w:val="374D4789"/>
    <w:multiLevelType w:val="multilevel"/>
    <w:tmpl w:val="4DB80A5A"/>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nsid w:val="3D180EB0"/>
    <w:multiLevelType w:val="hybridMultilevel"/>
    <w:tmpl w:val="5D92FF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nsid w:val="3D6579F7"/>
    <w:multiLevelType w:val="multilevel"/>
    <w:tmpl w:val="871E0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43E73EF0"/>
    <w:multiLevelType w:val="hybridMultilevel"/>
    <w:tmpl w:val="7E482F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nsid w:val="47D15C3F"/>
    <w:multiLevelType w:val="hybridMultilevel"/>
    <w:tmpl w:val="62E2D7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48051ED9"/>
    <w:multiLevelType w:val="multilevel"/>
    <w:tmpl w:val="7DDE1A1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8">
    <w:nsid w:val="540C2129"/>
    <w:multiLevelType w:val="multilevel"/>
    <w:tmpl w:val="A5D43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nsid w:val="561529F1"/>
    <w:multiLevelType w:val="multilevel"/>
    <w:tmpl w:val="9DFA1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nsid w:val="584C2A94"/>
    <w:multiLevelType w:val="hybridMultilevel"/>
    <w:tmpl w:val="FF1457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58E4635B"/>
    <w:multiLevelType w:val="multilevel"/>
    <w:tmpl w:val="2CFE7B3C"/>
    <w:lvl w:ilvl="0">
      <w:start w:val="1"/>
      <w:numFmt w:val="decimal"/>
      <w:pStyle w:val="Heading1Atul"/>
      <w:lvlText w:val="%1"/>
      <w:lvlJc w:val="left"/>
      <w:pPr>
        <w:tabs>
          <w:tab w:val="num" w:pos="1872"/>
        </w:tabs>
        <w:ind w:left="1872" w:hanging="1512"/>
      </w:pPr>
      <w:rPr>
        <w:rFonts w:hint="default"/>
      </w:rPr>
    </w:lvl>
    <w:lvl w:ilvl="1">
      <w:start w:val="7"/>
      <w:numFmt w:val="decimal"/>
      <w:lvlText w:val="%1.%2"/>
      <w:lvlJc w:val="left"/>
      <w:pPr>
        <w:tabs>
          <w:tab w:val="num" w:pos="1026"/>
        </w:tabs>
        <w:ind w:left="1026" w:hanging="576"/>
      </w:pPr>
      <w:rPr>
        <w:rFonts w:hint="default" w:cs="Times New Roman"/>
        <w:bCs w:val="0"/>
        <w:i w:val="0"/>
        <w:iCs w:val="0"/>
        <w:caps w:val="0"/>
        <w:smallCaps w:val="0"/>
        <w:strike w:val="0"/>
        <w:dstrike w:val="0"/>
        <w:vanish w:val="0"/>
        <w:color w:val="000000"/>
        <w:spacing w:val="0"/>
        <w:position w:val="0"/>
        <w:u w:val="none"/>
        <w:vertAlign w:val="baseline"/>
        <w:em w:val="none"/>
      </w:rPr>
    </w:lvl>
    <w:lvl w:ilvl="2">
      <w:start w:val="2"/>
      <w:numFmt w:val="decimal"/>
      <w:pStyle w:val="Heading3Atul"/>
      <w:lvlText w:val="%1.%2.%3"/>
      <w:lvlJc w:val="left"/>
      <w:pPr>
        <w:tabs>
          <w:tab w:val="num" w:pos="2250"/>
        </w:tabs>
        <w:ind w:left="2250" w:hanging="720"/>
      </w:pPr>
      <w:rPr>
        <w:rFonts w:hint="default"/>
      </w:rPr>
    </w:lvl>
    <w:lvl w:ilvl="3">
      <w:start w:val="1"/>
      <w:numFmt w:val="decimal"/>
      <w:pStyle w:val="Heading4Atul"/>
      <w:lvlText w:val="%1.%2.%3.%4"/>
      <w:lvlJc w:val="left"/>
      <w:pPr>
        <w:tabs>
          <w:tab w:val="num" w:pos="2304"/>
        </w:tabs>
        <w:ind w:left="2304" w:hanging="864"/>
      </w:pPr>
      <w:rPr>
        <w:rFonts w:hint="default"/>
      </w:rPr>
    </w:lvl>
    <w:lvl w:ilvl="4">
      <w:start w:val="1"/>
      <w:numFmt w:val="decimal"/>
      <w:pStyle w:val="Heading5Atul"/>
      <w:lvlText w:val="%1.%2.%3.%4.%5"/>
      <w:lvlJc w:val="left"/>
      <w:pPr>
        <w:tabs>
          <w:tab w:val="num" w:pos="2448"/>
        </w:tabs>
        <w:ind w:left="2448" w:hanging="1008"/>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5">
      <w:start w:val="1"/>
      <w:numFmt w:val="decimal"/>
      <w:pStyle w:val="Heading6Atul"/>
      <w:lvlText w:val="%1.%2.%3.%4.%5.%6"/>
      <w:lvlJc w:val="left"/>
      <w:pPr>
        <w:tabs>
          <w:tab w:val="num" w:pos="2592"/>
        </w:tabs>
        <w:ind w:left="2592" w:hanging="1152"/>
      </w:pPr>
      <w:rPr>
        <w:rFonts w:hint="default"/>
      </w:rPr>
    </w:lvl>
    <w:lvl w:ilvl="6">
      <w:start w:val="1"/>
      <w:numFmt w:val="decimal"/>
      <w:pStyle w:val="Heading7Atul"/>
      <w:lvlText w:val="%1.%2.%3.%4.%5.%6.%7"/>
      <w:lvlJc w:val="left"/>
      <w:pPr>
        <w:tabs>
          <w:tab w:val="num" w:pos="2736"/>
        </w:tabs>
        <w:ind w:left="2736" w:hanging="1296"/>
      </w:pPr>
      <w:rPr>
        <w:rFonts w:hint="default"/>
      </w:rPr>
    </w:lvl>
    <w:lvl w:ilvl="7">
      <w:start w:val="1"/>
      <w:numFmt w:val="decimal"/>
      <w:pStyle w:val="Heading8Atul"/>
      <w:lvlText w:val="%1.%2.%3.%4.%5.%6.%7.%8"/>
      <w:lvlJc w:val="left"/>
      <w:pPr>
        <w:tabs>
          <w:tab w:val="num" w:pos="2880"/>
        </w:tabs>
        <w:ind w:left="2880" w:hanging="1440"/>
      </w:pPr>
      <w:rPr>
        <w:rFonts w:hint="default"/>
      </w:rPr>
    </w:lvl>
    <w:lvl w:ilvl="8">
      <w:start w:val="1"/>
      <w:numFmt w:val="decimal"/>
      <w:pStyle w:val="Heading9Atul"/>
      <w:lvlText w:val="%1.%2.%3.%4.%5.%6.%7.%8.%9"/>
      <w:lvlJc w:val="left"/>
      <w:pPr>
        <w:tabs>
          <w:tab w:val="num" w:pos="3024"/>
        </w:tabs>
        <w:ind w:left="3024" w:hanging="1584"/>
      </w:pPr>
      <w:rPr>
        <w:rFonts w:hint="default"/>
      </w:rPr>
    </w:lvl>
  </w:abstractNum>
  <w:abstractNum w:abstractNumId="32">
    <w:nsid w:val="59960D8D"/>
    <w:multiLevelType w:val="hybridMultilevel"/>
    <w:tmpl w:val="A392AE5C"/>
    <w:lvl w:ilvl="0" w:tplc="996C479A">
      <w:start w:val="1"/>
      <w:numFmt w:val="decimal"/>
      <w:pStyle w:val="BulletedList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9E024E0"/>
    <w:multiLevelType w:val="multilevel"/>
    <w:tmpl w:val="C3B69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5C451B9C"/>
    <w:multiLevelType w:val="hybridMultilevel"/>
    <w:tmpl w:val="2CFC3748"/>
    <w:lvl w:ilvl="0" w:tplc="C772D7D4">
      <w:start w:val="1"/>
      <w:numFmt w:val="bullet"/>
      <w:pStyle w:val="Bullet1Double"/>
      <w:lvlText w:val=""/>
      <w:lvlJc w:val="left"/>
      <w:pPr>
        <w:tabs>
          <w:tab w:val="num" w:pos="0"/>
        </w:tabs>
      </w:pPr>
      <w:rPr>
        <w:rFonts w:hint="default" w:ascii="Symbol" w:hAnsi="Symbol"/>
        <w:color w:val="093678"/>
        <w:sz w:val="18"/>
      </w:rPr>
    </w:lvl>
    <w:lvl w:ilvl="1" w:tplc="A0021AE4" w:tentative="1">
      <w:start w:val="1"/>
      <w:numFmt w:val="bullet"/>
      <w:lvlText w:val="o"/>
      <w:lvlJc w:val="left"/>
      <w:pPr>
        <w:tabs>
          <w:tab w:val="num" w:pos="1440"/>
        </w:tabs>
        <w:ind w:left="1440" w:hanging="360"/>
      </w:pPr>
      <w:rPr>
        <w:rFonts w:hint="default" w:ascii="Courier New" w:hAnsi="Courier New"/>
      </w:rPr>
    </w:lvl>
    <w:lvl w:ilvl="2" w:tplc="00923CBC" w:tentative="1">
      <w:start w:val="1"/>
      <w:numFmt w:val="bullet"/>
      <w:lvlText w:val=""/>
      <w:lvlJc w:val="left"/>
      <w:pPr>
        <w:tabs>
          <w:tab w:val="num" w:pos="2160"/>
        </w:tabs>
        <w:ind w:left="2160" w:hanging="360"/>
      </w:pPr>
      <w:rPr>
        <w:rFonts w:hint="default" w:ascii="Wingdings" w:hAnsi="Wingdings"/>
      </w:rPr>
    </w:lvl>
    <w:lvl w:ilvl="3" w:tplc="84E49C18" w:tentative="1">
      <w:start w:val="1"/>
      <w:numFmt w:val="bullet"/>
      <w:lvlText w:val=""/>
      <w:lvlJc w:val="left"/>
      <w:pPr>
        <w:tabs>
          <w:tab w:val="num" w:pos="2880"/>
        </w:tabs>
        <w:ind w:left="2880" w:hanging="360"/>
      </w:pPr>
      <w:rPr>
        <w:rFonts w:hint="default" w:ascii="Symbol" w:hAnsi="Symbol"/>
      </w:rPr>
    </w:lvl>
    <w:lvl w:ilvl="4" w:tplc="C39E24AA" w:tentative="1">
      <w:start w:val="1"/>
      <w:numFmt w:val="bullet"/>
      <w:lvlText w:val="o"/>
      <w:lvlJc w:val="left"/>
      <w:pPr>
        <w:tabs>
          <w:tab w:val="num" w:pos="3600"/>
        </w:tabs>
        <w:ind w:left="3600" w:hanging="360"/>
      </w:pPr>
      <w:rPr>
        <w:rFonts w:hint="default" w:ascii="Courier New" w:hAnsi="Courier New"/>
      </w:rPr>
    </w:lvl>
    <w:lvl w:ilvl="5" w:tplc="EC260FC8" w:tentative="1">
      <w:start w:val="1"/>
      <w:numFmt w:val="bullet"/>
      <w:lvlText w:val=""/>
      <w:lvlJc w:val="left"/>
      <w:pPr>
        <w:tabs>
          <w:tab w:val="num" w:pos="4320"/>
        </w:tabs>
        <w:ind w:left="4320" w:hanging="360"/>
      </w:pPr>
      <w:rPr>
        <w:rFonts w:hint="default" w:ascii="Wingdings" w:hAnsi="Wingdings"/>
      </w:rPr>
    </w:lvl>
    <w:lvl w:ilvl="6" w:tplc="A9AEF2B4" w:tentative="1">
      <w:start w:val="1"/>
      <w:numFmt w:val="bullet"/>
      <w:lvlText w:val=""/>
      <w:lvlJc w:val="left"/>
      <w:pPr>
        <w:tabs>
          <w:tab w:val="num" w:pos="5040"/>
        </w:tabs>
        <w:ind w:left="5040" w:hanging="360"/>
      </w:pPr>
      <w:rPr>
        <w:rFonts w:hint="default" w:ascii="Symbol" w:hAnsi="Symbol"/>
      </w:rPr>
    </w:lvl>
    <w:lvl w:ilvl="7" w:tplc="860CF804" w:tentative="1">
      <w:start w:val="1"/>
      <w:numFmt w:val="bullet"/>
      <w:lvlText w:val="o"/>
      <w:lvlJc w:val="left"/>
      <w:pPr>
        <w:tabs>
          <w:tab w:val="num" w:pos="5760"/>
        </w:tabs>
        <w:ind w:left="5760" w:hanging="360"/>
      </w:pPr>
      <w:rPr>
        <w:rFonts w:hint="default" w:ascii="Courier New" w:hAnsi="Courier New"/>
      </w:rPr>
    </w:lvl>
    <w:lvl w:ilvl="8" w:tplc="5E58EFC2" w:tentative="1">
      <w:start w:val="1"/>
      <w:numFmt w:val="bullet"/>
      <w:lvlText w:val=""/>
      <w:lvlJc w:val="left"/>
      <w:pPr>
        <w:tabs>
          <w:tab w:val="num" w:pos="6480"/>
        </w:tabs>
        <w:ind w:left="6480" w:hanging="360"/>
      </w:pPr>
      <w:rPr>
        <w:rFonts w:hint="default" w:ascii="Wingdings" w:hAnsi="Wingdings"/>
      </w:rPr>
    </w:lvl>
  </w:abstractNum>
  <w:abstractNum w:abstractNumId="35">
    <w:nsid w:val="5C724978"/>
    <w:multiLevelType w:val="multilevel"/>
    <w:tmpl w:val="7DDE1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5EF6517E"/>
    <w:multiLevelType w:val="hybridMultilevel"/>
    <w:tmpl w:val="2724FD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nsid w:val="62A06C0B"/>
    <w:multiLevelType w:val="hybridMultilevel"/>
    <w:tmpl w:val="79A421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nsid w:val="68804DFB"/>
    <w:multiLevelType w:val="multilevel"/>
    <w:tmpl w:val="FD5EA082"/>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80"/>
        </w:tabs>
        <w:ind w:left="720" w:hanging="360"/>
      </w:pPr>
      <w:rPr>
        <w:rFonts w:hint="default"/>
      </w:rPr>
    </w:lvl>
    <w:lvl w:ilvl="2">
      <w:start w:val="1"/>
      <w:numFmt w:val="decimal"/>
      <w:pStyle w:val="Numberedlist23"/>
      <w:lvlText w:val="%1.%2.%3."/>
      <w:lvlJc w:val="left"/>
      <w:pPr>
        <w:tabs>
          <w:tab w:val="num" w:pos="1440"/>
        </w:tabs>
        <w:ind w:left="1080" w:hanging="360"/>
      </w:pPr>
      <w:rPr>
        <w:rFonts w:hint="default"/>
      </w:rPr>
    </w:lvl>
    <w:lvl w:ilvl="3">
      <w:start w:val="1"/>
      <w:numFmt w:val="decimal"/>
      <w:pStyle w:val="Numberedlist24"/>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nsid w:val="69634F2E"/>
    <w:multiLevelType w:val="multilevel"/>
    <w:tmpl w:val="BF64F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73EB4FEE"/>
    <w:multiLevelType w:val="multilevel"/>
    <w:tmpl w:val="7DDE1A1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1">
    <w:nsid w:val="753E22F9"/>
    <w:multiLevelType w:val="hybridMultilevel"/>
    <w:tmpl w:val="CBF4EA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nsid w:val="7F675B04"/>
    <w:multiLevelType w:val="hybridMultilevel"/>
    <w:tmpl w:val="EDB0F7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38"/>
  </w:num>
  <w:num w:numId="2">
    <w:abstractNumId w:val="31"/>
  </w:num>
  <w:num w:numId="3">
    <w:abstractNumId w:val="4"/>
  </w:num>
  <w:num w:numId="4">
    <w:abstractNumId w:val="32"/>
  </w:num>
  <w:num w:numId="5">
    <w:abstractNumId w:val="13"/>
  </w:num>
  <w:num w:numId="6">
    <w:abstractNumId w:val="0"/>
  </w:num>
  <w:num w:numId="7">
    <w:abstractNumId w:val="34"/>
  </w:num>
  <w:num w:numId="8">
    <w:abstractNumId w:val="21"/>
  </w:num>
  <w:num w:numId="9">
    <w:abstractNumId w:val="5"/>
  </w:num>
  <w:num w:numId="10">
    <w:abstractNumId w:val="42"/>
  </w:num>
  <w:num w:numId="11">
    <w:abstractNumId w:val="24"/>
  </w:num>
  <w:num w:numId="12">
    <w:abstractNumId w:val="22"/>
  </w:num>
  <w:num w:numId="13">
    <w:abstractNumId w:val="41"/>
  </w:num>
  <w:num w:numId="14">
    <w:abstractNumId w:val="9"/>
  </w:num>
  <w:num w:numId="15">
    <w:abstractNumId w:val="10"/>
  </w:num>
  <w:num w:numId="16">
    <w:abstractNumId w:val="8"/>
  </w:num>
  <w:num w:numId="17">
    <w:abstractNumId w:val="23"/>
  </w:num>
  <w:num w:numId="18">
    <w:abstractNumId w:val="19"/>
  </w:num>
  <w:num w:numId="19">
    <w:abstractNumId w:val="33"/>
  </w:num>
  <w:num w:numId="20">
    <w:abstractNumId w:val="14"/>
  </w:num>
  <w:num w:numId="21">
    <w:abstractNumId w:val="35"/>
  </w:num>
  <w:num w:numId="22">
    <w:abstractNumId w:val="27"/>
  </w:num>
  <w:num w:numId="23">
    <w:abstractNumId w:val="40"/>
  </w:num>
  <w:num w:numId="24">
    <w:abstractNumId w:val="39"/>
  </w:num>
  <w:num w:numId="25">
    <w:abstractNumId w:val="16"/>
  </w:num>
  <w:num w:numId="26">
    <w:abstractNumId w:val="3"/>
  </w:num>
  <w:num w:numId="27">
    <w:abstractNumId w:val="15"/>
  </w:num>
  <w:num w:numId="28">
    <w:abstractNumId w:val="11"/>
  </w:num>
  <w:num w:numId="29">
    <w:abstractNumId w:val="37"/>
  </w:num>
  <w:num w:numId="30">
    <w:abstractNumId w:val="25"/>
  </w:num>
  <w:num w:numId="31">
    <w:abstractNumId w:val="30"/>
  </w:num>
  <w:num w:numId="32">
    <w:abstractNumId w:val="20"/>
  </w:num>
  <w:num w:numId="33">
    <w:abstractNumId w:val="28"/>
  </w:num>
  <w:num w:numId="34">
    <w:abstractNumId w:val="1"/>
  </w:num>
  <w:num w:numId="35">
    <w:abstractNumId w:val="36"/>
  </w:num>
  <w:num w:numId="36">
    <w:abstractNumId w:val="26"/>
  </w:num>
  <w:num w:numId="37">
    <w:abstractNumId w:val="6"/>
  </w:num>
  <w:num w:numId="38">
    <w:abstractNumId w:val="12"/>
  </w:num>
  <w:num w:numId="39">
    <w:abstractNumId w:val="17"/>
  </w:num>
  <w:num w:numId="40">
    <w:abstractNumId w:val="29"/>
  </w:num>
  <w:num w:numId="41">
    <w:abstractNumId w:val="18"/>
  </w:num>
  <w:num w:numId="42">
    <w:abstractNumId w:val="2"/>
  </w:num>
  <w:num w:numId="43">
    <w:abstractNumId w:val="7"/>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727"/>
    <w:rsid w:val="0000089B"/>
    <w:rsid w:val="00000949"/>
    <w:rsid w:val="00001CD7"/>
    <w:rsid w:val="00002697"/>
    <w:rsid w:val="00002813"/>
    <w:rsid w:val="0000346E"/>
    <w:rsid w:val="0000486F"/>
    <w:rsid w:val="000049BB"/>
    <w:rsid w:val="00004CAE"/>
    <w:rsid w:val="00004DAD"/>
    <w:rsid w:val="000078ED"/>
    <w:rsid w:val="00007EC9"/>
    <w:rsid w:val="000104CF"/>
    <w:rsid w:val="000112BB"/>
    <w:rsid w:val="000112E4"/>
    <w:rsid w:val="000127B2"/>
    <w:rsid w:val="000127ED"/>
    <w:rsid w:val="00012A4C"/>
    <w:rsid w:val="000137BC"/>
    <w:rsid w:val="000152C3"/>
    <w:rsid w:val="000156EC"/>
    <w:rsid w:val="00016A4D"/>
    <w:rsid w:val="000204EE"/>
    <w:rsid w:val="000209A4"/>
    <w:rsid w:val="00020B8E"/>
    <w:rsid w:val="000213DE"/>
    <w:rsid w:val="000220C6"/>
    <w:rsid w:val="00022858"/>
    <w:rsid w:val="000239C1"/>
    <w:rsid w:val="000257D4"/>
    <w:rsid w:val="00025995"/>
    <w:rsid w:val="0002668B"/>
    <w:rsid w:val="00027204"/>
    <w:rsid w:val="00030CA4"/>
    <w:rsid w:val="000314FD"/>
    <w:rsid w:val="00032261"/>
    <w:rsid w:val="00032956"/>
    <w:rsid w:val="00032A42"/>
    <w:rsid w:val="00032C75"/>
    <w:rsid w:val="000331E3"/>
    <w:rsid w:val="000341D0"/>
    <w:rsid w:val="0003471B"/>
    <w:rsid w:val="00034C02"/>
    <w:rsid w:val="000363FF"/>
    <w:rsid w:val="00037653"/>
    <w:rsid w:val="0003783B"/>
    <w:rsid w:val="00037E5C"/>
    <w:rsid w:val="00037F24"/>
    <w:rsid w:val="000406EF"/>
    <w:rsid w:val="00040C5B"/>
    <w:rsid w:val="00041112"/>
    <w:rsid w:val="0004124F"/>
    <w:rsid w:val="00041498"/>
    <w:rsid w:val="0004160E"/>
    <w:rsid w:val="00043BF3"/>
    <w:rsid w:val="0004404F"/>
    <w:rsid w:val="00044670"/>
    <w:rsid w:val="000455B8"/>
    <w:rsid w:val="00047E45"/>
    <w:rsid w:val="00050632"/>
    <w:rsid w:val="00050E90"/>
    <w:rsid w:val="00051989"/>
    <w:rsid w:val="00051FA5"/>
    <w:rsid w:val="00052209"/>
    <w:rsid w:val="00053609"/>
    <w:rsid w:val="000538A5"/>
    <w:rsid w:val="000542BD"/>
    <w:rsid w:val="0005435D"/>
    <w:rsid w:val="000545FA"/>
    <w:rsid w:val="00055029"/>
    <w:rsid w:val="0005532E"/>
    <w:rsid w:val="0006035E"/>
    <w:rsid w:val="000606DE"/>
    <w:rsid w:val="00060DA4"/>
    <w:rsid w:val="0006102B"/>
    <w:rsid w:val="00061555"/>
    <w:rsid w:val="000616A5"/>
    <w:rsid w:val="0006179C"/>
    <w:rsid w:val="00062FF3"/>
    <w:rsid w:val="000656DA"/>
    <w:rsid w:val="000660DF"/>
    <w:rsid w:val="000672C2"/>
    <w:rsid w:val="00067341"/>
    <w:rsid w:val="00070377"/>
    <w:rsid w:val="0007222A"/>
    <w:rsid w:val="00072654"/>
    <w:rsid w:val="00073DBE"/>
    <w:rsid w:val="0007428B"/>
    <w:rsid w:val="00075743"/>
    <w:rsid w:val="00075A6D"/>
    <w:rsid w:val="00076917"/>
    <w:rsid w:val="00081FC6"/>
    <w:rsid w:val="0008257D"/>
    <w:rsid w:val="000831D3"/>
    <w:rsid w:val="00084389"/>
    <w:rsid w:val="0008440A"/>
    <w:rsid w:val="00084E94"/>
    <w:rsid w:val="00085A2A"/>
    <w:rsid w:val="000900E4"/>
    <w:rsid w:val="00090354"/>
    <w:rsid w:val="000913A4"/>
    <w:rsid w:val="000929D7"/>
    <w:rsid w:val="00093E8C"/>
    <w:rsid w:val="0009420D"/>
    <w:rsid w:val="000946DF"/>
    <w:rsid w:val="0009674C"/>
    <w:rsid w:val="000A0212"/>
    <w:rsid w:val="000A2F51"/>
    <w:rsid w:val="000A3EE1"/>
    <w:rsid w:val="000A400C"/>
    <w:rsid w:val="000A4B2B"/>
    <w:rsid w:val="000B2341"/>
    <w:rsid w:val="000B23E0"/>
    <w:rsid w:val="000B2807"/>
    <w:rsid w:val="000B3068"/>
    <w:rsid w:val="000B3124"/>
    <w:rsid w:val="000B3281"/>
    <w:rsid w:val="000B37C5"/>
    <w:rsid w:val="000B3F8B"/>
    <w:rsid w:val="000B5744"/>
    <w:rsid w:val="000B6C57"/>
    <w:rsid w:val="000B6D14"/>
    <w:rsid w:val="000B7252"/>
    <w:rsid w:val="000B78C8"/>
    <w:rsid w:val="000B7A8E"/>
    <w:rsid w:val="000C267E"/>
    <w:rsid w:val="000C26A2"/>
    <w:rsid w:val="000C2ECF"/>
    <w:rsid w:val="000C33C6"/>
    <w:rsid w:val="000C39D7"/>
    <w:rsid w:val="000C3C72"/>
    <w:rsid w:val="000C47E0"/>
    <w:rsid w:val="000C4925"/>
    <w:rsid w:val="000C5A4E"/>
    <w:rsid w:val="000C5D11"/>
    <w:rsid w:val="000C6D2C"/>
    <w:rsid w:val="000C7495"/>
    <w:rsid w:val="000D090F"/>
    <w:rsid w:val="000D0CED"/>
    <w:rsid w:val="000D1AA5"/>
    <w:rsid w:val="000D3D4A"/>
    <w:rsid w:val="000D4485"/>
    <w:rsid w:val="000D5895"/>
    <w:rsid w:val="000D58FB"/>
    <w:rsid w:val="000D7AD3"/>
    <w:rsid w:val="000E0587"/>
    <w:rsid w:val="000E0F39"/>
    <w:rsid w:val="000E10C4"/>
    <w:rsid w:val="000E2162"/>
    <w:rsid w:val="000E233F"/>
    <w:rsid w:val="000E3074"/>
    <w:rsid w:val="000E4473"/>
    <w:rsid w:val="000E45DB"/>
    <w:rsid w:val="000E5D69"/>
    <w:rsid w:val="000E60C3"/>
    <w:rsid w:val="000E7DB5"/>
    <w:rsid w:val="000F0C22"/>
    <w:rsid w:val="000F13F4"/>
    <w:rsid w:val="000F1738"/>
    <w:rsid w:val="000F2523"/>
    <w:rsid w:val="000F29AB"/>
    <w:rsid w:val="000F3271"/>
    <w:rsid w:val="000F59E7"/>
    <w:rsid w:val="000F644D"/>
    <w:rsid w:val="000F7087"/>
    <w:rsid w:val="000F75B7"/>
    <w:rsid w:val="000F77D2"/>
    <w:rsid w:val="001001D5"/>
    <w:rsid w:val="00101117"/>
    <w:rsid w:val="00102771"/>
    <w:rsid w:val="00103C56"/>
    <w:rsid w:val="001051B4"/>
    <w:rsid w:val="001052EA"/>
    <w:rsid w:val="00106350"/>
    <w:rsid w:val="00106506"/>
    <w:rsid w:val="00106699"/>
    <w:rsid w:val="00106775"/>
    <w:rsid w:val="00106CB3"/>
    <w:rsid w:val="00110465"/>
    <w:rsid w:val="001105CD"/>
    <w:rsid w:val="001106D4"/>
    <w:rsid w:val="00113A31"/>
    <w:rsid w:val="001142A6"/>
    <w:rsid w:val="0011452B"/>
    <w:rsid w:val="00114F54"/>
    <w:rsid w:val="0011537B"/>
    <w:rsid w:val="001165D2"/>
    <w:rsid w:val="00116F4C"/>
    <w:rsid w:val="00117E1E"/>
    <w:rsid w:val="00120C4B"/>
    <w:rsid w:val="00121048"/>
    <w:rsid w:val="001228CA"/>
    <w:rsid w:val="00123674"/>
    <w:rsid w:val="00125B42"/>
    <w:rsid w:val="00125E80"/>
    <w:rsid w:val="00126982"/>
    <w:rsid w:val="00130B36"/>
    <w:rsid w:val="001320EE"/>
    <w:rsid w:val="00134FDC"/>
    <w:rsid w:val="001350CE"/>
    <w:rsid w:val="00135ED1"/>
    <w:rsid w:val="00135F3B"/>
    <w:rsid w:val="00136EFC"/>
    <w:rsid w:val="00140193"/>
    <w:rsid w:val="00140C6C"/>
    <w:rsid w:val="00140D5D"/>
    <w:rsid w:val="00141D8B"/>
    <w:rsid w:val="0014215B"/>
    <w:rsid w:val="00142434"/>
    <w:rsid w:val="001443D5"/>
    <w:rsid w:val="00144434"/>
    <w:rsid w:val="0014546B"/>
    <w:rsid w:val="001462ED"/>
    <w:rsid w:val="00146F6D"/>
    <w:rsid w:val="00147A1A"/>
    <w:rsid w:val="00147E23"/>
    <w:rsid w:val="00147FF2"/>
    <w:rsid w:val="00150466"/>
    <w:rsid w:val="00150DDB"/>
    <w:rsid w:val="001511CB"/>
    <w:rsid w:val="00152A91"/>
    <w:rsid w:val="00152D36"/>
    <w:rsid w:val="00153213"/>
    <w:rsid w:val="0015364D"/>
    <w:rsid w:val="0015439B"/>
    <w:rsid w:val="0015461E"/>
    <w:rsid w:val="00155177"/>
    <w:rsid w:val="00155AEF"/>
    <w:rsid w:val="00155E78"/>
    <w:rsid w:val="001563BF"/>
    <w:rsid w:val="0015672C"/>
    <w:rsid w:val="001568BC"/>
    <w:rsid w:val="00156995"/>
    <w:rsid w:val="00157A01"/>
    <w:rsid w:val="00160370"/>
    <w:rsid w:val="00161BB2"/>
    <w:rsid w:val="00162EEC"/>
    <w:rsid w:val="00163C42"/>
    <w:rsid w:val="00164AED"/>
    <w:rsid w:val="00166E67"/>
    <w:rsid w:val="0016743A"/>
    <w:rsid w:val="00167DA8"/>
    <w:rsid w:val="00167DE8"/>
    <w:rsid w:val="00170F3E"/>
    <w:rsid w:val="00173379"/>
    <w:rsid w:val="0017358D"/>
    <w:rsid w:val="0017487F"/>
    <w:rsid w:val="0017527C"/>
    <w:rsid w:val="00175E72"/>
    <w:rsid w:val="00176DC1"/>
    <w:rsid w:val="0018166C"/>
    <w:rsid w:val="00181FE3"/>
    <w:rsid w:val="00182A8B"/>
    <w:rsid w:val="0018467B"/>
    <w:rsid w:val="00185723"/>
    <w:rsid w:val="00187804"/>
    <w:rsid w:val="00190746"/>
    <w:rsid w:val="00190B36"/>
    <w:rsid w:val="00190FE8"/>
    <w:rsid w:val="00192C8E"/>
    <w:rsid w:val="00193EDA"/>
    <w:rsid w:val="00194C35"/>
    <w:rsid w:val="001965D5"/>
    <w:rsid w:val="00196B5E"/>
    <w:rsid w:val="001972CC"/>
    <w:rsid w:val="00197753"/>
    <w:rsid w:val="001A11B4"/>
    <w:rsid w:val="001A1360"/>
    <w:rsid w:val="001A1F5D"/>
    <w:rsid w:val="001A2512"/>
    <w:rsid w:val="001A3C6C"/>
    <w:rsid w:val="001A6BDA"/>
    <w:rsid w:val="001A707D"/>
    <w:rsid w:val="001B01EC"/>
    <w:rsid w:val="001B1D8C"/>
    <w:rsid w:val="001B2E88"/>
    <w:rsid w:val="001B404A"/>
    <w:rsid w:val="001B472B"/>
    <w:rsid w:val="001B527D"/>
    <w:rsid w:val="001B5311"/>
    <w:rsid w:val="001B75A3"/>
    <w:rsid w:val="001C0994"/>
    <w:rsid w:val="001C0C2C"/>
    <w:rsid w:val="001C136A"/>
    <w:rsid w:val="001C1561"/>
    <w:rsid w:val="001C274B"/>
    <w:rsid w:val="001C2825"/>
    <w:rsid w:val="001C41EA"/>
    <w:rsid w:val="001C5868"/>
    <w:rsid w:val="001C613C"/>
    <w:rsid w:val="001C61E6"/>
    <w:rsid w:val="001C6DD4"/>
    <w:rsid w:val="001C7F3C"/>
    <w:rsid w:val="001D0144"/>
    <w:rsid w:val="001D1AC5"/>
    <w:rsid w:val="001D2299"/>
    <w:rsid w:val="001D2362"/>
    <w:rsid w:val="001D3DD2"/>
    <w:rsid w:val="001D5485"/>
    <w:rsid w:val="001D5D2D"/>
    <w:rsid w:val="001D6329"/>
    <w:rsid w:val="001D672B"/>
    <w:rsid w:val="001D6DBF"/>
    <w:rsid w:val="001E03B7"/>
    <w:rsid w:val="001E0A83"/>
    <w:rsid w:val="001E0F45"/>
    <w:rsid w:val="001E1E48"/>
    <w:rsid w:val="001E2245"/>
    <w:rsid w:val="001E2E13"/>
    <w:rsid w:val="001E3F7C"/>
    <w:rsid w:val="001E450B"/>
    <w:rsid w:val="001E5209"/>
    <w:rsid w:val="001E53B8"/>
    <w:rsid w:val="001E7D76"/>
    <w:rsid w:val="001E7E5F"/>
    <w:rsid w:val="001F036B"/>
    <w:rsid w:val="001F0506"/>
    <w:rsid w:val="001F0B15"/>
    <w:rsid w:val="001F0DD3"/>
    <w:rsid w:val="001F16BD"/>
    <w:rsid w:val="001F2146"/>
    <w:rsid w:val="001F2AFE"/>
    <w:rsid w:val="001F31A6"/>
    <w:rsid w:val="001F3493"/>
    <w:rsid w:val="001F3772"/>
    <w:rsid w:val="001F599D"/>
    <w:rsid w:val="001F5B83"/>
    <w:rsid w:val="001F6A7E"/>
    <w:rsid w:val="001F713C"/>
    <w:rsid w:val="002004F1"/>
    <w:rsid w:val="0020095F"/>
    <w:rsid w:val="00201DFA"/>
    <w:rsid w:val="002023C3"/>
    <w:rsid w:val="002026DB"/>
    <w:rsid w:val="00203ED5"/>
    <w:rsid w:val="00205A1D"/>
    <w:rsid w:val="0020683B"/>
    <w:rsid w:val="00206846"/>
    <w:rsid w:val="00206CDC"/>
    <w:rsid w:val="0020747B"/>
    <w:rsid w:val="00207B40"/>
    <w:rsid w:val="002113CE"/>
    <w:rsid w:val="00211EA8"/>
    <w:rsid w:val="00212957"/>
    <w:rsid w:val="0021368A"/>
    <w:rsid w:val="00214273"/>
    <w:rsid w:val="00216C5D"/>
    <w:rsid w:val="0021709A"/>
    <w:rsid w:val="00217612"/>
    <w:rsid w:val="00217803"/>
    <w:rsid w:val="002205E4"/>
    <w:rsid w:val="0022087F"/>
    <w:rsid w:val="00221E7F"/>
    <w:rsid w:val="00222348"/>
    <w:rsid w:val="00223D68"/>
    <w:rsid w:val="00224C9D"/>
    <w:rsid w:val="00226146"/>
    <w:rsid w:val="002261C8"/>
    <w:rsid w:val="002271B8"/>
    <w:rsid w:val="00227345"/>
    <w:rsid w:val="002277AD"/>
    <w:rsid w:val="00227970"/>
    <w:rsid w:val="00230A23"/>
    <w:rsid w:val="00230C10"/>
    <w:rsid w:val="0023219A"/>
    <w:rsid w:val="00232351"/>
    <w:rsid w:val="002327FE"/>
    <w:rsid w:val="00235D75"/>
    <w:rsid w:val="0023660B"/>
    <w:rsid w:val="00236759"/>
    <w:rsid w:val="002421CD"/>
    <w:rsid w:val="0024269F"/>
    <w:rsid w:val="00243C23"/>
    <w:rsid w:val="00243F9C"/>
    <w:rsid w:val="00244408"/>
    <w:rsid w:val="002446D1"/>
    <w:rsid w:val="00245872"/>
    <w:rsid w:val="00246800"/>
    <w:rsid w:val="00247425"/>
    <w:rsid w:val="00247858"/>
    <w:rsid w:val="002502B3"/>
    <w:rsid w:val="002509C1"/>
    <w:rsid w:val="00251752"/>
    <w:rsid w:val="0025254A"/>
    <w:rsid w:val="00253D74"/>
    <w:rsid w:val="002546C2"/>
    <w:rsid w:val="0025486A"/>
    <w:rsid w:val="00255F2E"/>
    <w:rsid w:val="00256110"/>
    <w:rsid w:val="00256342"/>
    <w:rsid w:val="00256BF5"/>
    <w:rsid w:val="002575AD"/>
    <w:rsid w:val="00257ECE"/>
    <w:rsid w:val="0026050F"/>
    <w:rsid w:val="00261512"/>
    <w:rsid w:val="00261B8A"/>
    <w:rsid w:val="00262B2E"/>
    <w:rsid w:val="00264C1A"/>
    <w:rsid w:val="002659E6"/>
    <w:rsid w:val="00265B4A"/>
    <w:rsid w:val="00265F19"/>
    <w:rsid w:val="002668A6"/>
    <w:rsid w:val="002669D5"/>
    <w:rsid w:val="00266F77"/>
    <w:rsid w:val="00270CD0"/>
    <w:rsid w:val="002711FD"/>
    <w:rsid w:val="002721F3"/>
    <w:rsid w:val="00273100"/>
    <w:rsid w:val="002731A5"/>
    <w:rsid w:val="00274376"/>
    <w:rsid w:val="002751D9"/>
    <w:rsid w:val="002754CC"/>
    <w:rsid w:val="0027690D"/>
    <w:rsid w:val="00276B4B"/>
    <w:rsid w:val="002779A0"/>
    <w:rsid w:val="0028121B"/>
    <w:rsid w:val="0028275C"/>
    <w:rsid w:val="002834C4"/>
    <w:rsid w:val="002834EF"/>
    <w:rsid w:val="0028399B"/>
    <w:rsid w:val="00283A0D"/>
    <w:rsid w:val="00284240"/>
    <w:rsid w:val="002853CA"/>
    <w:rsid w:val="00285690"/>
    <w:rsid w:val="0028611A"/>
    <w:rsid w:val="00286FA6"/>
    <w:rsid w:val="0029051E"/>
    <w:rsid w:val="00290627"/>
    <w:rsid w:val="00290B04"/>
    <w:rsid w:val="00290FE9"/>
    <w:rsid w:val="00291E7C"/>
    <w:rsid w:val="0029219D"/>
    <w:rsid w:val="002925C9"/>
    <w:rsid w:val="00292C6E"/>
    <w:rsid w:val="00294AF2"/>
    <w:rsid w:val="00295D15"/>
    <w:rsid w:val="00295F83"/>
    <w:rsid w:val="00297CE3"/>
    <w:rsid w:val="002A06F2"/>
    <w:rsid w:val="002A3000"/>
    <w:rsid w:val="002A325F"/>
    <w:rsid w:val="002A4773"/>
    <w:rsid w:val="002A5A9F"/>
    <w:rsid w:val="002A6CDE"/>
    <w:rsid w:val="002A7234"/>
    <w:rsid w:val="002A7EB2"/>
    <w:rsid w:val="002B0CD7"/>
    <w:rsid w:val="002B16F5"/>
    <w:rsid w:val="002B3F28"/>
    <w:rsid w:val="002B45DE"/>
    <w:rsid w:val="002B47A3"/>
    <w:rsid w:val="002B504E"/>
    <w:rsid w:val="002B5390"/>
    <w:rsid w:val="002B5ABB"/>
    <w:rsid w:val="002B5EF2"/>
    <w:rsid w:val="002C0840"/>
    <w:rsid w:val="002C13B9"/>
    <w:rsid w:val="002C429C"/>
    <w:rsid w:val="002C47EF"/>
    <w:rsid w:val="002C4FF9"/>
    <w:rsid w:val="002C6250"/>
    <w:rsid w:val="002C6D05"/>
    <w:rsid w:val="002C6ECD"/>
    <w:rsid w:val="002D13C0"/>
    <w:rsid w:val="002D23BE"/>
    <w:rsid w:val="002D23F0"/>
    <w:rsid w:val="002D26E7"/>
    <w:rsid w:val="002D28C1"/>
    <w:rsid w:val="002D5C85"/>
    <w:rsid w:val="002D5DE3"/>
    <w:rsid w:val="002D6EDC"/>
    <w:rsid w:val="002D7E67"/>
    <w:rsid w:val="002E2DC4"/>
    <w:rsid w:val="002E2FC7"/>
    <w:rsid w:val="002E36D2"/>
    <w:rsid w:val="002E37EF"/>
    <w:rsid w:val="002E3B0A"/>
    <w:rsid w:val="002E4917"/>
    <w:rsid w:val="002E4C3C"/>
    <w:rsid w:val="002E4C84"/>
    <w:rsid w:val="002E54A7"/>
    <w:rsid w:val="002E5644"/>
    <w:rsid w:val="002E7819"/>
    <w:rsid w:val="002F225B"/>
    <w:rsid w:val="002F3047"/>
    <w:rsid w:val="002F3E39"/>
    <w:rsid w:val="002F3ED8"/>
    <w:rsid w:val="002F55EA"/>
    <w:rsid w:val="002F5B3D"/>
    <w:rsid w:val="002F6448"/>
    <w:rsid w:val="002F6E30"/>
    <w:rsid w:val="002F7D4F"/>
    <w:rsid w:val="00300380"/>
    <w:rsid w:val="00300653"/>
    <w:rsid w:val="00301597"/>
    <w:rsid w:val="003019E0"/>
    <w:rsid w:val="003028DF"/>
    <w:rsid w:val="0030378A"/>
    <w:rsid w:val="0030563B"/>
    <w:rsid w:val="0030609E"/>
    <w:rsid w:val="003068B9"/>
    <w:rsid w:val="00306C93"/>
    <w:rsid w:val="0030779D"/>
    <w:rsid w:val="00310583"/>
    <w:rsid w:val="00311B36"/>
    <w:rsid w:val="00311C33"/>
    <w:rsid w:val="00311C73"/>
    <w:rsid w:val="00313244"/>
    <w:rsid w:val="003135CA"/>
    <w:rsid w:val="00314DDE"/>
    <w:rsid w:val="00314F92"/>
    <w:rsid w:val="00315AE5"/>
    <w:rsid w:val="00315D4C"/>
    <w:rsid w:val="00316019"/>
    <w:rsid w:val="00316B54"/>
    <w:rsid w:val="00320DD5"/>
    <w:rsid w:val="003213D7"/>
    <w:rsid w:val="003217F9"/>
    <w:rsid w:val="00323209"/>
    <w:rsid w:val="003233D8"/>
    <w:rsid w:val="0032399A"/>
    <w:rsid w:val="00325230"/>
    <w:rsid w:val="003258D3"/>
    <w:rsid w:val="00325A95"/>
    <w:rsid w:val="00326FC6"/>
    <w:rsid w:val="0033112D"/>
    <w:rsid w:val="00331E88"/>
    <w:rsid w:val="00332A4B"/>
    <w:rsid w:val="00332FBB"/>
    <w:rsid w:val="00334C70"/>
    <w:rsid w:val="003374B3"/>
    <w:rsid w:val="00337654"/>
    <w:rsid w:val="00337B48"/>
    <w:rsid w:val="003404EB"/>
    <w:rsid w:val="00341CDC"/>
    <w:rsid w:val="003423FD"/>
    <w:rsid w:val="003436A3"/>
    <w:rsid w:val="003447A9"/>
    <w:rsid w:val="00345179"/>
    <w:rsid w:val="003451AC"/>
    <w:rsid w:val="003456EA"/>
    <w:rsid w:val="0034632C"/>
    <w:rsid w:val="00346A96"/>
    <w:rsid w:val="003474BF"/>
    <w:rsid w:val="003476A2"/>
    <w:rsid w:val="0034779A"/>
    <w:rsid w:val="00347AFF"/>
    <w:rsid w:val="00347F4D"/>
    <w:rsid w:val="003500C9"/>
    <w:rsid w:val="00350143"/>
    <w:rsid w:val="00350FAB"/>
    <w:rsid w:val="0035105E"/>
    <w:rsid w:val="00353C95"/>
    <w:rsid w:val="0035654D"/>
    <w:rsid w:val="003568C1"/>
    <w:rsid w:val="00357B36"/>
    <w:rsid w:val="003611F7"/>
    <w:rsid w:val="00361741"/>
    <w:rsid w:val="0036293E"/>
    <w:rsid w:val="0036401C"/>
    <w:rsid w:val="00365918"/>
    <w:rsid w:val="0036625B"/>
    <w:rsid w:val="0036741B"/>
    <w:rsid w:val="00371722"/>
    <w:rsid w:val="00371AEB"/>
    <w:rsid w:val="00371BFD"/>
    <w:rsid w:val="00371D65"/>
    <w:rsid w:val="00372610"/>
    <w:rsid w:val="00372D1D"/>
    <w:rsid w:val="00372EBF"/>
    <w:rsid w:val="00373914"/>
    <w:rsid w:val="00375FAC"/>
    <w:rsid w:val="00376106"/>
    <w:rsid w:val="00376B3C"/>
    <w:rsid w:val="00376DF6"/>
    <w:rsid w:val="0037722F"/>
    <w:rsid w:val="003772CD"/>
    <w:rsid w:val="00380D5D"/>
    <w:rsid w:val="003811DE"/>
    <w:rsid w:val="00382612"/>
    <w:rsid w:val="00382884"/>
    <w:rsid w:val="003836EC"/>
    <w:rsid w:val="003838B2"/>
    <w:rsid w:val="003843F0"/>
    <w:rsid w:val="00384947"/>
    <w:rsid w:val="00384E60"/>
    <w:rsid w:val="00385B62"/>
    <w:rsid w:val="00385E8A"/>
    <w:rsid w:val="0039009F"/>
    <w:rsid w:val="00390601"/>
    <w:rsid w:val="00390886"/>
    <w:rsid w:val="0039100F"/>
    <w:rsid w:val="0039112F"/>
    <w:rsid w:val="00391490"/>
    <w:rsid w:val="00392ACF"/>
    <w:rsid w:val="003937A5"/>
    <w:rsid w:val="00394291"/>
    <w:rsid w:val="00394521"/>
    <w:rsid w:val="0039486C"/>
    <w:rsid w:val="003951FD"/>
    <w:rsid w:val="00396F23"/>
    <w:rsid w:val="00397739"/>
    <w:rsid w:val="003A0327"/>
    <w:rsid w:val="003A12BD"/>
    <w:rsid w:val="003A30F4"/>
    <w:rsid w:val="003A32A6"/>
    <w:rsid w:val="003A3BF8"/>
    <w:rsid w:val="003A44AB"/>
    <w:rsid w:val="003A78DD"/>
    <w:rsid w:val="003A7A34"/>
    <w:rsid w:val="003A7FB4"/>
    <w:rsid w:val="003B0496"/>
    <w:rsid w:val="003B04D8"/>
    <w:rsid w:val="003B0AA6"/>
    <w:rsid w:val="003B0CBD"/>
    <w:rsid w:val="003B15EE"/>
    <w:rsid w:val="003B1A9D"/>
    <w:rsid w:val="003B28DB"/>
    <w:rsid w:val="003B332C"/>
    <w:rsid w:val="003B48F6"/>
    <w:rsid w:val="003B4F27"/>
    <w:rsid w:val="003B5A8A"/>
    <w:rsid w:val="003B61A0"/>
    <w:rsid w:val="003B632A"/>
    <w:rsid w:val="003B7523"/>
    <w:rsid w:val="003B76F5"/>
    <w:rsid w:val="003C2530"/>
    <w:rsid w:val="003C2F66"/>
    <w:rsid w:val="003C3265"/>
    <w:rsid w:val="003C56D0"/>
    <w:rsid w:val="003C5AC1"/>
    <w:rsid w:val="003C66CB"/>
    <w:rsid w:val="003D023F"/>
    <w:rsid w:val="003D0475"/>
    <w:rsid w:val="003D078F"/>
    <w:rsid w:val="003D0D0B"/>
    <w:rsid w:val="003D0E0A"/>
    <w:rsid w:val="003D11C9"/>
    <w:rsid w:val="003D1F9A"/>
    <w:rsid w:val="003D3B3C"/>
    <w:rsid w:val="003D4758"/>
    <w:rsid w:val="003D63FF"/>
    <w:rsid w:val="003D7472"/>
    <w:rsid w:val="003E037B"/>
    <w:rsid w:val="003E03ED"/>
    <w:rsid w:val="003E047E"/>
    <w:rsid w:val="003E0A18"/>
    <w:rsid w:val="003E0BB5"/>
    <w:rsid w:val="003E1A8D"/>
    <w:rsid w:val="003E2C89"/>
    <w:rsid w:val="003E3CC0"/>
    <w:rsid w:val="003E419F"/>
    <w:rsid w:val="003E53FE"/>
    <w:rsid w:val="003E5F60"/>
    <w:rsid w:val="003E628C"/>
    <w:rsid w:val="003E64CF"/>
    <w:rsid w:val="003E756A"/>
    <w:rsid w:val="003E78E0"/>
    <w:rsid w:val="003F26D8"/>
    <w:rsid w:val="003F32FD"/>
    <w:rsid w:val="003F3568"/>
    <w:rsid w:val="003F3B9C"/>
    <w:rsid w:val="003F4227"/>
    <w:rsid w:val="003F4AA8"/>
    <w:rsid w:val="003F51FE"/>
    <w:rsid w:val="003F53E1"/>
    <w:rsid w:val="003F5B48"/>
    <w:rsid w:val="003F6431"/>
    <w:rsid w:val="004036FF"/>
    <w:rsid w:val="00404883"/>
    <w:rsid w:val="00404AC3"/>
    <w:rsid w:val="00406B94"/>
    <w:rsid w:val="00410513"/>
    <w:rsid w:val="00410BA2"/>
    <w:rsid w:val="004112AC"/>
    <w:rsid w:val="0041241C"/>
    <w:rsid w:val="00414881"/>
    <w:rsid w:val="00415789"/>
    <w:rsid w:val="004162ED"/>
    <w:rsid w:val="004169E4"/>
    <w:rsid w:val="0041777A"/>
    <w:rsid w:val="00417B9F"/>
    <w:rsid w:val="00421420"/>
    <w:rsid w:val="00425456"/>
    <w:rsid w:val="00426020"/>
    <w:rsid w:val="0042657F"/>
    <w:rsid w:val="00426BDB"/>
    <w:rsid w:val="00427496"/>
    <w:rsid w:val="00430E66"/>
    <w:rsid w:val="00431764"/>
    <w:rsid w:val="004327F3"/>
    <w:rsid w:val="00432903"/>
    <w:rsid w:val="00432DD4"/>
    <w:rsid w:val="0043372A"/>
    <w:rsid w:val="00433D60"/>
    <w:rsid w:val="00434280"/>
    <w:rsid w:val="0044038C"/>
    <w:rsid w:val="00441754"/>
    <w:rsid w:val="00441BCE"/>
    <w:rsid w:val="0044256C"/>
    <w:rsid w:val="00443C47"/>
    <w:rsid w:val="00444297"/>
    <w:rsid w:val="004445EC"/>
    <w:rsid w:val="00445425"/>
    <w:rsid w:val="00446731"/>
    <w:rsid w:val="00450EC7"/>
    <w:rsid w:val="004514CE"/>
    <w:rsid w:val="00452431"/>
    <w:rsid w:val="00454F19"/>
    <w:rsid w:val="00455BE7"/>
    <w:rsid w:val="004566E7"/>
    <w:rsid w:val="00456864"/>
    <w:rsid w:val="00456C34"/>
    <w:rsid w:val="00461F2F"/>
    <w:rsid w:val="00462277"/>
    <w:rsid w:val="004631D8"/>
    <w:rsid w:val="00464711"/>
    <w:rsid w:val="00465115"/>
    <w:rsid w:val="0046767F"/>
    <w:rsid w:val="004678D3"/>
    <w:rsid w:val="00470417"/>
    <w:rsid w:val="004710B8"/>
    <w:rsid w:val="004712EA"/>
    <w:rsid w:val="0047297D"/>
    <w:rsid w:val="00473EC3"/>
    <w:rsid w:val="00474C25"/>
    <w:rsid w:val="0047561C"/>
    <w:rsid w:val="00475DD0"/>
    <w:rsid w:val="0047643E"/>
    <w:rsid w:val="00476832"/>
    <w:rsid w:val="00476896"/>
    <w:rsid w:val="00476ADC"/>
    <w:rsid w:val="004823ED"/>
    <w:rsid w:val="0048391C"/>
    <w:rsid w:val="00483BC7"/>
    <w:rsid w:val="00484A2D"/>
    <w:rsid w:val="00487CF4"/>
    <w:rsid w:val="00487F38"/>
    <w:rsid w:val="00492095"/>
    <w:rsid w:val="00492B5D"/>
    <w:rsid w:val="004930D1"/>
    <w:rsid w:val="00493B03"/>
    <w:rsid w:val="00493F30"/>
    <w:rsid w:val="00494245"/>
    <w:rsid w:val="0049543C"/>
    <w:rsid w:val="00496415"/>
    <w:rsid w:val="004964AD"/>
    <w:rsid w:val="00496AEE"/>
    <w:rsid w:val="00496D3C"/>
    <w:rsid w:val="00496F51"/>
    <w:rsid w:val="004972A0"/>
    <w:rsid w:val="00497C14"/>
    <w:rsid w:val="00497F6C"/>
    <w:rsid w:val="004A0D78"/>
    <w:rsid w:val="004A18EB"/>
    <w:rsid w:val="004A2234"/>
    <w:rsid w:val="004A2B93"/>
    <w:rsid w:val="004A3793"/>
    <w:rsid w:val="004A3CBE"/>
    <w:rsid w:val="004A3D64"/>
    <w:rsid w:val="004A545C"/>
    <w:rsid w:val="004A68B2"/>
    <w:rsid w:val="004B0569"/>
    <w:rsid w:val="004B0587"/>
    <w:rsid w:val="004B05FA"/>
    <w:rsid w:val="004B17C2"/>
    <w:rsid w:val="004B24E4"/>
    <w:rsid w:val="004B28A1"/>
    <w:rsid w:val="004B3618"/>
    <w:rsid w:val="004B3F57"/>
    <w:rsid w:val="004B431C"/>
    <w:rsid w:val="004B4919"/>
    <w:rsid w:val="004B6427"/>
    <w:rsid w:val="004B64A8"/>
    <w:rsid w:val="004B75C7"/>
    <w:rsid w:val="004C083B"/>
    <w:rsid w:val="004C08CB"/>
    <w:rsid w:val="004C095C"/>
    <w:rsid w:val="004C1CDB"/>
    <w:rsid w:val="004C3C61"/>
    <w:rsid w:val="004C4CED"/>
    <w:rsid w:val="004C4FFB"/>
    <w:rsid w:val="004C7100"/>
    <w:rsid w:val="004C730D"/>
    <w:rsid w:val="004C7AC5"/>
    <w:rsid w:val="004D05D7"/>
    <w:rsid w:val="004D0826"/>
    <w:rsid w:val="004D0B12"/>
    <w:rsid w:val="004D1778"/>
    <w:rsid w:val="004D1BF0"/>
    <w:rsid w:val="004D1F9F"/>
    <w:rsid w:val="004D297F"/>
    <w:rsid w:val="004D2DD7"/>
    <w:rsid w:val="004D3BBC"/>
    <w:rsid w:val="004D402B"/>
    <w:rsid w:val="004E0119"/>
    <w:rsid w:val="004E076D"/>
    <w:rsid w:val="004E0787"/>
    <w:rsid w:val="004E096A"/>
    <w:rsid w:val="004E110E"/>
    <w:rsid w:val="004E15E4"/>
    <w:rsid w:val="004E274D"/>
    <w:rsid w:val="004E3210"/>
    <w:rsid w:val="004E3A5E"/>
    <w:rsid w:val="004E3BF4"/>
    <w:rsid w:val="004E45A5"/>
    <w:rsid w:val="004E47B4"/>
    <w:rsid w:val="004E54A3"/>
    <w:rsid w:val="004E5B30"/>
    <w:rsid w:val="004E5C37"/>
    <w:rsid w:val="004E5D66"/>
    <w:rsid w:val="004E7954"/>
    <w:rsid w:val="004E7DB2"/>
    <w:rsid w:val="004F02B8"/>
    <w:rsid w:val="004F2796"/>
    <w:rsid w:val="004F2CF1"/>
    <w:rsid w:val="004F32D3"/>
    <w:rsid w:val="004F4970"/>
    <w:rsid w:val="004F4C86"/>
    <w:rsid w:val="004F5390"/>
    <w:rsid w:val="004F53F9"/>
    <w:rsid w:val="004F56EB"/>
    <w:rsid w:val="004F5758"/>
    <w:rsid w:val="004F6942"/>
    <w:rsid w:val="004F742E"/>
    <w:rsid w:val="0050056C"/>
    <w:rsid w:val="005008D9"/>
    <w:rsid w:val="00501443"/>
    <w:rsid w:val="00501632"/>
    <w:rsid w:val="005025BC"/>
    <w:rsid w:val="00502E7B"/>
    <w:rsid w:val="00504707"/>
    <w:rsid w:val="005047BF"/>
    <w:rsid w:val="0050490A"/>
    <w:rsid w:val="00504DA2"/>
    <w:rsid w:val="005053EE"/>
    <w:rsid w:val="0050599A"/>
    <w:rsid w:val="00506EBD"/>
    <w:rsid w:val="005074AE"/>
    <w:rsid w:val="005115DD"/>
    <w:rsid w:val="005138FC"/>
    <w:rsid w:val="00513F61"/>
    <w:rsid w:val="00515084"/>
    <w:rsid w:val="00515776"/>
    <w:rsid w:val="005179E9"/>
    <w:rsid w:val="00520967"/>
    <w:rsid w:val="00520F54"/>
    <w:rsid w:val="005216D1"/>
    <w:rsid w:val="00522565"/>
    <w:rsid w:val="00522C32"/>
    <w:rsid w:val="00522E0F"/>
    <w:rsid w:val="00523BC5"/>
    <w:rsid w:val="00523C49"/>
    <w:rsid w:val="00523E2D"/>
    <w:rsid w:val="005240B2"/>
    <w:rsid w:val="00524167"/>
    <w:rsid w:val="005246E8"/>
    <w:rsid w:val="00524CA7"/>
    <w:rsid w:val="0052521C"/>
    <w:rsid w:val="0052637F"/>
    <w:rsid w:val="0052675C"/>
    <w:rsid w:val="00526D78"/>
    <w:rsid w:val="00530C4F"/>
    <w:rsid w:val="00530D43"/>
    <w:rsid w:val="005313A1"/>
    <w:rsid w:val="0053201C"/>
    <w:rsid w:val="00532256"/>
    <w:rsid w:val="00532631"/>
    <w:rsid w:val="0053399B"/>
    <w:rsid w:val="00534441"/>
    <w:rsid w:val="00534A26"/>
    <w:rsid w:val="00535823"/>
    <w:rsid w:val="00535869"/>
    <w:rsid w:val="00536090"/>
    <w:rsid w:val="00541252"/>
    <w:rsid w:val="00541C68"/>
    <w:rsid w:val="00542268"/>
    <w:rsid w:val="00542786"/>
    <w:rsid w:val="0054303B"/>
    <w:rsid w:val="0054442F"/>
    <w:rsid w:val="00546108"/>
    <w:rsid w:val="00550A1F"/>
    <w:rsid w:val="00551428"/>
    <w:rsid w:val="005519CB"/>
    <w:rsid w:val="00554F5C"/>
    <w:rsid w:val="005555CF"/>
    <w:rsid w:val="00555AEA"/>
    <w:rsid w:val="005561AB"/>
    <w:rsid w:val="0055633B"/>
    <w:rsid w:val="005565DD"/>
    <w:rsid w:val="00557F4F"/>
    <w:rsid w:val="00560EA3"/>
    <w:rsid w:val="005610ED"/>
    <w:rsid w:val="0056189F"/>
    <w:rsid w:val="00561CBC"/>
    <w:rsid w:val="005628E7"/>
    <w:rsid w:val="00564474"/>
    <w:rsid w:val="00564701"/>
    <w:rsid w:val="00565361"/>
    <w:rsid w:val="00565D90"/>
    <w:rsid w:val="00566B43"/>
    <w:rsid w:val="00567A6B"/>
    <w:rsid w:val="00570048"/>
    <w:rsid w:val="005705B0"/>
    <w:rsid w:val="005710FD"/>
    <w:rsid w:val="005721A1"/>
    <w:rsid w:val="00572466"/>
    <w:rsid w:val="00572987"/>
    <w:rsid w:val="00574EFA"/>
    <w:rsid w:val="005759DD"/>
    <w:rsid w:val="005761C6"/>
    <w:rsid w:val="00576438"/>
    <w:rsid w:val="00576841"/>
    <w:rsid w:val="005775CC"/>
    <w:rsid w:val="0058081F"/>
    <w:rsid w:val="0058345E"/>
    <w:rsid w:val="00583F2C"/>
    <w:rsid w:val="005843FA"/>
    <w:rsid w:val="00584428"/>
    <w:rsid w:val="00584AC5"/>
    <w:rsid w:val="005851D9"/>
    <w:rsid w:val="00586B1B"/>
    <w:rsid w:val="005912E3"/>
    <w:rsid w:val="00592622"/>
    <w:rsid w:val="00594E9D"/>
    <w:rsid w:val="00595191"/>
    <w:rsid w:val="00596350"/>
    <w:rsid w:val="00597862"/>
    <w:rsid w:val="005A1265"/>
    <w:rsid w:val="005A2F19"/>
    <w:rsid w:val="005A5444"/>
    <w:rsid w:val="005A59AE"/>
    <w:rsid w:val="005A64DD"/>
    <w:rsid w:val="005A69E4"/>
    <w:rsid w:val="005B0C89"/>
    <w:rsid w:val="005B1897"/>
    <w:rsid w:val="005B1E6E"/>
    <w:rsid w:val="005B4410"/>
    <w:rsid w:val="005B4C78"/>
    <w:rsid w:val="005B4D9B"/>
    <w:rsid w:val="005B51ED"/>
    <w:rsid w:val="005B5D09"/>
    <w:rsid w:val="005B6B54"/>
    <w:rsid w:val="005B7A0D"/>
    <w:rsid w:val="005C05E1"/>
    <w:rsid w:val="005C07E7"/>
    <w:rsid w:val="005C11A6"/>
    <w:rsid w:val="005C2971"/>
    <w:rsid w:val="005C3478"/>
    <w:rsid w:val="005C386F"/>
    <w:rsid w:val="005C524F"/>
    <w:rsid w:val="005C5923"/>
    <w:rsid w:val="005C5DE6"/>
    <w:rsid w:val="005C5EB1"/>
    <w:rsid w:val="005C6734"/>
    <w:rsid w:val="005C740B"/>
    <w:rsid w:val="005C75BC"/>
    <w:rsid w:val="005C7BFD"/>
    <w:rsid w:val="005D0C67"/>
    <w:rsid w:val="005D112C"/>
    <w:rsid w:val="005D2A6D"/>
    <w:rsid w:val="005D35FD"/>
    <w:rsid w:val="005D3B90"/>
    <w:rsid w:val="005D3E42"/>
    <w:rsid w:val="005D4002"/>
    <w:rsid w:val="005D41E9"/>
    <w:rsid w:val="005D42D5"/>
    <w:rsid w:val="005D4388"/>
    <w:rsid w:val="005D470F"/>
    <w:rsid w:val="005D4A2D"/>
    <w:rsid w:val="005D4D24"/>
    <w:rsid w:val="005D4F57"/>
    <w:rsid w:val="005D5708"/>
    <w:rsid w:val="005D647F"/>
    <w:rsid w:val="005D6B74"/>
    <w:rsid w:val="005E01F8"/>
    <w:rsid w:val="005E2CFF"/>
    <w:rsid w:val="005E4744"/>
    <w:rsid w:val="005E4DAE"/>
    <w:rsid w:val="005E575E"/>
    <w:rsid w:val="005E582F"/>
    <w:rsid w:val="005E5B27"/>
    <w:rsid w:val="005E67ED"/>
    <w:rsid w:val="005E67F5"/>
    <w:rsid w:val="005E78BB"/>
    <w:rsid w:val="005F21D5"/>
    <w:rsid w:val="005F52A4"/>
    <w:rsid w:val="005F544A"/>
    <w:rsid w:val="005F5AFF"/>
    <w:rsid w:val="005F5F79"/>
    <w:rsid w:val="00600583"/>
    <w:rsid w:val="0060167A"/>
    <w:rsid w:val="0060208F"/>
    <w:rsid w:val="0060281B"/>
    <w:rsid w:val="00602BF0"/>
    <w:rsid w:val="0060300F"/>
    <w:rsid w:val="00603110"/>
    <w:rsid w:val="0060362E"/>
    <w:rsid w:val="00604B03"/>
    <w:rsid w:val="00605E8B"/>
    <w:rsid w:val="006067BF"/>
    <w:rsid w:val="00606A02"/>
    <w:rsid w:val="00606E99"/>
    <w:rsid w:val="00607185"/>
    <w:rsid w:val="00607451"/>
    <w:rsid w:val="00607B00"/>
    <w:rsid w:val="00607DE6"/>
    <w:rsid w:val="00611461"/>
    <w:rsid w:val="0061168D"/>
    <w:rsid w:val="006128C8"/>
    <w:rsid w:val="00613312"/>
    <w:rsid w:val="0061581E"/>
    <w:rsid w:val="0061584D"/>
    <w:rsid w:val="006158E8"/>
    <w:rsid w:val="00621608"/>
    <w:rsid w:val="00621CE1"/>
    <w:rsid w:val="00621D40"/>
    <w:rsid w:val="00622578"/>
    <w:rsid w:val="006266CA"/>
    <w:rsid w:val="006324CB"/>
    <w:rsid w:val="00632952"/>
    <w:rsid w:val="00633444"/>
    <w:rsid w:val="006336B2"/>
    <w:rsid w:val="0063386B"/>
    <w:rsid w:val="00633E6A"/>
    <w:rsid w:val="006340EC"/>
    <w:rsid w:val="00634A97"/>
    <w:rsid w:val="006354D7"/>
    <w:rsid w:val="006359F7"/>
    <w:rsid w:val="0064001D"/>
    <w:rsid w:val="006403FE"/>
    <w:rsid w:val="00640D98"/>
    <w:rsid w:val="00641798"/>
    <w:rsid w:val="006435E9"/>
    <w:rsid w:val="00644977"/>
    <w:rsid w:val="00645548"/>
    <w:rsid w:val="0065146B"/>
    <w:rsid w:val="00652AFC"/>
    <w:rsid w:val="006549AD"/>
    <w:rsid w:val="006553FE"/>
    <w:rsid w:val="00656254"/>
    <w:rsid w:val="0065727D"/>
    <w:rsid w:val="00660409"/>
    <w:rsid w:val="00660981"/>
    <w:rsid w:val="00660E55"/>
    <w:rsid w:val="00660F03"/>
    <w:rsid w:val="00661063"/>
    <w:rsid w:val="00661280"/>
    <w:rsid w:val="00661ABD"/>
    <w:rsid w:val="00662FD3"/>
    <w:rsid w:val="006639B0"/>
    <w:rsid w:val="0066453A"/>
    <w:rsid w:val="006647E4"/>
    <w:rsid w:val="00665311"/>
    <w:rsid w:val="00665DD5"/>
    <w:rsid w:val="00667A7B"/>
    <w:rsid w:val="00667B05"/>
    <w:rsid w:val="00671101"/>
    <w:rsid w:val="006711F8"/>
    <w:rsid w:val="00671FF6"/>
    <w:rsid w:val="00673137"/>
    <w:rsid w:val="0067469D"/>
    <w:rsid w:val="006762C1"/>
    <w:rsid w:val="00676C7F"/>
    <w:rsid w:val="00680428"/>
    <w:rsid w:val="00680E3C"/>
    <w:rsid w:val="00680E67"/>
    <w:rsid w:val="0068140A"/>
    <w:rsid w:val="0068208D"/>
    <w:rsid w:val="0068263F"/>
    <w:rsid w:val="00682750"/>
    <w:rsid w:val="00683ED2"/>
    <w:rsid w:val="0068471F"/>
    <w:rsid w:val="00684A2F"/>
    <w:rsid w:val="00685617"/>
    <w:rsid w:val="00685C25"/>
    <w:rsid w:val="00685CD5"/>
    <w:rsid w:val="00687355"/>
    <w:rsid w:val="0068740B"/>
    <w:rsid w:val="00687533"/>
    <w:rsid w:val="00687865"/>
    <w:rsid w:val="006906AE"/>
    <w:rsid w:val="00692B72"/>
    <w:rsid w:val="00692E18"/>
    <w:rsid w:val="00692F59"/>
    <w:rsid w:val="00692F68"/>
    <w:rsid w:val="006940B6"/>
    <w:rsid w:val="00694167"/>
    <w:rsid w:val="006944C1"/>
    <w:rsid w:val="006945DD"/>
    <w:rsid w:val="00695483"/>
    <w:rsid w:val="0069564B"/>
    <w:rsid w:val="00696CD5"/>
    <w:rsid w:val="00697E28"/>
    <w:rsid w:val="006A0647"/>
    <w:rsid w:val="006A0E36"/>
    <w:rsid w:val="006A234F"/>
    <w:rsid w:val="006A2671"/>
    <w:rsid w:val="006A49AC"/>
    <w:rsid w:val="006A51E3"/>
    <w:rsid w:val="006A549C"/>
    <w:rsid w:val="006A63CF"/>
    <w:rsid w:val="006A6638"/>
    <w:rsid w:val="006A6DEF"/>
    <w:rsid w:val="006A7DF4"/>
    <w:rsid w:val="006B0462"/>
    <w:rsid w:val="006B09DB"/>
    <w:rsid w:val="006B1642"/>
    <w:rsid w:val="006B1689"/>
    <w:rsid w:val="006B1E79"/>
    <w:rsid w:val="006B2724"/>
    <w:rsid w:val="006B2F10"/>
    <w:rsid w:val="006B2F76"/>
    <w:rsid w:val="006B4A6D"/>
    <w:rsid w:val="006B56E7"/>
    <w:rsid w:val="006B5E24"/>
    <w:rsid w:val="006B740D"/>
    <w:rsid w:val="006B7A77"/>
    <w:rsid w:val="006C00B0"/>
    <w:rsid w:val="006C049B"/>
    <w:rsid w:val="006C08A3"/>
    <w:rsid w:val="006C1008"/>
    <w:rsid w:val="006C3013"/>
    <w:rsid w:val="006C3684"/>
    <w:rsid w:val="006C3A5B"/>
    <w:rsid w:val="006C3DD9"/>
    <w:rsid w:val="006C3E91"/>
    <w:rsid w:val="006C3FBB"/>
    <w:rsid w:val="006C4D72"/>
    <w:rsid w:val="006C51DE"/>
    <w:rsid w:val="006C6A02"/>
    <w:rsid w:val="006C6B54"/>
    <w:rsid w:val="006C706E"/>
    <w:rsid w:val="006C723B"/>
    <w:rsid w:val="006C77A4"/>
    <w:rsid w:val="006D033E"/>
    <w:rsid w:val="006D05C0"/>
    <w:rsid w:val="006D22FD"/>
    <w:rsid w:val="006D318B"/>
    <w:rsid w:val="006D36CC"/>
    <w:rsid w:val="006D3818"/>
    <w:rsid w:val="006D389F"/>
    <w:rsid w:val="006D71EC"/>
    <w:rsid w:val="006D7854"/>
    <w:rsid w:val="006E0E5A"/>
    <w:rsid w:val="006E1483"/>
    <w:rsid w:val="006E453B"/>
    <w:rsid w:val="006E4641"/>
    <w:rsid w:val="006E4EE1"/>
    <w:rsid w:val="006E6049"/>
    <w:rsid w:val="006E6051"/>
    <w:rsid w:val="006E67B9"/>
    <w:rsid w:val="006E72F6"/>
    <w:rsid w:val="006E7FCC"/>
    <w:rsid w:val="006F15DC"/>
    <w:rsid w:val="006F1EC1"/>
    <w:rsid w:val="006F2B59"/>
    <w:rsid w:val="006F5460"/>
    <w:rsid w:val="006F6DD4"/>
    <w:rsid w:val="006F7102"/>
    <w:rsid w:val="006F78F7"/>
    <w:rsid w:val="007013EA"/>
    <w:rsid w:val="00701BF7"/>
    <w:rsid w:val="00705014"/>
    <w:rsid w:val="00705398"/>
    <w:rsid w:val="007055AC"/>
    <w:rsid w:val="00705C20"/>
    <w:rsid w:val="00706DC8"/>
    <w:rsid w:val="00707596"/>
    <w:rsid w:val="007107BD"/>
    <w:rsid w:val="00711AC6"/>
    <w:rsid w:val="00711C6F"/>
    <w:rsid w:val="007121EE"/>
    <w:rsid w:val="007123B9"/>
    <w:rsid w:val="00713149"/>
    <w:rsid w:val="00715051"/>
    <w:rsid w:val="007154A5"/>
    <w:rsid w:val="00716833"/>
    <w:rsid w:val="0071742A"/>
    <w:rsid w:val="00717C56"/>
    <w:rsid w:val="00720895"/>
    <w:rsid w:val="0072125A"/>
    <w:rsid w:val="007214B0"/>
    <w:rsid w:val="00721B1E"/>
    <w:rsid w:val="00721D54"/>
    <w:rsid w:val="0072210C"/>
    <w:rsid w:val="00722178"/>
    <w:rsid w:val="0072291C"/>
    <w:rsid w:val="007240D9"/>
    <w:rsid w:val="00725D00"/>
    <w:rsid w:val="00726240"/>
    <w:rsid w:val="007268EB"/>
    <w:rsid w:val="00727577"/>
    <w:rsid w:val="00727632"/>
    <w:rsid w:val="00730CD1"/>
    <w:rsid w:val="0073236C"/>
    <w:rsid w:val="007326CF"/>
    <w:rsid w:val="00732D2C"/>
    <w:rsid w:val="007336E8"/>
    <w:rsid w:val="00733A87"/>
    <w:rsid w:val="00734C1A"/>
    <w:rsid w:val="00734EE6"/>
    <w:rsid w:val="007358C9"/>
    <w:rsid w:val="00736256"/>
    <w:rsid w:val="0074041A"/>
    <w:rsid w:val="007410F1"/>
    <w:rsid w:val="00741B94"/>
    <w:rsid w:val="00741E57"/>
    <w:rsid w:val="007420BF"/>
    <w:rsid w:val="00743375"/>
    <w:rsid w:val="0074390A"/>
    <w:rsid w:val="00745EEC"/>
    <w:rsid w:val="0074695E"/>
    <w:rsid w:val="00750353"/>
    <w:rsid w:val="007518F0"/>
    <w:rsid w:val="00751CDE"/>
    <w:rsid w:val="007531CE"/>
    <w:rsid w:val="00754935"/>
    <w:rsid w:val="00756FF2"/>
    <w:rsid w:val="00757363"/>
    <w:rsid w:val="00757C5C"/>
    <w:rsid w:val="00757E61"/>
    <w:rsid w:val="00757E7B"/>
    <w:rsid w:val="00760FE2"/>
    <w:rsid w:val="00761BB3"/>
    <w:rsid w:val="00763A5B"/>
    <w:rsid w:val="00763C33"/>
    <w:rsid w:val="007640D9"/>
    <w:rsid w:val="00764EFF"/>
    <w:rsid w:val="007657D0"/>
    <w:rsid w:val="00765C96"/>
    <w:rsid w:val="0076643E"/>
    <w:rsid w:val="00766576"/>
    <w:rsid w:val="0076743C"/>
    <w:rsid w:val="00774727"/>
    <w:rsid w:val="00775F92"/>
    <w:rsid w:val="007766D9"/>
    <w:rsid w:val="00777408"/>
    <w:rsid w:val="007810BA"/>
    <w:rsid w:val="00783154"/>
    <w:rsid w:val="00785ABF"/>
    <w:rsid w:val="00786585"/>
    <w:rsid w:val="007868DC"/>
    <w:rsid w:val="00787F69"/>
    <w:rsid w:val="00790697"/>
    <w:rsid w:val="0079078C"/>
    <w:rsid w:val="00790FB6"/>
    <w:rsid w:val="0079196B"/>
    <w:rsid w:val="0079213C"/>
    <w:rsid w:val="0079503C"/>
    <w:rsid w:val="00795F76"/>
    <w:rsid w:val="007969F5"/>
    <w:rsid w:val="00796F19"/>
    <w:rsid w:val="007971C9"/>
    <w:rsid w:val="00797ED7"/>
    <w:rsid w:val="007A33CB"/>
    <w:rsid w:val="007A37B4"/>
    <w:rsid w:val="007A7033"/>
    <w:rsid w:val="007B2307"/>
    <w:rsid w:val="007B2818"/>
    <w:rsid w:val="007B4AA9"/>
    <w:rsid w:val="007B663E"/>
    <w:rsid w:val="007B671F"/>
    <w:rsid w:val="007B6ADD"/>
    <w:rsid w:val="007B7B7E"/>
    <w:rsid w:val="007C1856"/>
    <w:rsid w:val="007C3073"/>
    <w:rsid w:val="007C3C0B"/>
    <w:rsid w:val="007C3DC9"/>
    <w:rsid w:val="007C3E63"/>
    <w:rsid w:val="007C42FA"/>
    <w:rsid w:val="007C50DF"/>
    <w:rsid w:val="007D02A7"/>
    <w:rsid w:val="007D17F2"/>
    <w:rsid w:val="007D2E61"/>
    <w:rsid w:val="007D3304"/>
    <w:rsid w:val="007D39EA"/>
    <w:rsid w:val="007D3BE8"/>
    <w:rsid w:val="007D4984"/>
    <w:rsid w:val="007D5BB4"/>
    <w:rsid w:val="007D5C66"/>
    <w:rsid w:val="007D693B"/>
    <w:rsid w:val="007D6B79"/>
    <w:rsid w:val="007D6FDE"/>
    <w:rsid w:val="007E1657"/>
    <w:rsid w:val="007E2CA7"/>
    <w:rsid w:val="007E2FD3"/>
    <w:rsid w:val="007E3F7A"/>
    <w:rsid w:val="007E4F1A"/>
    <w:rsid w:val="007E4FB4"/>
    <w:rsid w:val="007E52DC"/>
    <w:rsid w:val="007E53FA"/>
    <w:rsid w:val="007E5F56"/>
    <w:rsid w:val="007E6C0C"/>
    <w:rsid w:val="007E72A3"/>
    <w:rsid w:val="007F0450"/>
    <w:rsid w:val="007F1710"/>
    <w:rsid w:val="007F1C1F"/>
    <w:rsid w:val="007F2B59"/>
    <w:rsid w:val="007F5369"/>
    <w:rsid w:val="007F7246"/>
    <w:rsid w:val="007F7622"/>
    <w:rsid w:val="007F77A2"/>
    <w:rsid w:val="00802180"/>
    <w:rsid w:val="008023BF"/>
    <w:rsid w:val="00802DDE"/>
    <w:rsid w:val="008042F5"/>
    <w:rsid w:val="00804570"/>
    <w:rsid w:val="0080485F"/>
    <w:rsid w:val="00806D4E"/>
    <w:rsid w:val="00811313"/>
    <w:rsid w:val="00811DB3"/>
    <w:rsid w:val="00811E58"/>
    <w:rsid w:val="0081221D"/>
    <w:rsid w:val="0081313D"/>
    <w:rsid w:val="008157D0"/>
    <w:rsid w:val="00815A9C"/>
    <w:rsid w:val="0081610A"/>
    <w:rsid w:val="00816867"/>
    <w:rsid w:val="00816C8A"/>
    <w:rsid w:val="00817AAB"/>
    <w:rsid w:val="00817D37"/>
    <w:rsid w:val="00822BFB"/>
    <w:rsid w:val="00823F69"/>
    <w:rsid w:val="00825360"/>
    <w:rsid w:val="008255AC"/>
    <w:rsid w:val="00825B04"/>
    <w:rsid w:val="00827201"/>
    <w:rsid w:val="008276AB"/>
    <w:rsid w:val="00827857"/>
    <w:rsid w:val="00830667"/>
    <w:rsid w:val="00831362"/>
    <w:rsid w:val="00831569"/>
    <w:rsid w:val="00831D70"/>
    <w:rsid w:val="00833C61"/>
    <w:rsid w:val="00834F90"/>
    <w:rsid w:val="00835B1B"/>
    <w:rsid w:val="008366F7"/>
    <w:rsid w:val="00840F21"/>
    <w:rsid w:val="0084255F"/>
    <w:rsid w:val="008430B7"/>
    <w:rsid w:val="00843A7A"/>
    <w:rsid w:val="0084506F"/>
    <w:rsid w:val="00845C28"/>
    <w:rsid w:val="0084643C"/>
    <w:rsid w:val="00846B38"/>
    <w:rsid w:val="008475C5"/>
    <w:rsid w:val="00850A82"/>
    <w:rsid w:val="008510CF"/>
    <w:rsid w:val="0085218C"/>
    <w:rsid w:val="008522F5"/>
    <w:rsid w:val="00853D25"/>
    <w:rsid w:val="00854973"/>
    <w:rsid w:val="0085618B"/>
    <w:rsid w:val="0085671D"/>
    <w:rsid w:val="0085785A"/>
    <w:rsid w:val="00857BB3"/>
    <w:rsid w:val="00860ED8"/>
    <w:rsid w:val="00862DD9"/>
    <w:rsid w:val="00862FA7"/>
    <w:rsid w:val="00863B26"/>
    <w:rsid w:val="0086598A"/>
    <w:rsid w:val="00867407"/>
    <w:rsid w:val="00867926"/>
    <w:rsid w:val="008704B1"/>
    <w:rsid w:val="008712C1"/>
    <w:rsid w:val="00871D4D"/>
    <w:rsid w:val="008722FF"/>
    <w:rsid w:val="008737B4"/>
    <w:rsid w:val="00875179"/>
    <w:rsid w:val="0087541A"/>
    <w:rsid w:val="00875FCB"/>
    <w:rsid w:val="00876270"/>
    <w:rsid w:val="00876E64"/>
    <w:rsid w:val="00880283"/>
    <w:rsid w:val="0088105B"/>
    <w:rsid w:val="008813F0"/>
    <w:rsid w:val="00882A7F"/>
    <w:rsid w:val="00883BE9"/>
    <w:rsid w:val="00884539"/>
    <w:rsid w:val="00885349"/>
    <w:rsid w:val="0088735A"/>
    <w:rsid w:val="0089112E"/>
    <w:rsid w:val="00893539"/>
    <w:rsid w:val="00895AAE"/>
    <w:rsid w:val="00895D3A"/>
    <w:rsid w:val="00896833"/>
    <w:rsid w:val="008A0660"/>
    <w:rsid w:val="008A0D2C"/>
    <w:rsid w:val="008A271F"/>
    <w:rsid w:val="008A36B1"/>
    <w:rsid w:val="008A3D62"/>
    <w:rsid w:val="008A43C4"/>
    <w:rsid w:val="008A5851"/>
    <w:rsid w:val="008A5903"/>
    <w:rsid w:val="008A6607"/>
    <w:rsid w:val="008A6727"/>
    <w:rsid w:val="008B167C"/>
    <w:rsid w:val="008B19F2"/>
    <w:rsid w:val="008B1B74"/>
    <w:rsid w:val="008B28C3"/>
    <w:rsid w:val="008B2D18"/>
    <w:rsid w:val="008B354A"/>
    <w:rsid w:val="008B3FAC"/>
    <w:rsid w:val="008B59E0"/>
    <w:rsid w:val="008B662B"/>
    <w:rsid w:val="008B6646"/>
    <w:rsid w:val="008B692C"/>
    <w:rsid w:val="008C3507"/>
    <w:rsid w:val="008C67D2"/>
    <w:rsid w:val="008C6C52"/>
    <w:rsid w:val="008C7D2B"/>
    <w:rsid w:val="008D0FF1"/>
    <w:rsid w:val="008D196B"/>
    <w:rsid w:val="008D1CAA"/>
    <w:rsid w:val="008D360D"/>
    <w:rsid w:val="008D36F5"/>
    <w:rsid w:val="008D4516"/>
    <w:rsid w:val="008D52B0"/>
    <w:rsid w:val="008D63E7"/>
    <w:rsid w:val="008D6E43"/>
    <w:rsid w:val="008D71D6"/>
    <w:rsid w:val="008D77EF"/>
    <w:rsid w:val="008D7AC1"/>
    <w:rsid w:val="008E14AC"/>
    <w:rsid w:val="008E23AA"/>
    <w:rsid w:val="008E27D9"/>
    <w:rsid w:val="008E2FB0"/>
    <w:rsid w:val="008E31AD"/>
    <w:rsid w:val="008E3B2A"/>
    <w:rsid w:val="008E429F"/>
    <w:rsid w:val="008E4755"/>
    <w:rsid w:val="008E4FAC"/>
    <w:rsid w:val="008E65A9"/>
    <w:rsid w:val="008E6D3A"/>
    <w:rsid w:val="008F05FA"/>
    <w:rsid w:val="008F0D42"/>
    <w:rsid w:val="008F14E2"/>
    <w:rsid w:val="008F4337"/>
    <w:rsid w:val="008F50A1"/>
    <w:rsid w:val="008F5C5E"/>
    <w:rsid w:val="008F6243"/>
    <w:rsid w:val="008F749E"/>
    <w:rsid w:val="008F7657"/>
    <w:rsid w:val="00900470"/>
    <w:rsid w:val="009009F2"/>
    <w:rsid w:val="009022B3"/>
    <w:rsid w:val="009023B5"/>
    <w:rsid w:val="009039BC"/>
    <w:rsid w:val="00904515"/>
    <w:rsid w:val="00904548"/>
    <w:rsid w:val="00904BCE"/>
    <w:rsid w:val="009061CF"/>
    <w:rsid w:val="00906C67"/>
    <w:rsid w:val="00907458"/>
    <w:rsid w:val="00910D50"/>
    <w:rsid w:val="0091157A"/>
    <w:rsid w:val="009128CB"/>
    <w:rsid w:val="00913E7F"/>
    <w:rsid w:val="009149E4"/>
    <w:rsid w:val="009154CD"/>
    <w:rsid w:val="0091558B"/>
    <w:rsid w:val="00915BC9"/>
    <w:rsid w:val="00915F55"/>
    <w:rsid w:val="009163C2"/>
    <w:rsid w:val="00916BB6"/>
    <w:rsid w:val="009173D5"/>
    <w:rsid w:val="00917A47"/>
    <w:rsid w:val="009207F6"/>
    <w:rsid w:val="009212DE"/>
    <w:rsid w:val="009218CB"/>
    <w:rsid w:val="00921E4E"/>
    <w:rsid w:val="00921F29"/>
    <w:rsid w:val="00922D84"/>
    <w:rsid w:val="00923D99"/>
    <w:rsid w:val="00924834"/>
    <w:rsid w:val="00924E62"/>
    <w:rsid w:val="009253A2"/>
    <w:rsid w:val="00925ACB"/>
    <w:rsid w:val="0092629E"/>
    <w:rsid w:val="009265FF"/>
    <w:rsid w:val="00926666"/>
    <w:rsid w:val="009276D4"/>
    <w:rsid w:val="00927FAD"/>
    <w:rsid w:val="00933130"/>
    <w:rsid w:val="00933280"/>
    <w:rsid w:val="009347DD"/>
    <w:rsid w:val="00934E1B"/>
    <w:rsid w:val="00934F72"/>
    <w:rsid w:val="00936BD1"/>
    <w:rsid w:val="0093767D"/>
    <w:rsid w:val="00940369"/>
    <w:rsid w:val="00940B54"/>
    <w:rsid w:val="00940C57"/>
    <w:rsid w:val="0094121A"/>
    <w:rsid w:val="00941AB0"/>
    <w:rsid w:val="00942317"/>
    <w:rsid w:val="00943795"/>
    <w:rsid w:val="00944F82"/>
    <w:rsid w:val="00945212"/>
    <w:rsid w:val="00945503"/>
    <w:rsid w:val="00945AB0"/>
    <w:rsid w:val="00946F27"/>
    <w:rsid w:val="009501AD"/>
    <w:rsid w:val="009507CE"/>
    <w:rsid w:val="00950E2C"/>
    <w:rsid w:val="00951D4D"/>
    <w:rsid w:val="00951DA9"/>
    <w:rsid w:val="009531F8"/>
    <w:rsid w:val="00953B38"/>
    <w:rsid w:val="00954677"/>
    <w:rsid w:val="00955571"/>
    <w:rsid w:val="00955F20"/>
    <w:rsid w:val="00956DE7"/>
    <w:rsid w:val="00956E97"/>
    <w:rsid w:val="009571F7"/>
    <w:rsid w:val="00960D31"/>
    <w:rsid w:val="00962897"/>
    <w:rsid w:val="00962C2D"/>
    <w:rsid w:val="00963C92"/>
    <w:rsid w:val="00965D18"/>
    <w:rsid w:val="009660BC"/>
    <w:rsid w:val="00966BD1"/>
    <w:rsid w:val="00967193"/>
    <w:rsid w:val="0097078C"/>
    <w:rsid w:val="009712DE"/>
    <w:rsid w:val="0097133A"/>
    <w:rsid w:val="009726E7"/>
    <w:rsid w:val="00972AFD"/>
    <w:rsid w:val="00972B35"/>
    <w:rsid w:val="009730C1"/>
    <w:rsid w:val="00974438"/>
    <w:rsid w:val="0097658D"/>
    <w:rsid w:val="00976AAD"/>
    <w:rsid w:val="00977F10"/>
    <w:rsid w:val="0098096A"/>
    <w:rsid w:val="009809EF"/>
    <w:rsid w:val="009815AB"/>
    <w:rsid w:val="00982773"/>
    <w:rsid w:val="009831A4"/>
    <w:rsid w:val="00984CF6"/>
    <w:rsid w:val="009859A8"/>
    <w:rsid w:val="0098787A"/>
    <w:rsid w:val="00987D92"/>
    <w:rsid w:val="00991A6E"/>
    <w:rsid w:val="00993FE2"/>
    <w:rsid w:val="009945E8"/>
    <w:rsid w:val="00994C76"/>
    <w:rsid w:val="00994DC4"/>
    <w:rsid w:val="00996481"/>
    <w:rsid w:val="00996B07"/>
    <w:rsid w:val="009974E0"/>
    <w:rsid w:val="009A0F4A"/>
    <w:rsid w:val="009A19FA"/>
    <w:rsid w:val="009A478C"/>
    <w:rsid w:val="009A54E3"/>
    <w:rsid w:val="009A5BA7"/>
    <w:rsid w:val="009A6AC4"/>
    <w:rsid w:val="009A7803"/>
    <w:rsid w:val="009B085E"/>
    <w:rsid w:val="009B1042"/>
    <w:rsid w:val="009B13CF"/>
    <w:rsid w:val="009B2352"/>
    <w:rsid w:val="009B316F"/>
    <w:rsid w:val="009B471E"/>
    <w:rsid w:val="009B4A02"/>
    <w:rsid w:val="009B4BF0"/>
    <w:rsid w:val="009B55ED"/>
    <w:rsid w:val="009B7990"/>
    <w:rsid w:val="009B7DBF"/>
    <w:rsid w:val="009C0A45"/>
    <w:rsid w:val="009C1FE7"/>
    <w:rsid w:val="009C309B"/>
    <w:rsid w:val="009C35F4"/>
    <w:rsid w:val="009C4D0C"/>
    <w:rsid w:val="009C51AF"/>
    <w:rsid w:val="009C67C1"/>
    <w:rsid w:val="009C67ED"/>
    <w:rsid w:val="009C7560"/>
    <w:rsid w:val="009D0CA1"/>
    <w:rsid w:val="009D0FB2"/>
    <w:rsid w:val="009D14C9"/>
    <w:rsid w:val="009D17DB"/>
    <w:rsid w:val="009D3E97"/>
    <w:rsid w:val="009D422E"/>
    <w:rsid w:val="009D48F2"/>
    <w:rsid w:val="009D49F5"/>
    <w:rsid w:val="009D576F"/>
    <w:rsid w:val="009D5A30"/>
    <w:rsid w:val="009E1F7F"/>
    <w:rsid w:val="009E259F"/>
    <w:rsid w:val="009E2791"/>
    <w:rsid w:val="009E34EA"/>
    <w:rsid w:val="009E3D26"/>
    <w:rsid w:val="009E3E28"/>
    <w:rsid w:val="009E7242"/>
    <w:rsid w:val="009E7B14"/>
    <w:rsid w:val="009F0345"/>
    <w:rsid w:val="009F06B3"/>
    <w:rsid w:val="009F0BED"/>
    <w:rsid w:val="009F1337"/>
    <w:rsid w:val="009F16AD"/>
    <w:rsid w:val="009F2B29"/>
    <w:rsid w:val="009F40EE"/>
    <w:rsid w:val="009F5C40"/>
    <w:rsid w:val="009F5C7D"/>
    <w:rsid w:val="00A004ED"/>
    <w:rsid w:val="00A00C4D"/>
    <w:rsid w:val="00A0200B"/>
    <w:rsid w:val="00A023FA"/>
    <w:rsid w:val="00A033A6"/>
    <w:rsid w:val="00A03C66"/>
    <w:rsid w:val="00A047D3"/>
    <w:rsid w:val="00A07372"/>
    <w:rsid w:val="00A07A44"/>
    <w:rsid w:val="00A100BC"/>
    <w:rsid w:val="00A10E67"/>
    <w:rsid w:val="00A11355"/>
    <w:rsid w:val="00A11992"/>
    <w:rsid w:val="00A127E7"/>
    <w:rsid w:val="00A12B0E"/>
    <w:rsid w:val="00A15A1A"/>
    <w:rsid w:val="00A15B5B"/>
    <w:rsid w:val="00A1724C"/>
    <w:rsid w:val="00A17884"/>
    <w:rsid w:val="00A17936"/>
    <w:rsid w:val="00A206BD"/>
    <w:rsid w:val="00A2462B"/>
    <w:rsid w:val="00A26689"/>
    <w:rsid w:val="00A26C02"/>
    <w:rsid w:val="00A30CA7"/>
    <w:rsid w:val="00A312F0"/>
    <w:rsid w:val="00A31909"/>
    <w:rsid w:val="00A336DF"/>
    <w:rsid w:val="00A33C54"/>
    <w:rsid w:val="00A341B0"/>
    <w:rsid w:val="00A3435F"/>
    <w:rsid w:val="00A34AAB"/>
    <w:rsid w:val="00A34E30"/>
    <w:rsid w:val="00A35DA5"/>
    <w:rsid w:val="00A364B7"/>
    <w:rsid w:val="00A36A0F"/>
    <w:rsid w:val="00A40752"/>
    <w:rsid w:val="00A40BB7"/>
    <w:rsid w:val="00A414BC"/>
    <w:rsid w:val="00A41CC4"/>
    <w:rsid w:val="00A42078"/>
    <w:rsid w:val="00A428C6"/>
    <w:rsid w:val="00A43C9F"/>
    <w:rsid w:val="00A43D73"/>
    <w:rsid w:val="00A44251"/>
    <w:rsid w:val="00A44647"/>
    <w:rsid w:val="00A478B8"/>
    <w:rsid w:val="00A51BD9"/>
    <w:rsid w:val="00A531CA"/>
    <w:rsid w:val="00A5408B"/>
    <w:rsid w:val="00A54E7F"/>
    <w:rsid w:val="00A56CB7"/>
    <w:rsid w:val="00A570B3"/>
    <w:rsid w:val="00A6148C"/>
    <w:rsid w:val="00A62837"/>
    <w:rsid w:val="00A62FB9"/>
    <w:rsid w:val="00A64BE2"/>
    <w:rsid w:val="00A65952"/>
    <w:rsid w:val="00A65A7A"/>
    <w:rsid w:val="00A65B90"/>
    <w:rsid w:val="00A65E38"/>
    <w:rsid w:val="00A6617D"/>
    <w:rsid w:val="00A674BD"/>
    <w:rsid w:val="00A70206"/>
    <w:rsid w:val="00A70354"/>
    <w:rsid w:val="00A706C6"/>
    <w:rsid w:val="00A70C26"/>
    <w:rsid w:val="00A70FF8"/>
    <w:rsid w:val="00A7141D"/>
    <w:rsid w:val="00A72075"/>
    <w:rsid w:val="00A74201"/>
    <w:rsid w:val="00A7575C"/>
    <w:rsid w:val="00A762BD"/>
    <w:rsid w:val="00A7633B"/>
    <w:rsid w:val="00A76792"/>
    <w:rsid w:val="00A77E0C"/>
    <w:rsid w:val="00A80E12"/>
    <w:rsid w:val="00A818DE"/>
    <w:rsid w:val="00A818FF"/>
    <w:rsid w:val="00A82B4D"/>
    <w:rsid w:val="00A83597"/>
    <w:rsid w:val="00A86240"/>
    <w:rsid w:val="00A867E4"/>
    <w:rsid w:val="00A87011"/>
    <w:rsid w:val="00A87AD1"/>
    <w:rsid w:val="00A90E83"/>
    <w:rsid w:val="00A915DC"/>
    <w:rsid w:val="00A9355D"/>
    <w:rsid w:val="00A93DDB"/>
    <w:rsid w:val="00A965BF"/>
    <w:rsid w:val="00AA126D"/>
    <w:rsid w:val="00AA1A31"/>
    <w:rsid w:val="00AA1AD2"/>
    <w:rsid w:val="00AA1D1D"/>
    <w:rsid w:val="00AA3339"/>
    <w:rsid w:val="00AA392C"/>
    <w:rsid w:val="00AA65DE"/>
    <w:rsid w:val="00AA6748"/>
    <w:rsid w:val="00AA7B28"/>
    <w:rsid w:val="00AB08D0"/>
    <w:rsid w:val="00AB0B1B"/>
    <w:rsid w:val="00AB22A5"/>
    <w:rsid w:val="00AB2E1E"/>
    <w:rsid w:val="00AB2FCE"/>
    <w:rsid w:val="00AB33FA"/>
    <w:rsid w:val="00AB482E"/>
    <w:rsid w:val="00AB5A72"/>
    <w:rsid w:val="00AB695E"/>
    <w:rsid w:val="00AB7BD4"/>
    <w:rsid w:val="00AC05D9"/>
    <w:rsid w:val="00AC064D"/>
    <w:rsid w:val="00AC2617"/>
    <w:rsid w:val="00AC3738"/>
    <w:rsid w:val="00AC37B3"/>
    <w:rsid w:val="00AC3A44"/>
    <w:rsid w:val="00AC4091"/>
    <w:rsid w:val="00AC5D65"/>
    <w:rsid w:val="00AC655F"/>
    <w:rsid w:val="00AC761E"/>
    <w:rsid w:val="00AC7B0A"/>
    <w:rsid w:val="00AD1FAC"/>
    <w:rsid w:val="00AD2159"/>
    <w:rsid w:val="00AD3326"/>
    <w:rsid w:val="00AD563D"/>
    <w:rsid w:val="00AD5883"/>
    <w:rsid w:val="00AD5C96"/>
    <w:rsid w:val="00AD67AA"/>
    <w:rsid w:val="00AD7066"/>
    <w:rsid w:val="00AD7410"/>
    <w:rsid w:val="00AD7B20"/>
    <w:rsid w:val="00AD7DF3"/>
    <w:rsid w:val="00AE0532"/>
    <w:rsid w:val="00AE0A6D"/>
    <w:rsid w:val="00AE1F50"/>
    <w:rsid w:val="00AE3200"/>
    <w:rsid w:val="00AE3977"/>
    <w:rsid w:val="00AE4849"/>
    <w:rsid w:val="00AE4A0D"/>
    <w:rsid w:val="00AE4C3B"/>
    <w:rsid w:val="00AE4EEB"/>
    <w:rsid w:val="00AE6143"/>
    <w:rsid w:val="00AE6450"/>
    <w:rsid w:val="00AE6BAC"/>
    <w:rsid w:val="00AE7BC2"/>
    <w:rsid w:val="00AF1043"/>
    <w:rsid w:val="00AF1910"/>
    <w:rsid w:val="00AF2B7B"/>
    <w:rsid w:val="00AF3218"/>
    <w:rsid w:val="00AF4038"/>
    <w:rsid w:val="00AF4659"/>
    <w:rsid w:val="00AF5EFF"/>
    <w:rsid w:val="00AF63F0"/>
    <w:rsid w:val="00AF64AB"/>
    <w:rsid w:val="00AF70B9"/>
    <w:rsid w:val="00B04936"/>
    <w:rsid w:val="00B05032"/>
    <w:rsid w:val="00B11109"/>
    <w:rsid w:val="00B116C3"/>
    <w:rsid w:val="00B11707"/>
    <w:rsid w:val="00B11BA2"/>
    <w:rsid w:val="00B11CBD"/>
    <w:rsid w:val="00B12620"/>
    <w:rsid w:val="00B12702"/>
    <w:rsid w:val="00B15310"/>
    <w:rsid w:val="00B15B86"/>
    <w:rsid w:val="00B16D94"/>
    <w:rsid w:val="00B17197"/>
    <w:rsid w:val="00B17E7D"/>
    <w:rsid w:val="00B2033F"/>
    <w:rsid w:val="00B2127A"/>
    <w:rsid w:val="00B228FC"/>
    <w:rsid w:val="00B2438A"/>
    <w:rsid w:val="00B263FD"/>
    <w:rsid w:val="00B267A5"/>
    <w:rsid w:val="00B26D78"/>
    <w:rsid w:val="00B27600"/>
    <w:rsid w:val="00B30247"/>
    <w:rsid w:val="00B308D7"/>
    <w:rsid w:val="00B30BDA"/>
    <w:rsid w:val="00B31388"/>
    <w:rsid w:val="00B3593F"/>
    <w:rsid w:val="00B36471"/>
    <w:rsid w:val="00B37557"/>
    <w:rsid w:val="00B37784"/>
    <w:rsid w:val="00B40406"/>
    <w:rsid w:val="00B40FC6"/>
    <w:rsid w:val="00B4166C"/>
    <w:rsid w:val="00B42AF0"/>
    <w:rsid w:val="00B44234"/>
    <w:rsid w:val="00B44E9F"/>
    <w:rsid w:val="00B461CC"/>
    <w:rsid w:val="00B46BC6"/>
    <w:rsid w:val="00B50AA6"/>
    <w:rsid w:val="00B50FBC"/>
    <w:rsid w:val="00B510E0"/>
    <w:rsid w:val="00B52470"/>
    <w:rsid w:val="00B526E8"/>
    <w:rsid w:val="00B53209"/>
    <w:rsid w:val="00B54C18"/>
    <w:rsid w:val="00B55E5D"/>
    <w:rsid w:val="00B56D9F"/>
    <w:rsid w:val="00B56F20"/>
    <w:rsid w:val="00B60529"/>
    <w:rsid w:val="00B6142F"/>
    <w:rsid w:val="00B61774"/>
    <w:rsid w:val="00B618FC"/>
    <w:rsid w:val="00B620F2"/>
    <w:rsid w:val="00B6238E"/>
    <w:rsid w:val="00B6632B"/>
    <w:rsid w:val="00B66AF4"/>
    <w:rsid w:val="00B66D5A"/>
    <w:rsid w:val="00B66ED5"/>
    <w:rsid w:val="00B67FA4"/>
    <w:rsid w:val="00B70D97"/>
    <w:rsid w:val="00B70EF0"/>
    <w:rsid w:val="00B712C7"/>
    <w:rsid w:val="00B71397"/>
    <w:rsid w:val="00B71407"/>
    <w:rsid w:val="00B71470"/>
    <w:rsid w:val="00B716DF"/>
    <w:rsid w:val="00B71A85"/>
    <w:rsid w:val="00B72E86"/>
    <w:rsid w:val="00B733A8"/>
    <w:rsid w:val="00B756E5"/>
    <w:rsid w:val="00B75F8A"/>
    <w:rsid w:val="00B779D5"/>
    <w:rsid w:val="00B80F50"/>
    <w:rsid w:val="00B81BB4"/>
    <w:rsid w:val="00B833CC"/>
    <w:rsid w:val="00B848FD"/>
    <w:rsid w:val="00B86997"/>
    <w:rsid w:val="00B86E86"/>
    <w:rsid w:val="00B8783F"/>
    <w:rsid w:val="00B879A8"/>
    <w:rsid w:val="00B9094E"/>
    <w:rsid w:val="00B95056"/>
    <w:rsid w:val="00B96A79"/>
    <w:rsid w:val="00B96D3A"/>
    <w:rsid w:val="00BA24A1"/>
    <w:rsid w:val="00BA2BC4"/>
    <w:rsid w:val="00BA330E"/>
    <w:rsid w:val="00BA44A8"/>
    <w:rsid w:val="00BB09C0"/>
    <w:rsid w:val="00BB0D03"/>
    <w:rsid w:val="00BB13CA"/>
    <w:rsid w:val="00BB258C"/>
    <w:rsid w:val="00BB2945"/>
    <w:rsid w:val="00BB43EB"/>
    <w:rsid w:val="00BB448E"/>
    <w:rsid w:val="00BB69DB"/>
    <w:rsid w:val="00BB7618"/>
    <w:rsid w:val="00BC01EB"/>
    <w:rsid w:val="00BC05A3"/>
    <w:rsid w:val="00BC13A2"/>
    <w:rsid w:val="00BC27A0"/>
    <w:rsid w:val="00BC280B"/>
    <w:rsid w:val="00BC508F"/>
    <w:rsid w:val="00BC5560"/>
    <w:rsid w:val="00BC587C"/>
    <w:rsid w:val="00BC5C80"/>
    <w:rsid w:val="00BC5DC2"/>
    <w:rsid w:val="00BC6D74"/>
    <w:rsid w:val="00BC7202"/>
    <w:rsid w:val="00BC7551"/>
    <w:rsid w:val="00BD0778"/>
    <w:rsid w:val="00BD212C"/>
    <w:rsid w:val="00BD25FF"/>
    <w:rsid w:val="00BD297A"/>
    <w:rsid w:val="00BD551E"/>
    <w:rsid w:val="00BD6ABC"/>
    <w:rsid w:val="00BD6EE3"/>
    <w:rsid w:val="00BD7EA1"/>
    <w:rsid w:val="00BE129E"/>
    <w:rsid w:val="00BE2A9A"/>
    <w:rsid w:val="00BE2AA2"/>
    <w:rsid w:val="00BE2E05"/>
    <w:rsid w:val="00BE3031"/>
    <w:rsid w:val="00BE3188"/>
    <w:rsid w:val="00BE3FAE"/>
    <w:rsid w:val="00BE4C65"/>
    <w:rsid w:val="00BE740B"/>
    <w:rsid w:val="00BE74A0"/>
    <w:rsid w:val="00BE7F9C"/>
    <w:rsid w:val="00BF19E1"/>
    <w:rsid w:val="00BF1CFA"/>
    <w:rsid w:val="00BF1F3A"/>
    <w:rsid w:val="00BF2C4A"/>
    <w:rsid w:val="00BF4195"/>
    <w:rsid w:val="00BF4D67"/>
    <w:rsid w:val="00BF5B9F"/>
    <w:rsid w:val="00BF6810"/>
    <w:rsid w:val="00BF7C03"/>
    <w:rsid w:val="00BF7C4C"/>
    <w:rsid w:val="00C02204"/>
    <w:rsid w:val="00C02969"/>
    <w:rsid w:val="00C029D8"/>
    <w:rsid w:val="00C034FF"/>
    <w:rsid w:val="00C049E7"/>
    <w:rsid w:val="00C067AF"/>
    <w:rsid w:val="00C07036"/>
    <w:rsid w:val="00C13BA1"/>
    <w:rsid w:val="00C13F0B"/>
    <w:rsid w:val="00C1468D"/>
    <w:rsid w:val="00C14C99"/>
    <w:rsid w:val="00C16EBA"/>
    <w:rsid w:val="00C177D6"/>
    <w:rsid w:val="00C17C4B"/>
    <w:rsid w:val="00C20B5E"/>
    <w:rsid w:val="00C225E2"/>
    <w:rsid w:val="00C235DF"/>
    <w:rsid w:val="00C242C0"/>
    <w:rsid w:val="00C251D8"/>
    <w:rsid w:val="00C257B2"/>
    <w:rsid w:val="00C25BD5"/>
    <w:rsid w:val="00C30D7B"/>
    <w:rsid w:val="00C32E3F"/>
    <w:rsid w:val="00C3428D"/>
    <w:rsid w:val="00C354C7"/>
    <w:rsid w:val="00C36205"/>
    <w:rsid w:val="00C3632A"/>
    <w:rsid w:val="00C36334"/>
    <w:rsid w:val="00C36395"/>
    <w:rsid w:val="00C40466"/>
    <w:rsid w:val="00C406E3"/>
    <w:rsid w:val="00C43ED4"/>
    <w:rsid w:val="00C44351"/>
    <w:rsid w:val="00C46996"/>
    <w:rsid w:val="00C46A77"/>
    <w:rsid w:val="00C50210"/>
    <w:rsid w:val="00C50757"/>
    <w:rsid w:val="00C50F8A"/>
    <w:rsid w:val="00C52A15"/>
    <w:rsid w:val="00C52AE5"/>
    <w:rsid w:val="00C52B5B"/>
    <w:rsid w:val="00C54B14"/>
    <w:rsid w:val="00C55794"/>
    <w:rsid w:val="00C559DC"/>
    <w:rsid w:val="00C55A72"/>
    <w:rsid w:val="00C5694E"/>
    <w:rsid w:val="00C56E92"/>
    <w:rsid w:val="00C57477"/>
    <w:rsid w:val="00C60090"/>
    <w:rsid w:val="00C614D8"/>
    <w:rsid w:val="00C62035"/>
    <w:rsid w:val="00C6474C"/>
    <w:rsid w:val="00C649B1"/>
    <w:rsid w:val="00C65DAE"/>
    <w:rsid w:val="00C65EE6"/>
    <w:rsid w:val="00C66391"/>
    <w:rsid w:val="00C6739D"/>
    <w:rsid w:val="00C676CC"/>
    <w:rsid w:val="00C71391"/>
    <w:rsid w:val="00C718A3"/>
    <w:rsid w:val="00C7195F"/>
    <w:rsid w:val="00C71A3B"/>
    <w:rsid w:val="00C7370B"/>
    <w:rsid w:val="00C742E7"/>
    <w:rsid w:val="00C75654"/>
    <w:rsid w:val="00C76236"/>
    <w:rsid w:val="00C76C09"/>
    <w:rsid w:val="00C80455"/>
    <w:rsid w:val="00C80A8E"/>
    <w:rsid w:val="00C813F2"/>
    <w:rsid w:val="00C815E9"/>
    <w:rsid w:val="00C83BC5"/>
    <w:rsid w:val="00C8428F"/>
    <w:rsid w:val="00C84D80"/>
    <w:rsid w:val="00C8568D"/>
    <w:rsid w:val="00C856AB"/>
    <w:rsid w:val="00C866AE"/>
    <w:rsid w:val="00C86981"/>
    <w:rsid w:val="00C86DF2"/>
    <w:rsid w:val="00C87530"/>
    <w:rsid w:val="00C905EF"/>
    <w:rsid w:val="00C91913"/>
    <w:rsid w:val="00C93432"/>
    <w:rsid w:val="00C937CB"/>
    <w:rsid w:val="00C93A86"/>
    <w:rsid w:val="00C95D9F"/>
    <w:rsid w:val="00C9662E"/>
    <w:rsid w:val="00C96FF6"/>
    <w:rsid w:val="00CA008E"/>
    <w:rsid w:val="00CA0AEF"/>
    <w:rsid w:val="00CA1D7B"/>
    <w:rsid w:val="00CA1FF5"/>
    <w:rsid w:val="00CA212E"/>
    <w:rsid w:val="00CA2877"/>
    <w:rsid w:val="00CA291F"/>
    <w:rsid w:val="00CA2D88"/>
    <w:rsid w:val="00CA2EE3"/>
    <w:rsid w:val="00CA3718"/>
    <w:rsid w:val="00CA3789"/>
    <w:rsid w:val="00CA3B2C"/>
    <w:rsid w:val="00CA54EB"/>
    <w:rsid w:val="00CA5BC6"/>
    <w:rsid w:val="00CA5E18"/>
    <w:rsid w:val="00CA60F5"/>
    <w:rsid w:val="00CA60F7"/>
    <w:rsid w:val="00CA65BA"/>
    <w:rsid w:val="00CA6B1B"/>
    <w:rsid w:val="00CA726A"/>
    <w:rsid w:val="00CA75A3"/>
    <w:rsid w:val="00CA79FD"/>
    <w:rsid w:val="00CB0E2C"/>
    <w:rsid w:val="00CB0E36"/>
    <w:rsid w:val="00CB250B"/>
    <w:rsid w:val="00CB262D"/>
    <w:rsid w:val="00CB583A"/>
    <w:rsid w:val="00CB5FCC"/>
    <w:rsid w:val="00CB6584"/>
    <w:rsid w:val="00CB6792"/>
    <w:rsid w:val="00CB743F"/>
    <w:rsid w:val="00CB74EA"/>
    <w:rsid w:val="00CC0856"/>
    <w:rsid w:val="00CC099C"/>
    <w:rsid w:val="00CC2233"/>
    <w:rsid w:val="00CC2F09"/>
    <w:rsid w:val="00CC36AA"/>
    <w:rsid w:val="00CC42D5"/>
    <w:rsid w:val="00CC4E7D"/>
    <w:rsid w:val="00CC4F8E"/>
    <w:rsid w:val="00CC5134"/>
    <w:rsid w:val="00CC569E"/>
    <w:rsid w:val="00CC7441"/>
    <w:rsid w:val="00CC7640"/>
    <w:rsid w:val="00CC7764"/>
    <w:rsid w:val="00CD0C3F"/>
    <w:rsid w:val="00CD16F9"/>
    <w:rsid w:val="00CD443B"/>
    <w:rsid w:val="00CD458E"/>
    <w:rsid w:val="00CD45CA"/>
    <w:rsid w:val="00CD50D5"/>
    <w:rsid w:val="00CD6030"/>
    <w:rsid w:val="00CD6513"/>
    <w:rsid w:val="00CD6DCB"/>
    <w:rsid w:val="00CD6E37"/>
    <w:rsid w:val="00CD7FD7"/>
    <w:rsid w:val="00CE18C9"/>
    <w:rsid w:val="00CE1A39"/>
    <w:rsid w:val="00CE2192"/>
    <w:rsid w:val="00CE2EFC"/>
    <w:rsid w:val="00CE31DE"/>
    <w:rsid w:val="00CE402A"/>
    <w:rsid w:val="00CE4E41"/>
    <w:rsid w:val="00CE607F"/>
    <w:rsid w:val="00CF0153"/>
    <w:rsid w:val="00CF094A"/>
    <w:rsid w:val="00CF2F36"/>
    <w:rsid w:val="00CF4AE8"/>
    <w:rsid w:val="00CF58D8"/>
    <w:rsid w:val="00CF7A8B"/>
    <w:rsid w:val="00D00534"/>
    <w:rsid w:val="00D0149F"/>
    <w:rsid w:val="00D0262F"/>
    <w:rsid w:val="00D03C23"/>
    <w:rsid w:val="00D04413"/>
    <w:rsid w:val="00D05E7D"/>
    <w:rsid w:val="00D079B6"/>
    <w:rsid w:val="00D1012E"/>
    <w:rsid w:val="00D10134"/>
    <w:rsid w:val="00D11B8E"/>
    <w:rsid w:val="00D138B5"/>
    <w:rsid w:val="00D14D32"/>
    <w:rsid w:val="00D15056"/>
    <w:rsid w:val="00D1618A"/>
    <w:rsid w:val="00D16A40"/>
    <w:rsid w:val="00D1771B"/>
    <w:rsid w:val="00D20D00"/>
    <w:rsid w:val="00D216DC"/>
    <w:rsid w:val="00D22184"/>
    <w:rsid w:val="00D2218E"/>
    <w:rsid w:val="00D23746"/>
    <w:rsid w:val="00D244C1"/>
    <w:rsid w:val="00D24646"/>
    <w:rsid w:val="00D266D9"/>
    <w:rsid w:val="00D26988"/>
    <w:rsid w:val="00D26E0C"/>
    <w:rsid w:val="00D275DD"/>
    <w:rsid w:val="00D27E0C"/>
    <w:rsid w:val="00D30103"/>
    <w:rsid w:val="00D315A3"/>
    <w:rsid w:val="00D334C8"/>
    <w:rsid w:val="00D33F2E"/>
    <w:rsid w:val="00D34A28"/>
    <w:rsid w:val="00D34F27"/>
    <w:rsid w:val="00D36297"/>
    <w:rsid w:val="00D37D9A"/>
    <w:rsid w:val="00D40E94"/>
    <w:rsid w:val="00D421E1"/>
    <w:rsid w:val="00D42EFE"/>
    <w:rsid w:val="00D4348D"/>
    <w:rsid w:val="00D43D64"/>
    <w:rsid w:val="00D449B4"/>
    <w:rsid w:val="00D44C7D"/>
    <w:rsid w:val="00D44E88"/>
    <w:rsid w:val="00D4590A"/>
    <w:rsid w:val="00D46AB6"/>
    <w:rsid w:val="00D46BFE"/>
    <w:rsid w:val="00D470C2"/>
    <w:rsid w:val="00D47435"/>
    <w:rsid w:val="00D50030"/>
    <w:rsid w:val="00D513B1"/>
    <w:rsid w:val="00D526B9"/>
    <w:rsid w:val="00D53409"/>
    <w:rsid w:val="00D53E46"/>
    <w:rsid w:val="00D53F10"/>
    <w:rsid w:val="00D55503"/>
    <w:rsid w:val="00D55524"/>
    <w:rsid w:val="00D55E7C"/>
    <w:rsid w:val="00D571B3"/>
    <w:rsid w:val="00D577A3"/>
    <w:rsid w:val="00D60B4A"/>
    <w:rsid w:val="00D61489"/>
    <w:rsid w:val="00D62C8E"/>
    <w:rsid w:val="00D6313A"/>
    <w:rsid w:val="00D66083"/>
    <w:rsid w:val="00D66E0B"/>
    <w:rsid w:val="00D67602"/>
    <w:rsid w:val="00D6774D"/>
    <w:rsid w:val="00D67AC3"/>
    <w:rsid w:val="00D67E45"/>
    <w:rsid w:val="00D70C89"/>
    <w:rsid w:val="00D71E6A"/>
    <w:rsid w:val="00D72E38"/>
    <w:rsid w:val="00D74CA1"/>
    <w:rsid w:val="00D74FFE"/>
    <w:rsid w:val="00D811DC"/>
    <w:rsid w:val="00D8210A"/>
    <w:rsid w:val="00D8216D"/>
    <w:rsid w:val="00D8261F"/>
    <w:rsid w:val="00D83CF2"/>
    <w:rsid w:val="00D84000"/>
    <w:rsid w:val="00D91AF1"/>
    <w:rsid w:val="00D93668"/>
    <w:rsid w:val="00D93952"/>
    <w:rsid w:val="00D93AF8"/>
    <w:rsid w:val="00D93BFA"/>
    <w:rsid w:val="00D94E3A"/>
    <w:rsid w:val="00D95059"/>
    <w:rsid w:val="00D96198"/>
    <w:rsid w:val="00D96863"/>
    <w:rsid w:val="00D968ED"/>
    <w:rsid w:val="00DA07D6"/>
    <w:rsid w:val="00DA111F"/>
    <w:rsid w:val="00DA3193"/>
    <w:rsid w:val="00DA3665"/>
    <w:rsid w:val="00DA3A5E"/>
    <w:rsid w:val="00DA3CB1"/>
    <w:rsid w:val="00DA4434"/>
    <w:rsid w:val="00DA5379"/>
    <w:rsid w:val="00DA6161"/>
    <w:rsid w:val="00DA6D8C"/>
    <w:rsid w:val="00DB0672"/>
    <w:rsid w:val="00DB078D"/>
    <w:rsid w:val="00DB0ACA"/>
    <w:rsid w:val="00DB0E99"/>
    <w:rsid w:val="00DB238C"/>
    <w:rsid w:val="00DB240B"/>
    <w:rsid w:val="00DB7176"/>
    <w:rsid w:val="00DB7EDB"/>
    <w:rsid w:val="00DC230D"/>
    <w:rsid w:val="00DC243E"/>
    <w:rsid w:val="00DC2B1A"/>
    <w:rsid w:val="00DC2EB6"/>
    <w:rsid w:val="00DC4DC5"/>
    <w:rsid w:val="00DC5AE8"/>
    <w:rsid w:val="00DD32F6"/>
    <w:rsid w:val="00DD3451"/>
    <w:rsid w:val="00DD6E4C"/>
    <w:rsid w:val="00DD70BD"/>
    <w:rsid w:val="00DE162A"/>
    <w:rsid w:val="00DE2E0B"/>
    <w:rsid w:val="00DE3004"/>
    <w:rsid w:val="00DE68A1"/>
    <w:rsid w:val="00DE6C50"/>
    <w:rsid w:val="00DF0314"/>
    <w:rsid w:val="00DF16F8"/>
    <w:rsid w:val="00DF1DBF"/>
    <w:rsid w:val="00DF22E4"/>
    <w:rsid w:val="00DF28DB"/>
    <w:rsid w:val="00DF3D7E"/>
    <w:rsid w:val="00DF49CA"/>
    <w:rsid w:val="00DF4E2A"/>
    <w:rsid w:val="00DF539A"/>
    <w:rsid w:val="00DF55C8"/>
    <w:rsid w:val="00DF58B0"/>
    <w:rsid w:val="00DF6460"/>
    <w:rsid w:val="00DF7C59"/>
    <w:rsid w:val="00DF7D70"/>
    <w:rsid w:val="00DF7D87"/>
    <w:rsid w:val="00E01109"/>
    <w:rsid w:val="00E01F1D"/>
    <w:rsid w:val="00E020BD"/>
    <w:rsid w:val="00E02B97"/>
    <w:rsid w:val="00E0360E"/>
    <w:rsid w:val="00E03A60"/>
    <w:rsid w:val="00E1066F"/>
    <w:rsid w:val="00E10C7E"/>
    <w:rsid w:val="00E116EB"/>
    <w:rsid w:val="00E1187F"/>
    <w:rsid w:val="00E12770"/>
    <w:rsid w:val="00E12971"/>
    <w:rsid w:val="00E13B3B"/>
    <w:rsid w:val="00E13FC6"/>
    <w:rsid w:val="00E14E83"/>
    <w:rsid w:val="00E15669"/>
    <w:rsid w:val="00E16480"/>
    <w:rsid w:val="00E179CB"/>
    <w:rsid w:val="00E17BE2"/>
    <w:rsid w:val="00E2165C"/>
    <w:rsid w:val="00E229FF"/>
    <w:rsid w:val="00E22A36"/>
    <w:rsid w:val="00E22EEB"/>
    <w:rsid w:val="00E23A3A"/>
    <w:rsid w:val="00E23B89"/>
    <w:rsid w:val="00E2591E"/>
    <w:rsid w:val="00E25DC1"/>
    <w:rsid w:val="00E26389"/>
    <w:rsid w:val="00E30A8D"/>
    <w:rsid w:val="00E318D9"/>
    <w:rsid w:val="00E34577"/>
    <w:rsid w:val="00E36CB6"/>
    <w:rsid w:val="00E37246"/>
    <w:rsid w:val="00E37B12"/>
    <w:rsid w:val="00E37CE4"/>
    <w:rsid w:val="00E41095"/>
    <w:rsid w:val="00E424BC"/>
    <w:rsid w:val="00E427AA"/>
    <w:rsid w:val="00E43B82"/>
    <w:rsid w:val="00E4541E"/>
    <w:rsid w:val="00E46419"/>
    <w:rsid w:val="00E47585"/>
    <w:rsid w:val="00E475B5"/>
    <w:rsid w:val="00E50030"/>
    <w:rsid w:val="00E501A4"/>
    <w:rsid w:val="00E503F4"/>
    <w:rsid w:val="00E50406"/>
    <w:rsid w:val="00E50A11"/>
    <w:rsid w:val="00E51683"/>
    <w:rsid w:val="00E51EBB"/>
    <w:rsid w:val="00E53FCD"/>
    <w:rsid w:val="00E54112"/>
    <w:rsid w:val="00E544E2"/>
    <w:rsid w:val="00E54B47"/>
    <w:rsid w:val="00E54E28"/>
    <w:rsid w:val="00E5565E"/>
    <w:rsid w:val="00E55A0B"/>
    <w:rsid w:val="00E56141"/>
    <w:rsid w:val="00E56729"/>
    <w:rsid w:val="00E60AB3"/>
    <w:rsid w:val="00E60B40"/>
    <w:rsid w:val="00E60EB9"/>
    <w:rsid w:val="00E62382"/>
    <w:rsid w:val="00E65089"/>
    <w:rsid w:val="00E65925"/>
    <w:rsid w:val="00E669B7"/>
    <w:rsid w:val="00E66CA4"/>
    <w:rsid w:val="00E67A90"/>
    <w:rsid w:val="00E7014D"/>
    <w:rsid w:val="00E71A02"/>
    <w:rsid w:val="00E72200"/>
    <w:rsid w:val="00E734F8"/>
    <w:rsid w:val="00E736B6"/>
    <w:rsid w:val="00E73959"/>
    <w:rsid w:val="00E74384"/>
    <w:rsid w:val="00E75686"/>
    <w:rsid w:val="00E75EDE"/>
    <w:rsid w:val="00E776BC"/>
    <w:rsid w:val="00E77D5C"/>
    <w:rsid w:val="00E77DC2"/>
    <w:rsid w:val="00E81D82"/>
    <w:rsid w:val="00E83B37"/>
    <w:rsid w:val="00E83E9D"/>
    <w:rsid w:val="00E84532"/>
    <w:rsid w:val="00E85784"/>
    <w:rsid w:val="00E85A5B"/>
    <w:rsid w:val="00E92A31"/>
    <w:rsid w:val="00E92A99"/>
    <w:rsid w:val="00E93B95"/>
    <w:rsid w:val="00E941D7"/>
    <w:rsid w:val="00E955F8"/>
    <w:rsid w:val="00E9569C"/>
    <w:rsid w:val="00E96D57"/>
    <w:rsid w:val="00E96E18"/>
    <w:rsid w:val="00E97E58"/>
    <w:rsid w:val="00EA02DE"/>
    <w:rsid w:val="00EA6409"/>
    <w:rsid w:val="00EA656C"/>
    <w:rsid w:val="00EA7BF5"/>
    <w:rsid w:val="00EB04BA"/>
    <w:rsid w:val="00EB09AB"/>
    <w:rsid w:val="00EB0CB1"/>
    <w:rsid w:val="00EB0FE3"/>
    <w:rsid w:val="00EB1712"/>
    <w:rsid w:val="00EB20EE"/>
    <w:rsid w:val="00EB219A"/>
    <w:rsid w:val="00EB3F20"/>
    <w:rsid w:val="00EB43E1"/>
    <w:rsid w:val="00EB4D20"/>
    <w:rsid w:val="00EB5244"/>
    <w:rsid w:val="00EB57DB"/>
    <w:rsid w:val="00EB5B46"/>
    <w:rsid w:val="00EB6A60"/>
    <w:rsid w:val="00EB6B42"/>
    <w:rsid w:val="00EB74BD"/>
    <w:rsid w:val="00EC1056"/>
    <w:rsid w:val="00EC11A2"/>
    <w:rsid w:val="00EC2B41"/>
    <w:rsid w:val="00EC383D"/>
    <w:rsid w:val="00EC4243"/>
    <w:rsid w:val="00EC50E7"/>
    <w:rsid w:val="00EC6021"/>
    <w:rsid w:val="00EC711B"/>
    <w:rsid w:val="00ED0353"/>
    <w:rsid w:val="00ED0FB3"/>
    <w:rsid w:val="00ED2161"/>
    <w:rsid w:val="00ED381C"/>
    <w:rsid w:val="00ED4546"/>
    <w:rsid w:val="00ED46C8"/>
    <w:rsid w:val="00ED4DB1"/>
    <w:rsid w:val="00ED4DD1"/>
    <w:rsid w:val="00ED57DC"/>
    <w:rsid w:val="00ED5BAA"/>
    <w:rsid w:val="00ED7E82"/>
    <w:rsid w:val="00EE0D4F"/>
    <w:rsid w:val="00EE136A"/>
    <w:rsid w:val="00EE30A6"/>
    <w:rsid w:val="00EE394F"/>
    <w:rsid w:val="00EE3A20"/>
    <w:rsid w:val="00EE46AF"/>
    <w:rsid w:val="00EE4D0B"/>
    <w:rsid w:val="00EE4F5A"/>
    <w:rsid w:val="00EE5420"/>
    <w:rsid w:val="00EE597E"/>
    <w:rsid w:val="00EE5D87"/>
    <w:rsid w:val="00EF0688"/>
    <w:rsid w:val="00EF1046"/>
    <w:rsid w:val="00EF13C8"/>
    <w:rsid w:val="00EF13F2"/>
    <w:rsid w:val="00EF219C"/>
    <w:rsid w:val="00EF22ED"/>
    <w:rsid w:val="00EF3405"/>
    <w:rsid w:val="00EF3416"/>
    <w:rsid w:val="00EF34D7"/>
    <w:rsid w:val="00EF4AD3"/>
    <w:rsid w:val="00EF52B2"/>
    <w:rsid w:val="00EF5550"/>
    <w:rsid w:val="00EF581B"/>
    <w:rsid w:val="00EF6090"/>
    <w:rsid w:val="00EF6DFB"/>
    <w:rsid w:val="00EF7BE8"/>
    <w:rsid w:val="00F000C6"/>
    <w:rsid w:val="00F00918"/>
    <w:rsid w:val="00F00C4C"/>
    <w:rsid w:val="00F03642"/>
    <w:rsid w:val="00F038D0"/>
    <w:rsid w:val="00F059F1"/>
    <w:rsid w:val="00F05B9A"/>
    <w:rsid w:val="00F068C2"/>
    <w:rsid w:val="00F0758F"/>
    <w:rsid w:val="00F077A7"/>
    <w:rsid w:val="00F07DFE"/>
    <w:rsid w:val="00F1010C"/>
    <w:rsid w:val="00F10672"/>
    <w:rsid w:val="00F1094A"/>
    <w:rsid w:val="00F11262"/>
    <w:rsid w:val="00F113D7"/>
    <w:rsid w:val="00F12485"/>
    <w:rsid w:val="00F13BED"/>
    <w:rsid w:val="00F13E84"/>
    <w:rsid w:val="00F14020"/>
    <w:rsid w:val="00F14EB6"/>
    <w:rsid w:val="00F1706B"/>
    <w:rsid w:val="00F173EC"/>
    <w:rsid w:val="00F1752E"/>
    <w:rsid w:val="00F211EC"/>
    <w:rsid w:val="00F240DE"/>
    <w:rsid w:val="00F25C80"/>
    <w:rsid w:val="00F25D86"/>
    <w:rsid w:val="00F275BD"/>
    <w:rsid w:val="00F310DB"/>
    <w:rsid w:val="00F31384"/>
    <w:rsid w:val="00F31489"/>
    <w:rsid w:val="00F34AA1"/>
    <w:rsid w:val="00F35BD8"/>
    <w:rsid w:val="00F37820"/>
    <w:rsid w:val="00F40B70"/>
    <w:rsid w:val="00F4131F"/>
    <w:rsid w:val="00F41999"/>
    <w:rsid w:val="00F429FA"/>
    <w:rsid w:val="00F43485"/>
    <w:rsid w:val="00F43AC5"/>
    <w:rsid w:val="00F45248"/>
    <w:rsid w:val="00F456ED"/>
    <w:rsid w:val="00F45D9B"/>
    <w:rsid w:val="00F45E6C"/>
    <w:rsid w:val="00F45F54"/>
    <w:rsid w:val="00F460EB"/>
    <w:rsid w:val="00F462C8"/>
    <w:rsid w:val="00F47584"/>
    <w:rsid w:val="00F47ADC"/>
    <w:rsid w:val="00F47D4C"/>
    <w:rsid w:val="00F506A1"/>
    <w:rsid w:val="00F5259A"/>
    <w:rsid w:val="00F55133"/>
    <w:rsid w:val="00F56D4E"/>
    <w:rsid w:val="00F57421"/>
    <w:rsid w:val="00F61025"/>
    <w:rsid w:val="00F6543C"/>
    <w:rsid w:val="00F6582F"/>
    <w:rsid w:val="00F6618F"/>
    <w:rsid w:val="00F702BE"/>
    <w:rsid w:val="00F72808"/>
    <w:rsid w:val="00F72814"/>
    <w:rsid w:val="00F74F5B"/>
    <w:rsid w:val="00F7660C"/>
    <w:rsid w:val="00F80DE5"/>
    <w:rsid w:val="00F81447"/>
    <w:rsid w:val="00F81CA9"/>
    <w:rsid w:val="00F824FA"/>
    <w:rsid w:val="00F828EE"/>
    <w:rsid w:val="00F834A6"/>
    <w:rsid w:val="00F84B86"/>
    <w:rsid w:val="00F8513F"/>
    <w:rsid w:val="00F86EF6"/>
    <w:rsid w:val="00F90148"/>
    <w:rsid w:val="00F90547"/>
    <w:rsid w:val="00F93377"/>
    <w:rsid w:val="00F936A3"/>
    <w:rsid w:val="00F93F66"/>
    <w:rsid w:val="00F9459F"/>
    <w:rsid w:val="00FA00A1"/>
    <w:rsid w:val="00FA1BFA"/>
    <w:rsid w:val="00FA337F"/>
    <w:rsid w:val="00FA39E6"/>
    <w:rsid w:val="00FA4603"/>
    <w:rsid w:val="00FA6A91"/>
    <w:rsid w:val="00FB0E3E"/>
    <w:rsid w:val="00FB262C"/>
    <w:rsid w:val="00FB30FF"/>
    <w:rsid w:val="00FB33CD"/>
    <w:rsid w:val="00FB3D85"/>
    <w:rsid w:val="00FB479B"/>
    <w:rsid w:val="00FB6331"/>
    <w:rsid w:val="00FC0E7F"/>
    <w:rsid w:val="00FC121F"/>
    <w:rsid w:val="00FC2620"/>
    <w:rsid w:val="00FC481A"/>
    <w:rsid w:val="00FC48A2"/>
    <w:rsid w:val="00FC49CC"/>
    <w:rsid w:val="00FC4C4E"/>
    <w:rsid w:val="00FC589C"/>
    <w:rsid w:val="00FC78CF"/>
    <w:rsid w:val="00FD081C"/>
    <w:rsid w:val="00FD097C"/>
    <w:rsid w:val="00FD20D5"/>
    <w:rsid w:val="00FD244A"/>
    <w:rsid w:val="00FD26F2"/>
    <w:rsid w:val="00FD5161"/>
    <w:rsid w:val="00FD578D"/>
    <w:rsid w:val="00FD5DB9"/>
    <w:rsid w:val="00FD73AC"/>
    <w:rsid w:val="00FD7A15"/>
    <w:rsid w:val="00FE039D"/>
    <w:rsid w:val="00FE0BA8"/>
    <w:rsid w:val="00FE1DD2"/>
    <w:rsid w:val="00FE208C"/>
    <w:rsid w:val="00FE2321"/>
    <w:rsid w:val="00FE46CD"/>
    <w:rsid w:val="00FE48EF"/>
    <w:rsid w:val="00FE50A4"/>
    <w:rsid w:val="00FE57B4"/>
    <w:rsid w:val="00FE5CB5"/>
    <w:rsid w:val="00FE656C"/>
    <w:rsid w:val="00FE7DBF"/>
    <w:rsid w:val="00FF0504"/>
    <w:rsid w:val="00FF1723"/>
    <w:rsid w:val="00FF1D8C"/>
    <w:rsid w:val="00FF3249"/>
    <w:rsid w:val="00FF4B58"/>
    <w:rsid w:val="00FF5889"/>
    <w:rsid w:val="00FF58E2"/>
    <w:rsid w:val="00FF6C44"/>
    <w:rsid w:val="00FF6D5D"/>
    <w:rsid w:val="00FF6F60"/>
    <w:rsid w:val="5B164A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3DF0F"/>
  <w15:docId w15:val="{CEA73170-AAA1-40CA-9E95-E8E638F841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Professional"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D0826"/>
  </w:style>
  <w:style w:type="paragraph" w:styleId="Heading1">
    <w:name w:val="heading 1"/>
    <w:basedOn w:val="Normal"/>
    <w:next w:val="Normal"/>
    <w:link w:val="Heading1Char"/>
    <w:uiPriority w:val="9"/>
    <w:qFormat/>
    <w:rsid w:val="00757E7B"/>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7E5C"/>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9A54E3"/>
    <w:pPr>
      <w:keepNext/>
      <w:keepLines/>
      <w:spacing w:before="200" w:after="0"/>
      <w:outlineLvl w:val="2"/>
    </w:pPr>
    <w:rPr>
      <w:rFonts w:eastAsiaTheme="majorEastAsia" w:cstheme="majorBidi"/>
      <w:b/>
      <w:bCs/>
      <w:color w:val="4F81BD" w:themeColor="accent1"/>
      <w:sz w:val="24"/>
    </w:rPr>
  </w:style>
  <w:style w:type="paragraph" w:styleId="Heading4">
    <w:name w:val="heading 4"/>
    <w:basedOn w:val="Normal"/>
    <w:next w:val="Normal"/>
    <w:link w:val="Heading4Char"/>
    <w:uiPriority w:val="9"/>
    <w:unhideWhenUsed/>
    <w:qFormat/>
    <w:rsid w:val="00037E5C"/>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9E7B14"/>
    <w:pPr>
      <w:keepNext/>
      <w:keepLines/>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4B28A1"/>
    <w:pPr>
      <w:keepNext/>
      <w:keepLines/>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D43D64"/>
    <w:pPr>
      <w:keepNext/>
      <w:keepLines/>
      <w:spacing w:before="40" w:after="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774727"/>
    <w:rPr>
      <w:color w:val="0000FF" w:themeColor="hyperlink"/>
      <w:u w:val="single"/>
    </w:rPr>
  </w:style>
  <w:style w:type="table" w:styleId="TableGrid">
    <w:name w:val="Table Grid"/>
    <w:basedOn w:val="TableNormal"/>
    <w:uiPriority w:val="59"/>
    <w:rsid w:val="0077472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B33F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33FA"/>
  </w:style>
  <w:style w:type="paragraph" w:styleId="Footer">
    <w:name w:val="footer"/>
    <w:basedOn w:val="Normal"/>
    <w:link w:val="FooterChar"/>
    <w:uiPriority w:val="99"/>
    <w:unhideWhenUsed/>
    <w:rsid w:val="00AB33F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33FA"/>
  </w:style>
  <w:style w:type="paragraph" w:styleId="BalloonText">
    <w:name w:val="Balloon Text"/>
    <w:basedOn w:val="Normal"/>
    <w:link w:val="BalloonTextChar"/>
    <w:uiPriority w:val="99"/>
    <w:semiHidden/>
    <w:unhideWhenUsed/>
    <w:rsid w:val="00AB33F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B33FA"/>
    <w:rPr>
      <w:rFonts w:ascii="Tahoma" w:hAnsi="Tahoma" w:cs="Tahoma"/>
      <w:sz w:val="16"/>
      <w:szCs w:val="16"/>
    </w:rPr>
  </w:style>
  <w:style w:type="paragraph" w:styleId="DocumentVersionAtul" w:customStyle="1">
    <w:name w:val="Document Version (Atul)"/>
    <w:basedOn w:val="NormalAtul"/>
    <w:rsid w:val="00CC36AA"/>
    <w:pPr>
      <w:jc w:val="center"/>
    </w:pPr>
    <w:rPr>
      <w:sz w:val="28"/>
    </w:rPr>
  </w:style>
  <w:style w:type="paragraph" w:styleId="NormalAtul" w:customStyle="1">
    <w:name w:val="Normal (Atul)"/>
    <w:link w:val="NormalAtulChar"/>
    <w:rsid w:val="00CC36AA"/>
    <w:pPr>
      <w:adjustRightInd w:val="0"/>
      <w:spacing w:after="0" w:line="240" w:lineRule="auto"/>
    </w:pPr>
    <w:rPr>
      <w:rFonts w:ascii="Arial" w:hAnsi="Arial" w:eastAsia="PMingLiU" w:cs="Times New Roman"/>
      <w:sz w:val="20"/>
      <w:szCs w:val="20"/>
      <w:lang w:eastAsia="zh-TW"/>
    </w:rPr>
  </w:style>
  <w:style w:type="paragraph" w:styleId="DocumentTitleAtul" w:customStyle="1">
    <w:name w:val="Document Title (Atul)"/>
    <w:basedOn w:val="NormalAtul"/>
    <w:next w:val="NormalAtul"/>
    <w:rsid w:val="00CC36AA"/>
    <w:pPr>
      <w:spacing w:after="120"/>
      <w:jc w:val="center"/>
    </w:pPr>
    <w:rPr>
      <w:rFonts w:ascii="Arial Narrow" w:hAnsi="Arial Narrow"/>
      <w:b/>
      <w:sz w:val="72"/>
    </w:rPr>
  </w:style>
  <w:style w:type="paragraph" w:styleId="DocumentSubtitleAtul" w:customStyle="1">
    <w:name w:val="Document Subtitle (Atul)"/>
    <w:basedOn w:val="NormalAtul"/>
    <w:next w:val="NormalAtul"/>
    <w:qFormat/>
    <w:rsid w:val="00CC36AA"/>
    <w:pPr>
      <w:spacing w:after="120"/>
      <w:jc w:val="center"/>
    </w:pPr>
    <w:rPr>
      <w:rFonts w:ascii="Arial Narrow" w:hAnsi="Arial Narrow"/>
      <w:b/>
      <w:sz w:val="60"/>
    </w:rPr>
  </w:style>
  <w:style w:type="character" w:styleId="NormalAtulChar" w:customStyle="1">
    <w:name w:val="Normal (Atul) Char"/>
    <w:link w:val="NormalAtul"/>
    <w:rsid w:val="00CC36AA"/>
    <w:rPr>
      <w:rFonts w:ascii="Arial" w:hAnsi="Arial" w:eastAsia="PMingLiU" w:cs="Times New Roman"/>
      <w:sz w:val="20"/>
      <w:szCs w:val="20"/>
      <w:lang w:eastAsia="zh-TW"/>
    </w:rPr>
  </w:style>
  <w:style w:type="paragraph" w:styleId="TitlePageHeaderOOV" w:customStyle="1">
    <w:name w:val="TitlePage_Header_OOV"/>
    <w:basedOn w:val="Normal"/>
    <w:rsid w:val="009C1FE7"/>
    <w:pPr>
      <w:ind w:left="4060"/>
    </w:pPr>
    <w:rPr>
      <w:rFonts w:ascii="Arial" w:hAnsi="Arial" w:eastAsia="Times New Roman"/>
      <w:sz w:val="44"/>
      <w:szCs w:val="20"/>
    </w:rPr>
  </w:style>
  <w:style w:type="paragraph" w:styleId="Style2" w:customStyle="1">
    <w:name w:val="Style2"/>
    <w:basedOn w:val="Normal"/>
    <w:rsid w:val="009C1FE7"/>
    <w:pPr>
      <w:spacing w:before="40" w:after="40"/>
    </w:pPr>
    <w:rPr>
      <w:rFonts w:ascii="Futura Bk" w:hAnsi="Futura Bk" w:eastAsia="PMingLiU"/>
      <w:sz w:val="20"/>
      <w:szCs w:val="20"/>
    </w:rPr>
  </w:style>
  <w:style w:type="paragraph" w:styleId="TableTitleAtul" w:customStyle="1">
    <w:name w:val="Table Title (Atul)"/>
    <w:basedOn w:val="NormalAtul"/>
    <w:next w:val="NormalAtul"/>
    <w:rsid w:val="005A1265"/>
    <w:pPr>
      <w:spacing w:after="75"/>
    </w:pPr>
    <w:rPr>
      <w:sz w:val="24"/>
    </w:rPr>
  </w:style>
  <w:style w:type="paragraph" w:styleId="TableColumnHeadingAtul" w:customStyle="1">
    <w:name w:val="Table Column Heading (Atul)"/>
    <w:basedOn w:val="NormalAtul"/>
    <w:rsid w:val="005A1265"/>
    <w:pPr>
      <w:jc w:val="center"/>
    </w:pPr>
  </w:style>
  <w:style w:type="paragraph" w:styleId="Heading1Atul" w:customStyle="1">
    <w:name w:val="Heading 1 (Atul)"/>
    <w:basedOn w:val="NormalAtul"/>
    <w:next w:val="NormalAtul"/>
    <w:qFormat/>
    <w:rsid w:val="00EF6090"/>
    <w:pPr>
      <w:keepNext/>
      <w:numPr>
        <w:numId w:val="2"/>
      </w:numPr>
      <w:spacing w:before="240" w:after="60"/>
      <w:outlineLvl w:val="0"/>
    </w:pPr>
    <w:rPr>
      <w:b/>
      <w:spacing w:val="4"/>
      <w:kern w:val="32"/>
      <w:sz w:val="34"/>
    </w:rPr>
  </w:style>
  <w:style w:type="paragraph" w:styleId="Heading2Atul" w:customStyle="1">
    <w:name w:val="Heading 2 (Atul)"/>
    <w:basedOn w:val="NormalAtul"/>
    <w:next w:val="NormalAtul"/>
    <w:autoRedefine/>
    <w:qFormat/>
    <w:rsid w:val="001A3C6C"/>
    <w:pPr>
      <w:keepNext/>
      <w:numPr>
        <w:ilvl w:val="1"/>
        <w:numId w:val="5"/>
      </w:numPr>
      <w:spacing w:before="240" w:after="120"/>
      <w:ind w:left="0" w:firstLine="360"/>
      <w:jc w:val="both"/>
      <w:outlineLvl w:val="1"/>
    </w:pPr>
    <w:rPr>
      <w:rFonts w:ascii="Segoe UI" w:hAnsi="Segoe UI" w:cs="Segoe UI"/>
      <w:b/>
      <w:color w:val="0070C0"/>
      <w:kern w:val="28"/>
      <w:sz w:val="24"/>
      <w:szCs w:val="24"/>
    </w:rPr>
  </w:style>
  <w:style w:type="paragraph" w:styleId="Heading3Atul" w:customStyle="1">
    <w:name w:val="Heading 3 (Atul)"/>
    <w:basedOn w:val="NormalAtul"/>
    <w:next w:val="NormalAtul"/>
    <w:qFormat/>
    <w:rsid w:val="00AE1F50"/>
    <w:pPr>
      <w:keepNext/>
      <w:numPr>
        <w:ilvl w:val="2"/>
        <w:numId w:val="2"/>
      </w:numPr>
      <w:spacing w:before="150" w:after="120"/>
      <w:outlineLvl w:val="2"/>
    </w:pPr>
    <w:rPr>
      <w:b/>
      <w:spacing w:val="8"/>
      <w:kern w:val="28"/>
      <w:sz w:val="27"/>
    </w:rPr>
  </w:style>
  <w:style w:type="paragraph" w:styleId="Heading4Atul" w:customStyle="1">
    <w:name w:val="Heading 4 (Atul)"/>
    <w:basedOn w:val="NormalAtul"/>
    <w:next w:val="NormalAtul"/>
    <w:qFormat/>
    <w:rsid w:val="00EF6090"/>
    <w:pPr>
      <w:keepNext/>
      <w:numPr>
        <w:ilvl w:val="3"/>
        <w:numId w:val="2"/>
      </w:numPr>
      <w:spacing w:before="150" w:after="80"/>
      <w:outlineLvl w:val="3"/>
    </w:pPr>
    <w:rPr>
      <w:b/>
      <w:spacing w:val="8"/>
      <w:kern w:val="24"/>
      <w:sz w:val="25"/>
    </w:rPr>
  </w:style>
  <w:style w:type="paragraph" w:styleId="Heading5Atul" w:customStyle="1">
    <w:name w:val="Heading 5 (Atul)"/>
    <w:basedOn w:val="NormalAtul"/>
    <w:next w:val="NormalAtul"/>
    <w:qFormat/>
    <w:rsid w:val="00EF6090"/>
    <w:pPr>
      <w:keepNext/>
      <w:numPr>
        <w:ilvl w:val="4"/>
        <w:numId w:val="2"/>
      </w:numPr>
      <w:spacing w:before="150" w:after="60"/>
      <w:outlineLvl w:val="4"/>
    </w:pPr>
    <w:rPr>
      <w:b/>
      <w:kern w:val="23"/>
      <w:sz w:val="23"/>
    </w:rPr>
  </w:style>
  <w:style w:type="paragraph" w:styleId="Heading6Atul" w:customStyle="1">
    <w:name w:val="Heading 6 (Atul)"/>
    <w:basedOn w:val="NormalAtul"/>
    <w:next w:val="NormalAtul"/>
    <w:qFormat/>
    <w:rsid w:val="00EF6090"/>
    <w:pPr>
      <w:keepNext/>
      <w:numPr>
        <w:ilvl w:val="5"/>
        <w:numId w:val="2"/>
      </w:numPr>
      <w:spacing w:before="150" w:after="60"/>
      <w:outlineLvl w:val="5"/>
    </w:pPr>
    <w:rPr>
      <w:b/>
      <w:kern w:val="22"/>
      <w:sz w:val="22"/>
    </w:rPr>
  </w:style>
  <w:style w:type="paragraph" w:styleId="Heading7Atul" w:customStyle="1">
    <w:name w:val="Heading 7 (Atul)"/>
    <w:basedOn w:val="NormalAtul"/>
    <w:next w:val="NormalAtul"/>
    <w:qFormat/>
    <w:rsid w:val="00EF6090"/>
    <w:pPr>
      <w:keepNext/>
      <w:numPr>
        <w:ilvl w:val="6"/>
        <w:numId w:val="2"/>
      </w:numPr>
      <w:spacing w:before="120" w:after="45"/>
      <w:outlineLvl w:val="6"/>
    </w:pPr>
    <w:rPr>
      <w:b/>
      <w:kern w:val="21"/>
      <w:sz w:val="21"/>
    </w:rPr>
  </w:style>
  <w:style w:type="paragraph" w:styleId="Heading8Atul" w:customStyle="1">
    <w:name w:val="Heading 8 (Atul)"/>
    <w:basedOn w:val="NormalAtul"/>
    <w:next w:val="NormalAtul"/>
    <w:qFormat/>
    <w:rsid w:val="00EF6090"/>
    <w:pPr>
      <w:keepNext/>
      <w:numPr>
        <w:ilvl w:val="7"/>
        <w:numId w:val="2"/>
      </w:numPr>
      <w:spacing w:before="120" w:after="45"/>
      <w:outlineLvl w:val="7"/>
    </w:pPr>
    <w:rPr>
      <w:b/>
      <w:spacing w:val="8"/>
    </w:rPr>
  </w:style>
  <w:style w:type="paragraph" w:styleId="Heading9Atul" w:customStyle="1">
    <w:name w:val="Heading 9 (Atul)"/>
    <w:basedOn w:val="NormalAtul"/>
    <w:next w:val="NormalAtul"/>
    <w:qFormat/>
    <w:rsid w:val="00EF6090"/>
    <w:pPr>
      <w:keepNext/>
      <w:numPr>
        <w:ilvl w:val="8"/>
        <w:numId w:val="2"/>
      </w:numPr>
      <w:spacing w:before="120" w:after="45"/>
      <w:outlineLvl w:val="8"/>
    </w:pPr>
    <w:rPr>
      <w:b/>
      <w:kern w:val="20"/>
    </w:rPr>
  </w:style>
  <w:style w:type="paragraph" w:styleId="ListParagraph">
    <w:name w:val="List Paragraph"/>
    <w:aliases w:val="AB List 1,Bullets,Citation List,lp1,List Paragraph Char Char,Number_1,Normal Sentence,List Paragraph11,SGLText List Paragraph,new,List Paragraph2,ListPar1,Figure_name,list1,Report P,List Paragraph1,b1,Colorful List - Accent 11,*Body 1,b14"/>
    <w:basedOn w:val="Normal"/>
    <w:link w:val="ListParagraphChar"/>
    <w:uiPriority w:val="34"/>
    <w:qFormat/>
    <w:rsid w:val="0024269F"/>
    <w:pPr>
      <w:ind w:left="720"/>
      <w:contextualSpacing/>
    </w:pPr>
  </w:style>
  <w:style w:type="character" w:styleId="Heading1Char" w:customStyle="1">
    <w:name w:val="Heading 1 Char"/>
    <w:basedOn w:val="DefaultParagraphFont"/>
    <w:link w:val="Heading1"/>
    <w:uiPriority w:val="9"/>
    <w:rsid w:val="00757E7B"/>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757E7B"/>
    <w:pPr>
      <w:outlineLvl w:val="9"/>
    </w:pPr>
  </w:style>
  <w:style w:type="paragraph" w:styleId="TOC1">
    <w:name w:val="toc 1"/>
    <w:basedOn w:val="Normal"/>
    <w:next w:val="Normal"/>
    <w:autoRedefine/>
    <w:uiPriority w:val="39"/>
    <w:unhideWhenUsed/>
    <w:rsid w:val="00B44E9F"/>
    <w:pPr>
      <w:spacing w:after="100"/>
    </w:pPr>
    <w:rPr>
      <w:rFonts w:cstheme="minorHAnsi"/>
      <w:noProof/>
    </w:rPr>
  </w:style>
  <w:style w:type="paragraph" w:styleId="TOC2">
    <w:name w:val="toc 2"/>
    <w:basedOn w:val="Normal"/>
    <w:next w:val="Normal"/>
    <w:autoRedefine/>
    <w:uiPriority w:val="39"/>
    <w:unhideWhenUsed/>
    <w:rsid w:val="00C718A3"/>
    <w:pPr>
      <w:spacing w:after="100"/>
      <w:ind w:left="450"/>
    </w:pPr>
  </w:style>
  <w:style w:type="paragraph" w:styleId="TOC3">
    <w:name w:val="toc 3"/>
    <w:basedOn w:val="Normal"/>
    <w:next w:val="Normal"/>
    <w:autoRedefine/>
    <w:uiPriority w:val="39"/>
    <w:unhideWhenUsed/>
    <w:rsid w:val="00757E7B"/>
    <w:pPr>
      <w:spacing w:after="100"/>
      <w:ind w:left="440"/>
    </w:pPr>
  </w:style>
  <w:style w:type="paragraph" w:styleId="TableHeading" w:customStyle="1">
    <w:name w:val="Table_Heading"/>
    <w:basedOn w:val="Normal"/>
    <w:next w:val="Normal"/>
    <w:rsid w:val="00037E5C"/>
    <w:pPr>
      <w:keepNext/>
      <w:keepLines/>
      <w:spacing w:before="40" w:after="40" w:line="240" w:lineRule="auto"/>
    </w:pPr>
    <w:rPr>
      <w:rFonts w:ascii="Arial" w:hAnsi="Arial" w:eastAsia="Times New Roman" w:cs="Times New Roman"/>
      <w:b/>
      <w:sz w:val="20"/>
      <w:szCs w:val="20"/>
    </w:rPr>
  </w:style>
  <w:style w:type="paragraph" w:styleId="Numberedlist21" w:customStyle="1">
    <w:name w:val="Numbered list 2.1"/>
    <w:basedOn w:val="Heading1"/>
    <w:next w:val="Normal"/>
    <w:rsid w:val="00037E5C"/>
    <w:pPr>
      <w:keepLines w:val="0"/>
      <w:numPr>
        <w:numId w:val="1"/>
      </w:numPr>
      <w:tabs>
        <w:tab w:val="clear" w:pos="360"/>
        <w:tab w:val="left" w:pos="720"/>
      </w:tabs>
      <w:spacing w:before="240" w:after="60" w:line="240" w:lineRule="auto"/>
      <w:ind w:left="720" w:hanging="720"/>
    </w:pPr>
    <w:rPr>
      <w:rFonts w:ascii="Arial" w:hAnsi="Arial" w:eastAsia="Times New Roman" w:cs="Times New Roman"/>
      <w:bCs w:val="0"/>
      <w:color w:val="auto"/>
      <w:kern w:val="28"/>
      <w:szCs w:val="20"/>
    </w:rPr>
  </w:style>
  <w:style w:type="paragraph" w:styleId="Numberedlist22" w:customStyle="1">
    <w:name w:val="Numbered list 2.2"/>
    <w:basedOn w:val="Heading2"/>
    <w:next w:val="Normal"/>
    <w:link w:val="Numberedlist22Char"/>
    <w:rsid w:val="00037E5C"/>
    <w:pPr>
      <w:keepLines w:val="0"/>
      <w:numPr>
        <w:ilvl w:val="1"/>
        <w:numId w:val="1"/>
      </w:numPr>
      <w:tabs>
        <w:tab w:val="clear" w:pos="1080"/>
        <w:tab w:val="left" w:pos="720"/>
      </w:tabs>
      <w:spacing w:before="240" w:after="60" w:line="240" w:lineRule="auto"/>
      <w:ind w:hanging="720"/>
    </w:pPr>
    <w:rPr>
      <w:rFonts w:ascii="Arial" w:hAnsi="Arial" w:eastAsia="Times New Roman" w:cs="Times New Roman"/>
      <w:bCs w:val="0"/>
      <w:color w:val="auto"/>
      <w:sz w:val="24"/>
      <w:szCs w:val="20"/>
    </w:rPr>
  </w:style>
  <w:style w:type="paragraph" w:styleId="Numberedlist23" w:customStyle="1">
    <w:name w:val="Numbered list 2.3"/>
    <w:basedOn w:val="Heading3"/>
    <w:next w:val="Normal"/>
    <w:rsid w:val="00037E5C"/>
    <w:pPr>
      <w:keepLines w:val="0"/>
      <w:numPr>
        <w:ilvl w:val="2"/>
        <w:numId w:val="1"/>
      </w:numPr>
      <w:tabs>
        <w:tab w:val="left" w:pos="1080"/>
        <w:tab w:val="left" w:pos="1440"/>
      </w:tabs>
      <w:spacing w:before="240" w:after="60" w:line="240" w:lineRule="auto"/>
      <w:ind w:hanging="1080"/>
    </w:pPr>
    <w:rPr>
      <w:rFonts w:ascii="Arial" w:hAnsi="Arial" w:eastAsia="Times New Roman" w:cs="Times New Roman"/>
      <w:bCs w:val="0"/>
      <w:color w:val="auto"/>
      <w:szCs w:val="20"/>
    </w:rPr>
  </w:style>
  <w:style w:type="paragraph" w:styleId="Numberedlist24" w:customStyle="1">
    <w:name w:val="Numbered list 2.4"/>
    <w:basedOn w:val="Heading4"/>
    <w:next w:val="Normal"/>
    <w:rsid w:val="00037E5C"/>
    <w:pPr>
      <w:keepLines w:val="0"/>
      <w:numPr>
        <w:ilvl w:val="3"/>
        <w:numId w:val="1"/>
      </w:numPr>
      <w:tabs>
        <w:tab w:val="clear" w:pos="2160"/>
        <w:tab w:val="left" w:pos="1080"/>
        <w:tab w:val="left" w:pos="1440"/>
        <w:tab w:val="left" w:pos="1800"/>
      </w:tabs>
      <w:spacing w:before="240" w:after="60" w:line="240" w:lineRule="auto"/>
      <w:ind w:left="1080" w:hanging="1080"/>
    </w:pPr>
    <w:rPr>
      <w:rFonts w:ascii="Arial" w:hAnsi="Arial" w:eastAsia="Times New Roman" w:cs="Times New Roman"/>
      <w:bCs w:val="0"/>
      <w:i w:val="0"/>
      <w:iCs w:val="0"/>
      <w:color w:val="auto"/>
      <w:sz w:val="20"/>
      <w:szCs w:val="20"/>
    </w:rPr>
  </w:style>
  <w:style w:type="paragraph" w:styleId="TableHeadingCenter" w:customStyle="1">
    <w:name w:val="Table_Heading_Center"/>
    <w:basedOn w:val="TableHeading"/>
    <w:rsid w:val="00037E5C"/>
    <w:pPr>
      <w:jc w:val="center"/>
    </w:pPr>
  </w:style>
  <w:style w:type="paragraph" w:styleId="TableMedium" w:customStyle="1">
    <w:name w:val="Table_Medium"/>
    <w:basedOn w:val="Normal"/>
    <w:rsid w:val="00037E5C"/>
    <w:pPr>
      <w:spacing w:before="40" w:after="40" w:line="240" w:lineRule="auto"/>
    </w:pPr>
    <w:rPr>
      <w:rFonts w:ascii="Arial" w:hAnsi="Arial" w:eastAsia="Times New Roman" w:cs="Times New Roman"/>
      <w:sz w:val="18"/>
      <w:szCs w:val="20"/>
    </w:rPr>
  </w:style>
  <w:style w:type="character" w:styleId="Heading2Char" w:customStyle="1">
    <w:name w:val="Heading 2 Char"/>
    <w:basedOn w:val="DefaultParagraphFont"/>
    <w:link w:val="Heading2"/>
    <w:uiPriority w:val="9"/>
    <w:rsid w:val="00037E5C"/>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9A54E3"/>
    <w:rPr>
      <w:rFonts w:eastAsiaTheme="majorEastAsia" w:cstheme="majorBidi"/>
      <w:b/>
      <w:bCs/>
      <w:color w:val="4F81BD" w:themeColor="accent1"/>
      <w:sz w:val="24"/>
    </w:rPr>
  </w:style>
  <w:style w:type="character" w:styleId="Heading4Char" w:customStyle="1">
    <w:name w:val="Heading 4 Char"/>
    <w:basedOn w:val="DefaultParagraphFont"/>
    <w:link w:val="Heading4"/>
    <w:uiPriority w:val="9"/>
    <w:rsid w:val="00037E5C"/>
    <w:rPr>
      <w:rFonts w:asciiTheme="majorHAnsi" w:hAnsiTheme="majorHAnsi" w:eastAsiaTheme="majorEastAsia" w:cstheme="majorBidi"/>
      <w:b/>
      <w:bCs/>
      <w:i/>
      <w:iCs/>
      <w:color w:val="4F81BD" w:themeColor="accent1"/>
    </w:rPr>
  </w:style>
  <w:style w:type="paragraph" w:styleId="BodyText">
    <w:name w:val="Body Text"/>
    <w:basedOn w:val="Normal"/>
    <w:link w:val="BodyTextChar"/>
    <w:rsid w:val="00415789"/>
    <w:pPr>
      <w:spacing w:before="40" w:after="120" w:line="240" w:lineRule="auto"/>
    </w:pPr>
    <w:rPr>
      <w:rFonts w:ascii="Arial" w:hAnsi="Arial" w:eastAsia="Times New Roman" w:cs="Arial"/>
      <w:sz w:val="18"/>
      <w:szCs w:val="20"/>
    </w:rPr>
  </w:style>
  <w:style w:type="character" w:styleId="BodyTextChar" w:customStyle="1">
    <w:name w:val="Body Text Char"/>
    <w:basedOn w:val="DefaultParagraphFont"/>
    <w:link w:val="BodyText"/>
    <w:rsid w:val="00415789"/>
    <w:rPr>
      <w:rFonts w:ascii="Arial" w:hAnsi="Arial" w:eastAsia="Times New Roman" w:cs="Arial"/>
      <w:sz w:val="18"/>
      <w:szCs w:val="20"/>
    </w:rPr>
  </w:style>
  <w:style w:type="numbering" w:styleId="Style1" w:customStyle="1">
    <w:name w:val="Style1"/>
    <w:uiPriority w:val="99"/>
    <w:rsid w:val="009D422E"/>
    <w:pPr>
      <w:numPr>
        <w:numId w:val="3"/>
      </w:numPr>
    </w:pPr>
  </w:style>
  <w:style w:type="paragraph" w:styleId="BulletedList1" w:customStyle="1">
    <w:name w:val="Bulleted List 1"/>
    <w:basedOn w:val="Normal"/>
    <w:qFormat/>
    <w:rsid w:val="00F1752E"/>
    <w:pPr>
      <w:keepNext/>
      <w:numPr>
        <w:numId w:val="4"/>
      </w:numPr>
      <w:tabs>
        <w:tab w:val="clear" w:pos="720"/>
        <w:tab w:val="num" w:pos="540"/>
      </w:tabs>
      <w:spacing w:before="120" w:after="120" w:line="240" w:lineRule="auto"/>
      <w:ind w:left="540"/>
    </w:pPr>
    <w:rPr>
      <w:rFonts w:ascii="Verdana" w:hAnsi="Verdana" w:eastAsia="Verdana" w:cs="Times New Roman"/>
      <w:sz w:val="18"/>
      <w:szCs w:val="18"/>
    </w:rPr>
  </w:style>
  <w:style w:type="paragraph" w:styleId="DocumentMap">
    <w:name w:val="Document Map"/>
    <w:basedOn w:val="Normal"/>
    <w:link w:val="DocumentMapChar"/>
    <w:uiPriority w:val="99"/>
    <w:semiHidden/>
    <w:unhideWhenUsed/>
    <w:rsid w:val="00DA3193"/>
    <w:pPr>
      <w:spacing w:after="0" w:line="240" w:lineRule="auto"/>
    </w:pPr>
    <w:rPr>
      <w:rFonts w:ascii="Tahoma" w:hAnsi="Tahoma" w:cs="Tahoma"/>
      <w:sz w:val="16"/>
      <w:szCs w:val="16"/>
    </w:rPr>
  </w:style>
  <w:style w:type="character" w:styleId="DocumentMapChar" w:customStyle="1">
    <w:name w:val="Document Map Char"/>
    <w:basedOn w:val="DefaultParagraphFont"/>
    <w:link w:val="DocumentMap"/>
    <w:uiPriority w:val="99"/>
    <w:semiHidden/>
    <w:rsid w:val="00DA3193"/>
    <w:rPr>
      <w:rFonts w:ascii="Tahoma" w:hAnsi="Tahoma" w:cs="Tahoma"/>
      <w:sz w:val="16"/>
      <w:szCs w:val="16"/>
    </w:rPr>
  </w:style>
  <w:style w:type="paragraph" w:styleId="NoSpacing">
    <w:name w:val="No Spacing"/>
    <w:link w:val="NoSpacingChar"/>
    <w:uiPriority w:val="1"/>
    <w:qFormat/>
    <w:rsid w:val="008E429F"/>
    <w:pPr>
      <w:spacing w:after="0" w:line="240" w:lineRule="auto"/>
    </w:pPr>
    <w:rPr>
      <w:rFonts w:eastAsiaTheme="minorEastAsia"/>
    </w:rPr>
  </w:style>
  <w:style w:type="character" w:styleId="NoSpacingChar" w:customStyle="1">
    <w:name w:val="No Spacing Char"/>
    <w:basedOn w:val="DefaultParagraphFont"/>
    <w:link w:val="NoSpacing"/>
    <w:uiPriority w:val="1"/>
    <w:rsid w:val="008E429F"/>
    <w:rPr>
      <w:rFonts w:eastAsiaTheme="minorEastAsia"/>
    </w:rPr>
  </w:style>
  <w:style w:type="table" w:styleId="TableProfessional">
    <w:name w:val="Table Professional"/>
    <w:basedOn w:val="TableNormal"/>
    <w:rsid w:val="00147A1A"/>
    <w:pPr>
      <w:spacing w:after="0" w:line="240" w:lineRule="auto"/>
    </w:pPr>
    <w:rPr>
      <w:rFonts w:ascii="Times New Roman" w:hAnsi="Times New Roman" w:eastAsiaTheme="minorEastAsia"/>
      <w:szCs w:val="20"/>
      <w:lang w:bidi="hi-I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paragraph" w:styleId="CommentText">
    <w:name w:val="Comment Text"/>
    <w:basedOn w:val="Normal"/>
    <w:link w:val="CommentTextChar"/>
    <w:uiPriority w:val="99"/>
    <w:semiHidden/>
    <w:unhideWhenUsed/>
    <w:rsid w:val="000D090F"/>
    <w:pPr>
      <w:widowControl w:val="0"/>
      <w:spacing w:line="240" w:lineRule="auto"/>
    </w:pPr>
    <w:rPr>
      <w:sz w:val="20"/>
      <w:szCs w:val="20"/>
    </w:rPr>
  </w:style>
  <w:style w:type="character" w:styleId="CommentTextChar" w:customStyle="1">
    <w:name w:val="Comment Text Char"/>
    <w:basedOn w:val="DefaultParagraphFont"/>
    <w:link w:val="CommentText"/>
    <w:uiPriority w:val="99"/>
    <w:semiHidden/>
    <w:rsid w:val="000D090F"/>
    <w:rPr>
      <w:sz w:val="20"/>
      <w:szCs w:val="20"/>
    </w:rPr>
  </w:style>
  <w:style w:type="character" w:styleId="CommentReference">
    <w:name w:val="Comment Reference"/>
    <w:basedOn w:val="DefaultParagraphFont"/>
    <w:uiPriority w:val="99"/>
    <w:semiHidden/>
    <w:unhideWhenUsed/>
    <w:rsid w:val="000D090F"/>
    <w:rPr>
      <w:sz w:val="16"/>
      <w:szCs w:val="16"/>
    </w:rPr>
  </w:style>
  <w:style w:type="table" w:styleId="TableGrid38" w:customStyle="1">
    <w:name w:val="Table Grid38"/>
    <w:basedOn w:val="TableNormal"/>
    <w:uiPriority w:val="59"/>
    <w:rsid w:val="001F6A7E"/>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uiPriority w:val="39"/>
    <w:unhideWhenUsed/>
    <w:rsid w:val="005C524F"/>
    <w:pPr>
      <w:spacing w:after="100"/>
      <w:ind w:left="660"/>
    </w:pPr>
  </w:style>
  <w:style w:type="paragraph" w:styleId="NormalWeb">
    <w:name w:val="Normal (Web)"/>
    <w:basedOn w:val="Normal"/>
    <w:uiPriority w:val="99"/>
    <w:unhideWhenUsed/>
    <w:rsid w:val="009E259F"/>
    <w:pPr>
      <w:spacing w:before="100" w:beforeAutospacing="1" w:after="100" w:afterAutospacing="1" w:line="240" w:lineRule="auto"/>
    </w:pPr>
    <w:rPr>
      <w:rFonts w:ascii="Times New Roman" w:hAnsi="Times New Roman" w:eastAsia="Times New Roman" w:cs="Times New Roman"/>
      <w:sz w:val="24"/>
      <w:szCs w:val="24"/>
      <w:lang w:val="en-NZ" w:eastAsia="en-NZ"/>
    </w:rPr>
  </w:style>
  <w:style w:type="paragraph" w:styleId="CommentSubject">
    <w:name w:val="Comment Subject"/>
    <w:basedOn w:val="CommentText"/>
    <w:next w:val="CommentText"/>
    <w:link w:val="CommentSubjectChar"/>
    <w:uiPriority w:val="99"/>
    <w:semiHidden/>
    <w:unhideWhenUsed/>
    <w:rsid w:val="00135F3B"/>
    <w:pPr>
      <w:widowControl/>
    </w:pPr>
    <w:rPr>
      <w:b/>
      <w:bCs/>
    </w:rPr>
  </w:style>
  <w:style w:type="character" w:styleId="CommentSubjectChar" w:customStyle="1">
    <w:name w:val="Comment Subject Char"/>
    <w:basedOn w:val="CommentTextChar"/>
    <w:link w:val="CommentSubject"/>
    <w:uiPriority w:val="99"/>
    <w:semiHidden/>
    <w:rsid w:val="00135F3B"/>
    <w:rPr>
      <w:b/>
      <w:bCs/>
      <w:sz w:val="20"/>
      <w:szCs w:val="20"/>
    </w:rPr>
  </w:style>
  <w:style w:type="paragraph" w:styleId="TOC5">
    <w:name w:val="toc 5"/>
    <w:basedOn w:val="Normal"/>
    <w:next w:val="Normal"/>
    <w:autoRedefine/>
    <w:uiPriority w:val="39"/>
    <w:unhideWhenUsed/>
    <w:rsid w:val="00221E7F"/>
    <w:pPr>
      <w:spacing w:after="100"/>
      <w:ind w:left="880"/>
    </w:pPr>
    <w:rPr>
      <w:rFonts w:eastAsiaTheme="minorEastAsia"/>
    </w:rPr>
  </w:style>
  <w:style w:type="paragraph" w:styleId="TOC6">
    <w:name w:val="toc 6"/>
    <w:basedOn w:val="Normal"/>
    <w:next w:val="Normal"/>
    <w:autoRedefine/>
    <w:uiPriority w:val="39"/>
    <w:unhideWhenUsed/>
    <w:rsid w:val="00221E7F"/>
    <w:pPr>
      <w:spacing w:after="100"/>
      <w:ind w:left="1100"/>
    </w:pPr>
    <w:rPr>
      <w:rFonts w:eastAsiaTheme="minorEastAsia"/>
    </w:rPr>
  </w:style>
  <w:style w:type="paragraph" w:styleId="TOC7">
    <w:name w:val="toc 7"/>
    <w:basedOn w:val="Normal"/>
    <w:next w:val="Normal"/>
    <w:autoRedefine/>
    <w:uiPriority w:val="39"/>
    <w:unhideWhenUsed/>
    <w:rsid w:val="00221E7F"/>
    <w:pPr>
      <w:spacing w:after="100"/>
      <w:ind w:left="1320"/>
    </w:pPr>
    <w:rPr>
      <w:rFonts w:eastAsiaTheme="minorEastAsia"/>
    </w:rPr>
  </w:style>
  <w:style w:type="paragraph" w:styleId="TOC8">
    <w:name w:val="toc 8"/>
    <w:basedOn w:val="Normal"/>
    <w:next w:val="Normal"/>
    <w:autoRedefine/>
    <w:uiPriority w:val="39"/>
    <w:unhideWhenUsed/>
    <w:rsid w:val="00221E7F"/>
    <w:pPr>
      <w:spacing w:after="100"/>
      <w:ind w:left="1540"/>
    </w:pPr>
    <w:rPr>
      <w:rFonts w:eastAsiaTheme="minorEastAsia"/>
    </w:rPr>
  </w:style>
  <w:style w:type="paragraph" w:styleId="TOC9">
    <w:name w:val="toc 9"/>
    <w:basedOn w:val="Normal"/>
    <w:next w:val="Normal"/>
    <w:autoRedefine/>
    <w:uiPriority w:val="39"/>
    <w:unhideWhenUsed/>
    <w:rsid w:val="00221E7F"/>
    <w:pPr>
      <w:spacing w:after="100"/>
      <w:ind w:left="1760"/>
    </w:pPr>
    <w:rPr>
      <w:rFonts w:eastAsiaTheme="minorEastAsia"/>
    </w:rPr>
  </w:style>
  <w:style w:type="character" w:styleId="apple-converted-space" w:customStyle="1">
    <w:name w:val="apple-converted-space"/>
    <w:basedOn w:val="DefaultParagraphFont"/>
    <w:rsid w:val="00A004ED"/>
  </w:style>
  <w:style w:type="paragraph" w:styleId="StyleGaramondJustifiedLinespacingMultiple125li1" w:customStyle="1">
    <w:name w:val="Style Garamond Justified Line spacing:  Multiple 1.25 li1"/>
    <w:basedOn w:val="Normal"/>
    <w:autoRedefine/>
    <w:rsid w:val="00A004ED"/>
    <w:pPr>
      <w:spacing w:after="0" w:line="300" w:lineRule="auto"/>
      <w:jc w:val="both"/>
    </w:pPr>
    <w:rPr>
      <w:rFonts w:ascii="Garamond" w:hAnsi="Garamond" w:eastAsia="Times New Roman" w:cs="Times New Roman"/>
      <w:sz w:val="24"/>
      <w:szCs w:val="24"/>
    </w:rPr>
  </w:style>
  <w:style w:type="paragraph" w:styleId="ParagraphJustifiedAtul" w:customStyle="1">
    <w:name w:val="Paragraph Justified (Atul)"/>
    <w:basedOn w:val="NormalAtul"/>
    <w:next w:val="NormalAtul"/>
    <w:link w:val="ParagraphJustifiedAtulChar"/>
    <w:rsid w:val="00741B94"/>
    <w:pPr>
      <w:jc w:val="both"/>
    </w:pPr>
  </w:style>
  <w:style w:type="character" w:styleId="ParagraphJustifiedAtulChar" w:customStyle="1">
    <w:name w:val="Paragraph Justified (Atul) Char"/>
    <w:basedOn w:val="NormalAtulChar"/>
    <w:link w:val="ParagraphJustifiedAtul"/>
    <w:rsid w:val="00741B94"/>
    <w:rPr>
      <w:rFonts w:ascii="Arial" w:hAnsi="Arial" w:eastAsia="PMingLiU" w:cs="Times New Roman"/>
      <w:sz w:val="20"/>
      <w:szCs w:val="20"/>
      <w:lang w:eastAsia="zh-TW"/>
    </w:rPr>
  </w:style>
  <w:style w:type="paragraph" w:styleId="ListNumber">
    <w:name w:val="List Number"/>
    <w:basedOn w:val="Normal"/>
    <w:rsid w:val="00FA1BFA"/>
    <w:pPr>
      <w:numPr>
        <w:numId w:val="6"/>
      </w:numPr>
      <w:spacing w:after="0" w:line="240" w:lineRule="auto"/>
    </w:pPr>
    <w:rPr>
      <w:rFonts w:ascii="Arial" w:hAnsi="Arial" w:eastAsia="Times New Roman" w:cs="Times New Roman"/>
      <w:sz w:val="20"/>
      <w:szCs w:val="20"/>
    </w:rPr>
  </w:style>
  <w:style w:type="paragraph" w:styleId="TableText" w:customStyle="1">
    <w:name w:val="Table Text"/>
    <w:basedOn w:val="Normal"/>
    <w:rsid w:val="00534A26"/>
    <w:pPr>
      <w:suppressAutoHyphens/>
      <w:spacing w:after="0" w:line="240" w:lineRule="auto"/>
    </w:pPr>
    <w:rPr>
      <w:rFonts w:ascii="Times New Roman" w:hAnsi="Times New Roman" w:eastAsia="MS Mincho" w:cs="Times New Roman"/>
      <w:szCs w:val="20"/>
      <w:lang w:val="en-GB" w:eastAsia="ar-SA"/>
    </w:rPr>
  </w:style>
  <w:style w:type="paragraph" w:styleId="TableHeading0" w:customStyle="1">
    <w:name w:val="Table Heading"/>
    <w:basedOn w:val="TableText"/>
    <w:rsid w:val="00534A26"/>
    <w:pPr>
      <w:keepLines/>
      <w:spacing w:before="120" w:after="120"/>
    </w:pPr>
    <w:rPr>
      <w:rFonts w:ascii="Book Antiqua" w:hAnsi="Book Antiqua"/>
      <w:b/>
      <w:sz w:val="20"/>
      <w:lang w:val="en-US"/>
    </w:rPr>
  </w:style>
  <w:style w:type="paragraph" w:styleId="TableMatter" w:customStyle="1">
    <w:name w:val="Table Matter"/>
    <w:basedOn w:val="TableofAuthorities"/>
    <w:rsid w:val="00534A26"/>
    <w:pPr>
      <w:suppressAutoHyphens/>
      <w:spacing w:before="60" w:after="80" w:line="240" w:lineRule="auto"/>
      <w:ind w:left="0" w:firstLine="0"/>
      <w:jc w:val="both"/>
    </w:pPr>
    <w:rPr>
      <w:rFonts w:ascii="Times New Roman" w:hAnsi="Times New Roman" w:eastAsia="MS Mincho" w:cs="Times New Roman"/>
      <w:sz w:val="20"/>
      <w:szCs w:val="20"/>
      <w:lang w:eastAsia="ar-SA"/>
    </w:rPr>
  </w:style>
  <w:style w:type="paragraph" w:styleId="TableofAuthorities">
    <w:name w:val="table of authorities"/>
    <w:basedOn w:val="Normal"/>
    <w:next w:val="Normal"/>
    <w:uiPriority w:val="99"/>
    <w:semiHidden/>
    <w:unhideWhenUsed/>
    <w:rsid w:val="00534A26"/>
    <w:pPr>
      <w:spacing w:after="0"/>
      <w:ind w:left="220" w:hanging="220"/>
    </w:pPr>
  </w:style>
  <w:style w:type="character" w:styleId="Numberedlist22Char" w:customStyle="1">
    <w:name w:val="Numbered list 2.2 Char"/>
    <w:basedOn w:val="DefaultParagraphFont"/>
    <w:link w:val="Numberedlist22"/>
    <w:locked/>
    <w:rsid w:val="00DE6C50"/>
    <w:rPr>
      <w:rFonts w:ascii="Arial" w:hAnsi="Arial" w:eastAsia="Times New Roman" w:cs="Times New Roman"/>
      <w:b/>
      <w:sz w:val="24"/>
      <w:szCs w:val="20"/>
    </w:rPr>
  </w:style>
  <w:style w:type="paragraph" w:styleId="BodyText0" w:customStyle="1">
    <w:name w:val="*Body Text"/>
    <w:link w:val="BodyTextZchn"/>
    <w:uiPriority w:val="99"/>
    <w:rsid w:val="004E54A3"/>
    <w:pPr>
      <w:spacing w:after="120" w:line="240" w:lineRule="auto"/>
    </w:pPr>
    <w:rPr>
      <w:rFonts w:ascii="Arial" w:hAnsi="Arial" w:eastAsia="Times New Roman" w:cs="Times New Roman"/>
      <w:color w:val="000000"/>
    </w:rPr>
  </w:style>
  <w:style w:type="character" w:styleId="BodyTextZchn" w:customStyle="1">
    <w:name w:val="*Body Text Zchn"/>
    <w:link w:val="BodyText0"/>
    <w:uiPriority w:val="99"/>
    <w:locked/>
    <w:rsid w:val="004E54A3"/>
    <w:rPr>
      <w:rFonts w:ascii="Arial" w:hAnsi="Arial" w:eastAsia="Times New Roman" w:cs="Times New Roman"/>
      <w:color w:val="000000"/>
    </w:rPr>
  </w:style>
  <w:style w:type="paragraph" w:styleId="Bullet1Double" w:customStyle="1">
    <w:name w:val="*Bullet #1 Double"/>
    <w:basedOn w:val="BodyText0"/>
    <w:link w:val="Bullet1DoubleCharChar"/>
    <w:uiPriority w:val="99"/>
    <w:rsid w:val="004E54A3"/>
    <w:pPr>
      <w:numPr>
        <w:numId w:val="7"/>
      </w:numPr>
      <w:tabs>
        <w:tab w:val="clear" w:pos="0"/>
        <w:tab w:val="left" w:pos="426"/>
      </w:tabs>
      <w:ind w:left="426" w:hanging="426"/>
    </w:pPr>
    <w:rPr>
      <w:sz w:val="20"/>
      <w:szCs w:val="20"/>
      <w:lang w:eastAsia="ja-JP"/>
    </w:rPr>
  </w:style>
  <w:style w:type="character" w:styleId="Bullet1DoubleCharChar" w:customStyle="1">
    <w:name w:val="*Bullet #1 Double Char Char"/>
    <w:link w:val="Bullet1Double"/>
    <w:uiPriority w:val="99"/>
    <w:locked/>
    <w:rsid w:val="004E54A3"/>
    <w:rPr>
      <w:rFonts w:ascii="Arial" w:hAnsi="Arial" w:eastAsia="Times New Roman" w:cs="Times New Roman"/>
      <w:color w:val="000000"/>
      <w:sz w:val="20"/>
      <w:szCs w:val="20"/>
      <w:lang w:eastAsia="ja-JP"/>
    </w:rPr>
  </w:style>
  <w:style w:type="paragraph" w:styleId="NumberedHeadingStyleB1" w:customStyle="1">
    <w:name w:val="Numbered Heading Style B.1"/>
    <w:basedOn w:val="Heading1"/>
    <w:next w:val="Normal"/>
    <w:rsid w:val="00B8783F"/>
    <w:pPr>
      <w:keepLines w:val="0"/>
      <w:numPr>
        <w:numId w:val="8"/>
      </w:numPr>
      <w:spacing w:before="240" w:after="60" w:line="240" w:lineRule="auto"/>
    </w:pPr>
    <w:rPr>
      <w:rFonts w:ascii="Arial" w:hAnsi="Arial" w:eastAsia="Times New Roman" w:cs="Times New Roman"/>
      <w:bCs w:val="0"/>
      <w:color w:val="auto"/>
      <w:kern w:val="28"/>
      <w:szCs w:val="20"/>
    </w:rPr>
  </w:style>
  <w:style w:type="paragraph" w:styleId="NumberedHeadingStyleB2" w:customStyle="1">
    <w:name w:val="Numbered Heading Style B.2"/>
    <w:basedOn w:val="Heading2"/>
    <w:next w:val="Normal"/>
    <w:rsid w:val="00B8783F"/>
    <w:pPr>
      <w:keepLines w:val="0"/>
      <w:numPr>
        <w:ilvl w:val="1"/>
        <w:numId w:val="8"/>
      </w:numPr>
      <w:spacing w:before="240" w:after="60" w:line="240" w:lineRule="auto"/>
    </w:pPr>
    <w:rPr>
      <w:rFonts w:ascii="Arial" w:hAnsi="Arial" w:eastAsia="Times New Roman" w:cs="Times New Roman"/>
      <w:bCs w:val="0"/>
      <w:color w:val="auto"/>
      <w:sz w:val="24"/>
      <w:szCs w:val="20"/>
    </w:rPr>
  </w:style>
  <w:style w:type="paragraph" w:styleId="NumberedHeadingStyleB3" w:customStyle="1">
    <w:name w:val="Numbered Heading Style B.3"/>
    <w:basedOn w:val="Heading3"/>
    <w:next w:val="Normal"/>
    <w:rsid w:val="00B8783F"/>
    <w:pPr>
      <w:keepLines w:val="0"/>
      <w:numPr>
        <w:ilvl w:val="2"/>
        <w:numId w:val="8"/>
      </w:numPr>
      <w:spacing w:before="240" w:after="60" w:line="240" w:lineRule="auto"/>
    </w:pPr>
    <w:rPr>
      <w:rFonts w:ascii="Arial" w:hAnsi="Arial" w:eastAsia="Times New Roman" w:cs="Times New Roman"/>
      <w:bCs w:val="0"/>
      <w:color w:val="auto"/>
      <w:szCs w:val="20"/>
    </w:rPr>
  </w:style>
  <w:style w:type="character" w:styleId="FollowedHyperlink">
    <w:name w:val="FollowedHyperlink"/>
    <w:basedOn w:val="DefaultParagraphFont"/>
    <w:uiPriority w:val="99"/>
    <w:semiHidden/>
    <w:unhideWhenUsed/>
    <w:rsid w:val="00FF6C44"/>
    <w:rPr>
      <w:color w:val="800080" w:themeColor="followedHyperlink"/>
      <w:u w:val="single"/>
    </w:rPr>
  </w:style>
  <w:style w:type="character" w:styleId="ListParagraphChar" w:customStyle="1">
    <w:name w:val="List Paragraph Char"/>
    <w:aliases w:val="AB List 1 Char,Bullets Char,Citation List Char,lp1 Char,List Paragraph Char Char Char,Number_1 Char,Normal Sentence Char,List Paragraph11 Char,SGLText List Paragraph Char,new Char,List Paragraph2 Char,ListPar1 Char,Figure_name Char"/>
    <w:link w:val="ListParagraph"/>
    <w:uiPriority w:val="34"/>
    <w:qFormat/>
    <w:rsid w:val="002023C3"/>
  </w:style>
  <w:style w:type="paragraph" w:styleId="HTMLPreformatted">
    <w:name w:val="HTML Preformatted"/>
    <w:basedOn w:val="Normal"/>
    <w:link w:val="HTMLPreformattedChar"/>
    <w:uiPriority w:val="99"/>
    <w:semiHidden/>
    <w:unhideWhenUsed/>
    <w:rsid w:val="001E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1E03B7"/>
    <w:rPr>
      <w:rFonts w:ascii="Courier New" w:hAnsi="Courier New" w:eastAsia="Times New Roman" w:cs="Courier New"/>
      <w:sz w:val="20"/>
      <w:szCs w:val="20"/>
      <w:lang w:val="en-IN" w:eastAsia="en-IN"/>
    </w:rPr>
  </w:style>
  <w:style w:type="character" w:styleId="UnresolvedMention1" w:customStyle="1">
    <w:name w:val="Unresolved Mention1"/>
    <w:basedOn w:val="DefaultParagraphFont"/>
    <w:uiPriority w:val="99"/>
    <w:semiHidden/>
    <w:unhideWhenUsed/>
    <w:rsid w:val="00085A2A"/>
    <w:rPr>
      <w:color w:val="605E5C"/>
      <w:shd w:val="clear" w:color="auto" w:fill="E1DFDD"/>
    </w:rPr>
  </w:style>
  <w:style w:type="paragraph" w:styleId="Default" w:customStyle="1">
    <w:name w:val="Default"/>
    <w:rsid w:val="005610ED"/>
    <w:pPr>
      <w:autoSpaceDE w:val="0"/>
      <w:autoSpaceDN w:val="0"/>
      <w:adjustRightInd w:val="0"/>
      <w:spacing w:after="0" w:line="240" w:lineRule="auto"/>
    </w:pPr>
    <w:rPr>
      <w:rFonts w:ascii="Segoe UI" w:hAnsi="Segoe UI" w:cs="Segoe UI"/>
      <w:color w:val="000000"/>
      <w:sz w:val="24"/>
      <w:szCs w:val="24"/>
      <w:lang w:val="en-IN"/>
    </w:rPr>
  </w:style>
  <w:style w:type="character" w:styleId="HTMLCode">
    <w:name w:val="HTML Code"/>
    <w:basedOn w:val="DefaultParagraphFont"/>
    <w:uiPriority w:val="99"/>
    <w:semiHidden/>
    <w:unhideWhenUsed/>
    <w:rsid w:val="00D05E7D"/>
    <w:rPr>
      <w:rFonts w:ascii="Courier New" w:hAnsi="Courier New" w:eastAsia="Times New Roman" w:cs="Courier New"/>
      <w:sz w:val="20"/>
      <w:szCs w:val="20"/>
    </w:rPr>
  </w:style>
  <w:style w:type="character" w:styleId="Emphasis">
    <w:name w:val="Emphasis"/>
    <w:basedOn w:val="DefaultParagraphFont"/>
    <w:uiPriority w:val="20"/>
    <w:qFormat/>
    <w:rsid w:val="00CF4AE8"/>
    <w:rPr>
      <w:i/>
      <w:iCs/>
    </w:rPr>
  </w:style>
  <w:style w:type="character" w:styleId="Strong">
    <w:name w:val="Strong"/>
    <w:basedOn w:val="DefaultParagraphFont"/>
    <w:uiPriority w:val="22"/>
    <w:qFormat/>
    <w:rsid w:val="00F45D9B"/>
    <w:rPr>
      <w:b/>
      <w:bCs/>
    </w:rPr>
  </w:style>
  <w:style w:type="character" w:styleId="hljs-string" w:customStyle="1">
    <w:name w:val="hljs-string"/>
    <w:basedOn w:val="DefaultParagraphFont"/>
    <w:rsid w:val="00CA3718"/>
  </w:style>
  <w:style w:type="character" w:styleId="hljs-keyword" w:customStyle="1">
    <w:name w:val="hljs-keyword"/>
    <w:basedOn w:val="DefaultParagraphFont"/>
    <w:rsid w:val="00CA3718"/>
  </w:style>
  <w:style w:type="character" w:styleId="hljs-comment" w:customStyle="1">
    <w:name w:val="hljs-comment"/>
    <w:basedOn w:val="DefaultParagraphFont"/>
    <w:rsid w:val="00CA3718"/>
  </w:style>
  <w:style w:type="character" w:styleId="hljs-function" w:customStyle="1">
    <w:name w:val="hljs-function"/>
    <w:basedOn w:val="DefaultParagraphFont"/>
    <w:rsid w:val="00CA3718"/>
  </w:style>
  <w:style w:type="character" w:styleId="hljs-title" w:customStyle="1">
    <w:name w:val="hljs-title"/>
    <w:basedOn w:val="DefaultParagraphFont"/>
    <w:rsid w:val="00CA3718"/>
  </w:style>
  <w:style w:type="character" w:styleId="hljs-params" w:customStyle="1">
    <w:name w:val="hljs-params"/>
    <w:basedOn w:val="DefaultParagraphFont"/>
    <w:rsid w:val="00CA3718"/>
  </w:style>
  <w:style w:type="character" w:styleId="hljs-number" w:customStyle="1">
    <w:name w:val="hljs-number"/>
    <w:basedOn w:val="DefaultParagraphFont"/>
    <w:rsid w:val="00CA3718"/>
  </w:style>
  <w:style w:type="character" w:styleId="UnresolvedMention2" w:customStyle="1">
    <w:name w:val="Unresolved Mention2"/>
    <w:basedOn w:val="DefaultParagraphFont"/>
    <w:uiPriority w:val="99"/>
    <w:semiHidden/>
    <w:unhideWhenUsed/>
    <w:rsid w:val="00256342"/>
    <w:rPr>
      <w:color w:val="605E5C"/>
      <w:shd w:val="clear" w:color="auto" w:fill="E1DFDD"/>
    </w:rPr>
  </w:style>
  <w:style w:type="character" w:styleId="install-command-row" w:customStyle="1">
    <w:name w:val="install-command-row"/>
    <w:basedOn w:val="DefaultParagraphFont"/>
    <w:rsid w:val="00692B72"/>
  </w:style>
  <w:style w:type="character" w:styleId="Heading5Char" w:customStyle="1">
    <w:name w:val="Heading 5 Char"/>
    <w:basedOn w:val="DefaultParagraphFont"/>
    <w:link w:val="Heading5"/>
    <w:uiPriority w:val="9"/>
    <w:rsid w:val="009E7B14"/>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rsid w:val="004B28A1"/>
    <w:rPr>
      <w:rFonts w:asciiTheme="majorHAnsi" w:hAnsiTheme="majorHAnsi" w:eastAsiaTheme="majorEastAsia" w:cstheme="majorBidi"/>
      <w:color w:val="243F60" w:themeColor="accent1" w:themeShade="7F"/>
    </w:rPr>
  </w:style>
  <w:style w:type="character" w:styleId="hljs-literal" w:customStyle="1">
    <w:name w:val="hljs-literal"/>
    <w:basedOn w:val="DefaultParagraphFont"/>
    <w:rsid w:val="009A478C"/>
  </w:style>
  <w:style w:type="character" w:styleId="Heading7Char" w:customStyle="1">
    <w:name w:val="Heading 7 Char"/>
    <w:basedOn w:val="DefaultParagraphFont"/>
    <w:link w:val="Heading7"/>
    <w:uiPriority w:val="9"/>
    <w:rsid w:val="00D43D64"/>
    <w:rPr>
      <w:rFonts w:asciiTheme="majorHAnsi" w:hAnsiTheme="majorHAnsi" w:eastAsiaTheme="majorEastAsia" w:cstheme="majorBidi"/>
      <w:i/>
      <w:iCs/>
      <w:color w:val="243F60" w:themeColor="accent1" w:themeShade="7F"/>
    </w:rPr>
  </w:style>
  <w:style w:type="character" w:styleId="hljs-builtin" w:customStyle="1">
    <w:name w:val="hljs-built_in"/>
    <w:basedOn w:val="DefaultParagraphFont"/>
    <w:rsid w:val="001E0F45"/>
  </w:style>
  <w:style w:type="character" w:styleId="keyword" w:customStyle="1">
    <w:name w:val="keyword"/>
    <w:basedOn w:val="DefaultParagraphFont"/>
    <w:rsid w:val="00611461"/>
  </w:style>
  <w:style w:type="character" w:styleId="comment" w:customStyle="1">
    <w:name w:val="comment"/>
    <w:basedOn w:val="DefaultParagraphFont"/>
    <w:rsid w:val="00611461"/>
  </w:style>
  <w:style w:type="character" w:styleId="string" w:customStyle="1">
    <w:name w:val="string"/>
    <w:basedOn w:val="DefaultParagraphFont"/>
    <w:rsid w:val="00611461"/>
  </w:style>
  <w:style w:type="character" w:styleId="number" w:customStyle="1">
    <w:name w:val="number"/>
    <w:basedOn w:val="DefaultParagraphFont"/>
    <w:rsid w:val="004E7954"/>
  </w:style>
  <w:style w:type="character" w:styleId="language" w:customStyle="1">
    <w:name w:val="language"/>
    <w:basedOn w:val="DefaultParagraphFont"/>
    <w:rsid w:val="00141D8B"/>
  </w:style>
  <w:style w:type="character" w:styleId="hljs-meta" w:customStyle="1">
    <w:name w:val="hljs-meta"/>
    <w:basedOn w:val="DefaultParagraphFont"/>
    <w:rsid w:val="002D6EDC"/>
  </w:style>
  <w:style w:type="paragraph" w:styleId="alert-title" w:customStyle="1">
    <w:name w:val="alert-title"/>
    <w:basedOn w:val="Normal"/>
    <w:rsid w:val="003B0496"/>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hljs-pscommand" w:customStyle="1">
    <w:name w:val="hljs-pscommand"/>
    <w:basedOn w:val="DefaultParagraphFont"/>
    <w:rsid w:val="00F4131F"/>
  </w:style>
  <w:style w:type="character" w:styleId="hljs-parameter" w:customStyle="1">
    <w:name w:val="hljs-parameter"/>
    <w:basedOn w:val="DefaultParagraphFont"/>
    <w:rsid w:val="00F4131F"/>
  </w:style>
  <w:style w:type="paragraph" w:styleId="FootnoteText">
    <w:name w:val="footnote text"/>
    <w:basedOn w:val="Normal"/>
    <w:link w:val="FootnoteTextChar"/>
    <w:uiPriority w:val="99"/>
    <w:semiHidden/>
    <w:unhideWhenUsed/>
    <w:rsid w:val="00326FC6"/>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326FC6"/>
    <w:rPr>
      <w:sz w:val="20"/>
      <w:szCs w:val="20"/>
    </w:rPr>
  </w:style>
  <w:style w:type="character" w:styleId="FootnoteReference">
    <w:name w:val="footnote reference"/>
    <w:basedOn w:val="DefaultParagraphFont"/>
    <w:uiPriority w:val="99"/>
    <w:semiHidden/>
    <w:unhideWhenUsed/>
    <w:rsid w:val="00326FC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826"/>
  </w:style>
  <w:style w:type="paragraph" w:styleId="Heading1">
    <w:name w:val="heading 1"/>
    <w:basedOn w:val="Normal"/>
    <w:next w:val="Normal"/>
    <w:link w:val="Heading1Char"/>
    <w:uiPriority w:val="9"/>
    <w:qFormat/>
    <w:rsid w:val="00757E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7E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A54E3"/>
    <w:pPr>
      <w:keepNext/>
      <w:keepLines/>
      <w:spacing w:before="200" w:after="0"/>
      <w:outlineLvl w:val="2"/>
    </w:pPr>
    <w:rPr>
      <w:rFonts w:eastAsiaTheme="majorEastAsia" w:cstheme="majorBidi"/>
      <w:b/>
      <w:bCs/>
      <w:color w:val="4F81BD" w:themeColor="accent1"/>
      <w:sz w:val="24"/>
    </w:rPr>
  </w:style>
  <w:style w:type="paragraph" w:styleId="Heading4">
    <w:name w:val="heading 4"/>
    <w:basedOn w:val="Normal"/>
    <w:next w:val="Normal"/>
    <w:link w:val="Heading4Char"/>
    <w:uiPriority w:val="9"/>
    <w:unhideWhenUsed/>
    <w:qFormat/>
    <w:rsid w:val="00037E5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E7B1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B28A1"/>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D43D6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4727"/>
    <w:rPr>
      <w:color w:val="0000FF" w:themeColor="hyperlink"/>
      <w:u w:val="single"/>
    </w:rPr>
  </w:style>
  <w:style w:type="table" w:styleId="TableGrid">
    <w:name w:val="Table Grid"/>
    <w:basedOn w:val="TableNormal"/>
    <w:uiPriority w:val="59"/>
    <w:rsid w:val="0077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3FA"/>
  </w:style>
  <w:style w:type="paragraph" w:styleId="Footer">
    <w:name w:val="footer"/>
    <w:basedOn w:val="Normal"/>
    <w:link w:val="FooterChar"/>
    <w:uiPriority w:val="99"/>
    <w:unhideWhenUsed/>
    <w:rsid w:val="00AB3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3FA"/>
  </w:style>
  <w:style w:type="paragraph" w:styleId="BalloonText">
    <w:name w:val="Balloon Text"/>
    <w:basedOn w:val="Normal"/>
    <w:link w:val="BalloonTextChar"/>
    <w:uiPriority w:val="99"/>
    <w:semiHidden/>
    <w:unhideWhenUsed/>
    <w:rsid w:val="00AB3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3FA"/>
    <w:rPr>
      <w:rFonts w:ascii="Tahoma" w:hAnsi="Tahoma" w:cs="Tahoma"/>
      <w:sz w:val="16"/>
      <w:szCs w:val="16"/>
    </w:rPr>
  </w:style>
  <w:style w:type="paragraph" w:customStyle="1" w:styleId="DocumentVersionAtul">
    <w:name w:val="Document Version (Atul)"/>
    <w:basedOn w:val="NormalAtul"/>
    <w:rsid w:val="00CC36AA"/>
    <w:pPr>
      <w:jc w:val="center"/>
    </w:pPr>
    <w:rPr>
      <w:sz w:val="28"/>
    </w:rPr>
  </w:style>
  <w:style w:type="paragraph" w:customStyle="1" w:styleId="NormalAtul">
    <w:name w:val="Normal (Atul)"/>
    <w:link w:val="NormalAtulChar"/>
    <w:rsid w:val="00CC36AA"/>
    <w:pPr>
      <w:adjustRightInd w:val="0"/>
      <w:spacing w:after="0" w:line="240" w:lineRule="auto"/>
    </w:pPr>
    <w:rPr>
      <w:rFonts w:ascii="Arial" w:eastAsia="PMingLiU" w:hAnsi="Arial" w:cs="Times New Roman"/>
      <w:sz w:val="20"/>
      <w:szCs w:val="20"/>
      <w:lang w:eastAsia="zh-TW"/>
    </w:rPr>
  </w:style>
  <w:style w:type="paragraph" w:customStyle="1" w:styleId="DocumentTitleAtul">
    <w:name w:val="Document Title (Atul)"/>
    <w:basedOn w:val="NormalAtul"/>
    <w:next w:val="NormalAtul"/>
    <w:rsid w:val="00CC36AA"/>
    <w:pPr>
      <w:spacing w:after="120"/>
      <w:jc w:val="center"/>
    </w:pPr>
    <w:rPr>
      <w:rFonts w:ascii="Arial Narrow" w:hAnsi="Arial Narrow"/>
      <w:b/>
      <w:sz w:val="72"/>
    </w:rPr>
  </w:style>
  <w:style w:type="paragraph" w:customStyle="1" w:styleId="DocumentSubtitleAtul">
    <w:name w:val="Document Subtitle (Atul)"/>
    <w:basedOn w:val="NormalAtul"/>
    <w:next w:val="NormalAtul"/>
    <w:qFormat/>
    <w:rsid w:val="00CC36AA"/>
    <w:pPr>
      <w:spacing w:after="120"/>
      <w:jc w:val="center"/>
    </w:pPr>
    <w:rPr>
      <w:rFonts w:ascii="Arial Narrow" w:hAnsi="Arial Narrow"/>
      <w:b/>
      <w:sz w:val="60"/>
    </w:rPr>
  </w:style>
  <w:style w:type="character" w:customStyle="1" w:styleId="NormalAtulChar">
    <w:name w:val="Normal (Atul) Char"/>
    <w:link w:val="NormalAtul"/>
    <w:rsid w:val="00CC36AA"/>
    <w:rPr>
      <w:rFonts w:ascii="Arial" w:eastAsia="PMingLiU" w:hAnsi="Arial" w:cs="Times New Roman"/>
      <w:sz w:val="20"/>
      <w:szCs w:val="20"/>
      <w:lang w:eastAsia="zh-TW"/>
    </w:rPr>
  </w:style>
  <w:style w:type="paragraph" w:customStyle="1" w:styleId="TitlePageHeaderOOV">
    <w:name w:val="TitlePage_Header_OOV"/>
    <w:basedOn w:val="Normal"/>
    <w:rsid w:val="009C1FE7"/>
    <w:pPr>
      <w:ind w:left="4060"/>
    </w:pPr>
    <w:rPr>
      <w:rFonts w:ascii="Arial" w:eastAsia="Times New Roman" w:hAnsi="Arial"/>
      <w:sz w:val="44"/>
      <w:szCs w:val="20"/>
    </w:rPr>
  </w:style>
  <w:style w:type="paragraph" w:customStyle="1" w:styleId="Style2">
    <w:name w:val="Style2"/>
    <w:basedOn w:val="Normal"/>
    <w:rsid w:val="009C1FE7"/>
    <w:pPr>
      <w:spacing w:before="40" w:after="40"/>
    </w:pPr>
    <w:rPr>
      <w:rFonts w:ascii="Futura Bk" w:eastAsia="PMingLiU" w:hAnsi="Futura Bk"/>
      <w:sz w:val="20"/>
      <w:szCs w:val="20"/>
    </w:rPr>
  </w:style>
  <w:style w:type="paragraph" w:customStyle="1" w:styleId="TableTitleAtul">
    <w:name w:val="Table Title (Atul)"/>
    <w:basedOn w:val="NormalAtul"/>
    <w:next w:val="NormalAtul"/>
    <w:rsid w:val="005A1265"/>
    <w:pPr>
      <w:spacing w:after="75"/>
    </w:pPr>
    <w:rPr>
      <w:sz w:val="24"/>
    </w:rPr>
  </w:style>
  <w:style w:type="paragraph" w:customStyle="1" w:styleId="TableColumnHeadingAtul">
    <w:name w:val="Table Column Heading (Atul)"/>
    <w:basedOn w:val="NormalAtul"/>
    <w:rsid w:val="005A1265"/>
    <w:pPr>
      <w:jc w:val="center"/>
    </w:pPr>
  </w:style>
  <w:style w:type="paragraph" w:customStyle="1" w:styleId="Heading1Atul">
    <w:name w:val="Heading 1 (Atul)"/>
    <w:basedOn w:val="NormalAtul"/>
    <w:next w:val="NormalAtul"/>
    <w:qFormat/>
    <w:rsid w:val="00EF6090"/>
    <w:pPr>
      <w:keepNext/>
      <w:numPr>
        <w:numId w:val="2"/>
      </w:numPr>
      <w:spacing w:before="240" w:after="60"/>
      <w:outlineLvl w:val="0"/>
    </w:pPr>
    <w:rPr>
      <w:b/>
      <w:spacing w:val="4"/>
      <w:kern w:val="32"/>
      <w:sz w:val="34"/>
    </w:rPr>
  </w:style>
  <w:style w:type="paragraph" w:customStyle="1" w:styleId="Heading2Atul">
    <w:name w:val="Heading 2 (Atul)"/>
    <w:basedOn w:val="NormalAtul"/>
    <w:next w:val="NormalAtul"/>
    <w:autoRedefine/>
    <w:qFormat/>
    <w:rsid w:val="001A3C6C"/>
    <w:pPr>
      <w:keepNext/>
      <w:numPr>
        <w:ilvl w:val="1"/>
        <w:numId w:val="5"/>
      </w:numPr>
      <w:spacing w:before="240" w:after="120"/>
      <w:ind w:left="0" w:firstLine="360"/>
      <w:jc w:val="both"/>
      <w:outlineLvl w:val="1"/>
    </w:pPr>
    <w:rPr>
      <w:rFonts w:ascii="Segoe UI" w:hAnsi="Segoe UI" w:cs="Segoe UI"/>
      <w:b/>
      <w:color w:val="0070C0"/>
      <w:kern w:val="28"/>
      <w:sz w:val="24"/>
      <w:szCs w:val="24"/>
    </w:rPr>
  </w:style>
  <w:style w:type="paragraph" w:customStyle="1" w:styleId="Heading3Atul">
    <w:name w:val="Heading 3 (Atul)"/>
    <w:basedOn w:val="NormalAtul"/>
    <w:next w:val="NormalAtul"/>
    <w:qFormat/>
    <w:rsid w:val="00AE1F50"/>
    <w:pPr>
      <w:keepNext/>
      <w:numPr>
        <w:ilvl w:val="2"/>
        <w:numId w:val="2"/>
      </w:numPr>
      <w:spacing w:before="150" w:after="120"/>
      <w:outlineLvl w:val="2"/>
    </w:pPr>
    <w:rPr>
      <w:b/>
      <w:spacing w:val="8"/>
      <w:kern w:val="28"/>
      <w:sz w:val="27"/>
    </w:rPr>
  </w:style>
  <w:style w:type="paragraph" w:customStyle="1" w:styleId="Heading4Atul">
    <w:name w:val="Heading 4 (Atul)"/>
    <w:basedOn w:val="NormalAtul"/>
    <w:next w:val="NormalAtul"/>
    <w:qFormat/>
    <w:rsid w:val="00EF6090"/>
    <w:pPr>
      <w:keepNext/>
      <w:numPr>
        <w:ilvl w:val="3"/>
        <w:numId w:val="2"/>
      </w:numPr>
      <w:spacing w:before="150" w:after="80"/>
      <w:outlineLvl w:val="3"/>
    </w:pPr>
    <w:rPr>
      <w:b/>
      <w:spacing w:val="8"/>
      <w:kern w:val="24"/>
      <w:sz w:val="25"/>
    </w:rPr>
  </w:style>
  <w:style w:type="paragraph" w:customStyle="1" w:styleId="Heading5Atul">
    <w:name w:val="Heading 5 (Atul)"/>
    <w:basedOn w:val="NormalAtul"/>
    <w:next w:val="NormalAtul"/>
    <w:qFormat/>
    <w:rsid w:val="00EF6090"/>
    <w:pPr>
      <w:keepNext/>
      <w:numPr>
        <w:ilvl w:val="4"/>
        <w:numId w:val="2"/>
      </w:numPr>
      <w:spacing w:before="150" w:after="60"/>
      <w:outlineLvl w:val="4"/>
    </w:pPr>
    <w:rPr>
      <w:b/>
      <w:kern w:val="23"/>
      <w:sz w:val="23"/>
    </w:rPr>
  </w:style>
  <w:style w:type="paragraph" w:customStyle="1" w:styleId="Heading6Atul">
    <w:name w:val="Heading 6 (Atul)"/>
    <w:basedOn w:val="NormalAtul"/>
    <w:next w:val="NormalAtul"/>
    <w:qFormat/>
    <w:rsid w:val="00EF6090"/>
    <w:pPr>
      <w:keepNext/>
      <w:numPr>
        <w:ilvl w:val="5"/>
        <w:numId w:val="2"/>
      </w:numPr>
      <w:spacing w:before="150" w:after="60"/>
      <w:outlineLvl w:val="5"/>
    </w:pPr>
    <w:rPr>
      <w:b/>
      <w:kern w:val="22"/>
      <w:sz w:val="22"/>
    </w:rPr>
  </w:style>
  <w:style w:type="paragraph" w:customStyle="1" w:styleId="Heading7Atul">
    <w:name w:val="Heading 7 (Atul)"/>
    <w:basedOn w:val="NormalAtul"/>
    <w:next w:val="NormalAtul"/>
    <w:qFormat/>
    <w:rsid w:val="00EF6090"/>
    <w:pPr>
      <w:keepNext/>
      <w:numPr>
        <w:ilvl w:val="6"/>
        <w:numId w:val="2"/>
      </w:numPr>
      <w:spacing w:before="120" w:after="45"/>
      <w:outlineLvl w:val="6"/>
    </w:pPr>
    <w:rPr>
      <w:b/>
      <w:kern w:val="21"/>
      <w:sz w:val="21"/>
    </w:rPr>
  </w:style>
  <w:style w:type="paragraph" w:customStyle="1" w:styleId="Heading8Atul">
    <w:name w:val="Heading 8 (Atul)"/>
    <w:basedOn w:val="NormalAtul"/>
    <w:next w:val="NormalAtul"/>
    <w:qFormat/>
    <w:rsid w:val="00EF6090"/>
    <w:pPr>
      <w:keepNext/>
      <w:numPr>
        <w:ilvl w:val="7"/>
        <w:numId w:val="2"/>
      </w:numPr>
      <w:spacing w:before="120" w:after="45"/>
      <w:outlineLvl w:val="7"/>
    </w:pPr>
    <w:rPr>
      <w:b/>
      <w:spacing w:val="8"/>
    </w:rPr>
  </w:style>
  <w:style w:type="paragraph" w:customStyle="1" w:styleId="Heading9Atul">
    <w:name w:val="Heading 9 (Atul)"/>
    <w:basedOn w:val="NormalAtul"/>
    <w:next w:val="NormalAtul"/>
    <w:qFormat/>
    <w:rsid w:val="00EF6090"/>
    <w:pPr>
      <w:keepNext/>
      <w:numPr>
        <w:ilvl w:val="8"/>
        <w:numId w:val="2"/>
      </w:numPr>
      <w:spacing w:before="120" w:after="45"/>
      <w:outlineLvl w:val="8"/>
    </w:pPr>
    <w:rPr>
      <w:b/>
      <w:kern w:val="20"/>
    </w:rPr>
  </w:style>
  <w:style w:type="paragraph" w:styleId="ListParagraph">
    <w:name w:val="List Paragraph"/>
    <w:aliases w:val="AB List 1,Bullets,Citation List,lp1,List Paragraph Char Char,Number_1,Normal Sentence,List Paragraph11,SGLText List Paragraph,new,List Paragraph2,ListPar1,Figure_name,list1,Report P,List Paragraph1,b1,Colorful List - Accent 11,*Body 1,b14"/>
    <w:basedOn w:val="Normal"/>
    <w:link w:val="ListParagraphChar"/>
    <w:uiPriority w:val="34"/>
    <w:qFormat/>
    <w:rsid w:val="0024269F"/>
    <w:pPr>
      <w:ind w:left="720"/>
      <w:contextualSpacing/>
    </w:pPr>
  </w:style>
  <w:style w:type="character" w:customStyle="1" w:styleId="Heading1Char">
    <w:name w:val="Heading 1 Char"/>
    <w:basedOn w:val="DefaultParagraphFont"/>
    <w:link w:val="Heading1"/>
    <w:uiPriority w:val="9"/>
    <w:rsid w:val="00757E7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57E7B"/>
    <w:pPr>
      <w:outlineLvl w:val="9"/>
    </w:pPr>
  </w:style>
  <w:style w:type="paragraph" w:styleId="TOC1">
    <w:name w:val="toc 1"/>
    <w:basedOn w:val="Normal"/>
    <w:next w:val="Normal"/>
    <w:autoRedefine/>
    <w:uiPriority w:val="39"/>
    <w:unhideWhenUsed/>
    <w:rsid w:val="00B44E9F"/>
    <w:pPr>
      <w:spacing w:after="100"/>
    </w:pPr>
    <w:rPr>
      <w:rFonts w:cstheme="minorHAnsi"/>
      <w:noProof/>
    </w:rPr>
  </w:style>
  <w:style w:type="paragraph" w:styleId="TOC2">
    <w:name w:val="toc 2"/>
    <w:basedOn w:val="Normal"/>
    <w:next w:val="Normal"/>
    <w:autoRedefine/>
    <w:uiPriority w:val="39"/>
    <w:unhideWhenUsed/>
    <w:rsid w:val="00C718A3"/>
    <w:pPr>
      <w:spacing w:after="100"/>
      <w:ind w:left="450"/>
    </w:pPr>
  </w:style>
  <w:style w:type="paragraph" w:styleId="TOC3">
    <w:name w:val="toc 3"/>
    <w:basedOn w:val="Normal"/>
    <w:next w:val="Normal"/>
    <w:autoRedefine/>
    <w:uiPriority w:val="39"/>
    <w:unhideWhenUsed/>
    <w:rsid w:val="00757E7B"/>
    <w:pPr>
      <w:spacing w:after="100"/>
      <w:ind w:left="440"/>
    </w:pPr>
  </w:style>
  <w:style w:type="paragraph" w:customStyle="1" w:styleId="TableHeading">
    <w:name w:val="Table_Heading"/>
    <w:basedOn w:val="Normal"/>
    <w:next w:val="Normal"/>
    <w:rsid w:val="00037E5C"/>
    <w:pPr>
      <w:keepNext/>
      <w:keepLines/>
      <w:spacing w:before="40" w:after="40" w:line="240" w:lineRule="auto"/>
    </w:pPr>
    <w:rPr>
      <w:rFonts w:ascii="Arial" w:eastAsia="Times New Roman" w:hAnsi="Arial" w:cs="Times New Roman"/>
      <w:b/>
      <w:sz w:val="20"/>
      <w:szCs w:val="20"/>
    </w:rPr>
  </w:style>
  <w:style w:type="paragraph" w:customStyle="1" w:styleId="Numberedlist21">
    <w:name w:val="Numbered list 2.1"/>
    <w:basedOn w:val="Heading1"/>
    <w:next w:val="Normal"/>
    <w:rsid w:val="00037E5C"/>
    <w:pPr>
      <w:keepLines w:val="0"/>
      <w:numPr>
        <w:numId w:val="1"/>
      </w:numPr>
      <w:tabs>
        <w:tab w:val="clear" w:pos="360"/>
        <w:tab w:val="left" w:pos="720"/>
      </w:tabs>
      <w:spacing w:before="240" w:after="60" w:line="240" w:lineRule="auto"/>
      <w:ind w:left="720" w:hanging="720"/>
    </w:pPr>
    <w:rPr>
      <w:rFonts w:ascii="Arial" w:eastAsia="Times New Roman" w:hAnsi="Arial" w:cs="Times New Roman"/>
      <w:bCs w:val="0"/>
      <w:color w:val="auto"/>
      <w:kern w:val="28"/>
      <w:szCs w:val="20"/>
    </w:rPr>
  </w:style>
  <w:style w:type="paragraph" w:customStyle="1" w:styleId="Numberedlist22">
    <w:name w:val="Numbered list 2.2"/>
    <w:basedOn w:val="Heading2"/>
    <w:next w:val="Normal"/>
    <w:link w:val="Numberedlist22Char"/>
    <w:rsid w:val="00037E5C"/>
    <w:pPr>
      <w:keepLines w:val="0"/>
      <w:numPr>
        <w:ilvl w:val="1"/>
        <w:numId w:val="1"/>
      </w:numPr>
      <w:tabs>
        <w:tab w:val="clear" w:pos="1080"/>
        <w:tab w:val="left" w:pos="720"/>
      </w:tabs>
      <w:spacing w:before="240" w:after="60" w:line="240" w:lineRule="auto"/>
      <w:ind w:hanging="720"/>
    </w:pPr>
    <w:rPr>
      <w:rFonts w:ascii="Arial" w:eastAsia="Times New Roman" w:hAnsi="Arial" w:cs="Times New Roman"/>
      <w:bCs w:val="0"/>
      <w:color w:val="auto"/>
      <w:sz w:val="24"/>
      <w:szCs w:val="20"/>
    </w:rPr>
  </w:style>
  <w:style w:type="paragraph" w:customStyle="1" w:styleId="Numberedlist23">
    <w:name w:val="Numbered list 2.3"/>
    <w:basedOn w:val="Heading3"/>
    <w:next w:val="Normal"/>
    <w:rsid w:val="00037E5C"/>
    <w:pPr>
      <w:keepLines w:val="0"/>
      <w:numPr>
        <w:ilvl w:val="2"/>
        <w:numId w:val="1"/>
      </w:numPr>
      <w:tabs>
        <w:tab w:val="left" w:pos="1080"/>
        <w:tab w:val="left" w:pos="1440"/>
      </w:tabs>
      <w:spacing w:before="240" w:after="60" w:line="240" w:lineRule="auto"/>
      <w:ind w:hanging="1080"/>
    </w:pPr>
    <w:rPr>
      <w:rFonts w:ascii="Arial" w:eastAsia="Times New Roman" w:hAnsi="Arial" w:cs="Times New Roman"/>
      <w:bCs w:val="0"/>
      <w:color w:val="auto"/>
      <w:szCs w:val="20"/>
    </w:rPr>
  </w:style>
  <w:style w:type="paragraph" w:customStyle="1" w:styleId="Numberedlist24">
    <w:name w:val="Numbered list 2.4"/>
    <w:basedOn w:val="Heading4"/>
    <w:next w:val="Normal"/>
    <w:rsid w:val="00037E5C"/>
    <w:pPr>
      <w:keepLines w:val="0"/>
      <w:numPr>
        <w:ilvl w:val="3"/>
        <w:numId w:val="1"/>
      </w:numPr>
      <w:tabs>
        <w:tab w:val="clear" w:pos="2160"/>
        <w:tab w:val="left" w:pos="1080"/>
        <w:tab w:val="left" w:pos="1440"/>
        <w:tab w:val="left" w:pos="1800"/>
      </w:tabs>
      <w:spacing w:before="240" w:after="60" w:line="240" w:lineRule="auto"/>
      <w:ind w:left="1080" w:hanging="1080"/>
    </w:pPr>
    <w:rPr>
      <w:rFonts w:ascii="Arial" w:eastAsia="Times New Roman" w:hAnsi="Arial" w:cs="Times New Roman"/>
      <w:bCs w:val="0"/>
      <w:i w:val="0"/>
      <w:iCs w:val="0"/>
      <w:color w:val="auto"/>
      <w:sz w:val="20"/>
      <w:szCs w:val="20"/>
    </w:rPr>
  </w:style>
  <w:style w:type="paragraph" w:customStyle="1" w:styleId="TableHeadingCenter">
    <w:name w:val="Table_Heading_Center"/>
    <w:basedOn w:val="TableHeading"/>
    <w:rsid w:val="00037E5C"/>
    <w:pPr>
      <w:jc w:val="center"/>
    </w:pPr>
  </w:style>
  <w:style w:type="paragraph" w:customStyle="1" w:styleId="TableMedium">
    <w:name w:val="Table_Medium"/>
    <w:basedOn w:val="Normal"/>
    <w:rsid w:val="00037E5C"/>
    <w:pPr>
      <w:spacing w:before="40" w:after="40" w:line="240" w:lineRule="auto"/>
    </w:pPr>
    <w:rPr>
      <w:rFonts w:ascii="Arial" w:eastAsia="Times New Roman" w:hAnsi="Arial" w:cs="Times New Roman"/>
      <w:sz w:val="18"/>
      <w:szCs w:val="20"/>
    </w:rPr>
  </w:style>
  <w:style w:type="character" w:customStyle="1" w:styleId="Heading2Char">
    <w:name w:val="Heading 2 Char"/>
    <w:basedOn w:val="DefaultParagraphFont"/>
    <w:link w:val="Heading2"/>
    <w:uiPriority w:val="9"/>
    <w:rsid w:val="00037E5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A54E3"/>
    <w:rPr>
      <w:rFonts w:eastAsiaTheme="majorEastAsia" w:cstheme="majorBidi"/>
      <w:b/>
      <w:bCs/>
      <w:color w:val="4F81BD" w:themeColor="accent1"/>
      <w:sz w:val="24"/>
    </w:rPr>
  </w:style>
  <w:style w:type="character" w:customStyle="1" w:styleId="Heading4Char">
    <w:name w:val="Heading 4 Char"/>
    <w:basedOn w:val="DefaultParagraphFont"/>
    <w:link w:val="Heading4"/>
    <w:uiPriority w:val="9"/>
    <w:rsid w:val="00037E5C"/>
    <w:rPr>
      <w:rFonts w:asciiTheme="majorHAnsi" w:eastAsiaTheme="majorEastAsia" w:hAnsiTheme="majorHAnsi" w:cstheme="majorBidi"/>
      <w:b/>
      <w:bCs/>
      <w:i/>
      <w:iCs/>
      <w:color w:val="4F81BD" w:themeColor="accent1"/>
    </w:rPr>
  </w:style>
  <w:style w:type="paragraph" w:styleId="BodyText">
    <w:name w:val="Body Text"/>
    <w:basedOn w:val="Normal"/>
    <w:link w:val="BodyTextChar"/>
    <w:rsid w:val="00415789"/>
    <w:pPr>
      <w:spacing w:before="40" w:after="120" w:line="240" w:lineRule="auto"/>
    </w:pPr>
    <w:rPr>
      <w:rFonts w:ascii="Arial" w:eastAsia="Times New Roman" w:hAnsi="Arial" w:cs="Arial"/>
      <w:sz w:val="18"/>
      <w:szCs w:val="20"/>
    </w:rPr>
  </w:style>
  <w:style w:type="character" w:customStyle="1" w:styleId="BodyTextChar">
    <w:name w:val="Body Text Char"/>
    <w:basedOn w:val="DefaultParagraphFont"/>
    <w:link w:val="BodyText"/>
    <w:rsid w:val="00415789"/>
    <w:rPr>
      <w:rFonts w:ascii="Arial" w:eastAsia="Times New Roman" w:hAnsi="Arial" w:cs="Arial"/>
      <w:sz w:val="18"/>
      <w:szCs w:val="20"/>
    </w:rPr>
  </w:style>
  <w:style w:type="numbering" w:customStyle="1" w:styleId="Style1">
    <w:name w:val="Style1"/>
    <w:uiPriority w:val="99"/>
    <w:rsid w:val="009D422E"/>
    <w:pPr>
      <w:numPr>
        <w:numId w:val="3"/>
      </w:numPr>
    </w:pPr>
  </w:style>
  <w:style w:type="paragraph" w:customStyle="1" w:styleId="BulletedList1">
    <w:name w:val="Bulleted List 1"/>
    <w:basedOn w:val="Normal"/>
    <w:qFormat/>
    <w:rsid w:val="00F1752E"/>
    <w:pPr>
      <w:keepNext/>
      <w:numPr>
        <w:numId w:val="4"/>
      </w:numPr>
      <w:tabs>
        <w:tab w:val="clear" w:pos="720"/>
        <w:tab w:val="num" w:pos="540"/>
      </w:tabs>
      <w:spacing w:before="120" w:after="120" w:line="240" w:lineRule="auto"/>
      <w:ind w:left="540"/>
    </w:pPr>
    <w:rPr>
      <w:rFonts w:ascii="Verdana" w:eastAsia="Verdana" w:hAnsi="Verdana" w:cs="Times New Roman"/>
      <w:sz w:val="18"/>
      <w:szCs w:val="18"/>
    </w:rPr>
  </w:style>
  <w:style w:type="paragraph" w:styleId="DocumentMap">
    <w:name w:val="Document Map"/>
    <w:basedOn w:val="Normal"/>
    <w:link w:val="DocumentMapChar"/>
    <w:uiPriority w:val="99"/>
    <w:semiHidden/>
    <w:unhideWhenUsed/>
    <w:rsid w:val="00DA319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3193"/>
    <w:rPr>
      <w:rFonts w:ascii="Tahoma" w:hAnsi="Tahoma" w:cs="Tahoma"/>
      <w:sz w:val="16"/>
      <w:szCs w:val="16"/>
    </w:rPr>
  </w:style>
  <w:style w:type="paragraph" w:styleId="NoSpacing">
    <w:name w:val="No Spacing"/>
    <w:link w:val="NoSpacingChar"/>
    <w:uiPriority w:val="1"/>
    <w:qFormat/>
    <w:rsid w:val="008E429F"/>
    <w:pPr>
      <w:spacing w:after="0" w:line="240" w:lineRule="auto"/>
    </w:pPr>
    <w:rPr>
      <w:rFonts w:eastAsiaTheme="minorEastAsia"/>
    </w:rPr>
  </w:style>
  <w:style w:type="character" w:customStyle="1" w:styleId="NoSpacingChar">
    <w:name w:val="No Spacing Char"/>
    <w:basedOn w:val="DefaultParagraphFont"/>
    <w:link w:val="NoSpacing"/>
    <w:uiPriority w:val="1"/>
    <w:rsid w:val="008E429F"/>
    <w:rPr>
      <w:rFonts w:eastAsiaTheme="minorEastAsia"/>
    </w:rPr>
  </w:style>
  <w:style w:type="table" w:styleId="TableProfessional">
    <w:name w:val="Table Professional"/>
    <w:basedOn w:val="TableNormal"/>
    <w:rsid w:val="00147A1A"/>
    <w:pPr>
      <w:spacing w:after="0" w:line="240" w:lineRule="auto"/>
    </w:pPr>
    <w:rPr>
      <w:rFonts w:ascii="Times New Roman" w:eastAsiaTheme="minorEastAsia" w:hAnsi="Times New Roman"/>
      <w:szCs w:val="20"/>
      <w:lang w:bidi="hi-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ommentText">
    <w:name w:val="annotation text"/>
    <w:basedOn w:val="Normal"/>
    <w:link w:val="CommentTextChar"/>
    <w:uiPriority w:val="99"/>
    <w:semiHidden/>
    <w:unhideWhenUsed/>
    <w:rsid w:val="000D090F"/>
    <w:pPr>
      <w:widowControl w:val="0"/>
      <w:spacing w:line="240" w:lineRule="auto"/>
    </w:pPr>
    <w:rPr>
      <w:sz w:val="20"/>
      <w:szCs w:val="20"/>
    </w:rPr>
  </w:style>
  <w:style w:type="character" w:customStyle="1" w:styleId="CommentTextChar">
    <w:name w:val="Comment Text Char"/>
    <w:basedOn w:val="DefaultParagraphFont"/>
    <w:link w:val="CommentText"/>
    <w:uiPriority w:val="99"/>
    <w:semiHidden/>
    <w:rsid w:val="000D090F"/>
    <w:rPr>
      <w:sz w:val="20"/>
      <w:szCs w:val="20"/>
    </w:rPr>
  </w:style>
  <w:style w:type="character" w:styleId="CommentReference">
    <w:name w:val="annotation reference"/>
    <w:basedOn w:val="DefaultParagraphFont"/>
    <w:uiPriority w:val="99"/>
    <w:semiHidden/>
    <w:unhideWhenUsed/>
    <w:rsid w:val="000D090F"/>
    <w:rPr>
      <w:sz w:val="16"/>
      <w:szCs w:val="16"/>
    </w:rPr>
  </w:style>
  <w:style w:type="table" w:customStyle="1" w:styleId="TableGrid38">
    <w:name w:val="Table Grid38"/>
    <w:basedOn w:val="TableNormal"/>
    <w:uiPriority w:val="59"/>
    <w:rsid w:val="001F6A7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C524F"/>
    <w:pPr>
      <w:spacing w:after="100"/>
      <w:ind w:left="660"/>
    </w:pPr>
  </w:style>
  <w:style w:type="paragraph" w:styleId="NormalWeb">
    <w:name w:val="Normal (Web)"/>
    <w:basedOn w:val="Normal"/>
    <w:uiPriority w:val="99"/>
    <w:unhideWhenUsed/>
    <w:rsid w:val="009E259F"/>
    <w:pPr>
      <w:spacing w:before="100" w:beforeAutospacing="1" w:after="100" w:afterAutospacing="1" w:line="240" w:lineRule="auto"/>
    </w:pPr>
    <w:rPr>
      <w:rFonts w:ascii="Times New Roman" w:eastAsia="Times New Roman" w:hAnsi="Times New Roman" w:cs="Times New Roman"/>
      <w:sz w:val="24"/>
      <w:szCs w:val="24"/>
      <w:lang w:val="en-NZ" w:eastAsia="en-NZ"/>
    </w:rPr>
  </w:style>
  <w:style w:type="paragraph" w:styleId="CommentSubject">
    <w:name w:val="annotation subject"/>
    <w:basedOn w:val="CommentText"/>
    <w:next w:val="CommentText"/>
    <w:link w:val="CommentSubjectChar"/>
    <w:uiPriority w:val="99"/>
    <w:semiHidden/>
    <w:unhideWhenUsed/>
    <w:rsid w:val="00135F3B"/>
    <w:pPr>
      <w:widowControl/>
    </w:pPr>
    <w:rPr>
      <w:b/>
      <w:bCs/>
    </w:rPr>
  </w:style>
  <w:style w:type="character" w:customStyle="1" w:styleId="CommentSubjectChar">
    <w:name w:val="Comment Subject Char"/>
    <w:basedOn w:val="CommentTextChar"/>
    <w:link w:val="CommentSubject"/>
    <w:uiPriority w:val="99"/>
    <w:semiHidden/>
    <w:rsid w:val="00135F3B"/>
    <w:rPr>
      <w:b/>
      <w:bCs/>
      <w:sz w:val="20"/>
      <w:szCs w:val="20"/>
    </w:rPr>
  </w:style>
  <w:style w:type="paragraph" w:styleId="TOC5">
    <w:name w:val="toc 5"/>
    <w:basedOn w:val="Normal"/>
    <w:next w:val="Normal"/>
    <w:autoRedefine/>
    <w:uiPriority w:val="39"/>
    <w:unhideWhenUsed/>
    <w:rsid w:val="00221E7F"/>
    <w:pPr>
      <w:spacing w:after="100"/>
      <w:ind w:left="880"/>
    </w:pPr>
    <w:rPr>
      <w:rFonts w:eastAsiaTheme="minorEastAsia"/>
    </w:rPr>
  </w:style>
  <w:style w:type="paragraph" w:styleId="TOC6">
    <w:name w:val="toc 6"/>
    <w:basedOn w:val="Normal"/>
    <w:next w:val="Normal"/>
    <w:autoRedefine/>
    <w:uiPriority w:val="39"/>
    <w:unhideWhenUsed/>
    <w:rsid w:val="00221E7F"/>
    <w:pPr>
      <w:spacing w:after="100"/>
      <w:ind w:left="1100"/>
    </w:pPr>
    <w:rPr>
      <w:rFonts w:eastAsiaTheme="minorEastAsia"/>
    </w:rPr>
  </w:style>
  <w:style w:type="paragraph" w:styleId="TOC7">
    <w:name w:val="toc 7"/>
    <w:basedOn w:val="Normal"/>
    <w:next w:val="Normal"/>
    <w:autoRedefine/>
    <w:uiPriority w:val="39"/>
    <w:unhideWhenUsed/>
    <w:rsid w:val="00221E7F"/>
    <w:pPr>
      <w:spacing w:after="100"/>
      <w:ind w:left="1320"/>
    </w:pPr>
    <w:rPr>
      <w:rFonts w:eastAsiaTheme="minorEastAsia"/>
    </w:rPr>
  </w:style>
  <w:style w:type="paragraph" w:styleId="TOC8">
    <w:name w:val="toc 8"/>
    <w:basedOn w:val="Normal"/>
    <w:next w:val="Normal"/>
    <w:autoRedefine/>
    <w:uiPriority w:val="39"/>
    <w:unhideWhenUsed/>
    <w:rsid w:val="00221E7F"/>
    <w:pPr>
      <w:spacing w:after="100"/>
      <w:ind w:left="1540"/>
    </w:pPr>
    <w:rPr>
      <w:rFonts w:eastAsiaTheme="minorEastAsia"/>
    </w:rPr>
  </w:style>
  <w:style w:type="paragraph" w:styleId="TOC9">
    <w:name w:val="toc 9"/>
    <w:basedOn w:val="Normal"/>
    <w:next w:val="Normal"/>
    <w:autoRedefine/>
    <w:uiPriority w:val="39"/>
    <w:unhideWhenUsed/>
    <w:rsid w:val="00221E7F"/>
    <w:pPr>
      <w:spacing w:after="100"/>
      <w:ind w:left="1760"/>
    </w:pPr>
    <w:rPr>
      <w:rFonts w:eastAsiaTheme="minorEastAsia"/>
    </w:rPr>
  </w:style>
  <w:style w:type="character" w:customStyle="1" w:styleId="apple-converted-space">
    <w:name w:val="apple-converted-space"/>
    <w:basedOn w:val="DefaultParagraphFont"/>
    <w:rsid w:val="00A004ED"/>
  </w:style>
  <w:style w:type="paragraph" w:customStyle="1" w:styleId="StyleGaramondJustifiedLinespacingMultiple125li1">
    <w:name w:val="Style Garamond Justified Line spacing:  Multiple 1.25 li1"/>
    <w:basedOn w:val="Normal"/>
    <w:autoRedefine/>
    <w:rsid w:val="00A004ED"/>
    <w:pPr>
      <w:spacing w:after="0" w:line="300" w:lineRule="auto"/>
      <w:jc w:val="both"/>
    </w:pPr>
    <w:rPr>
      <w:rFonts w:ascii="Garamond" w:eastAsia="Times New Roman" w:hAnsi="Garamond" w:cs="Times New Roman"/>
      <w:sz w:val="24"/>
      <w:szCs w:val="24"/>
    </w:rPr>
  </w:style>
  <w:style w:type="paragraph" w:customStyle="1" w:styleId="ParagraphJustifiedAtul">
    <w:name w:val="Paragraph Justified (Atul)"/>
    <w:basedOn w:val="NormalAtul"/>
    <w:next w:val="NormalAtul"/>
    <w:link w:val="ParagraphJustifiedAtulChar"/>
    <w:rsid w:val="00741B94"/>
    <w:pPr>
      <w:jc w:val="both"/>
    </w:pPr>
  </w:style>
  <w:style w:type="character" w:customStyle="1" w:styleId="ParagraphJustifiedAtulChar">
    <w:name w:val="Paragraph Justified (Atul) Char"/>
    <w:basedOn w:val="NormalAtulChar"/>
    <w:link w:val="ParagraphJustifiedAtul"/>
    <w:rsid w:val="00741B94"/>
    <w:rPr>
      <w:rFonts w:ascii="Arial" w:eastAsia="PMingLiU" w:hAnsi="Arial" w:cs="Times New Roman"/>
      <w:sz w:val="20"/>
      <w:szCs w:val="20"/>
      <w:lang w:eastAsia="zh-TW"/>
    </w:rPr>
  </w:style>
  <w:style w:type="paragraph" w:styleId="ListNumber">
    <w:name w:val="List Number"/>
    <w:basedOn w:val="Normal"/>
    <w:rsid w:val="00FA1BFA"/>
    <w:pPr>
      <w:numPr>
        <w:numId w:val="6"/>
      </w:numPr>
      <w:spacing w:after="0" w:line="240" w:lineRule="auto"/>
    </w:pPr>
    <w:rPr>
      <w:rFonts w:ascii="Arial" w:eastAsia="Times New Roman" w:hAnsi="Arial" w:cs="Times New Roman"/>
      <w:sz w:val="20"/>
      <w:szCs w:val="20"/>
    </w:rPr>
  </w:style>
  <w:style w:type="paragraph" w:customStyle="1" w:styleId="TableText">
    <w:name w:val="Table Text"/>
    <w:basedOn w:val="Normal"/>
    <w:rsid w:val="00534A26"/>
    <w:pPr>
      <w:suppressAutoHyphens/>
      <w:spacing w:after="0" w:line="240" w:lineRule="auto"/>
    </w:pPr>
    <w:rPr>
      <w:rFonts w:ascii="Times New Roman" w:eastAsia="MS Mincho" w:hAnsi="Times New Roman" w:cs="Times New Roman"/>
      <w:szCs w:val="20"/>
      <w:lang w:val="en-GB" w:eastAsia="ar-SA"/>
    </w:rPr>
  </w:style>
  <w:style w:type="paragraph" w:customStyle="1" w:styleId="TableHeading0">
    <w:name w:val="Table Heading"/>
    <w:basedOn w:val="TableText"/>
    <w:rsid w:val="00534A26"/>
    <w:pPr>
      <w:keepLines/>
      <w:spacing w:before="120" w:after="120"/>
    </w:pPr>
    <w:rPr>
      <w:rFonts w:ascii="Book Antiqua" w:hAnsi="Book Antiqua"/>
      <w:b/>
      <w:sz w:val="20"/>
      <w:lang w:val="en-US"/>
    </w:rPr>
  </w:style>
  <w:style w:type="paragraph" w:customStyle="1" w:styleId="TableMatter">
    <w:name w:val="Table Matter"/>
    <w:basedOn w:val="TableofAuthorities"/>
    <w:rsid w:val="00534A26"/>
    <w:pPr>
      <w:suppressAutoHyphens/>
      <w:spacing w:before="60" w:after="80" w:line="240" w:lineRule="auto"/>
      <w:ind w:left="0" w:firstLine="0"/>
      <w:jc w:val="both"/>
    </w:pPr>
    <w:rPr>
      <w:rFonts w:ascii="Times New Roman" w:eastAsia="MS Mincho" w:hAnsi="Times New Roman" w:cs="Times New Roman"/>
      <w:sz w:val="20"/>
      <w:szCs w:val="20"/>
      <w:lang w:eastAsia="ar-SA"/>
    </w:rPr>
  </w:style>
  <w:style w:type="paragraph" w:styleId="TableofAuthorities">
    <w:name w:val="table of authorities"/>
    <w:basedOn w:val="Normal"/>
    <w:next w:val="Normal"/>
    <w:uiPriority w:val="99"/>
    <w:semiHidden/>
    <w:unhideWhenUsed/>
    <w:rsid w:val="00534A26"/>
    <w:pPr>
      <w:spacing w:after="0"/>
      <w:ind w:left="220" w:hanging="220"/>
    </w:pPr>
  </w:style>
  <w:style w:type="character" w:customStyle="1" w:styleId="Numberedlist22Char">
    <w:name w:val="Numbered list 2.2 Char"/>
    <w:basedOn w:val="DefaultParagraphFont"/>
    <w:link w:val="Numberedlist22"/>
    <w:locked/>
    <w:rsid w:val="00DE6C50"/>
    <w:rPr>
      <w:rFonts w:ascii="Arial" w:eastAsia="Times New Roman" w:hAnsi="Arial" w:cs="Times New Roman"/>
      <w:b/>
      <w:sz w:val="24"/>
      <w:szCs w:val="20"/>
    </w:rPr>
  </w:style>
  <w:style w:type="paragraph" w:customStyle="1" w:styleId="BodyText0">
    <w:name w:val="*Body Text"/>
    <w:link w:val="BodyTextZchn"/>
    <w:uiPriority w:val="99"/>
    <w:rsid w:val="004E54A3"/>
    <w:pPr>
      <w:spacing w:after="120" w:line="240" w:lineRule="auto"/>
    </w:pPr>
    <w:rPr>
      <w:rFonts w:ascii="Arial" w:eastAsia="Times New Roman" w:hAnsi="Arial" w:cs="Times New Roman"/>
      <w:color w:val="000000"/>
    </w:rPr>
  </w:style>
  <w:style w:type="character" w:customStyle="1" w:styleId="BodyTextZchn">
    <w:name w:val="*Body Text Zchn"/>
    <w:link w:val="BodyText0"/>
    <w:uiPriority w:val="99"/>
    <w:locked/>
    <w:rsid w:val="004E54A3"/>
    <w:rPr>
      <w:rFonts w:ascii="Arial" w:eastAsia="Times New Roman" w:hAnsi="Arial" w:cs="Times New Roman"/>
      <w:color w:val="000000"/>
    </w:rPr>
  </w:style>
  <w:style w:type="paragraph" w:customStyle="1" w:styleId="Bullet1Double">
    <w:name w:val="*Bullet #1 Double"/>
    <w:basedOn w:val="BodyText0"/>
    <w:link w:val="Bullet1DoubleCharChar"/>
    <w:uiPriority w:val="99"/>
    <w:rsid w:val="004E54A3"/>
    <w:pPr>
      <w:numPr>
        <w:numId w:val="7"/>
      </w:numPr>
      <w:tabs>
        <w:tab w:val="clear" w:pos="0"/>
        <w:tab w:val="left" w:pos="426"/>
      </w:tabs>
      <w:ind w:left="426" w:hanging="426"/>
    </w:pPr>
    <w:rPr>
      <w:sz w:val="20"/>
      <w:szCs w:val="20"/>
      <w:lang w:eastAsia="ja-JP"/>
    </w:rPr>
  </w:style>
  <w:style w:type="character" w:customStyle="1" w:styleId="Bullet1DoubleCharChar">
    <w:name w:val="*Bullet #1 Double Char Char"/>
    <w:link w:val="Bullet1Double"/>
    <w:uiPriority w:val="99"/>
    <w:locked/>
    <w:rsid w:val="004E54A3"/>
    <w:rPr>
      <w:rFonts w:ascii="Arial" w:eastAsia="Times New Roman" w:hAnsi="Arial" w:cs="Times New Roman"/>
      <w:color w:val="000000"/>
      <w:sz w:val="20"/>
      <w:szCs w:val="20"/>
      <w:lang w:eastAsia="ja-JP"/>
    </w:rPr>
  </w:style>
  <w:style w:type="paragraph" w:customStyle="1" w:styleId="NumberedHeadingStyleB1">
    <w:name w:val="Numbered Heading Style B.1"/>
    <w:basedOn w:val="Heading1"/>
    <w:next w:val="Normal"/>
    <w:rsid w:val="00B8783F"/>
    <w:pPr>
      <w:keepLines w:val="0"/>
      <w:numPr>
        <w:numId w:val="8"/>
      </w:numPr>
      <w:spacing w:before="240" w:after="60" w:line="240" w:lineRule="auto"/>
    </w:pPr>
    <w:rPr>
      <w:rFonts w:ascii="Arial" w:eastAsia="Times New Roman" w:hAnsi="Arial" w:cs="Times New Roman"/>
      <w:bCs w:val="0"/>
      <w:color w:val="auto"/>
      <w:kern w:val="28"/>
      <w:szCs w:val="20"/>
    </w:rPr>
  </w:style>
  <w:style w:type="paragraph" w:customStyle="1" w:styleId="NumberedHeadingStyleB2">
    <w:name w:val="Numbered Heading Style B.2"/>
    <w:basedOn w:val="Heading2"/>
    <w:next w:val="Normal"/>
    <w:rsid w:val="00B8783F"/>
    <w:pPr>
      <w:keepLines w:val="0"/>
      <w:numPr>
        <w:ilvl w:val="1"/>
        <w:numId w:val="8"/>
      </w:numPr>
      <w:spacing w:before="240" w:after="60" w:line="240" w:lineRule="auto"/>
    </w:pPr>
    <w:rPr>
      <w:rFonts w:ascii="Arial" w:eastAsia="Times New Roman" w:hAnsi="Arial" w:cs="Times New Roman"/>
      <w:bCs w:val="0"/>
      <w:color w:val="auto"/>
      <w:sz w:val="24"/>
      <w:szCs w:val="20"/>
    </w:rPr>
  </w:style>
  <w:style w:type="paragraph" w:customStyle="1" w:styleId="NumberedHeadingStyleB3">
    <w:name w:val="Numbered Heading Style B.3"/>
    <w:basedOn w:val="Heading3"/>
    <w:next w:val="Normal"/>
    <w:rsid w:val="00B8783F"/>
    <w:pPr>
      <w:keepLines w:val="0"/>
      <w:numPr>
        <w:ilvl w:val="2"/>
        <w:numId w:val="8"/>
      </w:numPr>
      <w:spacing w:before="240" w:after="60" w:line="240" w:lineRule="auto"/>
    </w:pPr>
    <w:rPr>
      <w:rFonts w:ascii="Arial" w:eastAsia="Times New Roman" w:hAnsi="Arial" w:cs="Times New Roman"/>
      <w:bCs w:val="0"/>
      <w:color w:val="auto"/>
      <w:szCs w:val="20"/>
    </w:rPr>
  </w:style>
  <w:style w:type="character" w:styleId="FollowedHyperlink">
    <w:name w:val="FollowedHyperlink"/>
    <w:basedOn w:val="DefaultParagraphFont"/>
    <w:uiPriority w:val="99"/>
    <w:semiHidden/>
    <w:unhideWhenUsed/>
    <w:rsid w:val="00FF6C44"/>
    <w:rPr>
      <w:color w:val="800080" w:themeColor="followedHyperlink"/>
      <w:u w:val="single"/>
    </w:rPr>
  </w:style>
  <w:style w:type="character" w:customStyle="1" w:styleId="ListParagraphChar">
    <w:name w:val="List Paragraph Char"/>
    <w:aliases w:val="AB List 1 Char,Bullets Char,Citation List Char,lp1 Char,List Paragraph Char Char Char,Number_1 Char,Normal Sentence Char,List Paragraph11 Char,SGLText List Paragraph Char,new Char,List Paragraph2 Char,ListPar1 Char,Figure_name Char"/>
    <w:link w:val="ListParagraph"/>
    <w:uiPriority w:val="34"/>
    <w:qFormat/>
    <w:rsid w:val="002023C3"/>
  </w:style>
  <w:style w:type="paragraph" w:styleId="HTMLPreformatted">
    <w:name w:val="HTML Preformatted"/>
    <w:basedOn w:val="Normal"/>
    <w:link w:val="HTMLPreformattedChar"/>
    <w:uiPriority w:val="99"/>
    <w:semiHidden/>
    <w:unhideWhenUsed/>
    <w:rsid w:val="001E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03B7"/>
    <w:rPr>
      <w:rFonts w:ascii="Courier New" w:eastAsia="Times New Roman" w:hAnsi="Courier New" w:cs="Courier New"/>
      <w:sz w:val="20"/>
      <w:szCs w:val="20"/>
      <w:lang w:val="en-IN" w:eastAsia="en-IN"/>
    </w:rPr>
  </w:style>
  <w:style w:type="character" w:customStyle="1" w:styleId="UnresolvedMention1">
    <w:name w:val="Unresolved Mention1"/>
    <w:basedOn w:val="DefaultParagraphFont"/>
    <w:uiPriority w:val="99"/>
    <w:semiHidden/>
    <w:unhideWhenUsed/>
    <w:rsid w:val="00085A2A"/>
    <w:rPr>
      <w:color w:val="605E5C"/>
      <w:shd w:val="clear" w:color="auto" w:fill="E1DFDD"/>
    </w:rPr>
  </w:style>
  <w:style w:type="paragraph" w:customStyle="1" w:styleId="Default">
    <w:name w:val="Default"/>
    <w:rsid w:val="005610ED"/>
    <w:pPr>
      <w:autoSpaceDE w:val="0"/>
      <w:autoSpaceDN w:val="0"/>
      <w:adjustRightInd w:val="0"/>
      <w:spacing w:after="0" w:line="240" w:lineRule="auto"/>
    </w:pPr>
    <w:rPr>
      <w:rFonts w:ascii="Segoe UI" w:hAnsi="Segoe UI" w:cs="Segoe UI"/>
      <w:color w:val="000000"/>
      <w:sz w:val="24"/>
      <w:szCs w:val="24"/>
      <w:lang w:val="en-IN"/>
    </w:rPr>
  </w:style>
  <w:style w:type="character" w:styleId="HTMLCode">
    <w:name w:val="HTML Code"/>
    <w:basedOn w:val="DefaultParagraphFont"/>
    <w:uiPriority w:val="99"/>
    <w:semiHidden/>
    <w:unhideWhenUsed/>
    <w:rsid w:val="00D05E7D"/>
    <w:rPr>
      <w:rFonts w:ascii="Courier New" w:eastAsia="Times New Roman" w:hAnsi="Courier New" w:cs="Courier New"/>
      <w:sz w:val="20"/>
      <w:szCs w:val="20"/>
    </w:rPr>
  </w:style>
  <w:style w:type="character" w:styleId="Emphasis">
    <w:name w:val="Emphasis"/>
    <w:basedOn w:val="DefaultParagraphFont"/>
    <w:uiPriority w:val="20"/>
    <w:qFormat/>
    <w:rsid w:val="00CF4AE8"/>
    <w:rPr>
      <w:i/>
      <w:iCs/>
    </w:rPr>
  </w:style>
  <w:style w:type="character" w:styleId="Strong">
    <w:name w:val="Strong"/>
    <w:basedOn w:val="DefaultParagraphFont"/>
    <w:uiPriority w:val="22"/>
    <w:qFormat/>
    <w:rsid w:val="00F45D9B"/>
    <w:rPr>
      <w:b/>
      <w:bCs/>
    </w:rPr>
  </w:style>
  <w:style w:type="character" w:customStyle="1" w:styleId="hljs-string">
    <w:name w:val="hljs-string"/>
    <w:basedOn w:val="DefaultParagraphFont"/>
    <w:rsid w:val="00CA3718"/>
  </w:style>
  <w:style w:type="character" w:customStyle="1" w:styleId="hljs-keyword">
    <w:name w:val="hljs-keyword"/>
    <w:basedOn w:val="DefaultParagraphFont"/>
    <w:rsid w:val="00CA3718"/>
  </w:style>
  <w:style w:type="character" w:customStyle="1" w:styleId="hljs-comment">
    <w:name w:val="hljs-comment"/>
    <w:basedOn w:val="DefaultParagraphFont"/>
    <w:rsid w:val="00CA3718"/>
  </w:style>
  <w:style w:type="character" w:customStyle="1" w:styleId="hljs-function">
    <w:name w:val="hljs-function"/>
    <w:basedOn w:val="DefaultParagraphFont"/>
    <w:rsid w:val="00CA3718"/>
  </w:style>
  <w:style w:type="character" w:customStyle="1" w:styleId="hljs-title">
    <w:name w:val="hljs-title"/>
    <w:basedOn w:val="DefaultParagraphFont"/>
    <w:rsid w:val="00CA3718"/>
  </w:style>
  <w:style w:type="character" w:customStyle="1" w:styleId="hljs-params">
    <w:name w:val="hljs-params"/>
    <w:basedOn w:val="DefaultParagraphFont"/>
    <w:rsid w:val="00CA3718"/>
  </w:style>
  <w:style w:type="character" w:customStyle="1" w:styleId="hljs-number">
    <w:name w:val="hljs-number"/>
    <w:basedOn w:val="DefaultParagraphFont"/>
    <w:rsid w:val="00CA3718"/>
  </w:style>
  <w:style w:type="character" w:customStyle="1" w:styleId="UnresolvedMention2">
    <w:name w:val="Unresolved Mention2"/>
    <w:basedOn w:val="DefaultParagraphFont"/>
    <w:uiPriority w:val="99"/>
    <w:semiHidden/>
    <w:unhideWhenUsed/>
    <w:rsid w:val="00256342"/>
    <w:rPr>
      <w:color w:val="605E5C"/>
      <w:shd w:val="clear" w:color="auto" w:fill="E1DFDD"/>
    </w:rPr>
  </w:style>
  <w:style w:type="character" w:customStyle="1" w:styleId="install-command-row">
    <w:name w:val="install-command-row"/>
    <w:basedOn w:val="DefaultParagraphFont"/>
    <w:rsid w:val="00692B72"/>
  </w:style>
  <w:style w:type="character" w:customStyle="1" w:styleId="Heading5Char">
    <w:name w:val="Heading 5 Char"/>
    <w:basedOn w:val="DefaultParagraphFont"/>
    <w:link w:val="Heading5"/>
    <w:uiPriority w:val="9"/>
    <w:rsid w:val="009E7B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B28A1"/>
    <w:rPr>
      <w:rFonts w:asciiTheme="majorHAnsi" w:eastAsiaTheme="majorEastAsia" w:hAnsiTheme="majorHAnsi" w:cstheme="majorBidi"/>
      <w:color w:val="243F60" w:themeColor="accent1" w:themeShade="7F"/>
    </w:rPr>
  </w:style>
  <w:style w:type="character" w:customStyle="1" w:styleId="hljs-literal">
    <w:name w:val="hljs-literal"/>
    <w:basedOn w:val="DefaultParagraphFont"/>
    <w:rsid w:val="009A478C"/>
  </w:style>
  <w:style w:type="character" w:customStyle="1" w:styleId="Heading7Char">
    <w:name w:val="Heading 7 Char"/>
    <w:basedOn w:val="DefaultParagraphFont"/>
    <w:link w:val="Heading7"/>
    <w:uiPriority w:val="9"/>
    <w:rsid w:val="00D43D64"/>
    <w:rPr>
      <w:rFonts w:asciiTheme="majorHAnsi" w:eastAsiaTheme="majorEastAsia" w:hAnsiTheme="majorHAnsi" w:cstheme="majorBidi"/>
      <w:i/>
      <w:iCs/>
      <w:color w:val="243F60" w:themeColor="accent1" w:themeShade="7F"/>
    </w:rPr>
  </w:style>
  <w:style w:type="character" w:customStyle="1" w:styleId="hljs-builtin">
    <w:name w:val="hljs-built_in"/>
    <w:basedOn w:val="DefaultParagraphFont"/>
    <w:rsid w:val="001E0F45"/>
  </w:style>
  <w:style w:type="character" w:customStyle="1" w:styleId="keyword">
    <w:name w:val="keyword"/>
    <w:basedOn w:val="DefaultParagraphFont"/>
    <w:rsid w:val="00611461"/>
  </w:style>
  <w:style w:type="character" w:customStyle="1" w:styleId="comment">
    <w:name w:val="comment"/>
    <w:basedOn w:val="DefaultParagraphFont"/>
    <w:rsid w:val="00611461"/>
  </w:style>
  <w:style w:type="character" w:customStyle="1" w:styleId="string">
    <w:name w:val="string"/>
    <w:basedOn w:val="DefaultParagraphFont"/>
    <w:rsid w:val="00611461"/>
  </w:style>
  <w:style w:type="character" w:customStyle="1" w:styleId="number">
    <w:name w:val="number"/>
    <w:basedOn w:val="DefaultParagraphFont"/>
    <w:rsid w:val="004E7954"/>
  </w:style>
  <w:style w:type="character" w:customStyle="1" w:styleId="language">
    <w:name w:val="language"/>
    <w:basedOn w:val="DefaultParagraphFont"/>
    <w:rsid w:val="00141D8B"/>
  </w:style>
  <w:style w:type="character" w:customStyle="1" w:styleId="hljs-meta">
    <w:name w:val="hljs-meta"/>
    <w:basedOn w:val="DefaultParagraphFont"/>
    <w:rsid w:val="002D6EDC"/>
  </w:style>
  <w:style w:type="paragraph" w:customStyle="1" w:styleId="alert-title">
    <w:name w:val="alert-title"/>
    <w:basedOn w:val="Normal"/>
    <w:rsid w:val="003B049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ljs-pscommand">
    <w:name w:val="hljs-pscommand"/>
    <w:basedOn w:val="DefaultParagraphFont"/>
    <w:rsid w:val="00F4131F"/>
  </w:style>
  <w:style w:type="character" w:customStyle="1" w:styleId="hljs-parameter">
    <w:name w:val="hljs-parameter"/>
    <w:basedOn w:val="DefaultParagraphFont"/>
    <w:rsid w:val="00F4131F"/>
  </w:style>
  <w:style w:type="paragraph" w:styleId="FootnoteText">
    <w:name w:val="footnote text"/>
    <w:basedOn w:val="Normal"/>
    <w:link w:val="FootnoteTextChar"/>
    <w:uiPriority w:val="99"/>
    <w:semiHidden/>
    <w:unhideWhenUsed/>
    <w:rsid w:val="00326F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6FC6"/>
    <w:rPr>
      <w:sz w:val="20"/>
      <w:szCs w:val="20"/>
    </w:rPr>
  </w:style>
  <w:style w:type="character" w:styleId="FootnoteReference">
    <w:name w:val="footnote reference"/>
    <w:basedOn w:val="DefaultParagraphFont"/>
    <w:uiPriority w:val="99"/>
    <w:semiHidden/>
    <w:unhideWhenUsed/>
    <w:rsid w:val="00326F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42">
      <w:bodyDiv w:val="1"/>
      <w:marLeft w:val="0"/>
      <w:marRight w:val="0"/>
      <w:marTop w:val="0"/>
      <w:marBottom w:val="0"/>
      <w:divBdr>
        <w:top w:val="none" w:sz="0" w:space="0" w:color="auto"/>
        <w:left w:val="none" w:sz="0" w:space="0" w:color="auto"/>
        <w:bottom w:val="none" w:sz="0" w:space="0" w:color="auto"/>
        <w:right w:val="none" w:sz="0" w:space="0" w:color="auto"/>
      </w:divBdr>
    </w:div>
    <w:div w:id="5525040">
      <w:bodyDiv w:val="1"/>
      <w:marLeft w:val="0"/>
      <w:marRight w:val="0"/>
      <w:marTop w:val="0"/>
      <w:marBottom w:val="0"/>
      <w:divBdr>
        <w:top w:val="none" w:sz="0" w:space="0" w:color="auto"/>
        <w:left w:val="none" w:sz="0" w:space="0" w:color="auto"/>
        <w:bottom w:val="none" w:sz="0" w:space="0" w:color="auto"/>
        <w:right w:val="none" w:sz="0" w:space="0" w:color="auto"/>
      </w:divBdr>
    </w:div>
    <w:div w:id="9261343">
      <w:bodyDiv w:val="1"/>
      <w:marLeft w:val="0"/>
      <w:marRight w:val="0"/>
      <w:marTop w:val="0"/>
      <w:marBottom w:val="0"/>
      <w:divBdr>
        <w:top w:val="none" w:sz="0" w:space="0" w:color="auto"/>
        <w:left w:val="none" w:sz="0" w:space="0" w:color="auto"/>
        <w:bottom w:val="none" w:sz="0" w:space="0" w:color="auto"/>
        <w:right w:val="none" w:sz="0" w:space="0" w:color="auto"/>
      </w:divBdr>
    </w:div>
    <w:div w:id="11343361">
      <w:bodyDiv w:val="1"/>
      <w:marLeft w:val="0"/>
      <w:marRight w:val="0"/>
      <w:marTop w:val="0"/>
      <w:marBottom w:val="0"/>
      <w:divBdr>
        <w:top w:val="none" w:sz="0" w:space="0" w:color="auto"/>
        <w:left w:val="none" w:sz="0" w:space="0" w:color="auto"/>
        <w:bottom w:val="none" w:sz="0" w:space="0" w:color="auto"/>
        <w:right w:val="none" w:sz="0" w:space="0" w:color="auto"/>
      </w:divBdr>
    </w:div>
    <w:div w:id="25832812">
      <w:bodyDiv w:val="1"/>
      <w:marLeft w:val="0"/>
      <w:marRight w:val="0"/>
      <w:marTop w:val="0"/>
      <w:marBottom w:val="0"/>
      <w:divBdr>
        <w:top w:val="none" w:sz="0" w:space="0" w:color="auto"/>
        <w:left w:val="none" w:sz="0" w:space="0" w:color="auto"/>
        <w:bottom w:val="none" w:sz="0" w:space="0" w:color="auto"/>
        <w:right w:val="none" w:sz="0" w:space="0" w:color="auto"/>
      </w:divBdr>
    </w:div>
    <w:div w:id="29035793">
      <w:bodyDiv w:val="1"/>
      <w:marLeft w:val="0"/>
      <w:marRight w:val="0"/>
      <w:marTop w:val="0"/>
      <w:marBottom w:val="0"/>
      <w:divBdr>
        <w:top w:val="none" w:sz="0" w:space="0" w:color="auto"/>
        <w:left w:val="none" w:sz="0" w:space="0" w:color="auto"/>
        <w:bottom w:val="none" w:sz="0" w:space="0" w:color="auto"/>
        <w:right w:val="none" w:sz="0" w:space="0" w:color="auto"/>
      </w:divBdr>
    </w:div>
    <w:div w:id="45640774">
      <w:bodyDiv w:val="1"/>
      <w:marLeft w:val="0"/>
      <w:marRight w:val="0"/>
      <w:marTop w:val="0"/>
      <w:marBottom w:val="0"/>
      <w:divBdr>
        <w:top w:val="none" w:sz="0" w:space="0" w:color="auto"/>
        <w:left w:val="none" w:sz="0" w:space="0" w:color="auto"/>
        <w:bottom w:val="none" w:sz="0" w:space="0" w:color="auto"/>
        <w:right w:val="none" w:sz="0" w:space="0" w:color="auto"/>
      </w:divBdr>
    </w:div>
    <w:div w:id="47387103">
      <w:bodyDiv w:val="1"/>
      <w:marLeft w:val="0"/>
      <w:marRight w:val="0"/>
      <w:marTop w:val="0"/>
      <w:marBottom w:val="0"/>
      <w:divBdr>
        <w:top w:val="none" w:sz="0" w:space="0" w:color="auto"/>
        <w:left w:val="none" w:sz="0" w:space="0" w:color="auto"/>
        <w:bottom w:val="none" w:sz="0" w:space="0" w:color="auto"/>
        <w:right w:val="none" w:sz="0" w:space="0" w:color="auto"/>
      </w:divBdr>
      <w:divsChild>
        <w:div w:id="1161850220">
          <w:marLeft w:val="0"/>
          <w:marRight w:val="0"/>
          <w:marTop w:val="240"/>
          <w:marBottom w:val="0"/>
          <w:divBdr>
            <w:top w:val="none" w:sz="0" w:space="0" w:color="auto"/>
            <w:left w:val="none" w:sz="0" w:space="0" w:color="auto"/>
            <w:bottom w:val="none" w:sz="0" w:space="0" w:color="auto"/>
            <w:right w:val="none" w:sz="0" w:space="0" w:color="auto"/>
          </w:divBdr>
        </w:div>
      </w:divsChild>
    </w:div>
    <w:div w:id="83963297">
      <w:bodyDiv w:val="1"/>
      <w:marLeft w:val="0"/>
      <w:marRight w:val="0"/>
      <w:marTop w:val="0"/>
      <w:marBottom w:val="0"/>
      <w:divBdr>
        <w:top w:val="none" w:sz="0" w:space="0" w:color="auto"/>
        <w:left w:val="none" w:sz="0" w:space="0" w:color="auto"/>
        <w:bottom w:val="none" w:sz="0" w:space="0" w:color="auto"/>
        <w:right w:val="none" w:sz="0" w:space="0" w:color="auto"/>
      </w:divBdr>
    </w:div>
    <w:div w:id="86200450">
      <w:bodyDiv w:val="1"/>
      <w:marLeft w:val="0"/>
      <w:marRight w:val="0"/>
      <w:marTop w:val="0"/>
      <w:marBottom w:val="0"/>
      <w:divBdr>
        <w:top w:val="none" w:sz="0" w:space="0" w:color="auto"/>
        <w:left w:val="none" w:sz="0" w:space="0" w:color="auto"/>
        <w:bottom w:val="none" w:sz="0" w:space="0" w:color="auto"/>
        <w:right w:val="none" w:sz="0" w:space="0" w:color="auto"/>
      </w:divBdr>
    </w:div>
    <w:div w:id="91240455">
      <w:bodyDiv w:val="1"/>
      <w:marLeft w:val="0"/>
      <w:marRight w:val="0"/>
      <w:marTop w:val="0"/>
      <w:marBottom w:val="0"/>
      <w:divBdr>
        <w:top w:val="none" w:sz="0" w:space="0" w:color="auto"/>
        <w:left w:val="none" w:sz="0" w:space="0" w:color="auto"/>
        <w:bottom w:val="none" w:sz="0" w:space="0" w:color="auto"/>
        <w:right w:val="none" w:sz="0" w:space="0" w:color="auto"/>
      </w:divBdr>
    </w:div>
    <w:div w:id="99031006">
      <w:bodyDiv w:val="1"/>
      <w:marLeft w:val="0"/>
      <w:marRight w:val="0"/>
      <w:marTop w:val="0"/>
      <w:marBottom w:val="0"/>
      <w:divBdr>
        <w:top w:val="none" w:sz="0" w:space="0" w:color="auto"/>
        <w:left w:val="none" w:sz="0" w:space="0" w:color="auto"/>
        <w:bottom w:val="none" w:sz="0" w:space="0" w:color="auto"/>
        <w:right w:val="none" w:sz="0" w:space="0" w:color="auto"/>
      </w:divBdr>
    </w:div>
    <w:div w:id="102070782">
      <w:bodyDiv w:val="1"/>
      <w:marLeft w:val="0"/>
      <w:marRight w:val="0"/>
      <w:marTop w:val="0"/>
      <w:marBottom w:val="0"/>
      <w:divBdr>
        <w:top w:val="none" w:sz="0" w:space="0" w:color="auto"/>
        <w:left w:val="none" w:sz="0" w:space="0" w:color="auto"/>
        <w:bottom w:val="none" w:sz="0" w:space="0" w:color="auto"/>
        <w:right w:val="none" w:sz="0" w:space="0" w:color="auto"/>
      </w:divBdr>
    </w:div>
    <w:div w:id="121730757">
      <w:bodyDiv w:val="1"/>
      <w:marLeft w:val="0"/>
      <w:marRight w:val="0"/>
      <w:marTop w:val="0"/>
      <w:marBottom w:val="0"/>
      <w:divBdr>
        <w:top w:val="none" w:sz="0" w:space="0" w:color="auto"/>
        <w:left w:val="none" w:sz="0" w:space="0" w:color="auto"/>
        <w:bottom w:val="none" w:sz="0" w:space="0" w:color="auto"/>
        <w:right w:val="none" w:sz="0" w:space="0" w:color="auto"/>
      </w:divBdr>
      <w:divsChild>
        <w:div w:id="589048051">
          <w:marLeft w:val="0"/>
          <w:marRight w:val="0"/>
          <w:marTop w:val="240"/>
          <w:marBottom w:val="0"/>
          <w:divBdr>
            <w:top w:val="none" w:sz="0" w:space="0" w:color="auto"/>
            <w:left w:val="none" w:sz="0" w:space="0" w:color="auto"/>
            <w:bottom w:val="none" w:sz="0" w:space="0" w:color="auto"/>
            <w:right w:val="none" w:sz="0" w:space="0" w:color="auto"/>
          </w:divBdr>
        </w:div>
      </w:divsChild>
    </w:div>
    <w:div w:id="136798120">
      <w:bodyDiv w:val="1"/>
      <w:marLeft w:val="0"/>
      <w:marRight w:val="0"/>
      <w:marTop w:val="0"/>
      <w:marBottom w:val="0"/>
      <w:divBdr>
        <w:top w:val="none" w:sz="0" w:space="0" w:color="auto"/>
        <w:left w:val="none" w:sz="0" w:space="0" w:color="auto"/>
        <w:bottom w:val="none" w:sz="0" w:space="0" w:color="auto"/>
        <w:right w:val="none" w:sz="0" w:space="0" w:color="auto"/>
      </w:divBdr>
    </w:div>
    <w:div w:id="146476322">
      <w:bodyDiv w:val="1"/>
      <w:marLeft w:val="0"/>
      <w:marRight w:val="0"/>
      <w:marTop w:val="0"/>
      <w:marBottom w:val="0"/>
      <w:divBdr>
        <w:top w:val="none" w:sz="0" w:space="0" w:color="auto"/>
        <w:left w:val="none" w:sz="0" w:space="0" w:color="auto"/>
        <w:bottom w:val="none" w:sz="0" w:space="0" w:color="auto"/>
        <w:right w:val="none" w:sz="0" w:space="0" w:color="auto"/>
      </w:divBdr>
    </w:div>
    <w:div w:id="148063770">
      <w:bodyDiv w:val="1"/>
      <w:marLeft w:val="0"/>
      <w:marRight w:val="0"/>
      <w:marTop w:val="0"/>
      <w:marBottom w:val="0"/>
      <w:divBdr>
        <w:top w:val="none" w:sz="0" w:space="0" w:color="auto"/>
        <w:left w:val="none" w:sz="0" w:space="0" w:color="auto"/>
        <w:bottom w:val="none" w:sz="0" w:space="0" w:color="auto"/>
        <w:right w:val="none" w:sz="0" w:space="0" w:color="auto"/>
      </w:divBdr>
    </w:div>
    <w:div w:id="154343811">
      <w:bodyDiv w:val="1"/>
      <w:marLeft w:val="0"/>
      <w:marRight w:val="0"/>
      <w:marTop w:val="0"/>
      <w:marBottom w:val="0"/>
      <w:divBdr>
        <w:top w:val="none" w:sz="0" w:space="0" w:color="auto"/>
        <w:left w:val="none" w:sz="0" w:space="0" w:color="auto"/>
        <w:bottom w:val="none" w:sz="0" w:space="0" w:color="auto"/>
        <w:right w:val="none" w:sz="0" w:space="0" w:color="auto"/>
      </w:divBdr>
      <w:divsChild>
        <w:div w:id="962272351">
          <w:marLeft w:val="0"/>
          <w:marRight w:val="0"/>
          <w:marTop w:val="360"/>
          <w:marBottom w:val="360"/>
          <w:divBdr>
            <w:top w:val="none" w:sz="0" w:space="0" w:color="auto"/>
            <w:left w:val="single" w:sz="48" w:space="12" w:color="1976D2"/>
            <w:bottom w:val="none" w:sz="0" w:space="0" w:color="auto"/>
            <w:right w:val="none" w:sz="0" w:space="0" w:color="auto"/>
          </w:divBdr>
        </w:div>
      </w:divsChild>
    </w:div>
    <w:div w:id="158468607">
      <w:bodyDiv w:val="1"/>
      <w:marLeft w:val="0"/>
      <w:marRight w:val="0"/>
      <w:marTop w:val="0"/>
      <w:marBottom w:val="0"/>
      <w:divBdr>
        <w:top w:val="none" w:sz="0" w:space="0" w:color="auto"/>
        <w:left w:val="none" w:sz="0" w:space="0" w:color="auto"/>
        <w:bottom w:val="none" w:sz="0" w:space="0" w:color="auto"/>
        <w:right w:val="none" w:sz="0" w:space="0" w:color="auto"/>
      </w:divBdr>
    </w:div>
    <w:div w:id="178205840">
      <w:bodyDiv w:val="1"/>
      <w:marLeft w:val="0"/>
      <w:marRight w:val="0"/>
      <w:marTop w:val="0"/>
      <w:marBottom w:val="0"/>
      <w:divBdr>
        <w:top w:val="none" w:sz="0" w:space="0" w:color="auto"/>
        <w:left w:val="none" w:sz="0" w:space="0" w:color="auto"/>
        <w:bottom w:val="none" w:sz="0" w:space="0" w:color="auto"/>
        <w:right w:val="none" w:sz="0" w:space="0" w:color="auto"/>
      </w:divBdr>
    </w:div>
    <w:div w:id="217783442">
      <w:bodyDiv w:val="1"/>
      <w:marLeft w:val="0"/>
      <w:marRight w:val="0"/>
      <w:marTop w:val="0"/>
      <w:marBottom w:val="0"/>
      <w:divBdr>
        <w:top w:val="none" w:sz="0" w:space="0" w:color="auto"/>
        <w:left w:val="none" w:sz="0" w:space="0" w:color="auto"/>
        <w:bottom w:val="none" w:sz="0" w:space="0" w:color="auto"/>
        <w:right w:val="none" w:sz="0" w:space="0" w:color="auto"/>
      </w:divBdr>
    </w:div>
    <w:div w:id="228734467">
      <w:bodyDiv w:val="1"/>
      <w:marLeft w:val="0"/>
      <w:marRight w:val="0"/>
      <w:marTop w:val="0"/>
      <w:marBottom w:val="0"/>
      <w:divBdr>
        <w:top w:val="none" w:sz="0" w:space="0" w:color="auto"/>
        <w:left w:val="none" w:sz="0" w:space="0" w:color="auto"/>
        <w:bottom w:val="none" w:sz="0" w:space="0" w:color="auto"/>
        <w:right w:val="none" w:sz="0" w:space="0" w:color="auto"/>
      </w:divBdr>
    </w:div>
    <w:div w:id="242228635">
      <w:bodyDiv w:val="1"/>
      <w:marLeft w:val="0"/>
      <w:marRight w:val="0"/>
      <w:marTop w:val="0"/>
      <w:marBottom w:val="0"/>
      <w:divBdr>
        <w:top w:val="none" w:sz="0" w:space="0" w:color="auto"/>
        <w:left w:val="none" w:sz="0" w:space="0" w:color="auto"/>
        <w:bottom w:val="none" w:sz="0" w:space="0" w:color="auto"/>
        <w:right w:val="none" w:sz="0" w:space="0" w:color="auto"/>
      </w:divBdr>
    </w:div>
    <w:div w:id="242641192">
      <w:bodyDiv w:val="1"/>
      <w:marLeft w:val="0"/>
      <w:marRight w:val="0"/>
      <w:marTop w:val="0"/>
      <w:marBottom w:val="0"/>
      <w:divBdr>
        <w:top w:val="none" w:sz="0" w:space="0" w:color="auto"/>
        <w:left w:val="none" w:sz="0" w:space="0" w:color="auto"/>
        <w:bottom w:val="none" w:sz="0" w:space="0" w:color="auto"/>
        <w:right w:val="none" w:sz="0" w:space="0" w:color="auto"/>
      </w:divBdr>
      <w:divsChild>
        <w:div w:id="814225043">
          <w:marLeft w:val="0"/>
          <w:marRight w:val="0"/>
          <w:marTop w:val="0"/>
          <w:marBottom w:val="0"/>
          <w:divBdr>
            <w:top w:val="none" w:sz="0" w:space="0" w:color="auto"/>
            <w:left w:val="none" w:sz="0" w:space="0" w:color="auto"/>
            <w:bottom w:val="none" w:sz="0" w:space="0" w:color="auto"/>
            <w:right w:val="none" w:sz="0" w:space="0" w:color="auto"/>
          </w:divBdr>
        </w:div>
      </w:divsChild>
    </w:div>
    <w:div w:id="245653227">
      <w:bodyDiv w:val="1"/>
      <w:marLeft w:val="0"/>
      <w:marRight w:val="0"/>
      <w:marTop w:val="0"/>
      <w:marBottom w:val="0"/>
      <w:divBdr>
        <w:top w:val="none" w:sz="0" w:space="0" w:color="auto"/>
        <w:left w:val="none" w:sz="0" w:space="0" w:color="auto"/>
        <w:bottom w:val="none" w:sz="0" w:space="0" w:color="auto"/>
        <w:right w:val="none" w:sz="0" w:space="0" w:color="auto"/>
      </w:divBdr>
    </w:div>
    <w:div w:id="254870961">
      <w:bodyDiv w:val="1"/>
      <w:marLeft w:val="0"/>
      <w:marRight w:val="0"/>
      <w:marTop w:val="0"/>
      <w:marBottom w:val="0"/>
      <w:divBdr>
        <w:top w:val="none" w:sz="0" w:space="0" w:color="auto"/>
        <w:left w:val="none" w:sz="0" w:space="0" w:color="auto"/>
        <w:bottom w:val="none" w:sz="0" w:space="0" w:color="auto"/>
        <w:right w:val="none" w:sz="0" w:space="0" w:color="auto"/>
      </w:divBdr>
    </w:div>
    <w:div w:id="258300492">
      <w:bodyDiv w:val="1"/>
      <w:marLeft w:val="0"/>
      <w:marRight w:val="0"/>
      <w:marTop w:val="0"/>
      <w:marBottom w:val="0"/>
      <w:divBdr>
        <w:top w:val="none" w:sz="0" w:space="0" w:color="auto"/>
        <w:left w:val="none" w:sz="0" w:space="0" w:color="auto"/>
        <w:bottom w:val="none" w:sz="0" w:space="0" w:color="auto"/>
        <w:right w:val="none" w:sz="0" w:space="0" w:color="auto"/>
      </w:divBdr>
    </w:div>
    <w:div w:id="259611335">
      <w:bodyDiv w:val="1"/>
      <w:marLeft w:val="0"/>
      <w:marRight w:val="0"/>
      <w:marTop w:val="0"/>
      <w:marBottom w:val="0"/>
      <w:divBdr>
        <w:top w:val="none" w:sz="0" w:space="0" w:color="auto"/>
        <w:left w:val="none" w:sz="0" w:space="0" w:color="auto"/>
        <w:bottom w:val="none" w:sz="0" w:space="0" w:color="auto"/>
        <w:right w:val="none" w:sz="0" w:space="0" w:color="auto"/>
      </w:divBdr>
    </w:div>
    <w:div w:id="274606679">
      <w:bodyDiv w:val="1"/>
      <w:marLeft w:val="0"/>
      <w:marRight w:val="0"/>
      <w:marTop w:val="0"/>
      <w:marBottom w:val="0"/>
      <w:divBdr>
        <w:top w:val="none" w:sz="0" w:space="0" w:color="auto"/>
        <w:left w:val="none" w:sz="0" w:space="0" w:color="auto"/>
        <w:bottom w:val="none" w:sz="0" w:space="0" w:color="auto"/>
        <w:right w:val="none" w:sz="0" w:space="0" w:color="auto"/>
      </w:divBdr>
    </w:div>
    <w:div w:id="279344012">
      <w:bodyDiv w:val="1"/>
      <w:marLeft w:val="0"/>
      <w:marRight w:val="0"/>
      <w:marTop w:val="0"/>
      <w:marBottom w:val="0"/>
      <w:divBdr>
        <w:top w:val="none" w:sz="0" w:space="0" w:color="auto"/>
        <w:left w:val="none" w:sz="0" w:space="0" w:color="auto"/>
        <w:bottom w:val="none" w:sz="0" w:space="0" w:color="auto"/>
        <w:right w:val="none" w:sz="0" w:space="0" w:color="auto"/>
      </w:divBdr>
    </w:div>
    <w:div w:id="289434019">
      <w:bodyDiv w:val="1"/>
      <w:marLeft w:val="0"/>
      <w:marRight w:val="0"/>
      <w:marTop w:val="0"/>
      <w:marBottom w:val="0"/>
      <w:divBdr>
        <w:top w:val="none" w:sz="0" w:space="0" w:color="auto"/>
        <w:left w:val="none" w:sz="0" w:space="0" w:color="auto"/>
        <w:bottom w:val="none" w:sz="0" w:space="0" w:color="auto"/>
        <w:right w:val="none" w:sz="0" w:space="0" w:color="auto"/>
      </w:divBdr>
    </w:div>
    <w:div w:id="298802103">
      <w:bodyDiv w:val="1"/>
      <w:marLeft w:val="0"/>
      <w:marRight w:val="0"/>
      <w:marTop w:val="0"/>
      <w:marBottom w:val="0"/>
      <w:divBdr>
        <w:top w:val="none" w:sz="0" w:space="0" w:color="auto"/>
        <w:left w:val="none" w:sz="0" w:space="0" w:color="auto"/>
        <w:bottom w:val="none" w:sz="0" w:space="0" w:color="auto"/>
        <w:right w:val="none" w:sz="0" w:space="0" w:color="auto"/>
      </w:divBdr>
    </w:div>
    <w:div w:id="310255875">
      <w:bodyDiv w:val="1"/>
      <w:marLeft w:val="0"/>
      <w:marRight w:val="0"/>
      <w:marTop w:val="0"/>
      <w:marBottom w:val="0"/>
      <w:divBdr>
        <w:top w:val="none" w:sz="0" w:space="0" w:color="auto"/>
        <w:left w:val="none" w:sz="0" w:space="0" w:color="auto"/>
        <w:bottom w:val="none" w:sz="0" w:space="0" w:color="auto"/>
        <w:right w:val="none" w:sz="0" w:space="0" w:color="auto"/>
      </w:divBdr>
    </w:div>
    <w:div w:id="313531590">
      <w:bodyDiv w:val="1"/>
      <w:marLeft w:val="0"/>
      <w:marRight w:val="0"/>
      <w:marTop w:val="0"/>
      <w:marBottom w:val="0"/>
      <w:divBdr>
        <w:top w:val="none" w:sz="0" w:space="0" w:color="auto"/>
        <w:left w:val="none" w:sz="0" w:space="0" w:color="auto"/>
        <w:bottom w:val="none" w:sz="0" w:space="0" w:color="auto"/>
        <w:right w:val="none" w:sz="0" w:space="0" w:color="auto"/>
      </w:divBdr>
    </w:div>
    <w:div w:id="317809200">
      <w:bodyDiv w:val="1"/>
      <w:marLeft w:val="0"/>
      <w:marRight w:val="0"/>
      <w:marTop w:val="0"/>
      <w:marBottom w:val="0"/>
      <w:divBdr>
        <w:top w:val="none" w:sz="0" w:space="0" w:color="auto"/>
        <w:left w:val="none" w:sz="0" w:space="0" w:color="auto"/>
        <w:bottom w:val="none" w:sz="0" w:space="0" w:color="auto"/>
        <w:right w:val="none" w:sz="0" w:space="0" w:color="auto"/>
      </w:divBdr>
    </w:div>
    <w:div w:id="340426071">
      <w:bodyDiv w:val="1"/>
      <w:marLeft w:val="0"/>
      <w:marRight w:val="0"/>
      <w:marTop w:val="0"/>
      <w:marBottom w:val="0"/>
      <w:divBdr>
        <w:top w:val="none" w:sz="0" w:space="0" w:color="auto"/>
        <w:left w:val="none" w:sz="0" w:space="0" w:color="auto"/>
        <w:bottom w:val="none" w:sz="0" w:space="0" w:color="auto"/>
        <w:right w:val="none" w:sz="0" w:space="0" w:color="auto"/>
      </w:divBdr>
    </w:div>
    <w:div w:id="347370554">
      <w:bodyDiv w:val="1"/>
      <w:marLeft w:val="0"/>
      <w:marRight w:val="0"/>
      <w:marTop w:val="0"/>
      <w:marBottom w:val="0"/>
      <w:divBdr>
        <w:top w:val="none" w:sz="0" w:space="0" w:color="auto"/>
        <w:left w:val="none" w:sz="0" w:space="0" w:color="auto"/>
        <w:bottom w:val="none" w:sz="0" w:space="0" w:color="auto"/>
        <w:right w:val="none" w:sz="0" w:space="0" w:color="auto"/>
      </w:divBdr>
    </w:div>
    <w:div w:id="350882811">
      <w:bodyDiv w:val="1"/>
      <w:marLeft w:val="0"/>
      <w:marRight w:val="0"/>
      <w:marTop w:val="0"/>
      <w:marBottom w:val="0"/>
      <w:divBdr>
        <w:top w:val="none" w:sz="0" w:space="0" w:color="auto"/>
        <w:left w:val="none" w:sz="0" w:space="0" w:color="auto"/>
        <w:bottom w:val="none" w:sz="0" w:space="0" w:color="auto"/>
        <w:right w:val="none" w:sz="0" w:space="0" w:color="auto"/>
      </w:divBdr>
    </w:div>
    <w:div w:id="365451329">
      <w:bodyDiv w:val="1"/>
      <w:marLeft w:val="0"/>
      <w:marRight w:val="0"/>
      <w:marTop w:val="0"/>
      <w:marBottom w:val="0"/>
      <w:divBdr>
        <w:top w:val="none" w:sz="0" w:space="0" w:color="auto"/>
        <w:left w:val="none" w:sz="0" w:space="0" w:color="auto"/>
        <w:bottom w:val="none" w:sz="0" w:space="0" w:color="auto"/>
        <w:right w:val="none" w:sz="0" w:space="0" w:color="auto"/>
      </w:divBdr>
    </w:div>
    <w:div w:id="389504248">
      <w:bodyDiv w:val="1"/>
      <w:marLeft w:val="0"/>
      <w:marRight w:val="0"/>
      <w:marTop w:val="0"/>
      <w:marBottom w:val="0"/>
      <w:divBdr>
        <w:top w:val="none" w:sz="0" w:space="0" w:color="auto"/>
        <w:left w:val="none" w:sz="0" w:space="0" w:color="auto"/>
        <w:bottom w:val="none" w:sz="0" w:space="0" w:color="auto"/>
        <w:right w:val="none" w:sz="0" w:space="0" w:color="auto"/>
      </w:divBdr>
    </w:div>
    <w:div w:id="391513584">
      <w:bodyDiv w:val="1"/>
      <w:marLeft w:val="0"/>
      <w:marRight w:val="0"/>
      <w:marTop w:val="0"/>
      <w:marBottom w:val="0"/>
      <w:divBdr>
        <w:top w:val="none" w:sz="0" w:space="0" w:color="auto"/>
        <w:left w:val="none" w:sz="0" w:space="0" w:color="auto"/>
        <w:bottom w:val="none" w:sz="0" w:space="0" w:color="auto"/>
        <w:right w:val="none" w:sz="0" w:space="0" w:color="auto"/>
      </w:divBdr>
    </w:div>
    <w:div w:id="409540934">
      <w:bodyDiv w:val="1"/>
      <w:marLeft w:val="0"/>
      <w:marRight w:val="0"/>
      <w:marTop w:val="0"/>
      <w:marBottom w:val="0"/>
      <w:divBdr>
        <w:top w:val="none" w:sz="0" w:space="0" w:color="auto"/>
        <w:left w:val="none" w:sz="0" w:space="0" w:color="auto"/>
        <w:bottom w:val="none" w:sz="0" w:space="0" w:color="auto"/>
        <w:right w:val="none" w:sz="0" w:space="0" w:color="auto"/>
      </w:divBdr>
    </w:div>
    <w:div w:id="416753726">
      <w:bodyDiv w:val="1"/>
      <w:marLeft w:val="0"/>
      <w:marRight w:val="0"/>
      <w:marTop w:val="0"/>
      <w:marBottom w:val="0"/>
      <w:divBdr>
        <w:top w:val="none" w:sz="0" w:space="0" w:color="auto"/>
        <w:left w:val="none" w:sz="0" w:space="0" w:color="auto"/>
        <w:bottom w:val="none" w:sz="0" w:space="0" w:color="auto"/>
        <w:right w:val="none" w:sz="0" w:space="0" w:color="auto"/>
      </w:divBdr>
    </w:div>
    <w:div w:id="427963937">
      <w:bodyDiv w:val="1"/>
      <w:marLeft w:val="0"/>
      <w:marRight w:val="0"/>
      <w:marTop w:val="0"/>
      <w:marBottom w:val="0"/>
      <w:divBdr>
        <w:top w:val="none" w:sz="0" w:space="0" w:color="auto"/>
        <w:left w:val="none" w:sz="0" w:space="0" w:color="auto"/>
        <w:bottom w:val="none" w:sz="0" w:space="0" w:color="auto"/>
        <w:right w:val="none" w:sz="0" w:space="0" w:color="auto"/>
      </w:divBdr>
    </w:div>
    <w:div w:id="430660252">
      <w:bodyDiv w:val="1"/>
      <w:marLeft w:val="0"/>
      <w:marRight w:val="0"/>
      <w:marTop w:val="0"/>
      <w:marBottom w:val="0"/>
      <w:divBdr>
        <w:top w:val="none" w:sz="0" w:space="0" w:color="auto"/>
        <w:left w:val="none" w:sz="0" w:space="0" w:color="auto"/>
        <w:bottom w:val="none" w:sz="0" w:space="0" w:color="auto"/>
        <w:right w:val="none" w:sz="0" w:space="0" w:color="auto"/>
      </w:divBdr>
    </w:div>
    <w:div w:id="430704476">
      <w:bodyDiv w:val="1"/>
      <w:marLeft w:val="0"/>
      <w:marRight w:val="0"/>
      <w:marTop w:val="0"/>
      <w:marBottom w:val="0"/>
      <w:divBdr>
        <w:top w:val="none" w:sz="0" w:space="0" w:color="auto"/>
        <w:left w:val="none" w:sz="0" w:space="0" w:color="auto"/>
        <w:bottom w:val="none" w:sz="0" w:space="0" w:color="auto"/>
        <w:right w:val="none" w:sz="0" w:space="0" w:color="auto"/>
      </w:divBdr>
    </w:div>
    <w:div w:id="462231056">
      <w:bodyDiv w:val="1"/>
      <w:marLeft w:val="0"/>
      <w:marRight w:val="0"/>
      <w:marTop w:val="0"/>
      <w:marBottom w:val="0"/>
      <w:divBdr>
        <w:top w:val="none" w:sz="0" w:space="0" w:color="auto"/>
        <w:left w:val="none" w:sz="0" w:space="0" w:color="auto"/>
        <w:bottom w:val="none" w:sz="0" w:space="0" w:color="auto"/>
        <w:right w:val="none" w:sz="0" w:space="0" w:color="auto"/>
      </w:divBdr>
    </w:div>
    <w:div w:id="464155009">
      <w:bodyDiv w:val="1"/>
      <w:marLeft w:val="0"/>
      <w:marRight w:val="0"/>
      <w:marTop w:val="0"/>
      <w:marBottom w:val="0"/>
      <w:divBdr>
        <w:top w:val="none" w:sz="0" w:space="0" w:color="auto"/>
        <w:left w:val="none" w:sz="0" w:space="0" w:color="auto"/>
        <w:bottom w:val="none" w:sz="0" w:space="0" w:color="auto"/>
        <w:right w:val="none" w:sz="0" w:space="0" w:color="auto"/>
      </w:divBdr>
    </w:div>
    <w:div w:id="469858339">
      <w:bodyDiv w:val="1"/>
      <w:marLeft w:val="0"/>
      <w:marRight w:val="0"/>
      <w:marTop w:val="0"/>
      <w:marBottom w:val="0"/>
      <w:divBdr>
        <w:top w:val="none" w:sz="0" w:space="0" w:color="auto"/>
        <w:left w:val="none" w:sz="0" w:space="0" w:color="auto"/>
        <w:bottom w:val="none" w:sz="0" w:space="0" w:color="auto"/>
        <w:right w:val="none" w:sz="0" w:space="0" w:color="auto"/>
      </w:divBdr>
    </w:div>
    <w:div w:id="476187334">
      <w:bodyDiv w:val="1"/>
      <w:marLeft w:val="0"/>
      <w:marRight w:val="0"/>
      <w:marTop w:val="0"/>
      <w:marBottom w:val="0"/>
      <w:divBdr>
        <w:top w:val="none" w:sz="0" w:space="0" w:color="auto"/>
        <w:left w:val="none" w:sz="0" w:space="0" w:color="auto"/>
        <w:bottom w:val="none" w:sz="0" w:space="0" w:color="auto"/>
        <w:right w:val="none" w:sz="0" w:space="0" w:color="auto"/>
      </w:divBdr>
    </w:div>
    <w:div w:id="479150276">
      <w:bodyDiv w:val="1"/>
      <w:marLeft w:val="0"/>
      <w:marRight w:val="0"/>
      <w:marTop w:val="0"/>
      <w:marBottom w:val="0"/>
      <w:divBdr>
        <w:top w:val="none" w:sz="0" w:space="0" w:color="auto"/>
        <w:left w:val="none" w:sz="0" w:space="0" w:color="auto"/>
        <w:bottom w:val="none" w:sz="0" w:space="0" w:color="auto"/>
        <w:right w:val="none" w:sz="0" w:space="0" w:color="auto"/>
      </w:divBdr>
    </w:div>
    <w:div w:id="484592463">
      <w:bodyDiv w:val="1"/>
      <w:marLeft w:val="0"/>
      <w:marRight w:val="0"/>
      <w:marTop w:val="0"/>
      <w:marBottom w:val="0"/>
      <w:divBdr>
        <w:top w:val="none" w:sz="0" w:space="0" w:color="auto"/>
        <w:left w:val="none" w:sz="0" w:space="0" w:color="auto"/>
        <w:bottom w:val="none" w:sz="0" w:space="0" w:color="auto"/>
        <w:right w:val="none" w:sz="0" w:space="0" w:color="auto"/>
      </w:divBdr>
    </w:div>
    <w:div w:id="486481125">
      <w:bodyDiv w:val="1"/>
      <w:marLeft w:val="0"/>
      <w:marRight w:val="0"/>
      <w:marTop w:val="0"/>
      <w:marBottom w:val="0"/>
      <w:divBdr>
        <w:top w:val="none" w:sz="0" w:space="0" w:color="auto"/>
        <w:left w:val="none" w:sz="0" w:space="0" w:color="auto"/>
        <w:bottom w:val="none" w:sz="0" w:space="0" w:color="auto"/>
        <w:right w:val="none" w:sz="0" w:space="0" w:color="auto"/>
      </w:divBdr>
    </w:div>
    <w:div w:id="494303335">
      <w:bodyDiv w:val="1"/>
      <w:marLeft w:val="0"/>
      <w:marRight w:val="0"/>
      <w:marTop w:val="0"/>
      <w:marBottom w:val="0"/>
      <w:divBdr>
        <w:top w:val="none" w:sz="0" w:space="0" w:color="auto"/>
        <w:left w:val="none" w:sz="0" w:space="0" w:color="auto"/>
        <w:bottom w:val="none" w:sz="0" w:space="0" w:color="auto"/>
        <w:right w:val="none" w:sz="0" w:space="0" w:color="auto"/>
      </w:divBdr>
    </w:div>
    <w:div w:id="495414123">
      <w:bodyDiv w:val="1"/>
      <w:marLeft w:val="0"/>
      <w:marRight w:val="0"/>
      <w:marTop w:val="0"/>
      <w:marBottom w:val="0"/>
      <w:divBdr>
        <w:top w:val="none" w:sz="0" w:space="0" w:color="auto"/>
        <w:left w:val="none" w:sz="0" w:space="0" w:color="auto"/>
        <w:bottom w:val="none" w:sz="0" w:space="0" w:color="auto"/>
        <w:right w:val="none" w:sz="0" w:space="0" w:color="auto"/>
      </w:divBdr>
    </w:div>
    <w:div w:id="509877563">
      <w:bodyDiv w:val="1"/>
      <w:marLeft w:val="0"/>
      <w:marRight w:val="0"/>
      <w:marTop w:val="0"/>
      <w:marBottom w:val="0"/>
      <w:divBdr>
        <w:top w:val="none" w:sz="0" w:space="0" w:color="auto"/>
        <w:left w:val="none" w:sz="0" w:space="0" w:color="auto"/>
        <w:bottom w:val="none" w:sz="0" w:space="0" w:color="auto"/>
        <w:right w:val="none" w:sz="0" w:space="0" w:color="auto"/>
      </w:divBdr>
    </w:div>
    <w:div w:id="512039618">
      <w:bodyDiv w:val="1"/>
      <w:marLeft w:val="0"/>
      <w:marRight w:val="0"/>
      <w:marTop w:val="0"/>
      <w:marBottom w:val="0"/>
      <w:divBdr>
        <w:top w:val="none" w:sz="0" w:space="0" w:color="auto"/>
        <w:left w:val="none" w:sz="0" w:space="0" w:color="auto"/>
        <w:bottom w:val="none" w:sz="0" w:space="0" w:color="auto"/>
        <w:right w:val="none" w:sz="0" w:space="0" w:color="auto"/>
      </w:divBdr>
    </w:div>
    <w:div w:id="527184723">
      <w:bodyDiv w:val="1"/>
      <w:marLeft w:val="0"/>
      <w:marRight w:val="0"/>
      <w:marTop w:val="0"/>
      <w:marBottom w:val="0"/>
      <w:divBdr>
        <w:top w:val="none" w:sz="0" w:space="0" w:color="auto"/>
        <w:left w:val="none" w:sz="0" w:space="0" w:color="auto"/>
        <w:bottom w:val="none" w:sz="0" w:space="0" w:color="auto"/>
        <w:right w:val="none" w:sz="0" w:space="0" w:color="auto"/>
      </w:divBdr>
    </w:div>
    <w:div w:id="540946071">
      <w:bodyDiv w:val="1"/>
      <w:marLeft w:val="0"/>
      <w:marRight w:val="0"/>
      <w:marTop w:val="0"/>
      <w:marBottom w:val="0"/>
      <w:divBdr>
        <w:top w:val="none" w:sz="0" w:space="0" w:color="auto"/>
        <w:left w:val="none" w:sz="0" w:space="0" w:color="auto"/>
        <w:bottom w:val="none" w:sz="0" w:space="0" w:color="auto"/>
        <w:right w:val="none" w:sz="0" w:space="0" w:color="auto"/>
      </w:divBdr>
    </w:div>
    <w:div w:id="543173955">
      <w:bodyDiv w:val="1"/>
      <w:marLeft w:val="0"/>
      <w:marRight w:val="0"/>
      <w:marTop w:val="0"/>
      <w:marBottom w:val="0"/>
      <w:divBdr>
        <w:top w:val="none" w:sz="0" w:space="0" w:color="auto"/>
        <w:left w:val="none" w:sz="0" w:space="0" w:color="auto"/>
        <w:bottom w:val="none" w:sz="0" w:space="0" w:color="auto"/>
        <w:right w:val="none" w:sz="0" w:space="0" w:color="auto"/>
      </w:divBdr>
    </w:div>
    <w:div w:id="547373995">
      <w:bodyDiv w:val="1"/>
      <w:marLeft w:val="0"/>
      <w:marRight w:val="0"/>
      <w:marTop w:val="0"/>
      <w:marBottom w:val="0"/>
      <w:divBdr>
        <w:top w:val="none" w:sz="0" w:space="0" w:color="auto"/>
        <w:left w:val="none" w:sz="0" w:space="0" w:color="auto"/>
        <w:bottom w:val="none" w:sz="0" w:space="0" w:color="auto"/>
        <w:right w:val="none" w:sz="0" w:space="0" w:color="auto"/>
      </w:divBdr>
    </w:div>
    <w:div w:id="554396148">
      <w:bodyDiv w:val="1"/>
      <w:marLeft w:val="0"/>
      <w:marRight w:val="0"/>
      <w:marTop w:val="0"/>
      <w:marBottom w:val="0"/>
      <w:divBdr>
        <w:top w:val="none" w:sz="0" w:space="0" w:color="auto"/>
        <w:left w:val="none" w:sz="0" w:space="0" w:color="auto"/>
        <w:bottom w:val="none" w:sz="0" w:space="0" w:color="auto"/>
        <w:right w:val="none" w:sz="0" w:space="0" w:color="auto"/>
      </w:divBdr>
    </w:div>
    <w:div w:id="569459366">
      <w:bodyDiv w:val="1"/>
      <w:marLeft w:val="0"/>
      <w:marRight w:val="0"/>
      <w:marTop w:val="0"/>
      <w:marBottom w:val="0"/>
      <w:divBdr>
        <w:top w:val="none" w:sz="0" w:space="0" w:color="auto"/>
        <w:left w:val="none" w:sz="0" w:space="0" w:color="auto"/>
        <w:bottom w:val="none" w:sz="0" w:space="0" w:color="auto"/>
        <w:right w:val="none" w:sz="0" w:space="0" w:color="auto"/>
      </w:divBdr>
    </w:div>
    <w:div w:id="570237933">
      <w:bodyDiv w:val="1"/>
      <w:marLeft w:val="0"/>
      <w:marRight w:val="0"/>
      <w:marTop w:val="0"/>
      <w:marBottom w:val="0"/>
      <w:divBdr>
        <w:top w:val="none" w:sz="0" w:space="0" w:color="auto"/>
        <w:left w:val="none" w:sz="0" w:space="0" w:color="auto"/>
        <w:bottom w:val="none" w:sz="0" w:space="0" w:color="auto"/>
        <w:right w:val="none" w:sz="0" w:space="0" w:color="auto"/>
      </w:divBdr>
    </w:div>
    <w:div w:id="571041436">
      <w:bodyDiv w:val="1"/>
      <w:marLeft w:val="0"/>
      <w:marRight w:val="0"/>
      <w:marTop w:val="0"/>
      <w:marBottom w:val="0"/>
      <w:divBdr>
        <w:top w:val="none" w:sz="0" w:space="0" w:color="auto"/>
        <w:left w:val="none" w:sz="0" w:space="0" w:color="auto"/>
        <w:bottom w:val="none" w:sz="0" w:space="0" w:color="auto"/>
        <w:right w:val="none" w:sz="0" w:space="0" w:color="auto"/>
      </w:divBdr>
    </w:div>
    <w:div w:id="579678729">
      <w:bodyDiv w:val="1"/>
      <w:marLeft w:val="0"/>
      <w:marRight w:val="0"/>
      <w:marTop w:val="0"/>
      <w:marBottom w:val="0"/>
      <w:divBdr>
        <w:top w:val="none" w:sz="0" w:space="0" w:color="auto"/>
        <w:left w:val="none" w:sz="0" w:space="0" w:color="auto"/>
        <w:bottom w:val="none" w:sz="0" w:space="0" w:color="auto"/>
        <w:right w:val="none" w:sz="0" w:space="0" w:color="auto"/>
      </w:divBdr>
    </w:div>
    <w:div w:id="580215436">
      <w:bodyDiv w:val="1"/>
      <w:marLeft w:val="0"/>
      <w:marRight w:val="0"/>
      <w:marTop w:val="0"/>
      <w:marBottom w:val="0"/>
      <w:divBdr>
        <w:top w:val="none" w:sz="0" w:space="0" w:color="auto"/>
        <w:left w:val="none" w:sz="0" w:space="0" w:color="auto"/>
        <w:bottom w:val="none" w:sz="0" w:space="0" w:color="auto"/>
        <w:right w:val="none" w:sz="0" w:space="0" w:color="auto"/>
      </w:divBdr>
    </w:div>
    <w:div w:id="594941268">
      <w:bodyDiv w:val="1"/>
      <w:marLeft w:val="0"/>
      <w:marRight w:val="0"/>
      <w:marTop w:val="0"/>
      <w:marBottom w:val="0"/>
      <w:divBdr>
        <w:top w:val="none" w:sz="0" w:space="0" w:color="auto"/>
        <w:left w:val="none" w:sz="0" w:space="0" w:color="auto"/>
        <w:bottom w:val="none" w:sz="0" w:space="0" w:color="auto"/>
        <w:right w:val="none" w:sz="0" w:space="0" w:color="auto"/>
      </w:divBdr>
    </w:div>
    <w:div w:id="607930617">
      <w:bodyDiv w:val="1"/>
      <w:marLeft w:val="0"/>
      <w:marRight w:val="0"/>
      <w:marTop w:val="0"/>
      <w:marBottom w:val="0"/>
      <w:divBdr>
        <w:top w:val="none" w:sz="0" w:space="0" w:color="auto"/>
        <w:left w:val="none" w:sz="0" w:space="0" w:color="auto"/>
        <w:bottom w:val="none" w:sz="0" w:space="0" w:color="auto"/>
        <w:right w:val="none" w:sz="0" w:space="0" w:color="auto"/>
      </w:divBdr>
      <w:divsChild>
        <w:div w:id="1949116226">
          <w:marLeft w:val="0"/>
          <w:marRight w:val="0"/>
          <w:marTop w:val="240"/>
          <w:marBottom w:val="0"/>
          <w:divBdr>
            <w:top w:val="none" w:sz="0" w:space="0" w:color="auto"/>
            <w:left w:val="none" w:sz="0" w:space="0" w:color="auto"/>
            <w:bottom w:val="none" w:sz="0" w:space="0" w:color="auto"/>
            <w:right w:val="none" w:sz="0" w:space="0" w:color="auto"/>
          </w:divBdr>
        </w:div>
      </w:divsChild>
    </w:div>
    <w:div w:id="611205412">
      <w:bodyDiv w:val="1"/>
      <w:marLeft w:val="0"/>
      <w:marRight w:val="0"/>
      <w:marTop w:val="0"/>
      <w:marBottom w:val="0"/>
      <w:divBdr>
        <w:top w:val="none" w:sz="0" w:space="0" w:color="auto"/>
        <w:left w:val="none" w:sz="0" w:space="0" w:color="auto"/>
        <w:bottom w:val="none" w:sz="0" w:space="0" w:color="auto"/>
        <w:right w:val="none" w:sz="0" w:space="0" w:color="auto"/>
      </w:divBdr>
    </w:div>
    <w:div w:id="612597013">
      <w:bodyDiv w:val="1"/>
      <w:marLeft w:val="0"/>
      <w:marRight w:val="0"/>
      <w:marTop w:val="0"/>
      <w:marBottom w:val="0"/>
      <w:divBdr>
        <w:top w:val="none" w:sz="0" w:space="0" w:color="auto"/>
        <w:left w:val="none" w:sz="0" w:space="0" w:color="auto"/>
        <w:bottom w:val="none" w:sz="0" w:space="0" w:color="auto"/>
        <w:right w:val="none" w:sz="0" w:space="0" w:color="auto"/>
      </w:divBdr>
    </w:div>
    <w:div w:id="622808324">
      <w:bodyDiv w:val="1"/>
      <w:marLeft w:val="0"/>
      <w:marRight w:val="0"/>
      <w:marTop w:val="0"/>
      <w:marBottom w:val="0"/>
      <w:divBdr>
        <w:top w:val="none" w:sz="0" w:space="0" w:color="auto"/>
        <w:left w:val="none" w:sz="0" w:space="0" w:color="auto"/>
        <w:bottom w:val="none" w:sz="0" w:space="0" w:color="auto"/>
        <w:right w:val="none" w:sz="0" w:space="0" w:color="auto"/>
      </w:divBdr>
    </w:div>
    <w:div w:id="633563853">
      <w:bodyDiv w:val="1"/>
      <w:marLeft w:val="0"/>
      <w:marRight w:val="0"/>
      <w:marTop w:val="0"/>
      <w:marBottom w:val="0"/>
      <w:divBdr>
        <w:top w:val="none" w:sz="0" w:space="0" w:color="auto"/>
        <w:left w:val="none" w:sz="0" w:space="0" w:color="auto"/>
        <w:bottom w:val="none" w:sz="0" w:space="0" w:color="auto"/>
        <w:right w:val="none" w:sz="0" w:space="0" w:color="auto"/>
      </w:divBdr>
    </w:div>
    <w:div w:id="650139882">
      <w:bodyDiv w:val="1"/>
      <w:marLeft w:val="0"/>
      <w:marRight w:val="0"/>
      <w:marTop w:val="0"/>
      <w:marBottom w:val="0"/>
      <w:divBdr>
        <w:top w:val="none" w:sz="0" w:space="0" w:color="auto"/>
        <w:left w:val="none" w:sz="0" w:space="0" w:color="auto"/>
        <w:bottom w:val="none" w:sz="0" w:space="0" w:color="auto"/>
        <w:right w:val="none" w:sz="0" w:space="0" w:color="auto"/>
      </w:divBdr>
    </w:div>
    <w:div w:id="650642071">
      <w:bodyDiv w:val="1"/>
      <w:marLeft w:val="0"/>
      <w:marRight w:val="0"/>
      <w:marTop w:val="0"/>
      <w:marBottom w:val="0"/>
      <w:divBdr>
        <w:top w:val="none" w:sz="0" w:space="0" w:color="auto"/>
        <w:left w:val="none" w:sz="0" w:space="0" w:color="auto"/>
        <w:bottom w:val="none" w:sz="0" w:space="0" w:color="auto"/>
        <w:right w:val="none" w:sz="0" w:space="0" w:color="auto"/>
      </w:divBdr>
    </w:div>
    <w:div w:id="668025931">
      <w:bodyDiv w:val="1"/>
      <w:marLeft w:val="0"/>
      <w:marRight w:val="0"/>
      <w:marTop w:val="0"/>
      <w:marBottom w:val="0"/>
      <w:divBdr>
        <w:top w:val="none" w:sz="0" w:space="0" w:color="auto"/>
        <w:left w:val="none" w:sz="0" w:space="0" w:color="auto"/>
        <w:bottom w:val="none" w:sz="0" w:space="0" w:color="auto"/>
        <w:right w:val="none" w:sz="0" w:space="0" w:color="auto"/>
      </w:divBdr>
    </w:div>
    <w:div w:id="684983271">
      <w:bodyDiv w:val="1"/>
      <w:marLeft w:val="0"/>
      <w:marRight w:val="0"/>
      <w:marTop w:val="0"/>
      <w:marBottom w:val="0"/>
      <w:divBdr>
        <w:top w:val="none" w:sz="0" w:space="0" w:color="auto"/>
        <w:left w:val="none" w:sz="0" w:space="0" w:color="auto"/>
        <w:bottom w:val="none" w:sz="0" w:space="0" w:color="auto"/>
        <w:right w:val="none" w:sz="0" w:space="0" w:color="auto"/>
      </w:divBdr>
    </w:div>
    <w:div w:id="709455341">
      <w:bodyDiv w:val="1"/>
      <w:marLeft w:val="0"/>
      <w:marRight w:val="0"/>
      <w:marTop w:val="0"/>
      <w:marBottom w:val="0"/>
      <w:divBdr>
        <w:top w:val="none" w:sz="0" w:space="0" w:color="auto"/>
        <w:left w:val="none" w:sz="0" w:space="0" w:color="auto"/>
        <w:bottom w:val="none" w:sz="0" w:space="0" w:color="auto"/>
        <w:right w:val="none" w:sz="0" w:space="0" w:color="auto"/>
      </w:divBdr>
    </w:div>
    <w:div w:id="719667543">
      <w:bodyDiv w:val="1"/>
      <w:marLeft w:val="0"/>
      <w:marRight w:val="0"/>
      <w:marTop w:val="0"/>
      <w:marBottom w:val="0"/>
      <w:divBdr>
        <w:top w:val="none" w:sz="0" w:space="0" w:color="auto"/>
        <w:left w:val="none" w:sz="0" w:space="0" w:color="auto"/>
        <w:bottom w:val="none" w:sz="0" w:space="0" w:color="auto"/>
        <w:right w:val="none" w:sz="0" w:space="0" w:color="auto"/>
      </w:divBdr>
    </w:div>
    <w:div w:id="743189495">
      <w:bodyDiv w:val="1"/>
      <w:marLeft w:val="0"/>
      <w:marRight w:val="0"/>
      <w:marTop w:val="0"/>
      <w:marBottom w:val="0"/>
      <w:divBdr>
        <w:top w:val="none" w:sz="0" w:space="0" w:color="auto"/>
        <w:left w:val="none" w:sz="0" w:space="0" w:color="auto"/>
        <w:bottom w:val="none" w:sz="0" w:space="0" w:color="auto"/>
        <w:right w:val="none" w:sz="0" w:space="0" w:color="auto"/>
      </w:divBdr>
    </w:div>
    <w:div w:id="744494987">
      <w:bodyDiv w:val="1"/>
      <w:marLeft w:val="0"/>
      <w:marRight w:val="0"/>
      <w:marTop w:val="0"/>
      <w:marBottom w:val="0"/>
      <w:divBdr>
        <w:top w:val="none" w:sz="0" w:space="0" w:color="auto"/>
        <w:left w:val="none" w:sz="0" w:space="0" w:color="auto"/>
        <w:bottom w:val="none" w:sz="0" w:space="0" w:color="auto"/>
        <w:right w:val="none" w:sz="0" w:space="0" w:color="auto"/>
      </w:divBdr>
    </w:div>
    <w:div w:id="751245430">
      <w:bodyDiv w:val="1"/>
      <w:marLeft w:val="0"/>
      <w:marRight w:val="0"/>
      <w:marTop w:val="0"/>
      <w:marBottom w:val="0"/>
      <w:divBdr>
        <w:top w:val="none" w:sz="0" w:space="0" w:color="auto"/>
        <w:left w:val="none" w:sz="0" w:space="0" w:color="auto"/>
        <w:bottom w:val="none" w:sz="0" w:space="0" w:color="auto"/>
        <w:right w:val="none" w:sz="0" w:space="0" w:color="auto"/>
      </w:divBdr>
    </w:div>
    <w:div w:id="752513110">
      <w:bodyDiv w:val="1"/>
      <w:marLeft w:val="0"/>
      <w:marRight w:val="0"/>
      <w:marTop w:val="0"/>
      <w:marBottom w:val="0"/>
      <w:divBdr>
        <w:top w:val="none" w:sz="0" w:space="0" w:color="auto"/>
        <w:left w:val="none" w:sz="0" w:space="0" w:color="auto"/>
        <w:bottom w:val="none" w:sz="0" w:space="0" w:color="auto"/>
        <w:right w:val="none" w:sz="0" w:space="0" w:color="auto"/>
      </w:divBdr>
    </w:div>
    <w:div w:id="757335572">
      <w:bodyDiv w:val="1"/>
      <w:marLeft w:val="0"/>
      <w:marRight w:val="0"/>
      <w:marTop w:val="0"/>
      <w:marBottom w:val="0"/>
      <w:divBdr>
        <w:top w:val="none" w:sz="0" w:space="0" w:color="auto"/>
        <w:left w:val="none" w:sz="0" w:space="0" w:color="auto"/>
        <w:bottom w:val="none" w:sz="0" w:space="0" w:color="auto"/>
        <w:right w:val="none" w:sz="0" w:space="0" w:color="auto"/>
      </w:divBdr>
    </w:div>
    <w:div w:id="758984499">
      <w:bodyDiv w:val="1"/>
      <w:marLeft w:val="0"/>
      <w:marRight w:val="0"/>
      <w:marTop w:val="0"/>
      <w:marBottom w:val="0"/>
      <w:divBdr>
        <w:top w:val="none" w:sz="0" w:space="0" w:color="auto"/>
        <w:left w:val="none" w:sz="0" w:space="0" w:color="auto"/>
        <w:bottom w:val="none" w:sz="0" w:space="0" w:color="auto"/>
        <w:right w:val="none" w:sz="0" w:space="0" w:color="auto"/>
      </w:divBdr>
    </w:div>
    <w:div w:id="795293108">
      <w:bodyDiv w:val="1"/>
      <w:marLeft w:val="0"/>
      <w:marRight w:val="0"/>
      <w:marTop w:val="0"/>
      <w:marBottom w:val="0"/>
      <w:divBdr>
        <w:top w:val="none" w:sz="0" w:space="0" w:color="auto"/>
        <w:left w:val="none" w:sz="0" w:space="0" w:color="auto"/>
        <w:bottom w:val="none" w:sz="0" w:space="0" w:color="auto"/>
        <w:right w:val="none" w:sz="0" w:space="0" w:color="auto"/>
      </w:divBdr>
    </w:div>
    <w:div w:id="804204027">
      <w:bodyDiv w:val="1"/>
      <w:marLeft w:val="0"/>
      <w:marRight w:val="0"/>
      <w:marTop w:val="0"/>
      <w:marBottom w:val="0"/>
      <w:divBdr>
        <w:top w:val="none" w:sz="0" w:space="0" w:color="auto"/>
        <w:left w:val="none" w:sz="0" w:space="0" w:color="auto"/>
        <w:bottom w:val="none" w:sz="0" w:space="0" w:color="auto"/>
        <w:right w:val="none" w:sz="0" w:space="0" w:color="auto"/>
      </w:divBdr>
    </w:div>
    <w:div w:id="820342551">
      <w:bodyDiv w:val="1"/>
      <w:marLeft w:val="0"/>
      <w:marRight w:val="0"/>
      <w:marTop w:val="0"/>
      <w:marBottom w:val="0"/>
      <w:divBdr>
        <w:top w:val="none" w:sz="0" w:space="0" w:color="auto"/>
        <w:left w:val="none" w:sz="0" w:space="0" w:color="auto"/>
        <w:bottom w:val="none" w:sz="0" w:space="0" w:color="auto"/>
        <w:right w:val="none" w:sz="0" w:space="0" w:color="auto"/>
      </w:divBdr>
    </w:div>
    <w:div w:id="855920250">
      <w:bodyDiv w:val="1"/>
      <w:marLeft w:val="0"/>
      <w:marRight w:val="0"/>
      <w:marTop w:val="0"/>
      <w:marBottom w:val="0"/>
      <w:divBdr>
        <w:top w:val="none" w:sz="0" w:space="0" w:color="auto"/>
        <w:left w:val="none" w:sz="0" w:space="0" w:color="auto"/>
        <w:bottom w:val="none" w:sz="0" w:space="0" w:color="auto"/>
        <w:right w:val="none" w:sz="0" w:space="0" w:color="auto"/>
      </w:divBdr>
    </w:div>
    <w:div w:id="880673505">
      <w:bodyDiv w:val="1"/>
      <w:marLeft w:val="0"/>
      <w:marRight w:val="0"/>
      <w:marTop w:val="0"/>
      <w:marBottom w:val="0"/>
      <w:divBdr>
        <w:top w:val="none" w:sz="0" w:space="0" w:color="auto"/>
        <w:left w:val="none" w:sz="0" w:space="0" w:color="auto"/>
        <w:bottom w:val="none" w:sz="0" w:space="0" w:color="auto"/>
        <w:right w:val="none" w:sz="0" w:space="0" w:color="auto"/>
      </w:divBdr>
      <w:divsChild>
        <w:div w:id="485517924">
          <w:marLeft w:val="-150"/>
          <w:marRight w:val="-150"/>
          <w:marTop w:val="0"/>
          <w:marBottom w:val="0"/>
          <w:divBdr>
            <w:top w:val="none" w:sz="0" w:space="0" w:color="auto"/>
            <w:left w:val="none" w:sz="0" w:space="0" w:color="auto"/>
            <w:bottom w:val="none" w:sz="0" w:space="0" w:color="auto"/>
            <w:right w:val="none" w:sz="0" w:space="0" w:color="auto"/>
          </w:divBdr>
          <w:divsChild>
            <w:div w:id="1959947946">
              <w:marLeft w:val="0"/>
              <w:marRight w:val="0"/>
              <w:marTop w:val="0"/>
              <w:marBottom w:val="0"/>
              <w:divBdr>
                <w:top w:val="none" w:sz="0" w:space="0" w:color="auto"/>
                <w:left w:val="none" w:sz="0" w:space="0" w:color="auto"/>
                <w:bottom w:val="none" w:sz="0" w:space="0" w:color="auto"/>
                <w:right w:val="none" w:sz="0" w:space="0" w:color="auto"/>
              </w:divBdr>
            </w:div>
          </w:divsChild>
        </w:div>
        <w:div w:id="1848322079">
          <w:marLeft w:val="0"/>
          <w:marRight w:val="0"/>
          <w:marTop w:val="0"/>
          <w:marBottom w:val="375"/>
          <w:divBdr>
            <w:top w:val="none" w:sz="0" w:space="0" w:color="auto"/>
            <w:left w:val="none" w:sz="0" w:space="0" w:color="auto"/>
            <w:bottom w:val="none" w:sz="0" w:space="0" w:color="auto"/>
            <w:right w:val="none" w:sz="0" w:space="0" w:color="auto"/>
          </w:divBdr>
          <w:divsChild>
            <w:div w:id="9292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60645">
      <w:bodyDiv w:val="1"/>
      <w:marLeft w:val="0"/>
      <w:marRight w:val="0"/>
      <w:marTop w:val="0"/>
      <w:marBottom w:val="0"/>
      <w:divBdr>
        <w:top w:val="none" w:sz="0" w:space="0" w:color="auto"/>
        <w:left w:val="none" w:sz="0" w:space="0" w:color="auto"/>
        <w:bottom w:val="none" w:sz="0" w:space="0" w:color="auto"/>
        <w:right w:val="none" w:sz="0" w:space="0" w:color="auto"/>
      </w:divBdr>
    </w:div>
    <w:div w:id="886457606">
      <w:bodyDiv w:val="1"/>
      <w:marLeft w:val="0"/>
      <w:marRight w:val="0"/>
      <w:marTop w:val="0"/>
      <w:marBottom w:val="0"/>
      <w:divBdr>
        <w:top w:val="none" w:sz="0" w:space="0" w:color="auto"/>
        <w:left w:val="none" w:sz="0" w:space="0" w:color="auto"/>
        <w:bottom w:val="none" w:sz="0" w:space="0" w:color="auto"/>
        <w:right w:val="none" w:sz="0" w:space="0" w:color="auto"/>
      </w:divBdr>
    </w:div>
    <w:div w:id="915168828">
      <w:bodyDiv w:val="1"/>
      <w:marLeft w:val="0"/>
      <w:marRight w:val="0"/>
      <w:marTop w:val="0"/>
      <w:marBottom w:val="0"/>
      <w:divBdr>
        <w:top w:val="none" w:sz="0" w:space="0" w:color="auto"/>
        <w:left w:val="none" w:sz="0" w:space="0" w:color="auto"/>
        <w:bottom w:val="none" w:sz="0" w:space="0" w:color="auto"/>
        <w:right w:val="none" w:sz="0" w:space="0" w:color="auto"/>
      </w:divBdr>
    </w:div>
    <w:div w:id="947464058">
      <w:bodyDiv w:val="1"/>
      <w:marLeft w:val="0"/>
      <w:marRight w:val="0"/>
      <w:marTop w:val="0"/>
      <w:marBottom w:val="0"/>
      <w:divBdr>
        <w:top w:val="none" w:sz="0" w:space="0" w:color="auto"/>
        <w:left w:val="none" w:sz="0" w:space="0" w:color="auto"/>
        <w:bottom w:val="none" w:sz="0" w:space="0" w:color="auto"/>
        <w:right w:val="none" w:sz="0" w:space="0" w:color="auto"/>
      </w:divBdr>
    </w:div>
    <w:div w:id="975992499">
      <w:bodyDiv w:val="1"/>
      <w:marLeft w:val="0"/>
      <w:marRight w:val="0"/>
      <w:marTop w:val="0"/>
      <w:marBottom w:val="0"/>
      <w:divBdr>
        <w:top w:val="none" w:sz="0" w:space="0" w:color="auto"/>
        <w:left w:val="none" w:sz="0" w:space="0" w:color="auto"/>
        <w:bottom w:val="none" w:sz="0" w:space="0" w:color="auto"/>
        <w:right w:val="none" w:sz="0" w:space="0" w:color="auto"/>
      </w:divBdr>
    </w:div>
    <w:div w:id="999431023">
      <w:bodyDiv w:val="1"/>
      <w:marLeft w:val="0"/>
      <w:marRight w:val="0"/>
      <w:marTop w:val="0"/>
      <w:marBottom w:val="0"/>
      <w:divBdr>
        <w:top w:val="none" w:sz="0" w:space="0" w:color="auto"/>
        <w:left w:val="none" w:sz="0" w:space="0" w:color="auto"/>
        <w:bottom w:val="none" w:sz="0" w:space="0" w:color="auto"/>
        <w:right w:val="none" w:sz="0" w:space="0" w:color="auto"/>
      </w:divBdr>
    </w:div>
    <w:div w:id="1032807883">
      <w:bodyDiv w:val="1"/>
      <w:marLeft w:val="0"/>
      <w:marRight w:val="0"/>
      <w:marTop w:val="0"/>
      <w:marBottom w:val="0"/>
      <w:divBdr>
        <w:top w:val="none" w:sz="0" w:space="0" w:color="auto"/>
        <w:left w:val="none" w:sz="0" w:space="0" w:color="auto"/>
        <w:bottom w:val="none" w:sz="0" w:space="0" w:color="auto"/>
        <w:right w:val="none" w:sz="0" w:space="0" w:color="auto"/>
      </w:divBdr>
    </w:div>
    <w:div w:id="1036547075">
      <w:bodyDiv w:val="1"/>
      <w:marLeft w:val="0"/>
      <w:marRight w:val="0"/>
      <w:marTop w:val="0"/>
      <w:marBottom w:val="0"/>
      <w:divBdr>
        <w:top w:val="none" w:sz="0" w:space="0" w:color="auto"/>
        <w:left w:val="none" w:sz="0" w:space="0" w:color="auto"/>
        <w:bottom w:val="none" w:sz="0" w:space="0" w:color="auto"/>
        <w:right w:val="none" w:sz="0" w:space="0" w:color="auto"/>
      </w:divBdr>
    </w:div>
    <w:div w:id="1037464427">
      <w:bodyDiv w:val="1"/>
      <w:marLeft w:val="0"/>
      <w:marRight w:val="0"/>
      <w:marTop w:val="0"/>
      <w:marBottom w:val="0"/>
      <w:divBdr>
        <w:top w:val="none" w:sz="0" w:space="0" w:color="auto"/>
        <w:left w:val="none" w:sz="0" w:space="0" w:color="auto"/>
        <w:bottom w:val="none" w:sz="0" w:space="0" w:color="auto"/>
        <w:right w:val="none" w:sz="0" w:space="0" w:color="auto"/>
      </w:divBdr>
    </w:div>
    <w:div w:id="1047069186">
      <w:bodyDiv w:val="1"/>
      <w:marLeft w:val="0"/>
      <w:marRight w:val="0"/>
      <w:marTop w:val="0"/>
      <w:marBottom w:val="0"/>
      <w:divBdr>
        <w:top w:val="none" w:sz="0" w:space="0" w:color="auto"/>
        <w:left w:val="none" w:sz="0" w:space="0" w:color="auto"/>
        <w:bottom w:val="none" w:sz="0" w:space="0" w:color="auto"/>
        <w:right w:val="none" w:sz="0" w:space="0" w:color="auto"/>
      </w:divBdr>
    </w:div>
    <w:div w:id="1057900686">
      <w:bodyDiv w:val="1"/>
      <w:marLeft w:val="0"/>
      <w:marRight w:val="0"/>
      <w:marTop w:val="0"/>
      <w:marBottom w:val="0"/>
      <w:divBdr>
        <w:top w:val="none" w:sz="0" w:space="0" w:color="auto"/>
        <w:left w:val="none" w:sz="0" w:space="0" w:color="auto"/>
        <w:bottom w:val="none" w:sz="0" w:space="0" w:color="auto"/>
        <w:right w:val="none" w:sz="0" w:space="0" w:color="auto"/>
      </w:divBdr>
    </w:div>
    <w:div w:id="1061754733">
      <w:bodyDiv w:val="1"/>
      <w:marLeft w:val="0"/>
      <w:marRight w:val="0"/>
      <w:marTop w:val="0"/>
      <w:marBottom w:val="0"/>
      <w:divBdr>
        <w:top w:val="none" w:sz="0" w:space="0" w:color="auto"/>
        <w:left w:val="none" w:sz="0" w:space="0" w:color="auto"/>
        <w:bottom w:val="none" w:sz="0" w:space="0" w:color="auto"/>
        <w:right w:val="none" w:sz="0" w:space="0" w:color="auto"/>
      </w:divBdr>
    </w:div>
    <w:div w:id="1087188398">
      <w:bodyDiv w:val="1"/>
      <w:marLeft w:val="0"/>
      <w:marRight w:val="0"/>
      <w:marTop w:val="0"/>
      <w:marBottom w:val="0"/>
      <w:divBdr>
        <w:top w:val="none" w:sz="0" w:space="0" w:color="auto"/>
        <w:left w:val="none" w:sz="0" w:space="0" w:color="auto"/>
        <w:bottom w:val="none" w:sz="0" w:space="0" w:color="auto"/>
        <w:right w:val="none" w:sz="0" w:space="0" w:color="auto"/>
      </w:divBdr>
    </w:div>
    <w:div w:id="1112820489">
      <w:bodyDiv w:val="1"/>
      <w:marLeft w:val="0"/>
      <w:marRight w:val="0"/>
      <w:marTop w:val="0"/>
      <w:marBottom w:val="0"/>
      <w:divBdr>
        <w:top w:val="none" w:sz="0" w:space="0" w:color="auto"/>
        <w:left w:val="none" w:sz="0" w:space="0" w:color="auto"/>
        <w:bottom w:val="none" w:sz="0" w:space="0" w:color="auto"/>
        <w:right w:val="none" w:sz="0" w:space="0" w:color="auto"/>
      </w:divBdr>
    </w:div>
    <w:div w:id="1125319664">
      <w:bodyDiv w:val="1"/>
      <w:marLeft w:val="0"/>
      <w:marRight w:val="0"/>
      <w:marTop w:val="0"/>
      <w:marBottom w:val="0"/>
      <w:divBdr>
        <w:top w:val="none" w:sz="0" w:space="0" w:color="auto"/>
        <w:left w:val="none" w:sz="0" w:space="0" w:color="auto"/>
        <w:bottom w:val="none" w:sz="0" w:space="0" w:color="auto"/>
        <w:right w:val="none" w:sz="0" w:space="0" w:color="auto"/>
      </w:divBdr>
    </w:div>
    <w:div w:id="1150830214">
      <w:bodyDiv w:val="1"/>
      <w:marLeft w:val="0"/>
      <w:marRight w:val="0"/>
      <w:marTop w:val="0"/>
      <w:marBottom w:val="0"/>
      <w:divBdr>
        <w:top w:val="none" w:sz="0" w:space="0" w:color="auto"/>
        <w:left w:val="none" w:sz="0" w:space="0" w:color="auto"/>
        <w:bottom w:val="none" w:sz="0" w:space="0" w:color="auto"/>
        <w:right w:val="none" w:sz="0" w:space="0" w:color="auto"/>
      </w:divBdr>
    </w:div>
    <w:div w:id="1154025726">
      <w:bodyDiv w:val="1"/>
      <w:marLeft w:val="0"/>
      <w:marRight w:val="0"/>
      <w:marTop w:val="0"/>
      <w:marBottom w:val="0"/>
      <w:divBdr>
        <w:top w:val="none" w:sz="0" w:space="0" w:color="auto"/>
        <w:left w:val="none" w:sz="0" w:space="0" w:color="auto"/>
        <w:bottom w:val="none" w:sz="0" w:space="0" w:color="auto"/>
        <w:right w:val="none" w:sz="0" w:space="0" w:color="auto"/>
      </w:divBdr>
    </w:div>
    <w:div w:id="1155605300">
      <w:bodyDiv w:val="1"/>
      <w:marLeft w:val="0"/>
      <w:marRight w:val="0"/>
      <w:marTop w:val="0"/>
      <w:marBottom w:val="0"/>
      <w:divBdr>
        <w:top w:val="none" w:sz="0" w:space="0" w:color="auto"/>
        <w:left w:val="none" w:sz="0" w:space="0" w:color="auto"/>
        <w:bottom w:val="none" w:sz="0" w:space="0" w:color="auto"/>
        <w:right w:val="none" w:sz="0" w:space="0" w:color="auto"/>
      </w:divBdr>
    </w:div>
    <w:div w:id="1155687666">
      <w:bodyDiv w:val="1"/>
      <w:marLeft w:val="0"/>
      <w:marRight w:val="0"/>
      <w:marTop w:val="0"/>
      <w:marBottom w:val="0"/>
      <w:divBdr>
        <w:top w:val="none" w:sz="0" w:space="0" w:color="auto"/>
        <w:left w:val="none" w:sz="0" w:space="0" w:color="auto"/>
        <w:bottom w:val="none" w:sz="0" w:space="0" w:color="auto"/>
        <w:right w:val="none" w:sz="0" w:space="0" w:color="auto"/>
      </w:divBdr>
    </w:div>
    <w:div w:id="1165130848">
      <w:bodyDiv w:val="1"/>
      <w:marLeft w:val="0"/>
      <w:marRight w:val="0"/>
      <w:marTop w:val="0"/>
      <w:marBottom w:val="0"/>
      <w:divBdr>
        <w:top w:val="none" w:sz="0" w:space="0" w:color="auto"/>
        <w:left w:val="none" w:sz="0" w:space="0" w:color="auto"/>
        <w:bottom w:val="none" w:sz="0" w:space="0" w:color="auto"/>
        <w:right w:val="none" w:sz="0" w:space="0" w:color="auto"/>
      </w:divBdr>
    </w:div>
    <w:div w:id="1175345718">
      <w:bodyDiv w:val="1"/>
      <w:marLeft w:val="0"/>
      <w:marRight w:val="0"/>
      <w:marTop w:val="0"/>
      <w:marBottom w:val="0"/>
      <w:divBdr>
        <w:top w:val="none" w:sz="0" w:space="0" w:color="auto"/>
        <w:left w:val="none" w:sz="0" w:space="0" w:color="auto"/>
        <w:bottom w:val="none" w:sz="0" w:space="0" w:color="auto"/>
        <w:right w:val="none" w:sz="0" w:space="0" w:color="auto"/>
      </w:divBdr>
    </w:div>
    <w:div w:id="1180971855">
      <w:bodyDiv w:val="1"/>
      <w:marLeft w:val="0"/>
      <w:marRight w:val="0"/>
      <w:marTop w:val="0"/>
      <w:marBottom w:val="0"/>
      <w:divBdr>
        <w:top w:val="none" w:sz="0" w:space="0" w:color="auto"/>
        <w:left w:val="none" w:sz="0" w:space="0" w:color="auto"/>
        <w:bottom w:val="none" w:sz="0" w:space="0" w:color="auto"/>
        <w:right w:val="none" w:sz="0" w:space="0" w:color="auto"/>
      </w:divBdr>
    </w:div>
    <w:div w:id="1184318319">
      <w:bodyDiv w:val="1"/>
      <w:marLeft w:val="0"/>
      <w:marRight w:val="0"/>
      <w:marTop w:val="0"/>
      <w:marBottom w:val="0"/>
      <w:divBdr>
        <w:top w:val="none" w:sz="0" w:space="0" w:color="auto"/>
        <w:left w:val="none" w:sz="0" w:space="0" w:color="auto"/>
        <w:bottom w:val="none" w:sz="0" w:space="0" w:color="auto"/>
        <w:right w:val="none" w:sz="0" w:space="0" w:color="auto"/>
      </w:divBdr>
    </w:div>
    <w:div w:id="1184325982">
      <w:bodyDiv w:val="1"/>
      <w:marLeft w:val="0"/>
      <w:marRight w:val="0"/>
      <w:marTop w:val="0"/>
      <w:marBottom w:val="0"/>
      <w:divBdr>
        <w:top w:val="none" w:sz="0" w:space="0" w:color="auto"/>
        <w:left w:val="none" w:sz="0" w:space="0" w:color="auto"/>
        <w:bottom w:val="none" w:sz="0" w:space="0" w:color="auto"/>
        <w:right w:val="none" w:sz="0" w:space="0" w:color="auto"/>
      </w:divBdr>
    </w:div>
    <w:div w:id="1187256730">
      <w:bodyDiv w:val="1"/>
      <w:marLeft w:val="0"/>
      <w:marRight w:val="0"/>
      <w:marTop w:val="0"/>
      <w:marBottom w:val="0"/>
      <w:divBdr>
        <w:top w:val="none" w:sz="0" w:space="0" w:color="auto"/>
        <w:left w:val="none" w:sz="0" w:space="0" w:color="auto"/>
        <w:bottom w:val="none" w:sz="0" w:space="0" w:color="auto"/>
        <w:right w:val="none" w:sz="0" w:space="0" w:color="auto"/>
      </w:divBdr>
    </w:div>
    <w:div w:id="1192106833">
      <w:bodyDiv w:val="1"/>
      <w:marLeft w:val="0"/>
      <w:marRight w:val="0"/>
      <w:marTop w:val="0"/>
      <w:marBottom w:val="0"/>
      <w:divBdr>
        <w:top w:val="none" w:sz="0" w:space="0" w:color="auto"/>
        <w:left w:val="none" w:sz="0" w:space="0" w:color="auto"/>
        <w:bottom w:val="none" w:sz="0" w:space="0" w:color="auto"/>
        <w:right w:val="none" w:sz="0" w:space="0" w:color="auto"/>
      </w:divBdr>
    </w:div>
    <w:div w:id="1192114855">
      <w:bodyDiv w:val="1"/>
      <w:marLeft w:val="0"/>
      <w:marRight w:val="0"/>
      <w:marTop w:val="0"/>
      <w:marBottom w:val="0"/>
      <w:divBdr>
        <w:top w:val="none" w:sz="0" w:space="0" w:color="auto"/>
        <w:left w:val="none" w:sz="0" w:space="0" w:color="auto"/>
        <w:bottom w:val="none" w:sz="0" w:space="0" w:color="auto"/>
        <w:right w:val="none" w:sz="0" w:space="0" w:color="auto"/>
      </w:divBdr>
    </w:div>
    <w:div w:id="1193768989">
      <w:bodyDiv w:val="1"/>
      <w:marLeft w:val="0"/>
      <w:marRight w:val="0"/>
      <w:marTop w:val="0"/>
      <w:marBottom w:val="0"/>
      <w:divBdr>
        <w:top w:val="none" w:sz="0" w:space="0" w:color="auto"/>
        <w:left w:val="none" w:sz="0" w:space="0" w:color="auto"/>
        <w:bottom w:val="none" w:sz="0" w:space="0" w:color="auto"/>
        <w:right w:val="none" w:sz="0" w:space="0" w:color="auto"/>
      </w:divBdr>
    </w:div>
    <w:div w:id="1196307023">
      <w:bodyDiv w:val="1"/>
      <w:marLeft w:val="0"/>
      <w:marRight w:val="0"/>
      <w:marTop w:val="0"/>
      <w:marBottom w:val="0"/>
      <w:divBdr>
        <w:top w:val="none" w:sz="0" w:space="0" w:color="auto"/>
        <w:left w:val="none" w:sz="0" w:space="0" w:color="auto"/>
        <w:bottom w:val="none" w:sz="0" w:space="0" w:color="auto"/>
        <w:right w:val="none" w:sz="0" w:space="0" w:color="auto"/>
      </w:divBdr>
    </w:div>
    <w:div w:id="1221676756">
      <w:bodyDiv w:val="1"/>
      <w:marLeft w:val="0"/>
      <w:marRight w:val="0"/>
      <w:marTop w:val="0"/>
      <w:marBottom w:val="0"/>
      <w:divBdr>
        <w:top w:val="none" w:sz="0" w:space="0" w:color="auto"/>
        <w:left w:val="none" w:sz="0" w:space="0" w:color="auto"/>
        <w:bottom w:val="none" w:sz="0" w:space="0" w:color="auto"/>
        <w:right w:val="none" w:sz="0" w:space="0" w:color="auto"/>
      </w:divBdr>
    </w:div>
    <w:div w:id="1251701177">
      <w:bodyDiv w:val="1"/>
      <w:marLeft w:val="0"/>
      <w:marRight w:val="0"/>
      <w:marTop w:val="0"/>
      <w:marBottom w:val="0"/>
      <w:divBdr>
        <w:top w:val="none" w:sz="0" w:space="0" w:color="auto"/>
        <w:left w:val="none" w:sz="0" w:space="0" w:color="auto"/>
        <w:bottom w:val="none" w:sz="0" w:space="0" w:color="auto"/>
        <w:right w:val="none" w:sz="0" w:space="0" w:color="auto"/>
      </w:divBdr>
    </w:div>
    <w:div w:id="1254633618">
      <w:bodyDiv w:val="1"/>
      <w:marLeft w:val="0"/>
      <w:marRight w:val="0"/>
      <w:marTop w:val="0"/>
      <w:marBottom w:val="0"/>
      <w:divBdr>
        <w:top w:val="none" w:sz="0" w:space="0" w:color="auto"/>
        <w:left w:val="none" w:sz="0" w:space="0" w:color="auto"/>
        <w:bottom w:val="none" w:sz="0" w:space="0" w:color="auto"/>
        <w:right w:val="none" w:sz="0" w:space="0" w:color="auto"/>
      </w:divBdr>
    </w:div>
    <w:div w:id="1258826456">
      <w:bodyDiv w:val="1"/>
      <w:marLeft w:val="0"/>
      <w:marRight w:val="0"/>
      <w:marTop w:val="0"/>
      <w:marBottom w:val="0"/>
      <w:divBdr>
        <w:top w:val="none" w:sz="0" w:space="0" w:color="auto"/>
        <w:left w:val="none" w:sz="0" w:space="0" w:color="auto"/>
        <w:bottom w:val="none" w:sz="0" w:space="0" w:color="auto"/>
        <w:right w:val="none" w:sz="0" w:space="0" w:color="auto"/>
      </w:divBdr>
    </w:div>
    <w:div w:id="1267424314">
      <w:bodyDiv w:val="1"/>
      <w:marLeft w:val="0"/>
      <w:marRight w:val="0"/>
      <w:marTop w:val="0"/>
      <w:marBottom w:val="0"/>
      <w:divBdr>
        <w:top w:val="none" w:sz="0" w:space="0" w:color="auto"/>
        <w:left w:val="none" w:sz="0" w:space="0" w:color="auto"/>
        <w:bottom w:val="none" w:sz="0" w:space="0" w:color="auto"/>
        <w:right w:val="none" w:sz="0" w:space="0" w:color="auto"/>
      </w:divBdr>
    </w:div>
    <w:div w:id="1278490872">
      <w:bodyDiv w:val="1"/>
      <w:marLeft w:val="0"/>
      <w:marRight w:val="0"/>
      <w:marTop w:val="0"/>
      <w:marBottom w:val="0"/>
      <w:divBdr>
        <w:top w:val="none" w:sz="0" w:space="0" w:color="auto"/>
        <w:left w:val="none" w:sz="0" w:space="0" w:color="auto"/>
        <w:bottom w:val="none" w:sz="0" w:space="0" w:color="auto"/>
        <w:right w:val="none" w:sz="0" w:space="0" w:color="auto"/>
      </w:divBdr>
    </w:div>
    <w:div w:id="1291277660">
      <w:bodyDiv w:val="1"/>
      <w:marLeft w:val="0"/>
      <w:marRight w:val="0"/>
      <w:marTop w:val="0"/>
      <w:marBottom w:val="0"/>
      <w:divBdr>
        <w:top w:val="none" w:sz="0" w:space="0" w:color="auto"/>
        <w:left w:val="none" w:sz="0" w:space="0" w:color="auto"/>
        <w:bottom w:val="none" w:sz="0" w:space="0" w:color="auto"/>
        <w:right w:val="none" w:sz="0" w:space="0" w:color="auto"/>
      </w:divBdr>
    </w:div>
    <w:div w:id="1293560840">
      <w:bodyDiv w:val="1"/>
      <w:marLeft w:val="0"/>
      <w:marRight w:val="0"/>
      <w:marTop w:val="0"/>
      <w:marBottom w:val="0"/>
      <w:divBdr>
        <w:top w:val="none" w:sz="0" w:space="0" w:color="auto"/>
        <w:left w:val="none" w:sz="0" w:space="0" w:color="auto"/>
        <w:bottom w:val="none" w:sz="0" w:space="0" w:color="auto"/>
        <w:right w:val="none" w:sz="0" w:space="0" w:color="auto"/>
      </w:divBdr>
    </w:div>
    <w:div w:id="1308243141">
      <w:bodyDiv w:val="1"/>
      <w:marLeft w:val="0"/>
      <w:marRight w:val="0"/>
      <w:marTop w:val="0"/>
      <w:marBottom w:val="0"/>
      <w:divBdr>
        <w:top w:val="none" w:sz="0" w:space="0" w:color="auto"/>
        <w:left w:val="none" w:sz="0" w:space="0" w:color="auto"/>
        <w:bottom w:val="none" w:sz="0" w:space="0" w:color="auto"/>
        <w:right w:val="none" w:sz="0" w:space="0" w:color="auto"/>
      </w:divBdr>
    </w:div>
    <w:div w:id="1313633882">
      <w:bodyDiv w:val="1"/>
      <w:marLeft w:val="0"/>
      <w:marRight w:val="0"/>
      <w:marTop w:val="0"/>
      <w:marBottom w:val="0"/>
      <w:divBdr>
        <w:top w:val="none" w:sz="0" w:space="0" w:color="auto"/>
        <w:left w:val="none" w:sz="0" w:space="0" w:color="auto"/>
        <w:bottom w:val="none" w:sz="0" w:space="0" w:color="auto"/>
        <w:right w:val="none" w:sz="0" w:space="0" w:color="auto"/>
      </w:divBdr>
    </w:div>
    <w:div w:id="1326979351">
      <w:bodyDiv w:val="1"/>
      <w:marLeft w:val="0"/>
      <w:marRight w:val="0"/>
      <w:marTop w:val="0"/>
      <w:marBottom w:val="0"/>
      <w:divBdr>
        <w:top w:val="none" w:sz="0" w:space="0" w:color="auto"/>
        <w:left w:val="none" w:sz="0" w:space="0" w:color="auto"/>
        <w:bottom w:val="none" w:sz="0" w:space="0" w:color="auto"/>
        <w:right w:val="none" w:sz="0" w:space="0" w:color="auto"/>
      </w:divBdr>
    </w:div>
    <w:div w:id="1330981037">
      <w:bodyDiv w:val="1"/>
      <w:marLeft w:val="0"/>
      <w:marRight w:val="0"/>
      <w:marTop w:val="0"/>
      <w:marBottom w:val="0"/>
      <w:divBdr>
        <w:top w:val="none" w:sz="0" w:space="0" w:color="auto"/>
        <w:left w:val="none" w:sz="0" w:space="0" w:color="auto"/>
        <w:bottom w:val="none" w:sz="0" w:space="0" w:color="auto"/>
        <w:right w:val="none" w:sz="0" w:space="0" w:color="auto"/>
      </w:divBdr>
    </w:div>
    <w:div w:id="1331253343">
      <w:bodyDiv w:val="1"/>
      <w:marLeft w:val="0"/>
      <w:marRight w:val="0"/>
      <w:marTop w:val="0"/>
      <w:marBottom w:val="0"/>
      <w:divBdr>
        <w:top w:val="none" w:sz="0" w:space="0" w:color="auto"/>
        <w:left w:val="none" w:sz="0" w:space="0" w:color="auto"/>
        <w:bottom w:val="none" w:sz="0" w:space="0" w:color="auto"/>
        <w:right w:val="none" w:sz="0" w:space="0" w:color="auto"/>
      </w:divBdr>
    </w:div>
    <w:div w:id="1332372422">
      <w:bodyDiv w:val="1"/>
      <w:marLeft w:val="0"/>
      <w:marRight w:val="0"/>
      <w:marTop w:val="0"/>
      <w:marBottom w:val="0"/>
      <w:divBdr>
        <w:top w:val="none" w:sz="0" w:space="0" w:color="auto"/>
        <w:left w:val="none" w:sz="0" w:space="0" w:color="auto"/>
        <w:bottom w:val="none" w:sz="0" w:space="0" w:color="auto"/>
        <w:right w:val="none" w:sz="0" w:space="0" w:color="auto"/>
      </w:divBdr>
    </w:div>
    <w:div w:id="1337999066">
      <w:bodyDiv w:val="1"/>
      <w:marLeft w:val="0"/>
      <w:marRight w:val="0"/>
      <w:marTop w:val="0"/>
      <w:marBottom w:val="0"/>
      <w:divBdr>
        <w:top w:val="none" w:sz="0" w:space="0" w:color="auto"/>
        <w:left w:val="none" w:sz="0" w:space="0" w:color="auto"/>
        <w:bottom w:val="none" w:sz="0" w:space="0" w:color="auto"/>
        <w:right w:val="none" w:sz="0" w:space="0" w:color="auto"/>
      </w:divBdr>
      <w:divsChild>
        <w:div w:id="1087461636">
          <w:marLeft w:val="-150"/>
          <w:marRight w:val="-150"/>
          <w:marTop w:val="0"/>
          <w:marBottom w:val="225"/>
          <w:divBdr>
            <w:top w:val="none" w:sz="0" w:space="0" w:color="auto"/>
            <w:left w:val="none" w:sz="0" w:space="0" w:color="auto"/>
            <w:bottom w:val="none" w:sz="0" w:space="0" w:color="auto"/>
            <w:right w:val="none" w:sz="0" w:space="0" w:color="auto"/>
          </w:divBdr>
          <w:divsChild>
            <w:div w:id="862330220">
              <w:marLeft w:val="0"/>
              <w:marRight w:val="0"/>
              <w:marTop w:val="0"/>
              <w:marBottom w:val="0"/>
              <w:divBdr>
                <w:top w:val="none" w:sz="0" w:space="0" w:color="auto"/>
                <w:left w:val="none" w:sz="0" w:space="0" w:color="auto"/>
                <w:bottom w:val="none" w:sz="0" w:space="0" w:color="auto"/>
                <w:right w:val="none" w:sz="0" w:space="0" w:color="auto"/>
              </w:divBdr>
            </w:div>
          </w:divsChild>
        </w:div>
        <w:div w:id="1604459307">
          <w:marLeft w:val="0"/>
          <w:marRight w:val="0"/>
          <w:marTop w:val="0"/>
          <w:marBottom w:val="375"/>
          <w:divBdr>
            <w:top w:val="none" w:sz="0" w:space="0" w:color="auto"/>
            <w:left w:val="none" w:sz="0" w:space="0" w:color="auto"/>
            <w:bottom w:val="none" w:sz="0" w:space="0" w:color="auto"/>
            <w:right w:val="none" w:sz="0" w:space="0" w:color="auto"/>
          </w:divBdr>
          <w:divsChild>
            <w:div w:id="1674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782">
      <w:bodyDiv w:val="1"/>
      <w:marLeft w:val="0"/>
      <w:marRight w:val="0"/>
      <w:marTop w:val="0"/>
      <w:marBottom w:val="0"/>
      <w:divBdr>
        <w:top w:val="none" w:sz="0" w:space="0" w:color="auto"/>
        <w:left w:val="none" w:sz="0" w:space="0" w:color="auto"/>
        <w:bottom w:val="none" w:sz="0" w:space="0" w:color="auto"/>
        <w:right w:val="none" w:sz="0" w:space="0" w:color="auto"/>
      </w:divBdr>
    </w:div>
    <w:div w:id="1364987439">
      <w:bodyDiv w:val="1"/>
      <w:marLeft w:val="0"/>
      <w:marRight w:val="0"/>
      <w:marTop w:val="0"/>
      <w:marBottom w:val="0"/>
      <w:divBdr>
        <w:top w:val="none" w:sz="0" w:space="0" w:color="auto"/>
        <w:left w:val="none" w:sz="0" w:space="0" w:color="auto"/>
        <w:bottom w:val="none" w:sz="0" w:space="0" w:color="auto"/>
        <w:right w:val="none" w:sz="0" w:space="0" w:color="auto"/>
      </w:divBdr>
    </w:div>
    <w:div w:id="1367292578">
      <w:bodyDiv w:val="1"/>
      <w:marLeft w:val="0"/>
      <w:marRight w:val="0"/>
      <w:marTop w:val="0"/>
      <w:marBottom w:val="0"/>
      <w:divBdr>
        <w:top w:val="none" w:sz="0" w:space="0" w:color="auto"/>
        <w:left w:val="none" w:sz="0" w:space="0" w:color="auto"/>
        <w:bottom w:val="none" w:sz="0" w:space="0" w:color="auto"/>
        <w:right w:val="none" w:sz="0" w:space="0" w:color="auto"/>
      </w:divBdr>
    </w:div>
    <w:div w:id="1370452873">
      <w:bodyDiv w:val="1"/>
      <w:marLeft w:val="0"/>
      <w:marRight w:val="0"/>
      <w:marTop w:val="0"/>
      <w:marBottom w:val="0"/>
      <w:divBdr>
        <w:top w:val="none" w:sz="0" w:space="0" w:color="auto"/>
        <w:left w:val="none" w:sz="0" w:space="0" w:color="auto"/>
        <w:bottom w:val="none" w:sz="0" w:space="0" w:color="auto"/>
        <w:right w:val="none" w:sz="0" w:space="0" w:color="auto"/>
      </w:divBdr>
    </w:div>
    <w:div w:id="1380738803">
      <w:bodyDiv w:val="1"/>
      <w:marLeft w:val="0"/>
      <w:marRight w:val="0"/>
      <w:marTop w:val="0"/>
      <w:marBottom w:val="0"/>
      <w:divBdr>
        <w:top w:val="none" w:sz="0" w:space="0" w:color="auto"/>
        <w:left w:val="none" w:sz="0" w:space="0" w:color="auto"/>
        <w:bottom w:val="none" w:sz="0" w:space="0" w:color="auto"/>
        <w:right w:val="none" w:sz="0" w:space="0" w:color="auto"/>
      </w:divBdr>
    </w:div>
    <w:div w:id="1420757954">
      <w:bodyDiv w:val="1"/>
      <w:marLeft w:val="0"/>
      <w:marRight w:val="0"/>
      <w:marTop w:val="0"/>
      <w:marBottom w:val="0"/>
      <w:divBdr>
        <w:top w:val="none" w:sz="0" w:space="0" w:color="auto"/>
        <w:left w:val="none" w:sz="0" w:space="0" w:color="auto"/>
        <w:bottom w:val="none" w:sz="0" w:space="0" w:color="auto"/>
        <w:right w:val="none" w:sz="0" w:space="0" w:color="auto"/>
      </w:divBdr>
    </w:div>
    <w:div w:id="1422334705">
      <w:bodyDiv w:val="1"/>
      <w:marLeft w:val="0"/>
      <w:marRight w:val="0"/>
      <w:marTop w:val="0"/>
      <w:marBottom w:val="0"/>
      <w:divBdr>
        <w:top w:val="none" w:sz="0" w:space="0" w:color="auto"/>
        <w:left w:val="none" w:sz="0" w:space="0" w:color="auto"/>
        <w:bottom w:val="none" w:sz="0" w:space="0" w:color="auto"/>
        <w:right w:val="none" w:sz="0" w:space="0" w:color="auto"/>
      </w:divBdr>
    </w:div>
    <w:div w:id="1439332514">
      <w:bodyDiv w:val="1"/>
      <w:marLeft w:val="0"/>
      <w:marRight w:val="0"/>
      <w:marTop w:val="0"/>
      <w:marBottom w:val="0"/>
      <w:divBdr>
        <w:top w:val="none" w:sz="0" w:space="0" w:color="auto"/>
        <w:left w:val="none" w:sz="0" w:space="0" w:color="auto"/>
        <w:bottom w:val="none" w:sz="0" w:space="0" w:color="auto"/>
        <w:right w:val="none" w:sz="0" w:space="0" w:color="auto"/>
      </w:divBdr>
    </w:div>
    <w:div w:id="1445152259">
      <w:bodyDiv w:val="1"/>
      <w:marLeft w:val="0"/>
      <w:marRight w:val="0"/>
      <w:marTop w:val="0"/>
      <w:marBottom w:val="0"/>
      <w:divBdr>
        <w:top w:val="none" w:sz="0" w:space="0" w:color="auto"/>
        <w:left w:val="none" w:sz="0" w:space="0" w:color="auto"/>
        <w:bottom w:val="none" w:sz="0" w:space="0" w:color="auto"/>
        <w:right w:val="none" w:sz="0" w:space="0" w:color="auto"/>
      </w:divBdr>
    </w:div>
    <w:div w:id="1446273029">
      <w:bodyDiv w:val="1"/>
      <w:marLeft w:val="0"/>
      <w:marRight w:val="0"/>
      <w:marTop w:val="0"/>
      <w:marBottom w:val="0"/>
      <w:divBdr>
        <w:top w:val="none" w:sz="0" w:space="0" w:color="auto"/>
        <w:left w:val="none" w:sz="0" w:space="0" w:color="auto"/>
        <w:bottom w:val="none" w:sz="0" w:space="0" w:color="auto"/>
        <w:right w:val="none" w:sz="0" w:space="0" w:color="auto"/>
      </w:divBdr>
    </w:div>
    <w:div w:id="1454866250">
      <w:bodyDiv w:val="1"/>
      <w:marLeft w:val="0"/>
      <w:marRight w:val="0"/>
      <w:marTop w:val="0"/>
      <w:marBottom w:val="0"/>
      <w:divBdr>
        <w:top w:val="none" w:sz="0" w:space="0" w:color="auto"/>
        <w:left w:val="none" w:sz="0" w:space="0" w:color="auto"/>
        <w:bottom w:val="none" w:sz="0" w:space="0" w:color="auto"/>
        <w:right w:val="none" w:sz="0" w:space="0" w:color="auto"/>
      </w:divBdr>
    </w:div>
    <w:div w:id="1456021771">
      <w:bodyDiv w:val="1"/>
      <w:marLeft w:val="0"/>
      <w:marRight w:val="0"/>
      <w:marTop w:val="0"/>
      <w:marBottom w:val="0"/>
      <w:divBdr>
        <w:top w:val="none" w:sz="0" w:space="0" w:color="auto"/>
        <w:left w:val="none" w:sz="0" w:space="0" w:color="auto"/>
        <w:bottom w:val="none" w:sz="0" w:space="0" w:color="auto"/>
        <w:right w:val="none" w:sz="0" w:space="0" w:color="auto"/>
      </w:divBdr>
    </w:div>
    <w:div w:id="1459108887">
      <w:bodyDiv w:val="1"/>
      <w:marLeft w:val="0"/>
      <w:marRight w:val="0"/>
      <w:marTop w:val="0"/>
      <w:marBottom w:val="0"/>
      <w:divBdr>
        <w:top w:val="none" w:sz="0" w:space="0" w:color="auto"/>
        <w:left w:val="none" w:sz="0" w:space="0" w:color="auto"/>
        <w:bottom w:val="none" w:sz="0" w:space="0" w:color="auto"/>
        <w:right w:val="none" w:sz="0" w:space="0" w:color="auto"/>
      </w:divBdr>
    </w:div>
    <w:div w:id="1464276821">
      <w:bodyDiv w:val="1"/>
      <w:marLeft w:val="0"/>
      <w:marRight w:val="0"/>
      <w:marTop w:val="0"/>
      <w:marBottom w:val="0"/>
      <w:divBdr>
        <w:top w:val="none" w:sz="0" w:space="0" w:color="auto"/>
        <w:left w:val="none" w:sz="0" w:space="0" w:color="auto"/>
        <w:bottom w:val="none" w:sz="0" w:space="0" w:color="auto"/>
        <w:right w:val="none" w:sz="0" w:space="0" w:color="auto"/>
      </w:divBdr>
    </w:div>
    <w:div w:id="1485588530">
      <w:bodyDiv w:val="1"/>
      <w:marLeft w:val="0"/>
      <w:marRight w:val="0"/>
      <w:marTop w:val="0"/>
      <w:marBottom w:val="0"/>
      <w:divBdr>
        <w:top w:val="none" w:sz="0" w:space="0" w:color="auto"/>
        <w:left w:val="none" w:sz="0" w:space="0" w:color="auto"/>
        <w:bottom w:val="none" w:sz="0" w:space="0" w:color="auto"/>
        <w:right w:val="none" w:sz="0" w:space="0" w:color="auto"/>
      </w:divBdr>
    </w:div>
    <w:div w:id="1487353477">
      <w:bodyDiv w:val="1"/>
      <w:marLeft w:val="0"/>
      <w:marRight w:val="0"/>
      <w:marTop w:val="0"/>
      <w:marBottom w:val="0"/>
      <w:divBdr>
        <w:top w:val="none" w:sz="0" w:space="0" w:color="auto"/>
        <w:left w:val="none" w:sz="0" w:space="0" w:color="auto"/>
        <w:bottom w:val="none" w:sz="0" w:space="0" w:color="auto"/>
        <w:right w:val="none" w:sz="0" w:space="0" w:color="auto"/>
      </w:divBdr>
    </w:div>
    <w:div w:id="1489662733">
      <w:bodyDiv w:val="1"/>
      <w:marLeft w:val="0"/>
      <w:marRight w:val="0"/>
      <w:marTop w:val="0"/>
      <w:marBottom w:val="0"/>
      <w:divBdr>
        <w:top w:val="none" w:sz="0" w:space="0" w:color="auto"/>
        <w:left w:val="none" w:sz="0" w:space="0" w:color="auto"/>
        <w:bottom w:val="none" w:sz="0" w:space="0" w:color="auto"/>
        <w:right w:val="none" w:sz="0" w:space="0" w:color="auto"/>
      </w:divBdr>
    </w:div>
    <w:div w:id="1504778907">
      <w:bodyDiv w:val="1"/>
      <w:marLeft w:val="0"/>
      <w:marRight w:val="0"/>
      <w:marTop w:val="0"/>
      <w:marBottom w:val="0"/>
      <w:divBdr>
        <w:top w:val="none" w:sz="0" w:space="0" w:color="auto"/>
        <w:left w:val="none" w:sz="0" w:space="0" w:color="auto"/>
        <w:bottom w:val="none" w:sz="0" w:space="0" w:color="auto"/>
        <w:right w:val="none" w:sz="0" w:space="0" w:color="auto"/>
      </w:divBdr>
    </w:div>
    <w:div w:id="1508330211">
      <w:bodyDiv w:val="1"/>
      <w:marLeft w:val="0"/>
      <w:marRight w:val="0"/>
      <w:marTop w:val="0"/>
      <w:marBottom w:val="0"/>
      <w:divBdr>
        <w:top w:val="none" w:sz="0" w:space="0" w:color="auto"/>
        <w:left w:val="none" w:sz="0" w:space="0" w:color="auto"/>
        <w:bottom w:val="none" w:sz="0" w:space="0" w:color="auto"/>
        <w:right w:val="none" w:sz="0" w:space="0" w:color="auto"/>
      </w:divBdr>
      <w:divsChild>
        <w:div w:id="1400708080">
          <w:marLeft w:val="-150"/>
          <w:marRight w:val="-150"/>
          <w:marTop w:val="0"/>
          <w:marBottom w:val="0"/>
          <w:divBdr>
            <w:top w:val="none" w:sz="0" w:space="0" w:color="auto"/>
            <w:left w:val="none" w:sz="0" w:space="0" w:color="auto"/>
            <w:bottom w:val="none" w:sz="0" w:space="0" w:color="auto"/>
            <w:right w:val="none" w:sz="0" w:space="0" w:color="auto"/>
          </w:divBdr>
          <w:divsChild>
            <w:div w:id="461579926">
              <w:marLeft w:val="0"/>
              <w:marRight w:val="0"/>
              <w:marTop w:val="0"/>
              <w:marBottom w:val="0"/>
              <w:divBdr>
                <w:top w:val="none" w:sz="0" w:space="0" w:color="auto"/>
                <w:left w:val="none" w:sz="0" w:space="0" w:color="auto"/>
                <w:bottom w:val="none" w:sz="0" w:space="0" w:color="auto"/>
                <w:right w:val="none" w:sz="0" w:space="0" w:color="auto"/>
              </w:divBdr>
            </w:div>
          </w:divsChild>
        </w:div>
        <w:div w:id="1195312584">
          <w:marLeft w:val="0"/>
          <w:marRight w:val="0"/>
          <w:marTop w:val="0"/>
          <w:marBottom w:val="375"/>
          <w:divBdr>
            <w:top w:val="none" w:sz="0" w:space="0" w:color="auto"/>
            <w:left w:val="none" w:sz="0" w:space="0" w:color="auto"/>
            <w:bottom w:val="none" w:sz="0" w:space="0" w:color="auto"/>
            <w:right w:val="none" w:sz="0" w:space="0" w:color="auto"/>
          </w:divBdr>
          <w:divsChild>
            <w:div w:id="13626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1273">
      <w:bodyDiv w:val="1"/>
      <w:marLeft w:val="0"/>
      <w:marRight w:val="0"/>
      <w:marTop w:val="0"/>
      <w:marBottom w:val="0"/>
      <w:divBdr>
        <w:top w:val="none" w:sz="0" w:space="0" w:color="auto"/>
        <w:left w:val="none" w:sz="0" w:space="0" w:color="auto"/>
        <w:bottom w:val="none" w:sz="0" w:space="0" w:color="auto"/>
        <w:right w:val="none" w:sz="0" w:space="0" w:color="auto"/>
      </w:divBdr>
    </w:div>
    <w:div w:id="1524974093">
      <w:bodyDiv w:val="1"/>
      <w:marLeft w:val="0"/>
      <w:marRight w:val="0"/>
      <w:marTop w:val="0"/>
      <w:marBottom w:val="0"/>
      <w:divBdr>
        <w:top w:val="none" w:sz="0" w:space="0" w:color="auto"/>
        <w:left w:val="none" w:sz="0" w:space="0" w:color="auto"/>
        <w:bottom w:val="none" w:sz="0" w:space="0" w:color="auto"/>
        <w:right w:val="none" w:sz="0" w:space="0" w:color="auto"/>
      </w:divBdr>
    </w:div>
    <w:div w:id="1542594928">
      <w:bodyDiv w:val="1"/>
      <w:marLeft w:val="0"/>
      <w:marRight w:val="0"/>
      <w:marTop w:val="0"/>
      <w:marBottom w:val="0"/>
      <w:divBdr>
        <w:top w:val="none" w:sz="0" w:space="0" w:color="auto"/>
        <w:left w:val="none" w:sz="0" w:space="0" w:color="auto"/>
        <w:bottom w:val="none" w:sz="0" w:space="0" w:color="auto"/>
        <w:right w:val="none" w:sz="0" w:space="0" w:color="auto"/>
      </w:divBdr>
    </w:div>
    <w:div w:id="1548031361">
      <w:bodyDiv w:val="1"/>
      <w:marLeft w:val="0"/>
      <w:marRight w:val="0"/>
      <w:marTop w:val="0"/>
      <w:marBottom w:val="0"/>
      <w:divBdr>
        <w:top w:val="none" w:sz="0" w:space="0" w:color="auto"/>
        <w:left w:val="none" w:sz="0" w:space="0" w:color="auto"/>
        <w:bottom w:val="none" w:sz="0" w:space="0" w:color="auto"/>
        <w:right w:val="none" w:sz="0" w:space="0" w:color="auto"/>
      </w:divBdr>
    </w:div>
    <w:div w:id="1556501028">
      <w:bodyDiv w:val="1"/>
      <w:marLeft w:val="0"/>
      <w:marRight w:val="0"/>
      <w:marTop w:val="0"/>
      <w:marBottom w:val="0"/>
      <w:divBdr>
        <w:top w:val="none" w:sz="0" w:space="0" w:color="auto"/>
        <w:left w:val="none" w:sz="0" w:space="0" w:color="auto"/>
        <w:bottom w:val="none" w:sz="0" w:space="0" w:color="auto"/>
        <w:right w:val="none" w:sz="0" w:space="0" w:color="auto"/>
      </w:divBdr>
    </w:div>
    <w:div w:id="1574243514">
      <w:bodyDiv w:val="1"/>
      <w:marLeft w:val="0"/>
      <w:marRight w:val="0"/>
      <w:marTop w:val="0"/>
      <w:marBottom w:val="0"/>
      <w:divBdr>
        <w:top w:val="none" w:sz="0" w:space="0" w:color="auto"/>
        <w:left w:val="none" w:sz="0" w:space="0" w:color="auto"/>
        <w:bottom w:val="none" w:sz="0" w:space="0" w:color="auto"/>
        <w:right w:val="none" w:sz="0" w:space="0" w:color="auto"/>
      </w:divBdr>
    </w:div>
    <w:div w:id="1577857187">
      <w:bodyDiv w:val="1"/>
      <w:marLeft w:val="0"/>
      <w:marRight w:val="0"/>
      <w:marTop w:val="0"/>
      <w:marBottom w:val="0"/>
      <w:divBdr>
        <w:top w:val="none" w:sz="0" w:space="0" w:color="auto"/>
        <w:left w:val="none" w:sz="0" w:space="0" w:color="auto"/>
        <w:bottom w:val="none" w:sz="0" w:space="0" w:color="auto"/>
        <w:right w:val="none" w:sz="0" w:space="0" w:color="auto"/>
      </w:divBdr>
      <w:divsChild>
        <w:div w:id="281571465">
          <w:marLeft w:val="0"/>
          <w:marRight w:val="0"/>
          <w:marTop w:val="240"/>
          <w:marBottom w:val="0"/>
          <w:divBdr>
            <w:top w:val="none" w:sz="0" w:space="0" w:color="auto"/>
            <w:left w:val="none" w:sz="0" w:space="0" w:color="auto"/>
            <w:bottom w:val="none" w:sz="0" w:space="0" w:color="auto"/>
            <w:right w:val="none" w:sz="0" w:space="0" w:color="auto"/>
          </w:divBdr>
        </w:div>
        <w:div w:id="1932353098">
          <w:marLeft w:val="0"/>
          <w:marRight w:val="0"/>
          <w:marTop w:val="240"/>
          <w:marBottom w:val="0"/>
          <w:divBdr>
            <w:top w:val="none" w:sz="0" w:space="0" w:color="auto"/>
            <w:left w:val="none" w:sz="0" w:space="0" w:color="auto"/>
            <w:bottom w:val="none" w:sz="0" w:space="0" w:color="auto"/>
            <w:right w:val="none" w:sz="0" w:space="0" w:color="auto"/>
          </w:divBdr>
        </w:div>
      </w:divsChild>
    </w:div>
    <w:div w:id="1582643835">
      <w:bodyDiv w:val="1"/>
      <w:marLeft w:val="0"/>
      <w:marRight w:val="0"/>
      <w:marTop w:val="0"/>
      <w:marBottom w:val="0"/>
      <w:divBdr>
        <w:top w:val="none" w:sz="0" w:space="0" w:color="auto"/>
        <w:left w:val="none" w:sz="0" w:space="0" w:color="auto"/>
        <w:bottom w:val="none" w:sz="0" w:space="0" w:color="auto"/>
        <w:right w:val="none" w:sz="0" w:space="0" w:color="auto"/>
      </w:divBdr>
    </w:div>
    <w:div w:id="1587379487">
      <w:bodyDiv w:val="1"/>
      <w:marLeft w:val="0"/>
      <w:marRight w:val="0"/>
      <w:marTop w:val="0"/>
      <w:marBottom w:val="0"/>
      <w:divBdr>
        <w:top w:val="none" w:sz="0" w:space="0" w:color="auto"/>
        <w:left w:val="none" w:sz="0" w:space="0" w:color="auto"/>
        <w:bottom w:val="none" w:sz="0" w:space="0" w:color="auto"/>
        <w:right w:val="none" w:sz="0" w:space="0" w:color="auto"/>
      </w:divBdr>
    </w:div>
    <w:div w:id="1590188505">
      <w:bodyDiv w:val="1"/>
      <w:marLeft w:val="0"/>
      <w:marRight w:val="0"/>
      <w:marTop w:val="0"/>
      <w:marBottom w:val="0"/>
      <w:divBdr>
        <w:top w:val="none" w:sz="0" w:space="0" w:color="auto"/>
        <w:left w:val="none" w:sz="0" w:space="0" w:color="auto"/>
        <w:bottom w:val="none" w:sz="0" w:space="0" w:color="auto"/>
        <w:right w:val="none" w:sz="0" w:space="0" w:color="auto"/>
      </w:divBdr>
    </w:div>
    <w:div w:id="1595241477">
      <w:bodyDiv w:val="1"/>
      <w:marLeft w:val="0"/>
      <w:marRight w:val="0"/>
      <w:marTop w:val="0"/>
      <w:marBottom w:val="0"/>
      <w:divBdr>
        <w:top w:val="none" w:sz="0" w:space="0" w:color="auto"/>
        <w:left w:val="none" w:sz="0" w:space="0" w:color="auto"/>
        <w:bottom w:val="none" w:sz="0" w:space="0" w:color="auto"/>
        <w:right w:val="none" w:sz="0" w:space="0" w:color="auto"/>
      </w:divBdr>
    </w:div>
    <w:div w:id="1616711635">
      <w:bodyDiv w:val="1"/>
      <w:marLeft w:val="0"/>
      <w:marRight w:val="0"/>
      <w:marTop w:val="0"/>
      <w:marBottom w:val="0"/>
      <w:divBdr>
        <w:top w:val="none" w:sz="0" w:space="0" w:color="auto"/>
        <w:left w:val="none" w:sz="0" w:space="0" w:color="auto"/>
        <w:bottom w:val="none" w:sz="0" w:space="0" w:color="auto"/>
        <w:right w:val="none" w:sz="0" w:space="0" w:color="auto"/>
      </w:divBdr>
    </w:div>
    <w:div w:id="1623809078">
      <w:bodyDiv w:val="1"/>
      <w:marLeft w:val="0"/>
      <w:marRight w:val="0"/>
      <w:marTop w:val="0"/>
      <w:marBottom w:val="0"/>
      <w:divBdr>
        <w:top w:val="none" w:sz="0" w:space="0" w:color="auto"/>
        <w:left w:val="none" w:sz="0" w:space="0" w:color="auto"/>
        <w:bottom w:val="none" w:sz="0" w:space="0" w:color="auto"/>
        <w:right w:val="none" w:sz="0" w:space="0" w:color="auto"/>
      </w:divBdr>
    </w:div>
    <w:div w:id="1625884162">
      <w:bodyDiv w:val="1"/>
      <w:marLeft w:val="0"/>
      <w:marRight w:val="0"/>
      <w:marTop w:val="0"/>
      <w:marBottom w:val="0"/>
      <w:divBdr>
        <w:top w:val="none" w:sz="0" w:space="0" w:color="auto"/>
        <w:left w:val="none" w:sz="0" w:space="0" w:color="auto"/>
        <w:bottom w:val="none" w:sz="0" w:space="0" w:color="auto"/>
        <w:right w:val="none" w:sz="0" w:space="0" w:color="auto"/>
      </w:divBdr>
    </w:div>
    <w:div w:id="1632051959">
      <w:bodyDiv w:val="1"/>
      <w:marLeft w:val="0"/>
      <w:marRight w:val="0"/>
      <w:marTop w:val="0"/>
      <w:marBottom w:val="0"/>
      <w:divBdr>
        <w:top w:val="none" w:sz="0" w:space="0" w:color="auto"/>
        <w:left w:val="none" w:sz="0" w:space="0" w:color="auto"/>
        <w:bottom w:val="none" w:sz="0" w:space="0" w:color="auto"/>
        <w:right w:val="none" w:sz="0" w:space="0" w:color="auto"/>
      </w:divBdr>
    </w:div>
    <w:div w:id="1660890344">
      <w:bodyDiv w:val="1"/>
      <w:marLeft w:val="0"/>
      <w:marRight w:val="0"/>
      <w:marTop w:val="0"/>
      <w:marBottom w:val="0"/>
      <w:divBdr>
        <w:top w:val="none" w:sz="0" w:space="0" w:color="auto"/>
        <w:left w:val="none" w:sz="0" w:space="0" w:color="auto"/>
        <w:bottom w:val="none" w:sz="0" w:space="0" w:color="auto"/>
        <w:right w:val="none" w:sz="0" w:space="0" w:color="auto"/>
      </w:divBdr>
    </w:div>
    <w:div w:id="1663268766">
      <w:bodyDiv w:val="1"/>
      <w:marLeft w:val="0"/>
      <w:marRight w:val="0"/>
      <w:marTop w:val="0"/>
      <w:marBottom w:val="0"/>
      <w:divBdr>
        <w:top w:val="none" w:sz="0" w:space="0" w:color="auto"/>
        <w:left w:val="none" w:sz="0" w:space="0" w:color="auto"/>
        <w:bottom w:val="none" w:sz="0" w:space="0" w:color="auto"/>
        <w:right w:val="none" w:sz="0" w:space="0" w:color="auto"/>
      </w:divBdr>
    </w:div>
    <w:div w:id="1667703863">
      <w:bodyDiv w:val="1"/>
      <w:marLeft w:val="0"/>
      <w:marRight w:val="0"/>
      <w:marTop w:val="0"/>
      <w:marBottom w:val="0"/>
      <w:divBdr>
        <w:top w:val="none" w:sz="0" w:space="0" w:color="auto"/>
        <w:left w:val="none" w:sz="0" w:space="0" w:color="auto"/>
        <w:bottom w:val="none" w:sz="0" w:space="0" w:color="auto"/>
        <w:right w:val="none" w:sz="0" w:space="0" w:color="auto"/>
      </w:divBdr>
    </w:div>
    <w:div w:id="1674145455">
      <w:bodyDiv w:val="1"/>
      <w:marLeft w:val="0"/>
      <w:marRight w:val="0"/>
      <w:marTop w:val="0"/>
      <w:marBottom w:val="0"/>
      <w:divBdr>
        <w:top w:val="none" w:sz="0" w:space="0" w:color="auto"/>
        <w:left w:val="none" w:sz="0" w:space="0" w:color="auto"/>
        <w:bottom w:val="none" w:sz="0" w:space="0" w:color="auto"/>
        <w:right w:val="none" w:sz="0" w:space="0" w:color="auto"/>
      </w:divBdr>
    </w:div>
    <w:div w:id="1703628998">
      <w:bodyDiv w:val="1"/>
      <w:marLeft w:val="0"/>
      <w:marRight w:val="0"/>
      <w:marTop w:val="0"/>
      <w:marBottom w:val="0"/>
      <w:divBdr>
        <w:top w:val="none" w:sz="0" w:space="0" w:color="auto"/>
        <w:left w:val="none" w:sz="0" w:space="0" w:color="auto"/>
        <w:bottom w:val="none" w:sz="0" w:space="0" w:color="auto"/>
        <w:right w:val="none" w:sz="0" w:space="0" w:color="auto"/>
      </w:divBdr>
      <w:divsChild>
        <w:div w:id="1425761086">
          <w:marLeft w:val="-150"/>
          <w:marRight w:val="-150"/>
          <w:marTop w:val="0"/>
          <w:marBottom w:val="0"/>
          <w:divBdr>
            <w:top w:val="none" w:sz="0" w:space="0" w:color="auto"/>
            <w:left w:val="none" w:sz="0" w:space="0" w:color="auto"/>
            <w:bottom w:val="none" w:sz="0" w:space="0" w:color="auto"/>
            <w:right w:val="none" w:sz="0" w:space="0" w:color="auto"/>
          </w:divBdr>
          <w:divsChild>
            <w:div w:id="743845109">
              <w:marLeft w:val="0"/>
              <w:marRight w:val="0"/>
              <w:marTop w:val="0"/>
              <w:marBottom w:val="0"/>
              <w:divBdr>
                <w:top w:val="none" w:sz="0" w:space="0" w:color="auto"/>
                <w:left w:val="none" w:sz="0" w:space="0" w:color="auto"/>
                <w:bottom w:val="none" w:sz="0" w:space="0" w:color="auto"/>
                <w:right w:val="none" w:sz="0" w:space="0" w:color="auto"/>
              </w:divBdr>
            </w:div>
          </w:divsChild>
        </w:div>
        <w:div w:id="147089097">
          <w:marLeft w:val="0"/>
          <w:marRight w:val="0"/>
          <w:marTop w:val="0"/>
          <w:marBottom w:val="375"/>
          <w:divBdr>
            <w:top w:val="none" w:sz="0" w:space="0" w:color="auto"/>
            <w:left w:val="none" w:sz="0" w:space="0" w:color="auto"/>
            <w:bottom w:val="none" w:sz="0" w:space="0" w:color="auto"/>
            <w:right w:val="none" w:sz="0" w:space="0" w:color="auto"/>
          </w:divBdr>
          <w:divsChild>
            <w:div w:id="19830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1503">
      <w:bodyDiv w:val="1"/>
      <w:marLeft w:val="0"/>
      <w:marRight w:val="0"/>
      <w:marTop w:val="0"/>
      <w:marBottom w:val="0"/>
      <w:divBdr>
        <w:top w:val="none" w:sz="0" w:space="0" w:color="auto"/>
        <w:left w:val="none" w:sz="0" w:space="0" w:color="auto"/>
        <w:bottom w:val="none" w:sz="0" w:space="0" w:color="auto"/>
        <w:right w:val="none" w:sz="0" w:space="0" w:color="auto"/>
      </w:divBdr>
    </w:div>
    <w:div w:id="1728214961">
      <w:bodyDiv w:val="1"/>
      <w:marLeft w:val="0"/>
      <w:marRight w:val="0"/>
      <w:marTop w:val="0"/>
      <w:marBottom w:val="0"/>
      <w:divBdr>
        <w:top w:val="none" w:sz="0" w:space="0" w:color="auto"/>
        <w:left w:val="none" w:sz="0" w:space="0" w:color="auto"/>
        <w:bottom w:val="none" w:sz="0" w:space="0" w:color="auto"/>
        <w:right w:val="none" w:sz="0" w:space="0" w:color="auto"/>
      </w:divBdr>
    </w:div>
    <w:div w:id="1730567559">
      <w:bodyDiv w:val="1"/>
      <w:marLeft w:val="0"/>
      <w:marRight w:val="0"/>
      <w:marTop w:val="0"/>
      <w:marBottom w:val="0"/>
      <w:divBdr>
        <w:top w:val="none" w:sz="0" w:space="0" w:color="auto"/>
        <w:left w:val="none" w:sz="0" w:space="0" w:color="auto"/>
        <w:bottom w:val="none" w:sz="0" w:space="0" w:color="auto"/>
        <w:right w:val="none" w:sz="0" w:space="0" w:color="auto"/>
      </w:divBdr>
    </w:div>
    <w:div w:id="1741292691">
      <w:bodyDiv w:val="1"/>
      <w:marLeft w:val="0"/>
      <w:marRight w:val="0"/>
      <w:marTop w:val="0"/>
      <w:marBottom w:val="0"/>
      <w:divBdr>
        <w:top w:val="none" w:sz="0" w:space="0" w:color="auto"/>
        <w:left w:val="none" w:sz="0" w:space="0" w:color="auto"/>
        <w:bottom w:val="none" w:sz="0" w:space="0" w:color="auto"/>
        <w:right w:val="none" w:sz="0" w:space="0" w:color="auto"/>
      </w:divBdr>
    </w:div>
    <w:div w:id="1748072593">
      <w:bodyDiv w:val="1"/>
      <w:marLeft w:val="0"/>
      <w:marRight w:val="0"/>
      <w:marTop w:val="0"/>
      <w:marBottom w:val="0"/>
      <w:divBdr>
        <w:top w:val="none" w:sz="0" w:space="0" w:color="auto"/>
        <w:left w:val="none" w:sz="0" w:space="0" w:color="auto"/>
        <w:bottom w:val="none" w:sz="0" w:space="0" w:color="auto"/>
        <w:right w:val="none" w:sz="0" w:space="0" w:color="auto"/>
      </w:divBdr>
    </w:div>
    <w:div w:id="1772969844">
      <w:bodyDiv w:val="1"/>
      <w:marLeft w:val="0"/>
      <w:marRight w:val="0"/>
      <w:marTop w:val="0"/>
      <w:marBottom w:val="0"/>
      <w:divBdr>
        <w:top w:val="none" w:sz="0" w:space="0" w:color="auto"/>
        <w:left w:val="none" w:sz="0" w:space="0" w:color="auto"/>
        <w:bottom w:val="none" w:sz="0" w:space="0" w:color="auto"/>
        <w:right w:val="none" w:sz="0" w:space="0" w:color="auto"/>
      </w:divBdr>
    </w:div>
    <w:div w:id="1802654052">
      <w:bodyDiv w:val="1"/>
      <w:marLeft w:val="0"/>
      <w:marRight w:val="0"/>
      <w:marTop w:val="0"/>
      <w:marBottom w:val="0"/>
      <w:divBdr>
        <w:top w:val="none" w:sz="0" w:space="0" w:color="auto"/>
        <w:left w:val="none" w:sz="0" w:space="0" w:color="auto"/>
        <w:bottom w:val="none" w:sz="0" w:space="0" w:color="auto"/>
        <w:right w:val="none" w:sz="0" w:space="0" w:color="auto"/>
      </w:divBdr>
    </w:div>
    <w:div w:id="1802916246">
      <w:bodyDiv w:val="1"/>
      <w:marLeft w:val="0"/>
      <w:marRight w:val="0"/>
      <w:marTop w:val="0"/>
      <w:marBottom w:val="0"/>
      <w:divBdr>
        <w:top w:val="none" w:sz="0" w:space="0" w:color="auto"/>
        <w:left w:val="none" w:sz="0" w:space="0" w:color="auto"/>
        <w:bottom w:val="none" w:sz="0" w:space="0" w:color="auto"/>
        <w:right w:val="none" w:sz="0" w:space="0" w:color="auto"/>
      </w:divBdr>
    </w:div>
    <w:div w:id="1810127497">
      <w:bodyDiv w:val="1"/>
      <w:marLeft w:val="0"/>
      <w:marRight w:val="0"/>
      <w:marTop w:val="0"/>
      <w:marBottom w:val="0"/>
      <w:divBdr>
        <w:top w:val="none" w:sz="0" w:space="0" w:color="auto"/>
        <w:left w:val="none" w:sz="0" w:space="0" w:color="auto"/>
        <w:bottom w:val="none" w:sz="0" w:space="0" w:color="auto"/>
        <w:right w:val="none" w:sz="0" w:space="0" w:color="auto"/>
      </w:divBdr>
    </w:div>
    <w:div w:id="1838618684">
      <w:bodyDiv w:val="1"/>
      <w:marLeft w:val="0"/>
      <w:marRight w:val="0"/>
      <w:marTop w:val="0"/>
      <w:marBottom w:val="0"/>
      <w:divBdr>
        <w:top w:val="none" w:sz="0" w:space="0" w:color="auto"/>
        <w:left w:val="none" w:sz="0" w:space="0" w:color="auto"/>
        <w:bottom w:val="none" w:sz="0" w:space="0" w:color="auto"/>
        <w:right w:val="none" w:sz="0" w:space="0" w:color="auto"/>
      </w:divBdr>
    </w:div>
    <w:div w:id="1839077980">
      <w:bodyDiv w:val="1"/>
      <w:marLeft w:val="0"/>
      <w:marRight w:val="0"/>
      <w:marTop w:val="0"/>
      <w:marBottom w:val="0"/>
      <w:divBdr>
        <w:top w:val="none" w:sz="0" w:space="0" w:color="auto"/>
        <w:left w:val="none" w:sz="0" w:space="0" w:color="auto"/>
        <w:bottom w:val="none" w:sz="0" w:space="0" w:color="auto"/>
        <w:right w:val="none" w:sz="0" w:space="0" w:color="auto"/>
      </w:divBdr>
    </w:div>
    <w:div w:id="1840804210">
      <w:bodyDiv w:val="1"/>
      <w:marLeft w:val="0"/>
      <w:marRight w:val="0"/>
      <w:marTop w:val="0"/>
      <w:marBottom w:val="0"/>
      <w:divBdr>
        <w:top w:val="none" w:sz="0" w:space="0" w:color="auto"/>
        <w:left w:val="none" w:sz="0" w:space="0" w:color="auto"/>
        <w:bottom w:val="none" w:sz="0" w:space="0" w:color="auto"/>
        <w:right w:val="none" w:sz="0" w:space="0" w:color="auto"/>
      </w:divBdr>
    </w:div>
    <w:div w:id="1853567602">
      <w:bodyDiv w:val="1"/>
      <w:marLeft w:val="0"/>
      <w:marRight w:val="0"/>
      <w:marTop w:val="0"/>
      <w:marBottom w:val="0"/>
      <w:divBdr>
        <w:top w:val="none" w:sz="0" w:space="0" w:color="auto"/>
        <w:left w:val="none" w:sz="0" w:space="0" w:color="auto"/>
        <w:bottom w:val="none" w:sz="0" w:space="0" w:color="auto"/>
        <w:right w:val="none" w:sz="0" w:space="0" w:color="auto"/>
      </w:divBdr>
    </w:div>
    <w:div w:id="1861049125">
      <w:bodyDiv w:val="1"/>
      <w:marLeft w:val="0"/>
      <w:marRight w:val="0"/>
      <w:marTop w:val="0"/>
      <w:marBottom w:val="0"/>
      <w:divBdr>
        <w:top w:val="none" w:sz="0" w:space="0" w:color="auto"/>
        <w:left w:val="none" w:sz="0" w:space="0" w:color="auto"/>
        <w:bottom w:val="none" w:sz="0" w:space="0" w:color="auto"/>
        <w:right w:val="none" w:sz="0" w:space="0" w:color="auto"/>
      </w:divBdr>
    </w:div>
    <w:div w:id="1875539430">
      <w:bodyDiv w:val="1"/>
      <w:marLeft w:val="0"/>
      <w:marRight w:val="0"/>
      <w:marTop w:val="0"/>
      <w:marBottom w:val="0"/>
      <w:divBdr>
        <w:top w:val="none" w:sz="0" w:space="0" w:color="auto"/>
        <w:left w:val="none" w:sz="0" w:space="0" w:color="auto"/>
        <w:bottom w:val="none" w:sz="0" w:space="0" w:color="auto"/>
        <w:right w:val="none" w:sz="0" w:space="0" w:color="auto"/>
      </w:divBdr>
    </w:div>
    <w:div w:id="1893421844">
      <w:bodyDiv w:val="1"/>
      <w:marLeft w:val="0"/>
      <w:marRight w:val="0"/>
      <w:marTop w:val="0"/>
      <w:marBottom w:val="0"/>
      <w:divBdr>
        <w:top w:val="none" w:sz="0" w:space="0" w:color="auto"/>
        <w:left w:val="none" w:sz="0" w:space="0" w:color="auto"/>
        <w:bottom w:val="none" w:sz="0" w:space="0" w:color="auto"/>
        <w:right w:val="none" w:sz="0" w:space="0" w:color="auto"/>
      </w:divBdr>
    </w:div>
    <w:div w:id="1898396321">
      <w:bodyDiv w:val="1"/>
      <w:marLeft w:val="0"/>
      <w:marRight w:val="0"/>
      <w:marTop w:val="0"/>
      <w:marBottom w:val="0"/>
      <w:divBdr>
        <w:top w:val="none" w:sz="0" w:space="0" w:color="auto"/>
        <w:left w:val="none" w:sz="0" w:space="0" w:color="auto"/>
        <w:bottom w:val="none" w:sz="0" w:space="0" w:color="auto"/>
        <w:right w:val="none" w:sz="0" w:space="0" w:color="auto"/>
      </w:divBdr>
      <w:divsChild>
        <w:div w:id="1904951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469036">
      <w:bodyDiv w:val="1"/>
      <w:marLeft w:val="0"/>
      <w:marRight w:val="0"/>
      <w:marTop w:val="0"/>
      <w:marBottom w:val="0"/>
      <w:divBdr>
        <w:top w:val="none" w:sz="0" w:space="0" w:color="auto"/>
        <w:left w:val="none" w:sz="0" w:space="0" w:color="auto"/>
        <w:bottom w:val="none" w:sz="0" w:space="0" w:color="auto"/>
        <w:right w:val="none" w:sz="0" w:space="0" w:color="auto"/>
      </w:divBdr>
      <w:divsChild>
        <w:div w:id="1836342151">
          <w:marLeft w:val="0"/>
          <w:marRight w:val="0"/>
          <w:marTop w:val="240"/>
          <w:marBottom w:val="0"/>
          <w:divBdr>
            <w:top w:val="none" w:sz="0" w:space="0" w:color="auto"/>
            <w:left w:val="none" w:sz="0" w:space="0" w:color="auto"/>
            <w:bottom w:val="none" w:sz="0" w:space="0" w:color="auto"/>
            <w:right w:val="none" w:sz="0" w:space="0" w:color="auto"/>
          </w:divBdr>
        </w:div>
      </w:divsChild>
    </w:div>
    <w:div w:id="1952514263">
      <w:bodyDiv w:val="1"/>
      <w:marLeft w:val="0"/>
      <w:marRight w:val="0"/>
      <w:marTop w:val="0"/>
      <w:marBottom w:val="0"/>
      <w:divBdr>
        <w:top w:val="none" w:sz="0" w:space="0" w:color="auto"/>
        <w:left w:val="none" w:sz="0" w:space="0" w:color="auto"/>
        <w:bottom w:val="none" w:sz="0" w:space="0" w:color="auto"/>
        <w:right w:val="none" w:sz="0" w:space="0" w:color="auto"/>
      </w:divBdr>
    </w:div>
    <w:div w:id="1972054715">
      <w:bodyDiv w:val="1"/>
      <w:marLeft w:val="0"/>
      <w:marRight w:val="0"/>
      <w:marTop w:val="0"/>
      <w:marBottom w:val="0"/>
      <w:divBdr>
        <w:top w:val="none" w:sz="0" w:space="0" w:color="auto"/>
        <w:left w:val="none" w:sz="0" w:space="0" w:color="auto"/>
        <w:bottom w:val="none" w:sz="0" w:space="0" w:color="auto"/>
        <w:right w:val="none" w:sz="0" w:space="0" w:color="auto"/>
      </w:divBdr>
    </w:div>
    <w:div w:id="1979992456">
      <w:bodyDiv w:val="1"/>
      <w:marLeft w:val="0"/>
      <w:marRight w:val="0"/>
      <w:marTop w:val="0"/>
      <w:marBottom w:val="0"/>
      <w:divBdr>
        <w:top w:val="none" w:sz="0" w:space="0" w:color="auto"/>
        <w:left w:val="none" w:sz="0" w:space="0" w:color="auto"/>
        <w:bottom w:val="none" w:sz="0" w:space="0" w:color="auto"/>
        <w:right w:val="none" w:sz="0" w:space="0" w:color="auto"/>
      </w:divBdr>
    </w:div>
    <w:div w:id="1992101901">
      <w:bodyDiv w:val="1"/>
      <w:marLeft w:val="0"/>
      <w:marRight w:val="0"/>
      <w:marTop w:val="0"/>
      <w:marBottom w:val="0"/>
      <w:divBdr>
        <w:top w:val="none" w:sz="0" w:space="0" w:color="auto"/>
        <w:left w:val="none" w:sz="0" w:space="0" w:color="auto"/>
        <w:bottom w:val="none" w:sz="0" w:space="0" w:color="auto"/>
        <w:right w:val="none" w:sz="0" w:space="0" w:color="auto"/>
      </w:divBdr>
    </w:div>
    <w:div w:id="1997293657">
      <w:bodyDiv w:val="1"/>
      <w:marLeft w:val="0"/>
      <w:marRight w:val="0"/>
      <w:marTop w:val="0"/>
      <w:marBottom w:val="0"/>
      <w:divBdr>
        <w:top w:val="none" w:sz="0" w:space="0" w:color="auto"/>
        <w:left w:val="none" w:sz="0" w:space="0" w:color="auto"/>
        <w:bottom w:val="none" w:sz="0" w:space="0" w:color="auto"/>
        <w:right w:val="none" w:sz="0" w:space="0" w:color="auto"/>
      </w:divBdr>
    </w:div>
    <w:div w:id="2010676901">
      <w:bodyDiv w:val="1"/>
      <w:marLeft w:val="0"/>
      <w:marRight w:val="0"/>
      <w:marTop w:val="0"/>
      <w:marBottom w:val="0"/>
      <w:divBdr>
        <w:top w:val="none" w:sz="0" w:space="0" w:color="auto"/>
        <w:left w:val="none" w:sz="0" w:space="0" w:color="auto"/>
        <w:bottom w:val="none" w:sz="0" w:space="0" w:color="auto"/>
        <w:right w:val="none" w:sz="0" w:space="0" w:color="auto"/>
      </w:divBdr>
    </w:div>
    <w:div w:id="2016879511">
      <w:bodyDiv w:val="1"/>
      <w:marLeft w:val="0"/>
      <w:marRight w:val="0"/>
      <w:marTop w:val="0"/>
      <w:marBottom w:val="0"/>
      <w:divBdr>
        <w:top w:val="none" w:sz="0" w:space="0" w:color="auto"/>
        <w:left w:val="none" w:sz="0" w:space="0" w:color="auto"/>
        <w:bottom w:val="none" w:sz="0" w:space="0" w:color="auto"/>
        <w:right w:val="none" w:sz="0" w:space="0" w:color="auto"/>
      </w:divBdr>
    </w:div>
    <w:div w:id="2031445248">
      <w:bodyDiv w:val="1"/>
      <w:marLeft w:val="0"/>
      <w:marRight w:val="0"/>
      <w:marTop w:val="0"/>
      <w:marBottom w:val="0"/>
      <w:divBdr>
        <w:top w:val="none" w:sz="0" w:space="0" w:color="auto"/>
        <w:left w:val="none" w:sz="0" w:space="0" w:color="auto"/>
        <w:bottom w:val="none" w:sz="0" w:space="0" w:color="auto"/>
        <w:right w:val="none" w:sz="0" w:space="0" w:color="auto"/>
      </w:divBdr>
    </w:div>
    <w:div w:id="2031445757">
      <w:bodyDiv w:val="1"/>
      <w:marLeft w:val="0"/>
      <w:marRight w:val="0"/>
      <w:marTop w:val="0"/>
      <w:marBottom w:val="0"/>
      <w:divBdr>
        <w:top w:val="none" w:sz="0" w:space="0" w:color="auto"/>
        <w:left w:val="none" w:sz="0" w:space="0" w:color="auto"/>
        <w:bottom w:val="none" w:sz="0" w:space="0" w:color="auto"/>
        <w:right w:val="none" w:sz="0" w:space="0" w:color="auto"/>
      </w:divBdr>
      <w:divsChild>
        <w:div w:id="693192095">
          <w:marLeft w:val="0"/>
          <w:marRight w:val="0"/>
          <w:marTop w:val="240"/>
          <w:marBottom w:val="0"/>
          <w:divBdr>
            <w:top w:val="none" w:sz="0" w:space="0" w:color="auto"/>
            <w:left w:val="none" w:sz="0" w:space="0" w:color="auto"/>
            <w:bottom w:val="none" w:sz="0" w:space="0" w:color="auto"/>
            <w:right w:val="none" w:sz="0" w:space="0" w:color="auto"/>
          </w:divBdr>
        </w:div>
      </w:divsChild>
    </w:div>
    <w:div w:id="2041273713">
      <w:bodyDiv w:val="1"/>
      <w:marLeft w:val="0"/>
      <w:marRight w:val="0"/>
      <w:marTop w:val="0"/>
      <w:marBottom w:val="0"/>
      <w:divBdr>
        <w:top w:val="none" w:sz="0" w:space="0" w:color="auto"/>
        <w:left w:val="none" w:sz="0" w:space="0" w:color="auto"/>
        <w:bottom w:val="none" w:sz="0" w:space="0" w:color="auto"/>
        <w:right w:val="none" w:sz="0" w:space="0" w:color="auto"/>
      </w:divBdr>
    </w:div>
    <w:div w:id="2049602224">
      <w:bodyDiv w:val="1"/>
      <w:marLeft w:val="0"/>
      <w:marRight w:val="0"/>
      <w:marTop w:val="0"/>
      <w:marBottom w:val="0"/>
      <w:divBdr>
        <w:top w:val="none" w:sz="0" w:space="0" w:color="auto"/>
        <w:left w:val="none" w:sz="0" w:space="0" w:color="auto"/>
        <w:bottom w:val="none" w:sz="0" w:space="0" w:color="auto"/>
        <w:right w:val="none" w:sz="0" w:space="0" w:color="auto"/>
      </w:divBdr>
    </w:div>
    <w:div w:id="2057314813">
      <w:bodyDiv w:val="1"/>
      <w:marLeft w:val="0"/>
      <w:marRight w:val="0"/>
      <w:marTop w:val="0"/>
      <w:marBottom w:val="0"/>
      <w:divBdr>
        <w:top w:val="none" w:sz="0" w:space="0" w:color="auto"/>
        <w:left w:val="none" w:sz="0" w:space="0" w:color="auto"/>
        <w:bottom w:val="none" w:sz="0" w:space="0" w:color="auto"/>
        <w:right w:val="none" w:sz="0" w:space="0" w:color="auto"/>
      </w:divBdr>
    </w:div>
    <w:div w:id="2062318071">
      <w:bodyDiv w:val="1"/>
      <w:marLeft w:val="0"/>
      <w:marRight w:val="0"/>
      <w:marTop w:val="0"/>
      <w:marBottom w:val="0"/>
      <w:divBdr>
        <w:top w:val="none" w:sz="0" w:space="0" w:color="auto"/>
        <w:left w:val="none" w:sz="0" w:space="0" w:color="auto"/>
        <w:bottom w:val="none" w:sz="0" w:space="0" w:color="auto"/>
        <w:right w:val="none" w:sz="0" w:space="0" w:color="auto"/>
      </w:divBdr>
    </w:div>
    <w:div w:id="2069378762">
      <w:bodyDiv w:val="1"/>
      <w:marLeft w:val="0"/>
      <w:marRight w:val="0"/>
      <w:marTop w:val="0"/>
      <w:marBottom w:val="0"/>
      <w:divBdr>
        <w:top w:val="none" w:sz="0" w:space="0" w:color="auto"/>
        <w:left w:val="none" w:sz="0" w:space="0" w:color="auto"/>
        <w:bottom w:val="none" w:sz="0" w:space="0" w:color="auto"/>
        <w:right w:val="none" w:sz="0" w:space="0" w:color="auto"/>
      </w:divBdr>
    </w:div>
    <w:div w:id="2079090447">
      <w:bodyDiv w:val="1"/>
      <w:marLeft w:val="0"/>
      <w:marRight w:val="0"/>
      <w:marTop w:val="0"/>
      <w:marBottom w:val="0"/>
      <w:divBdr>
        <w:top w:val="none" w:sz="0" w:space="0" w:color="auto"/>
        <w:left w:val="none" w:sz="0" w:space="0" w:color="auto"/>
        <w:bottom w:val="none" w:sz="0" w:space="0" w:color="auto"/>
        <w:right w:val="none" w:sz="0" w:space="0" w:color="auto"/>
      </w:divBdr>
    </w:div>
    <w:div w:id="2083024098">
      <w:bodyDiv w:val="1"/>
      <w:marLeft w:val="0"/>
      <w:marRight w:val="0"/>
      <w:marTop w:val="0"/>
      <w:marBottom w:val="0"/>
      <w:divBdr>
        <w:top w:val="none" w:sz="0" w:space="0" w:color="auto"/>
        <w:left w:val="none" w:sz="0" w:space="0" w:color="auto"/>
        <w:bottom w:val="none" w:sz="0" w:space="0" w:color="auto"/>
        <w:right w:val="none" w:sz="0" w:space="0" w:color="auto"/>
      </w:divBdr>
    </w:div>
    <w:div w:id="2098790762">
      <w:bodyDiv w:val="1"/>
      <w:marLeft w:val="0"/>
      <w:marRight w:val="0"/>
      <w:marTop w:val="0"/>
      <w:marBottom w:val="0"/>
      <w:divBdr>
        <w:top w:val="none" w:sz="0" w:space="0" w:color="auto"/>
        <w:left w:val="none" w:sz="0" w:space="0" w:color="auto"/>
        <w:bottom w:val="none" w:sz="0" w:space="0" w:color="auto"/>
        <w:right w:val="none" w:sz="0" w:space="0" w:color="auto"/>
      </w:divBdr>
    </w:div>
    <w:div w:id="2103529179">
      <w:bodyDiv w:val="1"/>
      <w:marLeft w:val="0"/>
      <w:marRight w:val="0"/>
      <w:marTop w:val="0"/>
      <w:marBottom w:val="0"/>
      <w:divBdr>
        <w:top w:val="none" w:sz="0" w:space="0" w:color="auto"/>
        <w:left w:val="none" w:sz="0" w:space="0" w:color="auto"/>
        <w:bottom w:val="none" w:sz="0" w:space="0" w:color="auto"/>
        <w:right w:val="none" w:sz="0" w:space="0" w:color="auto"/>
      </w:divBdr>
    </w:div>
    <w:div w:id="2120252528">
      <w:bodyDiv w:val="1"/>
      <w:marLeft w:val="0"/>
      <w:marRight w:val="0"/>
      <w:marTop w:val="0"/>
      <w:marBottom w:val="0"/>
      <w:divBdr>
        <w:top w:val="none" w:sz="0" w:space="0" w:color="auto"/>
        <w:left w:val="none" w:sz="0" w:space="0" w:color="auto"/>
        <w:bottom w:val="none" w:sz="0" w:space="0" w:color="auto"/>
        <w:right w:val="none" w:sz="0" w:space="0" w:color="auto"/>
      </w:divBdr>
    </w:div>
    <w:div w:id="213945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angular.io/cli/test" TargetMode="External" Id="rId26" /><Relationship Type="http://schemas.openxmlformats.org/officeDocument/2006/relationships/image" Target="media/image3.png" Id="rId21" /><Relationship Type="http://schemas.openxmlformats.org/officeDocument/2006/relationships/hyperlink" Target="https://www.npgsql.org/doc/failover-and-load-balancing.html" TargetMode="External" Id="rId42" /><Relationship Type="http://schemas.openxmlformats.org/officeDocument/2006/relationships/hyperlink" Target="https://www.npgsql.org/doc/security.html" TargetMode="External" Id="rId47" /><Relationship Type="http://schemas.openxmlformats.org/officeDocument/2006/relationships/hyperlink" Target="https://en.wikipedia.org/wiki/Test_case" TargetMode="External" Id="rId63" /><Relationship Type="http://schemas.openxmlformats.org/officeDocument/2006/relationships/hyperlink" Target="https://www.testorigen.com/test-cases-versus-test-scripts-difference-you-want-to-know/" TargetMode="External" Id="rId68" /><Relationship Type="http://schemas.openxmlformats.org/officeDocument/2006/relationships/hyperlink" Target="https://docs.microsoft.com/en-us/dotnet/api/system.idisposable.dispose" TargetMode="External" Id="rId16" /><Relationship Type="http://schemas.openxmlformats.org/officeDocument/2006/relationships/endnotes" Target="endnotes.xml" Id="rId11" /><Relationship Type="http://schemas.openxmlformats.org/officeDocument/2006/relationships/hyperlink" Target="https://angular.io/cli/serve" TargetMode="External" Id="rId24" /><Relationship Type="http://schemas.openxmlformats.org/officeDocument/2006/relationships/hyperlink" Target="https://angular.io/guide/workspace-config" TargetMode="External" Id="rId32" /><Relationship Type="http://schemas.openxmlformats.org/officeDocument/2006/relationships/image" Target="media/image5.emf" Id="rId37" /><Relationship Type="http://schemas.openxmlformats.org/officeDocument/2006/relationships/hyperlink" Target="https://github.com/npgsql/npgsql/blob/master/LICENSE" TargetMode="External" Id="rId40" /><Relationship Type="http://schemas.openxmlformats.org/officeDocument/2006/relationships/hyperlink" Target="https://www.npgsql.org/doc/security.html" TargetMode="External" Id="rId45" /><Relationship Type="http://schemas.openxmlformats.org/officeDocument/2006/relationships/hyperlink" Target="https://wiki.postgresql.org/wiki/Configuring_for_single_sign-on_using_SSPI_on_Windows" TargetMode="External" Id="rId53" /><Relationship Type="http://schemas.openxmlformats.org/officeDocument/2006/relationships/image" Target="media/image9.png" Id="rId58" /><Relationship Type="http://schemas.openxmlformats.org/officeDocument/2006/relationships/hyperlink" Target="https://www.testorigen.com/brief-description-of-keyword-driven-testing/" TargetMode="External" Id="rId66" /><Relationship Type="http://schemas.openxmlformats.org/officeDocument/2006/relationships/image" Target="media/image17.png" Id="rId74" /><Relationship Type="http://schemas.openxmlformats.org/officeDocument/2006/relationships/fontTable" Target="fontTable.xml" Id="rId79" /><Relationship Type="http://schemas.openxmlformats.org/officeDocument/2006/relationships/numbering" Target="numbering.xml" Id="rId5" /><Relationship Type="http://schemas.openxmlformats.org/officeDocument/2006/relationships/image" Target="media/image12.png" Id="rId61" /><Relationship Type="http://schemas.openxmlformats.org/officeDocument/2006/relationships/hyperlink" Target="https://en.wikipedia.org/wiki/Facade_pattern" TargetMode="External" Id="rId19" /><Relationship Type="http://schemas.openxmlformats.org/officeDocument/2006/relationships/hyperlink" Target="https://docs.microsoft.com/en-us/dotnet/csharp/language-reference/keywords/using-statement" TargetMode="External" Id="rId14" /><Relationship Type="http://schemas.openxmlformats.org/officeDocument/2006/relationships/hyperlink" Target="https://www.typescriptlang.org/" TargetMode="External" Id="rId22" /><Relationship Type="http://schemas.openxmlformats.org/officeDocument/2006/relationships/hyperlink" Target="https://angular.io/cli/e2e" TargetMode="External" Id="rId27" /><Relationship Type="http://schemas.openxmlformats.org/officeDocument/2006/relationships/hyperlink" Target="https://karma-runner.github.io/" TargetMode="External" Id="rId30" /><Relationship Type="http://schemas.openxmlformats.org/officeDocument/2006/relationships/hyperlink" Target="https://angular.io/guide/aot-compiler" TargetMode="External" Id="rId35" /><Relationship Type="http://schemas.openxmlformats.org/officeDocument/2006/relationships/hyperlink" Target="https://www.npgsql.org/doc/security.html" TargetMode="External" Id="rId43" /><Relationship Type="http://schemas.openxmlformats.org/officeDocument/2006/relationships/hyperlink" Target="https://www.npgsql.org/doc/security.html" TargetMode="External" Id="rId48" /><Relationship Type="http://schemas.openxmlformats.org/officeDocument/2006/relationships/hyperlink" Target="https://www.nuget.org/packages/Dapper.Transaction/" TargetMode="External" Id="rId56" /><Relationship Type="http://schemas.openxmlformats.org/officeDocument/2006/relationships/image" Target="media/image13.png" Id="rId64" /><Relationship Type="http://schemas.openxmlformats.org/officeDocument/2006/relationships/image" Target="media/image14.png" Id="rId69" /><Relationship Type="http://schemas.openxmlformats.org/officeDocument/2006/relationships/header" Target="header1.xml" Id="rId77" /><Relationship Type="http://schemas.openxmlformats.org/officeDocument/2006/relationships/settings" Target="settings.xml" Id="rId8" /><Relationship Type="http://schemas.openxmlformats.org/officeDocument/2006/relationships/hyperlink" Target="http://www.postgresql.org/docs/current/static/auth-methods.html" TargetMode="External" Id="rId51" /><Relationship Type="http://schemas.openxmlformats.org/officeDocument/2006/relationships/hyperlink" Target="https://en.wikipedia.org/wiki/SHA-2" TargetMode="External" Id="rId72" /><Relationship Type="http://schemas.openxmlformats.org/officeDocument/2006/relationships/theme" Target="theme/theme1.xml" Id="rId80" /><Relationship Type="http://schemas.openxmlformats.org/officeDocument/2006/relationships/customXml" Target="../customXml/item3.xml" Id="rId3" /><Relationship Type="http://schemas.openxmlformats.org/officeDocument/2006/relationships/image" Target="media/image1.jpeg" Id="rId12" /><Relationship Type="http://schemas.openxmlformats.org/officeDocument/2006/relationships/hyperlink" Target="https://docs.microsoft.com/en-us/dotnet/csharp/language-reference/keywords/using-statement" TargetMode="External" Id="rId17" /><Relationship Type="http://schemas.openxmlformats.org/officeDocument/2006/relationships/hyperlink" Target="https://angular.io/cli/generate" TargetMode="External" Id="rId25" /><Relationship Type="http://schemas.openxmlformats.org/officeDocument/2006/relationships/hyperlink" Target="https://angular.io/guide/file-structure" TargetMode="External" Id="rId33" /><Relationship Type="http://schemas.openxmlformats.org/officeDocument/2006/relationships/image" Target="media/image6.png" Id="rId38" /><Relationship Type="http://schemas.openxmlformats.org/officeDocument/2006/relationships/hyperlink" Target="https://www.npgsql.org/doc/security.html" TargetMode="External" Id="rId46" /><Relationship Type="http://schemas.openxmlformats.org/officeDocument/2006/relationships/image" Target="media/image10.png" Id="rId59" /><Relationship Type="http://schemas.openxmlformats.org/officeDocument/2006/relationships/hyperlink" Target="https://robotframework.org/foundation/" TargetMode="External" Id="rId67" /><Relationship Type="http://schemas.openxmlformats.org/officeDocument/2006/relationships/hyperlink" Target="https://samnewman.io/patterns/architectural/bff/" TargetMode="External" Id="rId20" /><Relationship Type="http://schemas.openxmlformats.org/officeDocument/2006/relationships/hyperlink" Target="https://docs.microsoft.com/en-us/dotnet/framework/data/adonet/connection-strings" TargetMode="External" Id="rId41" /><Relationship Type="http://schemas.openxmlformats.org/officeDocument/2006/relationships/hyperlink" Target="http://www.postgresql.org/docs/current/static/ssl-tcp.html" TargetMode="External" Id="rId54" /><Relationship Type="http://schemas.openxmlformats.org/officeDocument/2006/relationships/hyperlink" Target="https://en.wikipedia.org/wiki/Software_development_process" TargetMode="External" Id="rId62" /><Relationship Type="http://schemas.openxmlformats.org/officeDocument/2006/relationships/image" Target="media/image15.png" Id="rId70" /><Relationship Type="http://schemas.openxmlformats.org/officeDocument/2006/relationships/hyperlink" Target="https://tools.ietf.org/html/rfc7519" TargetMode="Externa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cs.microsoft.com/en-us/dotnet/csharp/language-reference/keywords/try-finally" TargetMode="External" Id="rId15" /><Relationship Type="http://schemas.openxmlformats.org/officeDocument/2006/relationships/hyperlink" Target="https://angular.io/cli/build" TargetMode="External" Id="rId23" /><Relationship Type="http://schemas.openxmlformats.org/officeDocument/2006/relationships/hyperlink" Target="https://angular.io/guide/glossary" TargetMode="External" Id="rId28" /><Relationship Type="http://schemas.openxmlformats.org/officeDocument/2006/relationships/image" Target="media/image4.emf" Id="rId36" /><Relationship Type="http://schemas.openxmlformats.org/officeDocument/2006/relationships/hyperlink" Target="https://www.postgresql.org/docs/current/libpq-connect.html" TargetMode="External" Id="rId49" /><Relationship Type="http://schemas.openxmlformats.org/officeDocument/2006/relationships/image" Target="media/image8.png" Id="rId57" /><Relationship Type="http://schemas.openxmlformats.org/officeDocument/2006/relationships/footnotes" Target="footnotes.xml" Id="rId10" /><Relationship Type="http://schemas.openxmlformats.org/officeDocument/2006/relationships/hyperlink" Target="https://www.protractortest.org/" TargetMode="External" Id="rId31" /><Relationship Type="http://schemas.openxmlformats.org/officeDocument/2006/relationships/hyperlink" Target="https://www.npgsql.org/doc/security.html" TargetMode="External" Id="rId44" /><Relationship Type="http://schemas.openxmlformats.org/officeDocument/2006/relationships/hyperlink" Target="http://www.postgresql.org/docs/current/static/auth-methods.html" TargetMode="External" Id="rId52" /><Relationship Type="http://schemas.openxmlformats.org/officeDocument/2006/relationships/image" Target="media/image11.png" Id="rId60" /><Relationship Type="http://schemas.openxmlformats.org/officeDocument/2006/relationships/hyperlink" Target="https://robotframework.org/rpa/" TargetMode="External" Id="rId65" /><Relationship Type="http://schemas.openxmlformats.org/officeDocument/2006/relationships/hyperlink" Target="https://en.wikipedia.org/wiki/SHA-3" TargetMode="External" Id="rId73" /><Relationship Type="http://schemas.openxmlformats.org/officeDocument/2006/relationships/footer" Target="footer1.xml" Id="rId78"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docs.microsoft.com/en-us/dotnet/csharp/language-reference/keywords/try-catch" TargetMode="External" Id="rId13" /><Relationship Type="http://schemas.openxmlformats.org/officeDocument/2006/relationships/image" Target="media/image2.png" Id="rId18" /><Relationship Type="http://schemas.openxmlformats.org/officeDocument/2006/relationships/image" Target="media/image7.png" Id="rId39" /><Relationship Type="http://schemas.openxmlformats.org/officeDocument/2006/relationships/hyperlink" Target="https://angular.io/guide/glossary" TargetMode="External" Id="rId34" /><Relationship Type="http://schemas.openxmlformats.org/officeDocument/2006/relationships/hyperlink" Target="https://www.postgresql.org/docs/current/static/libpq-pgpass.html" TargetMode="External" Id="rId50" /><Relationship Type="http://schemas.openxmlformats.org/officeDocument/2006/relationships/hyperlink" Target="https://www.postgresql.org/docs/current/libpq-ssl.html" TargetMode="External" Id="rId55" /><Relationship Type="http://schemas.openxmlformats.org/officeDocument/2006/relationships/image" Target="media/image18.png" Id="rId76" /><Relationship Type="http://schemas.microsoft.com/office/2007/relationships/stylesWithEffects" Target="stylesWithEffects.xml" Id="rId7" /><Relationship Type="http://schemas.openxmlformats.org/officeDocument/2006/relationships/image" Target="media/image16.png" Id="rId71" /><Relationship Type="http://schemas.openxmlformats.org/officeDocument/2006/relationships/customXml" Target="../customXml/item2.xml" Id="rId2" /><Relationship Type="http://schemas.openxmlformats.org/officeDocument/2006/relationships/hyperlink" Target="https://angular.io/guide/workspace-config" TargetMode="External" Id="rId29" /></Relationships>
</file>

<file path=word/_rels/footnotes.xml.rels><?xml version="1.0" encoding="UTF-8" standalone="yes"?>
<Relationships xmlns="http://schemas.openxmlformats.org/package/2006/relationships"><Relationship Id="rId1" Type="http://schemas.openxmlformats.org/officeDocument/2006/relationships/hyperlink" Target="https://csrc.nist.gov/publications/detail/sp/800-37/rev-2/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deb7e1-5f8f-43a8-8326-09cc3d75c271" xsi:nil="true"/>
    <lcf76f155ced4ddcb4097134ff3c332f xmlns="7ba86a90-8083-40fb-aaba-9a560c3153c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DAA4D3-7496-40FD-BF41-8CF9F323690B}"/>
</file>

<file path=customXml/itemProps2.xml><?xml version="1.0" encoding="utf-8"?>
<ds:datastoreItem xmlns:ds="http://schemas.openxmlformats.org/officeDocument/2006/customXml" ds:itemID="{4DA5A85D-3DE6-4394-8560-9B5E94CB76E9}">
  <ds:schemaRefs>
    <ds:schemaRef ds:uri="http://schemas.microsoft.com/sharepoint/v3/contenttype/forms"/>
  </ds:schemaRefs>
</ds:datastoreItem>
</file>

<file path=customXml/itemProps3.xml><?xml version="1.0" encoding="utf-8"?>
<ds:datastoreItem xmlns:ds="http://schemas.openxmlformats.org/officeDocument/2006/customXml" ds:itemID="{A26E6EF0-2920-4F8F-B541-BE3E42BF29E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5E1117-9590-4E3B-85E5-4A9A015654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Shashank Vishwakarma (Google Drive)</dc:creator>
  <lastModifiedBy>Madhu R Sagar</lastModifiedBy>
  <revision>2367</revision>
  <dcterms:created xsi:type="dcterms:W3CDTF">2020-04-20T17:08:00.0000000Z</dcterms:created>
  <dcterms:modified xsi:type="dcterms:W3CDTF">2026-08-24T11:26:00.3716871Z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0x0101009E122DC226B323479F380595590B6668</vt:lpwstr>
  </property>
  <property fmtid="{D5CDD505-2E9C-101B-9397-08002B2CF9AE}" pid="3" name="Order">
    <vt:r8>579000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