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B628F5" w14:textId="77777777" w:rsidR="00DA1918" w:rsidRPr="00820EE2" w:rsidRDefault="00DA1918" w:rsidP="00DA1918">
      <w:pPr>
        <w:rPr>
          <w:rFonts w:eastAsia="SimSun" w:cstheme="minorHAnsi"/>
          <w:b/>
          <w:bCs/>
          <w:sz w:val="24"/>
          <w:szCs w:val="24"/>
          <w:lang w:val="en-US"/>
        </w:rPr>
      </w:pPr>
    </w:p>
    <w:p w14:paraId="124E1806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General</w:t>
      </w:r>
    </w:p>
    <w:p w14:paraId="58FC5510" w14:textId="77777777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</w:rPr>
        <w:t xml:space="preserve">Product: Karnataka Valuation and e-Registration Initiative (KAVERI) 2.0 </w:t>
      </w:r>
    </w:p>
    <w:p w14:paraId="635835D1" w14:textId="77777777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</w:rPr>
      </w:pPr>
      <w:r w:rsidRPr="00820EE2">
        <w:rPr>
          <w:rFonts w:eastAsia="SimSun" w:cstheme="minorHAnsi"/>
          <w:sz w:val="24"/>
          <w:szCs w:val="24"/>
        </w:rPr>
        <w:t xml:space="preserve">Software version number: </w:t>
      </w:r>
    </w:p>
    <w:p w14:paraId="4A1583C4" w14:textId="77777777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</w:rPr>
        <w:t xml:space="preserve">Date of Release: </w:t>
      </w:r>
      <w:r w:rsidR="00C02735" w:rsidRPr="00820EE2">
        <w:rPr>
          <w:rFonts w:eastAsia="SimSun" w:cstheme="minorHAnsi"/>
          <w:sz w:val="24"/>
          <w:szCs w:val="24"/>
          <w:lang w:val="en-US"/>
        </w:rPr>
        <w:t>March</w:t>
      </w:r>
      <w:r w:rsidR="001F45DB" w:rsidRPr="00820EE2">
        <w:rPr>
          <w:rFonts w:eastAsia="SimSun" w:cstheme="minorHAnsi"/>
          <w:sz w:val="24"/>
          <w:szCs w:val="24"/>
          <w:lang w:val="en-US"/>
        </w:rPr>
        <w:t xml:space="preserve"> </w:t>
      </w:r>
      <w:r w:rsidR="00C02735" w:rsidRPr="00820EE2">
        <w:rPr>
          <w:rFonts w:eastAsia="SimSun" w:cstheme="minorHAnsi"/>
          <w:sz w:val="24"/>
          <w:szCs w:val="24"/>
          <w:lang w:val="en-US"/>
        </w:rPr>
        <w:t>01</w:t>
      </w:r>
      <w:r w:rsidR="001F45DB" w:rsidRPr="00820EE2">
        <w:rPr>
          <w:rFonts w:eastAsia="SimSun" w:cstheme="minorHAnsi"/>
          <w:sz w:val="24"/>
          <w:szCs w:val="24"/>
          <w:lang w:val="en-US"/>
        </w:rPr>
        <w:t>, 2024.</w:t>
      </w:r>
    </w:p>
    <w:p w14:paraId="366CE52C" w14:textId="77777777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 xml:space="preserve">Release Type: </w:t>
      </w:r>
      <w:r w:rsidRPr="00820EE2">
        <w:rPr>
          <w:rFonts w:eastAsia="SimSun" w:cstheme="minorHAnsi"/>
          <w:b/>
          <w:sz w:val="24"/>
          <w:szCs w:val="24"/>
          <w:lang w:val="en-US"/>
        </w:rPr>
        <w:t>Patch</w:t>
      </w:r>
      <w:r w:rsidRPr="00820EE2">
        <w:rPr>
          <w:rFonts w:eastAsia="SimSun" w:cstheme="minorHAnsi"/>
          <w:sz w:val="24"/>
          <w:szCs w:val="24"/>
          <w:lang w:val="en-US"/>
        </w:rPr>
        <w:t xml:space="preserve"> / </w:t>
      </w:r>
      <w:r w:rsidRPr="00820EE2">
        <w:rPr>
          <w:rFonts w:eastAsia="SimSun" w:cstheme="minorHAnsi"/>
          <w:b/>
          <w:sz w:val="24"/>
          <w:szCs w:val="24"/>
          <w:lang w:val="en-US"/>
        </w:rPr>
        <w:t>Minor Update</w:t>
      </w:r>
      <w:r w:rsidRPr="00820EE2">
        <w:rPr>
          <w:rFonts w:eastAsia="SimSun" w:cstheme="minorHAnsi"/>
          <w:sz w:val="24"/>
          <w:szCs w:val="24"/>
          <w:lang w:val="en-US"/>
        </w:rPr>
        <w:t xml:space="preserve"> / Major Update</w:t>
      </w:r>
    </w:p>
    <w:p w14:paraId="0AA0A334" w14:textId="77777777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 xml:space="preserve">Release Environment: </w:t>
      </w:r>
      <w:r w:rsidR="00080410" w:rsidRPr="00820EE2">
        <w:rPr>
          <w:rFonts w:eastAsia="SimSun" w:cstheme="minorHAnsi"/>
          <w:b/>
          <w:sz w:val="24"/>
          <w:szCs w:val="24"/>
          <w:lang w:val="en-US"/>
        </w:rPr>
        <w:t xml:space="preserve">UAT </w:t>
      </w:r>
    </w:p>
    <w:p w14:paraId="4FA1A9AD" w14:textId="77777777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>Release Note Version: 1</w:t>
      </w:r>
    </w:p>
    <w:p w14:paraId="07F73D00" w14:textId="77777777" w:rsidR="00DA1918" w:rsidRPr="00820EE2" w:rsidRDefault="00DA1918" w:rsidP="00DA1918">
      <w:pPr>
        <w:pStyle w:val="ListParagraph"/>
        <w:rPr>
          <w:rFonts w:eastAsia="SimSun" w:cstheme="minorHAnsi"/>
          <w:sz w:val="24"/>
          <w:szCs w:val="24"/>
          <w:lang w:val="en-US"/>
        </w:rPr>
      </w:pPr>
    </w:p>
    <w:p w14:paraId="32EBD2BC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Product Summary</w:t>
      </w:r>
    </w:p>
    <w:p w14:paraId="1C0056CF" w14:textId="77777777" w:rsidR="00DA1918" w:rsidRPr="00820EE2" w:rsidRDefault="00DA1918" w:rsidP="00DA1918">
      <w:pPr>
        <w:rPr>
          <w:rFonts w:cstheme="minorHAnsi"/>
          <w:sz w:val="24"/>
          <w:szCs w:val="24"/>
        </w:rPr>
      </w:pPr>
      <w:r w:rsidRPr="00820EE2">
        <w:rPr>
          <w:rFonts w:cstheme="minorHAnsi"/>
          <w:sz w:val="24"/>
          <w:szCs w:val="24"/>
        </w:rPr>
        <w:t xml:space="preserve">KAVERI Online service is a web-based application of the Department of Stamps &amp; Registration, Government of Karnataka which provides an interface to the citizens required for document, marriage and firm registration. It also provides an interface to the departmental users such as Sub-Registrars and District Registrars to fulfil their functions. </w:t>
      </w:r>
    </w:p>
    <w:p w14:paraId="540EF4E0" w14:textId="77777777" w:rsidR="00DA1918" w:rsidRPr="00820EE2" w:rsidRDefault="00DA1918" w:rsidP="00DA1918">
      <w:pPr>
        <w:rPr>
          <w:rFonts w:eastAsia="Times New Roman" w:cstheme="minorHAnsi"/>
          <w:color w:val="000000" w:themeColor="text1"/>
          <w:sz w:val="24"/>
          <w:szCs w:val="24"/>
        </w:rPr>
      </w:pPr>
    </w:p>
    <w:p w14:paraId="5CD51F9F" w14:textId="77777777" w:rsidR="00DA1918" w:rsidRPr="00820EE2" w:rsidRDefault="00DA1918" w:rsidP="00DA1918">
      <w:pPr>
        <w:rPr>
          <w:rFonts w:eastAsia="Times New Roman" w:cstheme="minorHAnsi"/>
          <w:color w:val="000000" w:themeColor="text1"/>
          <w:sz w:val="24"/>
          <w:szCs w:val="24"/>
        </w:rPr>
      </w:pPr>
    </w:p>
    <w:p w14:paraId="772B0654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Release Summary</w:t>
      </w:r>
    </w:p>
    <w:tbl>
      <w:tblPr>
        <w:tblStyle w:val="TableGrid"/>
        <w:tblW w:w="9120" w:type="dxa"/>
        <w:tblInd w:w="142" w:type="dxa"/>
        <w:tblLook w:val="04A0" w:firstRow="1" w:lastRow="0" w:firstColumn="1" w:lastColumn="0" w:noHBand="0" w:noVBand="1"/>
      </w:tblPr>
      <w:tblGrid>
        <w:gridCol w:w="2972"/>
        <w:gridCol w:w="1925"/>
        <w:gridCol w:w="2022"/>
        <w:gridCol w:w="2201"/>
      </w:tblGrid>
      <w:tr w:rsidR="00DA1918" w:rsidRPr="00820EE2" w14:paraId="5F519684" w14:textId="77777777" w:rsidTr="007B7553">
        <w:tc>
          <w:tcPr>
            <w:tcW w:w="2972" w:type="dxa"/>
          </w:tcPr>
          <w:p w14:paraId="489EB01D" w14:textId="77777777" w:rsidR="00DA1918" w:rsidRPr="00820EE2" w:rsidRDefault="00DA1918" w:rsidP="007B7553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 Reason</w:t>
            </w:r>
          </w:p>
        </w:tc>
        <w:tc>
          <w:tcPr>
            <w:tcW w:w="1925" w:type="dxa"/>
          </w:tcPr>
          <w:p w14:paraId="0AD71C15" w14:textId="77777777" w:rsidR="00DA1918" w:rsidRPr="00820EE2" w:rsidRDefault="00DA1918" w:rsidP="007B7553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Possible Impact on Stability / Operations</w:t>
            </w:r>
          </w:p>
        </w:tc>
        <w:tc>
          <w:tcPr>
            <w:tcW w:w="2022" w:type="dxa"/>
          </w:tcPr>
          <w:p w14:paraId="795D1968" w14:textId="77777777" w:rsidR="00DA1918" w:rsidRPr="00820EE2" w:rsidRDefault="00DA1918" w:rsidP="007B7553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Released By</w:t>
            </w:r>
          </w:p>
        </w:tc>
        <w:tc>
          <w:tcPr>
            <w:tcW w:w="2201" w:type="dxa"/>
          </w:tcPr>
          <w:p w14:paraId="03A4AB70" w14:textId="77777777" w:rsidR="00DA1918" w:rsidRPr="00820EE2" w:rsidRDefault="00DA1918" w:rsidP="007B7553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Authorised by</w:t>
            </w:r>
          </w:p>
        </w:tc>
      </w:tr>
      <w:tr w:rsidR="00DA1918" w:rsidRPr="00820EE2" w14:paraId="1AD41ECF" w14:textId="77777777" w:rsidTr="000D3A23">
        <w:trPr>
          <w:trHeight w:val="2150"/>
        </w:trPr>
        <w:tc>
          <w:tcPr>
            <w:tcW w:w="2972" w:type="dxa"/>
          </w:tcPr>
          <w:p w14:paraId="580833F2" w14:textId="77777777" w:rsidR="007E444D" w:rsidRPr="00820EE2" w:rsidRDefault="00DA1918" w:rsidP="00257B56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This release includes </w:t>
            </w:r>
            <w:r w:rsidR="008C12B7"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two </w:t>
            </w:r>
            <w:r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features related to </w:t>
            </w:r>
          </w:p>
          <w:p w14:paraId="4DBDBDA1" w14:textId="77777777" w:rsidR="00257B56" w:rsidRPr="00820EE2" w:rsidRDefault="00DA1918" w:rsidP="00257B56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Document Registration</w:t>
            </w:r>
            <w:r w:rsidR="00257B56"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 –</w:t>
            </w:r>
          </w:p>
          <w:p w14:paraId="0320A6DA" w14:textId="77777777" w:rsidR="00257B56" w:rsidRPr="00820EE2" w:rsidRDefault="00257B56" w:rsidP="00FB65EB">
            <w:pPr>
              <w:pStyle w:val="ListParagraph"/>
              <w:numPr>
                <w:ilvl w:val="0"/>
                <w:numId w:val="7"/>
              </w:num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Withdraw of Frozen applications</w:t>
            </w:r>
            <w:r w:rsidR="00FB65EB"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.</w:t>
            </w:r>
          </w:p>
          <w:p w14:paraId="16ADB91D" w14:textId="77777777" w:rsidR="00DA1918" w:rsidRPr="00820EE2" w:rsidRDefault="00DA1918" w:rsidP="00FB65EB">
            <w:pPr>
              <w:pStyle w:val="ListParagraph"/>
              <w:numPr>
                <w:ilvl w:val="0"/>
                <w:numId w:val="7"/>
              </w:num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Verify Document modul</w:t>
            </w:r>
            <w:r w:rsidR="00257B56"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e.</w:t>
            </w:r>
          </w:p>
        </w:tc>
        <w:tc>
          <w:tcPr>
            <w:tcW w:w="1925" w:type="dxa"/>
          </w:tcPr>
          <w:p w14:paraId="21A33EB1" w14:textId="77777777" w:rsidR="00DA1918" w:rsidRPr="00820EE2" w:rsidRDefault="00DA1918" w:rsidP="007B7553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>N/A.</w:t>
            </w:r>
          </w:p>
        </w:tc>
        <w:tc>
          <w:tcPr>
            <w:tcW w:w="2022" w:type="dxa"/>
          </w:tcPr>
          <w:p w14:paraId="0EA8DCC7" w14:textId="77777777" w:rsidR="00DA1918" w:rsidRPr="00820EE2" w:rsidRDefault="00DA1918" w:rsidP="007B7553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>Mr Saurabh Bhattacharya, Additional Executive Director, Centre for Smart Governance</w:t>
            </w:r>
          </w:p>
        </w:tc>
        <w:tc>
          <w:tcPr>
            <w:tcW w:w="2201" w:type="dxa"/>
          </w:tcPr>
          <w:p w14:paraId="7F2A74EA" w14:textId="77777777" w:rsidR="00DA1918" w:rsidRPr="00820EE2" w:rsidRDefault="00DA1918" w:rsidP="007B7553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</w:tbl>
    <w:p w14:paraId="56AEB0F5" w14:textId="77777777" w:rsidR="00DA1918" w:rsidRPr="00820EE2" w:rsidRDefault="00DA1918" w:rsidP="00DA1918">
      <w:pPr>
        <w:rPr>
          <w:rFonts w:eastAsia="SimSun" w:cstheme="minorHAnsi"/>
          <w:bCs/>
          <w:color w:val="000000" w:themeColor="text1"/>
          <w:sz w:val="24"/>
          <w:szCs w:val="24"/>
          <w:lang w:val="en-US"/>
        </w:rPr>
      </w:pPr>
    </w:p>
    <w:p w14:paraId="06C784F8" w14:textId="77777777" w:rsidR="00DA1918" w:rsidRPr="00820EE2" w:rsidRDefault="00DA1918" w:rsidP="00DA1918">
      <w:pPr>
        <w:rPr>
          <w:rFonts w:eastAsia="SimSun" w:cstheme="minorHAnsi"/>
          <w:bCs/>
          <w:color w:val="000000" w:themeColor="text1"/>
          <w:sz w:val="24"/>
          <w:szCs w:val="24"/>
          <w:lang w:val="en-US"/>
        </w:rPr>
      </w:pPr>
      <w:r w:rsidRPr="00820EE2">
        <w:rPr>
          <w:rFonts w:eastAsia="SimSun" w:cstheme="minorHAnsi"/>
          <w:bCs/>
          <w:color w:val="000000" w:themeColor="text1"/>
          <w:sz w:val="24"/>
          <w:szCs w:val="24"/>
          <w:lang w:val="en-US"/>
        </w:rPr>
        <w:br w:type="page"/>
      </w:r>
    </w:p>
    <w:p w14:paraId="2F44C907" w14:textId="77777777" w:rsidR="00DA1918" w:rsidRPr="00820EE2" w:rsidRDefault="00DA1918" w:rsidP="00DA1918">
      <w:pPr>
        <w:rPr>
          <w:rFonts w:eastAsia="SimSun" w:cstheme="minorHAnsi"/>
          <w:bCs/>
          <w:color w:val="000000" w:themeColor="text1"/>
          <w:sz w:val="24"/>
          <w:szCs w:val="24"/>
          <w:lang w:val="en-US"/>
        </w:rPr>
      </w:pPr>
    </w:p>
    <w:p w14:paraId="7CE0EE73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-284" w:firstLine="0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 xml:space="preserve">Supporting Software </w:t>
      </w:r>
    </w:p>
    <w:p w14:paraId="5C28BAF8" w14:textId="77777777" w:rsidR="00DA1918" w:rsidRPr="00820EE2" w:rsidRDefault="00DA1918" w:rsidP="00DA1918">
      <w:p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>NA</w:t>
      </w:r>
    </w:p>
    <w:p w14:paraId="2199AC6A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Third-Party Dependencies (if any)</w:t>
      </w:r>
    </w:p>
    <w:p w14:paraId="1F781CB3" w14:textId="77777777" w:rsidR="00DA1918" w:rsidRPr="00820EE2" w:rsidRDefault="00DA1918" w:rsidP="00DA1918">
      <w:p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>None</w:t>
      </w:r>
    </w:p>
    <w:p w14:paraId="5DF1CFB9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0"/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New Features/Functionality</w:t>
      </w:r>
    </w:p>
    <w:tbl>
      <w:tblPr>
        <w:tblStyle w:val="TableGrid"/>
        <w:tblW w:w="9805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5386"/>
        <w:gridCol w:w="1730"/>
      </w:tblGrid>
      <w:tr w:rsidR="00DA1918" w:rsidRPr="00820EE2" w14:paraId="35ACDFF1" w14:textId="77777777" w:rsidTr="00624E4F">
        <w:trPr>
          <w:trHeight w:val="259"/>
        </w:trPr>
        <w:tc>
          <w:tcPr>
            <w:tcW w:w="846" w:type="dxa"/>
          </w:tcPr>
          <w:p w14:paraId="20BADE1A" w14:textId="77777777" w:rsidR="00DA1918" w:rsidRPr="00820EE2" w:rsidRDefault="00D23BD4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proofErr w:type="spellStart"/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</w:t>
            </w:r>
            <w:proofErr w:type="spellEnd"/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No</w:t>
            </w:r>
          </w:p>
        </w:tc>
        <w:tc>
          <w:tcPr>
            <w:tcW w:w="1843" w:type="dxa"/>
          </w:tcPr>
          <w:p w14:paraId="3BE74285" w14:textId="77777777" w:rsidR="00DA1918" w:rsidRPr="00820EE2" w:rsidRDefault="00DA1918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386" w:type="dxa"/>
          </w:tcPr>
          <w:p w14:paraId="31EFAF33" w14:textId="77777777" w:rsidR="00DA1918" w:rsidRPr="00820EE2" w:rsidRDefault="00DA1918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730" w:type="dxa"/>
          </w:tcPr>
          <w:p w14:paraId="53210AEC" w14:textId="77777777" w:rsidR="00DA1918" w:rsidRPr="00820EE2" w:rsidRDefault="00DA1918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406D6F" w:rsidRPr="00820EE2" w14:paraId="3D078D24" w14:textId="77777777" w:rsidTr="001B6694">
        <w:trPr>
          <w:trHeight w:val="1256"/>
        </w:trPr>
        <w:tc>
          <w:tcPr>
            <w:tcW w:w="846" w:type="dxa"/>
          </w:tcPr>
          <w:p w14:paraId="44180315" w14:textId="77777777" w:rsidR="00406D6F" w:rsidRPr="00820EE2" w:rsidRDefault="001B6694" w:rsidP="007B7553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843" w:type="dxa"/>
          </w:tcPr>
          <w:p w14:paraId="683B10FF" w14:textId="77777777" w:rsidR="00406D6F" w:rsidRPr="00820EE2" w:rsidRDefault="004447AD" w:rsidP="005B033C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Verify Document </w:t>
            </w:r>
          </w:p>
        </w:tc>
        <w:tc>
          <w:tcPr>
            <w:tcW w:w="5386" w:type="dxa"/>
          </w:tcPr>
          <w:p w14:paraId="3D07F4B5" w14:textId="182F0B25" w:rsidR="00406D6F" w:rsidRPr="00820EE2" w:rsidRDefault="00393B33" w:rsidP="007B7553">
            <w:pPr>
              <w:shd w:val="clear" w:color="auto" w:fill="FFFFFF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820EE2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A new feature, "</w:t>
            </w:r>
            <w:r w:rsidRPr="00820EE2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Verify Document Module</w:t>
            </w:r>
            <w:r w:rsidRPr="00820EE2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 xml:space="preserve"> " has been added to guest users to verify the authenticity of documents registered in KAVERI </w:t>
            </w:r>
            <w:r w:rsidR="008C7A05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 xml:space="preserve">software. </w:t>
            </w:r>
          </w:p>
        </w:tc>
        <w:tc>
          <w:tcPr>
            <w:tcW w:w="1730" w:type="dxa"/>
          </w:tcPr>
          <w:p w14:paraId="75439712" w14:textId="77777777" w:rsidR="00406D6F" w:rsidRPr="00820EE2" w:rsidRDefault="00406D6F" w:rsidP="007B755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65BE84CE" w14:textId="77777777" w:rsidR="00DA1918" w:rsidRPr="00820EE2" w:rsidRDefault="00DA1918" w:rsidP="00DA1918">
      <w:pPr>
        <w:rPr>
          <w:rFonts w:eastAsia="SimSun" w:cstheme="minorHAnsi"/>
          <w:b/>
          <w:bCs/>
          <w:sz w:val="24"/>
          <w:szCs w:val="24"/>
          <w:lang w:val="en-US"/>
        </w:rPr>
      </w:pPr>
    </w:p>
    <w:p w14:paraId="58F9ADCC" w14:textId="77777777" w:rsidR="00DA1918" w:rsidRPr="00820EE2" w:rsidRDefault="00DA1918" w:rsidP="00DA1918">
      <w:pPr>
        <w:rPr>
          <w:rFonts w:eastAsia="SimSun" w:cstheme="minorHAnsi"/>
          <w:b/>
          <w:bCs/>
          <w:sz w:val="24"/>
          <w:szCs w:val="24"/>
          <w:lang w:val="en-US"/>
        </w:rPr>
      </w:pPr>
    </w:p>
    <w:p w14:paraId="7D8D5894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Features/Functionality Removed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534"/>
        <w:gridCol w:w="2155"/>
        <w:gridCol w:w="5528"/>
        <w:gridCol w:w="1559"/>
      </w:tblGrid>
      <w:tr w:rsidR="00DA1918" w:rsidRPr="00820EE2" w14:paraId="0099B776" w14:textId="77777777" w:rsidTr="00B1271A">
        <w:trPr>
          <w:trHeight w:val="259"/>
        </w:trPr>
        <w:tc>
          <w:tcPr>
            <w:tcW w:w="534" w:type="dxa"/>
          </w:tcPr>
          <w:p w14:paraId="328C0E11" w14:textId="77777777" w:rsidR="00DA1918" w:rsidRPr="00820EE2" w:rsidRDefault="00DA1918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#</w:t>
            </w:r>
          </w:p>
        </w:tc>
        <w:tc>
          <w:tcPr>
            <w:tcW w:w="2155" w:type="dxa"/>
          </w:tcPr>
          <w:p w14:paraId="42047605" w14:textId="77777777" w:rsidR="00DA1918" w:rsidRPr="00820EE2" w:rsidRDefault="00DA1918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528" w:type="dxa"/>
          </w:tcPr>
          <w:p w14:paraId="40308179" w14:textId="77777777" w:rsidR="00DA1918" w:rsidRPr="00820EE2" w:rsidRDefault="00DA1918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559" w:type="dxa"/>
          </w:tcPr>
          <w:p w14:paraId="1FE3C8C4" w14:textId="77777777" w:rsidR="00DA1918" w:rsidRPr="00820EE2" w:rsidRDefault="00DA1918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DA1918" w:rsidRPr="00820EE2" w14:paraId="57192123" w14:textId="77777777" w:rsidTr="00B1271A">
        <w:trPr>
          <w:trHeight w:val="259"/>
        </w:trPr>
        <w:tc>
          <w:tcPr>
            <w:tcW w:w="534" w:type="dxa"/>
          </w:tcPr>
          <w:p w14:paraId="241FDC72" w14:textId="77777777" w:rsidR="00DA1918" w:rsidRPr="00820EE2" w:rsidRDefault="00DA1918" w:rsidP="007B7553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1 </w:t>
            </w:r>
          </w:p>
        </w:tc>
        <w:tc>
          <w:tcPr>
            <w:tcW w:w="2155" w:type="dxa"/>
          </w:tcPr>
          <w:p w14:paraId="7558CC31" w14:textId="77777777" w:rsidR="00DA1918" w:rsidRPr="00820EE2" w:rsidRDefault="00DA1918" w:rsidP="007B7553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5528" w:type="dxa"/>
          </w:tcPr>
          <w:p w14:paraId="6A9E63C7" w14:textId="77777777" w:rsidR="00DA1918" w:rsidRPr="00820EE2" w:rsidRDefault="00DA1918" w:rsidP="007B755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sz w:val="24"/>
                <w:szCs w:val="24"/>
              </w:rPr>
              <w:t xml:space="preserve">Nil </w:t>
            </w:r>
          </w:p>
        </w:tc>
        <w:tc>
          <w:tcPr>
            <w:tcW w:w="1559" w:type="dxa"/>
          </w:tcPr>
          <w:p w14:paraId="5966C825" w14:textId="77777777" w:rsidR="00DA1918" w:rsidRPr="00820EE2" w:rsidRDefault="00DA1918" w:rsidP="007B755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A19128E" w14:textId="77777777" w:rsidR="00DA1918" w:rsidRPr="00820EE2" w:rsidRDefault="00DA1918" w:rsidP="00DA1918">
      <w:pPr>
        <w:rPr>
          <w:rFonts w:cstheme="minorHAnsi"/>
          <w:sz w:val="24"/>
          <w:szCs w:val="24"/>
        </w:rPr>
      </w:pPr>
    </w:p>
    <w:p w14:paraId="2EE9BF6F" w14:textId="77777777" w:rsidR="00DA1918" w:rsidRPr="00820EE2" w:rsidRDefault="00DA1918" w:rsidP="00DA1918">
      <w:pPr>
        <w:rPr>
          <w:rFonts w:cstheme="minorHAnsi"/>
          <w:sz w:val="24"/>
          <w:szCs w:val="24"/>
        </w:rPr>
      </w:pPr>
    </w:p>
    <w:p w14:paraId="5861C3E3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Features/Functionality Modified</w:t>
      </w: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846"/>
        <w:gridCol w:w="1446"/>
        <w:gridCol w:w="5358"/>
        <w:gridCol w:w="1984"/>
      </w:tblGrid>
      <w:tr w:rsidR="00DA1918" w:rsidRPr="00820EE2" w14:paraId="76FF5BF1" w14:textId="77777777" w:rsidTr="00B1271A">
        <w:trPr>
          <w:trHeight w:val="259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4CF01" w14:textId="77777777" w:rsidR="00DA1918" w:rsidRPr="00820EE2" w:rsidRDefault="00BB2BF4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bookmarkStart w:id="0" w:name="_Hlk153533284"/>
            <w:proofErr w:type="spellStart"/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</w:t>
            </w:r>
            <w:proofErr w:type="spellEnd"/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 No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636A7" w14:textId="77777777" w:rsidR="00DA1918" w:rsidRPr="00820EE2" w:rsidRDefault="00DA1918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B5D9D" w14:textId="77777777" w:rsidR="00DA1918" w:rsidRPr="00820EE2" w:rsidRDefault="00DA1918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32BAD" w14:textId="77777777" w:rsidR="00DA1918" w:rsidRPr="00820EE2" w:rsidRDefault="00DA1918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</w:rPr>
              <w:t>Client Remarks</w:t>
            </w:r>
          </w:p>
        </w:tc>
      </w:tr>
      <w:tr w:rsidR="00DA1918" w:rsidRPr="00820EE2" w14:paraId="202C5F1B" w14:textId="77777777" w:rsidTr="00B1271A">
        <w:trPr>
          <w:trHeight w:val="1158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7336C" w14:textId="77777777" w:rsidR="00DA1918" w:rsidRPr="00820EE2" w:rsidRDefault="00BB2BF4" w:rsidP="007B7553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C8E47" w14:textId="77777777" w:rsidR="00DA1918" w:rsidRPr="00820EE2" w:rsidRDefault="007F447B" w:rsidP="007B7553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Withdrawal of frozen applications</w:t>
            </w:r>
          </w:p>
        </w:tc>
        <w:tc>
          <w:tcPr>
            <w:tcW w:w="5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AFDAE" w14:textId="04825B56" w:rsidR="00DA1918" w:rsidRPr="00820EE2" w:rsidRDefault="00D762D4" w:rsidP="007B7553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A new feature has been added to Citizen login allowing withdrawal of </w:t>
            </w:r>
            <w:r w:rsidR="008C7A05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“f</w:t>
            </w:r>
            <w:r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rozen</w:t>
            </w:r>
            <w:r w:rsidR="008C7A05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”</w:t>
            </w:r>
            <w:r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 applications</w:t>
            </w:r>
            <w:r w:rsidR="008C7A05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, </w:t>
            </w:r>
            <w:proofErr w:type="spellStart"/>
            <w:r w:rsidR="008C7A05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i.e</w:t>
            </w:r>
            <w:proofErr w:type="spellEnd"/>
            <w:r w:rsidR="008C7A05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 those applications for which payment had been </w:t>
            </w:r>
            <w:proofErr w:type="gramStart"/>
            <w:r w:rsidR="008C7A05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made, but</w:t>
            </w:r>
            <w:proofErr w:type="gramEnd"/>
            <w:r w:rsidR="008C7A05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 underwent revision of market valuation.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2C56B" w14:textId="77777777" w:rsidR="00DA1918" w:rsidRPr="00820EE2" w:rsidRDefault="00DA1918" w:rsidP="00C9039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bookmarkEnd w:id="0"/>
    </w:tbl>
    <w:p w14:paraId="1304D2B1" w14:textId="77777777" w:rsidR="008C7A05" w:rsidRPr="008C7A05" w:rsidRDefault="008C7A05" w:rsidP="008C7A05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6149625A" w14:textId="5FCB3D8A" w:rsidR="00DA1918" w:rsidRPr="00820EE2" w:rsidRDefault="00DA1918" w:rsidP="00DA1918">
      <w:pPr>
        <w:pStyle w:val="ListParagraph"/>
        <w:numPr>
          <w:ilvl w:val="0"/>
          <w:numId w:val="3"/>
        </w:numPr>
        <w:ind w:left="142"/>
        <w:rPr>
          <w:rFonts w:cstheme="minorHAnsi"/>
          <w:b/>
          <w:bCs/>
          <w:sz w:val="24"/>
          <w:szCs w:val="24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Known</w:t>
      </w:r>
      <w:r w:rsidRPr="00820EE2">
        <w:rPr>
          <w:rFonts w:cstheme="minorHAnsi"/>
          <w:b/>
          <w:bCs/>
          <w:sz w:val="24"/>
          <w:szCs w:val="24"/>
        </w:rPr>
        <w:t xml:space="preserve"> Issues </w:t>
      </w:r>
      <w:r w:rsidRPr="00820EE2">
        <w:rPr>
          <w:rFonts w:cstheme="minorHAnsi"/>
          <w:b/>
          <w:bCs/>
          <w:sz w:val="24"/>
          <w:szCs w:val="24"/>
          <w:lang w:val="en-US"/>
        </w:rPr>
        <w:t>a</w:t>
      </w:r>
      <w:proofErr w:type="spellStart"/>
      <w:r w:rsidRPr="00820EE2">
        <w:rPr>
          <w:rFonts w:cstheme="minorHAnsi"/>
          <w:b/>
          <w:bCs/>
          <w:sz w:val="24"/>
          <w:szCs w:val="24"/>
        </w:rPr>
        <w:t>nd</w:t>
      </w:r>
      <w:proofErr w:type="spellEnd"/>
      <w:r w:rsidRPr="00820EE2">
        <w:rPr>
          <w:rFonts w:cstheme="minorHAnsi"/>
          <w:b/>
          <w:bCs/>
          <w:sz w:val="24"/>
          <w:szCs w:val="24"/>
        </w:rPr>
        <w:t xml:space="preserve"> Limitations</w:t>
      </w:r>
    </w:p>
    <w:p w14:paraId="574F04D7" w14:textId="77777777" w:rsidR="00DA1918" w:rsidRPr="00820EE2" w:rsidRDefault="00DA1918" w:rsidP="00DA1918">
      <w:pPr>
        <w:rPr>
          <w:rFonts w:cstheme="minorHAnsi"/>
          <w:b/>
          <w:bCs/>
          <w:sz w:val="24"/>
          <w:szCs w:val="24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529"/>
        <w:gridCol w:w="1734"/>
        <w:gridCol w:w="5387"/>
        <w:gridCol w:w="1843"/>
      </w:tblGrid>
      <w:tr w:rsidR="00DA1918" w:rsidRPr="00820EE2" w14:paraId="1474137C" w14:textId="77777777" w:rsidTr="00B1271A">
        <w:trPr>
          <w:trHeight w:val="335"/>
        </w:trPr>
        <w:tc>
          <w:tcPr>
            <w:tcW w:w="529" w:type="dxa"/>
          </w:tcPr>
          <w:p w14:paraId="0D798666" w14:textId="77777777" w:rsidR="00DA1918" w:rsidRPr="00820EE2" w:rsidRDefault="00DA1918" w:rsidP="007B7553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#</w:t>
            </w:r>
          </w:p>
        </w:tc>
        <w:tc>
          <w:tcPr>
            <w:tcW w:w="1734" w:type="dxa"/>
          </w:tcPr>
          <w:p w14:paraId="0A25A5D0" w14:textId="77777777" w:rsidR="00DA1918" w:rsidRPr="00820EE2" w:rsidRDefault="00DA1918" w:rsidP="007B7553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387" w:type="dxa"/>
          </w:tcPr>
          <w:p w14:paraId="6156DD39" w14:textId="77777777" w:rsidR="00DA1918" w:rsidRPr="00820EE2" w:rsidRDefault="00DA1918" w:rsidP="007B7553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Details</w:t>
            </w:r>
          </w:p>
        </w:tc>
        <w:tc>
          <w:tcPr>
            <w:tcW w:w="1843" w:type="dxa"/>
          </w:tcPr>
          <w:p w14:paraId="5C71CA8B" w14:textId="77777777" w:rsidR="00DA1918" w:rsidRPr="00820EE2" w:rsidRDefault="00DA1918" w:rsidP="007B7553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Issue Type</w:t>
            </w:r>
          </w:p>
        </w:tc>
      </w:tr>
      <w:tr w:rsidR="00DA1918" w:rsidRPr="00820EE2" w14:paraId="5A0936C4" w14:textId="77777777" w:rsidTr="00B1271A">
        <w:trPr>
          <w:trHeight w:val="441"/>
        </w:trPr>
        <w:tc>
          <w:tcPr>
            <w:tcW w:w="529" w:type="dxa"/>
          </w:tcPr>
          <w:p w14:paraId="441C3F7B" w14:textId="77777777" w:rsidR="00DA1918" w:rsidRPr="00820EE2" w:rsidRDefault="00DA1918" w:rsidP="007B7553">
            <w:pPr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34" w:type="dxa"/>
          </w:tcPr>
          <w:p w14:paraId="0ABC3DCF" w14:textId="77777777" w:rsidR="00DA1918" w:rsidRPr="00820EE2" w:rsidRDefault="00DA1918" w:rsidP="007B7553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5387" w:type="dxa"/>
          </w:tcPr>
          <w:p w14:paraId="729BE5CB" w14:textId="77777777" w:rsidR="00DA1918" w:rsidRPr="00820EE2" w:rsidRDefault="00DA1918" w:rsidP="007B755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1CB9468" w14:textId="77777777" w:rsidR="00DA1918" w:rsidRPr="00820EE2" w:rsidRDefault="00DA1918" w:rsidP="007B7553">
            <w:pPr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</w:pPr>
          </w:p>
        </w:tc>
      </w:tr>
    </w:tbl>
    <w:p w14:paraId="2E86E701" w14:textId="77777777" w:rsidR="00DA1918" w:rsidRDefault="00DA1918" w:rsidP="00DA1918">
      <w:pPr>
        <w:rPr>
          <w:rFonts w:cstheme="minorHAnsi"/>
          <w:sz w:val="24"/>
          <w:szCs w:val="24"/>
        </w:rPr>
      </w:pPr>
    </w:p>
    <w:p w14:paraId="3A35F8F8" w14:textId="77777777" w:rsidR="008C7A05" w:rsidRDefault="008C7A05" w:rsidP="00DA1918">
      <w:pPr>
        <w:rPr>
          <w:rFonts w:cstheme="minorHAnsi"/>
          <w:sz w:val="24"/>
          <w:szCs w:val="24"/>
        </w:rPr>
      </w:pPr>
    </w:p>
    <w:p w14:paraId="590C3FC8" w14:textId="77777777" w:rsidR="00B1271A" w:rsidRDefault="00B1271A" w:rsidP="00DA1918">
      <w:pPr>
        <w:rPr>
          <w:rFonts w:cstheme="minorHAnsi"/>
          <w:sz w:val="24"/>
          <w:szCs w:val="24"/>
        </w:rPr>
      </w:pPr>
    </w:p>
    <w:p w14:paraId="7BF240C1" w14:textId="77777777" w:rsidR="008C7A05" w:rsidRPr="00820EE2" w:rsidRDefault="008C7A05" w:rsidP="00DA1918">
      <w:pPr>
        <w:rPr>
          <w:rFonts w:cstheme="minorHAnsi"/>
          <w:sz w:val="24"/>
          <w:szCs w:val="24"/>
        </w:rPr>
      </w:pPr>
    </w:p>
    <w:p w14:paraId="0858D720" w14:textId="77777777" w:rsidR="00DA1918" w:rsidRPr="00820EE2" w:rsidRDefault="00DA1918" w:rsidP="00BD62F0">
      <w:pPr>
        <w:pStyle w:val="ListParagraph"/>
        <w:numPr>
          <w:ilvl w:val="0"/>
          <w:numId w:val="3"/>
        </w:numPr>
        <w:ind w:left="142" w:hanging="426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lastRenderedPageBreak/>
        <w:t xml:space="preserve">Plan </w:t>
      </w:r>
      <w:r w:rsidRPr="00820EE2">
        <w:rPr>
          <w:rFonts w:eastAsia="SimSun" w:cstheme="minorHAnsi"/>
          <w:b/>
          <w:bCs/>
          <w:sz w:val="24"/>
          <w:szCs w:val="24"/>
          <w:lang w:val="en-US"/>
        </w:rPr>
        <w:t>for</w:t>
      </w:r>
      <w:r w:rsidRPr="00820EE2">
        <w:rPr>
          <w:rFonts w:cstheme="minorHAnsi"/>
          <w:b/>
          <w:bCs/>
          <w:sz w:val="24"/>
          <w:szCs w:val="24"/>
        </w:rPr>
        <w:t xml:space="preserve"> Known Bugs </w:t>
      </w:r>
      <w:r w:rsidRPr="00820EE2">
        <w:rPr>
          <w:rFonts w:cstheme="minorHAnsi"/>
          <w:b/>
          <w:bCs/>
          <w:sz w:val="24"/>
          <w:szCs w:val="24"/>
          <w:lang w:val="en-US"/>
        </w:rPr>
        <w:t>a</w:t>
      </w:r>
      <w:proofErr w:type="spellStart"/>
      <w:r w:rsidRPr="00820EE2">
        <w:rPr>
          <w:rFonts w:cstheme="minorHAnsi"/>
          <w:b/>
          <w:bCs/>
          <w:sz w:val="24"/>
          <w:szCs w:val="24"/>
        </w:rPr>
        <w:t>nd</w:t>
      </w:r>
      <w:proofErr w:type="spellEnd"/>
      <w:r w:rsidRPr="00820EE2">
        <w:rPr>
          <w:rFonts w:cstheme="minorHAnsi"/>
          <w:b/>
          <w:bCs/>
          <w:sz w:val="24"/>
          <w:szCs w:val="24"/>
        </w:rPr>
        <w:t xml:space="preserve"> Limitations</w:t>
      </w:r>
    </w:p>
    <w:p w14:paraId="53419E39" w14:textId="77777777" w:rsidR="00DA1918" w:rsidRDefault="00DA1918" w:rsidP="00DA1918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6A85A96E" w14:textId="77777777" w:rsidR="008C7A05" w:rsidRPr="00820EE2" w:rsidRDefault="008C7A05" w:rsidP="00DA1918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175FC202" w14:textId="77777777" w:rsidR="00DA1918" w:rsidRPr="00820EE2" w:rsidRDefault="00DA1918" w:rsidP="00DA1918">
      <w:pPr>
        <w:pStyle w:val="ListParagraph"/>
        <w:numPr>
          <w:ilvl w:val="0"/>
          <w:numId w:val="3"/>
        </w:numPr>
        <w:ind w:left="142" w:hanging="426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>Deployment Environment (Staging/UAT/Production)</w:t>
      </w:r>
    </w:p>
    <w:p w14:paraId="4FA27D46" w14:textId="77777777" w:rsidR="005B6DDA" w:rsidRPr="00820EE2" w:rsidRDefault="00855F36" w:rsidP="00DA1918">
      <w:p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>UAT</w:t>
      </w:r>
    </w:p>
    <w:p w14:paraId="27ACC943" w14:textId="77777777" w:rsidR="005B6DDA" w:rsidRPr="00820EE2" w:rsidRDefault="005B6DDA" w:rsidP="00DA1918">
      <w:pPr>
        <w:rPr>
          <w:rFonts w:cstheme="minorHAnsi"/>
          <w:bCs/>
          <w:sz w:val="24"/>
          <w:szCs w:val="24"/>
        </w:rPr>
      </w:pPr>
    </w:p>
    <w:p w14:paraId="2FFD4B51" w14:textId="77777777" w:rsidR="00DA1918" w:rsidRPr="00820EE2" w:rsidRDefault="00DA1918" w:rsidP="00DA1918">
      <w:pPr>
        <w:pStyle w:val="ListParagraph"/>
        <w:numPr>
          <w:ilvl w:val="0"/>
          <w:numId w:val="3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Release Authorization and Certification</w:t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2427"/>
        <w:gridCol w:w="2217"/>
        <w:gridCol w:w="1993"/>
        <w:gridCol w:w="2237"/>
      </w:tblGrid>
      <w:tr w:rsidR="00DA1918" w:rsidRPr="00820EE2" w14:paraId="384A0DBD" w14:textId="77777777" w:rsidTr="007B7553">
        <w:tc>
          <w:tcPr>
            <w:tcW w:w="2427" w:type="dxa"/>
          </w:tcPr>
          <w:p w14:paraId="233F21BE" w14:textId="77777777" w:rsidR="00DA1918" w:rsidRPr="00820EE2" w:rsidRDefault="00DA1918" w:rsidP="007B7553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Testing Status</w:t>
            </w:r>
          </w:p>
        </w:tc>
        <w:tc>
          <w:tcPr>
            <w:tcW w:w="2217" w:type="dxa"/>
          </w:tcPr>
          <w:p w14:paraId="47FE3C28" w14:textId="77777777" w:rsidR="00DA1918" w:rsidRPr="00820EE2" w:rsidRDefault="00DA1918" w:rsidP="007B7553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Client Confirmation Status</w:t>
            </w:r>
          </w:p>
        </w:tc>
        <w:tc>
          <w:tcPr>
            <w:tcW w:w="1993" w:type="dxa"/>
          </w:tcPr>
          <w:p w14:paraId="7F56A4F7" w14:textId="77777777" w:rsidR="00DA1918" w:rsidRPr="00820EE2" w:rsidRDefault="00DA1918" w:rsidP="007B7553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Status on Approval of Date / Day and Time of Release</w:t>
            </w:r>
          </w:p>
        </w:tc>
        <w:tc>
          <w:tcPr>
            <w:tcW w:w="2237" w:type="dxa"/>
          </w:tcPr>
          <w:p w14:paraId="3A03A126" w14:textId="77777777" w:rsidR="00DA1918" w:rsidRPr="00820EE2" w:rsidRDefault="00DA1918" w:rsidP="007B7553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 Control Manager/Project Manager Approval</w:t>
            </w:r>
          </w:p>
        </w:tc>
      </w:tr>
      <w:tr w:rsidR="00DA1918" w:rsidRPr="00820EE2" w14:paraId="7D5011DB" w14:textId="77777777" w:rsidTr="007B7553">
        <w:tc>
          <w:tcPr>
            <w:tcW w:w="2427" w:type="dxa"/>
          </w:tcPr>
          <w:p w14:paraId="0BFDEAD3" w14:textId="77777777" w:rsidR="00DA1918" w:rsidRPr="00820EE2" w:rsidRDefault="00DA1918" w:rsidP="007B7553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>Approved by the QA team.</w:t>
            </w:r>
          </w:p>
          <w:p w14:paraId="272647FE" w14:textId="77777777" w:rsidR="00DA1918" w:rsidRPr="00820EE2" w:rsidRDefault="00DA1918" w:rsidP="007B7553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2217" w:type="dxa"/>
          </w:tcPr>
          <w:p w14:paraId="02A49C9D" w14:textId="77777777" w:rsidR="00DA1918" w:rsidRPr="00820EE2" w:rsidRDefault="00DA1918" w:rsidP="007B7553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1993" w:type="dxa"/>
          </w:tcPr>
          <w:p w14:paraId="0018F580" w14:textId="77777777" w:rsidR="00DA1918" w:rsidRPr="00820EE2" w:rsidRDefault="00DA1918" w:rsidP="007B7553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2237" w:type="dxa"/>
          </w:tcPr>
          <w:p w14:paraId="588EE766" w14:textId="77777777" w:rsidR="00DA1918" w:rsidRPr="00820EE2" w:rsidRDefault="00DA1918" w:rsidP="007B7553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</w:tbl>
    <w:p w14:paraId="03C9FDB7" w14:textId="77777777" w:rsidR="00DA1918" w:rsidRPr="00820EE2" w:rsidRDefault="00DA1918" w:rsidP="00DA1918">
      <w:pPr>
        <w:rPr>
          <w:rFonts w:eastAsia="SimSun" w:cstheme="minorHAnsi"/>
          <w:b/>
          <w:bCs/>
          <w:sz w:val="24"/>
          <w:szCs w:val="24"/>
          <w:lang w:val="en-US"/>
        </w:rPr>
      </w:pPr>
    </w:p>
    <w:p w14:paraId="77171265" w14:textId="77777777" w:rsidR="00DA1918" w:rsidRPr="00820EE2" w:rsidRDefault="00DA1918" w:rsidP="00DA1918">
      <w:pPr>
        <w:rPr>
          <w:rFonts w:cstheme="minorHAnsi"/>
          <w:b/>
          <w:bCs/>
          <w:sz w:val="24"/>
          <w:szCs w:val="24"/>
        </w:rPr>
      </w:pPr>
    </w:p>
    <w:p w14:paraId="4B29A061" w14:textId="77777777" w:rsidR="00DA1918" w:rsidRPr="00820EE2" w:rsidRDefault="00DA1918" w:rsidP="00DA1918">
      <w:pPr>
        <w:jc w:val="right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 xml:space="preserve">Good to Release  </w:t>
      </w:r>
    </w:p>
    <w:p w14:paraId="16FA9477" w14:textId="77777777" w:rsidR="00DA1918" w:rsidRPr="00820EE2" w:rsidRDefault="00DA1918" w:rsidP="00DA1918">
      <w:pPr>
        <w:jc w:val="right"/>
        <w:rPr>
          <w:rFonts w:cstheme="minorHAnsi"/>
          <w:b/>
          <w:bCs/>
          <w:sz w:val="24"/>
          <w:szCs w:val="24"/>
        </w:rPr>
      </w:pPr>
    </w:p>
    <w:p w14:paraId="261E49F0" w14:textId="77777777" w:rsidR="00DA1918" w:rsidRPr="00820EE2" w:rsidRDefault="00DA1918" w:rsidP="00DA1918">
      <w:pPr>
        <w:jc w:val="right"/>
        <w:rPr>
          <w:rFonts w:cstheme="minorHAnsi"/>
          <w:b/>
          <w:bCs/>
          <w:sz w:val="24"/>
          <w:szCs w:val="24"/>
        </w:rPr>
      </w:pPr>
    </w:p>
    <w:p w14:paraId="73073235" w14:textId="77777777" w:rsidR="00DA1918" w:rsidRPr="00820EE2" w:rsidRDefault="00DA1918" w:rsidP="00DA1918">
      <w:pPr>
        <w:jc w:val="right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>Project Manager</w:t>
      </w:r>
    </w:p>
    <w:p w14:paraId="761E1A08" w14:textId="77777777" w:rsidR="00DA1918" w:rsidRPr="00820EE2" w:rsidRDefault="00DA1918" w:rsidP="00DA1918">
      <w:pPr>
        <w:spacing w:after="0"/>
        <w:jc w:val="right"/>
        <w:rPr>
          <w:rFonts w:cstheme="minorHAnsi"/>
          <w:sz w:val="24"/>
          <w:szCs w:val="24"/>
        </w:rPr>
      </w:pPr>
      <w:proofErr w:type="spellStart"/>
      <w:r w:rsidRPr="00820EE2">
        <w:rPr>
          <w:rFonts w:cstheme="minorHAnsi"/>
          <w:sz w:val="24"/>
          <w:szCs w:val="24"/>
        </w:rPr>
        <w:t>Dr.</w:t>
      </w:r>
      <w:proofErr w:type="spellEnd"/>
      <w:r w:rsidRPr="00820EE2">
        <w:rPr>
          <w:rFonts w:cstheme="minorHAnsi"/>
          <w:sz w:val="24"/>
          <w:szCs w:val="24"/>
        </w:rPr>
        <w:t xml:space="preserve"> Mahendra Shrivas</w:t>
      </w:r>
    </w:p>
    <w:p w14:paraId="7BD98BA1" w14:textId="77777777" w:rsidR="00DA1918" w:rsidRPr="00820EE2" w:rsidRDefault="00DA1918" w:rsidP="00DA1918">
      <w:pPr>
        <w:spacing w:after="0"/>
        <w:jc w:val="right"/>
        <w:rPr>
          <w:rFonts w:cstheme="minorHAnsi"/>
          <w:sz w:val="24"/>
          <w:szCs w:val="24"/>
        </w:rPr>
      </w:pPr>
      <w:r w:rsidRPr="00820EE2">
        <w:rPr>
          <w:rFonts w:cstheme="minorHAnsi"/>
          <w:sz w:val="24"/>
          <w:szCs w:val="24"/>
        </w:rPr>
        <w:t>Project Manager,</w:t>
      </w:r>
    </w:p>
    <w:p w14:paraId="63CEA0E3" w14:textId="77777777" w:rsidR="00DA1918" w:rsidRPr="00820EE2" w:rsidRDefault="00DA1918" w:rsidP="00DA1918">
      <w:pPr>
        <w:spacing w:after="0"/>
        <w:jc w:val="right"/>
        <w:rPr>
          <w:rFonts w:cstheme="minorHAnsi"/>
          <w:sz w:val="24"/>
          <w:szCs w:val="24"/>
        </w:rPr>
      </w:pPr>
      <w:r w:rsidRPr="00820EE2">
        <w:rPr>
          <w:rFonts w:cstheme="minorHAnsi"/>
          <w:sz w:val="24"/>
          <w:szCs w:val="24"/>
        </w:rPr>
        <w:t>Centre for Smart Governance</w:t>
      </w:r>
    </w:p>
    <w:p w14:paraId="08FF18FB" w14:textId="77777777" w:rsidR="00DA1918" w:rsidRPr="00820EE2" w:rsidRDefault="00DA1918" w:rsidP="00DA1918">
      <w:pPr>
        <w:rPr>
          <w:rFonts w:cstheme="minorHAnsi"/>
          <w:sz w:val="24"/>
          <w:szCs w:val="24"/>
        </w:rPr>
      </w:pPr>
    </w:p>
    <w:p w14:paraId="3D6E19F8" w14:textId="77777777" w:rsidR="00DA1918" w:rsidRPr="00820EE2" w:rsidRDefault="00DA1918" w:rsidP="00DA1918">
      <w:pPr>
        <w:rPr>
          <w:rFonts w:cstheme="minorHAnsi"/>
          <w:sz w:val="24"/>
          <w:szCs w:val="24"/>
        </w:rPr>
      </w:pPr>
    </w:p>
    <w:p w14:paraId="43E70F31" w14:textId="77777777" w:rsidR="00DA1918" w:rsidRPr="00820EE2" w:rsidRDefault="00DA1918" w:rsidP="00DA1918">
      <w:pPr>
        <w:rPr>
          <w:rFonts w:cstheme="minorHAnsi"/>
          <w:sz w:val="24"/>
          <w:szCs w:val="24"/>
        </w:rPr>
      </w:pPr>
    </w:p>
    <w:p w14:paraId="123EAB50" w14:textId="77777777" w:rsidR="00E7481D" w:rsidRDefault="00E7481D">
      <w:pPr>
        <w:rPr>
          <w:rFonts w:cstheme="minorHAnsi"/>
        </w:rPr>
      </w:pPr>
    </w:p>
    <w:p w14:paraId="5121E1D8" w14:textId="77777777" w:rsidR="00B1271A" w:rsidRDefault="00B1271A">
      <w:pPr>
        <w:rPr>
          <w:rFonts w:cstheme="minorHAnsi"/>
        </w:rPr>
      </w:pPr>
    </w:p>
    <w:p w14:paraId="466A2AEC" w14:textId="77777777" w:rsidR="00B1271A" w:rsidRDefault="00B1271A">
      <w:pPr>
        <w:rPr>
          <w:rFonts w:cstheme="minorHAnsi"/>
        </w:rPr>
      </w:pPr>
    </w:p>
    <w:p w14:paraId="25C5FBB6" w14:textId="77777777" w:rsidR="00B1271A" w:rsidRDefault="00B1271A">
      <w:pPr>
        <w:rPr>
          <w:rFonts w:cstheme="minorHAnsi"/>
        </w:rPr>
      </w:pPr>
    </w:p>
    <w:p w14:paraId="0398F045" w14:textId="77777777" w:rsidR="00B1271A" w:rsidRDefault="00B1271A">
      <w:pPr>
        <w:rPr>
          <w:rFonts w:cstheme="minorHAnsi"/>
        </w:rPr>
      </w:pPr>
    </w:p>
    <w:p w14:paraId="27F092D0" w14:textId="77777777" w:rsidR="00B1271A" w:rsidRDefault="00B1271A">
      <w:pPr>
        <w:rPr>
          <w:rFonts w:cstheme="minorHAnsi"/>
        </w:rPr>
      </w:pPr>
    </w:p>
    <w:p w14:paraId="63716E8B" w14:textId="77777777" w:rsidR="00B1271A" w:rsidRDefault="00B1271A">
      <w:pPr>
        <w:rPr>
          <w:rFonts w:cstheme="minorHAnsi"/>
        </w:rPr>
      </w:pPr>
    </w:p>
    <w:p w14:paraId="5D8E64F6" w14:textId="77777777" w:rsidR="00B1271A" w:rsidRDefault="00B1271A">
      <w:pPr>
        <w:rPr>
          <w:rFonts w:cstheme="minorHAnsi"/>
        </w:rPr>
      </w:pPr>
    </w:p>
    <w:p w14:paraId="17036228" w14:textId="28751C28" w:rsidR="00B1271A" w:rsidRPr="00B1271A" w:rsidRDefault="00B1271A" w:rsidP="00B1271A">
      <w:pPr>
        <w:pStyle w:val="Heading2"/>
        <w:jc w:val="center"/>
      </w:pPr>
      <w:r w:rsidRPr="00B1271A">
        <w:t>Annexure</w:t>
      </w:r>
      <w:r>
        <w:t>-1</w:t>
      </w:r>
    </w:p>
    <w:p w14:paraId="77D94FC0" w14:textId="77777777" w:rsidR="00B1271A" w:rsidRPr="00820EE2" w:rsidRDefault="00B1271A" w:rsidP="00B1271A">
      <w:pPr>
        <w:rPr>
          <w:rFonts w:cstheme="minorHAnsi"/>
          <w:b/>
          <w:bCs/>
          <w:sz w:val="24"/>
          <w:szCs w:val="24"/>
        </w:rPr>
      </w:pPr>
    </w:p>
    <w:p w14:paraId="66D573EE" w14:textId="77777777" w:rsidR="00B1271A" w:rsidRPr="00820EE2" w:rsidRDefault="00B1271A" w:rsidP="00B1271A">
      <w:pPr>
        <w:rPr>
          <w:rFonts w:cstheme="minorHAnsi"/>
          <w:color w:val="000000"/>
          <w:sz w:val="24"/>
          <w:szCs w:val="24"/>
        </w:rPr>
      </w:pPr>
      <w:r w:rsidRPr="00820EE2">
        <w:rPr>
          <w:rFonts w:cstheme="minorHAnsi"/>
          <w:color w:val="000000"/>
          <w:sz w:val="24"/>
          <w:szCs w:val="24"/>
        </w:rPr>
        <w:t>Here is the list of scenarios tested and functioning for the release.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B1271A" w:rsidRPr="00820EE2" w14:paraId="535AF1C7" w14:textId="77777777" w:rsidTr="00286CCA">
        <w:tc>
          <w:tcPr>
            <w:tcW w:w="9016" w:type="dxa"/>
            <w:gridSpan w:val="2"/>
          </w:tcPr>
          <w:p w14:paraId="25CD62FB" w14:textId="77777777" w:rsidR="00B1271A" w:rsidRPr="00820EE2" w:rsidRDefault="00B1271A" w:rsidP="00286CCA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>Verify</w:t>
            </w:r>
            <w:r w:rsidRPr="00820EE2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</w:t>
            </w:r>
            <w:r w:rsidRPr="00820EE2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>Document</w:t>
            </w:r>
          </w:p>
        </w:tc>
      </w:tr>
      <w:tr w:rsidR="00B1271A" w:rsidRPr="00820EE2" w14:paraId="0CE49C2B" w14:textId="77777777" w:rsidTr="00286CCA">
        <w:tc>
          <w:tcPr>
            <w:tcW w:w="988" w:type="dxa"/>
          </w:tcPr>
          <w:p w14:paraId="62FA3AC7" w14:textId="77777777" w:rsidR="00B1271A" w:rsidRPr="00820EE2" w:rsidRDefault="00B1271A" w:rsidP="00286CCA">
            <w:pPr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  <w:proofErr w:type="spellStart"/>
            <w:r w:rsidRPr="00820EE2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>Sl</w:t>
            </w:r>
            <w:proofErr w:type="spellEnd"/>
            <w:r w:rsidRPr="00820EE2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 xml:space="preserve"> no.</w:t>
            </w:r>
          </w:p>
        </w:tc>
        <w:tc>
          <w:tcPr>
            <w:tcW w:w="8028" w:type="dxa"/>
          </w:tcPr>
          <w:p w14:paraId="34ADDC2E" w14:textId="77777777" w:rsidR="00B1271A" w:rsidRPr="00820EE2" w:rsidRDefault="00B1271A" w:rsidP="00286CCA">
            <w:pPr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  <w:t>Scenario</w:t>
            </w:r>
          </w:p>
        </w:tc>
      </w:tr>
      <w:tr w:rsidR="00B1271A" w:rsidRPr="00820EE2" w14:paraId="70DD916C" w14:textId="77777777" w:rsidTr="00286CCA">
        <w:tc>
          <w:tcPr>
            <w:tcW w:w="988" w:type="dxa"/>
          </w:tcPr>
          <w:p w14:paraId="3947CDBA" w14:textId="77777777" w:rsidR="00B1271A" w:rsidRPr="00820EE2" w:rsidRDefault="00B1271A" w:rsidP="00286CCA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8028" w:type="dxa"/>
          </w:tcPr>
          <w:p w14:paraId="12AC2394" w14:textId="77777777" w:rsidR="00B1271A" w:rsidRPr="00820EE2" w:rsidRDefault="00B1271A" w:rsidP="00286CCA">
            <w:pPr>
              <w:pStyle w:val="NormalWeb"/>
              <w:rPr>
                <w:rFonts w:asciiTheme="minorHAnsi" w:hAnsiTheme="minorHAnsi" w:cstheme="minorHAnsi"/>
                <w:color w:val="000000"/>
              </w:rPr>
            </w:pPr>
            <w:r w:rsidRPr="00820EE2">
              <w:rPr>
                <w:rFonts w:asciiTheme="minorHAnsi" w:hAnsiTheme="minorHAnsi" w:cstheme="minorHAnsi"/>
                <w:color w:val="000000"/>
              </w:rPr>
              <w:t>Displaying EC and CC signed documents upon input</w:t>
            </w:r>
          </w:p>
        </w:tc>
      </w:tr>
      <w:tr w:rsidR="00B1271A" w:rsidRPr="00820EE2" w14:paraId="606E024E" w14:textId="77777777" w:rsidTr="00286CCA">
        <w:tc>
          <w:tcPr>
            <w:tcW w:w="988" w:type="dxa"/>
          </w:tcPr>
          <w:p w14:paraId="7F20BFF6" w14:textId="77777777" w:rsidR="00B1271A" w:rsidRPr="00820EE2" w:rsidRDefault="00B1271A" w:rsidP="00286CCA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>2</w:t>
            </w:r>
          </w:p>
        </w:tc>
        <w:tc>
          <w:tcPr>
            <w:tcW w:w="8028" w:type="dxa"/>
          </w:tcPr>
          <w:p w14:paraId="26713794" w14:textId="77777777" w:rsidR="00B1271A" w:rsidRPr="00820EE2" w:rsidRDefault="00B1271A" w:rsidP="00286CCA">
            <w:pPr>
              <w:pStyle w:val="NormalWeb"/>
              <w:rPr>
                <w:rFonts w:asciiTheme="minorHAnsi" w:hAnsiTheme="minorHAnsi" w:cstheme="minorHAnsi"/>
                <w:color w:val="000000"/>
              </w:rPr>
            </w:pPr>
            <w:r w:rsidRPr="00820EE2">
              <w:rPr>
                <w:rFonts w:asciiTheme="minorHAnsi" w:hAnsiTheme="minorHAnsi" w:cstheme="minorHAnsi"/>
                <w:color w:val="000000"/>
              </w:rPr>
              <w:t>Display both Kaveri 1 and Kaveri 2.0 EC and CC documents</w:t>
            </w:r>
          </w:p>
        </w:tc>
      </w:tr>
      <w:tr w:rsidR="00B1271A" w:rsidRPr="00820EE2" w14:paraId="06EC1FE5" w14:textId="77777777" w:rsidTr="00286CCA">
        <w:tc>
          <w:tcPr>
            <w:tcW w:w="988" w:type="dxa"/>
          </w:tcPr>
          <w:p w14:paraId="775B467F" w14:textId="77777777" w:rsidR="00B1271A" w:rsidRPr="00820EE2" w:rsidRDefault="00B1271A" w:rsidP="00286CCA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>3</w:t>
            </w:r>
          </w:p>
        </w:tc>
        <w:tc>
          <w:tcPr>
            <w:tcW w:w="8028" w:type="dxa"/>
          </w:tcPr>
          <w:p w14:paraId="03AC6004" w14:textId="77777777" w:rsidR="00B1271A" w:rsidRPr="00820EE2" w:rsidRDefault="00B1271A" w:rsidP="00286CCA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The displayed document must have a watermark of "Only for view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”</w:t>
            </w:r>
          </w:p>
        </w:tc>
      </w:tr>
    </w:tbl>
    <w:p w14:paraId="2B904EA3" w14:textId="77777777" w:rsidR="00B1271A" w:rsidRPr="00820EE2" w:rsidRDefault="00B1271A" w:rsidP="00B1271A">
      <w:pPr>
        <w:rPr>
          <w:rFonts w:cstheme="minorHAnsi"/>
          <w:b/>
          <w:bCs/>
          <w:sz w:val="24"/>
          <w:szCs w:val="24"/>
        </w:rPr>
      </w:pP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8028"/>
      </w:tblGrid>
      <w:tr w:rsidR="00B1271A" w:rsidRPr="008C7A05" w14:paraId="6E2F88F7" w14:textId="77777777" w:rsidTr="00286CCA">
        <w:trPr>
          <w:trHeight w:val="300"/>
        </w:trPr>
        <w:tc>
          <w:tcPr>
            <w:tcW w:w="9016" w:type="dxa"/>
            <w:gridSpan w:val="2"/>
          </w:tcPr>
          <w:p w14:paraId="5A2590C4" w14:textId="77777777" w:rsidR="00B1271A" w:rsidRPr="00820EE2" w:rsidRDefault="00B1271A" w:rsidP="00286CCA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820EE2">
              <w:rPr>
                <w:rFonts w:eastAsia="Times New Roman" w:cstheme="minorHAnsi"/>
                <w:b/>
                <w:color w:val="000000" w:themeColor="text1"/>
                <w:sz w:val="24"/>
                <w:szCs w:val="24"/>
              </w:rPr>
              <w:t>Withdraw of Frozen applications</w:t>
            </w:r>
          </w:p>
        </w:tc>
      </w:tr>
      <w:tr w:rsidR="00B1271A" w:rsidRPr="008C7A05" w14:paraId="14F3107C" w14:textId="77777777" w:rsidTr="00286CCA">
        <w:trPr>
          <w:trHeight w:val="300"/>
        </w:trPr>
        <w:tc>
          <w:tcPr>
            <w:tcW w:w="988" w:type="dxa"/>
          </w:tcPr>
          <w:p w14:paraId="30A65CCC" w14:textId="77777777" w:rsidR="00B1271A" w:rsidRPr="008C7A05" w:rsidRDefault="00B1271A" w:rsidP="00286C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820EE2">
              <w:rPr>
                <w:rFonts w:cstheme="minorHAnsi"/>
                <w:b/>
                <w:color w:val="000000"/>
                <w:sz w:val="24"/>
                <w:szCs w:val="24"/>
              </w:rPr>
              <w:t>Sl</w:t>
            </w:r>
            <w:proofErr w:type="spellEnd"/>
            <w:r w:rsidRPr="00820EE2">
              <w:rPr>
                <w:rFonts w:cstheme="minorHAnsi"/>
                <w:b/>
                <w:color w:val="000000"/>
                <w:sz w:val="24"/>
                <w:szCs w:val="24"/>
              </w:rPr>
              <w:t xml:space="preserve"> no.</w:t>
            </w:r>
          </w:p>
        </w:tc>
        <w:tc>
          <w:tcPr>
            <w:tcW w:w="8028" w:type="dxa"/>
            <w:shd w:val="clear" w:color="auto" w:fill="auto"/>
          </w:tcPr>
          <w:p w14:paraId="7942DBB1" w14:textId="77777777" w:rsidR="00B1271A" w:rsidRPr="008C7A05" w:rsidRDefault="00B1271A" w:rsidP="00286C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20EE2">
              <w:rPr>
                <w:rFonts w:cstheme="minorHAnsi"/>
                <w:b/>
                <w:color w:val="000000"/>
                <w:sz w:val="24"/>
                <w:szCs w:val="24"/>
              </w:rPr>
              <w:t>Scenario</w:t>
            </w:r>
          </w:p>
        </w:tc>
      </w:tr>
      <w:tr w:rsidR="00B1271A" w:rsidRPr="008C7A05" w14:paraId="1013718A" w14:textId="77777777" w:rsidTr="00286CCA">
        <w:trPr>
          <w:trHeight w:val="300"/>
        </w:trPr>
        <w:tc>
          <w:tcPr>
            <w:tcW w:w="988" w:type="dxa"/>
          </w:tcPr>
          <w:p w14:paraId="4BCC3033" w14:textId="77777777" w:rsidR="00B1271A" w:rsidRPr="008C7A05" w:rsidRDefault="00B1271A" w:rsidP="00286C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8028" w:type="dxa"/>
            <w:shd w:val="clear" w:color="auto" w:fill="auto"/>
            <w:vAlign w:val="bottom"/>
          </w:tcPr>
          <w:p w14:paraId="7361F57B" w14:textId="77777777" w:rsidR="00B1271A" w:rsidRPr="008C7A05" w:rsidRDefault="00B1271A" w:rsidP="00286C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C7A05">
              <w:rPr>
                <w:rFonts w:ascii="Calibri" w:eastAsia="Times New Roman" w:hAnsi="Calibri" w:cs="Calibri"/>
                <w:color w:val="000000"/>
                <w:lang w:eastAsia="en-IN"/>
              </w:rPr>
              <w:t>Applications which were frozen and are now pending with citizen for additional payment must not have delete option</w:t>
            </w:r>
          </w:p>
        </w:tc>
      </w:tr>
      <w:tr w:rsidR="00B1271A" w:rsidRPr="008C7A05" w14:paraId="68E61162" w14:textId="77777777" w:rsidTr="00286CCA">
        <w:trPr>
          <w:trHeight w:val="407"/>
        </w:trPr>
        <w:tc>
          <w:tcPr>
            <w:tcW w:w="988" w:type="dxa"/>
          </w:tcPr>
          <w:p w14:paraId="54F7665E" w14:textId="77777777" w:rsidR="00B1271A" w:rsidRPr="008C7A05" w:rsidRDefault="00B1271A" w:rsidP="00286C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8028" w:type="dxa"/>
            <w:shd w:val="clear" w:color="auto" w:fill="auto"/>
            <w:vAlign w:val="bottom"/>
          </w:tcPr>
          <w:p w14:paraId="321EF692" w14:textId="77777777" w:rsidR="00B1271A" w:rsidRPr="008C7A05" w:rsidRDefault="00B1271A" w:rsidP="00286C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C7A05">
              <w:rPr>
                <w:rFonts w:ascii="Calibri" w:eastAsia="Times New Roman" w:hAnsi="Calibri" w:cs="Calibri"/>
                <w:color w:val="000000"/>
                <w:lang w:eastAsia="en-IN"/>
              </w:rPr>
              <w:t>Applications with were frozen and deficit payment has been made must have option to withdraw</w:t>
            </w:r>
          </w:p>
        </w:tc>
      </w:tr>
      <w:tr w:rsidR="00B1271A" w:rsidRPr="008C7A05" w14:paraId="69BF2BB7" w14:textId="77777777" w:rsidTr="00286CCA">
        <w:trPr>
          <w:trHeight w:val="300"/>
        </w:trPr>
        <w:tc>
          <w:tcPr>
            <w:tcW w:w="988" w:type="dxa"/>
          </w:tcPr>
          <w:p w14:paraId="5D35CE57" w14:textId="77777777" w:rsidR="00B1271A" w:rsidRPr="008C7A05" w:rsidRDefault="00B1271A" w:rsidP="00286C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8028" w:type="dxa"/>
            <w:shd w:val="clear" w:color="auto" w:fill="auto"/>
            <w:vAlign w:val="bottom"/>
          </w:tcPr>
          <w:p w14:paraId="7439D577" w14:textId="77777777" w:rsidR="00B1271A" w:rsidRPr="008C7A05" w:rsidRDefault="00B1271A" w:rsidP="00286C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C7A0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Applications with were frozen and deficit payment has been made must not </w:t>
            </w:r>
            <w:proofErr w:type="gramStart"/>
            <w:r w:rsidRPr="008C7A05">
              <w:rPr>
                <w:rFonts w:ascii="Calibri" w:eastAsia="Times New Roman" w:hAnsi="Calibri" w:cs="Calibri"/>
                <w:color w:val="000000"/>
                <w:lang w:eastAsia="en-IN"/>
              </w:rPr>
              <w:t>have  option</w:t>
            </w:r>
            <w:proofErr w:type="gramEnd"/>
            <w:r w:rsidRPr="008C7A0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to delete</w:t>
            </w:r>
          </w:p>
        </w:tc>
      </w:tr>
      <w:tr w:rsidR="00B1271A" w:rsidRPr="008C7A05" w14:paraId="034C36C7" w14:textId="77777777" w:rsidTr="00286CCA">
        <w:trPr>
          <w:trHeight w:val="600"/>
        </w:trPr>
        <w:tc>
          <w:tcPr>
            <w:tcW w:w="988" w:type="dxa"/>
          </w:tcPr>
          <w:p w14:paraId="65FD047D" w14:textId="77777777" w:rsidR="00B1271A" w:rsidRPr="008C7A05" w:rsidRDefault="00B1271A" w:rsidP="00286C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8028" w:type="dxa"/>
            <w:shd w:val="clear" w:color="auto" w:fill="auto"/>
            <w:vAlign w:val="bottom"/>
          </w:tcPr>
          <w:p w14:paraId="36A216AA" w14:textId="77777777" w:rsidR="00B1271A" w:rsidRPr="008C7A05" w:rsidRDefault="00B1271A" w:rsidP="00286C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C7A0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Applications which were frozen and are now pending with SR must have </w:t>
            </w:r>
            <w:proofErr w:type="spellStart"/>
            <w:r w:rsidRPr="008C7A05">
              <w:rPr>
                <w:rFonts w:ascii="Calibri" w:eastAsia="Times New Roman" w:hAnsi="Calibri" w:cs="Calibri"/>
                <w:color w:val="000000"/>
                <w:lang w:eastAsia="en-IN"/>
              </w:rPr>
              <w:t>withdraw</w:t>
            </w:r>
            <w:proofErr w:type="spellEnd"/>
            <w:r w:rsidRPr="008C7A0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option</w:t>
            </w:r>
          </w:p>
        </w:tc>
      </w:tr>
      <w:tr w:rsidR="00B1271A" w:rsidRPr="008C7A05" w14:paraId="56CD4A00" w14:textId="77777777" w:rsidTr="00286CCA">
        <w:trPr>
          <w:trHeight w:val="600"/>
        </w:trPr>
        <w:tc>
          <w:tcPr>
            <w:tcW w:w="988" w:type="dxa"/>
          </w:tcPr>
          <w:p w14:paraId="1DDE1A8E" w14:textId="77777777" w:rsidR="00B1271A" w:rsidRPr="008C7A05" w:rsidRDefault="00B1271A" w:rsidP="00286C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8028" w:type="dxa"/>
            <w:shd w:val="clear" w:color="auto" w:fill="auto"/>
            <w:vAlign w:val="bottom"/>
          </w:tcPr>
          <w:p w14:paraId="6CAD7E25" w14:textId="77777777" w:rsidR="00B1271A" w:rsidRPr="008C7A05" w:rsidRDefault="00B1271A" w:rsidP="00286C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C7A05">
              <w:rPr>
                <w:rFonts w:ascii="Calibri" w:eastAsia="Times New Roman" w:hAnsi="Calibri" w:cs="Calibri"/>
                <w:color w:val="000000"/>
                <w:lang w:eastAsia="en-IN"/>
              </w:rPr>
              <w:t>Applications which were frozen and are now pending with SR must not have delete option</w:t>
            </w:r>
          </w:p>
        </w:tc>
      </w:tr>
      <w:tr w:rsidR="00B1271A" w:rsidRPr="008C7A05" w14:paraId="14D63109" w14:textId="77777777" w:rsidTr="00286CCA">
        <w:trPr>
          <w:trHeight w:val="600"/>
        </w:trPr>
        <w:tc>
          <w:tcPr>
            <w:tcW w:w="988" w:type="dxa"/>
          </w:tcPr>
          <w:p w14:paraId="1C9CC5E2" w14:textId="77777777" w:rsidR="00B1271A" w:rsidRPr="008C7A05" w:rsidRDefault="00B1271A" w:rsidP="00286C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8028" w:type="dxa"/>
            <w:shd w:val="clear" w:color="auto" w:fill="auto"/>
          </w:tcPr>
          <w:p w14:paraId="45602773" w14:textId="77777777" w:rsidR="00B1271A" w:rsidRPr="008C7A05" w:rsidRDefault="00B1271A" w:rsidP="00286C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C7A0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Applications which were frozen and are now pending with citizen for additional payment must have </w:t>
            </w:r>
            <w:proofErr w:type="spellStart"/>
            <w:r w:rsidRPr="008C7A05">
              <w:rPr>
                <w:rFonts w:ascii="Calibri" w:eastAsia="Times New Roman" w:hAnsi="Calibri" w:cs="Calibri"/>
                <w:color w:val="000000"/>
                <w:lang w:eastAsia="en-IN"/>
              </w:rPr>
              <w:t>withdraw</w:t>
            </w:r>
            <w:proofErr w:type="spellEnd"/>
            <w:r w:rsidRPr="008C7A0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option</w:t>
            </w:r>
          </w:p>
        </w:tc>
      </w:tr>
      <w:tr w:rsidR="00B1271A" w:rsidRPr="008C7A05" w14:paraId="1D10C497" w14:textId="77777777" w:rsidTr="00286CCA">
        <w:trPr>
          <w:trHeight w:val="366"/>
        </w:trPr>
        <w:tc>
          <w:tcPr>
            <w:tcW w:w="988" w:type="dxa"/>
          </w:tcPr>
          <w:p w14:paraId="7823D9F8" w14:textId="77777777" w:rsidR="00B1271A" w:rsidRPr="008C7A05" w:rsidRDefault="00B1271A" w:rsidP="00286C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8028" w:type="dxa"/>
            <w:shd w:val="clear" w:color="auto" w:fill="auto"/>
            <w:vAlign w:val="bottom"/>
          </w:tcPr>
          <w:p w14:paraId="126DE5AC" w14:textId="77777777" w:rsidR="00B1271A" w:rsidRPr="008C7A05" w:rsidRDefault="00B1271A" w:rsidP="00286C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  <w:r w:rsidRPr="008C7A05">
              <w:rPr>
                <w:rFonts w:ascii="Calibri" w:eastAsia="Times New Roman" w:hAnsi="Calibri" w:cs="Calibri"/>
                <w:color w:val="000000"/>
                <w:lang w:eastAsia="en-IN"/>
              </w:rPr>
              <w:t>pplication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(non-frozen)</w:t>
            </w:r>
            <w:r w:rsidRPr="008C7A0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for which payment has been made must not have a delete option</w:t>
            </w:r>
          </w:p>
        </w:tc>
      </w:tr>
      <w:tr w:rsidR="00B1271A" w:rsidRPr="008C7A05" w14:paraId="45C5E7C0" w14:textId="77777777" w:rsidTr="00286CCA">
        <w:trPr>
          <w:trHeight w:val="415"/>
        </w:trPr>
        <w:tc>
          <w:tcPr>
            <w:tcW w:w="988" w:type="dxa"/>
          </w:tcPr>
          <w:p w14:paraId="275284D0" w14:textId="77777777" w:rsidR="00B1271A" w:rsidRPr="008C7A05" w:rsidRDefault="00B1271A" w:rsidP="00286C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8028" w:type="dxa"/>
            <w:shd w:val="clear" w:color="auto" w:fill="auto"/>
            <w:vAlign w:val="bottom"/>
          </w:tcPr>
          <w:p w14:paraId="23BDDCA2" w14:textId="77777777" w:rsidR="00B1271A" w:rsidRPr="008C7A05" w:rsidRDefault="00B1271A" w:rsidP="00286C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Ap</w:t>
            </w:r>
            <w:r w:rsidRPr="008C7A05">
              <w:rPr>
                <w:rFonts w:ascii="Calibri" w:eastAsia="Times New Roman" w:hAnsi="Calibri" w:cs="Calibri"/>
                <w:color w:val="000000"/>
                <w:lang w:eastAsia="en-IN"/>
              </w:rPr>
              <w:t>plication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(non-frozen)</w:t>
            </w:r>
            <w:r w:rsidRPr="008C7A0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for which payment has not been made must not have </w:t>
            </w:r>
            <w:proofErr w:type="spellStart"/>
            <w:r w:rsidRPr="008C7A05">
              <w:rPr>
                <w:rFonts w:ascii="Calibri" w:eastAsia="Times New Roman" w:hAnsi="Calibri" w:cs="Calibri"/>
                <w:color w:val="000000"/>
                <w:lang w:eastAsia="en-IN"/>
              </w:rPr>
              <w:t>withdraw</w:t>
            </w:r>
            <w:proofErr w:type="spellEnd"/>
            <w:r w:rsidRPr="008C7A0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option</w:t>
            </w:r>
          </w:p>
        </w:tc>
      </w:tr>
      <w:tr w:rsidR="00B1271A" w:rsidRPr="008C7A05" w14:paraId="54E24F18" w14:textId="77777777" w:rsidTr="00286CCA">
        <w:trPr>
          <w:trHeight w:val="421"/>
        </w:trPr>
        <w:tc>
          <w:tcPr>
            <w:tcW w:w="988" w:type="dxa"/>
          </w:tcPr>
          <w:p w14:paraId="545893BB" w14:textId="77777777" w:rsidR="00B1271A" w:rsidRPr="008C7A05" w:rsidRDefault="00B1271A" w:rsidP="00286C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8028" w:type="dxa"/>
            <w:shd w:val="clear" w:color="auto" w:fill="auto"/>
            <w:vAlign w:val="bottom"/>
          </w:tcPr>
          <w:p w14:paraId="652844BF" w14:textId="77777777" w:rsidR="00B1271A" w:rsidRPr="008C7A05" w:rsidRDefault="00B1271A" w:rsidP="00286C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C7A05">
              <w:rPr>
                <w:rFonts w:ascii="Calibri" w:eastAsia="Times New Roman" w:hAnsi="Calibri" w:cs="Calibri"/>
                <w:color w:val="000000"/>
                <w:lang w:eastAsia="en-IN"/>
              </w:rPr>
              <w:t>Application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(non-frozen)</w:t>
            </w:r>
            <w:r w:rsidRPr="008C7A0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for which payment has not been made must have delete option</w:t>
            </w:r>
          </w:p>
        </w:tc>
      </w:tr>
    </w:tbl>
    <w:p w14:paraId="69ABFB15" w14:textId="77777777" w:rsidR="00B1271A" w:rsidRDefault="00B1271A">
      <w:pPr>
        <w:rPr>
          <w:rFonts w:cstheme="minorHAnsi"/>
        </w:rPr>
      </w:pPr>
    </w:p>
    <w:p w14:paraId="06E5AED6" w14:textId="77777777" w:rsidR="00B1271A" w:rsidRDefault="00B1271A">
      <w:pPr>
        <w:rPr>
          <w:rFonts w:cstheme="minorHAnsi"/>
        </w:rPr>
      </w:pPr>
    </w:p>
    <w:p w14:paraId="6D7963FB" w14:textId="77777777" w:rsidR="00B1271A" w:rsidRDefault="00B1271A">
      <w:pPr>
        <w:rPr>
          <w:rFonts w:cstheme="minorHAnsi"/>
        </w:rPr>
      </w:pPr>
    </w:p>
    <w:p w14:paraId="6A306564" w14:textId="77777777" w:rsidR="00B1271A" w:rsidRDefault="00B1271A">
      <w:pPr>
        <w:rPr>
          <w:rFonts w:cstheme="minorHAnsi"/>
        </w:rPr>
      </w:pPr>
    </w:p>
    <w:p w14:paraId="0BFA28FE" w14:textId="77777777" w:rsidR="00B1271A" w:rsidRPr="00820EE2" w:rsidRDefault="00B1271A">
      <w:pPr>
        <w:rPr>
          <w:rFonts w:cstheme="minorHAnsi"/>
        </w:rPr>
      </w:pPr>
    </w:p>
    <w:sectPr w:rsidR="00B1271A" w:rsidRPr="00820EE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A8435D" w14:textId="77777777" w:rsidR="006A3255" w:rsidRDefault="006A3255">
      <w:pPr>
        <w:spacing w:after="0" w:line="240" w:lineRule="auto"/>
      </w:pPr>
      <w:r>
        <w:separator/>
      </w:r>
    </w:p>
  </w:endnote>
  <w:endnote w:type="continuationSeparator" w:id="0">
    <w:p w14:paraId="1A5468E7" w14:textId="77777777" w:rsidR="006A3255" w:rsidRDefault="006A3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F85692" w14:textId="77777777" w:rsidR="00000000" w:rsidRDefault="00C90399">
    <w:pPr>
      <w:pStyle w:val="Footer"/>
      <w:pBdr>
        <w:top w:val="single" w:sz="4" w:space="8" w:color="4472C4" w:themeColor="accent1"/>
      </w:pBdr>
      <w:spacing w:before="360"/>
      <w:contextualSpacing/>
      <w:jc w:val="right"/>
      <w:rPr>
        <w:color w:val="404040" w:themeColor="text1" w:themeTint="BF"/>
      </w:rPr>
    </w:pPr>
    <w:r>
      <w:rPr>
        <w:color w:val="404040" w:themeColor="text1" w:themeTint="BF"/>
      </w:rPr>
      <w:fldChar w:fldCharType="begin"/>
    </w:r>
    <w:r>
      <w:rPr>
        <w:color w:val="404040" w:themeColor="text1" w:themeTint="BF"/>
      </w:rPr>
      <w:instrText xml:space="preserve"> PAGE   \* MERGEFORMAT </w:instrText>
    </w:r>
    <w:r>
      <w:rPr>
        <w:color w:val="404040" w:themeColor="text1" w:themeTint="BF"/>
      </w:rPr>
      <w:fldChar w:fldCharType="separate"/>
    </w:r>
    <w:r>
      <w:rPr>
        <w:color w:val="404040" w:themeColor="text1" w:themeTint="BF"/>
      </w:rPr>
      <w:t>1</w:t>
    </w:r>
    <w:r>
      <w:rPr>
        <w:color w:val="404040" w:themeColor="text1" w:themeTint="BF"/>
      </w:rPr>
      <w:fldChar w:fldCharType="end"/>
    </w:r>
  </w:p>
  <w:p w14:paraId="4D1DEF83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6092DA" w14:textId="77777777" w:rsidR="006A3255" w:rsidRDefault="006A3255">
      <w:pPr>
        <w:spacing w:after="0" w:line="240" w:lineRule="auto"/>
      </w:pPr>
      <w:r>
        <w:separator/>
      </w:r>
    </w:p>
  </w:footnote>
  <w:footnote w:type="continuationSeparator" w:id="0">
    <w:p w14:paraId="72A7E3D5" w14:textId="77777777" w:rsidR="006A3255" w:rsidRDefault="006A32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6F100D" w14:textId="77777777" w:rsidR="00000000" w:rsidRDefault="00C9039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62B6A6" wp14:editId="0D05DC45">
              <wp:simplePos x="0" y="0"/>
              <wp:positionH relativeFrom="column">
                <wp:posOffset>4200525</wp:posOffset>
              </wp:positionH>
              <wp:positionV relativeFrom="paragraph">
                <wp:posOffset>36195</wp:posOffset>
              </wp:positionV>
              <wp:extent cx="914400" cy="457200"/>
              <wp:effectExtent l="0" t="0" r="5080" b="0"/>
              <wp:wrapNone/>
              <wp:docPr id="863926134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91440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9E9B1E" w14:textId="77777777" w:rsidR="00000000" w:rsidRPr="00927AE1" w:rsidRDefault="00C90399">
                          <w:pPr>
                            <w:rPr>
                              <w:b/>
                              <w:sz w:val="44"/>
                              <w:szCs w:val="48"/>
                            </w:rPr>
                          </w:pPr>
                          <w:r w:rsidRPr="00927AE1">
                            <w:rPr>
                              <w:b/>
                              <w:sz w:val="44"/>
                              <w:szCs w:val="48"/>
                            </w:rPr>
                            <w:t>Release Notes</w:t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3199F89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330.75pt;margin-top:2.85pt;width:1in;height:36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" stroked="f" strokeweight=".5pt">
              <v:path arrowok="t"/>
              <v:textbox>
                <w:txbxContent>
                  <w:p w:rsidR="00D878BB" w:rsidRPr="00927AE1" w:rsidRDefault="00C90399">
                    <w:pPr>
                      <w:rPr>
                        <w:b/>
                        <w:sz w:val="44"/>
                        <w:szCs w:val="48"/>
                      </w:rPr>
                    </w:pPr>
                    <w:r w:rsidRPr="00927AE1">
                      <w:rPr>
                        <w:b/>
                        <w:sz w:val="44"/>
                        <w:szCs w:val="48"/>
                      </w:rPr>
                      <w:t>Release Notes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4DFEE00" wp14:editId="0DBA52EA">
              <wp:simplePos x="0" y="0"/>
              <wp:positionH relativeFrom="column">
                <wp:posOffset>-287655</wp:posOffset>
              </wp:positionH>
              <wp:positionV relativeFrom="paragraph">
                <wp:posOffset>560070</wp:posOffset>
              </wp:positionV>
              <wp:extent cx="6572250" cy="0"/>
              <wp:effectExtent l="0" t="0" r="0" b="0"/>
              <wp:wrapNone/>
              <wp:docPr id="2025469706" name="Straight Connector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65722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9FAA148" id="Straight Connector 1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65pt,44.1pt" to="494.85pt,4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" strokeweight="1pt">
              <v:stroke joinstyle="miter"/>
              <o:lock v:ext="edit" shapetype="f"/>
            </v:line>
          </w:pict>
        </mc:Fallback>
      </mc:AlternateContent>
    </w:r>
    <w:r>
      <w:rPr>
        <w:noProof/>
      </w:rPr>
      <w:drawing>
        <wp:inline distT="0" distB="0" distL="0" distR="0" wp14:anchorId="400B977A" wp14:editId="17BEED34">
          <wp:extent cx="666750" cy="538163"/>
          <wp:effectExtent l="0" t="0" r="0" b="0"/>
          <wp:docPr id="1" name="Picture 1" descr="logo-x-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x-sma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6291" cy="553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24FB3"/>
    <w:multiLevelType w:val="hybridMultilevel"/>
    <w:tmpl w:val="6A36F7E6"/>
    <w:lvl w:ilvl="0" w:tplc="2342E784">
      <w:start w:val="9"/>
      <w:numFmt w:val="decimal"/>
      <w:lvlText w:val="%1."/>
      <w:lvlJc w:val="left"/>
      <w:pPr>
        <w:ind w:left="1117" w:hanging="360"/>
      </w:pPr>
      <w:rPr>
        <w:rFonts w:eastAsia="SimSun" w:hint="default"/>
      </w:rPr>
    </w:lvl>
    <w:lvl w:ilvl="1" w:tplc="40090019" w:tentative="1">
      <w:start w:val="1"/>
      <w:numFmt w:val="lowerLetter"/>
      <w:lvlText w:val="%2."/>
      <w:lvlJc w:val="left"/>
      <w:pPr>
        <w:ind w:left="1837" w:hanging="360"/>
      </w:pPr>
    </w:lvl>
    <w:lvl w:ilvl="2" w:tplc="4009001B" w:tentative="1">
      <w:start w:val="1"/>
      <w:numFmt w:val="lowerRoman"/>
      <w:lvlText w:val="%3."/>
      <w:lvlJc w:val="right"/>
      <w:pPr>
        <w:ind w:left="2557" w:hanging="180"/>
      </w:pPr>
    </w:lvl>
    <w:lvl w:ilvl="3" w:tplc="4009000F" w:tentative="1">
      <w:start w:val="1"/>
      <w:numFmt w:val="decimal"/>
      <w:lvlText w:val="%4."/>
      <w:lvlJc w:val="left"/>
      <w:pPr>
        <w:ind w:left="3277" w:hanging="360"/>
      </w:pPr>
    </w:lvl>
    <w:lvl w:ilvl="4" w:tplc="40090019" w:tentative="1">
      <w:start w:val="1"/>
      <w:numFmt w:val="lowerLetter"/>
      <w:lvlText w:val="%5."/>
      <w:lvlJc w:val="left"/>
      <w:pPr>
        <w:ind w:left="3997" w:hanging="360"/>
      </w:pPr>
    </w:lvl>
    <w:lvl w:ilvl="5" w:tplc="4009001B" w:tentative="1">
      <w:start w:val="1"/>
      <w:numFmt w:val="lowerRoman"/>
      <w:lvlText w:val="%6."/>
      <w:lvlJc w:val="right"/>
      <w:pPr>
        <w:ind w:left="4717" w:hanging="180"/>
      </w:pPr>
    </w:lvl>
    <w:lvl w:ilvl="6" w:tplc="4009000F" w:tentative="1">
      <w:start w:val="1"/>
      <w:numFmt w:val="decimal"/>
      <w:lvlText w:val="%7."/>
      <w:lvlJc w:val="left"/>
      <w:pPr>
        <w:ind w:left="5437" w:hanging="360"/>
      </w:pPr>
    </w:lvl>
    <w:lvl w:ilvl="7" w:tplc="40090019" w:tentative="1">
      <w:start w:val="1"/>
      <w:numFmt w:val="lowerLetter"/>
      <w:lvlText w:val="%8."/>
      <w:lvlJc w:val="left"/>
      <w:pPr>
        <w:ind w:left="6157" w:hanging="360"/>
      </w:pPr>
    </w:lvl>
    <w:lvl w:ilvl="8" w:tplc="40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" w15:restartNumberingAfterBreak="0">
    <w:nsid w:val="19131B1F"/>
    <w:multiLevelType w:val="hybridMultilevel"/>
    <w:tmpl w:val="7B608E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6F1784"/>
    <w:multiLevelType w:val="hybridMultilevel"/>
    <w:tmpl w:val="41D28706"/>
    <w:lvl w:ilvl="0" w:tplc="6FF81942">
      <w:start w:val="1"/>
      <w:numFmt w:val="decimal"/>
      <w:lvlText w:val="%1."/>
      <w:lvlJc w:val="left"/>
      <w:pPr>
        <w:ind w:left="757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7E5A0B"/>
    <w:multiLevelType w:val="hybridMultilevel"/>
    <w:tmpl w:val="44FCE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6572F8"/>
    <w:multiLevelType w:val="hybridMultilevel"/>
    <w:tmpl w:val="3B36F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FA02C4"/>
    <w:multiLevelType w:val="hybridMultilevel"/>
    <w:tmpl w:val="82185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2A0C50"/>
    <w:multiLevelType w:val="hybridMultilevel"/>
    <w:tmpl w:val="189EC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9849818">
    <w:abstractNumId w:val="2"/>
  </w:num>
  <w:num w:numId="2" w16cid:durableId="1608153631">
    <w:abstractNumId w:val="1"/>
  </w:num>
  <w:num w:numId="3" w16cid:durableId="394203524">
    <w:abstractNumId w:val="0"/>
  </w:num>
  <w:num w:numId="4" w16cid:durableId="67458590">
    <w:abstractNumId w:val="5"/>
  </w:num>
  <w:num w:numId="5" w16cid:durableId="2096780825">
    <w:abstractNumId w:val="6"/>
  </w:num>
  <w:num w:numId="6" w16cid:durableId="261185918">
    <w:abstractNumId w:val="4"/>
  </w:num>
  <w:num w:numId="7" w16cid:durableId="1139809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918"/>
    <w:rsid w:val="00071AD4"/>
    <w:rsid w:val="00071B54"/>
    <w:rsid w:val="000755B2"/>
    <w:rsid w:val="00080410"/>
    <w:rsid w:val="000A4B66"/>
    <w:rsid w:val="000D3A23"/>
    <w:rsid w:val="000E62D5"/>
    <w:rsid w:val="000F6719"/>
    <w:rsid w:val="001153D6"/>
    <w:rsid w:val="00150E99"/>
    <w:rsid w:val="0018517B"/>
    <w:rsid w:val="00197CFB"/>
    <w:rsid w:val="001B56DB"/>
    <w:rsid w:val="001B6694"/>
    <w:rsid w:val="001D068C"/>
    <w:rsid w:val="001D550C"/>
    <w:rsid w:val="001F45DB"/>
    <w:rsid w:val="002046DA"/>
    <w:rsid w:val="00257B56"/>
    <w:rsid w:val="00275A5F"/>
    <w:rsid w:val="002C1E72"/>
    <w:rsid w:val="00334A06"/>
    <w:rsid w:val="00337AC4"/>
    <w:rsid w:val="00362FC7"/>
    <w:rsid w:val="00393B33"/>
    <w:rsid w:val="003A6EB0"/>
    <w:rsid w:val="00406D6F"/>
    <w:rsid w:val="004447AD"/>
    <w:rsid w:val="00446945"/>
    <w:rsid w:val="00464927"/>
    <w:rsid w:val="004661DE"/>
    <w:rsid w:val="004A3FCF"/>
    <w:rsid w:val="004B0564"/>
    <w:rsid w:val="005022F6"/>
    <w:rsid w:val="005244E8"/>
    <w:rsid w:val="005B033C"/>
    <w:rsid w:val="005B27E9"/>
    <w:rsid w:val="005B6DDA"/>
    <w:rsid w:val="005E65A1"/>
    <w:rsid w:val="005F3A54"/>
    <w:rsid w:val="005F72DB"/>
    <w:rsid w:val="00624E4F"/>
    <w:rsid w:val="00630B03"/>
    <w:rsid w:val="00667C74"/>
    <w:rsid w:val="006A3255"/>
    <w:rsid w:val="006B05FD"/>
    <w:rsid w:val="006B55DF"/>
    <w:rsid w:val="006C45A5"/>
    <w:rsid w:val="007247F7"/>
    <w:rsid w:val="00734B49"/>
    <w:rsid w:val="00736176"/>
    <w:rsid w:val="007736F7"/>
    <w:rsid w:val="0077745E"/>
    <w:rsid w:val="007B7FD8"/>
    <w:rsid w:val="007E35E9"/>
    <w:rsid w:val="007E444D"/>
    <w:rsid w:val="007F1F85"/>
    <w:rsid w:val="007F447B"/>
    <w:rsid w:val="007F5AC4"/>
    <w:rsid w:val="00817E2A"/>
    <w:rsid w:val="00820EE2"/>
    <w:rsid w:val="00821D46"/>
    <w:rsid w:val="008257E5"/>
    <w:rsid w:val="00826BCA"/>
    <w:rsid w:val="008340E7"/>
    <w:rsid w:val="00855F36"/>
    <w:rsid w:val="00861DB4"/>
    <w:rsid w:val="008B5870"/>
    <w:rsid w:val="008C12B7"/>
    <w:rsid w:val="008C7A05"/>
    <w:rsid w:val="00910964"/>
    <w:rsid w:val="00956257"/>
    <w:rsid w:val="00972F0B"/>
    <w:rsid w:val="0098534C"/>
    <w:rsid w:val="00985A6C"/>
    <w:rsid w:val="009D0B81"/>
    <w:rsid w:val="00A43FD7"/>
    <w:rsid w:val="00A44B27"/>
    <w:rsid w:val="00A54590"/>
    <w:rsid w:val="00A91C14"/>
    <w:rsid w:val="00AB18F0"/>
    <w:rsid w:val="00AB2028"/>
    <w:rsid w:val="00AD15F5"/>
    <w:rsid w:val="00AD3D96"/>
    <w:rsid w:val="00AF56B5"/>
    <w:rsid w:val="00B1271A"/>
    <w:rsid w:val="00B70E4E"/>
    <w:rsid w:val="00BB2BF4"/>
    <w:rsid w:val="00BC6020"/>
    <w:rsid w:val="00BD62F0"/>
    <w:rsid w:val="00C02735"/>
    <w:rsid w:val="00C90399"/>
    <w:rsid w:val="00CE5215"/>
    <w:rsid w:val="00CF497D"/>
    <w:rsid w:val="00D03143"/>
    <w:rsid w:val="00D06432"/>
    <w:rsid w:val="00D170EF"/>
    <w:rsid w:val="00D23BD4"/>
    <w:rsid w:val="00D762D4"/>
    <w:rsid w:val="00D90AC8"/>
    <w:rsid w:val="00D946C0"/>
    <w:rsid w:val="00D974BC"/>
    <w:rsid w:val="00DA1918"/>
    <w:rsid w:val="00E01488"/>
    <w:rsid w:val="00E0246A"/>
    <w:rsid w:val="00E73352"/>
    <w:rsid w:val="00E7481D"/>
    <w:rsid w:val="00EB1DC1"/>
    <w:rsid w:val="00ED4904"/>
    <w:rsid w:val="00F006EC"/>
    <w:rsid w:val="00F438EC"/>
    <w:rsid w:val="00F456FE"/>
    <w:rsid w:val="00F5361B"/>
    <w:rsid w:val="00F80396"/>
    <w:rsid w:val="00FB65EB"/>
    <w:rsid w:val="00FE3CD0"/>
    <w:rsid w:val="00FF2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DEC4E3"/>
  <w15:chartTrackingRefBased/>
  <w15:docId w15:val="{95132DAF-A4F1-4E8B-AC91-49624441B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5A5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27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DA1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918"/>
  </w:style>
  <w:style w:type="paragraph" w:styleId="Header">
    <w:name w:val="header"/>
    <w:basedOn w:val="Normal"/>
    <w:link w:val="HeaderChar"/>
    <w:uiPriority w:val="99"/>
    <w:unhideWhenUsed/>
    <w:rsid w:val="00DA1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918"/>
  </w:style>
  <w:style w:type="table" w:styleId="TableGrid">
    <w:name w:val="Table Grid"/>
    <w:basedOn w:val="TableNormal"/>
    <w:uiPriority w:val="39"/>
    <w:rsid w:val="00DA1918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191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43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127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938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122DC226B323479F380595590B6668" ma:contentTypeVersion="13" ma:contentTypeDescription="Create a new document." ma:contentTypeScope="" ma:versionID="f5b968fd1943dc835fc06bfedfe9d90b">
  <xsd:schema xmlns:xsd="http://www.w3.org/2001/XMLSchema" xmlns:xs="http://www.w3.org/2001/XMLSchema" xmlns:p="http://schemas.microsoft.com/office/2006/metadata/properties" xmlns:ns2="7ba86a90-8083-40fb-aaba-9a560c3153c2" xmlns:ns3="fedeb7e1-5f8f-43a8-8326-09cc3d75c271" targetNamespace="http://schemas.microsoft.com/office/2006/metadata/properties" ma:root="true" ma:fieldsID="03008903f46f5906a8adb7d0f1a361d7" ns2:_="" ns3:_="">
    <xsd:import namespace="7ba86a90-8083-40fb-aaba-9a560c3153c2"/>
    <xsd:import namespace="fedeb7e1-5f8f-43a8-8326-09cc3d75c2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86a90-8083-40fb-aaba-9a560c3153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766bf5-a32f-4538-848b-ccbf5becc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eb7e1-5f8f-43a8-8326-09cc3d75c27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1b3415-711e-4e6c-b969-70cea5daaa0e}" ma:internalName="TaxCatchAll" ma:showField="CatchAllData" ma:web="fedeb7e1-5f8f-43a8-8326-09cc3d75c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a86a90-8083-40fb-aaba-9a560c3153c2">
      <Terms xmlns="http://schemas.microsoft.com/office/infopath/2007/PartnerControls"/>
    </lcf76f155ced4ddcb4097134ff3c332f>
    <TaxCatchAll xmlns="fedeb7e1-5f8f-43a8-8326-09cc3d75c271" xsi:nil="true"/>
  </documentManagement>
</p:properties>
</file>

<file path=customXml/itemProps1.xml><?xml version="1.0" encoding="utf-8"?>
<ds:datastoreItem xmlns:ds="http://schemas.openxmlformats.org/officeDocument/2006/customXml" ds:itemID="{664FCDBD-5E64-4ED3-9CC9-C4AB9F8AD95A}"/>
</file>

<file path=customXml/itemProps2.xml><?xml version="1.0" encoding="utf-8"?>
<ds:datastoreItem xmlns:ds="http://schemas.openxmlformats.org/officeDocument/2006/customXml" ds:itemID="{C91F7BF2-FE79-4C68-B6BB-FAE7C4FD61F5}"/>
</file>

<file path=customXml/itemProps3.xml><?xml version="1.0" encoding="utf-8"?>
<ds:datastoreItem xmlns:ds="http://schemas.openxmlformats.org/officeDocument/2006/customXml" ds:itemID="{E4EB4190-2435-4F56-8410-F02048DD5A9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501</Words>
  <Characters>2768</Characters>
  <Application>Microsoft Office Word</Application>
  <DocSecurity>0</DocSecurity>
  <Lines>190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Arugolli Subhash</dc:creator>
  <cp:keywords/>
  <dc:description/>
  <cp:lastModifiedBy>Rajesh Hanbal</cp:lastModifiedBy>
  <cp:revision>2</cp:revision>
  <dcterms:created xsi:type="dcterms:W3CDTF">2024-03-02T04:42:00Z</dcterms:created>
  <dcterms:modified xsi:type="dcterms:W3CDTF">2024-03-02T04:42:00Z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3b259083c558f5845848ec15c05b4faaa93cd595e70c98ee3539b0a1326c7e69</vt:lpwstr>
  </property>
  <property fmtid="{D5CDD505-2E9C-101B-9397-08002B2CF9AE}" pid="3" name="ContentTypeId">
    <vt:lpwstr>0x0101009E122DC226B323479F380595590B6668</vt:lpwstr>
  </property>
  <property fmtid="{D5CDD505-2E9C-101B-9397-08002B2CF9AE}" pid="4" name="Order">
    <vt:r8>570700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