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56CCDAFB" w:rsidR="009837EC" w:rsidRPr="00E06B00" w:rsidRDefault="00A645E4" w:rsidP="00B90ED9">
            <w:r>
              <w:rPr>
                <w:color w:val="404040"/>
                <w:sz w:val="18"/>
                <w:szCs w:val="18"/>
              </w:rPr>
              <w:t>July</w:t>
            </w:r>
            <w:r w:rsidR="009837EC" w:rsidRPr="00E06B00">
              <w:rPr>
                <w:color w:val="404040"/>
                <w:sz w:val="18"/>
                <w:szCs w:val="18"/>
              </w:rPr>
              <w:t xml:space="preserve"> </w:t>
            </w:r>
            <w:r w:rsidR="00AF0DE2">
              <w:rPr>
                <w:color w:val="404040"/>
                <w:sz w:val="18"/>
                <w:szCs w:val="18"/>
              </w:rPr>
              <w:t>20</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539599D6" w:rsidR="006E1126" w:rsidRPr="00E06B00" w:rsidRDefault="00183D26" w:rsidP="00B90ED9">
            <w:pPr>
              <w:rPr>
                <w:color w:val="404040"/>
                <w:sz w:val="18"/>
                <w:szCs w:val="18"/>
              </w:rPr>
            </w:pPr>
            <w:r w:rsidRPr="00E06B00">
              <w:rPr>
                <w:color w:val="404040"/>
                <w:sz w:val="18"/>
                <w:szCs w:val="18"/>
              </w:rPr>
              <w:t>20260</w:t>
            </w:r>
            <w:r w:rsidR="00A645E4">
              <w:rPr>
                <w:color w:val="404040"/>
                <w:sz w:val="18"/>
                <w:szCs w:val="18"/>
              </w:rPr>
              <w:t>7</w:t>
            </w:r>
            <w:r w:rsidR="00AF0DE2">
              <w:rPr>
                <w:color w:val="404040"/>
                <w:sz w:val="18"/>
                <w:szCs w:val="18"/>
              </w:rPr>
              <w:t>20</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9B61A8">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9B61A8">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9B61A8">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9B61A8">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9B61A8">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9B61A8">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9B61A8">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A645E4"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A645E4" w:rsidRPr="00E06B00" w:rsidRDefault="00A645E4"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A645E4" w:rsidRPr="00E06B00" w:rsidRDefault="00A645E4"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A645E4" w:rsidRPr="00E06B00" w:rsidRDefault="00A645E4"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A645E4" w:rsidRPr="00E06B00" w:rsidRDefault="00A645E4" w:rsidP="00F4308C">
            <w:r w:rsidRPr="00E06B00">
              <w:t>Completed</w:t>
            </w:r>
          </w:p>
        </w:tc>
      </w:tr>
      <w:tr w:rsidR="00A645E4"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A645E4" w:rsidRPr="00E06B00" w:rsidRDefault="00A645E4"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A645E4" w:rsidRPr="00E06B00" w:rsidRDefault="00A645E4"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A645E4" w:rsidRPr="00E06B00" w:rsidRDefault="00A645E4"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A645E4" w:rsidRPr="00E06B00" w:rsidRDefault="00A645E4" w:rsidP="00166DCA">
            <w:r w:rsidRPr="00E06B00">
              <w:t>Completed</w:t>
            </w:r>
          </w:p>
        </w:tc>
      </w:tr>
      <w:tr w:rsidR="00A645E4"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A645E4" w:rsidRPr="00E06B00" w:rsidRDefault="00A645E4"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A645E4" w:rsidRPr="00E06B00" w:rsidRDefault="00A645E4"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A645E4" w:rsidRPr="00E06B00" w:rsidRDefault="00A645E4"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A645E4" w:rsidRPr="00E06B00" w:rsidRDefault="00A645E4" w:rsidP="00166DCA">
            <w:r>
              <w:t>Completed</w:t>
            </w:r>
          </w:p>
        </w:tc>
      </w:tr>
      <w:tr w:rsidR="00A645E4"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A645E4" w:rsidRPr="00E06B00" w:rsidRDefault="00A645E4"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A645E4" w:rsidRPr="00E06B00" w:rsidRDefault="00A645E4"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A645E4" w:rsidRPr="00E06B00" w:rsidRDefault="00A645E4" w:rsidP="00F4308C">
            <w:r>
              <w:t>29</w:t>
            </w:r>
            <w:r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A645E4" w:rsidRPr="00E06B00" w:rsidRDefault="00A645E4" w:rsidP="00F4308C">
            <w:r w:rsidRPr="00E06B00">
              <w:t>Completed</w:t>
            </w:r>
          </w:p>
        </w:tc>
      </w:tr>
      <w:tr w:rsidR="00A645E4"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1077E756" w:rsidR="00A645E4" w:rsidRPr="00E06B00" w:rsidRDefault="00A645E4" w:rsidP="00F4308C">
            <w:pPr>
              <w:spacing w:after="60"/>
              <w:jc w:val="center"/>
            </w:pPr>
            <w:r w:rsidRPr="00E06B00">
              <w:t>6</w:t>
            </w:r>
            <w:r>
              <w:t>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A645E4" w:rsidRPr="00E06B00" w:rsidRDefault="00A645E4"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A645E4" w:rsidRPr="00E06B00" w:rsidRDefault="00A645E4" w:rsidP="00F4308C">
            <w:r>
              <w:t>3</w:t>
            </w:r>
            <w:r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A645E4" w:rsidRPr="00E06B00" w:rsidRDefault="00A645E4" w:rsidP="00F4308C">
            <w:r w:rsidRPr="00E06B00">
              <w:t>Completed</w:t>
            </w:r>
          </w:p>
        </w:tc>
      </w:tr>
      <w:tr w:rsidR="00A645E4" w:rsidRPr="00E06B00" w14:paraId="07CB553C"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379A9" w14:textId="0C7E407C" w:rsidR="00A645E4" w:rsidRPr="00E06B00" w:rsidRDefault="00A645E4" w:rsidP="00F4308C">
            <w:pPr>
              <w:spacing w:after="60"/>
              <w:jc w:val="center"/>
            </w:pPr>
            <w:r>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64F1E7D"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16FF0" w14:textId="58C31828" w:rsidR="00A645E4" w:rsidRPr="00E06B00" w:rsidRDefault="00A645E4" w:rsidP="00F4308C">
            <w:pPr>
              <w:jc w:val="both"/>
            </w:pPr>
            <w:r>
              <w:rPr>
                <w:sz w:val="22"/>
                <w:szCs w:val="22"/>
              </w:rPr>
              <w:t>Sub-Lease Release and lease - implementation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3400B74" w14:textId="5811DE76" w:rsidR="00A645E4" w:rsidRDefault="00A645E4" w:rsidP="00F4308C">
            <w:r>
              <w:t>01/07/2026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1CA3" w14:textId="094ADA38" w:rsidR="00A645E4" w:rsidRPr="00E06B00" w:rsidRDefault="00A645E4" w:rsidP="00F4308C">
            <w:r>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C3A1797" w14:textId="7819C6E8" w:rsidR="00516975" w:rsidRDefault="006E1ED3" w:rsidP="00B47D79">
            <w:pPr>
              <w:pStyle w:val="ListParagraph"/>
              <w:numPr>
                <w:ilvl w:val="1"/>
                <w:numId w:val="1"/>
              </w:numPr>
              <w:spacing w:after="60"/>
              <w:jc w:val="both"/>
            </w:pPr>
            <w:r>
              <w:t>Issue fix in Digital Execution page</w:t>
            </w:r>
          </w:p>
          <w:p w14:paraId="1E0F8167" w14:textId="77777777" w:rsidR="00574BD2" w:rsidRDefault="006E1ED3" w:rsidP="00574BD2">
            <w:pPr>
              <w:pStyle w:val="ListParagraph"/>
              <w:numPr>
                <w:ilvl w:val="1"/>
                <w:numId w:val="1"/>
              </w:numPr>
              <w:spacing w:after="60"/>
              <w:jc w:val="both"/>
            </w:pPr>
            <w:r>
              <w:lastRenderedPageBreak/>
              <w:t>Issue fix- Send back to DEO after digital signature by SR</w:t>
            </w:r>
          </w:p>
          <w:p w14:paraId="016DB9F2" w14:textId="2EAF81B3" w:rsidR="00574BD2" w:rsidRPr="00574BD2" w:rsidRDefault="00574BD2" w:rsidP="00574BD2">
            <w:pPr>
              <w:pStyle w:val="ListParagraph"/>
              <w:numPr>
                <w:ilvl w:val="1"/>
                <w:numId w:val="1"/>
              </w:numPr>
              <w:spacing w:after="60"/>
              <w:jc w:val="both"/>
            </w:pPr>
            <w:r w:rsidRPr="00574BD2">
              <w:rPr>
                <w:color w:val="404040"/>
              </w:rPr>
              <w:t>Allowing Special Characters in PAN Name Field for PAN Verification</w:t>
            </w:r>
          </w:p>
          <w:p w14:paraId="656CA5EE" w14:textId="77777777" w:rsidR="00574BD2" w:rsidRPr="00574BD2" w:rsidRDefault="00574BD2" w:rsidP="00AF0DE2">
            <w:pPr>
              <w:pStyle w:val="ListParagraph"/>
              <w:numPr>
                <w:ilvl w:val="1"/>
                <w:numId w:val="1"/>
              </w:numPr>
              <w:spacing w:after="60"/>
              <w:jc w:val="both"/>
            </w:pPr>
            <w:r w:rsidRPr="00574BD2">
              <w:rPr>
                <w:color w:val="404040"/>
              </w:rPr>
              <w:t>E-Aasthi h</w:t>
            </w:r>
            <w:r w:rsidRPr="00574BD2">
              <w:rPr>
                <w:color w:val="404040"/>
              </w:rPr>
              <w:t>andling for Digital e-Stamp Document Generation</w:t>
            </w:r>
          </w:p>
          <w:p w14:paraId="772C725A" w14:textId="07997F9F" w:rsidR="00574BD2" w:rsidRPr="00574BD2" w:rsidRDefault="00574BD2" w:rsidP="00574BD2">
            <w:pPr>
              <w:pStyle w:val="ListParagraph"/>
              <w:numPr>
                <w:ilvl w:val="1"/>
                <w:numId w:val="1"/>
              </w:numPr>
            </w:pPr>
            <w:r w:rsidRPr="00574BD2">
              <w:t>Updating Name Validation Regex for Kannada and Localized Language Support After e-KYC</w:t>
            </w:r>
            <w:bookmarkStart w:id="0" w:name="_GoBack"/>
            <w:bookmarkEnd w:id="0"/>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lastRenderedPageBreak/>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61A8">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AFB6B" w14:textId="455BACFA" w:rsidR="002712CD" w:rsidRPr="006E1ED3" w:rsidRDefault="006E1ED3" w:rsidP="006E1ED3">
            <w:pPr>
              <w:pStyle w:val="ListParagraph"/>
              <w:numPr>
                <w:ilvl w:val="6"/>
                <w:numId w:val="1"/>
              </w:numPr>
              <w:jc w:val="both"/>
              <w:rPr>
                <w:b/>
                <w:color w:val="404040"/>
                <w:sz w:val="22"/>
              </w:rPr>
            </w:pPr>
            <w:r w:rsidRPr="006E1ED3">
              <w:rPr>
                <w:b/>
                <w:color w:val="404040"/>
              </w:rPr>
              <w:t>Issue fix in Digital execution page</w:t>
            </w:r>
          </w:p>
          <w:p w14:paraId="6907BFFF" w14:textId="5D7F3CD3" w:rsidR="006E1ED3" w:rsidRDefault="006E1ED3" w:rsidP="006E1ED3">
            <w:pPr>
              <w:pStyle w:val="ListParagraph"/>
              <w:ind w:left="644"/>
              <w:jc w:val="both"/>
            </w:pPr>
            <w:r w:rsidRPr="006E1ED3">
              <w:t xml:space="preserve">Resolved a concurrency issue on the </w:t>
            </w:r>
            <w:r w:rsidRPr="006E1ED3">
              <w:rPr>
                <w:rStyle w:val="Strong"/>
              </w:rPr>
              <w:t>Digital Execution</w:t>
            </w:r>
            <w:r w:rsidRPr="006E1ED3">
              <w:t xml:space="preserve"> page that occurred when the user refreshed the application while the </w:t>
            </w:r>
            <w:r w:rsidRPr="006E1ED3">
              <w:rPr>
                <w:rStyle w:val="Strong"/>
              </w:rPr>
              <w:t>Sign Page Appending</w:t>
            </w:r>
            <w:r w:rsidRPr="006E1ED3">
              <w:t xml:space="preserve"> API was in progress. The system now prevents concurrent API execution, ensuring validation is enforced correctly and avoiding failures caused by simultaneous requests.</w:t>
            </w:r>
          </w:p>
          <w:p w14:paraId="754D6109" w14:textId="3490962C" w:rsidR="006E1ED3" w:rsidRDefault="006E1ED3" w:rsidP="006E1ED3">
            <w:pPr>
              <w:pStyle w:val="ListParagraph"/>
              <w:ind w:left="644"/>
              <w:jc w:val="both"/>
              <w:rPr>
                <w:color w:val="404040"/>
              </w:rPr>
            </w:pPr>
          </w:p>
          <w:p w14:paraId="02D40056" w14:textId="77777777" w:rsidR="006E1ED3" w:rsidRPr="006E1ED3" w:rsidRDefault="006E1ED3" w:rsidP="006E1ED3">
            <w:pPr>
              <w:pStyle w:val="ListParagraph"/>
              <w:numPr>
                <w:ilvl w:val="6"/>
                <w:numId w:val="1"/>
              </w:numPr>
              <w:jc w:val="both"/>
              <w:rPr>
                <w:b/>
                <w:color w:val="404040"/>
              </w:rPr>
            </w:pPr>
            <w:r w:rsidRPr="006E1ED3">
              <w:rPr>
                <w:b/>
              </w:rPr>
              <w:t>Issue fix- Send back to DEO after digital signature by SR</w:t>
            </w:r>
            <w:r w:rsidRPr="006E1ED3">
              <w:rPr>
                <w:b/>
              </w:rPr>
              <w:t xml:space="preserve"> </w:t>
            </w:r>
          </w:p>
          <w:p w14:paraId="29DDF239" w14:textId="76A89A27" w:rsidR="006E1ED3" w:rsidRDefault="006E1ED3" w:rsidP="006E1ED3">
            <w:pPr>
              <w:pStyle w:val="ListParagraph"/>
              <w:ind w:left="644"/>
              <w:jc w:val="both"/>
            </w:pPr>
            <w:r>
              <w:lastRenderedPageBreak/>
              <w:t xml:space="preserve">In approve summary page, there was a bug where even though SR approves and register and digitally signs the application, </w:t>
            </w:r>
            <w:r>
              <w:rPr>
                <w:rStyle w:val="Strong"/>
              </w:rPr>
              <w:t>Send Back to DEO</w:t>
            </w:r>
            <w:r>
              <w:rPr>
                <w:rStyle w:val="Strong"/>
              </w:rPr>
              <w:t xml:space="preserve"> </w:t>
            </w:r>
            <w:r w:rsidRPr="006E1ED3">
              <w:rPr>
                <w:rStyle w:val="Strong"/>
                <w:b w:val="0"/>
              </w:rPr>
              <w:t>button was enabled</w:t>
            </w:r>
            <w:r>
              <w:rPr>
                <w:rStyle w:val="Strong"/>
              </w:rPr>
              <w:t xml:space="preserve">. </w:t>
            </w:r>
            <w:r w:rsidRPr="006E1ED3">
              <w:rPr>
                <w:rStyle w:val="Strong"/>
                <w:b w:val="0"/>
              </w:rPr>
              <w:t>Now</w:t>
            </w:r>
            <w:r>
              <w:t xml:space="preserve"> </w:t>
            </w:r>
            <w:r>
              <w:t xml:space="preserve">Once the SRO completes the digital signature, the </w:t>
            </w:r>
            <w:r>
              <w:rPr>
                <w:rStyle w:val="Strong"/>
              </w:rPr>
              <w:t>"Send Back to DEO"</w:t>
            </w:r>
            <w:r>
              <w:t xml:space="preserve"> option is disable</w:t>
            </w:r>
            <w:r>
              <w:t xml:space="preserve">d, in the approve and register page. </w:t>
            </w:r>
          </w:p>
          <w:p w14:paraId="196E73E7" w14:textId="3D612249" w:rsidR="006E1ED3" w:rsidRDefault="006E1ED3" w:rsidP="006E1ED3">
            <w:pPr>
              <w:pStyle w:val="ListParagraph"/>
              <w:ind w:left="644"/>
              <w:jc w:val="both"/>
              <w:rPr>
                <w:color w:val="404040"/>
              </w:rPr>
            </w:pPr>
          </w:p>
          <w:p w14:paraId="74B3B280" w14:textId="77777777" w:rsidR="006E1ED3" w:rsidRPr="006E1ED3" w:rsidRDefault="006E1ED3" w:rsidP="006E1ED3">
            <w:pPr>
              <w:pStyle w:val="ListParagraph"/>
              <w:numPr>
                <w:ilvl w:val="6"/>
                <w:numId w:val="1"/>
              </w:numPr>
              <w:jc w:val="both"/>
              <w:rPr>
                <w:b/>
                <w:color w:val="404040"/>
              </w:rPr>
            </w:pPr>
            <w:r w:rsidRPr="006E1ED3">
              <w:rPr>
                <w:b/>
                <w:color w:val="404040"/>
              </w:rPr>
              <w:t>Allowing Special Characters in PAN Name Field for PAN Verification</w:t>
            </w:r>
          </w:p>
          <w:p w14:paraId="2CD3CA51" w14:textId="2338E222" w:rsidR="006E1ED3" w:rsidRDefault="006E1ED3" w:rsidP="006E1ED3">
            <w:pPr>
              <w:pStyle w:val="ListParagraph"/>
              <w:ind w:left="644"/>
              <w:jc w:val="both"/>
              <w:rPr>
                <w:color w:val="404040"/>
              </w:rPr>
            </w:pPr>
            <w:r w:rsidRPr="006E1ED3">
              <w:rPr>
                <w:color w:val="404040"/>
              </w:rPr>
              <w:t>Previously, PAN verification for organizations failed when the PAN holder's name contained special characters, as such characters were not accepted by the system. This issue has now been resolved, and special characters are supported, enabling successful PAN verification.</w:t>
            </w:r>
          </w:p>
          <w:p w14:paraId="58480393" w14:textId="77777777" w:rsidR="006E1ED3" w:rsidRPr="006E1ED3" w:rsidRDefault="006E1ED3" w:rsidP="006E1ED3">
            <w:pPr>
              <w:pStyle w:val="ListParagraph"/>
              <w:ind w:left="644"/>
              <w:jc w:val="both"/>
              <w:rPr>
                <w:color w:val="404040"/>
              </w:rPr>
            </w:pPr>
          </w:p>
          <w:p w14:paraId="59473EAB" w14:textId="77777777" w:rsidR="006E1ED3" w:rsidRPr="006E1ED3" w:rsidRDefault="006E1ED3" w:rsidP="006E1ED3">
            <w:pPr>
              <w:pStyle w:val="ListParagraph"/>
              <w:numPr>
                <w:ilvl w:val="6"/>
                <w:numId w:val="1"/>
              </w:numPr>
              <w:jc w:val="both"/>
              <w:rPr>
                <w:b/>
                <w:color w:val="404040"/>
              </w:rPr>
            </w:pPr>
            <w:r w:rsidRPr="006E1ED3">
              <w:rPr>
                <w:b/>
                <w:color w:val="404040"/>
              </w:rPr>
              <w:t>e-Aasthi Handling for Digital e-Stamp Document Generation</w:t>
            </w:r>
          </w:p>
          <w:p w14:paraId="1D3C092E" w14:textId="5E54113D" w:rsidR="006E1ED3" w:rsidRDefault="006E1ED3" w:rsidP="006E1ED3">
            <w:pPr>
              <w:pStyle w:val="ListParagraph"/>
              <w:ind w:left="644"/>
              <w:jc w:val="both"/>
              <w:rPr>
                <w:color w:val="404040"/>
              </w:rPr>
            </w:pPr>
            <w:r w:rsidRPr="006E1ED3">
              <w:rPr>
                <w:color w:val="404040"/>
              </w:rPr>
              <w:t>Previously, e-Aasthi details were not being processed during Digital e-Stamp document generation. The required changes have now been implemented, and e-Aasthi details are correctly handled as part of the Digital e-Stamp generation process.</w:t>
            </w:r>
          </w:p>
          <w:p w14:paraId="5A263770" w14:textId="77777777" w:rsidR="009066AE" w:rsidRPr="006E1ED3" w:rsidRDefault="009066AE" w:rsidP="006E1ED3">
            <w:pPr>
              <w:pStyle w:val="ListParagraph"/>
              <w:ind w:left="644"/>
              <w:jc w:val="both"/>
              <w:rPr>
                <w:color w:val="404040"/>
              </w:rPr>
            </w:pPr>
          </w:p>
          <w:p w14:paraId="1CDFE20F" w14:textId="77777777" w:rsidR="009066AE" w:rsidRPr="009066AE" w:rsidRDefault="009066AE" w:rsidP="009066AE">
            <w:pPr>
              <w:pStyle w:val="ListParagraph"/>
              <w:numPr>
                <w:ilvl w:val="6"/>
                <w:numId w:val="1"/>
              </w:numPr>
              <w:jc w:val="both"/>
              <w:rPr>
                <w:b/>
                <w:color w:val="404040"/>
              </w:rPr>
            </w:pPr>
            <w:r w:rsidRPr="009066AE">
              <w:rPr>
                <w:b/>
                <w:color w:val="404040"/>
              </w:rPr>
              <w:t>Updating Name Validation Regex for Kannada and Localized Language Support After e-KYC</w:t>
            </w:r>
          </w:p>
          <w:p w14:paraId="53F025F3" w14:textId="77777777" w:rsidR="009066AE" w:rsidRPr="009066AE" w:rsidRDefault="009066AE" w:rsidP="009066AE">
            <w:pPr>
              <w:pStyle w:val="ListParagraph"/>
              <w:ind w:left="644"/>
              <w:jc w:val="both"/>
              <w:rPr>
                <w:color w:val="404040"/>
              </w:rPr>
            </w:pPr>
            <w:r w:rsidRPr="009066AE">
              <w:rPr>
                <w:color w:val="404040"/>
              </w:rPr>
              <w:t>Earlier, if the Kannada name retrieved after e-KYC contained a period ('.'), the localized name field was disabled, preventing users from selecting or retaining the Kannada name. This issue has been fixed, and Kannada names containing periods are now accepted and remain enabled for selection.</w:t>
            </w:r>
          </w:p>
          <w:p w14:paraId="3B5B2132" w14:textId="42196A97" w:rsidR="006E1ED3" w:rsidRPr="009066AE" w:rsidRDefault="006E1ED3" w:rsidP="009066AE">
            <w:pPr>
              <w:pStyle w:val="ListParagraph"/>
              <w:ind w:left="644"/>
              <w:jc w:val="both"/>
              <w:rPr>
                <w:color w:val="40404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lastRenderedPageBreak/>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lastRenderedPageBreak/>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9B61A8">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9B61A8">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9B61A8">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9B61A8">
            <w:pPr>
              <w:jc w:val="center"/>
              <w:rPr>
                <w:b/>
                <w:bCs/>
                <w:color w:val="FFFFFF"/>
              </w:rPr>
            </w:pPr>
            <w:r w:rsidRPr="00E06B00">
              <w:rPr>
                <w:b/>
                <w:bCs/>
                <w:color w:val="FFFFFF"/>
              </w:rPr>
              <w:t>Status</w:t>
            </w:r>
          </w:p>
        </w:tc>
      </w:tr>
      <w:tr w:rsidR="00FA7D73" w:rsidRPr="00E06B00" w14:paraId="7E350FA5" w14:textId="77777777" w:rsidTr="009B61A8">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9B61A8">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4906DADB" w:rsidR="00F77DE1" w:rsidRPr="00F77DE1" w:rsidRDefault="00A645E4" w:rsidP="00A645E4">
            <w:pPr>
              <w:ind w:left="360"/>
              <w:jc w:val="both"/>
              <w:textAlignment w:val="baseline"/>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4FB88916" w:rsidR="00FA7D73" w:rsidRPr="001A3173" w:rsidRDefault="00A645E4" w:rsidP="001A3173">
            <w:pPr>
              <w:rPr>
                <w:b/>
                <w:bCs/>
                <w:color w:val="000000" w:themeColor="text1"/>
              </w:rPr>
            </w:pPr>
            <w:r>
              <w:rPr>
                <w:b/>
                <w:bCs/>
                <w:color w:val="000000" w:themeColor="text1"/>
              </w:rPr>
              <w:t>NA</w:t>
            </w:r>
          </w:p>
        </w:tc>
      </w:tr>
    </w:tbl>
    <w:p w14:paraId="7FC8DBFA" w14:textId="4C95E267" w:rsidR="1F61C731" w:rsidRPr="00E06B00" w:rsidRDefault="1F61C731"/>
    <w:p w14:paraId="5C9EC1A8" w14:textId="77777777" w:rsidR="00AA1222" w:rsidRDefault="00AA1222">
      <w:pPr>
        <w:rPr>
          <w:b/>
          <w:bCs/>
          <w:color w:val="1F4E79"/>
          <w:sz w:val="26"/>
          <w:szCs w:val="26"/>
        </w:rPr>
      </w:pPr>
    </w:p>
    <w:p w14:paraId="165E832F" w14:textId="3F8ABB5E" w:rsidR="001A3173" w:rsidRPr="004A795D" w:rsidRDefault="001A3173">
      <w:pPr>
        <w:rPr>
          <w:bCs/>
          <w:color w:val="000000" w:themeColor="text1"/>
          <w:sz w:val="26"/>
          <w:szCs w:val="26"/>
        </w:rPr>
      </w:pPr>
    </w:p>
    <w:sectPr w:rsidR="001A3173"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9B61A8" w:rsidRDefault="009B61A8" w:rsidP="008A28E4">
      <w:r>
        <w:separator/>
      </w:r>
    </w:p>
  </w:endnote>
  <w:endnote w:type="continuationSeparator" w:id="0">
    <w:p w14:paraId="41E6FCB8" w14:textId="77777777" w:rsidR="009B61A8" w:rsidRDefault="009B61A8"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9B61A8" w:rsidRDefault="009B61A8" w:rsidP="008A28E4">
      <w:r>
        <w:separator/>
      </w:r>
    </w:p>
  </w:footnote>
  <w:footnote w:type="continuationSeparator" w:id="0">
    <w:p w14:paraId="6DAD0FB7" w14:textId="77777777" w:rsidR="009B61A8" w:rsidRDefault="009B61A8"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9B61A8" w:rsidRDefault="009B61A8">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1C5D5261"/>
    <w:multiLevelType w:val="multilevel"/>
    <w:tmpl w:val="2E2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03458"/>
    <w:multiLevelType w:val="hybridMultilevel"/>
    <w:tmpl w:val="F188A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E37444"/>
    <w:multiLevelType w:val="hybridMultilevel"/>
    <w:tmpl w:val="846242C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8"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44"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6"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1"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41D7150"/>
    <w:multiLevelType w:val="multilevel"/>
    <w:tmpl w:val="96246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8"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7"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8D701D"/>
    <w:multiLevelType w:val="multilevel"/>
    <w:tmpl w:val="AC5E2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4"/>
  </w:num>
  <w:num w:numId="3">
    <w:abstractNumId w:val="25"/>
  </w:num>
  <w:num w:numId="4">
    <w:abstractNumId w:val="37"/>
  </w:num>
  <w:num w:numId="5">
    <w:abstractNumId w:val="30"/>
  </w:num>
  <w:num w:numId="6">
    <w:abstractNumId w:val="0"/>
  </w:num>
  <w:num w:numId="7">
    <w:abstractNumId w:val="19"/>
  </w:num>
  <w:num w:numId="8">
    <w:abstractNumId w:val="10"/>
  </w:num>
  <w:num w:numId="9">
    <w:abstractNumId w:val="2"/>
  </w:num>
  <w:num w:numId="10">
    <w:abstractNumId w:val="8"/>
  </w:num>
  <w:num w:numId="11">
    <w:abstractNumId w:val="16"/>
  </w:num>
  <w:num w:numId="12">
    <w:abstractNumId w:val="36"/>
  </w:num>
  <w:num w:numId="13">
    <w:abstractNumId w:val="11"/>
  </w:num>
  <w:num w:numId="14">
    <w:abstractNumId w:val="46"/>
  </w:num>
  <w:num w:numId="15">
    <w:abstractNumId w:val="26"/>
  </w:num>
  <w:num w:numId="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9"/>
  </w:num>
  <w:num w:numId="21">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43"/>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45"/>
  </w:num>
  <w:num w:numId="28">
    <w:abstractNumId w:val="18"/>
  </w:num>
  <w:num w:numId="29">
    <w:abstractNumId w:val="40"/>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23"/>
  </w:num>
  <w:num w:numId="33">
    <w:abstractNumId w:val="22"/>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9"/>
  </w:num>
  <w:num w:numId="38">
    <w:abstractNumId w:val="7"/>
  </w:num>
  <w:num w:numId="39">
    <w:abstractNumId w:val="27"/>
  </w:num>
  <w:num w:numId="40">
    <w:abstractNumId w:val="1"/>
  </w:num>
  <w:num w:numId="41">
    <w:abstractNumId w:val="28"/>
  </w:num>
  <w:num w:numId="42">
    <w:abstractNumId w:val="41"/>
  </w:num>
  <w:num w:numId="43">
    <w:abstractNumId w:val="6"/>
  </w:num>
  <w:num w:numId="44">
    <w:abstractNumId w:val="4"/>
  </w:num>
  <w:num w:numId="45">
    <w:abstractNumId w:val="47"/>
  </w:num>
  <w:num w:numId="46">
    <w:abstractNumId w:val="14"/>
  </w:num>
  <w:num w:numId="47">
    <w:abstractNumId w:val="17"/>
  </w:num>
  <w:num w:numId="48">
    <w:abstractNumId w:val="12"/>
  </w:num>
  <w:num w:numId="49">
    <w:abstractNumId w:val="48"/>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2C1C"/>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36C58"/>
    <w:rsid w:val="00240352"/>
    <w:rsid w:val="0025414E"/>
    <w:rsid w:val="002712CD"/>
    <w:rsid w:val="00283D39"/>
    <w:rsid w:val="00290AAE"/>
    <w:rsid w:val="0029490A"/>
    <w:rsid w:val="002A44C8"/>
    <w:rsid w:val="002A6E66"/>
    <w:rsid w:val="002C557E"/>
    <w:rsid w:val="002F0D8F"/>
    <w:rsid w:val="002F6B7A"/>
    <w:rsid w:val="003126C7"/>
    <w:rsid w:val="00320E30"/>
    <w:rsid w:val="00332BCC"/>
    <w:rsid w:val="00334827"/>
    <w:rsid w:val="00336808"/>
    <w:rsid w:val="00395E8C"/>
    <w:rsid w:val="00397914"/>
    <w:rsid w:val="003B1114"/>
    <w:rsid w:val="003B21A2"/>
    <w:rsid w:val="003D552E"/>
    <w:rsid w:val="004054F3"/>
    <w:rsid w:val="004154B4"/>
    <w:rsid w:val="004304DD"/>
    <w:rsid w:val="004629AE"/>
    <w:rsid w:val="004640B0"/>
    <w:rsid w:val="00476B78"/>
    <w:rsid w:val="004773EF"/>
    <w:rsid w:val="004A795D"/>
    <w:rsid w:val="004B4FD5"/>
    <w:rsid w:val="004D4966"/>
    <w:rsid w:val="00516975"/>
    <w:rsid w:val="00527C6D"/>
    <w:rsid w:val="00533A9A"/>
    <w:rsid w:val="0055756E"/>
    <w:rsid w:val="00561A3C"/>
    <w:rsid w:val="00574B0A"/>
    <w:rsid w:val="00574BD2"/>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1ED3"/>
    <w:rsid w:val="006E58FA"/>
    <w:rsid w:val="006F6688"/>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41145"/>
    <w:rsid w:val="008506FD"/>
    <w:rsid w:val="008835B9"/>
    <w:rsid w:val="008859C0"/>
    <w:rsid w:val="00887BE7"/>
    <w:rsid w:val="008A28E4"/>
    <w:rsid w:val="008A2A17"/>
    <w:rsid w:val="008C5C2D"/>
    <w:rsid w:val="008C796C"/>
    <w:rsid w:val="008D6A19"/>
    <w:rsid w:val="00900321"/>
    <w:rsid w:val="009042BA"/>
    <w:rsid w:val="009066AE"/>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B61A8"/>
    <w:rsid w:val="009C21F8"/>
    <w:rsid w:val="009C2D46"/>
    <w:rsid w:val="009D26B9"/>
    <w:rsid w:val="009F0221"/>
    <w:rsid w:val="00A1036F"/>
    <w:rsid w:val="00A135E5"/>
    <w:rsid w:val="00A22CEA"/>
    <w:rsid w:val="00A54003"/>
    <w:rsid w:val="00A645E4"/>
    <w:rsid w:val="00AA1222"/>
    <w:rsid w:val="00AB6FDF"/>
    <w:rsid w:val="00AD5E8B"/>
    <w:rsid w:val="00AE23DC"/>
    <w:rsid w:val="00AF0DE2"/>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039F6"/>
    <w:rsid w:val="00F222FD"/>
    <w:rsid w:val="00F34E94"/>
    <w:rsid w:val="00F4308C"/>
    <w:rsid w:val="00F552FE"/>
    <w:rsid w:val="00F6407E"/>
    <w:rsid w:val="00F64DAC"/>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 w:type="paragraph" w:customStyle="1" w:styleId="isselectedend">
    <w:name w:val="isselectedend"/>
    <w:basedOn w:val="Normal"/>
    <w:rsid w:val="002712CD"/>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9191">
      <w:bodyDiv w:val="1"/>
      <w:marLeft w:val="0"/>
      <w:marRight w:val="0"/>
      <w:marTop w:val="0"/>
      <w:marBottom w:val="0"/>
      <w:divBdr>
        <w:top w:val="none" w:sz="0" w:space="0" w:color="auto"/>
        <w:left w:val="none" w:sz="0" w:space="0" w:color="auto"/>
        <w:bottom w:val="none" w:sz="0" w:space="0" w:color="auto"/>
        <w:right w:val="none" w:sz="0" w:space="0" w:color="auto"/>
      </w:divBdr>
    </w:div>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69688313">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435294401">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13992654">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39572672">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04751542">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08819676">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564104522">
      <w:bodyDiv w:val="1"/>
      <w:marLeft w:val="0"/>
      <w:marRight w:val="0"/>
      <w:marTop w:val="0"/>
      <w:marBottom w:val="0"/>
      <w:divBdr>
        <w:top w:val="none" w:sz="0" w:space="0" w:color="auto"/>
        <w:left w:val="none" w:sz="0" w:space="0" w:color="auto"/>
        <w:bottom w:val="none" w:sz="0" w:space="0" w:color="auto"/>
        <w:right w:val="none" w:sz="0" w:space="0" w:color="auto"/>
      </w:divBdr>
    </w:div>
    <w:div w:id="1578245440">
      <w:bodyDiv w:val="1"/>
      <w:marLeft w:val="0"/>
      <w:marRight w:val="0"/>
      <w:marTop w:val="0"/>
      <w:marBottom w:val="0"/>
      <w:divBdr>
        <w:top w:val="none" w:sz="0" w:space="0" w:color="auto"/>
        <w:left w:val="none" w:sz="0" w:space="0" w:color="auto"/>
        <w:bottom w:val="none" w:sz="0" w:space="0" w:color="auto"/>
        <w:right w:val="none" w:sz="0" w:space="0" w:color="auto"/>
      </w:divBdr>
    </w:div>
    <w:div w:id="1722244095">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00BFEF88-FD38-464B-BF3F-C5D66A5002F0}"/>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97B46E3F-FEB8-4DAC-A4AA-C85ADEDEF18B}">
  <ds:schemaRefs>
    <ds:schemaRef ds:uri="06b44dde-9fa1-4a54-b2df-8750bec177e9"/>
    <ds:schemaRef ds:uri="http://www.w3.org/XML/1998/namespace"/>
    <ds:schemaRef ds:uri="http://purl.org/dc/elements/1.1/"/>
    <ds:schemaRef ds:uri="http://schemas.microsoft.com/office/2006/metadata/properties"/>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2026-07-20T13:22:00Z</dcterms:created>
  <dcterms:modified xsi:type="dcterms:W3CDTF">2026-07-20T13:22:00Z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