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363705F3" w:rsidR="009837EC" w:rsidRPr="00E06B00" w:rsidRDefault="00CF490B" w:rsidP="00B90ED9">
            <w:r w:rsidRPr="00E06B00">
              <w:rPr>
                <w:color w:val="404040"/>
                <w:sz w:val="18"/>
                <w:szCs w:val="18"/>
              </w:rPr>
              <w:t>June</w:t>
            </w:r>
            <w:r w:rsidR="009837EC" w:rsidRPr="00E06B00">
              <w:rPr>
                <w:color w:val="404040"/>
                <w:sz w:val="18"/>
                <w:szCs w:val="18"/>
              </w:rPr>
              <w:t xml:space="preserve"> </w:t>
            </w:r>
            <w:r w:rsidR="000E219F">
              <w:rPr>
                <w:color w:val="404040"/>
                <w:sz w:val="18"/>
                <w:szCs w:val="18"/>
              </w:rPr>
              <w:t>2</w:t>
            </w:r>
            <w:r w:rsidR="00722106">
              <w:rPr>
                <w:color w:val="404040"/>
                <w:sz w:val="18"/>
                <w:szCs w:val="18"/>
              </w:rPr>
              <w:t>9</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47FA8908"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0E219F">
              <w:rPr>
                <w:color w:val="404040"/>
                <w:sz w:val="18"/>
                <w:szCs w:val="18"/>
              </w:rPr>
              <w:t>2</w:t>
            </w:r>
            <w:r w:rsidR="00722106">
              <w:rPr>
                <w:color w:val="404040"/>
                <w:sz w:val="18"/>
                <w:szCs w:val="18"/>
              </w:rPr>
              <w:t>9</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bookmarkStart w:id="0" w:name="_GoBack"/>
      <w:bookmarkEnd w:id="0"/>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 xml:space="preserve">The FDA Parking must be immediately disabled (FIFO @ FDA and SDA </w:t>
            </w:r>
            <w:r w:rsidRPr="00E06B00">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47D79"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47D79" w:rsidRPr="00E06B00" w:rsidRDefault="00B47D79"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47D79" w:rsidRPr="00E06B00" w:rsidRDefault="00B47D79"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47D79" w:rsidRPr="00E06B00" w:rsidRDefault="00B47D79"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47D79" w:rsidRPr="00E06B00" w:rsidRDefault="00B47D79" w:rsidP="00F4308C">
            <w:r w:rsidRPr="00E06B00">
              <w:t>Completed</w:t>
            </w:r>
          </w:p>
        </w:tc>
      </w:tr>
      <w:tr w:rsidR="00B47D79"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B47D79" w:rsidRPr="00E06B00" w:rsidRDefault="00B47D79"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B47D79" w:rsidRPr="00E06B00" w:rsidRDefault="00B47D79"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B47D79" w:rsidRPr="00E06B00" w:rsidRDefault="00B47D79"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B47D79" w:rsidRPr="00E06B00" w:rsidRDefault="00B47D79" w:rsidP="00166DCA">
            <w:r w:rsidRPr="00E06B00">
              <w:t>Completed</w:t>
            </w:r>
          </w:p>
        </w:tc>
      </w:tr>
      <w:tr w:rsidR="00B47D79"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B47D79" w:rsidRPr="00E06B00" w:rsidRDefault="00B47D79"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B47D79" w:rsidRPr="00E06B00" w:rsidRDefault="00B47D79"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B47D79" w:rsidRPr="00E06B00" w:rsidRDefault="00B47D79"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B47D79" w:rsidRPr="00E06B00" w:rsidRDefault="00B47D79" w:rsidP="00166DCA">
            <w:r>
              <w:t>Completed</w:t>
            </w:r>
          </w:p>
        </w:tc>
      </w:tr>
      <w:tr w:rsidR="00B47D79"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B47D79" w:rsidRPr="00E06B00" w:rsidRDefault="00B47D79"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B47D79" w:rsidRPr="00E06B00" w:rsidRDefault="00B47D79"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B47D79" w:rsidRPr="00E06B00" w:rsidRDefault="00F92E5E" w:rsidP="00F4308C">
            <w:r>
              <w:t>2</w:t>
            </w:r>
            <w:r w:rsidR="00CC6A40">
              <w:t>9</w:t>
            </w:r>
            <w:r w:rsidR="00B47D79"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B47D79" w:rsidRPr="00E06B00" w:rsidRDefault="00B47D79" w:rsidP="00F4308C">
            <w:r w:rsidRPr="00E06B00">
              <w:t>Completed</w:t>
            </w:r>
          </w:p>
        </w:tc>
      </w:tr>
      <w:tr w:rsidR="00B47D79"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B47D79" w:rsidRPr="00E06B00" w:rsidRDefault="00B47D79" w:rsidP="00F4308C">
            <w:pPr>
              <w:spacing w:after="60"/>
              <w:jc w:val="center"/>
            </w:pPr>
            <w:r w:rsidRPr="00E06B00">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B47D79" w:rsidRPr="00E06B00" w:rsidRDefault="00B47D79"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B47D79" w:rsidRPr="00E06B00" w:rsidRDefault="00B47D79"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B47D79" w:rsidRPr="00E06B00" w:rsidRDefault="00B47D79"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00CBDE6A" w:rsidR="008506FD" w:rsidRPr="005948EA" w:rsidRDefault="008506FD" w:rsidP="00B47D79">
            <w:pPr>
              <w:pStyle w:val="ListParagraph"/>
              <w:numPr>
                <w:ilvl w:val="1"/>
                <w:numId w:val="1"/>
              </w:numPr>
              <w:spacing w:after="60"/>
              <w:jc w:val="both"/>
            </w:pPr>
            <w:r>
              <w:t>UPOR</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lastRenderedPageBreak/>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7BBAE" w14:textId="6D67A661" w:rsidR="008506FD" w:rsidRDefault="008506FD" w:rsidP="000E219F">
            <w:pPr>
              <w:pStyle w:val="ListParagraph"/>
              <w:numPr>
                <w:ilvl w:val="6"/>
                <w:numId w:val="1"/>
              </w:numPr>
              <w:spacing w:after="60"/>
              <w:ind w:left="318" w:hanging="283"/>
              <w:jc w:val="both"/>
              <w:rPr>
                <w:b/>
                <w:color w:val="000000"/>
              </w:rPr>
            </w:pPr>
            <w:r>
              <w:rPr>
                <w:b/>
                <w:color w:val="000000"/>
              </w:rPr>
              <w:t>UPOR</w:t>
            </w:r>
          </w:p>
          <w:p w14:paraId="3C66C562" w14:textId="6C739F0F" w:rsidR="00DC5962" w:rsidRDefault="00DC5962" w:rsidP="00DC5962">
            <w:pPr>
              <w:pStyle w:val="ListParagraph"/>
              <w:spacing w:after="60"/>
              <w:ind w:left="318"/>
              <w:jc w:val="both"/>
              <w:rPr>
                <w:b/>
                <w:color w:val="000000"/>
              </w:rPr>
            </w:pPr>
            <w:r>
              <w:rPr>
                <w:rStyle w:val="normaltextrun"/>
                <w:b/>
                <w:bCs/>
                <w:color w:val="000000"/>
                <w:shd w:val="clear" w:color="auto" w:fill="FFFFFF"/>
              </w:rPr>
              <w:t>UPOR-</w:t>
            </w:r>
            <w:r>
              <w:rPr>
                <w:rStyle w:val="normaltextrun"/>
                <w:color w:val="000000"/>
                <w:shd w:val="clear" w:color="auto" w:fill="FFFFFF"/>
              </w:rPr>
              <w:t>Migration of code from older branch which was already developed.</w:t>
            </w:r>
          </w:p>
          <w:p w14:paraId="59830A13" w14:textId="3E03D349" w:rsidR="008506FD" w:rsidRDefault="00DC5962" w:rsidP="008506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color w:val="000000"/>
                <w:sz w:val="20"/>
                <w:szCs w:val="20"/>
              </w:rPr>
              <w:t>H</w:t>
            </w:r>
            <w:r w:rsidR="008506FD">
              <w:rPr>
                <w:rStyle w:val="normaltextrun"/>
                <w:rFonts w:ascii="Arial" w:hAnsi="Arial" w:cs="Arial"/>
                <w:b/>
                <w:bCs/>
                <w:color w:val="000000"/>
                <w:sz w:val="20"/>
                <w:szCs w:val="20"/>
              </w:rPr>
              <w:t>igh Priority Issues:</w:t>
            </w:r>
            <w:r w:rsidR="008506FD">
              <w:rPr>
                <w:rStyle w:val="eop"/>
                <w:rFonts w:eastAsia="Arial"/>
                <w:color w:val="000000"/>
              </w:rPr>
              <w:t> </w:t>
            </w:r>
          </w:p>
          <w:p w14:paraId="13265173" w14:textId="77777777" w:rsidR="008506FD" w:rsidRDefault="008506FD" w:rsidP="008506FD">
            <w:pPr>
              <w:pStyle w:val="paragraph"/>
              <w:numPr>
                <w:ilvl w:val="0"/>
                <w:numId w:val="36"/>
              </w:numPr>
              <w:spacing w:before="0" w:beforeAutospacing="0" w:after="0" w:afterAutospacing="0"/>
              <w:ind w:left="360" w:firstLine="0"/>
              <w:jc w:val="both"/>
              <w:textAlignment w:val="baseline"/>
              <w:rPr>
                <w:rFonts w:ascii="Arial" w:hAnsi="Arial" w:cs="Arial"/>
                <w:sz w:val="20"/>
                <w:szCs w:val="20"/>
              </w:rPr>
            </w:pPr>
            <w:r>
              <w:rPr>
                <w:rStyle w:val="normaltextrun"/>
                <w:rFonts w:ascii="Arial" w:hAnsi="Arial" w:cs="Arial"/>
                <w:color w:val="000000"/>
                <w:sz w:val="20"/>
                <w:szCs w:val="20"/>
              </w:rPr>
              <w:t>Fee Display Issues:</w:t>
            </w:r>
            <w:r>
              <w:rPr>
                <w:rStyle w:val="eop"/>
                <w:rFonts w:eastAsia="Arial"/>
                <w:color w:val="000000"/>
              </w:rPr>
              <w:t> </w:t>
            </w:r>
          </w:p>
          <w:p w14:paraId="400F5463" w14:textId="77777777" w:rsidR="008506FD" w:rsidRDefault="008506FD" w:rsidP="008506FD">
            <w:pPr>
              <w:pStyle w:val="paragraph"/>
              <w:numPr>
                <w:ilvl w:val="0"/>
                <w:numId w:val="37"/>
              </w:numPr>
              <w:spacing w:before="0" w:beforeAutospacing="0" w:after="0" w:afterAutospacing="0"/>
              <w:ind w:left="1080" w:firstLine="0"/>
              <w:jc w:val="both"/>
              <w:textAlignment w:val="baseline"/>
              <w:rPr>
                <w:rFonts w:ascii="Arial" w:hAnsi="Arial" w:cs="Arial"/>
                <w:sz w:val="20"/>
                <w:szCs w:val="20"/>
              </w:rPr>
            </w:pPr>
            <w:r>
              <w:rPr>
                <w:rStyle w:val="normaltextrun"/>
                <w:rFonts w:ascii="Arial" w:hAnsi="Arial" w:cs="Arial"/>
                <w:color w:val="000000"/>
                <w:sz w:val="20"/>
                <w:szCs w:val="20"/>
              </w:rPr>
              <w:t>PR Card Fee and Mutation Fee are:</w:t>
            </w:r>
            <w:r>
              <w:rPr>
                <w:rStyle w:val="eop"/>
                <w:rFonts w:eastAsia="Arial"/>
                <w:color w:val="000000"/>
              </w:rPr>
              <w:t> </w:t>
            </w:r>
          </w:p>
          <w:p w14:paraId="272528DE" w14:textId="77777777" w:rsidR="008506FD" w:rsidRDefault="008506FD" w:rsidP="008506FD">
            <w:pPr>
              <w:pStyle w:val="paragraph"/>
              <w:numPr>
                <w:ilvl w:val="0"/>
                <w:numId w:val="38"/>
              </w:numPr>
              <w:spacing w:before="0" w:beforeAutospacing="0" w:after="0" w:afterAutospacing="0"/>
              <w:ind w:left="1800" w:firstLine="0"/>
              <w:jc w:val="both"/>
              <w:textAlignment w:val="baseline"/>
              <w:rPr>
                <w:rFonts w:ascii="Arial" w:hAnsi="Arial" w:cs="Arial"/>
                <w:sz w:val="20"/>
                <w:szCs w:val="20"/>
              </w:rPr>
            </w:pPr>
            <w:r>
              <w:rPr>
                <w:rStyle w:val="normaltextrun"/>
                <w:rFonts w:ascii="Arial" w:hAnsi="Arial" w:cs="Arial"/>
                <w:color w:val="000000"/>
                <w:sz w:val="20"/>
                <w:szCs w:val="20"/>
              </w:rPr>
              <w:t>Not displayed in the “Amount Paid” column in SRO Step 5.</w:t>
            </w:r>
            <w:r>
              <w:rPr>
                <w:rStyle w:val="eop"/>
                <w:rFonts w:eastAsia="Arial"/>
                <w:color w:val="000000"/>
              </w:rPr>
              <w:t> </w:t>
            </w:r>
          </w:p>
          <w:p w14:paraId="579D8A63" w14:textId="77777777" w:rsidR="008506FD" w:rsidRDefault="008506FD" w:rsidP="008506FD">
            <w:pPr>
              <w:pStyle w:val="paragraph"/>
              <w:numPr>
                <w:ilvl w:val="0"/>
                <w:numId w:val="39"/>
              </w:numPr>
              <w:spacing w:before="0" w:beforeAutospacing="0" w:after="0" w:afterAutospacing="0"/>
              <w:ind w:left="1800" w:firstLine="0"/>
              <w:jc w:val="both"/>
              <w:textAlignment w:val="baseline"/>
              <w:rPr>
                <w:rFonts w:ascii="Arial" w:hAnsi="Arial" w:cs="Arial"/>
                <w:sz w:val="20"/>
                <w:szCs w:val="20"/>
              </w:rPr>
            </w:pPr>
            <w:r>
              <w:rPr>
                <w:rStyle w:val="normaltextrun"/>
                <w:rFonts w:ascii="Arial" w:hAnsi="Arial" w:cs="Arial"/>
                <w:color w:val="000000"/>
                <w:sz w:val="20"/>
                <w:szCs w:val="20"/>
              </w:rPr>
              <w:t>Displayed as zero in the Make Payment screen.</w:t>
            </w:r>
            <w:r>
              <w:rPr>
                <w:rStyle w:val="eop"/>
                <w:rFonts w:eastAsia="Arial"/>
                <w:color w:val="000000"/>
              </w:rPr>
              <w:t> </w:t>
            </w:r>
          </w:p>
          <w:p w14:paraId="51D2EB94" w14:textId="352280D5" w:rsidR="008506FD" w:rsidRDefault="008506FD" w:rsidP="002A44C8">
            <w:pPr>
              <w:pStyle w:val="paragraph"/>
              <w:numPr>
                <w:ilvl w:val="0"/>
                <w:numId w:val="36"/>
              </w:numPr>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Cancellation/Rectification Issue:</w:t>
            </w:r>
            <w:r>
              <w:rPr>
                <w:rStyle w:val="eop"/>
                <w:rFonts w:eastAsia="Arial"/>
                <w:color w:val="000000"/>
              </w:rPr>
              <w:t> </w:t>
            </w:r>
          </w:p>
          <w:p w14:paraId="23A47106" w14:textId="44658CB9" w:rsidR="008506FD" w:rsidRPr="002A44C8" w:rsidRDefault="008506FD" w:rsidP="002A44C8">
            <w:pPr>
              <w:pStyle w:val="paragraph"/>
              <w:numPr>
                <w:ilvl w:val="0"/>
                <w:numId w:val="40"/>
              </w:numPr>
              <w:spacing w:before="0" w:beforeAutospacing="0" w:after="0" w:afterAutospacing="0"/>
              <w:ind w:left="1080" w:firstLine="0"/>
              <w:textAlignment w:val="baseline"/>
              <w:rPr>
                <w:rFonts w:ascii="Arial" w:hAnsi="Arial" w:cs="Arial"/>
                <w:sz w:val="20"/>
                <w:szCs w:val="20"/>
              </w:rPr>
            </w:pPr>
            <w:r>
              <w:rPr>
                <w:rStyle w:val="normaltextrun"/>
                <w:rFonts w:ascii="Arial" w:hAnsi="Arial" w:cs="Arial"/>
                <w:color w:val="000000"/>
                <w:sz w:val="20"/>
                <w:szCs w:val="20"/>
              </w:rPr>
              <w:t>Property area is being reset to zero after cancellation or rectification details fetched from previous registration number.</w:t>
            </w:r>
            <w:r w:rsidRPr="002A44C8">
              <w:rPr>
                <w:rStyle w:val="eop"/>
                <w:rFonts w:eastAsia="Arial"/>
                <w:color w:val="000000"/>
              </w:rPr>
              <w:t> </w:t>
            </w:r>
          </w:p>
          <w:p w14:paraId="3B5B2132" w14:textId="555F7565" w:rsidR="000E219F" w:rsidRPr="000E219F" w:rsidRDefault="002A44C8" w:rsidP="002A44C8">
            <w:pPr>
              <w:pStyle w:val="ListParagraph"/>
              <w:numPr>
                <w:ilvl w:val="0"/>
                <w:numId w:val="36"/>
              </w:numPr>
              <w:spacing w:after="60"/>
              <w:jc w:val="both"/>
              <w:rPr>
                <w:color w:val="000000"/>
              </w:rPr>
            </w:pPr>
            <w:r>
              <w:t xml:space="preserve">Only full extent selection is allowed, partial extent is not allowed. </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lastRenderedPageBreak/>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5B25C34F" w:rsidR="00F77DE1" w:rsidRPr="00F77DE1" w:rsidRDefault="001B301C" w:rsidP="00B41768">
            <w:pPr>
              <w:pStyle w:val="xmsonormal"/>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E06B00" w:rsidRDefault="00FA7D73" w:rsidP="00D9593C">
            <w:pPr>
              <w:jc w:val="center"/>
              <w:rPr>
                <w:b/>
                <w:bCs/>
                <w:color w:val="FFFFFF"/>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2AAB088C" w14:textId="77777777" w:rsidR="004304DD" w:rsidRPr="004304DD" w:rsidRDefault="004304DD" w:rsidP="004304DD">
      <w:pPr>
        <w:textAlignment w:val="baseline"/>
        <w:rPr>
          <w:rFonts w:ascii="Segoe UI" w:eastAsia="Times New Roman" w:hAnsi="Segoe UI" w:cs="Segoe UI"/>
          <w:sz w:val="18"/>
          <w:szCs w:val="18"/>
          <w:lang w:val="en-IN" w:eastAsia="en-IN"/>
        </w:rPr>
      </w:pPr>
      <w:r w:rsidRPr="004304DD">
        <w:rPr>
          <w:rFonts w:eastAsia="Times New Roman"/>
          <w:color w:val="000000"/>
          <w:sz w:val="26"/>
          <w:szCs w:val="26"/>
          <w:lang w:eastAsia="en-IN"/>
        </w:rPr>
        <w:t>Please find the attached excel testcases file- </w:t>
      </w:r>
      <w:r w:rsidRPr="004304DD">
        <w:rPr>
          <w:rFonts w:eastAsia="Times New Roman"/>
          <w:color w:val="000000"/>
          <w:sz w:val="26"/>
          <w:szCs w:val="26"/>
          <w:lang w:val="en-IN" w:eastAsia="en-IN"/>
        </w:rPr>
        <w:t> </w:t>
      </w:r>
    </w:p>
    <w:p w14:paraId="371E2797" w14:textId="77777777" w:rsidR="004304DD" w:rsidRPr="004304DD" w:rsidRDefault="004304DD" w:rsidP="004304DD">
      <w:pPr>
        <w:textAlignment w:val="baseline"/>
        <w:rPr>
          <w:rFonts w:ascii="Segoe UI" w:eastAsia="Times New Roman" w:hAnsi="Segoe UI" w:cs="Segoe UI"/>
          <w:sz w:val="18"/>
          <w:szCs w:val="18"/>
          <w:lang w:val="en-IN" w:eastAsia="en-IN"/>
        </w:rPr>
      </w:pPr>
      <w:r w:rsidRPr="004304DD">
        <w:rPr>
          <w:rFonts w:eastAsia="Times New Roman"/>
          <w:color w:val="1F4E79"/>
          <w:sz w:val="26"/>
          <w:szCs w:val="26"/>
          <w:lang w:val="en-IN" w:eastAsia="en-IN"/>
        </w:rPr>
        <w:t> </w:t>
      </w:r>
    </w:p>
    <w:p w14:paraId="1AE1A5D9" w14:textId="77777777" w:rsidR="004304DD" w:rsidRPr="004304DD" w:rsidRDefault="00EC4159" w:rsidP="004304DD">
      <w:pPr>
        <w:textAlignment w:val="baseline"/>
        <w:rPr>
          <w:rFonts w:ascii="Segoe UI" w:eastAsia="Times New Roman" w:hAnsi="Segoe UI" w:cs="Segoe UI"/>
          <w:sz w:val="18"/>
          <w:szCs w:val="18"/>
          <w:lang w:val="en-IN" w:eastAsia="en-IN"/>
        </w:rPr>
      </w:pPr>
      <w:hyperlink r:id="rId10" w:tgtFrame="_blank" w:history="1">
        <w:r w:rsidR="004304DD" w:rsidRPr="004304DD">
          <w:rPr>
            <w:rFonts w:ascii="Segoe UI" w:eastAsia="Times New Roman" w:hAnsi="Segoe UI" w:cs="Segoe UI"/>
            <w:b/>
            <w:bCs/>
            <w:color w:val="4472C4"/>
            <w:sz w:val="24"/>
            <w:szCs w:val="24"/>
            <w:u w:val="single"/>
            <w:lang w:eastAsia="en-IN"/>
          </w:rPr>
          <w:t>UPOR </w:t>
        </w:r>
        <w:proofErr w:type="spellStart"/>
        <w:r w:rsidR="004304DD" w:rsidRPr="004304DD">
          <w:rPr>
            <w:rFonts w:ascii="Segoe UI" w:eastAsia="Times New Roman" w:hAnsi="Segoe UI" w:cs="Segoe UI"/>
            <w:b/>
            <w:bCs/>
            <w:color w:val="4472C4"/>
            <w:sz w:val="24"/>
            <w:szCs w:val="24"/>
            <w:u w:val="single"/>
            <w:lang w:eastAsia="en-IN"/>
          </w:rPr>
          <w:t>TestCases</w:t>
        </w:r>
        <w:proofErr w:type="spellEnd"/>
        <w:r w:rsidR="004304DD" w:rsidRPr="004304DD">
          <w:rPr>
            <w:rFonts w:ascii="Segoe UI" w:eastAsia="Times New Roman" w:hAnsi="Segoe UI" w:cs="Segoe UI"/>
            <w:b/>
            <w:bCs/>
            <w:color w:val="4472C4"/>
            <w:sz w:val="24"/>
            <w:szCs w:val="24"/>
            <w:u w:val="single"/>
            <w:lang w:eastAsia="en-IN"/>
          </w:rPr>
          <w:t> And Issue Tracker1 </w:t>
        </w:r>
      </w:hyperlink>
      <w:r w:rsidR="004304DD" w:rsidRPr="004304DD">
        <w:rPr>
          <w:rFonts w:ascii="Segoe UI" w:eastAsia="Times New Roman" w:hAnsi="Segoe UI" w:cs="Segoe UI"/>
          <w:color w:val="4472C4"/>
          <w:sz w:val="24"/>
          <w:szCs w:val="24"/>
          <w:lang w:val="en-IN" w:eastAsia="en-IN"/>
        </w:rPr>
        <w:t> </w:t>
      </w:r>
    </w:p>
    <w:p w14:paraId="185A8B41" w14:textId="77777777" w:rsidR="004A795D" w:rsidRPr="004A795D" w:rsidRDefault="004A795D">
      <w:pPr>
        <w:rPr>
          <w:bCs/>
          <w:color w:val="000000" w:themeColor="text1"/>
          <w:sz w:val="26"/>
          <w:szCs w:val="26"/>
        </w:rPr>
      </w:pPr>
    </w:p>
    <w:sectPr w:rsidR="004A795D" w:rsidRPr="004A795D" w:rsidSect="008A28E4">
      <w:headerReference w:type="default" r:id="rId11"/>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0"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5"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1"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2"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5"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1"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9"/>
  </w:num>
  <w:num w:numId="2">
    <w:abstractNumId w:val="19"/>
  </w:num>
  <w:num w:numId="3">
    <w:abstractNumId w:val="20"/>
  </w:num>
  <w:num w:numId="4">
    <w:abstractNumId w:val="30"/>
  </w:num>
  <w:num w:numId="5">
    <w:abstractNumId w:val="24"/>
  </w:num>
  <w:num w:numId="6">
    <w:abstractNumId w:val="0"/>
  </w:num>
  <w:num w:numId="7">
    <w:abstractNumId w:val="14"/>
  </w:num>
  <w:num w:numId="8">
    <w:abstractNumId w:val="8"/>
  </w:num>
  <w:num w:numId="9">
    <w:abstractNumId w:val="2"/>
  </w:num>
  <w:num w:numId="10">
    <w:abstractNumId w:val="6"/>
  </w:num>
  <w:num w:numId="11">
    <w:abstractNumId w:val="12"/>
  </w:num>
  <w:num w:numId="12">
    <w:abstractNumId w:val="29"/>
  </w:num>
  <w:num w:numId="13">
    <w:abstractNumId w:val="9"/>
  </w:num>
  <w:num w:numId="14">
    <w:abstractNumId w:val="38"/>
  </w:num>
  <w:num w:numId="15">
    <w:abstractNumId w:val="21"/>
  </w:num>
  <w:num w:numId="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7"/>
  </w:num>
  <w:num w:numId="21">
    <w:abstractNumId w:val="1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35"/>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37"/>
  </w:num>
  <w:num w:numId="28">
    <w:abstractNumId w:val="13"/>
  </w:num>
  <w:num w:numId="29">
    <w:abstractNumId w:val="33"/>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18"/>
  </w:num>
  <w:num w:numId="33">
    <w:abstractNumId w:val="17"/>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num>
  <w:num w:numId="37">
    <w:abstractNumId w:val="32"/>
  </w:num>
  <w:num w:numId="38">
    <w:abstractNumId w:val="5"/>
  </w:num>
  <w:num w:numId="39">
    <w:abstractNumId w:val="22"/>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3D26"/>
    <w:rsid w:val="001871AB"/>
    <w:rsid w:val="001A4D77"/>
    <w:rsid w:val="001B01BD"/>
    <w:rsid w:val="001B301C"/>
    <w:rsid w:val="001B53BF"/>
    <w:rsid w:val="001B550C"/>
    <w:rsid w:val="001B5DB6"/>
    <w:rsid w:val="001C34C2"/>
    <w:rsid w:val="001E4EB1"/>
    <w:rsid w:val="001F567F"/>
    <w:rsid w:val="00233EEF"/>
    <w:rsid w:val="00235C11"/>
    <w:rsid w:val="00240352"/>
    <w:rsid w:val="0025414E"/>
    <w:rsid w:val="00283D39"/>
    <w:rsid w:val="00290AAE"/>
    <w:rsid w:val="0029490A"/>
    <w:rsid w:val="002A44C8"/>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154B4"/>
    <w:rsid w:val="004304DD"/>
    <w:rsid w:val="004629AE"/>
    <w:rsid w:val="004640B0"/>
    <w:rsid w:val="004773EF"/>
    <w:rsid w:val="004A795D"/>
    <w:rsid w:val="004B4FD5"/>
    <w:rsid w:val="004D4966"/>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506FD"/>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9F0221"/>
    <w:rsid w:val="00A1036F"/>
    <w:rsid w:val="00A135E5"/>
    <w:rsid w:val="00A22CEA"/>
    <w:rsid w:val="00A54003"/>
    <w:rsid w:val="00AA1222"/>
    <w:rsid w:val="00AB6FDF"/>
    <w:rsid w:val="00AD5E8B"/>
    <w:rsid w:val="00AE23DC"/>
    <w:rsid w:val="00B3154F"/>
    <w:rsid w:val="00B32823"/>
    <w:rsid w:val="00B3292A"/>
    <w:rsid w:val="00B41768"/>
    <w:rsid w:val="00B47D79"/>
    <w:rsid w:val="00B66929"/>
    <w:rsid w:val="00B74A2B"/>
    <w:rsid w:val="00B90ED9"/>
    <w:rsid w:val="00BA27E6"/>
    <w:rsid w:val="00BA7A2F"/>
    <w:rsid w:val="00BC1AF8"/>
    <w:rsid w:val="00BE08E7"/>
    <w:rsid w:val="00C226A6"/>
    <w:rsid w:val="00C25663"/>
    <w:rsid w:val="00C261A6"/>
    <w:rsid w:val="00C309E3"/>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C4159"/>
    <w:rsid w:val="00ED6734"/>
    <w:rsid w:val="00F222FD"/>
    <w:rsid w:val="00F34E94"/>
    <w:rsid w:val="00F4308C"/>
    <w:rsid w:val="00F552FE"/>
    <w:rsid w:val="00F6407E"/>
    <w:rsid w:val="00F71B73"/>
    <w:rsid w:val="00F77DE1"/>
    <w:rsid w:val="00F801A1"/>
    <w:rsid w:val="00F92E5E"/>
    <w:rsid w:val="00FA7D73"/>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csgkarnataka-my.sharepoint.com/:x:/r/personal/kavya_gd_csgkarnataka_in/Documents/UPOR%20TestCases%20And%20Issue%20Tracker1.xlsx?d=w0b4fc48993354f15b6e589de05ebea52&amp;e=4%3a0a4a6ce86e7b44d3a0656406df50d295&amp;sharingv2=true&amp;fromShare=true&amp;at=9"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39229A-009C-4D0B-A3B1-54DF2B30E87B}"/>
</file>

<file path=customXml/itemProps2.xml><?xml version="1.0" encoding="utf-8"?>
<ds:datastoreItem xmlns:ds="http://schemas.openxmlformats.org/officeDocument/2006/customXml" ds:itemID="{97B46E3F-FEB8-4DAC-A4AA-C85ADEDEF18B}">
  <ds:schemaRefs>
    <ds:schemaRef ds:uri="http://schemas.microsoft.com/office/2006/documentManagement/types"/>
    <ds:schemaRef ds:uri="http://purl.org/dc/terms/"/>
    <ds:schemaRef ds:uri="http://purl.org/dc/dcmitype/"/>
    <ds:schemaRef ds:uri="http://www.w3.org/XML/1998/namespace"/>
    <ds:schemaRef ds:uri="06b44dde-9fa1-4a54-b2df-8750bec177e9"/>
    <ds:schemaRef ds:uri="http://schemas.microsoft.com/office/infopath/2007/PartnerControls"/>
    <ds:schemaRef ds:uri="http://schemas.microsoft.com/office/2006/metadata/properties"/>
    <ds:schemaRef ds:uri="http://purl.org/dc/elements/1.1/"/>
    <ds:schemaRef ds:uri="http://schemas.openxmlformats.org/package/2006/metadata/core-properties"/>
  </ds:schemaRefs>
</ds:datastoreItem>
</file>

<file path=customXml/itemProps3.xml><?xml version="1.0" encoding="utf-8"?>
<ds:datastoreItem xmlns:ds="http://schemas.openxmlformats.org/officeDocument/2006/customXml" ds:itemID="{0BFE5350-08F0-42D3-9648-6547E2599C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1075</Words>
  <Characters>6131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2026-06-30T05:29:00Z</dcterms:created>
  <dcterms:modified xsi:type="dcterms:W3CDTF">2026-06-30T05:29:00Z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568600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