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User Management Microservice — Coding Guide (.NET Core, Keycloak)</w:t>
      </w:r>
    </w:p>
    <w:p>
      <w:pPr>
        <w:pStyle w:val="FirstParagraph"/>
      </w:pPr>
      <w:r>
        <w:t>Prepared 17 September 2026  ·  Coding guide (Keycloak)</w:t>
      </w:r>
    </w:p>
    <w:p>
      <w:pPr>
        <w:pStyle w:val="Heading2"/>
      </w:pPr>
      <w:r>
        <w:t>What this document is</w:t>
      </w:r>
    </w:p>
    <w:p>
      <w:pPr>
        <w:pStyle w:val="FirstParagraph"/>
      </w:pPr>
      <w:r>
        <w:t>This is the hands-on coding guide for the KAVERI 3.0 User Management service: a .NET Core API on premises, PostgreSQL, and Keycloak as the OpenID Connect server. It tells you how to structure the solution, which pattern to follow, how to start coding, which feature slices to build, and how Keycloak runs login.</w:t>
      </w:r>
    </w:p>
    <w:p>
      <w:pPr>
        <w:pStyle w:val="BodyText"/>
      </w:pPr>
      <w:r>
        <w:t>There is no password anywhere — not in the database, and not as a Keycloak credential. Citizens and Other Department users sign in with Username + Captcha + SMS OTP. DSR officers sign in with Username + Captcha + face / biometrics, then pick a post when they have more than one. Keycloak issues the tokens (authorization code + PKCE, RS256). This service proves the human, stores users / posts / occupancy / privileges, and writes the audit trail.</w:t>
      </w:r>
    </w:p>
    <w:p>
      <w:pPr>
        <w:pStyle w:val="Heading2"/>
      </w:pPr>
      <w:r>
        <w:t>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You need</w:t>
            </w:r>
          </w:p>
        </w:tc>
        <w:tc>
          <w:tcPr/>
          <w:p>
            <w:pPr>
              <w:pStyle w:val="Compact"/>
            </w:pPr>
            <w:r>
              <w:t>Section</w:t>
            </w:r>
          </w:p>
        </w:tc>
      </w:tr>
      <w:tr>
        <w:tc>
          <w:tcPr/>
          <w:p>
            <w:pPr>
              <w:pStyle w:val="Compact"/>
            </w:pPr>
            <w:r>
              <w:t>The pattern to follow</w:t>
            </w:r>
          </w:p>
        </w:tc>
        <w:tc>
          <w:tcPr/>
          <w:p>
            <w:pPr>
              <w:pStyle w:val="Compact"/>
            </w:pPr>
            <w:r>
              <w:t>1. The pattern</w:t>
            </w:r>
          </w:p>
        </w:tc>
      </w:tr>
      <w:tr>
        <w:tc>
          <w:tcPr/>
          <w:p>
            <w:pPr>
              <w:pStyle w:val="Compact"/>
            </w:pPr>
            <w:r>
              <w:t>Where to store what</w:t>
            </w:r>
          </w:p>
        </w:tc>
        <w:tc>
          <w:tcPr/>
          <w:p>
            <w:pPr>
              <w:pStyle w:val="Compact"/>
            </w:pPr>
            <w:r>
              <w:t>2. Project structure</w:t>
            </w:r>
          </w:p>
        </w:tc>
      </w:tr>
      <w:tr>
        <w:tc>
          <w:tcPr/>
          <w:p>
            <w:pPr>
              <w:pStyle w:val="Compact"/>
            </w:pPr>
            <w:r>
              <w:t>How to start the solution</w:t>
            </w:r>
          </w:p>
        </w:tc>
        <w:tc>
          <w:tcPr/>
          <w:p>
            <w:pPr>
              <w:pStyle w:val="Compact"/>
            </w:pPr>
            <w:r>
              <w:t>3. How to kick off the coding</w:t>
            </w:r>
          </w:p>
        </w:tc>
      </w:tr>
      <w:tr>
        <w:tc>
          <w:tcPr/>
          <w:p>
            <w:pPr>
              <w:pStyle w:val="Compact"/>
            </w:pPr>
            <w:r>
              <w:t>What to implement, slice by slice</w:t>
            </w:r>
          </w:p>
        </w:tc>
        <w:tc>
          <w:tcPr/>
          <w:p>
            <w:pPr>
              <w:pStyle w:val="Compact"/>
            </w:pPr>
            <w:r>
              <w:t>4. Feature slices</w:t>
            </w:r>
          </w:p>
        </w:tc>
      </w:tr>
      <w:tr>
        <w:tc>
          <w:tcPr/>
          <w:p>
            <w:pPr>
              <w:pStyle w:val="Compact"/>
            </w:pPr>
            <w:r>
              <w:t>How Keycloak runs login and issues tokens</w:t>
            </w:r>
          </w:p>
        </w:tc>
        <w:tc>
          <w:tcPr/>
          <w:p>
            <w:pPr>
              <w:pStyle w:val="Compact"/>
            </w:pPr>
            <w:r>
              <w:t>5. Keycloak</w:t>
            </w:r>
          </w:p>
        </w:tc>
      </w:tr>
    </w:tbl>
    <w:p>
      <w:pPr>
        <w:pStyle w:val="Heading2"/>
      </w:pPr>
      <w:r>
        <w:t>1. The pattern</w:t>
      </w:r>
    </w:p>
    <w:p>
      <w:pPr>
        <w:pStyle w:val="FirstParagraph"/>
      </w:pPr>
      <w:r>
        <w:t>Vertical Slice Architecture + CQRS, inside Clean Architecture boundaries.</w:t>
      </w:r>
    </w:p>
    <w:p>
      <w:pPr>
        <w:pStyle w:val="BodyText"/>
      </w:pPr>
      <w:r>
        <w:t>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Pattern</w:t>
            </w:r>
          </w:p>
        </w:tc>
        <w:tc>
          <w:tcPr/>
          <w:p>
            <w:pPr>
              <w:pStyle w:val="Compact"/>
            </w:pPr>
            <w:r>
              <w:t>Question it answers</w:t>
            </w:r>
          </w:p>
        </w:tc>
      </w:tr>
      <w:tr>
        <w:tc>
          <w:tcPr/>
          <w:p>
            <w:pPr>
              <w:pStyle w:val="Compact"/>
            </w:pPr>
            <w:r>
              <w:t>Clean Architecture</w:t>
            </w:r>
          </w:p>
        </w:tc>
        <w:tc>
          <w:tcPr/>
          <w:p>
            <w:pPr>
              <w:pStyle w:val="Compact"/>
            </w:pPr>
            <w:r>
              <w:t>Which direction do dependencies point?</w:t>
            </w:r>
          </w:p>
        </w:tc>
      </w:tr>
      <w:tr>
        <w:tc>
          <w:tcPr/>
          <w:p>
            <w:pPr>
              <w:pStyle w:val="Compact"/>
            </w:pPr>
            <w:r>
              <w:t>Vertical Slice</w:t>
            </w:r>
          </w:p>
        </w:tc>
        <w:tc>
          <w:tcPr/>
          <w:p>
            <w:pPr>
              <w:pStyle w:val="Compact"/>
            </w:pPr>
            <w:r>
              <w:t>How do I organise folders?</w:t>
            </w:r>
          </w:p>
        </w:tc>
      </w:tr>
      <w:tr>
        <w:tc>
          <w:tcPr/>
          <w:p>
            <w:pPr>
              <w:pStyle w:val="Compact"/>
            </w:pPr>
            <w:r>
              <w:t>CQRS + MediatR</w:t>
            </w:r>
          </w:p>
        </w:tc>
        <w:tc>
          <w:tcPr/>
          <w:p>
            <w:pPr>
              <w:pStyle w:val="Compact"/>
            </w:pPr>
            <w:r>
              <w:t>How does a request reach business logic?</w:t>
            </w:r>
          </w:p>
        </w:tc>
      </w:tr>
    </w:tbl>
    <w:p>
      <w:pPr>
        <w:pStyle w:val="Heading3"/>
      </w:pPr>
      <w:r>
        <w:t>Clean Architecture — the dependency rule</w:t>
      </w:r>
    </w:p>
    <w:p>
      <w:pPr>
        <w:pStyle w:val="FirstParagraph"/>
      </w:pPr>
      <w:r>
        <w:t>Three projects per service, and dependencies point inward only:</w:t>
      </w:r>
    </w:p>
    <w:p>
      <w:pPr>
        <w:pStyle w:val="SourceCode"/>
      </w:pPr>
      <w:r>
        <w:t>Api  ----------&gt;  Infrastructure  ----------&gt;  Domain</w:t>
        <w:br/>
        <w:t xml:space="preserve"> |                                               ^</w:t>
        <w:br/>
        <w:t xml:space="preserve"> +-----------------------------------------------+</w:t>
      </w:r>
    </w:p>
    <w:p>
      <w:pPr>
        <w:pStyle w:val="BodyText"/>
      </w:pPr>
      <w:r>
        <w:t>Domain references nothing. No EF Core, no ASP.NET, no NuGet packages beyond the BCL. If you ever find yourself adding using Microsoft.EntityFrameworkCore; to a domain entity, stop — something is in the wrong project.</w:t>
      </w:r>
    </w:p>
    <w:p>
      <w:pPr>
        <w:pStyle w:val="Heading3"/>
      </w:pPr>
      <w:r>
        <w:t>Vertical Slice — organise by feature, not by layer</w:t>
      </w:r>
    </w:p>
    <w:p>
      <w:pPr>
        <w:pStyle w:val="FirstParagraph"/>
      </w:pPr>
      <w:r>
        <w:t>The traditional layout groups by technical role:</w:t>
      </w:r>
    </w:p>
    <w:p>
      <w:pPr>
        <w:pStyle w:val="SourceCode"/>
      </w:pPr>
      <w:r>
        <w:t>Controllers/   Services/   Repositories/   DTOs/</w:t>
      </w:r>
    </w:p>
    <w:p>
      <w:pPr>
        <w:pStyle w:val="BodyText"/>
      </w:pPr>
      <w:r>
        <w:t>Adding one feature means touching four folders. Vertical slices group by what the code does. Everything one use case needs sits in one folder. Deleting a feature means deleting a folder.</w:t>
      </w:r>
    </w:p>
    <w:p>
      <w:pPr>
        <w:pStyle w:val="SourceCode"/>
      </w:pPr>
      <w:r>
        <w:t>Features/Registration/StartCitizenRegistration/</w:t>
        <w:br/>
        <w:t>Features/Auth/StartLogin/</w:t>
        <w:br/>
        <w:t>Features/Auth/VerifyOtp/</w:t>
        <w:br/>
        <w:t>Features/Occupancy/TransferOut/</w:t>
        <w:br/>
        <w:t>Features/Rbac/EnforceResource/</w:t>
      </w:r>
    </w:p>
    <w:p>
      <w:pPr>
        <w:pStyle w:val="Heading3"/>
      </w:pPr>
      <w:r>
        <w:t>CQRS + MediatR — the request pipeline</w:t>
      </w:r>
    </w:p>
    <w:p>
      <w:pPr>
        <w:pStyle w:val="FirstParagraph"/>
      </w:pPr>
      <w:r>
        <w:t>Commands change state, queries read it, and they are separate types. MediatR routes each to its handler. Validation, logging, transactions and audit slot in as pipeline behaviours — not copied into every handler.</w:t>
      </w:r>
    </w:p>
    <w:p>
      <w:pPr>
        <w:pStyle w:val="SourceCode"/>
      </w:pPr>
      <w:r>
        <w:t>HTTP request -&gt; Endpoint -&gt; ISender.Send(command)</w:t>
        <w:br/>
        <w:t xml:space="preserve">                                |</w:t>
        <w:br/>
        <w:t xml:space="preserve">        ValidationBehaviour -&gt; LoggingBehaviour -&gt; Handler -&gt; PostgreSQL</w:t>
      </w:r>
    </w:p>
    <w:p>
      <w:pPr>
        <w:pStyle w:val="BodyText"/>
      </w:pPr>
      <w:r>
        <w:t>MediatR v12 is free (Apache 2.0); v13+ moved to a commercial licence with a free tier. Check the current terms. If licensing is a blocker, Wolverine or a hand-rolled ISender over DI-resolved handlers are both viable — the pattern matters more than the library.</w:t>
      </w:r>
    </w:p>
    <w:p>
      <w:pPr>
        <w:pStyle w:val="Heading2"/>
      </w:pPr>
      <w:r>
        <w:t>2. Project structure — where to store what</w:t>
      </w:r>
    </w:p>
    <w:p>
      <w:pPr>
        <w:pStyle w:val="SourceCode"/>
      </w:pPr>
      <w:r>
        <w:t>UserManagement/</w:t>
        <w:br/>
        <w:t>+-- UserManagement.Api/</w:t>
        <w:br/>
        <w:t>|   +-- Features/</w:t>
        <w:br/>
        <w:t>|   |   +-- Registration/          citizen self-registration</w:t>
        <w:br/>
        <w:t>|   |   +-- Auth/                  login proofs: captcha, OTP, biometrics</w:t>
        <w:br/>
        <w:t>|   |   +-- Recovery/              lost-mobile reset, mobile change</w:t>
        <w:br/>
        <w:t>|   |   +-- Sessions/              post pick, additional charge, logout</w:t>
        <w:br/>
        <w:t>|   |   +-- Users/                 DSR create, Other Department create, status</w:t>
        <w:br/>
        <w:t>|   |   +-- Occupancy/             transfer-out, transfer-in, absence</w:t>
        <w:br/>
        <w:t>|   |   +-- Masters/               divisions, offices, posts, sanctioned posts</w:t>
        <w:br/>
        <w:t>|   |   +-- Rbac/                  modules, functions, resources, runtime check</w:t>
        <w:br/>
        <w:t>|   |   +-- Reports/               read models / views</w:t>
        <w:br/>
        <w:t>|   |   +-- Keycloak/              internal APIs the authenticators call</w:t>
        <w:br/>
        <w:t>|   +-- Behaviours/</w:t>
        <w:br/>
        <w:t>|   +-- Program.cs</w:t>
        <w:br/>
        <w:t>|</w:t>
        <w:br/>
        <w:t>+-- UserManagement.Domain/</w:t>
        <w:br/>
        <w:t>|   +-- Entities/                 1 class per table (no PasswordHash)</w:t>
        <w:br/>
        <w:t>|   +-- Enums/</w:t>
        <w:br/>
        <w:t>|   +-- Abstractions/             IOtpHasher, ISmsGateway, IBiometricVerifier,</w:t>
        <w:br/>
        <w:t>|   |                            ICaptchaVerifier, IEkycClient, IKeycloakAdmin</w:t>
        <w:br/>
        <w:t>|   +-- Exceptions/</w:t>
        <w:br/>
        <w:t>|</w:t>
        <w:br/>
        <w:t>+-- UserManagement.Infrastructure/</w:t>
        <w:br/>
        <w:t>|   +-- Persistence/</w:t>
        <w:br/>
        <w:t>|   |   +-- UmDbContext.cs         maps schema um ONLY — never Keycloak tables</w:t>
        <w:br/>
        <w:t>|   |   +-- Configurations/        ToTable(..., "um") per entity</w:t>
        <w:br/>
        <w:t>|   +-- Services/                 OtpHasher, SmsGateway, EmailGateway,</w:t>
        <w:br/>
        <w:t>|   |                            BiometricSdk, Captcha, KeycloakAdminClient</w:t>
        <w:br/>
        <w:t>|   +-- Workers/                  OccupancyRefreshWorker</w:t>
        <w:br/>
        <w:t>|</w:t>
        <w:br/>
        <w:t>+-- keycloak/</w:t>
        <w:br/>
        <w:t>|   +-- realm-kaveri.json         realm export (clients, flows, mappers) — no secrets</w:t>
        <w:br/>
        <w:t>|   +-- providers/                thin User Storage SPI + authenticators (Java)</w:t>
        <w:br/>
        <w:t>|</w:t>
        <w:br/>
        <w:t>+-- UserManagement.Tests/</w:t>
      </w:r>
    </w:p>
    <w:p>
      <w:pPr>
        <w:pStyle w:val="BodyText"/>
      </w:pPr>
      <w:r>
        <w:t>Keycloak removes from this tree: RefreshToken.cs, TokenService.cs, and a hand-rolled /auth/token endpoint. You do not host OIDC inside this process. What it does not remove: OTP, captcha, biometrics, occupancy, resource checks, audit. The Java providers under keycloak/providers are thin HTTP adapters. They must not reimplement occupancy or OTP policy.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Project</w:t>
            </w:r>
          </w:p>
        </w:tc>
        <w:tc>
          <w:tcPr/>
          <w:p>
            <w:pPr>
              <w:pStyle w:val="Compact"/>
            </w:pPr>
            <w:r>
              <w:t>Holds</w:t>
            </w:r>
          </w:p>
        </w:tc>
        <w:tc>
          <w:tcPr/>
          <w:p>
            <w:pPr>
              <w:pStyle w:val="Compact"/>
            </w:pPr>
            <w:r>
              <w:t>Never holds</w:t>
            </w:r>
          </w:p>
        </w:tc>
      </w:tr>
      <w:tr>
        <w:tc>
          <w:tcPr/>
          <w:p>
            <w:pPr>
              <w:pStyle w:val="Compact"/>
            </w:pPr>
            <w:r>
              <w:t>Domain</w:t>
            </w:r>
          </w:p>
        </w:tc>
        <w:tc>
          <w:tcPr/>
          <w:p>
            <w:pPr>
              <w:pStyle w:val="Compact"/>
            </w:pPr>
            <w:r>
              <w:t>Entities, enums, domain exceptions, ports (IOtpHasher, ISmsGateway, IBiometricVerifier, IKeycloakAdmin)</w:t>
            </w:r>
          </w:p>
        </w:tc>
        <w:tc>
          <w:tcPr/>
          <w:p>
            <w:pPr>
              <w:pStyle w:val="Compact"/>
            </w:pPr>
            <w:r>
              <w:t>EF Core, HTTP, config, any NuGet package, a password field</w:t>
            </w:r>
          </w:p>
        </w:tc>
      </w:tr>
      <w:tr>
        <w:tc>
          <w:tcPr/>
          <w:p>
            <w:pPr>
              <w:pStyle w:val="Compact"/>
            </w:pPr>
            <w:r>
              <w:t>Infrastructure</w:t>
            </w:r>
          </w:p>
        </w:tc>
        <w:tc>
          <w:tcPr/>
          <w:p>
            <w:pPr>
              <w:pStyle w:val="Compact"/>
            </w:pPr>
            <w:r>
              <w:t>UmDbContext, fluent configs 1:1 with tables, Keycloak Admin client, SMS/email/biometric adapters</w:t>
            </w:r>
          </w:p>
        </w:tc>
        <w:tc>
          <w:tcPr/>
          <w:p>
            <w:pPr>
              <w:pStyle w:val="Compact"/>
            </w:pPr>
            <w:r>
              <w:t>Business rules (capacity tests, lockout policy); Keycloak’s own tables</w:t>
            </w:r>
          </w:p>
        </w:tc>
      </w:tr>
      <w:tr>
        <w:tc>
          <w:tcPr/>
          <w:p>
            <w:pPr>
              <w:pStyle w:val="Compact"/>
            </w:pPr>
            <w:r>
              <w:t>Api</w:t>
            </w:r>
          </w:p>
        </w:tc>
        <w:tc>
          <w:tcPr/>
          <w:p>
            <w:pPr>
              <w:pStyle w:val="Compact"/>
            </w:pPr>
            <w:r>
              <w:t>Endpoints, commands/queries, handlers, validators, /internal/keycloak/* APIs</w:t>
            </w:r>
          </w:p>
        </w:tc>
        <w:tc>
          <w:tcPr/>
          <w:p>
            <w:pPr>
              <w:pStyle w:val="Compact"/>
            </w:pPr>
            <w:r>
              <w:t>Direct SQL, hashing algorithms, UIDAI SDK calls, OIDC token minting</w:t>
            </w:r>
          </w:p>
        </w:tc>
      </w:tr>
      <w:tr>
        <w:tc>
          <w:tcPr/>
          <w:p>
            <w:pPr>
              <w:pStyle w:val="Compact"/>
            </w:pPr>
            <w:r>
              <w:t>Tests</w:t>
            </w:r>
          </w:p>
        </w:tc>
        <w:tc>
          <w:tcPr/>
          <w:p>
            <w:pPr>
              <w:pStyle w:val="Compact"/>
            </w:pPr>
            <w:r>
              <w:t>Slice tests against Testcontainers PostgreSQL</w:t>
            </w:r>
          </w:p>
        </w:tc>
        <w:tc>
          <w:tcPr/>
          <w:p>
            <w:pPr>
              <w:pStyle w:val="Compact"/>
            </w:pPr>
            <w:r>
              <w:t>A homemade schema that “looks close enough”</w:t>
            </w:r>
          </w:p>
        </w:tc>
      </w:tr>
    </w:tbl>
    <w:p>
      <w:pPr>
        <w:pStyle w:val="Heading3"/>
      </w:pPr>
      <w:r>
        <w:t>Why interfaces live in Domain, not Infrastructure</w:t>
      </w:r>
    </w:p>
    <w:p>
      <w:pPr>
        <w:pStyle w:val="FirstParagraph"/>
      </w:pPr>
      <w:r>
        <w:t>IOtpHasher and IBiometricVerifier are declared in Domain and implemented in Infrastructure. The inner layer defines the contract it needs; the outer layer satisfies it. The domain never learns that OTP hashing happens to use HMAC-SHA256, or that face match happens to call a particular SDK.</w:t>
      </w:r>
    </w:p>
    <w:p>
      <w:pPr>
        <w:pStyle w:val="BodyText"/>
      </w:pPr>
      <w:r>
        <w:t>Token issuance does not need a Domain port. Keycloak owns it. Handlers that revoke sessions (suspension, suspected compromise, last-login-wins) call IKeycloakAdmin — logout-user and revoke-consent against the Admin REST API — and end um.user_session in the same transaction.</w:t>
      </w:r>
    </w:p>
    <w:p>
      <w:pPr>
        <w:pStyle w:val="Heading3"/>
      </w:pPr>
      <w:r>
        <w:t>Where secrets go</w:t>
      </w:r>
    </w:p>
    <w:p>
      <w:pPr>
        <w:pStyle w:val="FirstParagraph"/>
      </w:pPr>
      <w:r>
        <w:t>On-premises and self-hosted — no Azure Key Vault, no AWS Secrets Manager. That does not lower the bar. Options, in order of preference:</w:t>
      </w:r>
    </w:p>
    <w:p>
      <w:pPr>
        <w:pStyle w:val="Compact"/>
      </w:pPr>
      <w:r>
        <w:t>HashiCorp Vault on the department network (AppRole or Kubernetes service account). Dynamic database credentials, audited access.</w:t>
      </w:r>
    </w:p>
    <w:p>
      <w:pPr>
        <w:pStyle w:val="Compact"/>
      </w:pPr>
      <w:r>
        <w:t>An HSM for the Keycloak realm signing key (PKCS#11). Everything else in Vault.</w:t>
      </w:r>
    </w:p>
    <w:p>
      <w:pPr>
        <w:pStyle w:val="Compact"/>
      </w:pPr>
      <w:r>
        <w:t>Orchestrator-injected environment variables from Kubernetes / Docker secrets — acceptable first step if etcd is encrypted and RBAC’d.</w:t>
      </w:r>
    </w:p>
    <w:p>
      <w:pPr>
        <w:pStyle w:val="Compact"/>
      </w:pPr>
      <w:r>
        <w:t>Windows DPAPI or a locked-down file — fallback for IIS. Exclude it from backups that leave the secure zone.</w:t>
      </w:r>
    </w:p>
    <w:p>
      <w:pPr>
        <w:pStyle w:val="BodyText"/>
      </w:pPr>
      <w:r>
        <w:t>appsettings.json holds the shape of config, never a real key, never an OTP pepper, never a biometric vendor secret, never a Keycloak admin password.</w:t>
      </w:r>
    </w:p>
    <w:p>
      <w:pPr>
        <w:pStyle w:val="Heading2"/>
      </w:pPr>
      <w:r>
        <w:t>3. How to kick off the coding</w:t>
      </w:r>
    </w:p>
    <w:p>
      <w:pPr>
        <w:pStyle w:val="Heading3"/>
      </w:pPr>
      <w:r>
        <w:t>Step 3.1 — Scaffold the solution</w:t>
      </w:r>
    </w:p>
    <w:p>
      <w:pPr>
        <w:pStyle w:val="SourceCode"/>
      </w:pPr>
      <w:r>
        <w:t>mkdir UserManagement &amp;&amp; cd UserManagement</w:t>
        <w:br/>
        <w:br/>
        <w:t>dotnet new sln -n UserManagement</w:t>
        <w:br/>
        <w:br/>
        <w:t>dotnet new webapi -n UserManagement.Api --use-controllers false</w:t>
        <w:br/>
        <w:t>dotnet new classlib -n UserManagement.Domain</w:t>
        <w:br/>
        <w:t>dotnet new classlib -n UserManagement.Infrastructure</w:t>
        <w:br/>
        <w:t>dotnet new xunit -n UserManagement.Tests</w:t>
        <w:br/>
        <w:br/>
        <w:t>dotnet sln add **/*.csproj</w:t>
      </w:r>
    </w:p>
    <w:p>
      <w:pPr>
        <w:pStyle w:val="Heading3"/>
      </w:pPr>
      <w:r>
        <w:t>Step 3.2 — Wire project references</w:t>
      </w:r>
    </w:p>
    <w:p>
      <w:pPr>
        <w:pStyle w:val="SourceCode"/>
      </w:pPr>
      <w:r>
        <w:t>dotnet add UserManagement.Infrastructure reference UserManagement.Domain</w:t>
        <w:br/>
        <w:t>dotnet add UserManagement.Api reference UserManagement.Infrastructure</w:t>
        <w:br/>
        <w:t>dotnet add UserManagement.Api reference UserManagement.Domain</w:t>
        <w:br/>
        <w:t>dotnet add UserManagement.Tests reference UserManagement.Api</w:t>
      </w:r>
    </w:p>
    <w:p>
      <w:pPr>
        <w:pStyle w:val="BodyText"/>
      </w:pPr>
      <w:r>
        <w:t>Domain references nothing, and Infrastructure never references Api. The compiler now enforces the architecture.</w:t>
      </w:r>
    </w:p>
    <w:p>
      <w:pPr>
        <w:pStyle w:val="Heading3"/>
      </w:pPr>
      <w:r>
        <w:t>Step 3.3 — Install packages</w:t>
      </w:r>
    </w:p>
    <w:p>
      <w:pPr>
        <w:pStyle w:val="SourceCode"/>
      </w:pPr>
      <w:r>
        <w:t># Api</w:t>
        <w:br/>
        <w:t>dotnet add UserManagement.Api package MediatR</w:t>
        <w:br/>
        <w:t>dotnet add UserManagement.Api package FluentValidation.DependencyInjectionExtensions</w:t>
        <w:br/>
        <w:t>dotnet add UserManagement.Api package Microsoft.AspNetCore.Authentication.JwtBearer</w:t>
        <w:br/>
        <w:br/>
        <w:t># Infrastructure</w:t>
        <w:br/>
        <w:t>dotnet add UserManagement.Infrastructure package Microsoft.EntityFrameworkCore</w:t>
        <w:br/>
        <w:t>dotnet add UserManagement.Infrastructure package Npgsql.EntityFrameworkCore.PostgreSQL</w:t>
        <w:br/>
        <w:t>dotnet add UserManagement.Infrastructure package Microsoft.EntityFrameworkCore.Design</w:t>
        <w:br/>
        <w:br/>
        <w:t># API Gateway and every downstream service</w:t>
        <w:br/>
        <w:t>dotnet add ApiGateway package Microsoft.AspNetCore.Authentication.JwtBearer</w:t>
        <w:br/>
        <w:t>dotnet add ApiGateway package Yarp.ReverseProxy</w:t>
        <w:br/>
        <w:br/>
        <w:t># Tests</w:t>
        <w:br/>
        <w:t>dotnet add UserManagement.Tests package Testcontainers.PostgreSql</w:t>
        <w:br/>
        <w:t>dotnet add UserManagement.Tests package FluentAssertions</w:t>
        <w:br/>
        <w:t>dotnet add UserManagement.Tests package Microsoft.AspNetCore.Mvc.Testing</w:t>
      </w:r>
    </w:p>
    <w:p>
      <w:pPr>
        <w:pStyle w:val="BodyText"/>
      </w:pPr>
      <w:r>
        <w:t>The gateway and every downstream service use JwtBearer pointed at the Keycloak realm as Authority. There is no in-process token server in this solution. There is no ASP.NET Identity UserManager with passwords. IOtpHasher is HMAC-SHA256 with a Vault pepper — BCrypt is the wrong tool for a six-digit OTP.</w:t>
      </w:r>
    </w:p>
    <w:p>
      <w:pPr>
        <w:pStyle w:val="Heading3"/>
      </w:pPr>
      <w:r>
        <w:t>Step 3.4 — Local secrets, Postgres, Keycloak</w:t>
      </w:r>
    </w:p>
    <w:p>
      <w:pPr>
        <w:pStyle w:val="SourceCode"/>
      </w:pPr>
      <w:r>
        <w:t>cd UserManagement.Api</w:t>
        <w:br/>
        <w:t>dotnet user-secrets init</w:t>
        <w:br/>
        <w:t>dotnet user-secrets set "ConnectionStrings:UmDb" "Host=localhost;Database=db_um;Username=postgres;Password=postgres"</w:t>
        <w:br/>
        <w:t>dotnet user-secrets set "Otp:Pepper" "dev-only-random-32-bytes"</w:t>
        <w:br/>
        <w:t>dotnet user-secrets set "Keycloak:Authority" "http://localhost:8080/realms/kaveri"</w:t>
        <w:br/>
        <w:t>dotnet user-secrets set "Keycloak:Audience" "kaveri.api"</w:t>
      </w:r>
    </w:p>
    <w:p>
      <w:pPr>
        <w:pStyle w:val="SourceCode"/>
      </w:pPr>
      <w:r>
        <w:t>docker run --name db_um -e POSTGRES_PASSWORD=postgres -e POSTGRES_DB=db_um -p 5432:5432 -d postgres:16</w:t>
        <w:br/>
        <w:br/>
        <w:t># Keycloak + its own database (never reuse db_um)</w:t>
        <w:br/>
        <w:t>docker run --name db_keycloak -e POSTGRES_PASSWORD=postgres -e POSTGRES_DB=db_keycloak -p 5433:5432 -d postgres:16</w:t>
        <w:br/>
        <w:t>docker run --name keycloak -p 8080:8080 \</w:t>
        <w:br/>
        <w:t xml:space="preserve">  -e KC_DB=postgres -e KC_DB_URL=jdbc:postgresql://host.docker.internal:5433/db_keycloak \</w:t>
        <w:br/>
        <w:t xml:space="preserve">  -e KC_DB_USERNAME=postgres -e KC_DB_PASSWORD=postgres \</w:t>
        <w:br/>
        <w:t xml:space="preserve">  -e KEYCLOAK_ADMIN=admin -e KEYCLOAK_ADMIN_PASSWORD=admin \</w:t>
        <w:br/>
        <w:t xml:space="preserve">  quay.io/keycloak/keycloak:26.0 start-dev</w:t>
      </w:r>
    </w:p>
    <w:p>
      <w:pPr>
        <w:pStyle w:val="BodyText"/>
      </w:pPr>
      <w:r>
        <w:t>Create schema um in db_um and map one EF entity per table (see the list in §3.5). Do not put Keycloak tables in UmDbContext. Do not add a PasswordHash column.</w:t>
      </w:r>
    </w:p>
    <w:p>
      <w:pPr>
        <w:pStyle w:val="Heading3"/>
      </w:pPr>
      <w:r>
        <w:t>Step 3.5 — Tables this service owns (schema um)</w:t>
      </w:r>
    </w:p>
    <w:p>
      <w:pPr>
        <w:pStyle w:val="FirstParagraph"/>
      </w:pPr>
      <w:r>
        <w:t>Surrogate keys are bigint identity (long in C#). Timestamps are timestamptz (DateTimeOffset). Business dates are date, interpreted in Asia/Kolkata. Username is the only unique login identifier; email and mobile are not unique. last_name is nullable.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Group</w:t>
            </w:r>
          </w:p>
        </w:tc>
        <w:tc>
          <w:tcPr/>
          <w:p>
            <w:pPr>
              <w:pStyle w:val="Compact"/>
            </w:pPr>
            <w:r>
              <w:t>Tables</w:t>
            </w:r>
          </w:p>
        </w:tc>
      </w:tr>
      <w:tr>
        <w:tc>
          <w:tcPr/>
          <w:p>
            <w:pPr>
              <w:pStyle w:val="Compact"/>
            </w:pPr>
            <w:r>
              <w:t>Organisation</w:t>
            </w:r>
          </w:p>
        </w:tc>
        <w:tc>
          <w:tcPr/>
          <w:p>
            <w:pPr>
              <w:pStyle w:val="Compact"/>
            </w:pPr>
            <w:r>
              <w:t>division_master, office_type, office_hierarchy</w:t>
            </w:r>
          </w:p>
        </w:tc>
      </w:tr>
      <w:tr>
        <w:tc>
          <w:tcPr/>
          <w:p>
            <w:pPr>
              <w:pStyle w:val="Compact"/>
            </w:pPr>
            <w:r>
              <w:t>Establishment</w:t>
            </w:r>
          </w:p>
        </w:tc>
        <w:tc>
          <w:tcPr/>
          <w:p>
            <w:pPr>
              <w:pStyle w:val="Compact"/>
            </w:pPr>
            <w:r>
              <w:t>posts_master, officer_hierarchy_node, post_office_type_allowed, role_master, post_role_map, sanctioned_post</w:t>
            </w:r>
          </w:p>
        </w:tc>
      </w:tr>
      <w:tr>
        <w:tc>
          <w:tcPr/>
          <w:p>
            <w:pPr>
              <w:pStyle w:val="Compact"/>
            </w:pPr>
            <w:r>
              <w:t>Identity</w:t>
            </w:r>
          </w:p>
        </w:tc>
        <w:tc>
          <w:tcPr/>
          <w:p>
            <w:pPr>
              <w:pStyle w:val="Compact"/>
            </w:pPr>
            <w:r>
              <w:t>official_email_domain, user_master, user_role, ekyc_challenge</w:t>
            </w:r>
          </w:p>
        </w:tc>
      </w:tr>
      <w:tr>
        <w:tc>
          <w:tcPr/>
          <w:p>
            <w:pPr>
              <w:pStyle w:val="Compact"/>
            </w:pPr>
            <w:r>
              <w:t>Occupancy</w:t>
            </w:r>
          </w:p>
        </w:tc>
        <w:tc>
          <w:tcPr/>
          <w:p>
            <w:pPr>
              <w:pStyle w:val="Compact"/>
            </w:pPr>
            <w:r>
              <w:t>post_occupancy, temporary_absence, temporary_charge</w:t>
            </w:r>
          </w:p>
        </w:tc>
      </w:tr>
      <w:tr>
        <w:tc>
          <w:tcPr/>
          <w:p>
            <w:pPr>
              <w:pStyle w:val="Compact"/>
            </w:pPr>
            <w:r>
              <w:t>Privileges</w:t>
            </w:r>
          </w:p>
        </w:tc>
        <w:tc>
          <w:tcPr/>
          <w:p>
            <w:pPr>
              <w:pStyle w:val="Compact"/>
            </w:pPr>
            <w:r>
              <w:t>module_master, module_function, resource_master, role_module_function</w:t>
            </w:r>
          </w:p>
        </w:tc>
      </w:tr>
      <w:tr>
        <w:tc>
          <w:tcPr/>
          <w:p>
            <w:pPr>
              <w:pStyle w:val="Compact"/>
            </w:pPr>
            <w:r>
              <w:t>Runtime</w:t>
            </w:r>
          </w:p>
        </w:tc>
        <w:tc>
          <w:tcPr/>
          <w:p>
            <w:pPr>
              <w:pStyle w:val="Compact"/>
            </w:pPr>
            <w:r>
              <w:t>user_session, otp_challenge, audit_log</w:t>
            </w:r>
          </w:p>
        </w:tc>
      </w:tr>
    </w:tbl>
    <w:p>
      <w:pPr>
        <w:pStyle w:val="BodyText"/>
      </w:pPr>
      <w:r>
        <w:t>Application Admin is not a row in role_master or user_master. It is a deployment-seeded system principal. audit_log is append-only — no UPDATE/DELETE from the app. occupied_count on sanctioned_post counts ACTIVE occupancies only and must not exceed sanctioned_strength. Occupancy status is ACTIVE or ENDED only — Transfer In is active immediately when remaining capacity &gt; 0.</w:t>
      </w:r>
    </w:p>
    <w:p>
      <w:pPr>
        <w:pStyle w:val="Heading3"/>
      </w:pPr>
      <w:r>
        <w:t>UmDbContext</w:t>
      </w:r>
    </w:p>
    <w:p>
      <w:pPr>
        <w:pStyle w:val="SourceCode"/>
      </w:pPr>
      <w:r>
        <w:t>public class UmDbContext : DbContext</w:t>
        <w:br/>
        <w:t>{</w:t>
        <w:br/>
        <w:t xml:space="preserve">    public DbSet&lt;UserMaster&gt; Users =&gt; Set&lt;UserMaster&gt;();</w:t>
        <w:br/>
        <w:t xml:space="preserve">    public DbSet&lt;UserSession&gt; Sessions =&gt; Set&lt;UserSession&gt;();</w:t>
        <w:br/>
        <w:t xml:space="preserve">    public DbSet&lt;OtpChallenge&gt; OtpChallenges =&gt; Set&lt;OtpChallenge&gt;();</w:t>
        <w:br/>
        <w:t xml:space="preserve">    public DbSet&lt;EkycChallenge&gt; EkycChallenges =&gt; Set&lt;EkycChallenge&gt;();</w:t>
        <w:br/>
        <w:t xml:space="preserve">    public DbSet&lt;AuditLog&gt; AuditLog =&gt; Set&lt;AuditLog&gt;();</w:t>
        <w:br/>
        <w:t xml:space="preserve">    // …one DbSet per remaining um table</w:t>
        <w:br/>
        <w:br/>
        <w:t xml:space="preserve">    protected override void OnModelCreating(ModelBuilder modelBuilder)</w:t>
        <w:br/>
        <w:t xml:space="preserve">    {</w:t>
        <w:br/>
        <w:t xml:space="preserve">        modelBuilder.HasDefaultSchema("um");</w:t>
        <w:br/>
        <w:t xml:space="preserve">        modelBuilder.HasPostgresEnum&lt;UserCategory&gt;("um", "user_category_t");</w:t>
        <w:br/>
        <w:t xml:space="preserve">        modelBuilder.ApplyConfigurationsFromAssembly(typeof(UmDbContext).Assembly);</w:t>
        <w:br/>
        <w:t xml:space="preserve">        // Do not map Keycloak tables here. Keycloak has db_keycloak.</w:t>
        <w:br/>
        <w:t xml:space="preserve">    }</w:t>
        <w:br/>
        <w:t>}</w:t>
      </w:r>
    </w:p>
    <w:p>
      <w:pPr>
        <w:pStyle w:val="Heading3"/>
      </w:pPr>
      <w:r>
        <w:t>UserMaster sketch</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   // null for DSR officers</w:t>
        <w:br/>
        <w:t xml:space="preserve">    public string Mobile { get; private set; } = null!;</w:t>
        <w:br/>
        <w:t xml:space="preserve">    public string? Kgid { get; private set; }</w:t>
        <w:br/>
        <w:t xml:space="preserve">    public AccountStatus Status { get; private set; }</w:t>
        <w:br/>
        <w:t xml:space="preserve">    public DateTimeOffset? LockoutUntil { get; private set; }</w:t>
        <w:br/>
        <w:t xml:space="preserve">    public DateTimeOffset? EkycVerifiedAt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 Set EkycVerifiedAt only after e-KYC succeeds.</w:t>
        <w:br/>
        <w:t xml:space="preserve">    };</w:t>
        <w:br/>
        <w:t>}</w:t>
      </w:r>
    </w:p>
    <w:p>
      <w:pPr>
        <w:pStyle w:val="BodyText"/>
      </w:pPr>
      <w:r>
        <w:t>Every setter is private. Email uniqueness is not a domain invariant. DSR officers have email null and username = KGID. Other Department username = &lt;DepartmentCode&gt;-&lt;EmployeeID or KGID&gt;. Catch the unique-index violation on username and return 409.</w:t>
      </w:r>
    </w:p>
    <w:p>
      <w:pPr>
        <w:pStyle w:val="Heading3"/>
      </w:pPr>
      <w:r>
        <w:t>Step 3.6 — Build order</w:t>
      </w:r>
    </w:p>
    <w:p>
      <w:pPr>
        <w:pStyle w:val="Compact"/>
      </w:pPr>
      <w:r>
        <w:t>Create db_um / schema um and confirm the tables listed above exist.</w:t>
      </w:r>
    </w:p>
    <w:p>
      <w:pPr>
        <w:pStyle w:val="Compact"/>
      </w:pPr>
      <w:r>
        <w:t>Domain enums + UserMaster (no password, nullable Email) + IOtpHasher / ISmsGateway / ICaptchaVerifier / IBiometricVerifier / IEkycClient / IKeycloakAdmin.</w:t>
      </w:r>
    </w:p>
    <w:p>
      <w:pPr>
        <w:pStyle w:val="Compact"/>
      </w:pPr>
      <w:r>
        <w:t>UmDbContext + fluent configs matching every um table. No Keycloak tables in this context.</w:t>
      </w:r>
    </w:p>
    <w:p>
      <w:pPr>
        <w:pStyle w:val="Compact"/>
      </w:pPr>
      <w:r>
        <w:t>Slice: StartCitizenRegistration (OTP to email and mobile + Aadhaar e-KYC). Simplest write path, no tokens.</w:t>
      </w:r>
    </w:p>
    <w:p>
      <w:pPr>
        <w:pStyle w:val="Compact"/>
      </w:pPr>
      <w:r>
        <w:t>Stand up Keycloak. Import realm-kaveri.json. Register clients kaveri-citizen-portal, kaveri-officer-workbench, kaveri-admin-bff. Disable Direct Access Grants.</w:t>
      </w:r>
    </w:p>
    <w:p>
      <w:pPr>
        <w:pStyle w:val="Compact"/>
      </w:pPr>
      <w:r>
        <w:t>Keycloak browser flow: username + captcha → OTP (Citizen/OD) or biometrics (DSR) → DSR post pick. Authenticators call /internal/keycloak/*. Cookie lives on Keycloak; this service records um.user_session.</w:t>
      </w:r>
    </w:p>
    <w:p>
      <w:pPr>
        <w:pStyle w:val="Compact"/>
      </w:pPr>
      <w:r>
        <w:t>OccupancyRefreshWorker shortly after midnight IST — end relieved occupancies, absences/charges, Other Department accounts past end date.</w:t>
      </w:r>
    </w:p>
    <w:p>
      <w:pPr>
        <w:pStyle w:val="Compact"/>
      </w:pPr>
      <w:r>
        <w:t>Gateway JwtBearer validation against the Keycloak realm + resource matcher on functionClaims.</w:t>
      </w:r>
    </w:p>
    <w:p>
      <w:pPr>
        <w:pStyle w:val="BodyText"/>
      </w:pPr>
      <w:r>
        <w:t>Register clients in the realm (never commit client secrets):</w:t>
      </w:r>
    </w:p>
    <w:p>
      <w:pPr>
        <w:pStyle w:val="SourceCode"/>
      </w:pPr>
      <w:r>
        <w:t>{</w:t>
        <w:br/>
        <w:t xml:space="preserve">  "clientId": "kaveri-citizen-portal",</w:t>
        <w:br/>
        <w:t xml:space="preserve">  "publicClient": true,</w:t>
        <w:br/>
        <w:t xml:space="preserve">  "standardFlowEnabled": true,</w:t>
        <w:br/>
        <w:t xml:space="preserve">  "directAccessGrantsEnabled": false,</w:t>
        <w:br/>
        <w:t xml:space="preserve">  "redirectUris": ["https://portal.example.gov.in/callback"],</w:t>
        <w:br/>
        <w:t xml:space="preserve">  "webOrigins": ["https://portal.example.gov.in"],</w:t>
        <w:br/>
        <w:t xml:space="preserve">  "attributes": { "pkce.code.challenge.method": "S256" },</w:t>
        <w:br/>
        <w:t xml:space="preserve">  "defaultClientScopes": ["openid", "profile", "email", "kaveri.api"]</w:t>
        <w:br/>
        <w:t>}</w:t>
      </w:r>
    </w:p>
    <w:p>
      <w:pPr>
        <w:pStyle w:val="BodyText"/>
      </w:pPr>
      <w:r>
        <w:t>Register kaveri-officer-workbench and kaveri-admin-bff the same way. Public clients require PKCE. Confidential BFFs use a client secret from Vault. Do not enable Direct Access Grants / Resource Owner Password.</w:t>
      </w:r>
    </w:p>
    <w:p>
      <w:pPr>
        <w:pStyle w:val="Heading2"/>
      </w:pPr>
      <w:r>
        <w:t>4. Feature slices</w:t>
      </w:r>
    </w:p>
    <w:p>
      <w:pPr>
        <w:pStyle w:val="FirstParagraph"/>
      </w:pPr>
      <w:r>
        <w:t>Each slice below is one folder. The worked code is citizen registration start plus the login proofs that Keycloak authenticators call. The rest is the contract the handler must enforce.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Category</w:t>
            </w:r>
          </w:p>
        </w:tc>
        <w:tc>
          <w:tcPr/>
          <w:p>
            <w:pPr>
              <w:pStyle w:val="Compact"/>
            </w:pPr>
            <w:r>
              <w:t>Creation and login proof</w:t>
            </w:r>
          </w:p>
        </w:tc>
        <w:tc>
          <w:tcPr/>
          <w:p>
            <w:pPr>
              <w:pStyle w:val="Compact"/>
            </w:pPr>
            <w:r>
              <w:t>How roles attach</w:t>
            </w:r>
          </w:p>
        </w:tc>
      </w:tr>
      <w:tr>
        <w:tc>
          <w:tcPr/>
          <w:p>
            <w:pPr>
              <w:pStyle w:val="Compact"/>
            </w:pPr>
            <w:r>
              <w:t>CITIZEN</w:t>
            </w:r>
          </w:p>
        </w:tc>
        <w:tc>
          <w:tcPr/>
          <w:p>
            <w:pPr>
              <w:pStyle w:val="Compact"/>
            </w:pPr>
            <w:r>
              <w:t>Self-registration. Username chosen by the citizen, unique. Login: Username + Captcha + OTP to registered mobile.</w:t>
            </w:r>
          </w:p>
        </w:tc>
        <w:tc>
          <w:tcPr/>
          <w:p>
            <w:pPr>
              <w:pStyle w:val="Compact"/>
            </w:pPr>
            <w:r>
              <w:t>Direct user_role (one or more Citizen-category roles).</w:t>
            </w:r>
          </w:p>
        </w:tc>
      </w:tr>
      <w:tr>
        <w:tc>
          <w:tcPr/>
          <w:p>
            <w:pPr>
              <w:pStyle w:val="Compact"/>
            </w:pPr>
            <w:r>
              <w:t>DSR_OFFICER</w:t>
            </w:r>
          </w:p>
        </w:tc>
        <w:tc>
          <w:tcPr/>
          <w:p>
            <w:pPr>
              <w:pStyle w:val="Compact"/>
            </w:pPr>
            <w:r>
              <w:t>Designated admin only. Username = KGID. No official email. Login: Username + Captcha + Face / biometrics (no login OTP), then post selection if needed.</w:t>
            </w:r>
          </w:p>
        </w:tc>
        <w:tc>
          <w:tcPr/>
          <w:p>
            <w:pPr>
              <w:pStyle w:val="Compact"/>
            </w:pPr>
            <w:r>
              <w:t>Never user_role. Roles come from post_role_map of the selected occupancy (or additional / temporary charge post).</w:t>
            </w:r>
          </w:p>
        </w:tc>
      </w:tr>
      <w:tr>
        <w:tc>
          <w:tcPr/>
          <w:p>
            <w:pPr>
              <w:pStyle w:val="Compact"/>
            </w:pPr>
            <w:r>
              <w:t>OTHER_DEPARTMENT</w:t>
            </w:r>
          </w:p>
        </w:tc>
        <w:tc>
          <w:tcPr/>
          <w:p>
            <w:pPr>
              <w:pStyle w:val="Compact"/>
            </w:pPr>
            <w:r>
              <w:t>Designated admin only. Username = &lt;DepartmentCode&gt;-&lt;EmployeeID or KGID&gt;. Official email required. Login: Username + Captcha + OTP to registered mobile. No biometrics.</w:t>
            </w:r>
          </w:p>
        </w:tc>
        <w:tc>
          <w:tcPr/>
          <w:p>
            <w:pPr>
              <w:pStyle w:val="Compact"/>
            </w:pPr>
            <w:r>
              <w:t>Exactly one Other Department role on user_role. Not mapped to DSR sanctioned posts.</w:t>
            </w:r>
          </w:p>
        </w:tc>
      </w:tr>
    </w:tbl>
    <w:p>
      <w:pPr>
        <w:pStyle w:val="Heading3"/>
      </w:pPr>
      <w:r>
        <w:t>4.1 Citizen self-registration</w:t>
      </w:r>
    </w:p>
    <w:p>
      <w:pPr>
        <w:pStyle w:val="FirstParagraph"/>
      </w:pPr>
      <w:r>
        <w:t>Citizens self-register instantly. The Username must be unique across the whole User Master. Email and mobile are each proved by OTP before the row is inserted. Aadhaar e-KYC must succeed before the account is created. If either contact OTP or e-KYC is incomplete, do not insert user_master. Never persist Aadhaar number or VID — only an opaque UIDAI transaction ref on ekyc_challenge.</w:t>
      </w:r>
    </w:p>
    <w:p>
      <w:pPr>
        <w:pStyle w:val="SourceCode"/>
      </w:pPr>
      <w:r>
        <w:t>public record StartCitizenRegistrationCommand(</w:t>
        <w:br/>
        <w:t xml:space="preserve">    string Username,</w:t>
        <w:br/>
        <w:t xml:space="preserve">    string FirstName,</w:t>
        <w:br/>
        <w:t xml:space="preserve">    string? LastName,</w:t>
        <w:br/>
        <w:t xml:space="preserve">    string Email,</w:t>
        <w:br/>
        <w:t xml:space="preserve">    string Mobile,</w:t>
        <w:br/>
        <w:t xml:space="preserve">    string CaptchaToken,</w:t>
        <w:br/>
        <w:t xml:space="preserve">    string CaptchaAnswer) : IRequest&lt;StartCitizenRegistrationResult&gt;;</w:t>
        <w:br/>
        <w:br/>
        <w:t>public record StartCitizenRegistrationResult(string PendingToken, int ExpiresInSeconds);</w:t>
      </w:r>
    </w:p>
    <w:p>
      <w:pPr>
        <w:pStyle w:val="BodyText"/>
      </w:pPr>
      <w:r>
        <w:t>Handler: captcha first. Reject if username exists — 409. Do not reject because email or mobile exists. Create two otp_challenge rows (registration email + registration mobile) keyed by the same pending_token, user_id NULL. Hash codes with HMAC-SHA256(pepper, code). Dispatch via SMS and email. OTP in the user’s hands within 5 seconds. Complete only after both OTPs verify and ekyc_challenge.status = SUCCESS: insert user_master (CITIZEN) with ekyc_verified_at, user_role for the Citizen seed role, audit_log. Then the citizen logs in through Keycloak like everyone else — there is no password to set.</w:t>
      </w:r>
    </w:p>
    <w:p>
      <w:pPr>
        <w:pStyle w:val="Heading3"/>
      </w:pPr>
      <w:r>
        <w:t>4.2 Login proofs — what your code does before Keycloak issues tokens</w:t>
      </w:r>
    </w:p>
    <w:p>
      <w:pPr>
        <w:pStyle w:val="FirstParagraph"/>
      </w:pPr>
      <w:r>
        <w:t>Keycloak never sees a password. Custom authenticators in the browser flow call this service to prove the human and to persist um.user_session. Protocol mappers then copy session claims into the access token. Section 5 is the full OIDC sequence. The state machine the authenticators must implement:</w:t>
      </w:r>
    </w:p>
    <w:p>
      <w:pPr>
        <w:pStyle w:val="SourceCode"/>
      </w:pPr>
      <w:r>
        <w:t>CAPTCHA_REQUIRED</w:t>
        <w:br/>
        <w:t xml:space="preserve">  → USERNAME_LOOKUP (no category picker — username is unique)</w:t>
        <w:br/>
        <w:t xml:space="preserve">  → lockout_until? → ACCOUNT_LOCKED</w:t>
        <w:br/>
        <w:t xml:space="preserve">  → CITIZEN / OTHER_DEPARTMENT: OTP_DISPATCH (SMS only) → OTP_VERIFY</w:t>
        <w:br/>
        <w:t xml:space="preserve">  → DSR: FACE / BIOMETRIC_REQUIRED (no login OTP)</w:t>
        <w:br/>
        <w:t xml:space="preserve">  → DSR: if effective absence today then BLOCK</w:t>
        <w:br/>
        <w:t xml:space="preserve">  → DSR: POST_SELECTION from current occupancies + active temporary charges</w:t>
        <w:br/>
        <w:t xml:space="preserve">  → last-login-wins: end previous um.user_session + Keycloak Admin logout-user</w:t>
        <w:br/>
        <w:t xml:space="preserve">  → SESSION_ACTIVE (idle 10 min, absolute 4 h)</w:t>
        <w:br/>
        <w:t xml:space="preserve">  → Keycloak issues authorization code (PKCE)</w:t>
      </w:r>
    </w:p>
    <w:p>
      <w:pPr>
        <w:pStyle w:val="BodyText"/>
      </w:pPr>
      <w:r>
        <w:t>OTP policy (Citizen and Other Department login, plus registration / reset / contact-change): store only code_hash; login OTP expires in 5 minutes; registration OTP and reset PIN in 10 minutes; cap attempts and resends (60-second resend cooldown, max three resends per channel per 15 minutes). DSR login must not dispatch an OTP.</w:t>
      </w:r>
    </w:p>
    <w:p>
      <w:pPr>
        <w:pStyle w:val="SourceCode"/>
      </w:pPr>
      <w:r>
        <w:t>public interface IOtpHasher</w:t>
        <w:br/>
        <w:t>{</w:t>
        <w:br/>
        <w:t xml:space="preserve">    string Hash(string code);</w:t>
        <w:br/>
        <w:t xml:space="preserve">    bool Verify(string code, string hash);</w:t>
        <w:br/>
        <w:t>}</w:t>
      </w:r>
    </w:p>
    <w:p>
      <w:pPr>
        <w:pStyle w:val="Heading3"/>
      </w:pPr>
      <w:r>
        <w:t>4.3 DSR post selection and additional charge</w:t>
      </w:r>
    </w:p>
    <w:p>
      <w:pPr>
        <w:pStyle w:val="FirstParagraph"/>
      </w:pPr>
      <w:r>
        <w:t>After biometrics succeed, load current post options. One row → auto-select. Several rows → officer picks. Label format: Role — Post Name — Office Name (Office Code). Persist user_session.session_context = ASSIGNED and assigned_occupancy_id.</w:t>
      </w:r>
    </w:p>
    <w:p>
      <w:pPr>
        <w:pStyle w:val="BodyText"/>
      </w:pPr>
      <w:r>
        <w:t>Additional charge is session-only. It is not a post_occupancy row. Offer subordinate posts at the same office whose occupied count is zero. Store add_charge_post_code / add_charge_office_code and switch session_context to ADDITIONAL_CHARGE. Clearing additional charge restores ASSIGNED. Header always shows the assigned post, plus which context currently drives privileges.</w:t>
      </w:r>
    </w:p>
    <w:p>
      <w:pPr>
        <w:pStyle w:val="BodyText"/>
      </w:pPr>
      <w:r>
        <w:t>Temporary charge is different: the post is still occupied by an officer on Leave / OOD / Other. The covering officer selects a TEMPORARY_CHARGE option at login. Do not mix this with additional charge.</w:t>
      </w:r>
    </w:p>
    <w:p>
      <w:pPr>
        <w:pStyle w:val="Heading3"/>
      </w:pPr>
      <w:r>
        <w:t>4.4 Recovery and mobile change</w:t>
      </w:r>
    </w:p>
    <w:p>
      <w:pPr>
        <w:pStyle w:val="FirstParagraph"/>
      </w:pPr>
      <w:r>
        <w:t>Citizen lost-mobile: two independent proofs — successful Aadhaar e-KYC, then a single-use PIN to the registered email (otp purpose RESET_PIN, channel EMAIL). Then OTP the new mobile. No security questions. DSR and Other Department users do not get this pre-login path. DSR changes mobile after login (OTP-verified). Other Department mobile change is administrator-only. Audit contact changes so reports stay populated.</w:t>
      </w:r>
    </w:p>
    <w:p>
      <w:pPr>
        <w:pStyle w:val="Heading3"/>
      </w:pPr>
      <w:r>
        <w:t>4.5 Admin creation of DSR and Other Department users</w:t>
      </w:r>
    </w:p>
    <w:p>
      <w:pPr>
        <w:pStyle w:val="FirstParagraph"/>
      </w:pPr>
      <w:r>
        <w:t>Only roles on the designated-creator list may call these commands. Official email is required only for Other Department and must match official_email_domain when that table is non-empty. Do not capture official email for DSR officers.</w:t>
      </w:r>
    </w:p>
    <w:p>
      <w:pPr>
        <w:pStyle w:val="Compact"/>
      </w:pPr>
      <w:r>
        <w:t>DSR: Username = KGID; email left null. Assign one or more sanctioned posts with remaining_capacity &gt; 0. Unmapped posts cannot be assigned. Post must be allowed at that office type. Enrol biometric_ref. Do not insert user_role for DSR.</w:t>
      </w:r>
    </w:p>
    <w:p>
      <w:pPr>
        <w:pStyle w:val="Compact"/>
      </w:pPr>
      <w:r>
        <w:t>Other Department: Username = &lt;DepartmentCode&gt;-&lt;EmployeeID or KGID&gt;. parent_department and department_code required. Official email required. Exactly one Other Department role. Optional account_end_date — the midnight job deactivates the account the day after. No biometric_ref.</w:t>
      </w:r>
    </w:p>
    <w:p>
      <w:pPr>
        <w:pStyle w:val="Heading3"/>
      </w:pPr>
      <w:r>
        <w:t>4.6 Transfer Out / Transfer In / midnight job</w:t>
      </w:r>
    </w:p>
    <w:p>
      <w:pPr>
        <w:pStyle w:val="FirstParagraph"/>
      </w:pPr>
      <w:r>
        <w:t>Transfer Out lists offices in the actor’s session office span (the office plus descendants) and only child posts of the actor’s session post. Relieving captures relieving_date plus an enumerated reason (Deputation, Transfer, Suspension, Superannuation, Death). Occupancy stays ACTIVE through that IST calendar day; the midnight job sets ENDED when relieving_date is in the past.</w:t>
      </w:r>
    </w:p>
    <w:p>
      <w:pPr>
        <w:pStyle w:val="BodyText"/>
      </w:pPr>
      <w:r>
        <w:t>Transfer In captures Transfer / Reporting Order only — no joining date. If remaining_capacity = 0, refuse. There is no reserved / future-dated Transfer In. On confirm, insert post_occupancy with status ACTIVE immediately.</w:t>
      </w:r>
    </w:p>
    <w:p>
      <w:pPr>
        <w:pStyle w:val="SourceCode"/>
      </w:pPr>
      <w:r>
        <w:t>public class OccupancyRefreshWorker : BackgroundService</w:t>
        <w:br/>
        <w:t>{</w:t>
        <w:br/>
        <w:t xml:space="preserve">    // Schedule for 00:05 Asia/Kolkata. Do not use UTC midnight.</w:t>
        <w:br/>
        <w:t xml:space="preserve">    protected override async Task ExecuteAsync(CancellationToken ct)</w:t>
        <w:br/>
        <w:t xml:space="preserve">    {</w:t>
        <w:br/>
        <w:t xml:space="preserve">        // End relieved occupancies, expired absences/charges,</w:t>
        <w:br/>
        <w:t xml:space="preserve">        // Other Department accounts past account_end_date.</w:t>
        <w:br/>
        <w:t xml:space="preserve">        // Write audit_log action OCCUPANCY_REFRESH.</w:t>
        <w:br/>
        <w:t xml:space="preserve">    }</w:t>
        <w:br/>
        <w:t>}</w:t>
      </w:r>
    </w:p>
    <w:p>
      <w:pPr>
        <w:pStyle w:val="Heading3"/>
      </w:pPr>
      <w:r>
        <w:t>4.7 Temporary Absence and Temporary Charge</w:t>
      </w:r>
    </w:p>
    <w:p>
      <w:pPr>
        <w:pStyle w:val="FirstParagraph"/>
      </w:pPr>
      <w:r>
        <w:t>Absence hangs off an active occupancy. It does not free a slot. While any approved absence covers the current IST day, login is blocked for that user entirely — not just for the absent post. At most one open APPROVED absence per occupancy. Temporary charge: at most one ACTIVE per covered post+office; covering officer must be a subordinate in span; they pick it at login.</w:t>
      </w:r>
    </w:p>
    <w:p>
      <w:pPr>
        <w:pStyle w:val="Heading3"/>
      </w:pPr>
      <w:r>
        <w:t>4.8 Runtime access check</w:t>
      </w:r>
    </w:p>
    <w:p>
      <w:pPr>
        <w:pStyle w:val="FirstParagraph"/>
      </w:pPr>
      <w:r>
        <w:t>Access path: User → Role(s) for this session → Module Function(s) → Resource (API/URL). Implement this once as middleware (and the same algorithm in the gateway).</w:t>
      </w:r>
    </w:p>
    <w:p>
      <w:pPr>
        <w:pStyle w:val="SourceCode"/>
      </w:pPr>
      <w:r>
        <w:t>1. Match HTTP method + path to resource_master (longest path_pattern).</w:t>
        <w:br/>
        <w:t>2. No match → DENY.</w:t>
        <w:br/>
        <w:t>3. is_public → ALLOW.</w:t>
        <w:br/>
        <w:t>4. Resolve function_id. Collect session role ids:</w:t>
        <w:br/>
        <w:t xml:space="preserve">     Citizen / OD → user_role</w:t>
        <w:br/>
        <w:t xml:space="preserve">     DSR ASSIGNED → post_role_map(occupancy.post_code)</w:t>
        <w:br/>
        <w:t xml:space="preserve">     DSR ADDITIONAL_CHARGE → post_role_map(add_charge_post_code) only</w:t>
        <w:br/>
        <w:t xml:space="preserve">     DSR TEMPORARY_CHARGE → post_role_map(covered_post_code)</w:t>
        <w:br/>
        <w:t>5. If any role has role_module_function for that function_id → ALLOW.</w:t>
        <w:br/>
        <w:t>6. Application Admin principal → admin routes only.</w:t>
        <w:br/>
        <w:t>7. Else DENY and audit AccessDenied.</w:t>
      </w:r>
    </w:p>
    <w:p>
      <w:pPr>
        <w:pStyle w:val="Heading3"/>
      </w:pPr>
      <w:r>
        <w:t>4.9 Reporting and audit</w:t>
      </w:r>
    </w:p>
    <w:p>
      <w:pPr>
        <w:pStyle w:val="FirstParagraph"/>
      </w:pPr>
      <w:r>
        <w:t>Do not hand-write report SQL in handlers if a view already exists. Bind admin report GETs to the reporting views (user status, login audit, effective roles, sanctioned-post capacity, role–function map, contact-change, additional charge, absence/charge, occupancy-refresh runs, transfer history, posting history, officer hierarchy tree).</w:t>
      </w:r>
    </w:p>
    <w:p>
      <w:pPr>
        <w:pStyle w:val="BodyText"/>
      </w:pPr>
      <w:r>
        <w:t>Every handler that changes identity, occupancy, contact or session appends audit_log in the same transaction. Use actor_type USER / APPLICATION_ADMIN / SYSTEM. Populate action names the views already filter on (LOGIN_SUCCESS, LOGIN_FAILURE, OTP_VERIFY_FAILURE, LOGIN_LOCKOUT, ADD_CHARGE_TAKEN, OCCUPANCY_REFRESH, CITIZEN_LOST_MOBILE_RESET, …). If you invent new action strings, the reports go blank.</w:t>
      </w:r>
    </w:p>
    <w:p>
      <w:pPr>
        <w:pStyle w:val="Heading2"/>
      </w:pPr>
      <w:r>
        <w:t>5. Keycloak</w:t>
      </w:r>
    </w:p>
    <w:p>
      <w:pPr>
        <w:pStyle w:val="FirstParagraph"/>
      </w:pPr>
      <w:r>
        <w:t>You do not write a /auth/login endpoint that mints JWTs, and you do not host OIDC inside User Management. Keycloak owns the token endpoint, signing keys, JWKS, refresh-token storage and rotation, discovery and client registration. Your code proves captcha / OTP / biometrics / post selection over internal HTTP APIs that only Keycloak authenticators may call. Keycloak turns a completed authentication session into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Operation</w:t>
            </w:r>
          </w:p>
        </w:tc>
        <w:tc>
          <w:tcPr/>
          <w:p>
            <w:pPr>
              <w:pStyle w:val="Compact"/>
            </w:pPr>
            <w:r>
              <w:t>Endpoint / object</w:t>
            </w:r>
          </w:p>
        </w:tc>
        <w:tc>
          <w:tcPr/>
          <w:p>
            <w:pPr>
              <w:pStyle w:val="Compact"/>
            </w:pPr>
            <w:r>
              <w:t>Owned by</w:t>
            </w:r>
          </w:p>
        </w:tc>
      </w:tr>
      <w:tr>
        <w:tc>
          <w:tcPr/>
          <w:p>
            <w:pPr>
              <w:pStyle w:val="Compact"/>
            </w:pPr>
            <w:r>
              <w:t>Prove the human (captcha, OTP, biometrics, post pick)</w:t>
            </w:r>
          </w:p>
        </w:tc>
        <w:tc>
          <w:tcPr/>
          <w:p>
            <w:pPr>
              <w:pStyle w:val="Compact"/>
            </w:pPr>
            <w:r>
              <w:t>Keycloak authenticators → UM /internal/keycloak/*</w:t>
            </w:r>
          </w:p>
        </w:tc>
        <w:tc>
          <w:tcPr/>
          <w:p>
            <w:pPr>
              <w:pStyle w:val="Compact"/>
            </w:pPr>
            <w:r>
              <w:t>Your code (called by Keycloak)</w:t>
            </w:r>
          </w:p>
        </w:tc>
      </w:tr>
      <w:tr>
        <w:tc>
          <w:tcPr/>
          <w:p>
            <w:pPr>
              <w:pStyle w:val="Compact"/>
            </w:pPr>
            <w:r>
              <w:t>Record um.user_session / occupancy / audit</w:t>
            </w:r>
          </w:p>
        </w:tc>
        <w:tc>
          <w:tcPr/>
          <w:p>
            <w:pPr>
              <w:pStyle w:val="Compact"/>
            </w:pPr>
            <w:r>
              <w:t>DbSets on schema um</w:t>
            </w:r>
          </w:p>
        </w:tc>
        <w:tc>
          <w:tcPr/>
          <w:p>
            <w:pPr>
              <w:pStyle w:val="Compact"/>
            </w:pPr>
            <w:r>
              <w:t>Your code</w:t>
            </w:r>
          </w:p>
        </w:tc>
      </w:tr>
      <w:tr>
        <w:tc>
          <w:tcPr/>
          <w:p>
            <w:pPr>
              <w:pStyle w:val="Compact"/>
            </w:pPr>
            <w:r>
              <w:t>Issue / refresh / revoke tokens</w:t>
            </w:r>
          </w:p>
        </w:tc>
        <w:tc>
          <w:tcPr/>
          <w:p>
            <w:pPr>
              <w:pStyle w:val="Compact"/>
            </w:pPr>
            <w:r>
              <w:t>GET/POST /realms/kaveri/protocol/openid-connect/*</w:t>
            </w:r>
          </w:p>
        </w:tc>
        <w:tc>
          <w:tcPr/>
          <w:p>
            <w:pPr>
              <w:pStyle w:val="Compact"/>
            </w:pPr>
            <w:r>
              <w:t>Keycloak</w:t>
            </w:r>
          </w:p>
        </w:tc>
      </w:tr>
      <w:tr>
        <w:tc>
          <w:tcPr/>
          <w:p>
            <w:pPr>
              <w:pStyle w:val="Compact"/>
            </w:pPr>
            <w:r>
              <w:t>Discovery and public keys</w:t>
            </w:r>
          </w:p>
        </w:tc>
        <w:tc>
          <w:tcPr/>
          <w:p>
            <w:pPr>
              <w:pStyle w:val="Compact"/>
            </w:pPr>
            <w:r>
              <w:t>GET /realms/kaveri/.well-known/openid-configuration, GET …/certs</w:t>
            </w:r>
          </w:p>
        </w:tc>
        <w:tc>
          <w:tcPr/>
          <w:p>
            <w:pPr>
              <w:pStyle w:val="Compact"/>
            </w:pPr>
            <w:r>
              <w:t>Keycloak</w:t>
            </w:r>
          </w:p>
        </w:tc>
      </w:tr>
      <w:tr>
        <w:tc>
          <w:tcPr/>
          <w:p>
            <w:pPr>
              <w:pStyle w:val="Compact"/>
            </w:pPr>
            <w:r>
              <w:t>Clients / sessions / refresh tokens</w:t>
            </w:r>
          </w:p>
        </w:tc>
        <w:tc>
          <w:tcPr/>
          <w:p>
            <w:pPr>
              <w:pStyle w:val="Compact"/>
            </w:pPr>
            <w:r>
              <w:t>db_keycloak + Admin REST</w:t>
            </w:r>
          </w:p>
        </w:tc>
        <w:tc>
          <w:tcPr/>
          <w:p>
            <w:pPr>
              <w:pStyle w:val="Compact"/>
            </w:pPr>
            <w:r>
              <w:t>Keycloak</w:t>
            </w:r>
          </w:p>
        </w:tc>
      </w:tr>
    </w:tbl>
    <w:p>
      <w:pPr>
        <w:pStyle w:val="Heading3"/>
      </w:pPr>
      <w:r>
        <w:t>5.1 How Keycloak is involved in login</w:t>
      </w:r>
    </w:p>
    <w:p>
      <w:pPr>
        <w:pStyle w:val="FirstParagraph"/>
      </w:pPr>
      <w:r>
        <w:t>Keycloak is the front door for login. The citizen portal, officer workbench and admin BFF never post an OTP to User Management and never mint a JWT. The browser speaks OIDC to Keycloak (authorization code + PKCE). Keycloak’s authentication steps call User Management to prove the person. Keycloak then issues the tokens.</w:t>
      </w:r>
    </w:p>
    <w:p>
      <w:pPr>
        <w:pStyle w:val="BodyText"/>
      </w:pPr>
      <w:r>
        <w:t>Built-in Keycloak OTP is the wrong tool. That is TOTP (an authenticator app) as a second factor after a password. This service has no passwords and requires a six-digit SMS OTP to the registered mobile only. The SMS OTP authenticator is custom: it calls User Management; it does not send SMS itself and it does not store the code.</w:t>
      </w:r>
    </w:p>
    <w:p>
      <w:pPr>
        <w:pStyle w:val="Heading3"/>
      </w:pPr>
      <w:r>
        <w:t>Who does what on a login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Step</w:t>
            </w:r>
          </w:p>
        </w:tc>
        <w:tc>
          <w:tcPr/>
          <w:p>
            <w:pPr>
              <w:pStyle w:val="Compact"/>
            </w:pPr>
            <w:r>
              <w:t>Keycloak</w:t>
            </w:r>
          </w:p>
        </w:tc>
        <w:tc>
          <w:tcPr/>
          <w:p>
            <w:pPr>
              <w:pStyle w:val="Compact"/>
            </w:pPr>
            <w:r>
              <w:t>User Management</w:t>
            </w:r>
          </w:p>
        </w:tc>
      </w:tr>
      <w:tr>
        <w:tc>
          <w:tcPr/>
          <w:p>
            <w:pPr>
              <w:pStyle w:val="Compact"/>
            </w:pPr>
            <w:r>
              <w:t>Start login</w:t>
            </w:r>
          </w:p>
        </w:tc>
        <w:tc>
          <w:tcPr/>
          <w:p>
            <w:pPr>
              <w:pStyle w:val="Compact"/>
            </w:pPr>
            <w:r>
              <w:t>Hosts /realms/kaveri/protocol/openid-connect/auth. Checks client_id, PKCE, redirect URI.</w:t>
            </w:r>
          </w:p>
        </w:tc>
        <w:tc>
          <w:tcPr/>
          <w:p>
            <w:pPr>
              <w:pStyle w:val="Compact"/>
            </w:pPr>
            <w:r>
              <w:t>Not involved yet.</w:t>
            </w:r>
          </w:p>
        </w:tc>
      </w:tr>
      <w:tr>
        <w:tc>
          <w:tcPr/>
          <w:p>
            <w:pPr>
              <w:pStyle w:val="Compact"/>
            </w:pPr>
            <w:r>
              <w:t>Username</w:t>
            </w:r>
          </w:p>
        </w:tc>
        <w:tc>
          <w:tcPr/>
          <w:p>
            <w:pPr>
              <w:pStyle w:val="Compact"/>
            </w:pPr>
            <w:r>
              <w:t>Shows the username page. UmUsernameAuthenticator calls UM.</w:t>
            </w:r>
          </w:p>
        </w:tc>
        <w:tc>
          <w:tcPr/>
          <w:p>
            <w:pPr>
              <w:pStyle w:val="Compact"/>
            </w:pPr>
            <w:r>
              <w:t>Looks up user_master. Username unique; no category picker. Returns userCategory, status, lockout_until.</w:t>
            </w:r>
          </w:p>
        </w:tc>
      </w:tr>
      <w:tr>
        <w:tc>
          <w:tcPr/>
          <w:p>
            <w:pPr>
              <w:pStyle w:val="Compact"/>
            </w:pPr>
            <w:r>
              <w:t>Captcha</w:t>
            </w:r>
          </w:p>
        </w:tc>
        <w:tc>
          <w:tcPr/>
          <w:p>
            <w:pPr>
              <w:pStyle w:val="Compact"/>
            </w:pPr>
            <w:r>
              <w:t>Shows captcha (must run before OTP).</w:t>
            </w:r>
          </w:p>
        </w:tc>
        <w:tc>
          <w:tcPr/>
          <w:p>
            <w:pPr>
              <w:pStyle w:val="Compact"/>
            </w:pPr>
            <w:r>
              <w:t>Verifies captcha. Fail: no SMS.</w:t>
            </w:r>
          </w:p>
        </w:tc>
      </w:tr>
      <w:tr>
        <w:tc>
          <w:tcPr/>
          <w:p>
            <w:pPr>
              <w:pStyle w:val="Compact"/>
            </w:pPr>
            <w:r>
              <w:t>OTP (Citizen / Other Department)</w:t>
            </w:r>
          </w:p>
        </w:tc>
        <w:tc>
          <w:tcPr/>
          <w:p>
            <w:pPr>
              <w:pStyle w:val="Compact"/>
            </w:pPr>
            <w:r>
              <w:t>Shows “enter OTP”. UmOtpAuthenticator calls UM start then verify.</w:t>
            </w:r>
          </w:p>
        </w:tc>
        <w:tc>
          <w:tcPr/>
          <w:p>
            <w:pPr>
              <w:pStyle w:val="Compact"/>
            </w:pPr>
            <w:r>
              <w:t>Writes otp_challenge (LOGIN, SMS), stores only code_hash, dispatches SMS to registered mobile within 5 seconds. Verifies HMAC, attempts, expiry, lockout.</w:t>
            </w:r>
          </w:p>
        </w:tc>
      </w:tr>
      <w:tr>
        <w:tc>
          <w:tcPr/>
          <w:p>
            <w:pPr>
              <w:pStyle w:val="Compact"/>
            </w:pPr>
            <w:r>
              <w:t>Biometrics (DSR only)</w:t>
            </w:r>
          </w:p>
        </w:tc>
        <w:tc>
          <w:tcPr/>
          <w:p>
            <w:pPr>
              <w:pStyle w:val="Compact"/>
            </w:pPr>
            <w:r>
              <w:t>Skips OTP. UmBiometricAuthenticator calls UM.</w:t>
            </w:r>
          </w:p>
        </w:tc>
        <w:tc>
          <w:tcPr/>
          <w:p>
            <w:pPr>
              <w:pStyle w:val="Compact"/>
            </w:pPr>
            <w:r>
              <w:t>Face / biometric verify. No login OTP.</w:t>
            </w:r>
          </w:p>
        </w:tc>
      </w:tr>
      <w:tr>
        <w:tc>
          <w:tcPr/>
          <w:p>
            <w:pPr>
              <w:pStyle w:val="Compact"/>
            </w:pPr>
            <w:r>
              <w:t>Post selection (DSR)</w:t>
            </w:r>
          </w:p>
        </w:tc>
        <w:tc>
          <w:tcPr/>
          <w:p>
            <w:pPr>
              <w:pStyle w:val="Compact"/>
            </w:pPr>
            <w:r>
              <w:t>Shows picker when needed.</w:t>
            </w:r>
          </w:p>
        </w:tc>
        <w:tc>
          <w:tcPr/>
          <w:p>
            <w:pPr>
              <w:pStyle w:val="Compact"/>
            </w:pPr>
            <w:r>
              <w:t>Current occupancies + active temporary charges; absence gate.</w:t>
            </w:r>
          </w:p>
        </w:tc>
      </w:tr>
      <w:tr>
        <w:tc>
          <w:tcPr/>
          <w:p>
            <w:pPr>
              <w:pStyle w:val="Compact"/>
            </w:pPr>
            <w:r>
              <w:t>Session</w:t>
            </w:r>
          </w:p>
        </w:tc>
        <w:tc>
          <w:tcPr/>
          <w:p>
            <w:pPr>
              <w:pStyle w:val="Compact"/>
            </w:pPr>
            <w:r>
              <w:t>Holds the OIDC authentication session (idle 10 min / max 4 h).</w:t>
            </w:r>
          </w:p>
        </w:tc>
        <w:tc>
          <w:tcPr/>
          <w:p>
            <w:pPr>
              <w:pStyle w:val="Compact"/>
            </w:pPr>
            <w:r>
              <w:t>Inserts um.user_session. Last-login-wins: end previous row + Keycloak Admin logout-user. Returns access-token claims.</w:t>
            </w:r>
          </w:p>
        </w:tc>
      </w:tr>
      <w:tr>
        <w:tc>
          <w:tcPr/>
          <w:p>
            <w:pPr>
              <w:pStyle w:val="Compact"/>
            </w:pPr>
            <w:r>
              <w:t>Tokens</w:t>
            </w:r>
          </w:p>
        </w:tc>
        <w:tc>
          <w:tcPr/>
          <w:p>
            <w:pPr>
              <w:pStyle w:val="Compact"/>
            </w:pPr>
            <w:r>
              <w:t>Redirects with ?code=. Exchanges code + code_verifier for access_token (RS256 JWT), refresh_token (opaque), id_token. Publishes JWKS.</w:t>
            </w:r>
          </w:p>
        </w:tc>
        <w:tc>
          <w:tcPr/>
          <w:p>
            <w:pPr>
              <w:pStyle w:val="Compact"/>
            </w:pPr>
            <w:r>
              <w:t>Does not mint tokens. Protocol mappers copy UM claims into the access token.</w:t>
            </w:r>
          </w:p>
        </w:tc>
      </w:tr>
      <w:tr>
        <w:tc>
          <w:tcPr/>
          <w:p>
            <w:pPr>
              <w:pStyle w:val="Compact"/>
            </w:pPr>
            <w:r>
              <w:t>Later API calls</w:t>
            </w:r>
          </w:p>
        </w:tc>
        <w:tc>
          <w:tcPr/>
          <w:p>
            <w:pPr>
              <w:pStyle w:val="Compact"/>
            </w:pPr>
            <w:r>
              <w:t>JWKS so gateway and services verify the signature. Refresh and logout endpoints.</w:t>
            </w:r>
          </w:p>
        </w:tc>
        <w:tc>
          <w:tcPr/>
          <w:p>
            <w:pPr>
              <w:pStyle w:val="Compact"/>
            </w:pPr>
            <w:r>
              <w:t>Not called to “check the OTP again”. Sensitive officer routes may re-check um.user_session.is_active.</w:t>
            </w:r>
          </w:p>
        </w:tc>
      </w:tr>
    </w:tbl>
    <w:p>
      <w:pPr>
        <w:pStyle w:val="Heading3"/>
      </w:pPr>
      <w:r>
        <w:t>Where Keycloak sits</w:t>
      </w:r>
    </w:p>
    <w:p>
      <w:pPr>
        <w:pStyle w:val="FirstParagraph"/>
      </w:pPr>
      <w:r>
        <w:t>From the browser’s point of view there is only Keycloak. User Management is not on the public OIDC path. Authenticators call UM over internal HTTP (mTLS or a Vault-issued service token that only Keycloak pods hold).</w:t>
      </w:r>
    </w:p>
    <w:p>
      <w:pPr>
        <w:pStyle w:val="SourceCode"/>
      </w:pPr>
      <w:r>
        <w:t>Browser / portal / BFF</w:t>
        <w:br/>
        <w:t xml:space="preserve">  │</w:t>
        <w:br/>
        <w:t xml:space="preserve">  │  1. OIDC authorization code + PKCE</w:t>
        <w:br/>
        <w:t xml:space="preserve">  ▼</w:t>
        <w:br/>
        <w:t>Keycloak  (realm kaveri)</w:t>
        <w:br/>
        <w:t xml:space="preserve">  │  /protocol/openid-connect/auth</w:t>
        <w:br/>
        <w:t xml:space="preserve">  │  authentication flow (screens + authenticators)</w:t>
        <w:br/>
        <w:t xml:space="preserve">  │  /protocol/openid-connect/token</w:t>
        <w:br/>
        <w:t xml:space="preserve">  │  /protocol/openid-connect/certs  (JWKS)</w:t>
        <w:br/>
        <w:t xml:space="preserve">  │</w:t>
        <w:br/>
        <w:t xml:space="preserve">  │  2. Internal HTTP — not a public API</w:t>
        <w:br/>
        <w:t xml:space="preserve">  ▼</w:t>
        <w:br/>
        <w:t>User Management</w:t>
        <w:br/>
        <w:t xml:space="preserve">  /internal/keycloak/lookup</w:t>
        <w:br/>
        <w:t xml:space="preserve">  /internal/keycloak/captcha</w:t>
        <w:br/>
        <w:t xml:space="preserve">  /internal/keycloak/otp/start</w:t>
        <w:br/>
        <w:t xml:space="preserve">  /internal/keycloak/otp/verify</w:t>
        <w:br/>
        <w:t xml:space="preserve">  /internal/keycloak/biometrics</w:t>
        <w:br/>
        <w:t xml:space="preserve">  /internal/keycloak/select-post</w:t>
        <w:br/>
        <w:t xml:space="preserve">  /internal/keycloak/sessions</w:t>
      </w:r>
    </w:p>
    <w:p>
      <w:pPr>
        <w:pStyle w:val="Heading3"/>
      </w:pPr>
      <w:r>
        <w:t>Citizen and Other Department — SMS OTP end to end</w:t>
      </w:r>
    </w:p>
    <w:p>
      <w:pPr>
        <w:pStyle w:val="FirstParagraph"/>
      </w:pPr>
      <w:r>
        <w:t>Worked example: a citizen on the portal clicks Login. Other Department is the same OTP path after username lookup returns OTHER_DEPARTMENT — not biometrics.</w:t>
      </w:r>
    </w:p>
    <w:p>
      <w:pPr>
        <w:pStyle w:val="SourceCode"/>
      </w:pPr>
      <w:r>
        <w:t>1. Portal → Keycloak</w:t>
        <w:br/>
        <w:t xml:space="preserve">   GET /realms/kaveri/protocol/openid-connect/auth</w:t>
        <w:br/>
        <w:t xml:space="preserve">       ?client_id=kaveri-citizen-portal</w:t>
        <w:br/>
        <w:t xml:space="preserve">       &amp;response_type=code</w:t>
        <w:br/>
        <w:t xml:space="preserve">       &amp;redirect_uri=https://portal.example.gov.in/callback</w:t>
        <w:br/>
        <w:t xml:space="preserve">       &amp;code_challenge=…&amp;code_challenge_method=S256</w:t>
        <w:br/>
        <w:br/>
        <w:t xml:space="preserve">   Keycloak checks: registered public client? PKCE present? redirect URI on the allow-list?</w:t>
        <w:br/>
        <w:t xml:space="preserve">   If yes, start the browser authentication flow. User Management is not called yet.</w:t>
        <w:br/>
        <w:br/>
        <w:t>2. Username</w:t>
        <w:br/>
        <w:t xml:space="preserve">   Keycloak shows the username page.</w:t>
        <w:br/>
        <w:t xml:space="preserve">   UmUsernameAuthenticator → POST /internal/keycloak/lookup</w:t>
        <w:br/>
        <w:t xml:space="preserve">   UM: username exist? status ACTIVE? lockout_until in the past?</w:t>
        <w:br/>
        <w:t xml:space="preserve">   Returns userCategory = CITIZEN (or OTHER_DEPARTMENT).</w:t>
        <w:br/>
        <w:t xml:space="preserve">   Unknown username and wrong-OTP later must look identical to the browser; audit_log still distinguishes them.</w:t>
        <w:br/>
        <w:br/>
        <w:t>3. Captcha — before any OTP</w:t>
        <w:br/>
        <w:t xml:space="preserve">   UmCaptchaAuthenticator → POST /internal/keycloak/captcha</w:t>
        <w:br/>
        <w:t xml:space="preserve">   Fail → stay on captcha. Do not create otp_challenge. Do not send SMS.</w:t>
        <w:br/>
        <w:br/>
        <w:t>4. Dispatch OTP</w:t>
        <w:br/>
        <w:t xml:space="preserve">   Keycloak shows “enter the OTP sent to your registered mobile”.</w:t>
        <w:br/>
        <w:t xml:space="preserve">   UmOtpAuthenticator → POST /internal/keycloak/otp/start</w:t>
        <w:br/>
        <w:t xml:space="preserve">   UM:</w:t>
        <w:br/>
        <w:t xml:space="preserve">     - insert otp_challenge (purpose LOGIN, channel SMS, user_id set)</w:t>
        <w:br/>
        <w:t xml:space="preserve">     - generate 6 numeric digits; store only code_hash (HMAC-SHA256 + Vault pepper)</w:t>
        <w:br/>
        <w:t xml:space="preserve">     - SMS to user_master.mobile within 5 seconds</w:t>
        <w:br/>
        <w:t xml:space="preserve">     - login OTP valid 5 minutes; max 3 wrong tries then invalidate; 60 s resend cooldown</w:t>
        <w:br/>
        <w:t xml:space="preserve">   Keycloak never persists the 6-digit code.</w:t>
        <w:br/>
        <w:br/>
        <w:t>5. Verify OTP</w:t>
        <w:br/>
        <w:t xml:space="preserve">   User types the code. UmOtpAuthenticator → POST /internal/keycloak/otp/verify</w:t>
        <w:br/>
        <w:t xml:space="preserve">   UM checks hash, expiry, attempt_count, lockout_until (five failures → 15 minute lockout).</w:t>
        <w:br/>
        <w:t xml:space="preserve">   Wrong → Keycloak stays on the OTP page.</w:t>
        <w:br/>
        <w:t xml:space="preserve">   Correct → authentication flow continues. The OTP is spent (consumed_at).</w:t>
        <w:br/>
        <w:br/>
        <w:t>6. Create the business session</w:t>
        <w:br/>
        <w:t xml:space="preserve">   UmSessionCreate → POST /internal/keycloak/sessions</w:t>
        <w:br/>
        <w:t xml:space="preserve">   UM:</w:t>
        <w:br/>
        <w:t xml:space="preserve">     - last-login-wins: end previous um.user_session; Keycloak Admin logout-user for that subject</w:t>
        <w:br/>
        <w:t xml:space="preserve">     - insert um.user_session (idle 10 min / absolute 4 h)</w:t>
        <w:br/>
        <w:t xml:space="preserve">     - return the claim bag (sub = user_id as string, roles, functionClaims, officeSpan, …)</w:t>
        <w:br/>
        <w:t xml:space="preserve">   Citizen / Other Department: no post picker; roles from user_role.</w:t>
        <w:br/>
        <w:br/>
        <w:t>7. Keycloak finishes OIDC</w:t>
        <w:br/>
        <w:t xml:space="preserve">   Protocol mappers copy the claim bag onto the authentication session (audience kaveri.api).</w:t>
        <w:br/>
        <w:t xml:space="preserve">   Redirect: https://portal.example.gov.in/callback?code=…</w:t>
        <w:br/>
        <w:br/>
        <w:t>8. Portal or BFF exchanges the code</w:t>
        <w:br/>
        <w:t xml:space="preserve">   POST /realms/kaveri/protocol/openid-connect/token</w:t>
        <w:br/>
        <w:t xml:space="preserve">       grant_type=authorization_code</w:t>
        <w:br/>
        <w:t xml:space="preserve">       code=…</w:t>
        <w:br/>
        <w:t xml:space="preserve">       code_verifier=…</w:t>
        <w:br/>
        <w:t xml:space="preserve">       (client_secret only if the client is confidential — BFF, not the SPA)</w:t>
        <w:br/>
        <w:t xml:space="preserve">   Keycloak returns access_token (JWT RS256, ~15 min), refresh_token (opaque), id_token.</w:t>
        <w:br/>
        <w:br/>
        <w:t>9. Every later API</w:t>
        <w:br/>
        <w:t xml:space="preserve">   Authorization: Bearer &lt;access_token&gt;</w:t>
        <w:br/>
        <w:t xml:space="preserve">   YARP and each service verify RS256 against Keycloak JWKS</w:t>
        <w:br/>
        <w:t xml:space="preserve">     (iss = https://id.example.gov.in/realms/kaveri, aud = kaveri.api).</w:t>
        <w:br/>
        <w:t xml:space="preserve">   They do not call User Management to re-check the OTP.</w:t>
      </w:r>
    </w:p>
    <w:p>
      <w:pPr>
        <w:pStyle w:val="BodyText"/>
      </w:pPr>
      <w:r>
        <w:t>Login OTP is SMS only, to the registered mobile, never to email. Email OTP exists only for Citizen registration and the lost-mobile reset PIN. Those are User Management slices, not the Keycloak login flow.</w:t>
      </w:r>
    </w:p>
    <w:p>
      <w:pPr>
        <w:pStyle w:val="Heading3"/>
      </w:pPr>
      <w:r>
        <w:t>DSR Officer — same Keycloak door, no login OTP</w:t>
      </w:r>
    </w:p>
    <w:p>
      <w:pPr>
        <w:pStyle w:val="FirstParagraph"/>
      </w:pPr>
      <w:r>
        <w:t>The workbench still starts GET /auth on Keycloak with client_id=kaveri-officer-workbench. After username + captcha, lookup returns DSR_OFFICER. The conditional flow skips UmOtpAuthenticator.</w:t>
      </w:r>
    </w:p>
    <w:p>
      <w:pPr>
        <w:pStyle w:val="Compact"/>
      </w:pPr>
      <w:r>
        <w:t>UmBiometricAuthenticator — face / biometrics against biometric_ref. No otp_challenge with purpose LOGIN.</w:t>
      </w:r>
    </w:p>
    <w:p>
      <w:pPr>
        <w:pStyle w:val="Compact"/>
      </w:pPr>
      <w:r>
        <w:t>UmAbsenceGate — if any approved absence covers today (IST), login is blocked entirely, not just for one post.</w:t>
      </w:r>
    </w:p>
    <w:p>
      <w:pPr>
        <w:pStyle w:val="Compact"/>
      </w:pPr>
      <w:r>
        <w:t>UmPostSelect — one ACTIVE occupancy → auto-select. Several → officer picks one assigned post. Temporary-charge rows are listed here; additional charge is after login, not in this flow.</w:t>
      </w:r>
    </w:p>
    <w:p>
      <w:pPr>
        <w:pStyle w:val="Compact"/>
      </w:pPr>
      <w:r>
        <w:t>UmSessionCreate — um.user_session with session_context ASSIGNED (or TEMPORARY_CHARGE), then Keycloak issues the code. Access-token claims include postCode, officeCode, functionClaims from post_role_map of that one post.</w:t>
      </w:r>
    </w:p>
    <w:p>
      <w:pPr>
        <w:pStyle w:val="BodyText"/>
      </w:pPr>
      <w:r>
        <w:t>Re-authentication after idle timeout (10 minutes) is face/biometric again for DSR, OTP again for Citizen and Other Department — still through Keycloak, not a homegrown /login.</w:t>
      </w:r>
    </w:p>
    <w:p>
      <w:pPr>
        <w:pStyle w:val="Heading3"/>
      </w:pPr>
      <w:r>
        <w:t>5.2 Deploy the kaveri realm</w:t>
      </w:r>
    </w:p>
    <w:p>
      <w:pPr>
        <w:pStyle w:val="SourceCode"/>
      </w:pPr>
      <w:r>
        <w:t>Realm: kaveri</w:t>
        <w:br/>
        <w:t>Issuer (iss):           https://id.example.gov.in/realms/kaveri</w:t>
        <w:br/>
        <w:t>Discovery:              https://id.example.gov.in/realms/kaveri/.well-known/openid-configuration</w:t>
        <w:br/>
        <w:t>Authorization:          …/protocol/openid-connect/auth</w:t>
        <w:br/>
        <w:t>Token:                  …/protocol/openid-connect/token</w:t>
        <w:br/>
        <w:t>End-session:            …/protocol/openid-connect/logout</w:t>
        <w:br/>
        <w:t>UserInfo:               …/protocol/openid-connect/userinfo</w:t>
        <w:br/>
        <w:t>JWKS / certs:           …/protocol/openid-connect/certs</w:t>
        <w:br/>
        <w:t>Admin REST:             https://id.example.gov.in/admin/realms/kaveri</w:t>
        <w:br/>
        <w:br/>
        <w:t>Realm settings to lock on day one:</w:t>
        <w:br/>
        <w:t xml:space="preserve">  - Login: user registration OFF; forgot-password OFF; remember-me OFF</w:t>
        <w:br/>
        <w:t xml:space="preserve">  - Tokens: access token lifespan 15 minutes; SSO session idle 10 minutes; SSO session max 4 hours</w:t>
        <w:br/>
        <w:t xml:space="preserve">  - Refresh tokens: rotate refresh token ON; revoke refresh token ON</w:t>
        <w:br/>
        <w:t xml:space="preserve">  - Keys: RSA (RS256) active; HS256 unused for access tokens</w:t>
        <w:br/>
        <w:t xml:space="preserve">  - Brute force: aligned with UM lockout_until as source of truth</w:t>
      </w:r>
    </w:p>
    <w:p>
      <w:pPr>
        <w:pStyle w:val="BodyText"/>
      </w:pPr>
      <w:r>
        <w:t>Import realm-kaveri.json rather than clicking the admin console into an undocumented state. Client secrets, admin passwords and SMTP credentials stay in Vault, not in git. Keycloak 26.x (Quarkus distribution) is the current on-prem line.</w:t>
      </w:r>
    </w:p>
    <w:p>
      <w:pPr>
        <w:pStyle w:val="BodyText"/>
      </w:pPr>
      <w:r>
        <w:t>User Storage SPI (import disabled): Keycloak looks up usernames in user_master through a provider that calls User Management. Keycloak must not import users into its own user table as a second User Master. There is no password credential type. If you find a password hash in Keycloak’s DB, stop.</w:t>
      </w:r>
    </w:p>
    <w:p>
      <w:pPr>
        <w:pStyle w:val="Heading3"/>
      </w:pPr>
      <w:r>
        <w:t>Production signing keys</w:t>
      </w:r>
    </w:p>
    <w:p>
      <w:pPr>
        <w:pStyle w:val="FirstParagraph"/>
      </w:pPr>
      <w:r>
        <w:t>Development keys that Keycloak generates for start-dev are not suitable beyond your machine. On premises the private key should live in an HSM (PKCS#11 realm-key provider) — never as a .pfx next to the JVM. Issue a second realm RSA key before the first expires: Keycloak lists both in JWKS, new tokens use the new kid, old tokens keep validating until they expire.</w:t>
      </w:r>
    </w:p>
    <w:p>
      <w:pPr>
        <w:pStyle w:val="BodyText"/>
      </w:pPr>
      <w:r>
        <w:t>Use RS256. With HS256, every service that can verify a token can also forge one. Only Keycloak holds the private key. Gateway, User Management, and every other service fetch the public key from JWKS.</w:t>
      </w:r>
    </w:p>
    <w:p>
      <w:pPr>
        <w:pStyle w:val="Heading3"/>
      </w:pPr>
      <w:r>
        <w:t>Why authorization code + PKCE, not Resource Owner Password</w:t>
      </w:r>
    </w:p>
    <w:p>
      <w:pPr>
        <w:pStyle w:val="FirstParagraph"/>
      </w:pPr>
      <w:r>
        <w:t>Keycloak can enable Direct Access Grants, where a client posts a username and password to /token. Do not use it. There are no passwords to post. Authorization code with PKCE keeps credential handling inside the Keycloak browser flow and User Management authenticators.</w:t>
      </w:r>
    </w:p>
    <w:p>
      <w:pPr>
        <w:pStyle w:val="Heading3"/>
      </w:pPr>
      <w:r>
        <w:t>5.3 Authenticators and protocol mappers</w:t>
      </w:r>
    </w:p>
    <w:p>
      <w:pPr>
        <w:pStyle w:val="SourceCode"/>
      </w:pPr>
      <w:r>
        <w:t>Authentication flow (realm kaveri) — copy of browser flow, then customise:</w:t>
        <w:br/>
        <w:br/>
        <w:t xml:space="preserve">  1. Cookie</w:t>
        <w:br/>
        <w:t xml:space="preserve">  2. UmUsernameAuthenticator      POST /internal/keycloak/lookup</w:t>
        <w:br/>
        <w:t xml:space="preserve">  3. UmCaptchaAuthenticator       POST /internal/keycloak/captcha</w:t>
        <w:br/>
        <w:t xml:space="preserve">  4. Conditional: userCategory</w:t>
        <w:br/>
        <w:t xml:space="preserve">       CITIZEN | OTHER_DEPARTMENT → UmOtpAuthenticator</w:t>
        <w:br/>
        <w:t xml:space="preserve">       DSR_OFFICER                → UmBiometricAuthenticator</w:t>
        <w:br/>
        <w:t xml:space="preserve">  5. UmAbsenceGate (DSR)          GET  /internal/keycloak/absence-check</w:t>
        <w:br/>
        <w:t xml:space="preserve">  6. UmPostSelect (DSR)           POST /internal/keycloak/select-post</w:t>
        <w:br/>
        <w:t xml:space="preserve">  7. UmSessionCreate              POST /internal/keycloak/sessions</w:t>
        <w:br/>
        <w:br/>
        <w:t>Protocol mappers (access token, audience kaveri.api):</w:t>
        <w:br/>
        <w:t xml:space="preserve">  sub                 = um.user_id (string)     — not Keycloak’s internal UUID</w:t>
        <w:br/>
        <w:t xml:space="preserve">  username            = um.username</w:t>
        <w:br/>
        <w:t xml:space="preserve">  userCategory        = CITIZEN | DSR_OFFICER | OTHER_DEPARTMENT</w:t>
        <w:br/>
        <w:t xml:space="preserve">  sessionId           = um.user_session.session_id</w:t>
        <w:br/>
        <w:t xml:space="preserve">  sessionContext      = ASSIGNED | ADDITIONAL_CHARGE | TEMPORARY_CHARGE</w:t>
        <w:br/>
        <w:t xml:space="preserve">  roles[]             = session roles</w:t>
        <w:br/>
        <w:t xml:space="preserve">  officeCode/Name, postCode/Name, assignedOccupancyId</w:t>
        <w:br/>
        <w:t xml:space="preserve">  additionalCharge{}, temporaryCharge{}</w:t>
        <w:br/>
        <w:t xml:space="preserve">  functionClaims[]    = Module Function codes for this session</w:t>
        <w:br/>
        <w:t xml:space="preserve">  officeSpan[]        = the session office plus descendants</w:t>
        <w:br/>
        <w:br/>
        <w:t>Internal Keycloak→UM APIs are not public. Bind them to mTLS or a Vault-issued service token that only the Keycloak pods hold.</w:t>
      </w:r>
    </w:p>
    <w:p>
      <w:pPr>
        <w:pStyle w:val="BodyText"/>
      </w:pPr>
      <w:r>
        <w:t>A mapper left off means the claim never appears, and you will debug “why is officeCode missing?” for half a day. Add a contract test: decode a token from each user category and assert the claim bag.</w:t>
      </w:r>
    </w:p>
    <w:p>
      <w:pPr>
        <w:pStyle w:val="Heading3"/>
      </w:pPr>
      <w:r>
        <w:t>Access-token claims (the contract)</w:t>
      </w:r>
    </w:p>
    <w:p>
      <w:pPr>
        <w:pStyle w:val="SourceCode"/>
      </w:pPr>
      <w:r>
        <w:t>{</w:t>
        <w:br/>
        <w:t xml:space="preserve">  "sub": "1042",</w:t>
        <w:br/>
        <w:t xml:space="preserve">  "username": "KGID-123456",</w:t>
        <w:br/>
        <w:t xml:space="preserve">  "userCategory": "DSR_OFFICER",</w:t>
        <w:br/>
        <w:t xml:space="preserve">  "sessionId": "9001",</w:t>
        <w:br/>
        <w:t xml:space="preserve">  "sessionContext": "ASSIGNED",</w:t>
        <w:br/>
        <w:t xml:space="preserve">  "roles": ["Sub-Registrar"],</w:t>
        <w:br/>
        <w:t xml:space="preserve">  "officeCode": "OFF-SRO-YESH",</w:t>
        <w:br/>
        <w:t xml:space="preserve">  "officeName": "SRO Yeshwanthapura",</w:t>
        <w:br/>
        <w:t xml:space="preserve">  "postCode": "POST-SR",</w:t>
        <w:br/>
        <w:t xml:space="preserve">  "postName": "Sub-Registrar",</w:t>
        <w:br/>
        <w:t xml:space="preserve">  "assignedOccupancyId": "501",</w:t>
        <w:br/>
        <w:t xml:space="preserve">  "additionalCharge": { "active": false, "postCode": null, "officeCode": null },</w:t>
        <w:br/>
        <w:t xml:space="preserve">  "temporaryCharge": { "active": false, "postCode": null, "officeCode": null },</w:t>
        <w:br/>
        <w:t xml:space="preserve">  "functionClaims": ["FN-DOC-VIEW", "FN-DOC-ADD"],</w:t>
        <w:br/>
        <w:t xml:space="preserve">  "officeSpan": ["OFF-SRO-YESH"],</w:t>
        <w:br/>
        <w:t xml:space="preserve">  "iss": "https://id.example.gov.in/realms/kaveri",</w:t>
        <w:br/>
        <w:t xml:space="preserve">  "aud": "kaveri.api",</w:t>
        <w:br/>
        <w:t xml:space="preserve">  "iat": 0,</w:t>
        <w:br/>
        <w:t xml:space="preserve">  "exp": 0</w:t>
        <w:br/>
        <w:t>}</w:t>
      </w:r>
    </w:p>
    <w:p>
      <w:pPr>
        <w:pStyle w:val="BodyText"/>
      </w:pPr>
      <w:r>
        <w:t>sub is user_id as a decimal string. Citizen / Other Department: postCode and assignedOccupancyId omitted or null; sessionContext omitted; roles from user_role. Token lifetime = min(15 minutes, remaining 4-hour session). Re-check account status, lockout, effective absence and session is_active on every refresh.</w:t>
      </w:r>
    </w:p>
    <w:p>
      <w:pPr>
        <w:pStyle w:val="Heading3"/>
      </w:pPr>
      <w:r>
        <w:t>5.4 Logout, revoke, refresh, APIs</w:t>
      </w:r>
    </w:p>
    <w:p>
      <w:pPr>
        <w:pStyle w:val="FirstParagraph"/>
      </w:pPr>
      <w:r>
        <w:t>End-session hits Keycloak’s logout endpoint (id_token_hint + post_logout_redirect_uri on the allow-list) and must also end um.user_session (is_active = false, end_reason, ended_at). “Log out everywhere”, suspension, or suspected compromise calls Keycloak Admin REST logout-user for that subject and ends every um.user_session row.</w:t>
      </w:r>
    </w:p>
    <w:p>
      <w:pPr>
        <w:pStyle w:val="SourceCode"/>
      </w:pPr>
      <w:r>
        <w:t># Last-login-wins / suspend / compromise — from a UM handler</w:t>
        <w:br/>
        <w:t>POST /admin/realms/kaveri/users/{keycloakUserId}/logout</w:t>
        <w:br/>
        <w:t>POST /realms/kaveri/protocol/openid-connect/revoke</w:t>
        <w:br/>
        <w:t xml:space="preserve">     token={refresh_token}&amp;token_type_hint=refresh_token</w:t>
        <w:br/>
        <w:br/>
        <w:t># Always in the same unit of work as:</w:t>
        <w:br/>
        <w:t>UPDATE um.user_session SET is_active = false, ended_at = now(), end_reason = :reason</w:t>
        <w:br/>
        <w:t xml:space="preserve"> WHERE user_id = :id AND is_active;</w:t>
      </w:r>
    </w:p>
    <w:p>
      <w:pPr>
        <w:pStyle w:val="BodyText"/>
      </w:pPr>
      <w:r>
        <w:t>The refresh token is not a JWT. It is a lookup key into Keycloak’s session store. Pair it with um.user_session so idle-10 / absolute-4 still apply after an access token is still unexpired. Access tokens are signed JWT (JWS), not JWE — YARP and downstream services must read claims.</w:t>
      </w:r>
    </w:p>
    <w:p>
      <w:pPr>
        <w:pStyle w:val="Heading3"/>
      </w:pPr>
      <w:r>
        <w:t>Gateway validation (JwtBearer)</w:t>
      </w:r>
    </w:p>
    <w:p>
      <w:pPr>
        <w:pStyle w:val="SourceCode"/>
      </w:pPr>
      <w:r>
        <w:t>var builder = WebApplication.CreateBuilder(args);</w:t>
        <w:br/>
        <w:br/>
        <w:t>builder.Services.AddAuthentication(JwtBearerDefaults.AuthenticationScheme)</w:t>
        <w:br/>
        <w:t xml:space="preserve">    .AddJwtBearer(options =&gt;</w:t>
        <w:br/>
        <w:t xml:space="preserve">    {</w:t>
        <w:br/>
        <w:t xml:space="preserve">        options.Authority = builder.Configuration["Keycloak:Authority"];</w:t>
        <w:br/>
        <w:t xml:space="preserve">        // https://id.example.gov.in/realms/kaveri   (no trailing slash)</w:t>
        <w:br/>
        <w:t xml:space="preserve">        options.Audience = "kaveri.api";</w:t>
        <w:br/>
        <w:t xml:space="preserve">        options.RequireHttpsMetadata = true;</w:t>
        <w:br/>
        <w:t xml:space="preserve">        options.TokenValidationParameters.ValidIssuer =</w:t>
        <w:br/>
        <w:t xml:space="preserve">            builder.Configuration["Keycloak:Authority"];</w:t>
        <w:br/>
        <w:t xml:space="preserve">    });</w:t>
      </w:r>
    </w:p>
    <w:p>
      <w:pPr>
        <w:pStyle w:val="BodyText"/>
      </w:pPr>
      <w:r>
        <w:t>No signing key appears in the gateway. Issuer must match the realm issuer exactly. Add the same JwtBearer block to every service — do not trust the internal network alone. YARP forwards the Authorization header unchanged. Route /realms/* and Keycloak /resources/* with no bearer policy. Keycloak→UM internal APIs are mTLS, not public.</w:t>
      </w:r>
    </w:p>
    <w:p>
      <w:pPr>
        <w:pStyle w:val="Heading3"/>
      </w:pPr>
      <w:r>
        <w:t>Where the client stores tokens</w:t>
      </w:r>
    </w:p>
    <w:p>
      <w:pPr>
        <w:pStyle w:val="FirstParagraph"/>
      </w:pPr>
      <w:r>
        <w:t>Never localStorage. Any XSS on the page can read it. Prefer a backend-for-frontend: the BFF keeps the refresh token server-side and gives the browser only a session cookie (HttpOnly, Secure, SameSite=Strict).</w:t>
      </w:r>
    </w:p>
    <w:p>
      <w:pPr>
        <w:pStyle w:val="Heading3"/>
      </w:pPr>
      <w:r>
        <w:t>5.5 What this flow forbids</w:t>
      </w:r>
    </w:p>
    <w:p>
      <w:pPr>
        <w:pStyle w:val="FirstParagraph"/>
      </w:pPr>
      <w:r>
        <w:t>Portal POST /api/um/login that returns a JWT — that bypasses Keycloak. Direct Access Grants (Resource Owner Password) on any client — there is no password to post. A Keycloak required-action Update Password or a password credential on the federated user. Storing the OTP in Keycloak. Importing user_master into Keycloak as a second User Master. Sending login OTP to email. Using Keycloak’s built-in TOTP authenticator as the Citizen login. HS256 / a shared JWT secret in any service. Putting DSR officers in user_role.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Management Microservice — Coding Guide (.NET Core, Keycloak)</dc:title>
  <dc:creator/>
  <cp:keywords/>
  <dcterms:created xsi:type="dcterms:W3CDTF">2026-09-17T04:30:22Z</dcterms:created>
  <dcterms:modified xsi:type="dcterms:W3CDTF">2026-09-17T04:30:22Z</dcterms:modified>
  <dc:subject>Aligned to BRD v4.23, ERD v2.2, um DDL; OpenIddict RS256; passwordless</dc:subject>
  <dc:description>Standalone coding guide: pattern, project structure, kickoff, feature slices, Keycloak. No BRD / DDL / LLD / ERD citations.</dc:description>
</cp:coreProperties>
</file>

<file path=docProps/custom.xml><?xml version="1.0" encoding="utf-8"?>
<Properties xmlns="http://schemas.openxmlformats.org/officeDocument/2006/custom-properties" xmlns:vt="http://schemas.openxmlformats.org/officeDocument/2006/docPropsVTypes"/>
</file>