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4.5</w:t>
      </w:r>
    </w:p>
    <w:p w:rsidR="00C1362C" w:rsidRDefault="00F92B37">
      <w:pPr>
        <w:spacing w:before="80"/>
        <w:jc w:val="center"/>
      </w:pPr>
      <w:r>
        <w:rPr>
          <w:color w:val="595959"/>
          <w:sz w:val="22"/>
          <w:szCs w:val="22"/>
        </w:rPr>
        <w:t>Date: 30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In review — pending Domain Expert sign-off</w:t>
            </w:r>
          </w:p>
        </w:tc>
      </w:tr>
      <w:tr>
        <w:tc>
          <w:tcPr>
            <w:tcW w:type="dxa" w:w="3200"/>
          </w:tcPr>
          <w:p>
            <w:r/>
            <w:r>
              <w:rPr>
                <w:b w:val="0"/>
              </w:rPr>
              <w:t>Prior versions</w:t>
            </w:r>
          </w:p>
        </w:tc>
        <w:tc>
          <w:tcPr>
            <w:tcW w:type="dxa" w:w="6260"/>
          </w:tcPr>
          <w:p>
            <w:r/>
            <w:r>
              <w:rPr>
                <w:b w:val="0"/>
              </w:rPr>
              <w:t>Versions 1.0–1.6 predate template alignment (Aug 2026); revision history begins at v1.7</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r>
        <w:tc>
          <w:tcPr>
            <w:tcW w:type="dxa" w:w="1400"/>
          </w:tcPr>
          <w:p>
            <w:r/>
            <w:r>
              <w:rPr>
                <w:b w:val="0"/>
              </w:rPr>
              <w:t>4.1</w:t>
            </w:r>
          </w:p>
        </w:tc>
        <w:tc>
          <w:tcPr>
            <w:tcW w:type="dxa" w:w="1900"/>
          </w:tcPr>
          <w:p>
            <w:r/>
            <w:r>
              <w:rPr>
                <w:b w:val="0"/>
              </w:rPr>
              <w:t>30-Aug-2026</w:t>
            </w:r>
          </w:p>
        </w:tc>
        <w:tc>
          <w:tcPr>
            <w:tcW w:type="dxa" w:w="2400"/>
          </w:tcPr>
          <w:p>
            <w:r/>
            <w:r>
              <w:rPr>
                <w:b w:val="0"/>
              </w:rPr>
              <w:t>Nandha Kumar</w:t>
            </w:r>
          </w:p>
        </w:tc>
        <w:tc>
          <w:tcPr>
            <w:tcW w:type="dxa" w:w="3760"/>
          </w:tcPr>
          <w:p>
            <w:r/>
            <w:r>
              <w:rPr>
                <w:b w:val="0"/>
              </w:rP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tc>
          <w:tcPr>
            <w:tcW w:type="dxa" w:w="1400"/>
          </w:tcPr>
          <w:p>
            <w:r/>
            <w:r>
              <w:rPr>
                <w:b w:val="0"/>
              </w:rPr>
              <w:t>4.2</w:t>
            </w:r>
          </w:p>
        </w:tc>
        <w:tc>
          <w:tcPr>
            <w:tcW w:type="dxa" w:w="1900"/>
          </w:tcPr>
          <w:p>
            <w:r/>
            <w:r>
              <w:rPr>
                <w:b w:val="0"/>
              </w:rPr>
              <w:t>30-Aug-2026</w:t>
            </w:r>
          </w:p>
        </w:tc>
        <w:tc>
          <w:tcPr>
            <w:tcW w:type="dxa" w:w="2400"/>
          </w:tcPr>
          <w:p>
            <w:r/>
            <w:r>
              <w:rPr>
                <w:b w:val="0"/>
              </w:rPr>
              <w:t>Nandha Kumar</w:t>
            </w:r>
          </w:p>
        </w:tc>
        <w:tc>
          <w:tcPr>
            <w:tcW w:type="dxa" w:w="3760"/>
          </w:tcPr>
          <w:p>
            <w:r/>
            <w:r>
              <w:rPr>
                <w:b w:val="0"/>
              </w:rPr>
              <w:t>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and the additional charge post (FR-38). Officer may revert to assigned-post-only without logout. FR-54 updated to show assigned post and optional additional charge. §6.5.2 workflows updated</w:t>
            </w:r>
          </w:p>
        </w:tc>
      </w:tr>
      <w:tr>
        <w:tc>
          <w:tcPr>
            <w:tcW w:type="dxa" w:w="1400"/>
          </w:tcPr>
          <w:p>
            <w:r/>
            <w:r>
              <w:rPr>
                <w:b w:val="0"/>
              </w:rPr>
              <w:t>4.3</w:t>
            </w:r>
          </w:p>
        </w:tc>
        <w:tc>
          <w:tcPr>
            <w:tcW w:type="dxa" w:w="1900"/>
          </w:tcPr>
          <w:p>
            <w:r/>
            <w:r>
              <w:rPr>
                <w:b w:val="0"/>
              </w:rPr>
              <w:t>30-Aug-2026</w:t>
            </w:r>
          </w:p>
        </w:tc>
        <w:tc>
          <w:tcPr>
            <w:tcW w:type="dxa" w:w="2400"/>
          </w:tcPr>
          <w:p>
            <w:r/>
            <w:r>
              <w:rPr>
                <w:b w:val="0"/>
              </w:rPr>
              <w:t>Nandha Kumar</w:t>
            </w:r>
          </w:p>
        </w:tc>
        <w:tc>
          <w:tcPr>
            <w:tcW w:type="dxa" w:w="3760"/>
          </w:tcPr>
          <w:p>
            <w:r/>
            <w:r>
              <w:rPr>
                <w:b w:val="0"/>
              </w:rP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tc>
          <w:tcPr>
            <w:tcW w:type="dxa" w:w="1400"/>
          </w:tcPr>
          <w:p>
            <w:r/>
            <w:r>
              <w:rPr>
                <w:b w:val="0"/>
              </w:rPr>
              <w:t>4.4</w:t>
            </w:r>
          </w:p>
        </w:tc>
        <w:tc>
          <w:tcPr>
            <w:tcW w:type="dxa" w:w="1900"/>
          </w:tcPr>
          <w:p>
            <w:r/>
            <w:r>
              <w:rPr>
                <w:b w:val="0"/>
              </w:rPr>
              <w:t>30-Aug-2026</w:t>
            </w:r>
          </w:p>
        </w:tc>
        <w:tc>
          <w:tcPr>
            <w:tcW w:type="dxa" w:w="2400"/>
          </w:tcPr>
          <w:p>
            <w:r/>
            <w:r>
              <w:rPr>
                <w:b w:val="0"/>
              </w:rPr>
              <w:t>Nandha Kumar</w:t>
            </w:r>
          </w:p>
        </w:tc>
        <w:tc>
          <w:tcPr>
            <w:tcW w:type="dxa" w:w="3760"/>
          </w:tcPr>
          <w:p>
            <w:r/>
            <w:r>
              <w:rPr>
                <w:b w:val="0"/>
              </w:rPr>
              <w:t>FR-57 office-span examples narrowed so seeing descendant offices does not imply authority over posts that do not report immediately to the actor (e.g. IGR/DIGR cannot relieve or Transfer In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tc>
          <w:tcPr>
            <w:tcW w:type="dxa" w:w="1400"/>
          </w:tcPr>
          <w:p>
            <w:r/>
            <w:r>
              <w:rPr>
                <w:b w:val="0"/>
              </w:rPr>
              <w:t>4.5</w:t>
            </w:r>
          </w:p>
        </w:tc>
        <w:tc>
          <w:tcPr>
            <w:tcW w:type="dxa" w:w="1900"/>
          </w:tcPr>
          <w:p>
            <w:r/>
            <w:r>
              <w:rPr>
                <w:b w:val="0"/>
              </w:rPr>
              <w:t>30-Aug-2026</w:t>
            </w:r>
          </w:p>
        </w:tc>
        <w:tc>
          <w:tcPr>
            <w:tcW w:type="dxa" w:w="2400"/>
          </w:tcPr>
          <w:p>
            <w:r/>
            <w:r>
              <w:rPr>
                <w:b w:val="0"/>
              </w:rPr>
              <w:t>Nandha Kumar</w:t>
            </w:r>
          </w:p>
        </w:tc>
        <w:tc>
          <w:tcPr>
            <w:tcW w:type="dxa" w:w="3760"/>
          </w:tcPr>
          <w:p>
            <w:r/>
            <w:r>
              <w:rPr>
                <w:b w:val="0"/>
              </w:rP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and Office Hierarchy Master (IGR Head Office → District Registrar Offices → Sub-Registrar Offices)</w:t>
      </w:r>
    </w:p>
    <w:p w:rsidR="00C1362C" w:rsidRDefault="00F92B37">
      <w:pPr>
        <w:pStyle w:val="ListParagraph"/>
        <w:numPr>
          <w:ilvl w:val="0"/>
          <w:numId w:val="2"/>
        </w:numPr>
        <w:spacing w:after="100"/>
      </w:pPr>
      <w:r>
        <w:rPr>
          <w:sz w:val="22"/>
          <w:szCs w:val="22"/>
        </w:rPr>
        <w:t>Transfer Out / Relieving and Transfer In (office span then immediate-parent post only; future-dated Transfer In may reserve capacity when relieving is already recorded; Transfer/Reporting Order + Joining Date; login from 12:00 AM on Joining Date); midnight occupancy refresh job;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KGID — which shall be the Username for this category (FR-62, FR-64) — official email ID,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FR-04</w:t>
            </w:r>
          </w:p>
        </w:tc>
        <w:tc>
          <w:tcPr>
            <w:tcW w:type="dxa" w:w="6260"/>
          </w:tcPr>
          <w:p>
            <w:r/>
            <w:r>
              <w:rPr>
                <w:b w:val="0"/>
              </w:rP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type="dxa" w:w="1600"/>
          </w:tcPr>
          <w:p>
            <w:r/>
            <w:r>
              <w:rPr>
                <w:b w:val="0"/>
              </w:rPr>
              <w:t>High</w:t>
            </w:r>
          </w:p>
        </w:tc>
      </w:tr>
      <w:tr>
        <w:tc>
          <w:tcPr>
            <w:tcW w:type="dxa" w:w="1200"/>
          </w:tcPr>
          <w:p>
            <w:r/>
            <w:r>
              <w:rPr>
                <w:b w:val="0"/>
              </w:rPr>
              <w:t>FR-62</w:t>
            </w:r>
          </w:p>
        </w:tc>
        <w:tc>
          <w:tcPr>
            <w:tcW w:type="dxa" w:w="6260"/>
          </w:tcPr>
          <w:p>
            <w:r/>
            <w:r>
              <w:rPr>
                <w:b w:val="0"/>
              </w:rP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type="dxa" w:w="1600"/>
          </w:tcPr>
          <w:p>
            <w:r/>
            <w:r>
              <w:rPr>
                <w:b w:val="0"/>
              </w:rPr>
              <w:t>High</w:t>
            </w:r>
          </w:p>
        </w:tc>
      </w:tr>
      <w:tr>
        <w:tc>
          <w:tcPr>
            <w:tcW w:type="dxa" w:w="1200"/>
          </w:tcPr>
          <w:p>
            <w:r/>
            <w:r>
              <w:rPr>
                <w:b w:val="0"/>
              </w:rPr>
              <w:t>FR-63</w:t>
            </w:r>
          </w:p>
        </w:tc>
        <w:tc>
          <w:tcPr>
            <w:tcW w:type="dxa" w:w="6260"/>
          </w:tcPr>
          <w:p>
            <w:r/>
            <w:r>
              <w:rPr>
                <w:b w:val="0"/>
              </w:rP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type="dxa" w:w="1600"/>
          </w:tcPr>
          <w:p>
            <w:r/>
            <w:r>
              <w:rPr>
                <w:b w:val="0"/>
              </w:rPr>
              <w:t>High</w:t>
            </w:r>
          </w:p>
        </w:tc>
      </w:tr>
      <w:tr>
        <w:tc>
          <w:tcPr>
            <w:tcW w:type="dxa" w:w="1200"/>
          </w:tcPr>
          <w:p>
            <w:r/>
            <w:r>
              <w:rPr>
                <w:b w:val="0"/>
              </w:rPr>
              <w:t>FR-64</w:t>
            </w:r>
          </w:p>
        </w:tc>
        <w:tc>
          <w:tcPr>
            <w:tcW w:type="dxa" w:w="6260"/>
          </w:tcPr>
          <w:p>
            <w:r/>
            <w:r>
              <w:rPr>
                <w:b w:val="0"/>
              </w:rP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FR-69</w:t>
            </w:r>
          </w:p>
        </w:tc>
        <w:tc>
          <w:tcPr>
            <w:tcW w:type="dxa" w:w="6260"/>
          </w:tcPr>
          <w:p>
            <w:r/>
            <w:r>
              <w:rPr>
                <w:b w:val="0"/>
              </w:rPr>
              <w:t>PLACEHOLDER — The system shall define and enforce a maximum validity period for login OTPs and registration/recovery OTPs (including Citizen email and mobile verification OTPs under FR-63 and reset PIN validity under FR-56). Exact duration(s) shall be configured by Kaveri IT Cell / security policy and documented before UAT; this BRD reserves the requirement only.</w:t>
            </w:r>
          </w:p>
        </w:tc>
        <w:tc>
          <w:tcPr>
            <w:tcW w:type="dxa" w:w="1600"/>
          </w:tcPr>
          <w:p>
            <w:r/>
            <w:r>
              <w:rPr>
                <w:b w:val="0"/>
              </w:rPr>
              <w:t>High</w:t>
            </w:r>
          </w:p>
        </w:tc>
      </w:tr>
      <w:tr>
        <w:tc>
          <w:tcPr>
            <w:tcW w:type="dxa" w:w="1200"/>
          </w:tcPr>
          <w:p>
            <w:r/>
            <w:r>
              <w:rPr>
                <w:b w:val="0"/>
              </w:rPr>
              <w:t>FR-70</w:t>
            </w:r>
          </w:p>
        </w:tc>
        <w:tc>
          <w:tcPr>
            <w:tcW w:type="dxa" w:w="6260"/>
          </w:tcPr>
          <w:p>
            <w:r/>
            <w:r>
              <w:rPr>
                <w:b w:val="0"/>
              </w:rPr>
              <w:t>PLACEHOLDER — The system shall define the OTP length (numeric digits) for login and registration/recovery flows. Exact length shall be configured before UAT.</w:t>
            </w:r>
          </w:p>
        </w:tc>
        <w:tc>
          <w:tcPr>
            <w:tcW w:type="dxa" w:w="1600"/>
          </w:tcPr>
          <w:p>
            <w:r/>
            <w:r>
              <w:rPr>
                <w:b w:val="0"/>
              </w:rPr>
              <w:t>High</w:t>
            </w:r>
          </w:p>
        </w:tc>
      </w:tr>
      <w:tr>
        <w:tc>
          <w:tcPr>
            <w:tcW w:type="dxa" w:w="1200"/>
          </w:tcPr>
          <w:p>
            <w:r/>
            <w:r>
              <w:rPr>
                <w:b w:val="0"/>
              </w:rPr>
              <w:t>FR-71</w:t>
            </w:r>
          </w:p>
        </w:tc>
        <w:tc>
          <w:tcPr>
            <w:tcW w:type="dxa" w:w="6260"/>
          </w:tcPr>
          <w:p>
            <w:r/>
            <w:r>
              <w:rPr>
                <w:b w:val="0"/>
              </w:rPr>
              <w:t>PLACEHOLDER — The system shall enforce a maximum number of incorrect OTP entry attempts per OTP issuance before that OTP is invalidated and the user must request a new one. Exact limit shall be configured before UAT.</w:t>
            </w:r>
          </w:p>
        </w:tc>
        <w:tc>
          <w:tcPr>
            <w:tcW w:type="dxa" w:w="1600"/>
          </w:tcPr>
          <w:p>
            <w:r/>
            <w:r>
              <w:rPr>
                <w:b w:val="0"/>
              </w:rPr>
              <w:t>High</w:t>
            </w:r>
          </w:p>
        </w:tc>
      </w:tr>
      <w:tr>
        <w:tc>
          <w:tcPr>
            <w:tcW w:type="dxa" w:w="1200"/>
          </w:tcPr>
          <w:p>
            <w:r/>
            <w:r>
              <w:rPr>
                <w:b w:val="0"/>
              </w:rPr>
              <w:t>FR-72</w:t>
            </w:r>
          </w:p>
        </w:tc>
        <w:tc>
          <w:tcPr>
            <w:tcW w:type="dxa" w:w="6260"/>
          </w:tcPr>
          <w:p>
            <w:r/>
            <w:r>
              <w:rPr>
                <w:b w:val="0"/>
              </w:rPr>
              <w:t>PLACEHOLDER — The system shall enforce a resend throttle / cooldown between successive OTP requests to the same user and channel (mobile or email). Exact interval shall be configured before UAT.</w:t>
            </w:r>
          </w:p>
        </w:tc>
        <w:tc>
          <w:tcPr>
            <w:tcW w:type="dxa" w:w="1600"/>
          </w:tcPr>
          <w:p>
            <w:r/>
            <w:r>
              <w:rPr>
                <w:b w:val="0"/>
              </w:rPr>
              <w:t>High</w:t>
            </w:r>
          </w:p>
        </w:tc>
      </w:tr>
      <w:tr>
        <w:tc>
          <w:tcPr>
            <w:tcW w:type="dxa" w:w="1200"/>
          </w:tcPr>
          <w:p>
            <w:r/>
            <w:r>
              <w:rPr>
                <w:b w:val="0"/>
              </w:rPr>
              <w:t>FR-73</w:t>
            </w:r>
          </w:p>
        </w:tc>
        <w:tc>
          <w:tcPr>
            <w:tcW w:type="dxa" w:w="6260"/>
          </w:tcPr>
          <w:p>
            <w:r/>
            <w:r>
              <w:rPr>
                <w:b w:val="0"/>
              </w:rPr>
              <w:t>PLACEHOLDER — The system shall define an account or flow lockout policy after repeated failed login or OTP verification attempts (separate from FR-56 lost-mobile reset lockout). Lockout duration, scope (per Username / per IP), and unlock procedure shall be configured before UAT.</w:t>
            </w:r>
          </w:p>
        </w:tc>
        <w:tc>
          <w:tcPr>
            <w:tcW w:type="dxa" w:w="1600"/>
          </w:tcPr>
          <w:p>
            <w:r/>
            <w:r>
              <w:rPr>
                <w:b w:val="0"/>
              </w:rPr>
              <w:t>High</w:t>
            </w:r>
          </w:p>
        </w:tc>
      </w:tr>
      <w:tr>
        <w:tc>
          <w:tcPr>
            <w:tcW w:type="dxa" w:w="1200"/>
          </w:tcPr>
          <w:p>
            <w:r/>
            <w:r>
              <w:rPr>
                <w:b w:val="0"/>
              </w:rPr>
              <w:t>FR-74</w:t>
            </w:r>
          </w:p>
        </w:tc>
        <w:tc>
          <w:tcPr>
            <w:tcW w:type="dxa" w:w="6260"/>
          </w:tcPr>
          <w:p>
            <w:r/>
            <w:r>
              <w:rPr>
                <w:b w:val="0"/>
              </w:rPr>
              <w:t>PLACEHOLDER — The system shall enforce a session idle timeout: after a configured period of no user activity the session shall terminate and re-authentication (including OTP, and biometrics for departmental users) shall be required. Exact idle period shall be configured before UAT; this is especially important for shared SRO counter machines where FR-52/FR-53 fix the session post for the whole session.</w:t>
            </w:r>
          </w:p>
        </w:tc>
        <w:tc>
          <w:tcPr>
            <w:tcW w:type="dxa" w:w="1600"/>
          </w:tcPr>
          <w:p>
            <w:r/>
            <w:r>
              <w:rPr>
                <w:b w:val="0"/>
              </w:rPr>
              <w:t>High</w:t>
            </w:r>
          </w:p>
        </w:tc>
      </w:tr>
      <w:tr>
        <w:tc>
          <w:tcPr>
            <w:tcW w:type="dxa" w:w="1200"/>
          </w:tcPr>
          <w:p>
            <w:r/>
            <w:r>
              <w:rPr>
                <w:b w:val="0"/>
              </w:rPr>
              <w:t>FR-75</w:t>
            </w:r>
          </w:p>
        </w:tc>
        <w:tc>
          <w:tcPr>
            <w:tcW w:type="dxa" w:w="6260"/>
          </w:tcPr>
          <w:p>
            <w:r/>
            <w:r>
              <w:rPr>
                <w:b w:val="0"/>
              </w:rPr>
              <w:t>PLACEHOLDER — The system shall enforce an absolute maximum session lifetime regardless of activity. After this period the session shall terminate even if the user is active. Exact lifetime shall be configured before UAT.</w:t>
            </w:r>
          </w:p>
        </w:tc>
        <w:tc>
          <w:tcPr>
            <w:tcW w:type="dxa" w:w="1600"/>
          </w:tcPr>
          <w:p>
            <w:r/>
            <w:r>
              <w:rPr>
                <w:b w:val="0"/>
              </w:rPr>
              <w:t>High</w:t>
            </w:r>
          </w:p>
        </w:tc>
      </w:tr>
      <w:tr>
        <w:tc>
          <w:tcPr>
            <w:tcW w:type="dxa" w:w="1200"/>
          </w:tcPr>
          <w:p>
            <w:r/>
            <w:r>
              <w:rPr>
                <w:b w:val="0"/>
              </w:rPr>
              <w:t>FR-76</w:t>
            </w:r>
          </w:p>
        </w:tc>
        <w:tc>
          <w:tcPr>
            <w:tcW w:type="dxa" w:w="6260"/>
          </w:tcPr>
          <w:p>
            <w:r/>
            <w:r>
              <w:rPr>
                <w:b w:val="0"/>
              </w:rPr>
              <w:t>PLACEHOLDER — The system shall define a concurrent-session rule per Username (e.g. allow only one active session, or allow multiple with last-login-wins / notify prior session). Exact rule shall be configured before UAT.</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type="dxa" w:w="1600"/>
          </w:tcPr>
          <w:p>
            <w:r/>
            <w:r>
              <w:rPr>
                <w:b w:val="0"/>
              </w:rPr>
              <w:t>High</w:t>
            </w:r>
          </w:p>
        </w:tc>
      </w:tr>
      <w:tr>
        <w:tc>
          <w:tcPr>
            <w:tcW w:type="dxa" w:w="1200"/>
          </w:tcPr>
          <w:p>
            <w:r/>
            <w:r>
              <w:rPr>
                <w:b w:val="0"/>
              </w:rPr>
              <w:t>FR-54</w:t>
            </w:r>
          </w:p>
        </w:tc>
        <w:tc>
          <w:tcPr>
            <w:tcW w:type="dxa" w:w="6260"/>
          </w:tcPr>
          <w:p>
            <w:r/>
            <w:r>
              <w:rPr>
                <w:b w:val="0"/>
              </w:rPr>
              <w:t>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type="dxa" w:w="1600"/>
          </w:tcPr>
          <w:p>
            <w:r/>
            <w:r>
              <w:rPr>
                <w:b w:val="0"/>
              </w:rPr>
              <w:t>High</w:t>
            </w:r>
          </w:p>
        </w:tc>
      </w:tr>
      <w:tr>
        <w:tc>
          <w:tcPr>
            <w:tcW w:type="dxa" w:w="1200"/>
          </w:tcPr>
          <w:p>
            <w:r/>
            <w:r>
              <w:rPr>
                <w:b w:val="0"/>
              </w:rPr>
              <w:t>FR-55</w:t>
            </w:r>
          </w:p>
        </w:tc>
        <w:tc>
          <w:tcPr>
            <w:tcW w:type="dxa" w:w="6260"/>
          </w:tcPr>
          <w:p>
            <w:r/>
            <w:r>
              <w:rPr>
                <w:b w:val="0"/>
              </w:rP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type="dxa" w:w="1600"/>
          </w:tcPr>
          <w:p>
            <w:r/>
            <w:r>
              <w:rPr>
                <w:b w:val="0"/>
              </w:rPr>
              <w:t>High</w:t>
            </w:r>
          </w:p>
        </w:tc>
      </w:tr>
      <w:tr>
        <w:tc>
          <w:tcPr>
            <w:tcW w:type="dxa" w:w="1200"/>
          </w:tcPr>
          <w:p>
            <w:r/>
            <w:r>
              <w:rPr>
                <w:b w:val="0"/>
              </w:rPr>
              <w:t>FR-56</w:t>
            </w:r>
          </w:p>
        </w:tc>
        <w:tc>
          <w:tcPr>
            <w:tcW w:type="dxa" w:w="6260"/>
          </w:tcPr>
          <w:p>
            <w:r/>
            <w:r>
              <w:rPr>
                <w:b w:val="0"/>
              </w:rPr>
              <w:t>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type="dxa" w:w="1600"/>
          </w:tcPr>
          <w:p>
            <w:r/>
            <w:r>
              <w:rPr>
                <w:b w:val="0"/>
              </w:rPr>
              <w:t>High</w:t>
            </w:r>
          </w:p>
        </w:tc>
      </w:tr>
      <w:tr>
        <w:tc>
          <w:tcPr>
            <w:tcW w:type="dxa" w:w="1200"/>
          </w:tcPr>
          <w:p>
            <w:r/>
            <w:r>
              <w:rPr>
                <w:b w:val="0"/>
              </w:rPr>
              <w:t>FR-65</w:t>
            </w:r>
          </w:p>
        </w:tc>
        <w:tc>
          <w:tcPr>
            <w:tcW w:type="dxa" w:w="6260"/>
          </w:tcPr>
          <w:p>
            <w:r/>
            <w:r>
              <w:rPr>
                <w:b w:val="0"/>
              </w:rP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RETIRED (v4.5) — Previously required administrators to deactivate user accounts with reason and audit trail. Superseded by FR-20, which shall require a deactivation reason and audit trail. Number retained for traceability; do not implement separately.</w:t>
            </w:r>
          </w:p>
        </w:tc>
        <w:tc>
          <w:tcPr>
            <w:tcW w:type="dxa" w:w="1600"/>
          </w:tcPr>
          <w:p>
            <w:r/>
            <w:r>
              <w:rPr>
                <w:b w:val="0"/>
              </w:rPr>
              <w:t>—</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type="dxa" w:w="1600"/>
          </w:tcPr>
          <w:p>
            <w:r/>
            <w:r>
              <w:rPr>
                <w:b w:val="0"/>
              </w:rPr>
              <w:t>High</w:t>
            </w:r>
          </w:p>
        </w:tc>
      </w:tr>
      <w:tr>
        <w:tc>
          <w:tcPr>
            <w:tcW w:type="dxa" w:w="1200"/>
          </w:tcPr>
          <w:p>
            <w:r/>
            <w:r>
              <w:rPr>
                <w:b w:val="0"/>
              </w:rPr>
              <w:t>FR-66</w:t>
            </w:r>
          </w:p>
        </w:tc>
        <w:tc>
          <w:tcPr>
            <w:tcW w:type="dxa" w:w="6260"/>
          </w:tcPr>
          <w:p>
            <w:r/>
            <w:r>
              <w:rPr>
                <w:b w:val="0"/>
              </w:rP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IGR Office is the Head Office (root); under the Head Office are District Registrar Offices (DRO); under each District Registrar Office are Sub-Registrar Offices (SRO). Each Office shall have Office Code, Office Name, Office Type (Head Office / District Registrar Office / Sub-Registrar Office), and optional Parent Office. Application Admin shall add, edit, enable/disable, and update offices with audit trail. Sanctioned Posts and Transfer Out / Transfer In office scoping shall use this hierarchy (FR-24, FR-57, FR-60).</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immediate-parent post parentage per FR-43, same rules as Transfer Out — office span does not expand parentage) 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on the Joining Date the post occupancy is available for login and session selection.</w:t>
            </w:r>
          </w:p>
        </w:tc>
        <w:tc>
          <w:tcPr>
            <w:tcW w:type="dxa" w:w="1600"/>
          </w:tcPr>
          <w:p>
            <w:r/>
            <w:r>
              <w:rPr>
                <w:b w:val="0"/>
              </w:rPr>
              <w:t>High</w:t>
            </w:r>
          </w:p>
        </w:tc>
      </w:tr>
      <w:tr>
        <w:tc>
          <w:tcPr>
            <w:tcW w:type="dxa" w:w="1200"/>
          </w:tcPr>
          <w:p>
            <w:r/>
            <w:r>
              <w:rPr>
                <w:b w:val="0"/>
              </w:rPr>
              <w:t>FR-67</w:t>
            </w:r>
          </w:p>
        </w:tc>
        <w:tc>
          <w:tcPr>
            <w:tcW w:type="dxa" w:w="6260"/>
          </w:tcPr>
          <w:p>
            <w:r/>
            <w:r>
              <w:rPr>
                <w:b w:val="0"/>
              </w:rP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type="dxa" w:w="1600"/>
          </w:tcPr>
          <w:p>
            <w:r/>
            <w:r>
              <w:rPr>
                <w:b w:val="0"/>
              </w:rPr>
              <w:t>High</w:t>
            </w:r>
          </w:p>
        </w:tc>
      </w:tr>
      <w:tr>
        <w:tc>
          <w:tcPr>
            <w:tcW w:type="dxa" w:w="1200"/>
          </w:tcPr>
          <w:p>
            <w:r/>
            <w:r>
              <w:rPr>
                <w:b w:val="0"/>
              </w:rPr>
              <w:t>FR-68</w:t>
            </w:r>
          </w:p>
        </w:tc>
        <w:tc>
          <w:tcPr>
            <w:tcW w:type="dxa" w:w="6260"/>
          </w:tcPr>
          <w:p>
            <w:r/>
            <w:r>
              <w:rPr>
                <w:b w:val="0"/>
              </w:rP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(FR-17). Example rows in this BRD are incomplete; Domain Expert (Prabhakar Naik) shall complete the full seed mapping list for all active Posts before go-live.</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an Office from the Office Hierarchy Master (by Office Code), and sanctioned strength.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Sub Registrar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Sub Registrar (Computers),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validity, resend limits, lockout, and session timeout rules are reserved in FR-69–FR-76 (to be configured before UAT).</w:t>
      </w:r>
    </w:p>
    <w:p>
      <w:pPr/>
      <w:r>
        <w:t>Terminology: Sub-Registrar Office (abbreviated SRO in Office Hierarchy) is an office type only. Role Master names use Sub Registrar (Admin) or Sub Registrar (Computers) — not SRO (Admin) or SRO (Comp) — to avoid confusion with the office abbreviation.</w:t>
      </w:r>
    </w:p>
    <w:p/>
    <w:tbl>
      <w:tr>
        <w:tc>
          <w:tcPr>
            <w:shd w:val="clear" w:fill="D9E2F3"/>
          </w:tcPr>
          <w:p>
            <w:r>
              <w:rPr>
                <w:b/>
              </w:rPr>
              <w:t>User Category</w:t>
            </w:r>
          </w:p>
        </w:tc>
        <w:tc>
          <w:tcPr>
            <w:shd w:val="clear" w:fill="D9E2F3"/>
          </w:tcPr>
          <w:p>
            <w:r>
              <w:rPr>
                <w:b/>
              </w:rPr>
              <w:t>Username</w:t>
            </w:r>
          </w:p>
        </w:tc>
        <w:tc>
          <w:tcPr>
            <w:shd w:val="clear" w:fill="D9E2F3"/>
          </w:tcPr>
          <w:p>
            <w:r>
              <w:rPr>
                <w:b/>
              </w:rPr>
              <w:t>Authentication</w:t>
            </w:r>
          </w:p>
        </w:tc>
        <w:tc>
          <w:tcPr>
            <w:shd w:val="clear" w:fill="D9E2F3"/>
          </w:tcPr>
          <w:p>
            <w:r>
              <w:rPr>
                <w:b/>
              </w:rPr>
              <w:t>Lost-mobile reset</w:t>
            </w:r>
          </w:p>
        </w:tc>
      </w:tr>
      <w:tr>
        <w:tc>
          <w:p>
            <w:r>
              <w:t>Public users (Citizens) — User Category = Public (Citizen)</w:t>
            </w:r>
          </w:p>
        </w:tc>
        <w:tc>
          <w:p>
            <w:r>
              <w:t>Preferred Username chosen at registration (FR-62)</w:t>
            </w:r>
          </w:p>
        </w:tc>
        <w:tc>
          <w:p>
            <w:r>
              <w:t>Username + Captcha + OTP to mobile</w:t>
            </w:r>
          </w:p>
        </w:tc>
        <w:tc>
          <w:p>
            <w:r>
              <w:t>Self-service: 3 of 5 security questions + PIN to registered email + OTP to new mobile (FR-56)</w:t>
            </w:r>
          </w:p>
        </w:tc>
      </w:tr>
      <w:tr>
        <w:tc>
          <w:p>
            <w:r>
              <w:t>Department users (DSR Officers) — User Category = DSR Officer</w:t>
            </w:r>
          </w:p>
        </w:tc>
        <w:tc>
          <w:p>
            <w:r>
              <w:t>KGID (FR-62, FR-64)</w:t>
            </w:r>
          </w:p>
        </w:tc>
        <w:tc>
          <w:p>
            <w:r>
              <w:t>Username (KGID) + Captcha + OTP to mobile + Biometrics; then FR-52</w:t>
            </w:r>
          </w:p>
        </w:tc>
        <w:tc>
          <w:p>
            <w:r>
              <w:t>Not available — administrator changes mobile with reason and audit (FR-65)</w:t>
            </w:r>
          </w:p>
        </w:tc>
      </w:tr>
      <w:tr>
        <w:tc>
          <w:p>
            <w:r>
              <w:t>Other Department users — User Category = Other Department</w:t>
            </w:r>
          </w:p>
        </w:tc>
        <w:tc>
          <w:p>
            <w:r>
              <w:t>KGID (FR-62, FR-64)</w:t>
            </w:r>
          </w:p>
        </w:tc>
        <w:tc>
          <w:p>
            <w:r>
              <w:t>Username (KGID) + Captcha + OTP to mobile + Biometrics</w:t>
            </w:r>
          </w:p>
        </w:tc>
        <w:tc>
          <w:p>
            <w:r>
              <w:t>Not available — administrator changes mobile with reason and audit (FR-65)</w:t>
            </w:r>
          </w:p>
        </w:tc>
      </w:tr>
    </w:tbl>
    <w:p>
      <w:pPr/>
      <w:r>
        <w:t>Citizen registration — preferred Username, dual OTP verification, security questions (FR-01, FR-55, FR-62, FR-63):</w:t>
      </w:r>
    </w:p>
    <w:p>
      <w:pPr/>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Open citizen registration; enter name and personal particulars</w:t>
            </w:r>
          </w:p>
        </w:tc>
        <w:tc>
          <w:p>
            <w:r>
              <w:t>Citizen</w:t>
            </w:r>
          </w:p>
        </w:tc>
        <w:tc>
          <w:p>
            <w:r>
              <w:t>Instant self-registration (FR-01)</w:t>
            </w:r>
          </w:p>
        </w:tc>
      </w:tr>
      <w:tr>
        <w:tc>
          <w:p>
            <w:r>
              <w:t>2</w:t>
            </w:r>
          </w:p>
        </w:tc>
        <w:tc>
          <w:p>
            <w:r>
              <w:t>Enter preferred Username; system checks availability</w:t>
            </w:r>
          </w:p>
        </w:tc>
        <w:tc>
          <w:p>
            <w:r>
              <w:t>Citizen / System</w:t>
            </w:r>
          </w:p>
        </w:tc>
        <w:tc>
          <w:p>
            <w:r>
              <w:t>Rejected if already in use anywhere in User Master (FR-62)</w:t>
            </w:r>
          </w:p>
        </w:tc>
      </w:tr>
      <w:tr>
        <w:tc>
          <w:p>
            <w:r>
              <w:t>3</w:t>
            </w:r>
          </w:p>
        </w:tc>
        <w:tc>
          <w:p>
            <w:r>
              <w:t>Enter email address and mobile number</w:t>
            </w:r>
          </w:p>
        </w:tc>
        <w:tc>
          <w:p>
            <w:r>
              <w:t>Citizen</w:t>
            </w:r>
          </w:p>
        </w:tc>
        <w:tc>
          <w:p>
            <w:r>
              <w:t>No uniqueness constraint on either (FR-04)</w:t>
            </w:r>
          </w:p>
        </w:tc>
      </w:tr>
      <w:tr>
        <w:tc>
          <w:p>
            <w:r>
              <w:t>4</w:t>
            </w:r>
          </w:p>
        </w:tc>
        <w:tc>
          <w:p>
            <w:r>
              <w:t>System dispatches an OTP to the entered email address</w:t>
            </w:r>
          </w:p>
        </w:tc>
        <w:tc>
          <w:p>
            <w:r>
              <w:t>System</w:t>
            </w:r>
          </w:p>
        </w:tc>
        <w:tc>
          <w:p>
            <w:r>
              <w:t>FR-63; time-limited, single-use</w:t>
            </w:r>
          </w:p>
        </w:tc>
      </w:tr>
      <w:tr>
        <w:tc>
          <w:p>
            <w:r>
              <w:t>5</w:t>
            </w:r>
          </w:p>
        </w:tc>
        <w:tc>
          <w:p>
            <w:r>
              <w:t>System dispatches a separate OTP to the entered mobile number</w:t>
            </w:r>
          </w:p>
        </w:tc>
        <w:tc>
          <w:p>
            <w:r>
              <w:t>System</w:t>
            </w:r>
          </w:p>
        </w:tc>
        <w:tc>
          <w:p>
            <w:r>
              <w:t>FR-63; time-limited, single-use</w:t>
            </w:r>
          </w:p>
        </w:tc>
      </w:tr>
      <w:tr>
        <w:tc>
          <w:p>
            <w:r>
              <w:t>6</w:t>
            </w:r>
          </w:p>
        </w:tc>
        <w:tc>
          <w:p>
            <w:r>
              <w:t>Enter both OTPs — email and mobile</w:t>
            </w:r>
          </w:p>
        </w:tc>
        <w:tc>
          <w:p>
            <w:r>
              <w:t>Citizen</w:t>
            </w:r>
          </w:p>
        </w:tc>
        <w:tc>
          <w:p>
            <w:r>
              <w:t>Account not created unless both verify (FR-63)</w:t>
            </w:r>
          </w:p>
        </w:tc>
      </w:tr>
      <w:tr>
        <w:tc>
          <w:p>
            <w:r>
              <w:t>7</w:t>
            </w:r>
          </w:p>
        </w:tc>
        <w:tc>
          <w:p>
            <w:r>
              <w:t>Select five distinct security questions and answer each</w:t>
            </w:r>
          </w:p>
        </w:tc>
        <w:tc>
          <w:p>
            <w:r>
              <w:t>Citizen</w:t>
            </w:r>
          </w:p>
        </w:tc>
        <w:tc>
          <w:p>
            <w:r>
              <w:t>All five mandatory; self-entered only (FR-55)</w:t>
            </w:r>
          </w:p>
        </w:tc>
      </w:tr>
      <w:tr>
        <w:tc>
          <w:p>
            <w:r>
              <w:t>8</w:t>
            </w:r>
          </w:p>
        </w:tc>
        <w:tc>
          <w:p>
            <w:r>
              <w:t>Save — account created; Citizen role assigned; answers stored hashed</w:t>
            </w:r>
          </w:p>
        </w:tc>
        <w:tc>
          <w:p>
            <w:r>
              <w:t>System</w:t>
            </w:r>
          </w:p>
        </w:tc>
        <w:tc>
          <w:p>
            <w:r>
              <w:t>FR-01, FR-55; no approval workflow</w:t>
            </w:r>
          </w:p>
        </w:tc>
      </w:tr>
    </w:tbl>
    <w:p>
      <w:pPr/>
      <w:r>
        <w:t>Login (all categories — FR-04–FR-07, FR-10, FR-11, FR-62):</w:t>
      </w:r>
    </w:p>
    <w:p>
      <w:pPr/>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Username and Captcha</w:t>
            </w:r>
          </w:p>
        </w:tc>
        <w:tc>
          <w:p>
            <w:r>
              <w:t>User</w:t>
            </w:r>
          </w:p>
        </w:tc>
        <w:tc>
          <w:p>
            <w:r>
              <w:t>Citizen: preferred Username; DSR / Other Dept: KGID (FR-62)</w:t>
            </w:r>
          </w:p>
        </w:tc>
      </w:tr>
      <w:tr>
        <w:tc>
          <w:p>
            <w:r>
              <w:t>2</w:t>
            </w:r>
          </w:p>
        </w:tc>
        <w:tc>
          <w:p>
            <w:r>
              <w:t>Validate Captcha; look up the account by Username</w:t>
            </w:r>
          </w:p>
        </w:tc>
        <w:tc>
          <w:p>
            <w:r>
              <w:t>System</w:t>
            </w:r>
          </w:p>
        </w:tc>
        <w:tc>
          <w:p>
            <w:r>
              <w:t>FR-11; Username unique across User Master (FR-04)</w:t>
            </w:r>
          </w:p>
        </w:tc>
      </w:tr>
      <w:tr>
        <w:tc>
          <w:p>
            <w:r>
              <w:t>3</w:t>
            </w:r>
          </w:p>
        </w:tc>
        <w:tc>
          <w:p>
            <w:r>
              <w:t>Dispatch login OTP to the registered mobile only</w:t>
            </w:r>
          </w:p>
        </w:tc>
        <w:tc>
          <w:p>
            <w:r>
              <w:t>System</w:t>
            </w:r>
          </w:p>
        </w:tc>
        <w:tc>
          <w:p>
            <w:r>
              <w:t>FR-10; never to email</w:t>
            </w:r>
          </w:p>
        </w:tc>
      </w:tr>
      <w:tr>
        <w:tc>
          <w:p>
            <w:r>
              <w:t>4</w:t>
            </w:r>
          </w:p>
        </w:tc>
        <w:tc>
          <w:p>
            <w:r>
              <w:t>Enter OTP (+ Biometrics for DSR / Other Department)</w:t>
            </w:r>
          </w:p>
        </w:tc>
        <w:tc>
          <w:p>
            <w:r>
              <w:t>User</w:t>
            </w:r>
          </w:p>
        </w:tc>
        <w:tc>
          <w:p>
            <w:r>
              <w:t>FR-05 / FR-06 / FR-07</w:t>
            </w:r>
          </w:p>
        </w:tc>
      </w:tr>
      <w:tr>
        <w:tc>
          <w:p>
            <w:r>
              <w:t>5</w:t>
            </w:r>
          </w:p>
        </w:tc>
        <w:tc>
          <w:p>
            <w:r>
              <w:t>If a Citizen cannot receive the OTP — leave login for lost-mobile reset</w:t>
            </w:r>
          </w:p>
        </w:tc>
        <w:tc>
          <w:p>
            <w:r>
              <w:t>Citizen / System</w:t>
            </w:r>
          </w:p>
        </w:tc>
        <w:tc>
          <w:p>
            <w:r>
              <w:t>FR-56; Citizens only</w:t>
            </w:r>
          </w:p>
        </w:tc>
      </w:tr>
      <w:tr>
        <w:tc>
          <w:p>
            <w:r>
              <w:t>6</w:t>
            </w:r>
          </w:p>
        </w:tc>
        <w:tc>
          <w:p>
            <w:r>
              <w:t>On success — enter home under assigned post (DSR: FR-52 only at login)</w:t>
            </w:r>
          </w:p>
        </w:tc>
        <w:tc>
          <w:p>
            <w:r>
              <w:t>System</w:t>
            </w:r>
          </w:p>
        </w:tc>
        <w:tc>
          <w:p>
            <w:r>
              <w:t>Session established; FR-53 available after login</w:t>
            </w:r>
          </w:p>
        </w:tc>
      </w:tr>
      <w:tr>
        <w:tc>
          <w:p>
            <w:r>
              <w:t>7</w:t>
            </w:r>
          </w:p>
        </w:tc>
        <w:tc>
          <w:p>
            <w:r>
              <w:t>After login — Citizen may update mobile or email from profile</w:t>
            </w:r>
          </w:p>
        </w:tc>
        <w:tc>
          <w:p>
            <w:r>
              <w:t>Citizen</w:t>
            </w:r>
          </w:p>
        </w:tc>
        <w:tc>
          <w:p>
            <w:r>
              <w:t>FR-13; departmental users via administrator (FR-65)</w:t>
            </w:r>
          </w:p>
        </w:tc>
      </w:tr>
    </w:tbl>
    <w:p>
      <w:pPr/>
      <w:r>
        <w:t>Citizen lost-mobile reset — three of five questions plus PIN to registered email (FR-56):</w:t>
      </w:r>
    </w:p>
    <w:p>
      <w:pPr/>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On the login screen choose "Lost / changed mobile number"</w:t>
            </w:r>
          </w:p>
        </w:tc>
        <w:tc>
          <w:p>
            <w:r>
              <w:t>Citizen</w:t>
            </w:r>
          </w:p>
        </w:tc>
        <w:tc>
          <w:p>
            <w:r>
              <w:t>Offered to Citizens only (FR-56, FR-65)</w:t>
            </w:r>
          </w:p>
        </w:tc>
      </w:tr>
      <w:tr>
        <w:tc>
          <w:p>
            <w:r>
              <w:t>2</w:t>
            </w:r>
          </w:p>
        </w:tc>
        <w:tc>
          <w:p>
            <w:r>
              <w:t>Enter Username and Captcha</w:t>
            </w:r>
          </w:p>
        </w:tc>
        <w:tc>
          <w:p>
            <w:r>
              <w:t>Citizen</w:t>
            </w:r>
          </w:p>
        </w:tc>
        <w:tc>
          <w:p>
            <w:r>
              <w:t>Username identifies the account (FR-62)</w:t>
            </w:r>
          </w:p>
        </w:tc>
      </w:tr>
      <w:tr>
        <w:tc>
          <w:p>
            <w:r>
              <w:t>3</w:t>
            </w:r>
          </w:p>
        </w:tc>
        <w:tc>
          <w:p>
            <w:r>
              <w:t>System selects three of the five registered security questions at random</w:t>
            </w:r>
          </w:p>
        </w:tc>
        <w:tc>
          <w:p>
            <w:r>
              <w:t>System</w:t>
            </w:r>
          </w:p>
        </w:tc>
        <w:tc>
          <w:p>
            <w:r>
              <w:t>Selection varies on each attempt (FR-56)</w:t>
            </w:r>
          </w:p>
        </w:tc>
      </w:tr>
      <w:tr>
        <w:tc>
          <w:p>
            <w:r>
              <w:t>4</w:t>
            </w:r>
          </w:p>
        </w:tc>
        <w:tc>
          <w:p>
            <w:r>
              <w:t>Answer all three questions</w:t>
            </w:r>
          </w:p>
        </w:tc>
        <w:tc>
          <w:p>
            <w:r>
              <w:t>Citizen</w:t>
            </w:r>
          </w:p>
        </w:tc>
        <w:tc>
          <w:p>
            <w:r>
              <w:t>All three must be correct; rate-limited</w:t>
            </w:r>
          </w:p>
        </w:tc>
      </w:tr>
      <w:tr>
        <w:tc>
          <w:p>
            <w:r>
              <w:t>5</w:t>
            </w:r>
          </w:p>
        </w:tc>
        <w:tc>
          <w:p>
            <w:r>
              <w:t>On success — system sends a single-use, time-limited PIN to the registered email</w:t>
            </w:r>
          </w:p>
        </w:tc>
        <w:tc>
          <w:p>
            <w:r>
              <w:t>System</w:t>
            </w:r>
          </w:p>
        </w:tc>
        <w:tc>
          <w:p>
            <w:r>
              <w:t>Second independent factor (FR-56)</w:t>
            </w:r>
          </w:p>
        </w:tc>
      </w:tr>
      <w:tr>
        <w:tc>
          <w:p>
            <w:r>
              <w:t>6</w:t>
            </w:r>
          </w:p>
        </w:tc>
        <w:tc>
          <w:p>
            <w:r>
              <w:t>Enter the PIN</w:t>
            </w:r>
          </w:p>
        </w:tc>
        <w:tc>
          <w:p>
            <w:r>
              <w:t>Citizen</w:t>
            </w:r>
          </w:p>
        </w:tc>
        <w:tc>
          <w:p>
            <w:r>
              <w:t>Flow locked after configured failed attempts</w:t>
            </w:r>
          </w:p>
        </w:tc>
      </w:tr>
      <w:tr>
        <w:tc>
          <w:p>
            <w:r>
              <w:t>7</w:t>
            </w:r>
          </w:p>
        </w:tc>
        <w:tc>
          <w:p>
            <w:r>
              <w:t>Enter the new mobile number</w:t>
            </w:r>
          </w:p>
        </w:tc>
        <w:tc>
          <w:p>
            <w:r>
              <w:t>Citizen</w:t>
            </w:r>
          </w:p>
        </w:tc>
        <w:tc>
          <w:p>
            <w:r>
              <w:t>Replaces the lost number</w:t>
            </w:r>
          </w:p>
        </w:tc>
      </w:tr>
      <w:tr>
        <w:tc>
          <w:p>
            <w:r>
              <w:t>8</w:t>
            </w:r>
          </w:p>
        </w:tc>
        <w:tc>
          <w:p>
            <w:r>
              <w:t>System sends an OTP to the new mobile; citizen enters it</w:t>
            </w:r>
          </w:p>
        </w:tc>
        <w:tc>
          <w:p>
            <w:r>
              <w:t>System / Citizen</w:t>
            </w:r>
          </w:p>
        </w:tc>
        <w:tc>
          <w:p>
            <w:r>
              <w:t>Change takes effect only after this verification</w:t>
            </w:r>
          </w:p>
        </w:tc>
      </w:tr>
      <w:tr>
        <w:tc>
          <w:p>
            <w:r>
              <w:t>9</w:t>
            </w:r>
          </w:p>
        </w:tc>
        <w:tc>
          <w:p>
            <w:r>
              <w:t>Update registered mobile; notify registered email; write audit log</w:t>
            </w:r>
          </w:p>
        </w:tc>
        <w:tc>
          <w:p>
            <w:r>
              <w:t>System</w:t>
            </w:r>
          </w:p>
        </w:tc>
        <w:tc>
          <w:p>
            <w:r>
              <w:t>FR-56; actor, timestamp, old and new number (masked)</w:t>
            </w:r>
          </w:p>
        </w:tc>
      </w:tr>
      <w:tr>
        <w:tc>
          <w:p>
            <w:r>
              <w:t>10</w:t>
            </w:r>
          </w:p>
        </w:tc>
        <w:tc>
          <w:p>
            <w:r>
              <w:t>Continue login with OTP to the new mobile</w:t>
            </w:r>
          </w:p>
        </w:tc>
        <w:tc>
          <w:p>
            <w:r>
              <w:t>System</w:t>
            </w:r>
          </w:p>
        </w:tc>
        <w:tc>
          <w:p>
            <w:r>
              <w:t>FR-05</w:t>
            </w:r>
          </w:p>
        </w:tc>
      </w:tr>
    </w:tbl>
    <w:p>
      <w:pPr/>
      <w:r>
        <w:t>Departmental mobile change — administrator only, no self-service (FR-65):</w:t>
      </w:r>
    </w:p>
    <w:p>
      <w:pPr/>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reports the lost / changed mobile to the authorised administrator</w:t>
            </w:r>
          </w:p>
        </w:tc>
        <w:tc>
          <w:p>
            <w:r>
              <w:t>DSR / Other Dept user</w:t>
            </w:r>
          </w:p>
        </w:tc>
        <w:tc>
          <w:p>
            <w:r>
              <w:t>Identity verified off-system per departmental procedure</w:t>
            </w:r>
          </w:p>
        </w:tc>
      </w:tr>
      <w:tr>
        <w:tc>
          <w:p>
            <w:r>
              <w:t>2</w:t>
            </w:r>
          </w:p>
        </w:tc>
        <w:tc>
          <w:p>
            <w:r>
              <w:t>Administrator opens User Management and locates the user by KGID</w:t>
            </w:r>
          </w:p>
        </w:tc>
        <w:tc>
          <w:p>
            <w:r>
              <w:t>Admin</w:t>
            </w:r>
          </w:p>
        </w:tc>
        <w:tc>
          <w:p>
            <w:r>
              <w:t>Authorised admin role only (FR-65)</w:t>
            </w:r>
          </w:p>
        </w:tc>
      </w:tr>
      <w:tr>
        <w:tc>
          <w:p>
            <w:r>
              <w:t>3</w:t>
            </w:r>
          </w:p>
        </w:tc>
        <w:tc>
          <w:p>
            <w:r>
              <w:t>Administrator enters the new mobile number and a reason</w:t>
            </w:r>
          </w:p>
        </w:tc>
        <w:tc>
          <w:p>
            <w:r>
              <w:t>Admin</w:t>
            </w:r>
          </w:p>
        </w:tc>
        <w:tc>
          <w:p>
            <w:r>
              <w:t>Reason mandatory (FR-65)</w:t>
            </w:r>
          </w:p>
        </w:tc>
      </w:tr>
      <w:tr>
        <w:tc>
          <w:p>
            <w:r>
              <w:t>4</w:t>
            </w:r>
          </w:p>
        </w:tc>
        <w:tc>
          <w:p>
            <w:r>
              <w:t>System verifies the new number by OTP before saving</w:t>
            </w:r>
          </w:p>
        </w:tc>
        <w:tc>
          <w:p>
            <w:r>
              <w:t>System / Officer</w:t>
            </w:r>
          </w:p>
        </w:tc>
        <w:tc>
          <w:p>
            <w:r>
              <w:t>OTP to the new mobile</w:t>
            </w:r>
          </w:p>
        </w:tc>
      </w:tr>
      <w:tr>
        <w:tc>
          <w:p>
            <w:r>
              <w:t>5</w:t>
            </w:r>
          </w:p>
        </w:tc>
        <w:tc>
          <w:p>
            <w:r>
              <w:t>Save — mobile updated; audit-logged; user notified on official email</w:t>
            </w:r>
          </w:p>
        </w:tc>
        <w:tc>
          <w:p>
            <w:r>
              <w:t>System</w:t>
            </w:r>
          </w:p>
        </w:tc>
        <w:tc>
          <w:p>
            <w:r>
              <w:t>FR-65, FR-13</w:t>
            </w:r>
          </w:p>
        </w:tc>
      </w:tr>
      <w:tr>
        <w:tc>
          <w:p>
            <w:r>
              <w:t>6</w:t>
            </w:r>
          </w:p>
        </w:tc>
        <w:tc>
          <w:p>
            <w:r>
              <w:t>Officer logs in with Username (KGID) + Captcha + OTP to new mobile + Biometrics</w:t>
            </w:r>
          </w:p>
        </w:tc>
        <w:tc>
          <w:p>
            <w:r>
              <w:t>Officer</w:t>
            </w:r>
          </w:p>
        </w:tc>
        <w:tc>
          <w:p>
            <w:r>
              <w:t>FR-06 / FR-07</w:t>
            </w:r>
          </w:p>
        </w:tc>
      </w:tr>
    </w:tbl>
    <w:p>
      <w:pPr/>
      <w:r>
        <w:t>Login post selection (DSR Officers — FR-52):</w:t>
      </w:r>
    </w:p>
    <w:p>
      <w:pPr/>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(KGID) + Captcha + OTP to mobile + Biometrics)</w:t>
            </w:r>
          </w:p>
        </w:tc>
        <w:tc>
          <w:p>
            <w:r>
              <w:t>DSR Officer / Auth</w:t>
            </w:r>
          </w:p>
        </w:tc>
        <w:tc>
          <w:p>
            <w:r>
              <w:t>FR-06</w:t>
            </w:r>
          </w:p>
        </w:tc>
      </w:tr>
      <w:tr>
        <w:tc>
          <w:p>
            <w:r>
              <w:t>2</w:t>
            </w:r>
          </w:p>
        </w:tc>
        <w:tc>
          <w:p>
            <w:r>
              <w:t>Load active post occupancies (Post + Office)</w:t>
            </w:r>
          </w:p>
        </w:tc>
        <w:tc>
          <w:p>
            <w:r>
              <w:t>System</w:t>
            </w:r>
          </w:p>
        </w:tc>
        <w:tc>
          <w:p>
            <w:r>
              <w:t>Relieved / ended occupancies excluded; reserved Transfer In excluded until Joining Date (FR-58, FR-61, FR-68)</w:t>
            </w:r>
          </w:p>
        </w:tc>
      </w:tr>
      <w:tr>
        <w:tc>
          <w:p>
            <w:r>
              <w:t>3a</w:t>
            </w:r>
          </w:p>
        </w:tc>
        <w:tc>
          <w:p>
            <w:r>
              <w:t>If exactly one active post — auto-select; continue to home</w:t>
            </w:r>
          </w:p>
        </w:tc>
        <w:tc>
          <w:p>
            <w:r>
              <w:t>System</w:t>
            </w:r>
          </w:p>
        </w:tc>
        <w:tc>
          <w:p>
            <w:r>
              <w:t>No selection UI; exclude posts before Joining Date 12:00 AM (FR-61)</w:t>
            </w:r>
          </w:p>
        </w:tc>
      </w:tr>
      <w:tr>
        <w:tc>
          <w:p>
            <w:r>
              <w:t>3b</w:t>
            </w:r>
          </w:p>
        </w:tc>
        <w:tc>
          <w:p>
            <w:r>
              <w:t>If two or more active posts — show post selection list labelled Role — Post Name — Office Name (Office Code)</w:t>
            </w:r>
          </w:p>
        </w:tc>
        <w:tc>
          <w:p>
            <w:r>
              <w:t>System / UI</w:t>
            </w:r>
          </w:p>
        </w:tc>
        <w:tc>
          <w:p>
            <w:r>
              <w:t>Mandatory; cannot skip (FR-52); only posts effective for login</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assigned post and confirms</w:t>
            </w:r>
          </w:p>
        </w:tc>
        <w:tc>
          <w:p>
            <w:r>
              <w:t>DSR Officer</w:t>
            </w:r>
          </w:p>
        </w:tc>
        <w:tc>
          <w:p>
            <w:r>
              <w:t>Assigned post stored on session (FR-52)</w:t>
            </w:r>
          </w:p>
        </w:tc>
      </w:tr>
      <w:tr>
        <w:tc>
          <w:p>
            <w:r>
              <w:t>6</w:t>
            </w:r>
          </w:p>
        </w:tc>
        <w:tc>
          <w:p>
            <w:r>
              <w:t>Resolve Module Function claims from assigned post; enter home</w:t>
            </w:r>
          </w:p>
        </w:tc>
        <w:tc>
          <w:p>
            <w:r>
              <w:t>UM / Auth</w:t>
            </w:r>
          </w:p>
        </w:tc>
        <w:tc>
          <w:p>
            <w:r>
              <w:t>FR-38; FR-53 not offered at login</w:t>
            </w:r>
          </w:p>
        </w:tc>
      </w:tr>
      <w:tr>
        <w:tc>
          <w:p>
            <w:r>
              <w:t>7</w:t>
            </w:r>
          </w:p>
        </w:tc>
        <w:tc>
          <w:p>
            <w:r>
              <w:t>Display assigned Post with mapped Role(s) on home/header</w:t>
            </w:r>
          </w:p>
        </w:tc>
        <w:tc>
          <w:p>
            <w:r>
              <w:t>UI</w:t>
            </w:r>
          </w:p>
        </w:tc>
        <w:tc>
          <w:p>
            <w:r>
              <w:t>FR-54</w:t>
            </w:r>
          </w:p>
        </w:tc>
      </w:tr>
    </w:tbl>
    <w:p>
      <w:pPr/>
      <w:r>
        <w:t>Additional charge of unoccupied subordinate post after login (DSR Officers — FR-53) and display (FR-54):</w:t>
      </w:r>
    </w:p>
    <w:p>
      <w:pPr/>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is logged in under assigned Post + Office (FR-52)</w:t>
            </w:r>
          </w:p>
        </w:tc>
        <w:tc>
          <w:p>
            <w:r>
              <w:t>DSR Officer / System</w:t>
            </w:r>
          </w:p>
        </w:tc>
        <w:tc>
          <w:p>
            <w:r>
              <w:t>FR-06, FR-52</w:t>
            </w:r>
          </w:p>
        </w:tc>
      </w:tr>
      <w:tr>
        <w:tc>
          <w:p>
            <w:r>
              <w:t>2</w:t>
            </w:r>
          </w:p>
        </w:tc>
        <w:tc>
          <w:p>
            <w:r>
              <w:t>From header or control — open Additional charge</w:t>
            </w:r>
          </w:p>
        </w:tc>
        <w:tc>
          <w:p>
            <w:r>
              <w:t>DSR Officer / UI</w:t>
            </w:r>
          </w:p>
        </w:tc>
        <w:tc>
          <w:p>
            <w:r>
              <w:t>Post-login only; no logout</w:t>
            </w:r>
          </w:p>
        </w:tc>
      </w:tr>
      <w:tr>
        <w:tc>
          <w:p>
            <w:r>
              <w:t>3</w:t>
            </w:r>
          </w:p>
        </w:tc>
        <w:tc>
          <w:p>
            <w:r>
              <w:t>Read Hierarchy Master children of assigned Post at same Office</w:t>
            </w:r>
          </w:p>
        </w:tc>
        <w:tc>
          <w:p>
            <w:r>
              <w:t>System</w:t>
            </w:r>
          </w:p>
        </w:tc>
        <w:tc>
          <w:p>
            <w:r>
              <w:t>FR-43</w:t>
            </w:r>
          </w:p>
        </w:tc>
      </w:tr>
      <w:tr>
        <w:tc>
          <w:p>
            <w:r>
              <w:t>4</w:t>
            </w:r>
          </w:p>
        </w:tc>
        <w:tc>
          <w:p>
            <w:r>
              <w:t>List wholly unoccupied subordinate posts (cascade rules; FR-66(b))</w:t>
            </w:r>
          </w:p>
        </w:tc>
        <w:tc>
          <w:p>
            <w:r>
              <w:t>System</w:t>
            </w:r>
          </w:p>
        </w:tc>
        <w:tc>
          <w:p>
            <w:r>
              <w:t>Partial vacancy does not qualify</w:t>
            </w:r>
          </w:p>
        </w:tc>
      </w:tr>
      <w:tr>
        <w:tc>
          <w:p>
            <w:r>
              <w:t>5</w:t>
            </w:r>
          </w:p>
        </w:tc>
        <w:tc>
          <w:p>
            <w:r>
              <w:t>Show options: Role + Post (+ Office); option to clear additional charge</w:t>
            </w:r>
          </w:p>
        </w:tc>
        <w:tc>
          <w:p>
            <w:r>
              <w:t>UI</w:t>
            </w:r>
          </w:p>
        </w:tc>
        <w:tc>
          <w:p>
            <w:r>
              <w:t>At most one additional charge active</w:t>
            </w:r>
          </w:p>
        </w:tc>
      </w:tr>
      <w:tr>
        <w:tc>
          <w:p>
            <w:r>
              <w:t>6</w:t>
            </w:r>
          </w:p>
        </w:tc>
        <w:tc>
          <w:p>
            <w:r>
              <w:t>Officer selects subordinate post, switches back to assigned post, or clears additional charge</w:t>
            </w:r>
          </w:p>
        </w:tc>
        <w:tc>
          <w:p>
            <w:r>
              <w:t>DSR Officer</w:t>
            </w:r>
          </w:p>
        </w:tc>
        <w:tc>
          <w:p>
            <w:r>
              <w:t>No order required; one active context at a time</w:t>
            </w:r>
          </w:p>
        </w:tc>
      </w:tr>
      <w:tr>
        <w:tc>
          <w:p>
            <w:r>
              <w:t>7</w:t>
            </w:r>
          </w:p>
        </w:tc>
        <w:tc>
          <w:p>
            <w:r>
              <w:t>Recompute Module Function claims for active context only — additional charge OR assigned post (FR-38)</w:t>
            </w:r>
          </w:p>
        </w:tc>
        <w:tc>
          <w:p>
            <w:r>
              <w:t>UM / Auth</w:t>
            </w:r>
          </w:p>
        </w:tc>
        <w:tc>
          <w:p>
            <w:r>
              <w:t>SR acting as FDA loses SR signing until switch-back</w:t>
            </w:r>
          </w:p>
        </w:tc>
      </w:tr>
      <w:tr>
        <w:tc>
          <w:p>
            <w:r>
              <w:t>8</w:t>
            </w:r>
          </w:p>
        </w:tc>
        <w:tc>
          <w:p>
            <w:r>
              <w:t>Update header — assigned post + active context label (FR-54)</w:t>
            </w:r>
          </w:p>
        </w:tc>
        <w:tc>
          <w:p>
            <w:r>
              <w:t>UI</w:t>
            </w:r>
          </w:p>
        </w:tc>
        <w:tc>
          <w:p>
            <w:r>
              <w:t>Shows which context drives access</w:t>
            </w:r>
          </w:p>
        </w:tc>
      </w:tr>
      <w:tr>
        <w:tc>
          <w:p>
            <w:r>
              <w:t>9</w:t>
            </w:r>
          </w:p>
        </w:tc>
        <w:tc>
          <w:p>
            <w:r>
              <w:t>Audit log selection or reversion</w:t>
            </w:r>
          </w:p>
        </w:tc>
        <w:tc>
          <w:p>
            <w:r>
              <w:t>System</w:t>
            </w:r>
          </w:p>
        </w:tc>
        <w:tc>
          <w:p>
            <w:r>
              <w:t>Mandatory (FR-53)</w:t>
            </w:r>
          </w:p>
        </w:tc>
      </w:tr>
    </w:tbl>
    <w:p>
      <w:pPr/>
      <w:r>
        <w:t>Illustrative example (SR at SRO Yeshwanthapura — additional charge after login) — wholly unoccupied only:</w:t>
      </w:r>
    </w:p>
    <w:p/>
    <w:tbl>
      <w:tr>
        <w:tc>
          <w:tcPr>
            <w:shd w:val="clear" w:fill="D9E2F3"/>
          </w:tcPr>
          <w:p>
            <w:r>
              <w:rPr>
                <w:b/>
              </w:rPr>
              <w:t>Office</w:t>
            </w:r>
          </w:p>
        </w:tc>
        <w:tc>
          <w:tcPr>
            <w:shd w:val="clear" w:fill="D9E2F3"/>
          </w:tcPr>
          <w:p>
            <w:r>
              <w:rPr>
                <w:b/>
              </w:rPr>
              <w:t>Post under the login post (Sub-Registrar)</w:t>
            </w:r>
          </w:p>
        </w:tc>
        <w:tc>
          <w:tcPr>
            <w:shd w:val="clear" w:fill="D9E2F3"/>
          </w:tcPr>
          <w:p>
            <w:r>
              <w:rPr>
                <w:b/>
              </w:rPr>
              <w:t>Sanctioned</w:t>
            </w:r>
          </w:p>
        </w:tc>
        <w:tc>
          <w:tcPr>
            <w:shd w:val="clear" w:fill="D9E2F3"/>
          </w:tcPr>
          <w:p>
            <w:r>
              <w:rPr>
                <w:b/>
              </w:rPr>
              <w:t>Occupied</w:t>
            </w:r>
          </w:p>
        </w:tc>
        <w:tc>
          <w:tcPr>
            <w:shd w:val="clear" w:fill="D9E2F3"/>
          </w:tcPr>
          <w:p>
            <w:r>
              <w:rPr>
                <w:b/>
              </w:rPr>
              <w:t>Offered for additional charge (FR-53)?</w:t>
            </w:r>
          </w:p>
        </w:tc>
        <w:tc>
          <w:tcPr>
            <w:shd w:val="clear" w:fill="D9E2F3"/>
          </w:tcPr>
          <w:p>
            <w:r>
              <w:rPr>
                <w:b/>
              </w:rPr>
              <w:t>Drop-down entry (Role — Post Name — Office Name (Office Code))</w:t>
            </w:r>
          </w:p>
        </w:tc>
      </w:tr>
      <w:tr>
        <w:tc>
          <w:p>
            <w:r>
              <w:t>SRO Yeshwanthapura</w:t>
            </w:r>
          </w:p>
        </w:tc>
        <w:tc>
          <w:p>
            <w:r>
              <w:t>Sub-Registrar (assigned post)</w:t>
            </w:r>
          </w:p>
        </w:tc>
        <w:tc>
          <w:p>
            <w:r>
              <w:t>1</w:t>
            </w:r>
          </w:p>
        </w:tc>
        <w:tc>
          <w:p>
            <w:r>
              <w:t>1 (self)</w:t>
            </w:r>
          </w:p>
        </w:tc>
        <w:tc>
          <w:p>
            <w:r>
              <w:t>Not applicable — assigned post is not additional charge</w:t>
            </w:r>
          </w:p>
        </w:tc>
        <w:tc>
          <w:p>
            <w:r>
              <w:t>Assigned: Sub-Registrar (SR) — Sub-Registrar — SRO Yeshwanthapura (OFF-SRO-YESH)</w:t>
            </w:r>
          </w:p>
        </w:tc>
      </w:tr>
      <w:tr>
        <w:tc>
          <w:p>
            <w:r>
              <w:t>SRO Yeshwanthapura</w:t>
            </w:r>
          </w:p>
        </w:tc>
        <w:tc>
          <w:p>
            <w:r>
              <w:t>→ FDA (Enforcement)</w:t>
            </w:r>
          </w:p>
        </w:tc>
        <w:tc>
          <w:p>
            <w:r>
              <w:t>2</w:t>
            </w:r>
          </w:p>
        </w:tc>
        <w:tc>
          <w:p>
            <w:r>
              <w:t>1</w:t>
            </w:r>
          </w:p>
        </w:tc>
        <w:tc>
          <w:p>
            <w:r>
              <w:t>No — an FDA is posted, so the post is not unoccupied</w:t>
            </w:r>
          </w:p>
        </w:tc>
        <w:tc>
          <w:p>
            <w:r>
              <w:t>Not listed</w:t>
            </w:r>
          </w:p>
        </w:tc>
      </w:tr>
      <w:tr>
        <w:tc>
          <w:p>
            <w:r>
              <w:t>SRO Yeshwanthapura</w:t>
            </w:r>
          </w:p>
        </w:tc>
        <w:tc>
          <w:p>
            <w:r>
              <w:t>→ → SDA (Enforcement) under FDA</w:t>
            </w:r>
          </w:p>
        </w:tc>
        <w:tc>
          <w:p>
            <w:r>
              <w:t>1</w:t>
            </w:r>
          </w:p>
        </w:tc>
        <w:tc>
          <w:p>
            <w:r>
              <w:t>0</w:t>
            </w:r>
          </w:p>
        </w:tc>
        <w:tc>
          <w:p>
            <w:r>
              <w:t>No — unreachable; the occupied FDA blocks the cascade</w:t>
            </w:r>
          </w:p>
        </w:tc>
        <w:tc>
          <w:p>
            <w:r>
              <w:t>Not listed</w:t>
            </w:r>
          </w:p>
        </w:tc>
      </w:tr>
      <w:tr>
        <w:tc>
          <w:p>
            <w:r>
              <w:t>SRO Yeshwanthapura</w:t>
            </w:r>
          </w:p>
        </w:tc>
        <w:tc>
          <w:p>
            <w:r>
              <w:t>→ Data Entry Operator</w:t>
            </w:r>
          </w:p>
        </w:tc>
        <w:tc>
          <w:p>
            <w:r>
              <w:t>2</w:t>
            </w:r>
          </w:p>
        </w:tc>
        <w:tc>
          <w:p>
            <w:r>
              <w:t>0</w:t>
            </w:r>
          </w:p>
        </w:tc>
        <w:tc>
          <w:p>
            <w:r>
              <w:t>Yes — nobody is posted against it</w:t>
            </w:r>
          </w:p>
        </w:tc>
        <w:tc>
          <w:p>
            <w:r>
              <w:t>DEO — Data Entry Operator / SRO Yeshwanthapura</w:t>
            </w:r>
          </w:p>
        </w:tc>
      </w:tr>
      <w:tr>
        <w:tc>
          <w:p>
            <w:r>
              <w:t>SRO Jayanagar</w:t>
            </w:r>
          </w:p>
        </w:tc>
        <w:tc>
          <w:p>
            <w:r>
              <w:t>→ FDA (Enforcement)</w:t>
            </w:r>
          </w:p>
        </w:tc>
        <w:tc>
          <w:p>
            <w:r>
              <w:t>2</w:t>
            </w:r>
          </w:p>
        </w:tc>
        <w:tc>
          <w:p>
            <w:r>
              <w:t>0</w:t>
            </w:r>
          </w:p>
        </w:tc>
        <w:tc>
          <w:p>
            <w:r>
              <w:t>Yes — nobody is posted, even though strength is 2</w:t>
            </w:r>
          </w:p>
        </w:tc>
        <w:tc>
          <w:p>
            <w:r>
              <w:t>FDA (Enforcement) — FDA (Enforcement) / SRO Jayanagar</w:t>
            </w:r>
          </w:p>
        </w:tc>
      </w:tr>
      <w:tr>
        <w:tc>
          <w:p>
            <w:r>
              <w:t>SRO Jayanagar</w:t>
            </w:r>
          </w:p>
        </w:tc>
        <w:tc>
          <w:p>
            <w:r>
              <w:t>→ → SDA (Enforcement) under FDA</w:t>
            </w:r>
          </w:p>
        </w:tc>
        <w:tc>
          <w:p>
            <w:r>
              <w:t>1</w:t>
            </w:r>
          </w:p>
        </w:tc>
        <w:tc>
          <w:p>
            <w:r>
              <w:t>0</w:t>
            </w:r>
          </w:p>
        </w:tc>
        <w:tc>
          <w:p>
            <w:r>
              <w:t>Yes — cascade continues under the unoccupied FDA</w:t>
            </w:r>
          </w:p>
        </w:tc>
        <w:tc>
          <w:p>
            <w:r>
              <w:t>SDA (Enforcement) — SDA (Enforcement) / SRO Jayanagar</w:t>
            </w:r>
          </w:p>
        </w:tc>
      </w:tr>
      <w:tr>
        <w:tc>
          <w:p>
            <w:r>
              <w:t>After login — additional charge</w:t>
            </w:r>
          </w:p>
        </w:tc>
        <w:tc>
          <w:p>
            <w:r>
              <w:t>—</w:t>
            </w:r>
          </w:p>
        </w:tc>
        <w:tc>
          <w:p>
            <w:r>
              <w:t>—</w:t>
            </w:r>
          </w:p>
        </w:tc>
        <w:tc>
          <w:p>
            <w:r>
              <w:t>—</w:t>
            </w:r>
          </w:p>
        </w:tc>
        <w:tc>
          <w:p>
            <w:r>
              <w:t>SR may switch to additional charge as DEO — SR signing not available until switch-back (FR-38)</w:t>
            </w:r>
          </w:p>
        </w:tc>
        <w:tc>
          <w:p>
            <w:r>
              <w:t>Active context: Additional charge — DEO — Data Entry Operator — SRO Yeshwanthapura (OFF-SRO-YESH); switch back for SR privileges (FR-54)</w:t>
            </w:r>
          </w:p>
        </w:tc>
      </w:tr>
    </w:tbl>
    <w:p>
      <w:pPr/>
      <w:r>
        <w:t>Assigned post and additional charge display (FR-54):</w:t>
      </w:r>
    </w:p>
    <w:p>
      <w:pPr/>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 Post Name must match Posts Master character-for-character (FR-50). Incomplete — Domain Expert to complete all active Posts before go-live (FR-47):</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Additional Chief Secretary / Principal Secretary / Secretary</w:t>
            </w:r>
          </w:p>
        </w:tc>
        <w:tc>
          <w:p>
            <w:r>
              <w:t>ACS / Principal Secretary / Secretary</w:t>
            </w:r>
          </w:p>
        </w:tc>
        <w:tc>
          <w:p>
            <w:r>
              <w:t>1:1 — hierarchy root</w:t>
            </w:r>
          </w:p>
        </w:tc>
      </w:tr>
      <w:tr>
        <w:tc>
          <w:p>
            <w:r>
              <w:t>POST-IGR</w:t>
            </w:r>
          </w:p>
        </w:tc>
        <w:tc>
          <w:p>
            <w:r>
              <w:t>Inspector General of Registration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 the last two columns show the two distinct vacancy tests of FR-66 — note that FDA (Enforcement) at SRO Yeshwanthapura has capacity for another appointment yet is not available for FR-53 acting):</w:t>
      </w:r>
    </w:p>
    <w:p/>
    <w:tbl>
      <w:tr>
        <w:tc>
          <w:tcPr>
            <w:shd w:val="clear" w:fill="D9E2F3"/>
          </w:tcPr>
          <w:p>
            <w:r>
              <w:rPr>
                <w:b/>
              </w:rPr>
              <w:t>Office Code</w:t>
            </w:r>
          </w:p>
        </w:tc>
        <w:tc>
          <w:tcPr>
            <w:shd w:val="clear" w:fill="D9E2F3"/>
          </w:tcPr>
          <w:p>
            <w:r>
              <w:rPr>
                <w:b/>
              </w:rPr>
              <w:t>Office Name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Vacancies remaining</w:t>
            </w:r>
          </w:p>
        </w:tc>
        <w:tc>
          <w:tcPr>
            <w:shd w:val="clear" w:fill="D9E2F3"/>
          </w:tcPr>
          <w:p>
            <w:r>
              <w:rPr>
                <w:b/>
              </w:rPr>
              <w:t>Available capacity — FR-66(a)</w:t>
            </w:r>
          </w:p>
        </w:tc>
        <w:tc>
          <w:tcPr>
            <w:shd w:val="clear" w:fill="D9E2F3"/>
          </w:tcPr>
          <w:p>
            <w:r>
              <w:rPr>
                <w:b/>
              </w:rPr>
              <w:t>Wholly unoccupied — FR-66(b)</w:t>
            </w:r>
          </w:p>
        </w:tc>
      </w:tr>
      <w:tr>
        <w:tc>
          <w:p>
            <w:r>
              <w:t>OFF-SRO-YESH</w:t>
            </w:r>
          </w:p>
        </w:tc>
        <w:tc>
          <w:p>
            <w:r>
              <w:t>SRO Yeshwanthapura</w:t>
            </w:r>
          </w:p>
        </w:tc>
        <w:tc>
          <w:p>
            <w:r>
              <w:t>POST-SR</w:t>
            </w:r>
          </w:p>
        </w:tc>
        <w:tc>
          <w:p>
            <w:r>
              <w:t>Sub-Registrar</w:t>
            </w:r>
          </w:p>
        </w:tc>
        <w:tc>
          <w:p>
            <w:r>
              <w:t>1</w:t>
            </w:r>
          </w:p>
        </w:tc>
        <w:tc>
          <w:p>
            <w:r>
              <w:t>1</w:t>
            </w:r>
          </w:p>
        </w:tc>
        <w:tc>
          <w:p>
            <w:r>
              <w:t>0</w:t>
            </w:r>
          </w:p>
        </w:tc>
        <w:tc>
          <w:p>
            <w:r>
              <w:t>No — full</w:t>
            </w:r>
          </w:p>
        </w:tc>
        <w:tc>
          <w:p>
            <w:r>
              <w:t>No</w:t>
            </w:r>
          </w:p>
        </w:tc>
      </w:tr>
      <w:tr>
        <w:tc>
          <w:p>
            <w:r>
              <w:t>OFF-SRO-YESH</w:t>
            </w:r>
          </w:p>
        </w:tc>
        <w:tc>
          <w:p>
            <w:r>
              <w:t>SRO Yeshwanthapura</w:t>
            </w:r>
          </w:p>
        </w:tc>
        <w:tc>
          <w:p>
            <w:r>
              <w:t>POST-FDA-ENF</w:t>
            </w:r>
          </w:p>
        </w:tc>
        <w:tc>
          <w:p>
            <w:r>
              <w:t>FDA (Enforcement)</w:t>
            </w:r>
          </w:p>
        </w:tc>
        <w:tc>
          <w:p>
            <w:r>
              <w:t>2</w:t>
            </w:r>
          </w:p>
        </w:tc>
        <w:tc>
          <w:p>
            <w:r>
              <w:t>1</w:t>
            </w:r>
          </w:p>
        </w:tc>
        <w:tc>
          <w:p>
            <w:r>
              <w:t>1</w:t>
            </w:r>
          </w:p>
        </w:tc>
        <w:tc>
          <w:p>
            <w:r>
              <w:t>Yes — may assign one more</w:t>
            </w:r>
          </w:p>
        </w:tc>
        <w:tc>
          <w:p>
            <w:r>
              <w:t>No — an FDA is posted</w:t>
            </w:r>
          </w:p>
        </w:tc>
      </w:tr>
      <w:tr>
        <w:tc>
          <w:p>
            <w:r>
              <w:t>OFF-SRO-YESH</w:t>
            </w:r>
          </w:p>
        </w:tc>
        <w:tc>
          <w:p>
            <w:r>
              <w:t>SRO Yeshwanthapura</w:t>
            </w:r>
          </w:p>
        </w:tc>
        <w:tc>
          <w:p>
            <w:r>
              <w:t>POST-SDA-ENF</w:t>
            </w:r>
          </w:p>
        </w:tc>
        <w:tc>
          <w:p>
            <w:r>
              <w:t>SDA (Enforcement)</w:t>
            </w:r>
          </w:p>
        </w:tc>
        <w:tc>
          <w:p>
            <w:r>
              <w:t>1</w:t>
            </w:r>
          </w:p>
        </w:tc>
        <w:tc>
          <w:p>
            <w:r>
              <w:t>0</w:t>
            </w:r>
          </w:p>
        </w:tc>
        <w:tc>
          <w:p>
            <w:r>
              <w:t>1</w:t>
            </w:r>
          </w:p>
        </w:tc>
        <w:tc>
          <w:p>
            <w:r>
              <w:t>Yes</w:t>
            </w:r>
          </w:p>
        </w:tc>
        <w:tc>
          <w:p>
            <w:r>
              <w:t>Yes</w:t>
            </w:r>
          </w:p>
        </w:tc>
      </w:tr>
      <w:tr>
        <w:tc>
          <w:p>
            <w:r>
              <w:t>OFF-SRO-YESH</w:t>
            </w:r>
          </w:p>
        </w:tc>
        <w:tc>
          <w:p>
            <w:r>
              <w:t>SRO Yeshwanthapura</w:t>
            </w:r>
          </w:p>
        </w:tc>
        <w:tc>
          <w:p>
            <w:r>
              <w:t>POST-DEO</w:t>
            </w:r>
          </w:p>
        </w:tc>
        <w:tc>
          <w:p>
            <w:r>
              <w:t>Data Entry Operator</w:t>
            </w:r>
          </w:p>
        </w:tc>
        <w:tc>
          <w:p>
            <w:r>
              <w:t>2</w:t>
            </w:r>
          </w:p>
        </w:tc>
        <w:tc>
          <w:p>
            <w:r>
              <w:t>0</w:t>
            </w:r>
          </w:p>
        </w:tc>
        <w:tc>
          <w:p>
            <w:r>
              <w:t>2</w:t>
            </w:r>
          </w:p>
        </w:tc>
        <w:tc>
          <w:p>
            <w:r>
              <w:t>Yes</w:t>
            </w:r>
          </w:p>
        </w:tc>
        <w:tc>
          <w:p>
            <w:r>
              <w:t>Yes</w:t>
            </w:r>
          </w:p>
        </w:tc>
      </w:tr>
      <w:tr>
        <w:tc>
          <w:p>
            <w:r>
              <w:t>OFF-SRO-JAY</w:t>
            </w:r>
          </w:p>
        </w:tc>
        <w:tc>
          <w:p>
            <w:r>
              <w:t>SRO Jayanagar</w:t>
            </w:r>
          </w:p>
        </w:tc>
        <w:tc>
          <w:p>
            <w:r>
              <w:t>POST-FDA-ENF</w:t>
            </w:r>
          </w:p>
        </w:tc>
        <w:tc>
          <w:p>
            <w:r>
              <w:t>FDA (Enforcement)</w:t>
            </w:r>
          </w:p>
        </w:tc>
        <w:tc>
          <w:p>
            <w:r>
              <w:t>2</w:t>
            </w:r>
          </w:p>
        </w:tc>
        <w:tc>
          <w:p>
            <w:r>
              <w:t>0</w:t>
            </w:r>
          </w:p>
        </w:tc>
        <w:tc>
          <w:p>
            <w:r>
              <w:t>2</w:t>
            </w:r>
          </w:p>
        </w:tc>
        <w:tc>
          <w:p>
            <w:r>
              <w:t>Yes</w:t>
            </w:r>
          </w:p>
        </w:tc>
        <w:tc>
          <w:p>
            <w:r>
              <w:t>Yes</w:t>
            </w:r>
          </w:p>
        </w:tc>
      </w:tr>
      <w:tr>
        <w:tc>
          <w:p>
            <w:r>
              <w:t>OFF-SRO-JAY</w:t>
            </w:r>
          </w:p>
        </w:tc>
        <w:tc>
          <w:p>
            <w:r>
              <w:t>SRO Jayanagar</w:t>
            </w:r>
          </w:p>
        </w:tc>
        <w:tc>
          <w:p>
            <w:r>
              <w:t>POST-SDA-ENF</w:t>
            </w:r>
          </w:p>
        </w:tc>
        <w:tc>
          <w:p>
            <w:r>
              <w:t>SDA (Enforcement)</w:t>
            </w:r>
          </w:p>
        </w:tc>
        <w:tc>
          <w:p>
            <w:r>
              <w:t>1</w:t>
            </w:r>
          </w:p>
        </w:tc>
        <w:tc>
          <w:p>
            <w:r>
              <w:t>0</w:t>
            </w:r>
          </w:p>
        </w:tc>
        <w:tc>
          <w:p>
            <w:r>
              <w:t>1</w:t>
            </w:r>
          </w:p>
        </w:tc>
        <w:tc>
          <w:p>
            <w:r>
              <w:t>Yes</w:t>
            </w:r>
          </w:p>
        </w:tc>
        <w:tc>
          <w:p>
            <w:r>
              <w:t>Yes</w:t>
            </w:r>
          </w:p>
        </w:tc>
      </w:tr>
      <w:tr>
        <w:tc>
          <w:p>
            <w:r>
              <w:t>OFF-DRO-MYS</w:t>
            </w:r>
          </w:p>
        </w:tc>
        <w:tc>
          <w:p>
            <w:r>
              <w:t>DRO Mysuru</w:t>
            </w:r>
          </w:p>
        </w:tc>
        <w:tc>
          <w:p>
            <w:r>
              <w:t>POST-DRO</w:t>
            </w:r>
          </w:p>
        </w:tc>
        <w:tc>
          <w:p>
            <w:r>
              <w:t>District Registrar</w:t>
            </w:r>
          </w:p>
        </w:tc>
        <w:tc>
          <w:p>
            <w:r>
              <w:t>1</w:t>
            </w:r>
          </w:p>
        </w:tc>
        <w:tc>
          <w:p>
            <w:r>
              <w:t>1</w:t>
            </w:r>
          </w:p>
        </w:tc>
        <w:tc>
          <w:p>
            <w:r>
              <w:t>0</w:t>
            </w:r>
          </w:p>
        </w:tc>
        <w:tc>
          <w:p>
            <w:r>
              <w:t>No — full</w:t>
            </w:r>
          </w:p>
        </w:tc>
        <w:tc>
          <w:p>
            <w:r>
              <w:t>No</w:t>
            </w:r>
          </w:p>
        </w:tc>
      </w:tr>
      <w:tr>
        <w:tc>
          <w:p>
            <w:r>
              <w:t>OFF-DRO-MYS</w:t>
            </w:r>
          </w:p>
        </w:tc>
        <w:tc>
          <w:p>
            <w:r>
              <w:t>DRO Mysuru</w:t>
            </w:r>
          </w:p>
        </w:tc>
        <w:tc>
          <w:p>
            <w:r>
              <w:t>POST-HQA-ENF</w:t>
            </w:r>
          </w:p>
        </w:tc>
        <w:tc>
          <w:p>
            <w:r>
              <w:t>HQA (Enforcement)</w:t>
            </w:r>
          </w:p>
        </w:tc>
        <w:tc>
          <w:p>
            <w:r>
              <w:t>1</w:t>
            </w:r>
          </w:p>
        </w:tc>
        <w:tc>
          <w:p>
            <w:r>
              <w:t>0</w:t>
            </w:r>
          </w:p>
        </w:tc>
        <w:tc>
          <w:p>
            <w:r>
              <w:t>1</w:t>
            </w:r>
          </w:p>
        </w:tc>
        <w:tc>
          <w:p>
            <w:r>
              <w:t>Yes</w:t>
            </w:r>
          </w:p>
        </w:tc>
        <w:tc>
          <w:p>
            <w:r>
              <w:t>Yes</w:t>
            </w:r>
          </w:p>
        </w:tc>
      </w:tr>
      <w:tr>
        <w:tc>
          <w:p>
            <w:r>
              <w:t>OFF-IGR</w:t>
            </w:r>
          </w:p>
        </w:tc>
        <w:tc>
          <w:p>
            <w:r>
              <w:t>IGR Office (Head Office)</w:t>
            </w:r>
          </w:p>
        </w:tc>
        <w:tc>
          <w:p>
            <w:r>
              <w:t>POST-DIGR-ADMIN</w:t>
            </w:r>
          </w:p>
        </w:tc>
        <w:tc>
          <w:p>
            <w:r>
              <w:t>DIGR (Admin, Law &amp; Computers)</w:t>
            </w:r>
          </w:p>
        </w:tc>
        <w:tc>
          <w:p>
            <w:r>
              <w:t>1</w:t>
            </w:r>
          </w:p>
        </w:tc>
        <w:tc>
          <w:p>
            <w:r>
              <w:t>1</w:t>
            </w:r>
          </w:p>
        </w:tc>
        <w:tc>
          <w:p>
            <w:r>
              <w:t>0</w:t>
            </w:r>
          </w:p>
        </w:tc>
        <w:tc>
          <w:p>
            <w:r>
              <w:t>No — full</w:t>
            </w:r>
          </w:p>
        </w:tc>
        <w:tc>
          <w:p>
            <w:r>
              <w:t>No</w:t>
            </w:r>
          </w:p>
        </w:tc>
      </w:tr>
      <w:tr>
        <w:tc>
          <w:p>
            <w:r>
              <w:t>OFF-IGR</w:t>
            </w:r>
          </w:p>
        </w:tc>
        <w:tc>
          <w:p>
            <w:r>
              <w:t>IGR Office (Head Office)</w:t>
            </w:r>
          </w:p>
        </w:tc>
        <w:tc>
          <w:p>
            <w:r>
              <w:t>POST-DIGR-ENF</w:t>
            </w:r>
          </w:p>
        </w:tc>
        <w:tc>
          <w:p>
            <w:r>
              <w:t>DIGR (Enforcement)</w:t>
            </w:r>
          </w:p>
        </w:tc>
        <w:tc>
          <w:p>
            <w:r>
              <w:t>1</w:t>
            </w:r>
          </w:p>
        </w:tc>
        <w:tc>
          <w:p>
            <w:r>
              <w:t>0</w:t>
            </w:r>
          </w:p>
        </w:tc>
        <w:tc>
          <w:p>
            <w:r>
              <w:t>1</w:t>
            </w:r>
          </w:p>
        </w:tc>
        <w:tc>
          <w:p>
            <w:r>
              <w:t>Yes</w:t>
            </w:r>
          </w:p>
        </w:tc>
        <w:tc>
          <w:p>
            <w:r>
              <w:t>Yes</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block sanction/assignment if unmapped (FR-47)</w:t>
            </w:r>
          </w:p>
        </w:tc>
        <w:tc>
          <w:p>
            <w:r>
              <w:t>FR-47</w:t>
            </w:r>
          </w:p>
        </w:tc>
      </w:tr>
      <w:tr>
        <w:tc>
          <w:p>
            <w:r>
              <w:t>Sanctioned Posts Master</w:t>
            </w:r>
          </w:p>
        </w:tc>
        <w:tc>
          <w:p>
            <w:r>
              <w:t>Set strength per Post per Office; view occupied count (including reserved Transfer In), remaining capacity, and whether the post is wholly unoccupied; occupied counts updated by occupancy refresh job</w:t>
            </w:r>
          </w:p>
        </w:tc>
        <w:tc>
          <w:p>
            <w:r>
              <w:t>FR-24, FR-25, FR-48, FR-67, FR-68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Sub Registrar (Admin)</w:t>
            </w:r>
          </w:p>
        </w:tc>
        <w:tc>
          <w:p>
            <w:r>
              <w:t>Sub Registrar (Admin) — not to be confused with Sub-Registrar Office (SRO) office type</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Sub Registrar (Computers)</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4 — Enforcement</w:t>
            </w:r>
          </w:p>
        </w:tc>
        <w:tc>
          <w:p>
            <w:r>
              <w:t>DEO</w:t>
            </w:r>
          </w:p>
        </w:tc>
        <w:tc>
          <w:p>
            <w:r>
              <w:t>Data Entry Operator — SRO operational role</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bl>
    <w:p>
      <w:pPr>
        <w:pStyle w:val="Heading3"/>
      </w:pPr>
      <w:r>
        <w:t>6.5.5 DSR Officer Post Assignment</w:t>
      </w:r>
    </w:p>
    <w:p>
      <w:pPr/>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sanctioned posts with available capacity (Post + Office) — FR-66(a)</w:t>
            </w:r>
          </w:p>
        </w:tc>
        <w:tc>
          <w:p>
            <w:r>
              <w:t>Active context: assigned post (FR-52) or additional charge (FR-53) — one at a time per FR-38</w:t>
            </w:r>
          </w:p>
        </w:tc>
        <w:tc>
          <w:p>
            <w:r>
              <w:t>Optional per post occupancy</w:t>
            </w:r>
          </w:p>
        </w:tc>
        <w:tc>
          <w:p>
            <w:r>
              <w:t>Multi-post → choose assigned post at login; switch context after login without logout</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Is Public</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No</w:t>
            </w:r>
          </w:p>
        </w:tc>
        <w:tc>
          <w:p>
            <w:r>
              <w:t>Active</w:t>
            </w:r>
          </w:p>
        </w:tc>
      </w:tr>
      <w:tr>
        <w:tc>
          <w:p>
            <w:r>
              <w:t>RES-DOC-LIST</w:t>
            </w:r>
          </w:p>
        </w:tc>
        <w:tc>
          <w:p>
            <w:r>
              <w:t>API</w:t>
            </w:r>
          </w:p>
        </w:tc>
        <w:tc>
          <w:p>
            <w:r>
              <w:t>GET</w:t>
            </w:r>
          </w:p>
        </w:tc>
        <w:tc>
          <w:p>
            <w:r>
              <w:t>/api/v1/documents</w:t>
            </w:r>
          </w:p>
        </w:tc>
        <w:tc>
          <w:p>
            <w:r>
              <w:t>FN-DOC-VIEW</w:t>
            </w:r>
          </w:p>
        </w:tc>
        <w:tc>
          <w:p>
            <w:r>
              <w:t>No</w:t>
            </w:r>
          </w:p>
        </w:tc>
        <w:tc>
          <w:p>
            <w:r>
              <w:t>Active</w:t>
            </w:r>
          </w:p>
        </w:tc>
      </w:tr>
      <w:tr>
        <w:tc>
          <w:p>
            <w:r>
              <w:t>RES-DOC-CREATE</w:t>
            </w:r>
          </w:p>
        </w:tc>
        <w:tc>
          <w:p>
            <w:r>
              <w:t>API</w:t>
            </w:r>
          </w:p>
        </w:tc>
        <w:tc>
          <w:p>
            <w:r>
              <w:t>POST</w:t>
            </w:r>
          </w:p>
        </w:tc>
        <w:tc>
          <w:p>
            <w:r>
              <w:t>/api/v1/documents</w:t>
            </w:r>
          </w:p>
        </w:tc>
        <w:tc>
          <w:p>
            <w:r>
              <w:t>FN-DOC-ADD</w:t>
            </w:r>
          </w:p>
        </w:tc>
        <w:tc>
          <w:p>
            <w:r>
              <w:t>No</w:t>
            </w:r>
          </w:p>
        </w:tc>
        <w:tc>
          <w:p>
            <w:r>
              <w:t>Active</w:t>
            </w:r>
          </w:p>
        </w:tc>
      </w:tr>
      <w:tr>
        <w:tc>
          <w:p>
            <w:r>
              <w:t>RES-DOC-UPDATE</w:t>
            </w:r>
          </w:p>
        </w:tc>
        <w:tc>
          <w:p>
            <w:r>
              <w:t>API</w:t>
            </w:r>
          </w:p>
        </w:tc>
        <w:tc>
          <w:p>
            <w:r>
              <w:t>PUT</w:t>
            </w:r>
          </w:p>
        </w:tc>
        <w:tc>
          <w:p>
            <w:r>
              <w:t>/api/v1/documents/{id}</w:t>
            </w:r>
          </w:p>
        </w:tc>
        <w:tc>
          <w:p>
            <w:r>
              <w:t>FN-DOC-EDIT</w:t>
            </w:r>
          </w:p>
        </w:tc>
        <w:tc>
          <w:p>
            <w:r>
              <w:t>No</w:t>
            </w:r>
          </w:p>
        </w:tc>
        <w:tc>
          <w:p>
            <w:r>
              <w:t>Active</w:t>
            </w:r>
          </w:p>
        </w:tc>
      </w:tr>
      <w:tr>
        <w:tc>
          <w:p>
            <w:r>
              <w:t>RES-DOC-APPROVE</w:t>
            </w:r>
          </w:p>
        </w:tc>
        <w:tc>
          <w:p>
            <w:r>
              <w:t>API</w:t>
            </w:r>
          </w:p>
        </w:tc>
        <w:tc>
          <w:p>
            <w:r>
              <w:t>POST</w:t>
            </w:r>
          </w:p>
        </w:tc>
        <w:tc>
          <w:p>
            <w:r>
              <w:t>/api/v1/documents/{id}/approve</w:t>
            </w:r>
          </w:p>
        </w:tc>
        <w:tc>
          <w:p>
            <w:r>
              <w:t>FN-DOC-APPROVE</w:t>
            </w:r>
          </w:p>
        </w:tc>
        <w:tc>
          <w:p>
            <w:r>
              <w:t>No</w:t>
            </w:r>
          </w:p>
        </w:tc>
        <w:tc>
          <w:p>
            <w:r>
              <w:t>Active</w:t>
            </w:r>
          </w:p>
        </w:tc>
      </w:tr>
      <w:tr>
        <w:tc>
          <w:p>
            <w:r>
              <w:t>RES-DOC-SIGN</w:t>
            </w:r>
          </w:p>
        </w:tc>
        <w:tc>
          <w:p>
            <w:r>
              <w:t>API</w:t>
            </w:r>
          </w:p>
        </w:tc>
        <w:tc>
          <w:p>
            <w:r>
              <w:t>POST</w:t>
            </w:r>
          </w:p>
        </w:tc>
        <w:tc>
          <w:p>
            <w:r>
              <w:t>/api/v1/documents/{id}/sign</w:t>
            </w:r>
          </w:p>
        </w:tc>
        <w:tc>
          <w:p>
            <w:r>
              <w:t>FN-DOC-SIGN</w:t>
            </w:r>
          </w:p>
        </w:tc>
        <w:tc>
          <w:p>
            <w:r>
              <w:t>No</w:t>
            </w:r>
          </w:p>
        </w:tc>
        <w:tc>
          <w:p>
            <w:r>
              <w:t>Active</w:t>
            </w:r>
          </w:p>
        </w:tc>
      </w:tr>
      <w:tr>
        <w:tc>
          <w:p>
            <w:r>
              <w:t>RES-UI-DOC-VIEW</w:t>
            </w:r>
          </w:p>
        </w:tc>
        <w:tc>
          <w:p>
            <w:r>
              <w:t>URL</w:t>
            </w:r>
          </w:p>
        </w:tc>
        <w:tc>
          <w:p>
            <w:r>
              <w:t>GET</w:t>
            </w:r>
          </w:p>
        </w:tc>
        <w:tc>
          <w:p>
            <w:r>
              <w:t>/app/documents/view</w:t>
            </w:r>
          </w:p>
        </w:tc>
        <w:tc>
          <w:p>
            <w:r>
              <w:t>FN-DOC-VIEW</w:t>
            </w:r>
          </w:p>
        </w:tc>
        <w:tc>
          <w:p>
            <w:r>
              <w:t>No</w:t>
            </w:r>
          </w:p>
        </w:tc>
        <w:tc>
          <w:p>
            <w:r>
              <w:t>Active</w:t>
            </w:r>
          </w:p>
        </w:tc>
      </w:tr>
      <w:tr>
        <w:tc>
          <w:p>
            <w:r>
              <w:t>RES-UI-DOC-CREATE</w:t>
            </w:r>
          </w:p>
        </w:tc>
        <w:tc>
          <w:p>
            <w:r>
              <w:t>URL</w:t>
            </w:r>
          </w:p>
        </w:tc>
        <w:tc>
          <w:p>
            <w:r>
              <w:t>GET</w:t>
            </w:r>
          </w:p>
        </w:tc>
        <w:tc>
          <w:p>
            <w:r>
              <w:t>/app/documents/create</w:t>
            </w:r>
          </w:p>
        </w:tc>
        <w:tc>
          <w:p>
            <w:r>
              <w:t>FN-DOC-ADD</w:t>
            </w:r>
          </w:p>
        </w:tc>
        <w:tc>
          <w:p>
            <w:r>
              <w:t>No</w:t>
            </w:r>
          </w:p>
        </w:tc>
        <w:tc>
          <w:p>
            <w:r>
              <w:t>Active</w:t>
            </w:r>
          </w:p>
        </w:tc>
      </w:tr>
      <w:tr>
        <w:tc>
          <w:p>
            <w:r>
              <w:t>RES-MAR-CREATE</w:t>
            </w:r>
          </w:p>
        </w:tc>
        <w:tc>
          <w:p>
            <w:r>
              <w:t>API</w:t>
            </w:r>
          </w:p>
        </w:tc>
        <w:tc>
          <w:p>
            <w:r>
              <w:t>POST</w:t>
            </w:r>
          </w:p>
        </w:tc>
        <w:tc>
          <w:p>
            <w:r>
              <w:t>/api/v1/marriages</w:t>
            </w:r>
          </w:p>
        </w:tc>
        <w:tc>
          <w:p>
            <w:r>
              <w:t>FN-MAR-ADD</w:t>
            </w:r>
          </w:p>
        </w:tc>
        <w:tc>
          <w:p>
            <w:r>
              <w:t>No</w:t>
            </w:r>
          </w:p>
        </w:tc>
        <w:tc>
          <w:p>
            <w:r>
              <w:t>Active</w:t>
            </w:r>
          </w:p>
        </w:tc>
      </w:tr>
      <w:tr>
        <w:tc>
          <w:p>
            <w:r>
              <w:t>RES-MAR-APPROVE</w:t>
            </w:r>
          </w:p>
        </w:tc>
        <w:tc>
          <w:p>
            <w:r>
              <w:t>API</w:t>
            </w:r>
          </w:p>
        </w:tc>
        <w:tc>
          <w:p>
            <w:r>
              <w:t>POST</w:t>
            </w:r>
          </w:p>
        </w:tc>
        <w:tc>
          <w:p>
            <w:r>
              <w:t>/api/v1/marriages/{id}/approve</w:t>
            </w:r>
          </w:p>
        </w:tc>
        <w:tc>
          <w:p>
            <w:r>
              <w:t>FN-MAR-APPROVE</w:t>
            </w:r>
          </w:p>
        </w:tc>
        <w:tc>
          <w:p>
            <w:r>
              <w:t>No</w:t>
            </w:r>
          </w:p>
        </w:tc>
        <w:tc>
          <w:p>
            <w:r>
              <w:t>Active</w:t>
            </w:r>
          </w:p>
        </w:tc>
      </w:tr>
      <w:tr>
        <w:tc>
          <w:p>
            <w:r>
              <w:t>RES-EC-APPLY</w:t>
            </w:r>
          </w:p>
        </w:tc>
        <w:tc>
          <w:p>
            <w:r>
              <w:t>API</w:t>
            </w:r>
          </w:p>
        </w:tc>
        <w:tc>
          <w:p>
            <w:r>
              <w:t>POST</w:t>
            </w:r>
          </w:p>
        </w:tc>
        <w:tc>
          <w:p>
            <w:r>
              <w:t>/api/v1/encumbrance/applications</w:t>
            </w:r>
          </w:p>
        </w:tc>
        <w:tc>
          <w:p>
            <w:r>
              <w:t>FN-EC-APPLY</w:t>
            </w:r>
          </w:p>
        </w:tc>
        <w:tc>
          <w:p>
            <w:r>
              <w:t>No</w:t>
            </w:r>
          </w:p>
        </w:tc>
        <w:tc>
          <w:p>
            <w:r>
              <w:t>Active</w:t>
            </w:r>
          </w:p>
        </w:tc>
      </w:tr>
      <w:tr>
        <w:tc>
          <w:p>
            <w:r>
              <w:t>RES-CC-ISSUE</w:t>
            </w:r>
          </w:p>
        </w:tc>
        <w:tc>
          <w:p>
            <w:r>
              <w:t>API</w:t>
            </w:r>
          </w:p>
        </w:tc>
        <w:tc>
          <w:p>
            <w:r>
              <w:t>POST</w:t>
            </w:r>
          </w:p>
        </w:tc>
        <w:tc>
          <w:p>
            <w:r>
              <w:t>/api/v1/certified-copies/{id}/issue</w:t>
            </w:r>
          </w:p>
        </w:tc>
        <w:tc>
          <w:p>
            <w:r>
              <w:t>FN-CC-ISSUE</w:t>
            </w:r>
          </w:p>
        </w:tc>
        <w:tc>
          <w:p>
            <w:r>
              <w:t>No</w:t>
            </w:r>
          </w:p>
        </w:tc>
        <w:tc>
          <w:p>
            <w:r>
              <w:t>Active</w:t>
            </w:r>
          </w:p>
        </w:tc>
      </w:tr>
      <w:tr>
        <w:tc>
          <w:p>
            <w:r>
              <w:t>RES-UM-ROLES</w:t>
            </w:r>
          </w:p>
        </w:tc>
        <w:tc>
          <w:p>
            <w:r>
              <w:t>API</w:t>
            </w:r>
          </w:p>
        </w:tc>
        <w:tc>
          <w:p>
            <w:r>
              <w:t>PUT</w:t>
            </w:r>
          </w:p>
        </w:tc>
        <w:tc>
          <w:p>
            <w:r>
              <w:t>/api/v1/admin/roles/{id}/module-functions</w:t>
            </w:r>
          </w:p>
        </w:tc>
        <w:tc>
          <w:p>
            <w:r>
              <w:t>FN-UM-ADMIN</w:t>
            </w:r>
          </w:p>
        </w:tc>
        <w:tc>
          <w:p>
            <w:r>
              <w:t>No</w:t>
            </w:r>
          </w:p>
        </w:tc>
        <w:tc>
          <w:p>
            <w:r>
              <w:t>Active</w:t>
            </w:r>
          </w:p>
        </w:tc>
      </w:tr>
      <w:tr>
        <w:tc>
          <w:p>
            <w:r>
              <w:t>RES-PUBLIC-HEALTH</w:t>
            </w:r>
          </w:p>
        </w:tc>
        <w:tc>
          <w:p>
            <w:r>
              <w:t>API</w:t>
            </w:r>
          </w:p>
        </w:tc>
        <w:tc>
          <w:p>
            <w:r>
              <w:t>GET</w:t>
            </w:r>
          </w:p>
        </w:tc>
        <w:tc>
          <w:p>
            <w:r>
              <w:t>/api/v1/public/health</w:t>
            </w:r>
          </w:p>
        </w:tc>
        <w:tc>
          <w:p>
            <w:r>
              <w:t>—</w:t>
            </w:r>
          </w:p>
        </w:tc>
        <w:tc>
          <w:p>
            <w:r>
              <w:t>Yes</w:t>
            </w:r>
          </w:p>
        </w:tc>
        <w:tc>
          <w:p>
            <w:r>
              <w:t>Active</w:t>
            </w:r>
          </w:p>
        </w:tc>
      </w:tr>
    </w:tbl>
    <w:p>
      <w:pPr/>
      <w:r>
        <w:t>Resource Master attributes (Application Admin maintains):</w:t>
      </w:r>
    </w:p>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(Username + Captcha + OTP to mobile; + Biometrics if DSR/Other Dept)</w:t>
            </w:r>
          </w:p>
        </w:tc>
        <w:tc>
          <w:p>
            <w:r>
              <w:t>User / Auth service</w:t>
            </w:r>
          </w:p>
        </w:tc>
        <w:tc>
          <w:p>
            <w:r>
              <w:t>Username = preferred Username (Citizen) or KGID (departmental) — FR-62</w:t>
            </w:r>
          </w:p>
        </w:tc>
      </w:tr>
      <w:tr>
        <w:tc>
          <w:p>
            <w:r>
              <w:t>1a</w:t>
            </w:r>
          </w:p>
        </w:tc>
        <w:tc>
          <w:p>
            <w:r>
              <w:t>If DSR Officer with multiple active posts — select assigned Post + Office for session</w:t>
            </w:r>
          </w:p>
        </w:tc>
        <w:tc>
          <w:p>
            <w:r>
              <w:t>User / UI</w:t>
            </w:r>
          </w:p>
        </w:tc>
        <w:tc>
          <w:p>
            <w:r>
              <w:t>Mandatory at login only (FR-52)</w:t>
            </w:r>
          </w:p>
        </w:tc>
      </w:tr>
      <w:tr>
        <w:tc>
          <w:p>
            <w:r>
              <w:t>1b</w:t>
            </w:r>
          </w:p>
        </w:tc>
        <w:tc>
          <w:p>
            <w:r>
              <w:t>Show assigned Post with Role(s); offer Additional charge control after login</w:t>
            </w:r>
          </w:p>
        </w:tc>
        <w:tc>
          <w:p>
            <w:r>
              <w:t>UI</w:t>
            </w:r>
          </w:p>
        </w:tc>
        <w:tc>
          <w:p>
            <w:r>
              <w:t>FR-54, FR-53; no logout to switch</w:t>
            </w:r>
          </w:p>
        </w:tc>
      </w:tr>
      <w:tr>
        <w:tc>
          <w:p>
            <w:r>
              <w:t>2</w:t>
            </w:r>
          </w:p>
        </w:tc>
        <w:tc>
          <w:p>
            <w:r>
              <w:t>Load session role(s) for active context — assigned post OR additional charge post</w:t>
            </w:r>
          </w:p>
        </w:tc>
        <w:tc>
          <w:p>
            <w:r>
              <w:t>Auth / UM service</w:t>
            </w:r>
          </w:p>
        </w:tc>
        <w:tc>
          <w:p>
            <w:r>
              <w:t>One context at a time per FR-38</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 (most specific wins)</w:t>
            </w:r>
          </w:p>
        </w:tc>
        <w:tc>
          <w:p>
            <w:r>
              <w:t>API Gateway / Middleware</w:t>
            </w:r>
          </w:p>
        </w:tc>
        <w:tc>
          <w:p>
            <w:r>
              <w:t>If no match → deny (403) unless Is Public = Yes (FR-41)</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 Vacancy for the FR-53 cascade is judged per Post per Office as Occupied = 0 (FR-66(b)):</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Additional Chief Secretary / Principal Secretary / Secretary</w:t>
            </w:r>
          </w:p>
        </w:tc>
        <w:tc>
          <w:p>
            <w:r>
              <w:t>— (root)</w:t>
            </w:r>
          </w:p>
        </w:tc>
      </w:tr>
      <w:tr>
        <w:tc>
          <w:p>
            <w:r>
              <w:t>1</w:t>
            </w:r>
          </w:p>
        </w:tc>
        <w:tc>
          <w:p>
            <w:r>
              <w:t>Top Management</w:t>
            </w:r>
          </w:p>
        </w:tc>
        <w:tc>
          <w:p>
            <w:r>
              <w:t>POST-IGR</w:t>
            </w:r>
          </w:p>
        </w:tc>
        <w:tc>
          <w:p>
            <w:r>
              <w:t>Inspector General of Registration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Data Entry Operator</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IGR Office is the Head Office. Under the Head Office are District Registrar Offices. Under each District Registrar Office are Sub-Registrar Offices (FR-59). This hierarchy scopes Transfer Out / Relieving and Transfer In so a superior sees only offices under them; within that list, only posts whose immediate parent is the actor's session Post are actionable (FR-57, FR-60).</w:t>
      </w:r>
    </w:p>
    <w:p>
      <w:pPr/>
      <w:r>
        <w:t>Seed Office Hierarchy (illustrative):</w:t>
      </w:r>
    </w:p>
    <w:p/>
    <w:tbl>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Head Office</w:t>
            </w:r>
          </w:p>
        </w:tc>
        <w:tc>
          <w:p>
            <w:r>
              <w:t>OFF-IGR</w:t>
            </w:r>
          </w:p>
        </w:tc>
        <w:tc>
          <w:p>
            <w:r>
              <w:t>IGR Office (Head Office)</w:t>
            </w:r>
          </w:p>
        </w:tc>
        <w:tc>
          <w:p>
            <w:r>
              <w:t>— (root)</w:t>
            </w:r>
          </w:p>
        </w:tc>
      </w:tr>
      <w:tr>
        <w:tc>
          <w:p>
            <w:r>
              <w:t>1</w:t>
            </w:r>
          </w:p>
        </w:tc>
        <w:tc>
          <w:p>
            <w:r>
              <w:t>District Registrar Office</w:t>
            </w:r>
          </w:p>
        </w:tc>
        <w:tc>
          <w:p>
            <w:r>
              <w:t>OFF-DRO-MYS</w:t>
            </w:r>
          </w:p>
        </w:tc>
        <w:tc>
          <w:p>
            <w:r>
              <w:t>DRO Mysuru</w:t>
            </w:r>
          </w:p>
        </w:tc>
        <w:tc>
          <w:p>
            <w:r>
              <w:t>OFF-IGR</w:t>
            </w:r>
          </w:p>
        </w:tc>
      </w:tr>
      <w:tr>
        <w:tc>
          <w:p>
            <w:r>
              <w:t>1</w:t>
            </w:r>
          </w:p>
        </w:tc>
        <w:tc>
          <w:p>
            <w:r>
              <w:t>District Registrar Office</w:t>
            </w:r>
          </w:p>
        </w:tc>
        <w:tc>
          <w:p>
            <w:r>
              <w:t>OFF-DRO-BLR</w:t>
            </w:r>
          </w:p>
        </w:tc>
        <w:tc>
          <w:p>
            <w:r>
              <w:t>DRO Bengaluru</w:t>
            </w:r>
          </w:p>
        </w:tc>
        <w:tc>
          <w:p>
            <w:r>
              <w:t>OFF-IGR</w:t>
            </w:r>
          </w:p>
        </w:tc>
      </w:tr>
      <w:tr>
        <w:tc>
          <w:p>
            <w:r>
              <w:t>2</w:t>
            </w:r>
          </w:p>
        </w:tc>
        <w:tc>
          <w:p>
            <w:r>
              <w:t>Sub-Registrar Office</w:t>
            </w:r>
          </w:p>
        </w:tc>
        <w:tc>
          <w:p>
            <w:r>
              <w:t>OFF-SRO-YESH</w:t>
            </w:r>
          </w:p>
        </w:tc>
        <w:tc>
          <w:p>
            <w:r>
              <w:t>SRO Yeshwanthapura</w:t>
            </w:r>
          </w:p>
        </w:tc>
        <w:tc>
          <w:p>
            <w:r>
              <w:t>OFF-DRO-BLR</w:t>
            </w:r>
          </w:p>
        </w:tc>
      </w:tr>
      <w:tr>
        <w:tc>
          <w:p>
            <w:r>
              <w:t>2</w:t>
            </w:r>
          </w:p>
        </w:tc>
        <w:tc>
          <w:p>
            <w:r>
              <w:t>Sub-Registrar Office</w:t>
            </w:r>
          </w:p>
        </w:tc>
        <w:tc>
          <w:p>
            <w:r>
              <w:t>OFF-SRO-JAY</w:t>
            </w:r>
          </w:p>
        </w:tc>
        <w:tc>
          <w:p>
            <w:r>
              <w:t>SRO Jayanagar</w:t>
            </w:r>
          </w:p>
        </w:tc>
        <w:tc>
          <w:p>
            <w:r>
              <w:t>OFF-DRO-BLR</w:t>
            </w:r>
          </w:p>
        </w:tc>
      </w:tr>
      <w:tr>
        <w:tc>
          <w:p>
            <w:r>
              <w:t>2</w:t>
            </w:r>
          </w:p>
        </w:tc>
        <w:tc>
          <w:p>
            <w:r>
              <w:t>Sub-Registrar Office</w:t>
            </w:r>
          </w:p>
        </w:tc>
        <w:tc>
          <w:p>
            <w:r>
              <w:t>OFF-SRO-MYS-E</w:t>
            </w:r>
          </w:p>
        </w:tc>
        <w:tc>
          <w:p>
            <w:r>
              <w:t>SRO Mysuru East</w:t>
            </w:r>
          </w:p>
        </w:tc>
        <w:tc>
          <w:p>
            <w:r>
              <w:t>OFF-DRO-MYS</w:t>
            </w:r>
          </w:p>
        </w:tc>
      </w:tr>
    </w:tbl>
    <w:p>
      <w:pPr/>
      <w:r>
        <w:t>Office span for Transfer Out / Transfer In (examples):</w:t>
      </w:r>
    </w:p>
    <w:p/>
    <w:tbl>
      <w:tr>
        <w:tc>
          <w:tcPr>
            <w:shd w:val="clear" w:fill="D9E2F3"/>
          </w:tcPr>
          <w:p>
            <w:r>
              <w:rPr>
                <w:b/>
              </w:rPr>
              <w:t>Actor session Office</w:t>
            </w:r>
          </w:p>
        </w:tc>
        <w:tc>
          <w:tcPr>
            <w:shd w:val="clear" w:fill="D9E2F3"/>
          </w:tcPr>
          <w:p>
            <w:r>
              <w:rPr>
                <w:b/>
              </w:rPr>
              <w:t>Offices shown in the tree</w:t>
            </w:r>
          </w:p>
        </w:tc>
        <w:tc>
          <w:tcPr>
            <w:shd w:val="clear" w:fill="D9E2F3"/>
          </w:tcPr>
          <w:p>
            <w:r>
              <w:rPr>
                <w:b/>
              </w:rPr>
              <w:t>May act on (immediate parent only)</w:t>
            </w:r>
          </w:p>
        </w:tc>
      </w:tr>
      <w:tr>
        <w:tc>
          <w:p>
            <w:r>
              <w:t>IGR Head Office (OFF-IGR)</w:t>
            </w:r>
          </w:p>
        </w:tc>
        <w:tc>
          <w:p>
            <w:r>
              <w:t>DRO offices and SRO offices under Head Office (statewide tree)</w:t>
            </w:r>
          </w:p>
        </w:tc>
        <w:tc>
          <w:p>
            <w:r>
              <w:t>Only posts that report immediately to IGR (e.g. DIGR) — not Sub-Registrar at an SRO</w:t>
            </w:r>
          </w:p>
        </w:tc>
      </w:tr>
      <w:tr>
        <w:tc>
          <w:p>
            <w:r>
              <w:t>DRO Bengaluru (OFF-DRO-BLR)</w:t>
            </w:r>
          </w:p>
        </w:tc>
        <w:tc>
          <w:p>
            <w:r>
              <w:t>OFF-DRO-BLR + SRO Yeshwanthapura, SRO Jayanagar, …</w:t>
            </w:r>
          </w:p>
        </w:tc>
        <w:tc>
          <w:p>
            <w:r>
              <w:t>Sub-Registrar at those SROs (POST-SR reports to POST-DRO) — not FDA/DEO (those report to SR)</w:t>
            </w:r>
          </w:p>
        </w:tc>
      </w:tr>
      <w:tr>
        <w:tc>
          <w:p>
            <w:r>
              <w:t>SRO Yeshwanthapura (OFF-SRO-YESH)</w:t>
            </w:r>
          </w:p>
        </w:tc>
        <w:tc>
          <w:p>
            <w:r>
              <w:t>OFF-SRO-YESH only</w:t>
            </w:r>
          </w:p>
        </w:tc>
        <w:tc>
          <w:p>
            <w:r>
              <w:t>FDA / DEO under Sub-Registrar at that SRO only</w:t>
            </w:r>
          </w:p>
        </w:tc>
      </w:tr>
    </w:tbl>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Resource Code</w:t>
            </w:r>
          </w:p>
        </w:tc>
        <w:tc>
          <w:p>
            <w:r>
              <w:t>System or admin-defined unique identifier</w:t>
            </w:r>
          </w:p>
        </w:tc>
        <w:tc>
          <w:p>
            <w:r>
              <w:t>Yes</w:t>
            </w:r>
          </w:p>
        </w:tc>
      </w:tr>
      <w:tr>
        <w:tc>
          <w:p>
            <w:r>
              <w:t>Type</w:t>
            </w:r>
          </w:p>
        </w:tc>
        <w:tc>
          <w:p>
            <w:r>
              <w:t>API or URL</w:t>
            </w:r>
          </w:p>
        </w:tc>
        <w:tc>
          <w:p>
            <w:r>
              <w:t>Yes</w:t>
            </w:r>
          </w:p>
        </w:tc>
      </w:tr>
      <w:tr>
        <w:tc>
          <w:p>
            <w:r>
              <w:t>HTTP Method</w:t>
            </w:r>
          </w:p>
        </w:tc>
        <w:tc>
          <w:p>
            <w:r>
              <w:t>GET, POST, PUT, DELETE, … (for APIs)</w:t>
            </w:r>
          </w:p>
        </w:tc>
        <w:tc>
          <w:p>
            <w:r>
              <w:t>Yes for API</w:t>
            </w:r>
          </w:p>
        </w:tc>
      </w:tr>
      <w:tr>
        <w:tc>
          <w:p>
            <w:r>
              <w:t>Path / URL Pattern</w:t>
            </w:r>
          </w:p>
        </w:tc>
        <w:tc>
          <w:p>
            <w:r>
              <w:t>Ant-style or regex path pattern matched at runtime</w:t>
            </w:r>
          </w:p>
        </w:tc>
        <w:tc>
          <w:p>
            <w:r>
              <w:t>Yes</w:t>
            </w:r>
          </w:p>
        </w:tc>
      </w:tr>
      <w:tr>
        <w:tc>
          <w:p>
            <w:r>
              <w:t>Module Function</w:t>
            </w:r>
          </w:p>
        </w:tc>
        <w:tc>
          <w:p>
            <w:r>
              <w:t>Required function code for non-public resources (FR-41)</w:t>
            </w:r>
          </w:p>
        </w:tc>
        <w:tc>
          <w:p>
            <w:r>
              <w:t>Yes unless Is Public</w:t>
            </w:r>
          </w:p>
        </w:tc>
      </w:tr>
      <w:tr>
        <w:tc>
          <w:p>
            <w:r>
              <w:t>Is Public</w:t>
            </w:r>
          </w:p>
        </w:tc>
        <w:tc>
          <w:p>
            <w:r>
              <w:t>Yes = accessible without authentication; default No (deny-by-default)</w:t>
            </w:r>
          </w:p>
        </w:tc>
        <w:tc>
          <w:p>
            <w:r>
              <w:t>Yes</w:t>
            </w:r>
          </w:p>
        </w:tc>
      </w:tr>
      <w:tr>
        <w:tc>
          <w:p>
            <w:r>
              <w:t>Match Precedence</w:t>
            </w:r>
          </w:p>
        </w:tc>
        <w:tc>
          <w:p>
            <w:r>
              <w:t>When multiple patterns match, most specific (longest) pattern wins</w:t>
            </w:r>
          </w:p>
        </w:tc>
        <w:tc>
          <w:p>
            <w:r>
              <w:t>System rule (FR-41)</w:t>
            </w:r>
          </w:p>
        </w:tc>
      </w:tr>
      <w:tr>
        <w:tc>
          <w:p>
            <w:r>
              <w:t>Is Active</w:t>
            </w:r>
          </w:p>
        </w:tc>
        <w:tc>
          <w:p>
            <w:r>
              <w:t>Enable / disable resource without deleting history</w:t>
            </w:r>
          </w:p>
        </w:tc>
        <w:tc>
          <w:p>
            <w:r>
              <w:t>Yes</w:t>
            </w:r>
          </w:p>
        </w:tc>
      </w:tr>
    </w:tbl>
    <w:p>
      <w:pPr>
        <w:pStyle w:val="Heading2"/>
      </w:pPr>
      <w:r>
        <w:t>6.6 User Creation and Role Assignment Workflow</w:t>
      </w:r>
    </w:p>
    <w:p>
      <w:pPr/>
      <w:r>
        <w:t>The system shall provide dedicated step-by-step workflows to assign access during user creation. For DSR Officers and Other Department users the KGID is entered first because it becomes the Username (FR-62); the Citizen self-registration flow is set out in §6.5.2. For DSR Officers, assign one or more sanctioned posts with available capacity (roles via Post–Role mapping; no Primary/Secondary; at login the officer selects one post when multiple are active — FR-52). Transfer out / relieving and Transfer In are scoped to offices under the actor, then to posts whose immediate parent is the actor's session Post (§6.6.3–6.6.4, FR-57–FR-61, FR-67). Occupancies take effect or end via the occupancy refresh job after midnight (FR-68).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mobile, photo, ID proof)</w:t>
            </w:r>
          </w:p>
        </w:tc>
        <w:tc>
          <w:p>
            <w:r>
              <w:t>Admin</w:t>
            </w:r>
          </w:p>
        </w:tc>
        <w:tc>
          <w:p>
            <w:r>
              <w:t>Official email domain validated where configured (FR-64); email and mobile need not be unique (FR-04)</w:t>
            </w:r>
          </w:p>
        </w:tc>
      </w:tr>
      <w:tr>
        <w:tc>
          <w:p>
            <w:r>
              <w:t>2b</w:t>
            </w:r>
          </w:p>
        </w:tc>
        <w:tc>
          <w:p>
            <w:r>
              <w:t>No security questions captured for this category</w:t>
            </w:r>
          </w:p>
        </w:tc>
        <w:tc>
          <w:p>
            <w:r>
              <w:t>System</w:t>
            </w:r>
          </w:p>
        </w:tc>
        <w:tc>
          <w:p>
            <w:r>
              <w:t>Departmental users have no self-service mobile reset (FR-55, FR-65)</w:t>
            </w:r>
          </w:p>
        </w:tc>
      </w:tr>
      <w:tr>
        <w:tc>
          <w:p>
            <w:r>
              <w:t>3</w:t>
            </w:r>
          </w:p>
        </w:tc>
        <w:tc>
          <w:p>
            <w:r>
              <w:t>Assign one or more sanctioned posts with available capacity (Post + Office from Posts / Sanctioned Posts Masters)</w:t>
            </w:r>
          </w:p>
        </w:tc>
        <w:tc>
          <w:p>
            <w:r>
              <w:t>Admin</w:t>
            </w:r>
          </w:p>
        </w:tc>
        <w:tc>
          <w:p>
            <w:r>
              <w:t>At least one required; FR-17, FR-30, FR-45, FR-48, FR-66(a)</w:t>
            </w:r>
          </w:p>
        </w:tc>
      </w:tr>
      <w:tr>
        <w:tc>
          <w:p>
            <w:r>
              <w:t>4</w:t>
            </w:r>
          </w:p>
        </w:tc>
        <w:tc>
          <w:p>
            <w:r>
              <w:t>Optionally set End Date per post occupancy for time-bound deputations only</w:t>
            </w:r>
          </w:p>
        </w:tc>
        <w:tc>
          <w:p>
            <w:r>
              <w:t>Admin</w:t>
            </w:r>
          </w:p>
        </w:tc>
        <w:tc>
          <w:p>
            <w:r>
              <w:t>Requires Deputation Reason; ends after 11:59 PM IST on End Date via FR-68 — not a substitute for FR-57 relieving</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assigned or any selected post is at full sanctioned strength (FR-66(a))</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of parent department, mobile, photo, ID proof)</w:t>
            </w:r>
          </w:p>
        </w:tc>
        <w:tc>
          <w:p>
            <w:r>
              <w:t>Admin</w:t>
            </w:r>
          </w:p>
        </w:tc>
        <w:tc>
          <w:p>
            <w:r>
              <w:t>User Category = Other Department; official email validated (FR-64); no uniqueness on email or mobile (FR-04)</w:t>
            </w:r>
          </w:p>
        </w:tc>
      </w:tr>
      <w:tr>
        <w:tc>
          <w:p>
            <w:r>
              <w:t>2b</w:t>
            </w:r>
          </w:p>
        </w:tc>
        <w:tc>
          <w:p>
            <w:r>
              <w:t>No security questions captured for this category</w:t>
            </w:r>
          </w:p>
        </w:tc>
        <w:tc>
          <w:p>
            <w:r>
              <w:t>System</w:t>
            </w:r>
          </w:p>
        </w:tc>
        <w:tc>
          <w:p>
            <w:r>
              <w:t>No self-service mobile reset (FR-55, FR-65)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of the Relieving Date by the occupancy refresh job (FR-58, FR-68).</w:t>
      </w:r>
    </w:p>
    <w:p>
      <w:pPr/>
      <w:r>
        <w:t>Examples (Office Hierarchy + Officer Hierarchy):</w:t>
      </w:r>
    </w:p>
    <w:p/>
    <w:tbl>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DRO and SRO offices under Head Office (tree only)</w:t>
            </w:r>
          </w:p>
        </w:tc>
        <w:tc>
          <w:p>
            <w:r>
              <w:t>Only posts whose immediate parent is the actor's session Post (e.g. IGR relieves DIGR; DIGR (Enforcement) relieves DRO / HQA (Enforcement))</w:t>
            </w:r>
          </w:p>
        </w:tc>
        <w:tc>
          <w:p>
            <w:r>
              <w:t>Seeing SRO Yeshwanthapura in the tree does not allow IGR or DIGR to relieve the Sub-Registrar there</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 cannot select posts that do not report immediately to actor</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 occupancy stays active until end of Relieving Date</w:t>
            </w:r>
          </w:p>
        </w:tc>
      </w:tr>
      <w:tr>
        <w:tc>
          <w:p>
            <w:r>
              <w:t>7</w:t>
            </w:r>
          </w:p>
        </w:tc>
        <w:tc>
          <w:p>
            <w:r>
              <w:t>Until end of Relieving Date — occupancy remains active</w:t>
            </w:r>
          </w:p>
        </w:tc>
        <w:tc>
          <w:p>
            <w:r>
              <w:t>System</w:t>
            </w:r>
          </w:p>
        </w:tc>
        <w:tc>
          <w:p>
            <w:r>
              <w:t>Officer may still use post until day closes</w:t>
            </w:r>
          </w:p>
        </w:tc>
      </w:tr>
      <w:tr>
        <w:tc>
          <w:p>
            <w:r>
              <w:t>8</w:t>
            </w:r>
          </w:p>
        </w:tc>
        <w:tc>
          <w:p>
            <w:r>
              <w:t>Shortly after midnight following Relieving Date — occupancy refresh job de-allocates mapping</w:t>
            </w:r>
          </w:p>
        </w:tc>
        <w:tc>
          <w:p>
            <w:r>
              <w:t>System</w:t>
            </w:r>
          </w:p>
        </w:tc>
        <w:tc>
          <w:p>
            <w:r>
              <w:t>FR-58, FR-68; occupied count −1 unless a reserved Transfer In activates the same run (FR-67)</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on the Joining Date (FR-61); the occupancy refresh job activates reserved occupancies (FR-68).</w:t>
      </w:r>
    </w:p>
    <w:p>
      <w:pPr/>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Shortly after midnight on 01-Sep the occupancy refresh job (FR-68) de-allocates the outgoing officer and activates the incoming occupancy; Sanctioned Posts occupied count stays 1. IGR at Head Office cannot perform this Transfer In because Sub-Registrar does not report immediately to IGR.</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offices in actor's office span</w:t>
            </w:r>
          </w:p>
        </w:tc>
        <w:tc>
          <w:p>
            <w:r>
              <w:t>System</w:t>
            </w:r>
          </w:p>
        </w:tc>
        <w:tc>
          <w:p>
            <w:r>
              <w:t>FR-59; tree only</w:t>
            </w:r>
          </w:p>
        </w:tc>
      </w:tr>
      <w:tr>
        <w:tc>
          <w:p>
            <w:r>
              <w:t>3</w:t>
            </w:r>
          </w:p>
        </w:tc>
        <w:tc>
          <w:p>
            <w:r>
              <w:t>Select target Post + Office where actor Post is immediate parent</w:t>
            </w:r>
          </w:p>
        </w:tc>
        <w:tc>
          <w:p>
            <w:r>
              <w:t>Superior</w:t>
            </w:r>
          </w:p>
        </w:tc>
        <w:tc>
          <w:p>
            <w:r>
              <w:t>Same parentage as FR-57</w:t>
            </w:r>
          </w:p>
        </w:tc>
      </w:tr>
      <w:tr>
        <w:tc>
          <w:p>
            <w:r>
              <w:t>4</w:t>
            </w:r>
          </w:p>
        </w:tc>
        <w:tc>
          <w:p>
            <w:r>
              <w:t>If post has available capacity — proceed; if at full strength — allow only when relieving already recorded and slot not already reserved</w:t>
            </w:r>
          </w:p>
        </w:tc>
        <w:tc>
          <w:p>
            <w:r>
              <w:t>System</w:t>
            </w:r>
          </w:p>
        </w:tc>
        <w:tc>
          <w:p>
            <w:r>
              <w:t>FR-66(a), FR-67; else blocked</w:t>
            </w:r>
          </w:p>
        </w:tc>
      </w:tr>
      <w:tr>
        <w:tc>
          <w:p>
            <w:r>
              <w:t>5</w:t>
            </w:r>
          </w:p>
        </w:tc>
        <w:tc>
          <w:p>
            <w:r>
              <w:t>Select / identify the officer being transferred in</w:t>
            </w:r>
          </w:p>
        </w:tc>
        <w:tc>
          <w:p>
            <w:r>
              <w:t>Superior</w:t>
            </w:r>
          </w:p>
        </w:tc>
        <w:tc>
          <w:p>
            <w:r>
              <w:t>Existing DSR user (or create then Transfer In per policy)</w:t>
            </w:r>
          </w:p>
        </w:tc>
      </w:tr>
      <w:tr>
        <w:tc>
          <w:p>
            <w:r>
              <w:t>6</w:t>
            </w:r>
          </w:p>
        </w:tc>
        <w:tc>
          <w:p>
            <w:r>
              <w:t>Enter Transfer Order / Reporting Order (number + upload if applicable)</w:t>
            </w:r>
          </w:p>
        </w:tc>
        <w:tc>
          <w:p>
            <w:r>
              <w:t>Superior</w:t>
            </w:r>
          </w:p>
        </w:tc>
        <w:tc>
          <w:p>
            <w:r>
              <w:t>Mandatory (FR-60)</w:t>
            </w:r>
          </w:p>
        </w:tc>
      </w:tr>
      <w:tr>
        <w:tc>
          <w:p>
            <w:r>
              <w:t>7</w:t>
            </w:r>
          </w:p>
        </w:tc>
        <w:tc>
          <w:p>
            <w:r>
              <w:t>Enter Joining Date</w:t>
            </w:r>
          </w:p>
        </w:tc>
        <w:tc>
          <w:p>
            <w:r>
              <w:t>Superior</w:t>
            </w:r>
          </w:p>
        </w:tc>
        <w:tc>
          <w:p>
            <w:r>
              <w:t>If reserving against relieving: on or after the day after Relieving Date (FR-67)</w:t>
            </w:r>
          </w:p>
        </w:tc>
      </w:tr>
      <w:tr>
        <w:tc>
          <w:p>
            <w:r>
              <w:t>8</w:t>
            </w:r>
          </w:p>
        </w:tc>
        <w:tc>
          <w:p>
            <w:r>
              <w:t>Confirm Transfer In — occupancy recorded as reserved if Joining Date is in the future; occupied count includes reservation</w:t>
            </w:r>
          </w:p>
        </w:tc>
        <w:tc>
          <w:p>
            <w:r>
              <w:t>System</w:t>
            </w:r>
          </w:p>
        </w:tc>
        <w:tc>
          <w:p>
            <w:r>
              <w:t>Audit-logged (FR-67)</w:t>
            </w:r>
          </w:p>
        </w:tc>
      </w:tr>
      <w:tr>
        <w:tc>
          <w:p>
            <w:r>
              <w:t>9</w:t>
            </w:r>
          </w:p>
        </w:tc>
        <w:tc>
          <w:p>
            <w:r>
              <w:t>Before 12:00 AM of Joining Date — login with that post blocked</w:t>
            </w:r>
          </w:p>
        </w:tc>
        <w:tc>
          <w:p>
            <w:r>
              <w:t>System</w:t>
            </w:r>
          </w:p>
        </w:tc>
        <w:tc>
          <w:p>
            <w:r>
              <w:t>FR-61</w:t>
            </w:r>
          </w:p>
        </w:tc>
      </w:tr>
      <w:tr>
        <w:tc>
          <w:p>
            <w:r>
              <w:t>10</w:t>
            </w:r>
          </w:p>
        </w:tc>
        <w:tc>
          <w:p>
            <w:r>
              <w:t>Shortly after midnight on Joining Date — occupancy refresh job activates occupancy and recalculates Sanctioned Posts occupied count</w:t>
            </w:r>
          </w:p>
        </w:tc>
        <w:tc>
          <w:p>
            <w:r>
              <w:t>System</w:t>
            </w:r>
          </w:p>
        </w:tc>
        <w:tc>
          <w:p>
            <w:r>
              <w:t>FR-68, FR-52</w:t>
            </w:r>
          </w:p>
        </w:tc>
      </w:tr>
    </w:tbl>
    <w:p>
      <w:pPr>
        <w:pStyle w:val="Heading3"/>
      </w:pPr>
      <w:r>
        <w:t>6.6.5 Occupancy refresh job (after midnight)</w:t>
      </w:r>
    </w:p>
    <w:p>
      <w:pPr/>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Start occupancy refresh job shortly after 12:00 AM</w:t>
            </w:r>
          </w:p>
        </w:tc>
        <w:tc>
          <w:p>
            <w:r>
              <w:t>System</w:t>
            </w:r>
          </w:p>
        </w:tc>
        <w:tc>
          <w:p>
            <w:r>
              <w:t>FR-68; idempotent</w:t>
            </w:r>
          </w:p>
        </w:tc>
      </w:tr>
      <w:tr>
        <w:tc>
          <w:p>
            <w:r>
              <w:t>2</w:t>
            </w:r>
          </w:p>
        </w:tc>
        <w:tc>
          <w:p>
            <w:r>
              <w:t>De-allocate occupancies whose Relieving Date ended the previous calendar day</w:t>
            </w:r>
          </w:p>
        </w:tc>
        <w:tc>
          <w:p>
            <w:r>
              <w:t>System</w:t>
            </w:r>
          </w:p>
        </w:tc>
        <w:tc>
          <w:p>
            <w:r>
              <w:t>FR-57, FR-58</w:t>
            </w:r>
          </w:p>
        </w:tc>
      </w:tr>
      <w:tr>
        <w:tc>
          <w:p>
            <w:r>
              <w:t>3</w:t>
            </w:r>
          </w:p>
        </w:tc>
        <w:tc>
          <w:p>
            <w:r>
              <w:t>De-allocate occupancies whose optional End Date has been reached</w:t>
            </w:r>
          </w:p>
        </w:tc>
        <w:tc>
          <w:p>
            <w:r>
              <w:t>System</w:t>
            </w:r>
          </w:p>
        </w:tc>
        <w:tc>
          <w:p>
            <w:r>
              <w:t>FR-30</w:t>
            </w:r>
          </w:p>
        </w:tc>
      </w:tr>
      <w:tr>
        <w:tc>
          <w:p>
            <w:r>
              <w:t>4</w:t>
            </w:r>
          </w:p>
        </w:tc>
        <w:tc>
          <w:p>
            <w:r>
              <w:t>Activate reserved Transfer In occupancies whose Joining Date is today</w:t>
            </w:r>
          </w:p>
        </w:tc>
        <w:tc>
          <w:p>
            <w:r>
              <w:t>System</w:t>
            </w:r>
          </w:p>
        </w:tc>
        <w:tc>
          <w:p>
            <w:r>
              <w:t>FR-60, FR-61, FR-67</w:t>
            </w:r>
          </w:p>
        </w:tc>
      </w:tr>
      <w:tr>
        <w:tc>
          <w:p>
            <w:r>
              <w:t>5</w:t>
            </w:r>
          </w:p>
        </w:tc>
        <w:tc>
          <w:p>
            <w:r>
              <w:t>Recalculate occupied count, remaining capacity, and wholly-unoccupied flag on Sanctioned Posts Master for affected Post + Office rows</w:t>
            </w:r>
          </w:p>
        </w:tc>
        <w:tc>
          <w:p>
            <w:r>
              <w:t>System</w:t>
            </w:r>
          </w:p>
        </w:tc>
        <w:tc>
          <w:p>
            <w:r>
              <w:t>FR-48, FR-66</w:t>
            </w:r>
          </w:p>
        </w:tc>
      </w:tr>
      <w:tr>
        <w:tc>
          <w:p>
            <w:r>
              <w:t>6</w:t>
            </w:r>
          </w:p>
        </w:tc>
        <w:tc>
          <w:p>
            <w:r>
              <w:t>Refresh each affected officer's effective post assignments for login selection</w:t>
            </w:r>
          </w:p>
        </w:tc>
        <w:tc>
          <w:p>
            <w:r>
              <w:t>System</w:t>
            </w:r>
          </w:p>
        </w:tc>
        <w:tc>
          <w:p>
            <w:r>
              <w:t>FR-52; relieved posts no longer selectable; joining posts now selectable</w:t>
            </w:r>
          </w:p>
        </w:tc>
      </w:tr>
      <w:tr>
        <w:tc>
          <w:p>
            <w:r>
              <w:t>7</w:t>
            </w:r>
          </w:p>
        </w:tc>
        <w:tc>
          <w:p>
            <w:r>
              <w:t>Write occupancy-refresh audit (run time, ended, activated, before/after occupied counts)</w:t>
            </w:r>
          </w:p>
        </w:tc>
        <w:tc>
          <w:p>
            <w:r>
              <w:t>System</w:t>
            </w:r>
          </w:p>
        </w:tc>
        <w:tc>
          <w:p>
            <w:r>
              <w:t>Mandatory</w:t>
            </w:r>
          </w:p>
        </w:tc>
      </w:tr>
      <w:tr>
        <w:tc>
          <w:p>
            <w:r>
              <w:t>8</w:t>
            </w:r>
          </w:p>
        </w:tc>
        <w:tc>
          <w:p>
            <w:r>
              <w:t>If the job fails — raise operational alert; do not leave relieving/joining unenforced</w:t>
            </w:r>
          </w:p>
        </w:tc>
        <w:tc>
          <w:p>
            <w:r>
              <w:t>System</w:t>
            </w:r>
          </w:p>
        </w:tc>
        <w:tc>
          <w:p>
            <w:r>
              <w:t>Risk mitigation</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 Deactivation shall require a reason and shall be audit-logged (supersedes retired FR-15).</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Username (including KGID for departmental users),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the login OTP is sent only to the registered mobile.</w:t>
            </w:r>
          </w:p>
        </w:tc>
      </w:tr>
      <w:tr>
        <w:tc>
          <w:tcPr>
            <w:tcW w:type="dxa" w:w="2400"/>
          </w:tcPr>
          <w:p>
            <w:r/>
            <w:r>
              <w:rPr>
                <w:b w:val="0"/>
              </w:rPr>
              <w:t>Security</w:t>
            </w:r>
          </w:p>
        </w:tc>
        <w:tc>
          <w:tcPr>
            <w:tcW w:type="dxa" w:w="7060"/>
          </w:tcPr>
          <w:p>
            <w:r/>
            <w:r>
              <w:rPr>
                <w:b w:val="0"/>
              </w:rPr>
              <w:t>OTP validity, length, attempt limits, resend throttle, lockout, session idle timeout, absolute session lifetime, and concurrent-session rules shall be defined in FR-69–FR-76 before UAT.</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shall never be displayed or retrievable in clear text, and shall never be entered or viewed by an administrator.</w:t>
            </w:r>
          </w:p>
        </w:tc>
      </w:tr>
      <w:tr>
        <w:tc>
          <w:tcPr>
            <w:tcW w:type="dxa" w:w="2400"/>
          </w:tcPr>
          <w:p>
            <w:r/>
            <w:r>
              <w:rPr>
                <w:b w:val="0"/>
              </w:rPr>
              <w:t>Security</w:t>
            </w:r>
          </w:p>
        </w:tc>
        <w:tc>
          <w:tcPr>
            <w:tcW w:type="dxa" w:w="7060"/>
          </w:tcPr>
          <w:p>
            <w:r/>
            <w:r>
              <w:rPr>
                <w:b w:val="0"/>
              </w:rP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tc>
          <w:tcPr>
            <w:tcW w:type="dxa" w:w="2400"/>
          </w:tcPr>
          <w:p>
            <w:r/>
            <w:r>
              <w:rPr>
                <w:b w:val="0"/>
              </w:rPr>
              <w:t>Security</w:t>
            </w:r>
          </w:p>
        </w:tc>
        <w:tc>
          <w:tcPr>
            <w:tcW w:type="dxa" w:w="7060"/>
          </w:tcPr>
          <w:p>
            <w:r/>
            <w:r>
              <w:rPr>
                <w:b w:val="0"/>
              </w:rPr>
              <w:t>The reset PIN shall be single-use and time-limited; question and PIN attempts shall be rate-limited and the reset flow locked after a configured number of failures.</w:t>
            </w:r>
          </w:p>
        </w:tc>
      </w:tr>
      <w:tr>
        <w:tc>
          <w:tcPr>
            <w:tcW w:type="dxa" w:w="2400"/>
          </w:tcPr>
          <w:p>
            <w:r/>
            <w:r>
              <w:rPr>
                <w:b w:val="0"/>
              </w:rPr>
              <w:t>Security</w:t>
            </w:r>
          </w:p>
        </w:tc>
        <w:tc>
          <w:tcPr>
            <w:tcW w:type="dxa" w:w="7060"/>
          </w:tcPr>
          <w:p>
            <w:r/>
            <w:r>
              <w:rPr>
                <w:b w:val="0"/>
              </w:rPr>
              <w:t>No pre-login self-service path shall exist to change the mobile number, email address, or Username of a DSR Officer or Other Department user.</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Registration verification OTPs (email and mobile) and the reset PIN to email shall be dispatched within 30 seconds of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occupancy refresh job (FR-68) shall complete shortly after midnight so that relieving ended the previous day and Transfer In joining the current day are reflected before the first login of the day; job failure shall raise an operational alert.</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Usability</w:t>
            </w:r>
          </w:p>
        </w:tc>
        <w:tc>
          <w:tcPr>
            <w:tcW w:type="dxa" w:w="7060"/>
          </w:tcPr>
          <w:p>
            <w:r/>
            <w:r>
              <w:rPr>
                <w:b w:val="0"/>
              </w:rPr>
              <w:t>Username availability shall be checked and reported to the citizen during registration before submission, with suggestions where the chosen Username is taken.</w:t>
            </w:r>
          </w:p>
        </w:tc>
      </w:tr>
      <w:tr>
        <w:tc>
          <w:tcPr>
            <w:tcW w:type="dxa" w:w="2400"/>
          </w:tcPr>
          <w:p>
            <w:r/>
            <w:r>
              <w:rPr>
                <w:b w:val="0"/>
              </w:rPr>
              <w:t>Auditability</w:t>
            </w:r>
          </w:p>
        </w:tc>
        <w:tc>
          <w:tcPr>
            <w:tcW w:type="dxa" w:w="7060"/>
          </w:tcPr>
          <w:p>
            <w:r/>
            <w:r>
              <w:rPr>
                <w:b w:val="0"/>
              </w:rPr>
              <w:t>All create, update, delete, login, mobile-update, email-update, Citizen lost-mobile reset, administrator-initiated mobile change, access-control, Transfer Out / Transfer In, and occupancy-refresh job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remaining capacity, and whether the post is wholly unoccupied (FR-66).</w:t>
      </w:r>
    </w:p>
    <w:p>
      <w:pPr>
        <w:pStyle w:val="ListParagraph"/>
      </w:pPr>
      <w:r>
        <w:t>The system shall provide a Role-to-Module mapping report showing which modules and functions are assigned to each role.</w:t>
      </w:r>
    </w:p>
    <w:p>
      <w:pPr>
        <w:pStyle w:val="ListParagraph"/>
      </w:pPr>
      <w:r>
        <w:t>The system shall provide a contact-change and recovery report over a selected date range covering Citizen lost-mobile resets (FR-56), administrator-initiated mobile changes for departmental users (FR-65), and email changes — showing actor, user, timestamp, outcome, and failed attempt counts.</w:t>
      </w:r>
    </w:p>
    <w:p>
      <w:pPr>
        <w:pStyle w:val="ListParagraph"/>
      </w:pPr>
      <w:r>
        <w:t>The system shall provide an additional charge report (FR-53) showing, for each officer and date range, when additional charge was taken or cleared, the assigned post, the subordinate post, office, and audit timestamp.</w:t>
      </w:r>
    </w:p>
    <w:p>
      <w:pPr>
        <w:pStyle w:val="ListParagraph"/>
      </w:pPr>
      <w:r>
        <w:t>The system shall provide an occupancy-refresh report (FR-68) showing, for each midnight job run, occupancies de-allocated (relieving / End Date), reserved Transfer In occupancies activated, and Sanctioned Posts occupied-count changes (Post + Office, before/after counts).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(FR-13); Citizen lost-mobile reset (FR-56); administrator-initiated change for departmental users (FR-65).</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Account takeover via lost-mobile reset</w:t>
            </w:r>
          </w:p>
        </w:tc>
        <w:tc>
          <w:tcPr>
            <w:tcW w:type="dxa" w:w="1400"/>
          </w:tcPr>
          <w:p>
            <w:r/>
            <w:r>
              <w:rPr>
                <w:b w:val="0"/>
              </w:rPr>
              <w:t>High</w:t>
            </w:r>
          </w:p>
        </w:tc>
        <w:tc>
          <w:tcPr>
            <w:tcW w:type="dxa" w:w="5060"/>
          </w:tcPr>
          <w:p>
            <w:r/>
            <w:r>
              <w:rPr>
                <w:b w:val="0"/>
              </w:rP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tc>
          <w:tcPr>
            <w:tcW w:type="dxa" w:w="2800"/>
          </w:tcPr>
          <w:p>
            <w:r/>
            <w:r>
              <w:rPr>
                <w:b w:val="0"/>
              </w:rPr>
              <w:t>Security-question answers known to a third party</w:t>
            </w:r>
          </w:p>
        </w:tc>
        <w:tc>
          <w:tcPr>
            <w:tcW w:type="dxa" w:w="1400"/>
          </w:tcPr>
          <w:p>
            <w:r/>
            <w:r>
              <w:rPr>
                <w:b w:val="0"/>
              </w:rPr>
              <w:t>Medium</w:t>
            </w:r>
          </w:p>
        </w:tc>
        <w:tc>
          <w:tcPr>
            <w:tcW w:type="dxa" w:w="5060"/>
          </w:tcPr>
          <w:p>
            <w:r/>
            <w:r>
              <w:rPr>
                <w:b w:val="0"/>
              </w:rPr>
              <w:t>Answers are self-entered by the citizen only, stored hashed, never displayed, and never captured by an administrator; departmental users hold no security questions at all (FR-55, FR-65).</w:t>
            </w:r>
          </w:p>
        </w:tc>
      </w:tr>
      <w:tr>
        <w:tc>
          <w:tcPr>
            <w:tcW w:type="dxa" w:w="2800"/>
          </w:tcPr>
          <w:p>
            <w:r/>
            <w:r>
              <w:rPr>
                <w:b w:val="0"/>
              </w:rPr>
              <w:t>Citizen has lost both mobile and access to registered email</w:t>
            </w:r>
          </w:p>
        </w:tc>
        <w:tc>
          <w:tcPr>
            <w:tcW w:type="dxa" w:w="1400"/>
          </w:tcPr>
          <w:p>
            <w:r/>
            <w:r>
              <w:rPr>
                <w:b w:val="0"/>
              </w:rPr>
              <w:t>Medium</w:t>
            </w:r>
          </w:p>
        </w:tc>
        <w:tc>
          <w:tcPr>
            <w:tcW w:type="dxa" w:w="5060"/>
          </w:tcPr>
          <w:p>
            <w:r/>
            <w:r>
              <w:rPr>
                <w:b w:val="0"/>
              </w:rPr>
              <w:t>Assisted recovery at a designated counter with documentary identity verification and supervisory approval, fully audit-logged; no purely remote path.</w:t>
            </w:r>
          </w:p>
        </w:tc>
      </w:tr>
      <w:tr>
        <w:tc>
          <w:tcPr>
            <w:tcW w:type="dxa" w:w="2800"/>
          </w:tcPr>
          <w:p>
            <w:r/>
            <w:r>
              <w:rPr>
                <w:b w:val="0"/>
              </w:rPr>
              <w:t>Security-question answers forgotten</w:t>
            </w:r>
          </w:p>
        </w:tc>
        <w:tc>
          <w:tcPr>
            <w:tcW w:type="dxa" w:w="1400"/>
          </w:tcPr>
          <w:p>
            <w:r/>
            <w:r>
              <w:rPr>
                <w:b w:val="0"/>
              </w:rPr>
              <w:t>Medium</w:t>
            </w:r>
          </w:p>
        </w:tc>
        <w:tc>
          <w:tcPr>
            <w:tcW w:type="dxa" w:w="5060"/>
          </w:tcPr>
          <w:p>
            <w:r/>
            <w:r>
              <w:rPr>
                <w:b w:val="0"/>
              </w:rPr>
              <w:t>Assisted recovery with strong documentary identity verification and audit; no override of the two-proof rule.</w:t>
            </w:r>
          </w:p>
        </w:tc>
      </w:tr>
      <w:tr>
        <w:tc>
          <w:tcPr>
            <w:tcW w:type="dxa" w:w="2800"/>
          </w:tcPr>
          <w:p>
            <w:r/>
            <w:r>
              <w:rPr>
                <w:b w:val="0"/>
              </w:rPr>
              <w:t>Username squatting or impersonating Usernames</w:t>
            </w:r>
          </w:p>
        </w:tc>
        <w:tc>
          <w:tcPr>
            <w:tcW w:type="dxa" w:w="1400"/>
          </w:tcPr>
          <w:p>
            <w:r/>
            <w:r>
              <w:rPr>
                <w:b w:val="0"/>
              </w:rPr>
              <w:t>Medium</w:t>
            </w:r>
          </w:p>
        </w:tc>
        <w:tc>
          <w:tcPr>
            <w:tcW w:type="dxa" w:w="5060"/>
          </w:tcPr>
          <w:p>
            <w:r/>
            <w:r>
              <w:rPr>
                <w:b w:val="0"/>
              </w:rPr>
              <w:t>Reject reserved and misleading Username patterns (e.g. names resembling official designations); Username uniqueness enforced across the whole User Master (FR-62).</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the post at that office is at full strength (FR-66(a)).</w:t>
            </w:r>
          </w:p>
        </w:tc>
      </w:tr>
      <w:tr>
        <w:tc>
          <w:tcPr>
            <w:tcW w:type="dxa" w:w="2800"/>
          </w:tcPr>
          <w:p>
            <w:r/>
            <w:r>
              <w:rPr>
                <w:b w:val="0"/>
              </w:rPr>
              <w:t>Vacancy tests confused in build</w:t>
            </w:r>
          </w:p>
        </w:tc>
        <w:tc>
          <w:tcPr>
            <w:tcW w:type="dxa" w:w="1400"/>
          </w:tcPr>
          <w:p>
            <w:r/>
            <w:r>
              <w:rPr>
                <w:b w:val="0"/>
              </w:rPr>
              <w:t>High</w:t>
            </w:r>
          </w:p>
        </w:tc>
        <w:tc>
          <w:tcPr>
            <w:tcW w:type="dxa" w:w="5060"/>
          </w:tcPr>
          <w:p>
            <w:r/>
            <w:r>
              <w:rPr>
                <w:b w:val="0"/>
              </w:rPr>
              <w:t>FR-66 defines available capacity and wholly unoccupied separately; FR-53 additional charge uses Occupied = 0; active context is either assigned post or additional charge post, not both (FR-38)</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Occupancy refresh job shortly after midnight (FR-68) de-allocates relieving (FR-58) and occupancy End Date (FR-30); reserved Transfer In activated on Joining Date; audit alert on job failure.</w:t>
            </w:r>
          </w:p>
        </w:tc>
      </w:tr>
      <w:tr>
        <w:tc>
          <w:tcPr>
            <w:tcW w:type="dxa" w:w="2800"/>
          </w:tcPr>
          <w:p>
            <w:r/>
            <w:r>
              <w:rPr>
                <w:b w:val="0"/>
              </w:rPr>
              <w:t>Unmapped post assigned or sanctioned</w:t>
            </w:r>
          </w:p>
        </w:tc>
        <w:tc>
          <w:tcPr>
            <w:tcW w:type="dxa" w:w="1400"/>
          </w:tcPr>
          <w:p>
            <w:r/>
            <w:r>
              <w:rPr>
                <w:b w:val="0"/>
              </w:rPr>
              <w:t>High</w:t>
            </w:r>
          </w:p>
        </w:tc>
        <w:tc>
          <w:tcPr>
            <w:tcW w:type="dxa" w:w="5060"/>
          </w:tcPr>
          <w:p>
            <w:r/>
            <w:r>
              <w:rPr>
                <w:b w:val="0"/>
              </w:rPr>
              <w:t>FR-47 blocks sanction/assignment without Post–Role mapping; Domain Expert to complete seed mappings before go-live.</w:t>
            </w:r>
          </w:p>
        </w:tc>
      </w:tr>
      <w:tr>
        <w:tc>
          <w:tcPr>
            <w:tcW w:type="dxa" w:w="2800"/>
          </w:tcPr>
          <w:p>
            <w:r/>
            <w:r>
              <w:rPr>
                <w:b w:val="0"/>
              </w:rPr>
              <w:t>OTP/session policy undefined at build</w:t>
            </w:r>
          </w:p>
        </w:tc>
        <w:tc>
          <w:tcPr>
            <w:tcW w:type="dxa" w:w="1400"/>
          </w:tcPr>
          <w:p>
            <w:r/>
            <w:r>
              <w:rPr>
                <w:b w:val="0"/>
              </w:rPr>
              <w:t>High</w:t>
            </w:r>
          </w:p>
        </w:tc>
        <w:tc>
          <w:tcPr>
            <w:tcW w:type="dxa" w:w="5060"/>
          </w:tcPr>
          <w:p>
            <w:r/>
            <w:r>
              <w:rPr>
                <w:b w:val="0"/>
              </w:rPr>
              <w:t>Configure FR-69–FR-76 before UAT; especially session idle timeout on shared SRO counters with FR-52/FR-53 fixed session post.</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then immediate-parent posts only (FR-43, FR-57); seeing a descendant office does not grant SR transfer to IGR/DIGR; available capacity or FR-67 reservation required for Transfer In (FR-60, FR-66(a)).</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of Joining Date (FR-61); FR-68 activates reserved occupancy that day.</w:t>
            </w:r>
          </w:p>
        </w:tc>
      </w:tr>
      <w:tr>
        <w:tc>
          <w:tcPr>
            <w:tcW w:type="dxa" w:w="2800"/>
          </w:tcPr>
          <w:p>
            <w:r/>
            <w:r>
              <w:rPr>
                <w:b w:val="0"/>
              </w:rPr>
              <w:t>Double-booking a full post during handover</w:t>
            </w:r>
          </w:p>
        </w:tc>
        <w:tc>
          <w:tcPr>
            <w:tcW w:type="dxa" w:w="1400"/>
          </w:tcPr>
          <w:p>
            <w:r/>
            <w:r>
              <w:rPr>
                <w:b w:val="0"/>
              </w:rPr>
              <w:t>High</w:t>
            </w:r>
          </w:p>
        </w:tc>
        <w:tc>
          <w:tcPr>
            <w:tcW w:type="dxa" w:w="5060"/>
          </w:tcPr>
          <w:p>
            <w:r/>
            <w:r>
              <w:rPr>
                <w:b w:val="0"/>
              </w:rPr>
              <w:t>FR-67 reserves capacity when relieving is recorded; reserved occupancy counts toward Occupied so a second Transfer In cannot take the same slot.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the login OTP is sent only to the registered mobile (SMS); separate one-time OTPs verify the email address and mobile number at Citizen registration (FR-63) and verify a new mobile number; no static password exists</w:t>
            </w:r>
          </w:p>
        </w:tc>
      </w:tr>
      <w:tr>
        <w:tc>
          <w:tcPr>
            <w:tcW w:type="dxa" w:w="2400"/>
          </w:tcPr>
          <w:p>
            <w:r/>
            <w:r>
              <w:rPr>
                <w:b w:val="0"/>
              </w:rPr>
              <w:t>Username</w:t>
            </w:r>
          </w:p>
        </w:tc>
        <w:tc>
          <w:tcPr>
            <w:tcW w:type="dxa" w:w="7060"/>
          </w:tcPr>
          <w:p>
            <w:r/>
            <w:r>
              <w:rPr>
                <w:b w:val="0"/>
              </w:rPr>
              <w:t>The unique login identifier for every account, unique across the whole User Master: a preferred Username chosen by the citizen for Public users, and the KGID for DSR Officers and Other Department users (FR-04, FR-62)</w:t>
            </w:r>
          </w:p>
        </w:tc>
      </w:tr>
      <w:tr>
        <w:tc>
          <w:tcPr>
            <w:tcW w:type="dxa" w:w="2400"/>
          </w:tcPr>
          <w:p>
            <w:r/>
            <w:r>
              <w:rPr>
                <w:b w:val="0"/>
              </w:rPr>
              <w:t>Preferred Username</w:t>
            </w:r>
          </w:p>
        </w:tc>
        <w:tc>
          <w:tcPr>
            <w:tcW w:type="dxa" w:w="7060"/>
          </w:tcPr>
          <w:p>
            <w:r/>
            <w:r>
              <w:rPr>
                <w:b w:val="0"/>
              </w:rPr>
              <w:t>The Username a citizen chooses for themselves during self-registration, subject to an availability check against the entire User Master (FR-62)</w:t>
            </w:r>
          </w:p>
        </w:tc>
      </w:tr>
      <w:tr>
        <w:tc>
          <w:tcPr>
            <w:tcW w:type="dxa" w:w="2400"/>
          </w:tcPr>
          <w:p>
            <w:r/>
            <w:r>
              <w:rPr>
                <w:b w:val="0"/>
              </w:rPr>
              <w:t>KGID</w:t>
            </w:r>
          </w:p>
        </w:tc>
        <w:tc>
          <w:tcPr>
            <w:tcW w:type="dxa" w:w="7060"/>
          </w:tcPr>
          <w:p>
            <w:r/>
            <w:r>
              <w:rPr>
                <w:b w:val="0"/>
              </w:rPr>
              <w:t>Karnataka Government Insurance Department number — the unique government employee identifier, used as the Username for DSR Officers and Other Department users (FR-62, FR-64)</w:t>
            </w:r>
          </w:p>
        </w:tc>
      </w:tr>
      <w:tr>
        <w:tc>
          <w:tcPr>
            <w:tcW w:type="dxa" w:w="2400"/>
          </w:tcPr>
          <w:p>
            <w:r/>
            <w:r>
              <w:rPr>
                <w:b w:val="0"/>
              </w:rPr>
              <w:t>Official email ID</w:t>
            </w:r>
          </w:p>
        </w:tc>
        <w:tc>
          <w:tcPr>
            <w:tcW w:type="dxa" w:w="7060"/>
          </w:tcPr>
          <w:p>
            <w:r/>
            <w:r>
              <w:rPr>
                <w:b w:val="0"/>
              </w:rPr>
              <w:t>Government or parent-department email address recorded for DSR Officers and Other Department users in place of a personal address; validated against the permitted domain list where configured (FR-64)</w:t>
            </w:r>
          </w:p>
        </w:tc>
      </w:tr>
      <w:tr>
        <w:tc>
          <w:tcPr>
            <w:tcW w:type="dxa" w:w="2400"/>
          </w:tcPr>
          <w:p>
            <w:r/>
            <w:r>
              <w:rPr>
                <w:b w:val="0"/>
              </w:rPr>
              <w:t>Security question</w:t>
            </w:r>
          </w:p>
        </w:tc>
        <w:tc>
          <w:tcPr>
            <w:tcW w:type="dxa" w:w="7060"/>
          </w:tcPr>
          <w:p>
            <w:r/>
            <w:r>
              <w:rPr>
                <w:b w:val="0"/>
              </w:rPr>
              <w:t>One of five questions selected by a citizen at registration with a secret answer; three are asked at random during lost-mobile reset; not held for departmental users (FR-55, FR-56)</w:t>
            </w:r>
          </w:p>
        </w:tc>
      </w:tr>
      <w:tr>
        <w:tc>
          <w:tcPr>
            <w:tcW w:type="dxa" w:w="2400"/>
          </w:tcPr>
          <w:p>
            <w:r/>
            <w:r>
              <w:rPr>
                <w:b w:val="0"/>
              </w:rPr>
              <w:t>Reset PIN</w:t>
            </w:r>
          </w:p>
        </w:tc>
        <w:tc>
          <w:tcPr>
            <w:tcW w:type="dxa" w:w="7060"/>
          </w:tcPr>
          <w:p>
            <w:r/>
            <w:r>
              <w:rPr>
                <w:b w:val="0"/>
              </w:rPr>
              <w:t>Single-use, time-limited code sent to a citizen's registered email address as the second independent proof in the lost-mobile reset flow (FR-56)</w:t>
            </w:r>
          </w:p>
        </w:tc>
      </w:tr>
      <w:tr>
        <w:tc>
          <w:tcPr>
            <w:tcW w:type="dxa" w:w="2400"/>
          </w:tcPr>
          <w:p>
            <w:r/>
            <w:r>
              <w:rPr>
                <w:b w:val="0"/>
              </w:rPr>
              <w:t>Lost-mobile reset</w:t>
            </w:r>
          </w:p>
        </w:tc>
        <w:tc>
          <w:tcPr>
            <w:tcW w:type="dxa" w:w="7060"/>
          </w:tcPr>
          <w:p>
            <w:r/>
            <w:r>
              <w:rPr>
                <w:b w:val="0"/>
              </w:rPr>
              <w:t>Citizen-only pre-login flow to replace the registered mobile number: three of five security questions, then a PIN to the registered email, then OTP verification of the new number (FR-56); not available to departmental users (FR-65)</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Available capacity</w:t>
            </w:r>
          </w:p>
        </w:tc>
        <w:tc>
          <w:tcPr>
            <w:tcW w:type="dxa" w:w="7060"/>
          </w:tcPr>
          <w:p>
            <w:r/>
            <w:r>
              <w:rPr>
                <w:b w:val="0"/>
              </w:rPr>
              <w:t>Vacancy test used for post assignment and Transfer In: occupied count (active occupancies plus reserved Transfer In occupancies) for a Post at an Office is less than its sanctioned strength (FR-66(a), FR-67)</w:t>
            </w:r>
          </w:p>
        </w:tc>
      </w:tr>
      <w:tr>
        <w:tc>
          <w:tcPr>
            <w:tcW w:type="dxa" w:w="2400"/>
          </w:tcPr>
          <w:p>
            <w:r/>
            <w:r>
              <w:rPr>
                <w:b w:val="0"/>
              </w:rPr>
              <w:t>Wholly unoccupied post</w:t>
            </w:r>
          </w:p>
        </w:tc>
        <w:tc>
          <w:tcPr>
            <w:tcW w:type="dxa" w:w="7060"/>
          </w:tcPr>
          <w:p>
            <w:r/>
            <w:r>
              <w:rPr>
                <w:b w:val="0"/>
              </w:rPr>
              <w:t>Vacancy test used only for FR-53 post-login additional charge: the occupied count for a Post at an Office is zero, irrespective of sanctioned strength (FR-66(b)); reserved Transfer In also counts as occupied</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IGR Head Office (root) → District Registrar Offices → Sub-Registrar Offices (FR-59)</w:t>
            </w:r>
          </w:p>
        </w:tc>
      </w:tr>
      <w:tr>
        <w:tc>
          <w:tcPr>
            <w:tcW w:type="dxa" w:w="2400"/>
          </w:tcPr>
          <w:p>
            <w:r/>
            <w:r>
              <w:rPr>
                <w:b w:val="0"/>
              </w:rPr>
              <w:t>Office span</w:t>
            </w:r>
          </w:p>
        </w:tc>
        <w:tc>
          <w:tcPr>
            <w:tcW w:type="dxa" w:w="7060"/>
          </w:tcPr>
          <w:p>
            <w:r/>
            <w:r>
              <w:rPr>
                <w:b w:val="0"/>
              </w:rPr>
              <w:t>The actor's session Office plus all descendant offices in the Office Hierarchy Master; first filter for Transfer Out / Transfer In lists — actions remain limited to posts whose immediate parent is the actor's session Post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assigned post at login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and immediate-parent posts only, capturing Relieving Date and Relieving Order (FR-57–FR-59); mapping ends after 11:59 PM of that date via the occupancy refresh job (FR-58, FR-68)</w:t>
            </w:r>
          </w:p>
        </w:tc>
      </w:tr>
      <w:tr>
        <w:tc>
          <w:tcPr>
            <w:tcW w:type="dxa" w:w="2400"/>
          </w:tcPr>
          <w:p>
            <w:r/>
            <w:r>
              <w:rPr>
                <w:b w:val="0"/>
              </w:rPr>
              <w:t>Relieving Date</w:t>
            </w:r>
          </w:p>
        </w:tc>
        <w:tc>
          <w:tcPr>
            <w:tcW w:type="dxa" w:w="7060"/>
          </w:tcPr>
          <w:p>
            <w:r/>
            <w:r>
              <w:rPr>
                <w:b w:val="0"/>
              </w:rPr>
              <w:t>Calendar date captured during relieving; user–post mapping is removed after 11:59 PM of this date by the occupancy refresh job (FR-68)</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on Joining Date (FR-61)</w:t>
            </w:r>
          </w:p>
        </w:tc>
      </w:tr>
      <w:tr>
        <w:tc>
          <w:tcPr>
            <w:tcW w:type="dxa" w:w="2400"/>
          </w:tcPr>
          <w:p>
            <w:r/>
            <w:r>
              <w:rPr>
                <w:b w:val="0"/>
              </w:rPr>
              <w:t>Reserved occupancy</w:t>
            </w:r>
          </w:p>
        </w:tc>
        <w:tc>
          <w:tcPr>
            <w:tcW w:type="dxa" w:w="7060"/>
          </w:tcPr>
          <w:p>
            <w:r/>
            <w:r>
              <w:rPr>
                <w:b w:val="0"/>
              </w:rPr>
              <w:t>A future-dated Transfer In recorded against a Post + Office after relieving is captured; counts toward Occupied immediately so the slot cannot be double-booked; incoming officer cannot log in until Joining Date (FR-67,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of this date onwards; the occupancy refresh job activates reserved occupancies on this date (FR-61, FR-68)</w:t>
            </w:r>
          </w:p>
        </w:tc>
      </w:tr>
      <w:tr>
        <w:tc>
          <w:tcPr>
            <w:tcW w:type="dxa" w:w="2400"/>
          </w:tcPr>
          <w:p>
            <w:r/>
            <w:r>
              <w:rPr>
                <w:b w:val="0"/>
              </w:rPr>
              <w:t>Sub-Registrar Office (SRO)</w:t>
            </w:r>
          </w:p>
        </w:tc>
        <w:tc>
          <w:tcPr>
            <w:tcW w:type="dxa" w:w="7060"/>
          </w:tcPr>
          <w:p>
            <w:r/>
            <w:r>
              <w:rPr>
                <w:b w:val="0"/>
              </w:rPr>
              <w:t>Office Type in Office Hierarchy Master — not a role name; do not use SRO as a Role Master name (use Sub Registrar (Admin) or Sub Registrar (Computers) instead)</w:t>
            </w:r>
          </w:p>
        </w:tc>
      </w:tr>
      <w:tr>
        <w:tc>
          <w:tcPr>
            <w:tcW w:type="dxa" w:w="2400"/>
          </w:tcPr>
          <w:p>
            <w:r/>
            <w:r>
              <w:rPr>
                <w:b w:val="0"/>
              </w:rPr>
              <w:t>Deputation Reason</w:t>
            </w:r>
          </w:p>
        </w:tc>
        <w:tc>
          <w:tcPr>
            <w:tcW w:type="dxa" w:w="7060"/>
          </w:tcPr>
          <w:p>
            <w:r/>
            <w:r>
              <w:rPr>
                <w:b w:val="0"/>
              </w:rPr>
              <w:t>Mandatory code when optional occupancy End Date is set under FR-30; End Date is for time-bound deputations only, not a substitute for relieving</w:t>
            </w:r>
          </w:p>
        </w:tc>
      </w:tr>
      <w:tr>
        <w:tc>
          <w:tcPr>
            <w:tcW w:type="dxa" w:w="2400"/>
          </w:tcPr>
          <w:p>
            <w:r/>
            <w:r>
              <w:rPr>
                <w:b w:val="0"/>
              </w:rPr>
              <w:t>Is Public</w:t>
            </w:r>
          </w:p>
        </w:tc>
        <w:tc>
          <w:tcPr>
            <w:tcW w:type="dxa" w:w="7060"/>
          </w:tcPr>
          <w:p>
            <w:r/>
            <w:r>
              <w:rPr>
                <w:b w:val="0"/>
              </w:rPr>
              <w:t>Resource Master flag: Yes allows unauthenticated access; default No — deny-by-default at runtime (FR-40, FR-41)</w:t>
            </w:r>
          </w:p>
        </w:tc>
      </w:tr>
      <w:tr>
        <w:tc>
          <w:tcPr>
            <w:tcW w:type="dxa" w:w="2400"/>
          </w:tcPr>
          <w:p>
            <w:r/>
            <w:r>
              <w:rPr>
                <w:b w:val="0"/>
              </w:rPr>
              <w:t>Occupancy refresh job</w:t>
            </w:r>
          </w:p>
        </w:tc>
        <w:tc>
          <w:tcPr>
            <w:tcW w:type="dxa" w:w="7060"/>
          </w:tcPr>
          <w:p>
            <w:r/>
            <w:r>
              <w:rPr>
                <w:b w:val="0"/>
              </w:rP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Assigned post</w:t>
            </w:r>
          </w:p>
        </w:tc>
        <w:tc>
          <w:tcPr>
            <w:tcW w:type="dxa" w:w="7060"/>
          </w:tcPr>
          <w:p>
            <w:r/>
            <w:r>
              <w:rPr>
                <w:b w:val="0"/>
              </w:rPr>
              <w:t>The sanctioned post (Post + Office) selected or auto-selected at login under FR-52; fixed for the session unless the officer logs out and logs in again with a different choice</w:t>
            </w:r>
          </w:p>
        </w:tc>
      </w:tr>
      <w:tr>
        <w:tc>
          <w:tcPr>
            <w:tcW w:type="dxa" w:w="2400"/>
          </w:tcPr>
          <w:p>
            <w:r/>
            <w:r>
              <w:rPr>
                <w:b w:val="0"/>
              </w:rPr>
              <w:t>Additional charge</w:t>
            </w:r>
          </w:p>
        </w:tc>
        <w:tc>
          <w:tcPr>
            <w:tcW w:type="dxa" w:w="7060"/>
          </w:tcPr>
          <w:p>
            <w:r/>
            <w:r>
              <w:rPr>
                <w:b w:val="0"/>
              </w:rP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tc>
          <w:tcPr>
            <w:tcW w:type="dxa" w:w="2400"/>
          </w:tcPr>
          <w:p>
            <w:r/>
            <w:r>
              <w:rPr>
                <w:b w:val="0"/>
              </w:rPr>
              <w:t>Session post</w:t>
            </w:r>
          </w:p>
        </w:tc>
        <w:tc>
          <w:tcPr>
            <w:tcW w:type="dxa" w:w="7060"/>
          </w:tcPr>
          <w:p>
            <w:r/>
            <w:r>
              <w:rPr>
                <w:b w:val="0"/>
              </w:rPr>
              <w:t>Synonym for assigned post (FR-52) in audit and reporting contexts; distinct from additional charge post under FR-53</w:t>
            </w:r>
          </w:p>
        </w:tc>
      </w:tr>
      <w:tr>
        <w:tc>
          <w:tcPr>
            <w:tcW w:type="dxa" w:w="2400"/>
          </w:tcPr>
          <w:p>
            <w:r/>
            <w:r>
              <w:rPr>
                <w:b w:val="0"/>
              </w:rPr>
              <w:t>Additional charge switch</w:t>
            </w:r>
          </w:p>
        </w:tc>
        <w:tc>
          <w:tcPr>
            <w:tcW w:type="dxa" w:w="7060"/>
          </w:tcPr>
          <w:p>
            <w:r/>
            <w:r>
              <w:rPr>
                <w:b w:val="0"/>
              </w:rPr>
              <w:t>Post-login action allowing a DSR Officer to take or clear additional charge of a wholly unoccupied subordinate post at the same office (FR-53, FR-66(b)); no logout required</w:t>
            </w:r>
          </w:p>
        </w:tc>
      </w:tr>
      <w:tr>
        <w:tc>
          <w:tcPr>
            <w:tcW w:type="dxa" w:w="2400"/>
          </w:tcPr>
          <w:p>
            <w:r/>
            <w:r>
              <w:rPr>
                <w:b w:val="0"/>
              </w:rPr>
              <w:t>Session Post–Role display</w:t>
            </w:r>
          </w:p>
        </w:tc>
        <w:tc>
          <w:tcPr>
            <w:tcW w:type="dxa" w:w="7060"/>
          </w:tcPr>
          <w:p>
            <w:r/>
            <w:r>
              <w:rPr>
                <w:b w:val="0"/>
              </w:rPr>
              <w:t>After login, persistent display of assigned Post with Role(s); when FR-53 is active, shows which context drives session privileges — assigned post or additional charge post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v4.5</dc:title>
  <dc:subject>BRD-K3-UM-001</dc:subject>
</cp:coreProperties>
</file>