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Document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document_title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Kaveri application no.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kaveri_application_no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e-Stamp / stamp certificate no.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Executed on / at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execution_date }} / {{ execution_place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execution document (Part I-IV) reference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execution_document_ref }}</w:t>
            </w:r>
          </w:p>
        </w:tc>
      </w:tr>
    </w:tbl>
    <w:p>
      <w:pPr>
        <w:spacing w:after="40"/>
      </w:pP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  <w:r>
      <w:rPr>
        <w:b/>
        <w:sz w:val="26"/>
      </w:rPr>
      <w:t xml:space="preserve"> - ADMISSION AND REGISTRATION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