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e-Stamp / Stamp Certificate No.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 dated {{ estamp_issue_date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/ Article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 - Art {{ stamp_article }} {{ stamp_article_description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/ Challan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 / {{ challan_number }}</w:t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'Receiver', which expression shall include heirs, legal representatives and assigns) in favour of {{ claimant_names }} (hereinafter called the 'Payer', which expression shall include heirs, legal representatives and assigns).</w:t>
      </w:r>
    </w:p>
    <w:p>
      <w:pPr>
        <w:spacing w:after="80"/>
      </w:pPr>
      <w:r>
        <w:rPr>
          <w:b/>
          <w:i w:val="0"/>
          <w:sz w:val="22"/>
        </w:rPr>
        <w:t>Particulars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received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amount_received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Amount in words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amount_in_words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Payment mode / reference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payment_mode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Received towards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towards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Terms</w:t>
      </w:r>
    </w:p>
    <w:p>
      <w:pPr>
        <w:spacing w:after="80"/>
        <w:jc w:val="both"/>
      </w:pPr>
      <w:r>
        <w:rPr>
          <w:b w:val="0"/>
          <w:i w:val="0"/>
        </w:rPr>
        <w:t>1. Received from the Payer a sum of Rs. {{ amount_received }} ({{ amount_in_words }}) by {{ payment_mode }} towards {{ towards }}.</w:t>
      </w:r>
    </w:p>
    <w:p>
      <w:pPr>
        <w:spacing w:after="80"/>
      </w:pPr>
      <w:r>
        <w:rPr>
          <w:b w:val="0"/>
          <w:i w:val="0"/>
        </w:rPr>
        <w:t>Place: {{ execution_place }}          Date: {{ execution_date }}</w:t>
      </w:r>
    </w:p>
    <w:p>
      <w:pPr>
        <w:spacing w:after="80"/>
      </w:pPr>
      <w:r>
        <w:rPr>
          <w:b/>
          <w:i w:val="0"/>
          <w:sz w:val="22"/>
        </w:rPr>
        <w:t>Parties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