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AF2EB" w14:textId="77777777" w:rsidR="00B76909" w:rsidRDefault="00B76909">
      <w:pPr>
        <w:pStyle w:val="Heading1"/>
        <w:rPr>
          <w:sz w:val="24"/>
          <w:szCs w:val="24"/>
        </w:rPr>
      </w:pPr>
    </w:p>
    <w:p w14:paraId="6B031570" w14:textId="09CD7FC2"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14:paraId="70780B35" w14:textId="77777777" w:rsidTr="00B76909">
        <w:trPr>
          <w:jc w:val="center"/>
        </w:trPr>
        <w:tc>
          <w:tcPr>
            <w:tcW w:w="2875"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rsidTr="00B76909">
        <w:trPr>
          <w:jc w:val="center"/>
        </w:trPr>
        <w:tc>
          <w:tcPr>
            <w:tcW w:w="2875"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7339" w:type="dxa"/>
          </w:tcPr>
          <w:p w14:paraId="2E1C6A11" w14:textId="360D6298" w:rsidR="002524C7" w:rsidRPr="00075B1D" w:rsidRDefault="00251247" w:rsidP="00E10505">
            <w:pPr>
              <w:spacing w:before="20" w:after="20"/>
              <w:rPr>
                <w:sz w:val="24"/>
                <w:szCs w:val="24"/>
              </w:rPr>
            </w:pPr>
            <w:r w:rsidRPr="00075B1D">
              <w:rPr>
                <w:sz w:val="24"/>
                <w:szCs w:val="24"/>
              </w:rPr>
              <w:t>BRD-K3-MRG-001</w:t>
            </w:r>
          </w:p>
        </w:tc>
      </w:tr>
      <w:tr w:rsidR="002524C7" w:rsidRPr="00075B1D" w14:paraId="539D09DB" w14:textId="77777777" w:rsidTr="00B76909">
        <w:trPr>
          <w:jc w:val="center"/>
        </w:trPr>
        <w:tc>
          <w:tcPr>
            <w:tcW w:w="2875" w:type="dxa"/>
          </w:tcPr>
          <w:p w14:paraId="7B07ADE4" w14:textId="77777777" w:rsidR="002524C7" w:rsidRPr="00075B1D" w:rsidRDefault="00251247">
            <w:pPr>
              <w:spacing w:before="20" w:after="20"/>
              <w:rPr>
                <w:sz w:val="24"/>
                <w:szCs w:val="24"/>
              </w:rPr>
            </w:pPr>
            <w:r w:rsidRPr="00075B1D">
              <w:rPr>
                <w:b/>
                <w:sz w:val="24"/>
                <w:szCs w:val="24"/>
              </w:rPr>
              <w:t>Version</w:t>
            </w:r>
          </w:p>
        </w:tc>
        <w:tc>
          <w:tcPr>
            <w:tcW w:w="7339" w:type="dxa"/>
          </w:tcPr>
          <w:p w14:paraId="70A70CA5" w14:textId="352EBC47" w:rsidR="004B5D68" w:rsidRPr="00075B1D" w:rsidRDefault="00282B8C">
            <w:pPr>
              <w:rPr>
                <w:sz w:val="24"/>
                <w:szCs w:val="24"/>
              </w:rPr>
            </w:pPr>
            <w:r>
              <w:rPr>
                <w:sz w:val="24"/>
                <w:szCs w:val="24"/>
              </w:rPr>
              <w:t>1.11</w:t>
            </w:r>
          </w:p>
        </w:tc>
      </w:tr>
      <w:tr w:rsidR="002524C7" w:rsidRPr="00075B1D" w14:paraId="7F6D9AF5" w14:textId="77777777" w:rsidTr="00B76909">
        <w:trPr>
          <w:jc w:val="center"/>
        </w:trPr>
        <w:tc>
          <w:tcPr>
            <w:tcW w:w="2875" w:type="dxa"/>
          </w:tcPr>
          <w:p w14:paraId="4A8FF066" w14:textId="77777777" w:rsidR="002524C7" w:rsidRPr="00075B1D" w:rsidRDefault="00251247">
            <w:pPr>
              <w:spacing w:before="20" w:after="20"/>
              <w:rPr>
                <w:sz w:val="24"/>
                <w:szCs w:val="24"/>
              </w:rPr>
            </w:pPr>
            <w:r w:rsidRPr="00075B1D">
              <w:rPr>
                <w:b/>
                <w:sz w:val="24"/>
                <w:szCs w:val="24"/>
              </w:rPr>
              <w:t>Status</w:t>
            </w:r>
          </w:p>
        </w:tc>
        <w:tc>
          <w:tcPr>
            <w:tcW w:w="7339"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rsidTr="00B76909">
        <w:trPr>
          <w:jc w:val="center"/>
        </w:trPr>
        <w:tc>
          <w:tcPr>
            <w:tcW w:w="2875" w:type="dxa"/>
          </w:tcPr>
          <w:p w14:paraId="2ADE9D98" w14:textId="77777777" w:rsidR="002524C7" w:rsidRPr="00075B1D" w:rsidRDefault="00251247">
            <w:pPr>
              <w:spacing w:before="20" w:after="20"/>
              <w:rPr>
                <w:sz w:val="24"/>
                <w:szCs w:val="24"/>
              </w:rPr>
            </w:pPr>
            <w:r w:rsidRPr="00075B1D">
              <w:rPr>
                <w:b/>
                <w:sz w:val="24"/>
                <w:szCs w:val="24"/>
              </w:rPr>
              <w:t>Module</w:t>
            </w:r>
          </w:p>
        </w:tc>
        <w:tc>
          <w:tcPr>
            <w:tcW w:w="7339"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rsidTr="00B76909">
        <w:trPr>
          <w:jc w:val="center"/>
        </w:trPr>
        <w:tc>
          <w:tcPr>
            <w:tcW w:w="2875"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7339"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rsidTr="00B76909">
        <w:trPr>
          <w:jc w:val="center"/>
        </w:trPr>
        <w:tc>
          <w:tcPr>
            <w:tcW w:w="2875"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7339"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F4C93D3" w14:textId="77777777" w:rsidTr="00B76909">
        <w:trPr>
          <w:jc w:val="center"/>
        </w:trPr>
        <w:tc>
          <w:tcPr>
            <w:tcW w:w="2875" w:type="dxa"/>
          </w:tcPr>
          <w:p w14:paraId="3AED9D2D" w14:textId="77777777" w:rsidR="002524C7" w:rsidRPr="00075B1D" w:rsidRDefault="00251247">
            <w:pPr>
              <w:spacing w:before="20" w:after="20"/>
              <w:rPr>
                <w:sz w:val="24"/>
                <w:szCs w:val="24"/>
              </w:rPr>
            </w:pPr>
            <w:r w:rsidRPr="00075B1D">
              <w:rPr>
                <w:b/>
                <w:sz w:val="24"/>
                <w:szCs w:val="24"/>
              </w:rPr>
              <w:t>Author (BA)</w:t>
            </w:r>
          </w:p>
        </w:tc>
        <w:tc>
          <w:tcPr>
            <w:tcW w:w="7339"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rsidTr="00B76909">
        <w:trPr>
          <w:jc w:val="center"/>
        </w:trPr>
        <w:tc>
          <w:tcPr>
            <w:tcW w:w="2875"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7339"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rsidTr="00B76909">
        <w:trPr>
          <w:jc w:val="center"/>
        </w:trPr>
        <w:tc>
          <w:tcPr>
            <w:tcW w:w="2875"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7339"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rsidTr="00B76909">
        <w:trPr>
          <w:jc w:val="center"/>
        </w:trPr>
        <w:tc>
          <w:tcPr>
            <w:tcW w:w="2875"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7339"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rsidTr="00B76909">
        <w:trPr>
          <w:jc w:val="center"/>
        </w:trPr>
        <w:tc>
          <w:tcPr>
            <w:tcW w:w="2875"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7339" w:type="dxa"/>
          </w:tcPr>
          <w:p w14:paraId="58CB11D5" w14:textId="77777777" w:rsidR="004B5D68" w:rsidRPr="00075B1D" w:rsidRDefault="00E91FC6">
            <w:pPr>
              <w:rPr>
                <w:sz w:val="24"/>
                <w:szCs w:val="24"/>
              </w:rPr>
            </w:pPr>
            <w:r w:rsidRPr="00075B1D">
              <w:rPr>
                <w:sz w:val="24"/>
                <w:szCs w:val="24"/>
              </w:rPr>
              <w:t>2026-09-01</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0A27FD34" w:rsidR="002524C7" w:rsidRPr="00075B1D" w:rsidRDefault="00DF3C3E">
            <w:pPr>
              <w:spacing w:before="20" w:after="20"/>
              <w:rPr>
                <w:sz w:val="24"/>
                <w:szCs w:val="24"/>
              </w:rPr>
            </w:pPr>
            <w:r>
              <w:rPr>
                <w:sz w:val="24"/>
                <w:szCs w:val="24"/>
              </w:rPr>
              <w:t>1</w:t>
            </w:r>
          </w:p>
        </w:tc>
        <w:tc>
          <w:tcPr>
            <w:tcW w:w="1973" w:type="dxa"/>
          </w:tcPr>
          <w:p w14:paraId="7C8E2065" w14:textId="32E5EBF7" w:rsidR="002524C7" w:rsidRPr="00075B1D" w:rsidRDefault="00DF3C3E">
            <w:pPr>
              <w:spacing w:before="20" w:after="20"/>
              <w:rPr>
                <w:sz w:val="24"/>
                <w:szCs w:val="24"/>
              </w:rPr>
            </w:pPr>
            <w:r>
              <w:rPr>
                <w:sz w:val="24"/>
                <w:szCs w:val="24"/>
              </w:rPr>
              <w:t>27-08-2026</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4520CCD1"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r w:rsidR="002524C7" w:rsidRPr="00075B1D" w14:paraId="279A9EDB" w14:textId="77777777" w:rsidTr="005F63DB">
        <w:trPr>
          <w:jc w:val="center"/>
        </w:trPr>
        <w:tc>
          <w:tcPr>
            <w:tcW w:w="1974" w:type="dxa"/>
          </w:tcPr>
          <w:p w14:paraId="69251699" w14:textId="77777777" w:rsidR="002524C7" w:rsidRPr="00075B1D" w:rsidRDefault="00DF3C3E">
            <w:pPr>
              <w:spacing w:before="20" w:after="20"/>
              <w:rPr>
                <w:sz w:val="24"/>
                <w:szCs w:val="24"/>
              </w:rPr>
            </w:pPr>
            <w:r>
              <w:rPr>
                <w:sz w:val="24"/>
                <w:szCs w:val="24"/>
              </w:rPr>
              <w:t>1.11</w:t>
            </w:r>
          </w:p>
        </w:tc>
        <w:tc>
          <w:tcPr>
            <w:tcW w:w="1973" w:type="dxa"/>
          </w:tcPr>
          <w:p w14:paraId="4EE0CA4A" w14:textId="77777777" w:rsidR="002524C7" w:rsidRPr="00075B1D" w:rsidRDefault="00DF3C3E">
            <w:pPr>
              <w:spacing w:before="20" w:after="20"/>
              <w:rPr>
                <w:sz w:val="24"/>
                <w:szCs w:val="24"/>
              </w:rPr>
            </w:pPr>
            <w:r>
              <w:rPr>
                <w:sz w:val="24"/>
                <w:szCs w:val="24"/>
              </w:rPr>
              <w:t>2026-09-01</w:t>
            </w:r>
          </w:p>
        </w:tc>
        <w:tc>
          <w:tcPr>
            <w:tcW w:w="1981" w:type="dxa"/>
          </w:tcPr>
          <w:p w14:paraId="20BD6981" w14:textId="77777777" w:rsidR="002524C7" w:rsidRPr="00075B1D" w:rsidRDefault="008E20A4">
            <w:pPr>
              <w:spacing w:before="20" w:after="20"/>
              <w:rPr>
                <w:sz w:val="24"/>
                <w:szCs w:val="24"/>
              </w:rPr>
            </w:pPr>
            <w:r w:rsidRPr="00075B1D">
              <w:rPr>
                <w:sz w:val="24"/>
                <w:szCs w:val="24"/>
              </w:rPr>
              <w:t>Nandha Kumar</w:t>
            </w:r>
          </w:p>
        </w:tc>
        <w:tc>
          <w:tcPr>
            <w:tcW w:w="2295" w:type="dxa"/>
          </w:tcPr>
          <w:p w14:paraId="1D852D91" w14:textId="77777777"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14:paraId="1931D3E4" w14:textId="77777777" w:rsidR="002524C7" w:rsidRPr="00075B1D" w:rsidRDefault="001820EE">
            <w:pPr>
              <w:spacing w:before="20" w:after="20"/>
              <w:rPr>
                <w:sz w:val="24"/>
                <w:szCs w:val="24"/>
              </w:rPr>
            </w:pPr>
            <w:r w:rsidRPr="00075B1D">
              <w:rPr>
                <w:sz w:val="24"/>
                <w:szCs w:val="24"/>
              </w:rPr>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6266E62F" w:rsidR="00B172A1" w:rsidRDefault="00B172A1">
      <w:pPr>
        <w:rPr>
          <w:sz w:val="24"/>
          <w:szCs w:val="24"/>
        </w:rPr>
      </w:pPr>
    </w:p>
    <w:p w14:paraId="2099728A" w14:textId="39CBED54" w:rsidR="00B13037" w:rsidRDefault="00B13037">
      <w:pPr>
        <w:rPr>
          <w:sz w:val="24"/>
          <w:szCs w:val="24"/>
        </w:rPr>
      </w:pPr>
    </w:p>
    <w:p w14:paraId="5F5C7725" w14:textId="7953B927" w:rsidR="00B13037" w:rsidRDefault="00B13037">
      <w:pPr>
        <w:rPr>
          <w:sz w:val="24"/>
          <w:szCs w:val="24"/>
        </w:rPr>
      </w:pPr>
    </w:p>
    <w:p w14:paraId="1BF310E5" w14:textId="56DBE141" w:rsidR="00B13037" w:rsidRDefault="00B13037">
      <w:pPr>
        <w:rPr>
          <w:sz w:val="24"/>
          <w:szCs w:val="24"/>
        </w:rPr>
      </w:pPr>
    </w:p>
    <w:p w14:paraId="4C5D6011" w14:textId="353B43C5" w:rsidR="00B13037" w:rsidRDefault="00B13037">
      <w:pPr>
        <w:rPr>
          <w:sz w:val="24"/>
          <w:szCs w:val="24"/>
        </w:rPr>
      </w:pPr>
    </w:p>
    <w:p w14:paraId="3DA39D01" w14:textId="48CB114B" w:rsidR="00B13037" w:rsidRDefault="00B13037">
      <w:pPr>
        <w:rPr>
          <w:sz w:val="24"/>
          <w:szCs w:val="24"/>
        </w:rPr>
      </w:pPr>
    </w:p>
    <w:p w14:paraId="31635399" w14:textId="77777777" w:rsidR="00B13037" w:rsidRPr="00075B1D" w:rsidRDefault="00B13037">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lastRenderedPageBreak/>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lastRenderedPageBreak/>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271AF89C" w14:textId="77777777" w:rsidR="00DF7DD8" w:rsidRPr="00075B1D" w:rsidRDefault="00FF085F">
      <w:pPr>
        <w:spacing w:after="40" w:line="259" w:lineRule="auto"/>
        <w:rPr>
          <w:sz w:val="24"/>
          <w:szCs w:val="24"/>
        </w:rPr>
      </w:pPr>
      <w:r w:rsidRPr="00282B8C">
        <w:rPr>
          <w:sz w:val="24"/>
          <w:szCs w:val="24"/>
        </w:rPr>
        <w:t>15. Non-functional requirements</w:t>
      </w:r>
    </w:p>
    <w:p w14:paraId="50C0519C" w14:textId="77777777" w:rsidR="00DF7DD8" w:rsidRPr="00075B1D" w:rsidRDefault="00FF085F">
      <w:pPr>
        <w:spacing w:after="40" w:line="259" w:lineRule="auto"/>
        <w:rPr>
          <w:sz w:val="24"/>
          <w:szCs w:val="24"/>
        </w:rPr>
      </w:pPr>
      <w:r w:rsidRPr="00282B8C">
        <w:rPr>
          <w:sz w:val="24"/>
          <w:szCs w:val="24"/>
        </w:rPr>
        <w:t>15.1 Performance and Scalability (NFR-MRG-PERF-001–002, NFR-MRG-SCALE-001)</w:t>
      </w:r>
    </w:p>
    <w:p w14:paraId="7D07BECF" w14:textId="77777777" w:rsidR="00DF7DD8" w:rsidRPr="00075B1D" w:rsidRDefault="00FF085F">
      <w:pPr>
        <w:spacing w:after="40" w:line="259" w:lineRule="auto"/>
        <w:rPr>
          <w:sz w:val="24"/>
          <w:szCs w:val="24"/>
        </w:rPr>
      </w:pPr>
      <w:r w:rsidRPr="00282B8C">
        <w:rPr>
          <w:sz w:val="24"/>
          <w:szCs w:val="24"/>
        </w:rPr>
        <w:t>15.2 Security and Data Privacy (NFR-MRG-SEC-001, NFR-MRG-PRIV-001, NFR-MRG-AUD-001)</w:t>
      </w:r>
    </w:p>
    <w:p w14:paraId="2D30160B" w14:textId="77777777" w:rsidR="00DF7DD8" w:rsidRPr="00075B1D" w:rsidRDefault="00FF085F">
      <w:pPr>
        <w:spacing w:after="40" w:line="259" w:lineRule="auto"/>
        <w:rPr>
          <w:sz w:val="24"/>
          <w:szCs w:val="24"/>
        </w:rPr>
      </w:pPr>
      <w:r w:rsidRPr="00282B8C">
        <w:rPr>
          <w:sz w:val="24"/>
          <w:szCs w:val="24"/>
        </w:rPr>
        <w:t>15.3 System Availability and Error Handling (NFR-MRG-AVA-001, NFR-MRG-PAY-001)</w:t>
      </w:r>
    </w:p>
    <w:p w14:paraId="28CA6DCD" w14:textId="77777777" w:rsidR="00DF7DD8" w:rsidRPr="00075B1D" w:rsidRDefault="00FF085F">
      <w:pPr>
        <w:spacing w:after="40" w:line="259" w:lineRule="auto"/>
        <w:rPr>
          <w:sz w:val="24"/>
          <w:szCs w:val="24"/>
        </w:rPr>
      </w:pPr>
      <w:r w:rsidRPr="00282B8C">
        <w:rPr>
          <w:sz w:val="24"/>
          <w:szCs w:val="24"/>
        </w:rPr>
        <w:t>15.4 Security Audit and Compliance — VAPT Policy (NFR-MRG-VAPT-001–004)</w:t>
      </w:r>
    </w:p>
    <w:p w14:paraId="78E32816" w14:textId="77777777" w:rsidR="00DF7DD8" w:rsidRPr="00075B1D" w:rsidRDefault="00FF085F">
      <w:pPr>
        <w:spacing w:after="40" w:line="259" w:lineRule="auto"/>
        <w:rPr>
          <w:sz w:val="24"/>
          <w:szCs w:val="24"/>
        </w:rPr>
      </w:pPr>
      <w:r w:rsidRPr="00282B8C">
        <w:rPr>
          <w:sz w:val="24"/>
          <w:szCs w:val="24"/>
        </w:rPr>
        <w:t>16. Risk and Mitigation Strategy (RS-MRG-001–003)</w:t>
      </w:r>
    </w:p>
    <w:p w14:paraId="3D85D34C" w14:textId="77777777" w:rsidR="00DF7DD8" w:rsidRPr="00075B1D" w:rsidRDefault="00FF085F">
      <w:pPr>
        <w:spacing w:after="40" w:line="259" w:lineRule="auto"/>
        <w:rPr>
          <w:sz w:val="24"/>
          <w:szCs w:val="24"/>
        </w:rPr>
      </w:pPr>
      <w:r w:rsidRPr="00282B8C">
        <w:rPr>
          <w:sz w:val="24"/>
          <w:szCs w:val="24"/>
        </w:rPr>
        <w:t>17. System Fallbacks &amp; Error Handling (FB-MRG-001–004)</w:t>
      </w:r>
    </w:p>
    <w:p w14:paraId="5207D576" w14:textId="77777777" w:rsidR="00DF7DD8" w:rsidRPr="00075B1D" w:rsidRDefault="00FF085F">
      <w:pPr>
        <w:spacing w:after="40" w:line="259" w:lineRule="auto"/>
        <w:rPr>
          <w:sz w:val="24"/>
          <w:szCs w:val="24"/>
        </w:rPr>
      </w:pPr>
      <w:r w:rsidRPr="00282B8C">
        <w:rPr>
          <w:sz w:val="24"/>
          <w:szCs w:val="24"/>
        </w:rPr>
        <w:t>18. Training and Change Management</w:t>
      </w:r>
    </w:p>
    <w:p w14:paraId="1194FB51" w14:textId="77777777" w:rsidR="00DF7DD8" w:rsidRPr="00075B1D" w:rsidRDefault="00FF085F">
      <w:pPr>
        <w:spacing w:after="40" w:line="259" w:lineRule="auto"/>
        <w:rPr>
          <w:sz w:val="24"/>
          <w:szCs w:val="24"/>
        </w:rPr>
      </w:pPr>
      <w:r w:rsidRPr="00282B8C">
        <w:rPr>
          <w:sz w:val="24"/>
          <w:szCs w:val="24"/>
        </w:rPr>
        <w:t>18.1 Target audience</w:t>
      </w:r>
    </w:p>
    <w:p w14:paraId="1B7A1809" w14:textId="77777777" w:rsidR="00DF7DD8" w:rsidRPr="00075B1D" w:rsidRDefault="00FF085F">
      <w:pPr>
        <w:spacing w:after="40" w:line="259" w:lineRule="auto"/>
        <w:rPr>
          <w:sz w:val="24"/>
          <w:szCs w:val="24"/>
        </w:rPr>
      </w:pPr>
      <w:r w:rsidRPr="00282B8C">
        <w:rPr>
          <w:sz w:val="24"/>
          <w:szCs w:val="24"/>
        </w:rPr>
        <w:t>18.2 Training delivery</w:t>
      </w:r>
    </w:p>
    <w:p w14:paraId="35F8E14B" w14:textId="77777777" w:rsidR="00DF7DD8" w:rsidRPr="00075B1D" w:rsidRDefault="00FF085F">
      <w:pPr>
        <w:spacing w:after="40" w:line="259" w:lineRule="auto"/>
        <w:rPr>
          <w:sz w:val="24"/>
          <w:szCs w:val="24"/>
        </w:rPr>
      </w:pPr>
      <w:r w:rsidRPr="00282B8C">
        <w:rPr>
          <w:sz w:val="24"/>
          <w:szCs w:val="24"/>
        </w:rPr>
        <w:t>18.3 Citizen change management</w:t>
      </w:r>
    </w:p>
    <w:p w14:paraId="27E7D3CA" w14:textId="77777777" w:rsidR="00DF7DD8" w:rsidRPr="00075B1D" w:rsidRDefault="00FF085F">
      <w:pPr>
        <w:spacing w:after="40" w:line="259" w:lineRule="auto"/>
        <w:rPr>
          <w:sz w:val="24"/>
          <w:szCs w:val="24"/>
        </w:rPr>
      </w:pPr>
      <w:r w:rsidRPr="00282B8C">
        <w:rPr>
          <w:sz w:val="24"/>
          <w:szCs w:val="24"/>
        </w:rPr>
        <w:t>18.4 Post-Go-Live support</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lastRenderedPageBreak/>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4A8AD6E5" w:rsidR="00935561" w:rsidRDefault="00935561" w:rsidP="00935561">
      <w:pPr>
        <w:rPr>
          <w:sz w:val="24"/>
          <w:szCs w:val="24"/>
        </w:rPr>
      </w:pPr>
    </w:p>
    <w:p w14:paraId="4B62DF84" w14:textId="2B259A01" w:rsidR="00B13037" w:rsidRDefault="00B13037" w:rsidP="00935561">
      <w:pPr>
        <w:rPr>
          <w:sz w:val="24"/>
          <w:szCs w:val="24"/>
        </w:rPr>
      </w:pPr>
    </w:p>
    <w:p w14:paraId="5C91E40A" w14:textId="77777777" w:rsidR="00B13037" w:rsidRPr="00075B1D" w:rsidRDefault="00B13037" w:rsidP="00935561">
      <w:pPr>
        <w:rPr>
          <w:sz w:val="24"/>
          <w:szCs w:val="24"/>
        </w:rPr>
      </w:pPr>
    </w:p>
    <w:p w14:paraId="51B8540F" w14:textId="77777777" w:rsidR="002524C7" w:rsidRPr="00075B1D" w:rsidRDefault="00251247">
      <w:pPr>
        <w:pStyle w:val="Heading2"/>
        <w:rPr>
          <w:sz w:val="24"/>
          <w:szCs w:val="24"/>
        </w:rPr>
      </w:pPr>
      <w:r w:rsidRPr="00075B1D">
        <w:rPr>
          <w:sz w:val="24"/>
          <w:szCs w:val="24"/>
        </w:rPr>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lastRenderedPageBreak/>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proofErr w:type="gramStart"/>
      <w:r w:rsidRPr="00075B1D">
        <w:rPr>
          <w:sz w:val="24"/>
          <w:szCs w:val="24"/>
        </w:rPr>
        <w:t>.(</w:t>
      </w:r>
      <w:proofErr w:type="gramEnd"/>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proofErr w:type="spellStart"/>
      <w:r w:rsidRPr="00075B1D">
        <w:rPr>
          <w:sz w:val="24"/>
          <w:szCs w:val="24"/>
        </w:rPr>
        <w:t>Aadhaar</w:t>
      </w:r>
      <w:proofErr w:type="spellEnd"/>
      <w:r w:rsidRPr="00075B1D">
        <w:rPr>
          <w:sz w:val="24"/>
          <w:szCs w:val="24"/>
        </w:rPr>
        <w:t xml:space="preserve"> / </w:t>
      </w:r>
      <w:proofErr w:type="spellStart"/>
      <w:r w:rsidRPr="00075B1D">
        <w:rPr>
          <w:sz w:val="24"/>
          <w:szCs w:val="24"/>
        </w:rPr>
        <w:t>eKYC</w:t>
      </w:r>
      <w:proofErr w:type="spellEnd"/>
      <w:r w:rsidRPr="00075B1D">
        <w:rPr>
          <w:sz w:val="24"/>
          <w:szCs w:val="24"/>
        </w:rPr>
        <w:t xml:space="preserve">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lastRenderedPageBreak/>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37169918" w14:textId="77777777">
        <w:trPr>
          <w:jc w:val="center"/>
        </w:trPr>
        <w:tc>
          <w:tcPr>
            <w:tcW w:w="2556" w:type="dxa"/>
          </w:tcPr>
          <w:p w14:paraId="71CD06E8" w14:textId="77777777" w:rsidR="002524C7" w:rsidRPr="00075B1D" w:rsidRDefault="00251247">
            <w:pPr>
              <w:spacing w:before="20" w:after="20"/>
              <w:rPr>
                <w:sz w:val="24"/>
                <w:szCs w:val="24"/>
              </w:rPr>
            </w:pPr>
            <w:r w:rsidRPr="00075B1D">
              <w:rPr>
                <w:sz w:val="24"/>
                <w:szCs w:val="24"/>
              </w:rPr>
              <w:t>Form IA</w:t>
            </w:r>
          </w:p>
        </w:tc>
        <w:tc>
          <w:tcPr>
            <w:tcW w:w="2556" w:type="dxa"/>
          </w:tcPr>
          <w:p w14:paraId="618ED9D5" w14:textId="77777777" w:rsidR="002524C7" w:rsidRPr="00075B1D" w:rsidRDefault="00251247">
            <w:pPr>
              <w:spacing w:before="20" w:after="20"/>
              <w:rPr>
                <w:sz w:val="24"/>
                <w:szCs w:val="24"/>
              </w:rPr>
            </w:pPr>
            <w:r w:rsidRPr="00075B1D">
              <w:rPr>
                <w:sz w:val="24"/>
                <w:szCs w:val="24"/>
              </w:rPr>
              <w:t>Rule 4(2)</w:t>
            </w:r>
          </w:p>
        </w:tc>
        <w:tc>
          <w:tcPr>
            <w:tcW w:w="2556" w:type="dxa"/>
          </w:tcPr>
          <w:p w14:paraId="40479B6B"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162225F3"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BAB3487" w14:textId="77777777">
        <w:trPr>
          <w:jc w:val="center"/>
        </w:trPr>
        <w:tc>
          <w:tcPr>
            <w:tcW w:w="2556" w:type="dxa"/>
          </w:tcPr>
          <w:p w14:paraId="78FC01EF" w14:textId="77777777" w:rsidR="002524C7" w:rsidRPr="00075B1D" w:rsidRDefault="00251247">
            <w:pPr>
              <w:spacing w:before="20" w:after="20"/>
              <w:rPr>
                <w:sz w:val="24"/>
                <w:szCs w:val="24"/>
              </w:rPr>
            </w:pPr>
            <w:r w:rsidRPr="00075B1D">
              <w:rPr>
                <w:sz w:val="24"/>
                <w:szCs w:val="24"/>
              </w:rPr>
              <w:t>Form II</w:t>
            </w:r>
          </w:p>
        </w:tc>
        <w:tc>
          <w:tcPr>
            <w:tcW w:w="2556" w:type="dxa"/>
          </w:tcPr>
          <w:p w14:paraId="76E33451" w14:textId="77777777" w:rsidR="002524C7" w:rsidRPr="00075B1D" w:rsidRDefault="00251247">
            <w:pPr>
              <w:spacing w:before="20" w:after="20"/>
              <w:rPr>
                <w:sz w:val="24"/>
                <w:szCs w:val="24"/>
              </w:rPr>
            </w:pPr>
            <w:r w:rsidRPr="00075B1D">
              <w:rPr>
                <w:sz w:val="24"/>
                <w:szCs w:val="24"/>
              </w:rPr>
              <w:t>Rule 4(4)</w:t>
            </w:r>
          </w:p>
        </w:tc>
        <w:tc>
          <w:tcPr>
            <w:tcW w:w="2556" w:type="dxa"/>
          </w:tcPr>
          <w:p w14:paraId="055B096E" w14:textId="77777777" w:rsidR="002524C7" w:rsidRPr="00075B1D" w:rsidRDefault="00251247">
            <w:pPr>
              <w:spacing w:before="20" w:after="20"/>
              <w:rPr>
                <w:sz w:val="24"/>
                <w:szCs w:val="24"/>
              </w:rPr>
            </w:pPr>
            <w:r w:rsidRPr="00075B1D">
              <w:rPr>
                <w:sz w:val="24"/>
                <w:szCs w:val="24"/>
              </w:rPr>
              <w:t>Endorsement on reverse of memorandum and duplicate: date received; serial no.; page; volume of Register under HMA 1955; Registrar signature</w:t>
            </w:r>
          </w:p>
        </w:tc>
        <w:tc>
          <w:tcPr>
            <w:tcW w:w="2556" w:type="dxa"/>
          </w:tcPr>
          <w:p w14:paraId="10857A22" w14:textId="77777777" w:rsidR="002524C7" w:rsidRPr="00075B1D" w:rsidRDefault="00251247">
            <w:pPr>
              <w:spacing w:before="20" w:after="20"/>
              <w:rPr>
                <w:sz w:val="24"/>
                <w:szCs w:val="24"/>
              </w:rPr>
            </w:pPr>
            <w:r w:rsidRPr="00075B1D">
              <w:rPr>
                <w:sz w:val="24"/>
                <w:szCs w:val="24"/>
              </w:rPr>
              <w:t>System on SR digital signature (both channels); blank template in Offline printout pack before endorsement</w:t>
            </w:r>
          </w:p>
        </w:tc>
      </w:tr>
      <w:tr w:rsidR="002524C7" w:rsidRPr="00075B1D" w14:paraId="031BC321" w14:textId="77777777">
        <w:trPr>
          <w:jc w:val="center"/>
        </w:trPr>
        <w:tc>
          <w:tcPr>
            <w:tcW w:w="2556" w:type="dxa"/>
          </w:tcPr>
          <w:p w14:paraId="220B1881" w14:textId="77777777" w:rsidR="002524C7" w:rsidRPr="00075B1D" w:rsidRDefault="00251247">
            <w:pPr>
              <w:spacing w:before="20" w:after="20"/>
              <w:rPr>
                <w:sz w:val="24"/>
                <w:szCs w:val="24"/>
              </w:rPr>
            </w:pPr>
            <w:r w:rsidRPr="00075B1D">
              <w:rPr>
                <w:sz w:val="24"/>
                <w:szCs w:val="24"/>
              </w:rPr>
              <w:t>Form II-A</w:t>
            </w:r>
          </w:p>
        </w:tc>
        <w:tc>
          <w:tcPr>
            <w:tcW w:w="2556" w:type="dxa"/>
          </w:tcPr>
          <w:p w14:paraId="1EB7D146" w14:textId="77777777" w:rsidR="002524C7" w:rsidRPr="00075B1D" w:rsidRDefault="00251247">
            <w:pPr>
              <w:spacing w:before="20" w:after="20"/>
              <w:rPr>
                <w:sz w:val="24"/>
                <w:szCs w:val="24"/>
              </w:rPr>
            </w:pPr>
            <w:r w:rsidRPr="00075B1D">
              <w:rPr>
                <w:sz w:val="24"/>
                <w:szCs w:val="24"/>
              </w:rPr>
              <w:t>Rule 4(5)</w:t>
            </w:r>
          </w:p>
        </w:tc>
        <w:tc>
          <w:tcPr>
            <w:tcW w:w="2556" w:type="dxa"/>
          </w:tcPr>
          <w:p w14:paraId="0CE43E0E"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2B2D4779"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 xml:space="preserve">Online: eSign; Offline: physical signature on </w:t>
            </w:r>
            <w:r w:rsidRPr="00075B1D">
              <w:rPr>
                <w:sz w:val="24"/>
                <w:szCs w:val="24"/>
              </w:rPr>
              <w:lastRenderedPageBreak/>
              <w:t>printed Form I / IA / II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lastRenderedPageBreak/>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lastRenderedPageBreak/>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 xml:space="preserve">Uploaded image file size is too small, and mandatory </w:t>
            </w:r>
            <w:r w:rsidRPr="00075B1D">
              <w:rPr>
                <w:sz w:val="24"/>
                <w:szCs w:val="24"/>
              </w:rPr>
              <w:lastRenderedPageBreak/>
              <w:t>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w:t>
            </w:r>
            <w:r w:rsidRPr="00075B1D">
              <w:rPr>
                <w:sz w:val="24"/>
                <w:szCs w:val="24"/>
              </w:rPr>
              <w:lastRenderedPageBreak/>
              <w:t>(~66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lastRenderedPageBreak/>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lastRenderedPageBreak/>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14:paraId="3FC5E47C" w14:textId="77777777" w:rsidR="000A2F07" w:rsidRPr="00075B1D" w:rsidRDefault="00E91FC6">
            <w:pPr>
              <w:rPr>
                <w:sz w:val="24"/>
                <w:szCs w:val="24"/>
              </w:rPr>
            </w:pPr>
            <w:r w:rsidRPr="00075B1D">
              <w:rPr>
                <w:sz w:val="24"/>
                <w:szCs w:val="24"/>
              </w:rPr>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lastRenderedPageBreak/>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33689DDE" w14:textId="6DEB5F4B"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t>7.1.2.2 Online</w:t>
      </w:r>
    </w:p>
    <w:p w14:paraId="7DC768B9" w14:textId="2B8AF260"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14:paraId="0F8056AA" w14:textId="7CF7E8B4" w:rsidR="002524C7" w:rsidRPr="00075B1D" w:rsidRDefault="002524C7">
      <w:pPr>
        <w:jc w:val="center"/>
        <w:rPr>
          <w:sz w:val="24"/>
          <w:szCs w:val="24"/>
        </w:rPr>
      </w:pP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lastRenderedPageBreak/>
              <w:t>10</w:t>
            </w:r>
          </w:p>
        </w:tc>
        <w:tc>
          <w:tcPr>
            <w:tcW w:w="2556" w:type="dxa"/>
          </w:tcPr>
          <w:p w14:paraId="349A8AFE" w14:textId="77777777"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Form II endorsement applied; marriage certificate (Form II-A)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 endorsement (Rule 4(4)) then 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t>7.1.2.3 Offline (In Person)</w:t>
      </w:r>
    </w:p>
    <w:p w14:paraId="6A09ABA0" w14:textId="7681DBC1"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14:paraId="42CE95CA" w14:textId="73379E2A" w:rsidR="002524C7" w:rsidRPr="00075B1D" w:rsidRDefault="002524C7">
      <w:pPr>
        <w:jc w:val="center"/>
        <w:rPr>
          <w:sz w:val="24"/>
          <w:szCs w:val="24"/>
        </w:rPr>
      </w:pP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719CBD9F" w14:textId="77777777" w:rsidTr="0043320B">
        <w:tc>
          <w:tcPr>
            <w:tcW w:w="562" w:type="dxa"/>
          </w:tcPr>
          <w:p w14:paraId="5B19781E" w14:textId="77777777" w:rsidR="000A2F07" w:rsidRPr="00075B1D" w:rsidRDefault="00E91FC6">
            <w:pPr>
              <w:rPr>
                <w:sz w:val="24"/>
                <w:szCs w:val="24"/>
              </w:rPr>
            </w:pPr>
            <w:r w:rsidRPr="00075B1D">
              <w:rPr>
                <w:b/>
                <w:sz w:val="24"/>
                <w:szCs w:val="24"/>
              </w:rPr>
              <w:t>7</w:t>
            </w:r>
          </w:p>
        </w:tc>
        <w:tc>
          <w:tcPr>
            <w:tcW w:w="4544" w:type="dxa"/>
          </w:tcPr>
          <w:p w14:paraId="7B21FA67" w14:textId="77777777" w:rsidR="000A2F07" w:rsidRPr="00075B1D" w:rsidRDefault="00E91FC6">
            <w:pPr>
              <w:rPr>
                <w:sz w:val="24"/>
                <w:szCs w:val="24"/>
              </w:rPr>
            </w:pPr>
            <w:r w:rsidRPr="00075B1D">
              <w:rPr>
                <w:b/>
                <w:sz w:val="24"/>
                <w:szCs w:val="24"/>
              </w:rPr>
              <w:t xml:space="preserve">Whether Aadhaar information available? If Yes → e-KYC / Face Authentication on </w:t>
            </w:r>
            <w:r w:rsidRPr="00075B1D">
              <w:rPr>
                <w:b/>
                <w:sz w:val="24"/>
                <w:szCs w:val="24"/>
              </w:rPr>
              <w:lastRenderedPageBreak/>
              <w:t>Bride &amp; Bridegroom details; else Enter Bride &amp; Bridegroom details (manual)</w:t>
            </w:r>
          </w:p>
        </w:tc>
        <w:tc>
          <w:tcPr>
            <w:tcW w:w="2553" w:type="dxa"/>
          </w:tcPr>
          <w:p w14:paraId="61903AA6" w14:textId="77777777" w:rsidR="000A2F07" w:rsidRPr="00075B1D" w:rsidRDefault="00E91FC6">
            <w:pPr>
              <w:rPr>
                <w:sz w:val="24"/>
                <w:szCs w:val="24"/>
              </w:rPr>
            </w:pPr>
            <w:r w:rsidRPr="00075B1D">
              <w:rPr>
                <w:b/>
                <w:sz w:val="24"/>
                <w:szCs w:val="24"/>
              </w:rPr>
              <w:lastRenderedPageBreak/>
              <w:t>System / Citizen</w:t>
            </w:r>
          </w:p>
        </w:tc>
        <w:tc>
          <w:tcPr>
            <w:tcW w:w="2555" w:type="dxa"/>
          </w:tcPr>
          <w:p w14:paraId="7526EE9C" w14:textId="77777777" w:rsidR="000A2F07" w:rsidRPr="00075B1D" w:rsidRDefault="00E91FC6">
            <w:pPr>
              <w:rPr>
                <w:sz w:val="24"/>
                <w:szCs w:val="24"/>
              </w:rPr>
            </w:pPr>
            <w:r w:rsidRPr="00075B1D">
              <w:rPr>
                <w:b/>
                <w:sz w:val="24"/>
                <w:szCs w:val="24"/>
              </w:rPr>
              <w:t xml:space="preserve">Per Offline diagram (Aadhaar YES/NO branch); witness </w:t>
            </w:r>
            <w:r w:rsidRPr="00075B1D">
              <w:rPr>
                <w:b/>
                <w:sz w:val="24"/>
                <w:szCs w:val="24"/>
              </w:rPr>
              <w:lastRenderedPageBreak/>
              <w:t>details captured with party particulars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lastRenderedPageBreak/>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 per Karnataka Hindu Marriage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Explicit allocation step per updated Offline 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lastRenderedPageBreak/>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14:paraId="62B5BA37" w14:textId="77777777"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lastRenderedPageBreak/>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t>7.2 Special Marriage Notice Generation (Intended Marriage / Other Forms)</w:t>
      </w:r>
    </w:p>
    <w:p w14:paraId="2CC740C6" w14:textId="77777777"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Aadhaar / party capture, Online or Offline publication, first payment, eSign / notice-board and the 30-day countdown.</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 xml:space="preserve">Special Marriage Notice — Offline </w:t>
            </w:r>
            <w:r w:rsidRPr="00075B1D">
              <w:rPr>
                <w:sz w:val="24"/>
                <w:szCs w:val="24"/>
              </w:rPr>
              <w:lastRenderedPageBreak/>
              <w:t>(Intended Marriage / Other Forms)</w:t>
            </w:r>
          </w:p>
        </w:tc>
        <w:tc>
          <w:tcPr>
            <w:tcW w:w="2556" w:type="dxa"/>
          </w:tcPr>
          <w:p w14:paraId="4701E056" w14:textId="3D79537E" w:rsidR="000A2F07" w:rsidRPr="00075B1D" w:rsidRDefault="00E91FC6">
            <w:pPr>
              <w:rPr>
                <w:sz w:val="24"/>
                <w:szCs w:val="24"/>
              </w:rPr>
            </w:pPr>
            <w:r w:rsidRPr="00075B1D">
              <w:rPr>
                <w:sz w:val="24"/>
                <w:szCs w:val="24"/>
              </w:rPr>
              <w:lastRenderedPageBreak/>
              <w:t xml:space="preserve">Capture details (e-KYC / Face Authentication </w:t>
            </w:r>
            <w:r w:rsidRPr="00075B1D">
              <w:rPr>
                <w:sz w:val="24"/>
                <w:szCs w:val="24"/>
              </w:rPr>
              <w:lastRenderedPageBreak/>
              <w:t>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lastRenderedPageBreak/>
              <w:t xml:space="preserve">SR verification, notice generation, DEO </w:t>
            </w:r>
            <w:r w:rsidRPr="00075B1D">
              <w:rPr>
                <w:sz w:val="24"/>
                <w:szCs w:val="24"/>
              </w:rPr>
              <w:lastRenderedPageBreak/>
              <w:t>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lastRenderedPageBreak/>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the path decision and Other Forms Enter Marriage Details branch are in steps 5–6:</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Marriage Registration — citizen selects the marriage registration service.</w:t>
      </w:r>
    </w:p>
    <w:p w14:paraId="4B84F578" w14:textId="77777777"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14:paraId="191F4867" w14:textId="77777777"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14:paraId="480ED3AD" w14:textId="77777777" w:rsidR="002524C7" w:rsidRPr="00075B1D" w:rsidRDefault="00251247" w:rsidP="00783832">
      <w:pPr>
        <w:pStyle w:val="ListNumber"/>
        <w:rPr>
          <w:sz w:val="24"/>
          <w:szCs w:val="24"/>
        </w:rPr>
      </w:pPr>
      <w:r w:rsidRPr="00075B1D">
        <w:rPr>
          <w:sz w:val="24"/>
          <w:szCs w:val="24"/>
        </w:rPr>
        <w:t>If Aadhaar information available: e-KYC / Face Authentication on Bride and Bridegroom details; else Enter Bride and Bridegroom details — persisted to the notice application record. Marriage-details fields are not captured at this step (Other Forms already captured them in step 6).</w:t>
      </w:r>
    </w:p>
    <w:p w14:paraId="7BDB7C72" w14:textId="77777777" w:rsidR="002524C7" w:rsidRPr="00075B1D" w:rsidRDefault="00251247" w:rsidP="00783832">
      <w:pPr>
        <w:pStyle w:val="Heading5"/>
        <w:rPr>
          <w:sz w:val="24"/>
          <w:szCs w:val="24"/>
        </w:rPr>
      </w:pPr>
      <w:r w:rsidRPr="00075B1D">
        <w:rPr>
          <w:sz w:val="24"/>
          <w:szCs w:val="24"/>
        </w:rPr>
        <w:t>7.2.2.2 Online</w:t>
      </w:r>
    </w:p>
    <w:p w14:paraId="0477DC90" w14:textId="79B4F075"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23C421B1" w:rsidR="002524C7" w:rsidRDefault="00251247" w:rsidP="0043320B">
      <w:pPr>
        <w:rPr>
          <w:sz w:val="24"/>
          <w:szCs w:val="24"/>
        </w:rPr>
      </w:pPr>
      <w:r w:rsidRPr="00075B1D">
        <w:rPr>
          <w:sz w:val="24"/>
          <w:szCs w:val="24"/>
        </w:rPr>
        <w:lastRenderedPageBreak/>
        <w:t>Flow (continuing from 7.2.2.1 step 8 — Online notice-specific steps; shared by Intended Marriage and Other Forms):</w:t>
      </w:r>
    </w:p>
    <w:p w14:paraId="364D598B" w14:textId="507105F5" w:rsidR="00A43E58" w:rsidRDefault="00A43E58" w:rsidP="0043320B">
      <w:pPr>
        <w:rPr>
          <w:sz w:val="24"/>
          <w:szCs w:val="24"/>
        </w:rPr>
      </w:pPr>
    </w:p>
    <w:p w14:paraId="1AFE6764" w14:textId="77777777"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9</w:t>
            </w:r>
          </w:p>
        </w:tc>
        <w:tc>
          <w:tcPr>
            <w:tcW w:w="4403" w:type="dxa"/>
          </w:tcPr>
          <w:p w14:paraId="2621BC09" w14:textId="6E69990B"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Continues from 7.2.2.1 step 8; 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t>10</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11</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12</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t>12a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13</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14</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15</w:t>
            </w:r>
          </w:p>
        </w:tc>
        <w:tc>
          <w:tcPr>
            <w:tcW w:w="4403" w:type="dxa"/>
          </w:tcPr>
          <w:p w14:paraId="79EFABA2" w14:textId="77777777" w:rsidR="000A2F07" w:rsidRPr="00075B1D" w:rsidRDefault="00E91FC6">
            <w:pPr>
              <w:rPr>
                <w:sz w:val="24"/>
                <w:szCs w:val="24"/>
              </w:rPr>
            </w:pPr>
            <w:r w:rsidRPr="00075B1D">
              <w:rPr>
                <w:sz w:val="24"/>
                <w:szCs w:val="24"/>
              </w:rPr>
              <w:t>Proceed with e-sign</w:t>
            </w:r>
          </w:p>
        </w:tc>
        <w:tc>
          <w:tcPr>
            <w:tcW w:w="2553" w:type="dxa"/>
          </w:tcPr>
          <w:p w14:paraId="7A985FC2" w14:textId="77777777" w:rsidR="000A2F07" w:rsidRPr="00075B1D" w:rsidRDefault="00E91FC6">
            <w:pPr>
              <w:rPr>
                <w:sz w:val="24"/>
                <w:szCs w:val="24"/>
              </w:rPr>
            </w:pPr>
            <w:r w:rsidRPr="00075B1D">
              <w:rPr>
                <w:sz w:val="24"/>
                <w:szCs w:val="24"/>
              </w:rPr>
              <w:t>Citizen</w:t>
            </w:r>
          </w:p>
        </w:tc>
        <w:tc>
          <w:tcPr>
            <w:tcW w:w="2554" w:type="dxa"/>
          </w:tcPr>
          <w:p w14:paraId="429E83B2" w14:textId="77777777" w:rsidR="000A2F07" w:rsidRPr="00075B1D" w:rsidRDefault="00E91FC6">
            <w:pPr>
              <w:rPr>
                <w:sz w:val="24"/>
                <w:szCs w:val="24"/>
              </w:rPr>
            </w:pPr>
            <w:r w:rsidRPr="00075B1D">
              <w:rPr>
                <w:sz w:val="24"/>
                <w:szCs w:val="24"/>
              </w:rPr>
              <w:t>Citizen eSign on the generated notice before portal publication</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16</w:t>
            </w:r>
          </w:p>
        </w:tc>
        <w:tc>
          <w:tcPr>
            <w:tcW w:w="4403" w:type="dxa"/>
          </w:tcPr>
          <w:p w14:paraId="655B5139" w14:textId="77777777" w:rsidR="000A2F07" w:rsidRPr="00075B1D" w:rsidRDefault="00E91FC6">
            <w:pPr>
              <w:rPr>
                <w:sz w:val="24"/>
                <w:szCs w:val="24"/>
              </w:rPr>
            </w:pPr>
            <w:r w:rsidRPr="00075B1D">
              <w:rPr>
                <w:sz w:val="24"/>
                <w:szCs w:val="24"/>
              </w:rPr>
              <w:t>Marriage notice displayed in portal</w:t>
            </w:r>
          </w:p>
        </w:tc>
        <w:tc>
          <w:tcPr>
            <w:tcW w:w="2553" w:type="dxa"/>
          </w:tcPr>
          <w:p w14:paraId="7B47EB65" w14:textId="77777777" w:rsidR="000A2F07" w:rsidRPr="00075B1D" w:rsidRDefault="00E91FC6">
            <w:pPr>
              <w:rPr>
                <w:sz w:val="24"/>
                <w:szCs w:val="24"/>
              </w:rPr>
            </w:pPr>
            <w:r w:rsidRPr="00075B1D">
              <w:rPr>
                <w:sz w:val="24"/>
                <w:szCs w:val="24"/>
              </w:rPr>
              <w:t>System</w:t>
            </w:r>
          </w:p>
        </w:tc>
        <w:tc>
          <w:tcPr>
            <w:tcW w:w="2554" w:type="dxa"/>
          </w:tcPr>
          <w:p w14:paraId="111E6CEB" w14:textId="77777777" w:rsidR="000A2F07" w:rsidRPr="00075B1D" w:rsidRDefault="00E91FC6">
            <w:pPr>
              <w:rPr>
                <w:sz w:val="24"/>
                <w:szCs w:val="24"/>
              </w:rPr>
            </w:pPr>
            <w:r w:rsidRPr="00075B1D">
              <w:rPr>
                <w:sz w:val="24"/>
                <w:szCs w:val="24"/>
              </w:rPr>
              <w:t>Sec. 6 publication (digital); follows e-sign per Online notice diagram</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17</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 from publication / portal display</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lastRenderedPageBreak/>
        <w:t>Key characteristics (both paths): after the Whether Marriage already taken place or not? branch (Other Forms: Enter Marriage Details before Prerequisite), e-KYC / Face Authentication on Bride &amp; Bridegroom when Aadhaar available;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14:paraId="0B405E27" w14:textId="77777777" w:rsidR="002524C7" w:rsidRPr="00075B1D" w:rsidRDefault="00251247" w:rsidP="00783832">
      <w:pPr>
        <w:pStyle w:val="Heading5"/>
        <w:rPr>
          <w:sz w:val="24"/>
          <w:szCs w:val="24"/>
        </w:rPr>
      </w:pPr>
      <w:r w:rsidRPr="00075B1D">
        <w:rPr>
          <w:sz w:val="24"/>
          <w:szCs w:val="24"/>
        </w:rPr>
        <w:t>7.2.2.3 Offline (In Person)</w:t>
      </w:r>
    </w:p>
    <w:p w14:paraId="11417341" w14:textId="3952F9FF"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step 8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9</w:t>
            </w:r>
          </w:p>
        </w:tc>
        <w:tc>
          <w:tcPr>
            <w:tcW w:w="4403" w:type="dxa"/>
          </w:tcPr>
          <w:p w14:paraId="4E36F6B3" w14:textId="7282F807"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Continues from 7.2.2.1 step 8; 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10</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t>11</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 (individual photos captured later by DEO at office)</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12</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t>12a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 (diagram returns to Prerequisite)</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lastRenderedPageBreak/>
              <w:t>13</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14</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15</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16</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17</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18</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19</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 also drives portal display</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20</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 xml:space="preserve">Bride / bridegroom particulars saved (Online/Offline: e-KYC / Face Authentication where Aadhaar available). Other Forms only: marriage </w:t>
            </w:r>
            <w:r w:rsidRPr="00075B1D">
              <w:rPr>
                <w:sz w:val="24"/>
                <w:szCs w:val="24"/>
              </w:rPr>
              <w:lastRenderedPageBreak/>
              <w:t>details already saved at path selection (before Prerequisite)</w:t>
            </w:r>
          </w:p>
        </w:tc>
        <w:tc>
          <w:tcPr>
            <w:tcW w:w="1598" w:type="dxa"/>
          </w:tcPr>
          <w:p w14:paraId="282395FB" w14:textId="77777777" w:rsidR="004B55D6" w:rsidRPr="00075B1D" w:rsidRDefault="004B55D6">
            <w:pPr>
              <w:rPr>
                <w:sz w:val="24"/>
                <w:szCs w:val="24"/>
              </w:rPr>
            </w:pPr>
            <w:r w:rsidRPr="00075B1D">
              <w:rPr>
                <w:sz w:val="24"/>
                <w:szCs w:val="24"/>
              </w:rPr>
              <w:lastRenderedPageBreak/>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t>Notice application submitted</w:t>
            </w:r>
          </w:p>
        </w:tc>
        <w:tc>
          <w:tcPr>
            <w:tcW w:w="2488" w:type="dxa"/>
          </w:tcPr>
          <w:p w14:paraId="08CDDE60" w14:textId="77777777"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Prerequisite &amp; declaration completed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 (after Online e-sign where applicable)</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lastRenderedPageBreak/>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t>Notice valid for registration</w:t>
            </w:r>
          </w:p>
        </w:tc>
        <w:tc>
          <w:tcPr>
            <w:tcW w:w="2488" w:type="dxa"/>
          </w:tcPr>
          <w:p w14:paraId="242B1A9A" w14:textId="77777777"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14:paraId="667E8115" w14:textId="77777777" w:rsidR="004B55D6" w:rsidRPr="00075B1D" w:rsidRDefault="004B55D6">
            <w:pPr>
              <w:rPr>
                <w:sz w:val="24"/>
                <w:szCs w:val="24"/>
              </w:rPr>
            </w:pPr>
            <w:r w:rsidRPr="00075B1D">
              <w:rPr>
                <w:sz w:val="24"/>
                <w:szCs w:val="24"/>
              </w:rPr>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t>7.3.2.2 Offline (In Person)</w:t>
      </w:r>
    </w:p>
    <w:p w14:paraId="41105C71" w14:textId="0ABF2C22"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14:paraId="5FD0C7B4" w14:textId="1A4CF9F6" w:rsidR="002524C7" w:rsidRPr="00075B1D" w:rsidRDefault="002524C7">
      <w:pPr>
        <w:jc w:val="center"/>
        <w:rPr>
          <w:sz w:val="24"/>
          <w:szCs w:val="24"/>
        </w:rPr>
      </w:pP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13CB7839" w14:textId="445E18CC" w:rsidR="000F3900" w:rsidRDefault="000F3900" w:rsidP="000F3900">
      <w:pPr>
        <w:pStyle w:val="NormalWeb"/>
      </w:pPr>
      <w:bookmarkStart w:id="0" w:name="_GoBack"/>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bookmarkEnd w:id="0"/>
    </w:p>
    <w:p w14:paraId="377117EA" w14:textId="0383BE14" w:rsidR="002524C7" w:rsidRPr="00075B1D" w:rsidRDefault="002524C7">
      <w:pPr>
        <w:jc w:val="center"/>
        <w:rPr>
          <w:sz w:val="24"/>
          <w:szCs w:val="24"/>
        </w:rPr>
      </w:pP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lastRenderedPageBreak/>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lastRenderedPageBreak/>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lastRenderedPageBreak/>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1D4BEE0"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lastRenderedPageBreak/>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lastRenderedPageBreak/>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lastRenderedPageBreak/>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14:paraId="6219E8B0" w14:textId="77777777" w:rsidR="002524C7" w:rsidRPr="00075B1D" w:rsidRDefault="00251247">
            <w:pPr>
              <w:spacing w:before="20" w:after="20"/>
              <w:rPr>
                <w:sz w:val="24"/>
                <w:szCs w:val="24"/>
              </w:rPr>
            </w:pPr>
            <w:r w:rsidRPr="00075B1D">
              <w:rPr>
                <w:sz w:val="24"/>
                <w:szCs w:val="24"/>
              </w:rPr>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044AC495" w14:textId="77777777"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lastRenderedPageBreak/>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14:paraId="31DDFD97" w14:textId="77777777" w:rsidR="00243A77" w:rsidRPr="00075B1D" w:rsidRDefault="00251247">
            <w:pPr>
              <w:rPr>
                <w:sz w:val="24"/>
                <w:szCs w:val="24"/>
              </w:rPr>
            </w:pPr>
            <w:r w:rsidRPr="00075B1D">
              <w:rPr>
                <w:sz w:val="24"/>
                <w:szCs w:val="24"/>
              </w:rPr>
              <w:lastRenderedPageBreak/>
              <w:t>Must</w:t>
            </w:r>
          </w:p>
        </w:tc>
        <w:tc>
          <w:tcPr>
            <w:tcW w:w="2556" w:type="dxa"/>
          </w:tcPr>
          <w:p w14:paraId="2C56674B" w14:textId="77777777"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14:paraId="678B4DD9" w14:textId="77777777">
        <w:trPr>
          <w:jc w:val="center"/>
        </w:trPr>
        <w:tc>
          <w:tcPr>
            <w:tcW w:w="2556" w:type="dxa"/>
          </w:tcPr>
          <w:p w14:paraId="25236CC8" w14:textId="77777777" w:rsidR="00243A77" w:rsidRPr="00075B1D" w:rsidRDefault="00251247">
            <w:pPr>
              <w:rPr>
                <w:sz w:val="24"/>
                <w:szCs w:val="24"/>
              </w:rPr>
            </w:pPr>
            <w:r w:rsidRPr="00075B1D">
              <w:rPr>
                <w:sz w:val="24"/>
                <w:szCs w:val="24"/>
              </w:rPr>
              <w:t>FR-HMA-089</w:t>
            </w:r>
          </w:p>
        </w:tc>
        <w:tc>
          <w:tcPr>
            <w:tcW w:w="2556" w:type="dxa"/>
          </w:tcPr>
          <w:p w14:paraId="5B10FD69" w14:textId="77777777"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14:paraId="35D68D4C" w14:textId="77777777" w:rsidR="00243A77" w:rsidRPr="00075B1D" w:rsidRDefault="00251247">
            <w:pPr>
              <w:rPr>
                <w:sz w:val="24"/>
                <w:szCs w:val="24"/>
              </w:rPr>
            </w:pPr>
            <w:r w:rsidRPr="00075B1D">
              <w:rPr>
                <w:sz w:val="24"/>
                <w:szCs w:val="24"/>
              </w:rPr>
              <w:t>Must</w:t>
            </w:r>
          </w:p>
        </w:tc>
        <w:tc>
          <w:tcPr>
            <w:tcW w:w="2556" w:type="dxa"/>
          </w:tcPr>
          <w:p w14:paraId="02F76286" w14:textId="77777777"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(Form I, Form IA, Form II),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lastRenderedPageBreak/>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t>Must</w:t>
            </w:r>
          </w:p>
        </w:tc>
        <w:tc>
          <w:tcPr>
            <w:tcW w:w="2556" w:type="dxa"/>
          </w:tcPr>
          <w:p w14:paraId="21785403" w14:textId="77777777"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14:paraId="2A1669BF" w14:textId="77777777">
        <w:trPr>
          <w:jc w:val="center"/>
        </w:trPr>
        <w:tc>
          <w:tcPr>
            <w:tcW w:w="2556" w:type="dxa"/>
          </w:tcPr>
          <w:p w14:paraId="03B4A22F" w14:textId="77777777" w:rsidR="00243A77" w:rsidRPr="00075B1D" w:rsidRDefault="00251247">
            <w:pPr>
              <w:rPr>
                <w:sz w:val="24"/>
                <w:szCs w:val="24"/>
              </w:rPr>
            </w:pPr>
            <w:r w:rsidRPr="00075B1D">
              <w:rPr>
                <w:sz w:val="24"/>
                <w:szCs w:val="24"/>
              </w:rPr>
              <w:t>FR-HMA-088</w:t>
            </w:r>
          </w:p>
        </w:tc>
        <w:tc>
          <w:tcPr>
            <w:tcW w:w="2556" w:type="dxa"/>
          </w:tcPr>
          <w:p w14:paraId="43BEA896" w14:textId="77777777"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14:paraId="04564F39" w14:textId="77777777" w:rsidR="00243A77" w:rsidRPr="00075B1D" w:rsidRDefault="00251247">
            <w:pPr>
              <w:rPr>
                <w:sz w:val="24"/>
                <w:szCs w:val="24"/>
              </w:rPr>
            </w:pPr>
            <w:r w:rsidRPr="00075B1D">
              <w:rPr>
                <w:sz w:val="24"/>
                <w:szCs w:val="24"/>
              </w:rPr>
              <w:t>Must</w:t>
            </w:r>
          </w:p>
        </w:tc>
        <w:tc>
          <w:tcPr>
            <w:tcW w:w="2556" w:type="dxa"/>
          </w:tcPr>
          <w:p w14:paraId="7E29F12E" w14:textId="77777777"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14:paraId="44EE8EA4" w14:textId="77777777">
        <w:trPr>
          <w:jc w:val="center"/>
        </w:trPr>
        <w:tc>
          <w:tcPr>
            <w:tcW w:w="2556" w:type="dxa"/>
          </w:tcPr>
          <w:p w14:paraId="66366D40" w14:textId="77777777" w:rsidR="00243A77" w:rsidRPr="00075B1D" w:rsidRDefault="00251247">
            <w:pPr>
              <w:rPr>
                <w:sz w:val="24"/>
                <w:szCs w:val="24"/>
              </w:rPr>
            </w:pPr>
            <w:r w:rsidRPr="00075B1D">
              <w:rPr>
                <w:sz w:val="24"/>
                <w:szCs w:val="24"/>
              </w:rPr>
              <w:t>FR-HMA-090</w:t>
            </w:r>
          </w:p>
        </w:tc>
        <w:tc>
          <w:tcPr>
            <w:tcW w:w="2556" w:type="dxa"/>
          </w:tcPr>
          <w:p w14:paraId="510A24EA" w14:textId="77777777"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14:paraId="0D36F7BB" w14:textId="77777777" w:rsidR="00243A77" w:rsidRPr="00075B1D" w:rsidRDefault="00251247">
            <w:pPr>
              <w:rPr>
                <w:sz w:val="24"/>
                <w:szCs w:val="24"/>
              </w:rPr>
            </w:pPr>
            <w:r w:rsidRPr="00075B1D">
              <w:rPr>
                <w:sz w:val="24"/>
                <w:szCs w:val="24"/>
              </w:rPr>
              <w:lastRenderedPageBreak/>
              <w:t>Must</w:t>
            </w:r>
          </w:p>
        </w:tc>
        <w:tc>
          <w:tcPr>
            <w:tcW w:w="2556" w:type="dxa"/>
          </w:tcPr>
          <w:p w14:paraId="10CA88CB" w14:textId="77777777"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lastRenderedPageBreak/>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Form II endorsement and certificate issuance (Form II-A)</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lastRenderedPageBreak/>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FR-SMA-001</w:t>
            </w:r>
          </w:p>
        </w:tc>
        <w:tc>
          <w:tcPr>
            <w:tcW w:w="2556" w:type="dxa"/>
          </w:tcPr>
          <w:p w14:paraId="7AAE4188" w14:textId="77777777"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lastRenderedPageBreak/>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lastRenderedPageBreak/>
              <w:t>FR-SMA-008</w:t>
            </w:r>
          </w:p>
        </w:tc>
        <w:tc>
          <w:tcPr>
            <w:tcW w:w="2556" w:type="dxa"/>
          </w:tcPr>
          <w:p w14:paraId="358E6AE5" w14:textId="77777777"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14:paraId="7838459D" w14:textId="77777777" w:rsidR="00450BD5" w:rsidRPr="00075B1D" w:rsidRDefault="00E91FC6">
            <w:pPr>
              <w:rPr>
                <w:sz w:val="24"/>
                <w:szCs w:val="24"/>
              </w:rPr>
            </w:pPr>
            <w:r w:rsidRPr="00075B1D">
              <w:rPr>
                <w:sz w:val="24"/>
                <w:szCs w:val="24"/>
              </w:rPr>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 xml:space="preserve">Special Marriage Other Forms notice only: </w:t>
            </w:r>
            <w:r w:rsidRPr="00075B1D">
              <w:rPr>
                <w:sz w:val="24"/>
                <w:szCs w:val="24"/>
              </w:rPr>
              <w:lastRenderedPageBreak/>
              <w:t>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lastRenderedPageBreak/>
              <w:t>Must</w:t>
            </w:r>
          </w:p>
        </w:tc>
        <w:tc>
          <w:tcPr>
            <w:tcW w:w="2556" w:type="dxa"/>
          </w:tcPr>
          <w:p w14:paraId="250795BA" w14:textId="77777777" w:rsidR="00450BD5" w:rsidRPr="00075B1D" w:rsidRDefault="00E91FC6">
            <w:pPr>
              <w:rPr>
                <w:sz w:val="24"/>
                <w:szCs w:val="24"/>
              </w:rPr>
            </w:pPr>
            <w:r w:rsidRPr="00075B1D">
              <w:rPr>
                <w:sz w:val="24"/>
                <w:szCs w:val="24"/>
              </w:rPr>
              <w:t xml:space="preserve">Other Forms: marriage-details step shown </w:t>
            </w:r>
            <w:r w:rsidRPr="00075B1D">
              <w:rPr>
                <w:sz w:val="24"/>
                <w:szCs w:val="24"/>
              </w:rPr>
              <w:lastRenderedPageBreak/>
              <w:t>before Prerequisite; blocked until complete; Intended Marriage: marriage-details section hidden / not mandatory (7.2.2.1 steps 5–6)</w:t>
            </w:r>
          </w:p>
        </w:tc>
      </w:tr>
      <w:tr w:rsidR="00450BD5" w:rsidRPr="00075B1D" w14:paraId="3AC6E0AA" w14:textId="77777777">
        <w:tc>
          <w:tcPr>
            <w:tcW w:w="2556" w:type="dxa"/>
          </w:tcPr>
          <w:p w14:paraId="00A102E8" w14:textId="77777777" w:rsidR="00450BD5" w:rsidRDefault="00E91FC6">
            <w:pPr>
              <w:rPr>
                <w:sz w:val="24"/>
                <w:szCs w:val="24"/>
              </w:rPr>
            </w:pPr>
            <w:r w:rsidRPr="00075B1D">
              <w:rPr>
                <w:sz w:val="24"/>
                <w:szCs w:val="24"/>
              </w:rPr>
              <w:lastRenderedPageBreak/>
              <w:t>FR-SMA-066</w:t>
            </w:r>
          </w:p>
          <w:p w14:paraId="60084764" w14:textId="77777777" w:rsidR="00A43E58" w:rsidRDefault="00A43E58">
            <w:pPr>
              <w:rPr>
                <w:sz w:val="24"/>
                <w:szCs w:val="24"/>
              </w:rPr>
            </w:pPr>
          </w:p>
          <w:p w14:paraId="0EE2FA94" w14:textId="3BF924DF" w:rsidR="00A43E58" w:rsidRPr="00075B1D" w:rsidRDefault="00A43E58">
            <w:pPr>
              <w:rPr>
                <w:sz w:val="24"/>
                <w:szCs w:val="24"/>
              </w:rPr>
            </w:pPr>
          </w:p>
        </w:tc>
        <w:tc>
          <w:tcPr>
            <w:tcW w:w="2556" w:type="dxa"/>
          </w:tcPr>
          <w:p w14:paraId="34B3C0CE" w14:textId="77777777"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14:paraId="6EF86BC9" w14:textId="77777777" w:rsidR="00450BD5" w:rsidRPr="00075B1D" w:rsidRDefault="00E91FC6">
            <w:pPr>
              <w:rPr>
                <w:sz w:val="24"/>
                <w:szCs w:val="24"/>
              </w:rPr>
            </w:pPr>
            <w:r w:rsidRPr="00075B1D">
              <w:rPr>
                <w:sz w:val="24"/>
                <w:szCs w:val="24"/>
              </w:rPr>
              <w:t>Must</w:t>
            </w:r>
          </w:p>
        </w:tc>
        <w:tc>
          <w:tcPr>
            <w:tcW w:w="2556" w:type="dxa"/>
          </w:tcPr>
          <w:p w14:paraId="4B4BECC3" w14:textId="77777777" w:rsidR="00450BD5" w:rsidRPr="00075B1D" w:rsidRDefault="00E91FC6">
            <w:pPr>
              <w:rPr>
                <w:sz w:val="24"/>
                <w:szCs w:val="24"/>
              </w:rPr>
            </w:pPr>
            <w:r w:rsidRPr="00075B1D">
              <w:rPr>
                <w:sz w:val="24"/>
                <w:szCs w:val="24"/>
              </w:rPr>
              <w:t>OTP / SMS template reviewed by department; reason text visible before code entry; applies to Intended Marriage and Other Forms notice channels (Online and Offline)</w:t>
            </w:r>
          </w:p>
        </w:tc>
      </w:tr>
    </w:tbl>
    <w:p w14:paraId="391162C6" w14:textId="77777777"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14:paraId="51E51D19" w14:textId="5A5D1E82"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lastRenderedPageBreak/>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lastRenderedPageBreak/>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lastRenderedPageBreak/>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lastRenderedPageBreak/>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lastRenderedPageBreak/>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lastRenderedPageBreak/>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14:paraId="582BF4B3" w14:textId="77777777" w:rsidR="00450BD5" w:rsidRPr="00075B1D" w:rsidRDefault="00E91FC6">
            <w:pPr>
              <w:rPr>
                <w:sz w:val="24"/>
                <w:szCs w:val="24"/>
              </w:rPr>
            </w:pPr>
            <w:r w:rsidRPr="00075B1D">
              <w:rPr>
                <w:sz w:val="24"/>
                <w:szCs w:val="24"/>
              </w:rPr>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lastRenderedPageBreak/>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14:paraId="1367B746" w14:textId="77777777" w:rsidR="00450BD5" w:rsidRPr="00075B1D" w:rsidRDefault="00E91FC6">
            <w:pPr>
              <w:rPr>
                <w:sz w:val="24"/>
                <w:szCs w:val="24"/>
              </w:rPr>
            </w:pPr>
            <w:r w:rsidRPr="00075B1D">
              <w:rPr>
                <w:sz w:val="24"/>
                <w:szCs w:val="24"/>
              </w:rPr>
              <w:lastRenderedPageBreak/>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lastRenderedPageBreak/>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lastRenderedPageBreak/>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14:paraId="30FB0307" w14:textId="77777777" w:rsidR="00450BD5" w:rsidRPr="00075B1D" w:rsidRDefault="00E91FC6">
            <w:pPr>
              <w:rPr>
                <w:sz w:val="24"/>
                <w:szCs w:val="24"/>
              </w:rPr>
            </w:pPr>
            <w:r w:rsidRPr="00075B1D">
              <w:rPr>
                <w:sz w:val="24"/>
                <w:szCs w:val="24"/>
              </w:rPr>
              <w:lastRenderedPageBreak/>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 xml:space="preserve">Combined prerequisite + declaration screen must be acknowledged after channel selection </w:t>
            </w:r>
            <w:r w:rsidRPr="00075B1D">
              <w:rPr>
                <w:sz w:val="24"/>
                <w:szCs w:val="24"/>
              </w:rPr>
              <w:lastRenderedPageBreak/>
              <w:t>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lastRenderedPageBreak/>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14:paraId="299A802C" w14:textId="77777777" w:rsidR="00243A77" w:rsidRPr="00075B1D" w:rsidRDefault="00251247">
            <w:pPr>
              <w:rPr>
                <w:sz w:val="24"/>
                <w:szCs w:val="24"/>
              </w:rPr>
            </w:pPr>
            <w:r w:rsidRPr="00075B1D">
              <w:rPr>
                <w:sz w:val="24"/>
                <w:szCs w:val="24"/>
              </w:rPr>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lastRenderedPageBreak/>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lastRenderedPageBreak/>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14:paraId="0C83E03B" w14:textId="77777777"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w:t>
            </w:r>
            <w:r w:rsidRPr="00075B1D">
              <w:rPr>
                <w:sz w:val="24"/>
                <w:szCs w:val="24"/>
              </w:rPr>
              <w:lastRenderedPageBreak/>
              <w:t>notice generation / portal display</w:t>
            </w:r>
          </w:p>
        </w:tc>
        <w:tc>
          <w:tcPr>
            <w:tcW w:w="2042" w:type="dxa"/>
          </w:tcPr>
          <w:p w14:paraId="3A3DE511" w14:textId="77777777" w:rsidR="00450BD5" w:rsidRPr="00075B1D" w:rsidRDefault="00E91FC6">
            <w:pPr>
              <w:rPr>
                <w:sz w:val="24"/>
                <w:szCs w:val="24"/>
              </w:rPr>
            </w:pPr>
            <w:r w:rsidRPr="00075B1D">
              <w:rPr>
                <w:sz w:val="24"/>
                <w:szCs w:val="24"/>
              </w:rPr>
              <w:lastRenderedPageBreak/>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 xml:space="preserve">Public objection submission against a </w:t>
            </w:r>
            <w:r w:rsidRPr="00075B1D">
              <w:rPr>
                <w:sz w:val="24"/>
                <w:szCs w:val="24"/>
              </w:rPr>
              <w:lastRenderedPageBreak/>
              <w:t>published notice</w:t>
            </w:r>
          </w:p>
        </w:tc>
        <w:tc>
          <w:tcPr>
            <w:tcW w:w="1702" w:type="dxa"/>
          </w:tcPr>
          <w:p w14:paraId="7A57F415" w14:textId="77777777" w:rsidR="00450BD5" w:rsidRPr="00075B1D" w:rsidRDefault="00E91FC6">
            <w:pPr>
              <w:rPr>
                <w:sz w:val="24"/>
                <w:szCs w:val="24"/>
              </w:rPr>
            </w:pPr>
            <w:r w:rsidRPr="00075B1D">
              <w:rPr>
                <w:sz w:val="24"/>
                <w:szCs w:val="24"/>
              </w:rPr>
              <w:lastRenderedPageBreak/>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14:paraId="247AEE35" w14:textId="77777777" w:rsidR="00450BD5" w:rsidRPr="00075B1D" w:rsidRDefault="00E91FC6">
            <w:pPr>
              <w:rPr>
                <w:sz w:val="24"/>
                <w:szCs w:val="24"/>
              </w:rPr>
            </w:pPr>
            <w:r w:rsidRPr="00075B1D">
              <w:rPr>
                <w:sz w:val="24"/>
                <w:szCs w:val="24"/>
              </w:rPr>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6B23CC74" w:rsidR="003A4A71" w:rsidRDefault="003A4A71">
      <w:pPr>
        <w:rPr>
          <w:sz w:val="24"/>
          <w:szCs w:val="24"/>
        </w:rPr>
      </w:pPr>
    </w:p>
    <w:p w14:paraId="57677A12" w14:textId="37C2EF2A" w:rsidR="00FB10CB" w:rsidRDefault="00FB10CB">
      <w:pPr>
        <w:rPr>
          <w:sz w:val="24"/>
          <w:szCs w:val="24"/>
        </w:rPr>
      </w:pPr>
    </w:p>
    <w:p w14:paraId="4C5DE3F1" w14:textId="48FE6B8B" w:rsidR="00FB10CB" w:rsidRDefault="00FB10CB">
      <w:pPr>
        <w:rPr>
          <w:sz w:val="24"/>
          <w:szCs w:val="24"/>
        </w:rPr>
      </w:pPr>
    </w:p>
    <w:p w14:paraId="637088EA" w14:textId="6F41558B" w:rsidR="00FB10CB" w:rsidRDefault="00FB10CB">
      <w:pPr>
        <w:rPr>
          <w:sz w:val="24"/>
          <w:szCs w:val="24"/>
        </w:rPr>
      </w:pPr>
    </w:p>
    <w:p w14:paraId="387B9BD9" w14:textId="7916B277" w:rsidR="00FB10CB" w:rsidRDefault="00FB10CB">
      <w:pPr>
        <w:rPr>
          <w:sz w:val="24"/>
          <w:szCs w:val="24"/>
        </w:rPr>
      </w:pPr>
    </w:p>
    <w:p w14:paraId="76C968E0" w14:textId="77777777" w:rsidR="00FB10CB" w:rsidRPr="00075B1D" w:rsidRDefault="00FB10CB">
      <w:pPr>
        <w:rPr>
          <w:sz w:val="24"/>
          <w:szCs w:val="24"/>
        </w:rPr>
      </w:pPr>
    </w:p>
    <w:p w14:paraId="051C544B" w14:textId="77777777"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14:paraId="2E665482" w14:textId="77777777" w:rsidTr="005B1AC7">
        <w:trPr>
          <w:jc w:val="center"/>
        </w:trPr>
        <w:tc>
          <w:tcPr>
            <w:tcW w:w="120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5B1AC7">
        <w:trPr>
          <w:jc w:val="center"/>
        </w:trPr>
        <w:tc>
          <w:tcPr>
            <w:tcW w:w="1205" w:type="dxa"/>
          </w:tcPr>
          <w:p w14:paraId="26C4DC4A" w14:textId="77777777" w:rsidR="00DF7DD8" w:rsidRPr="00075B1D" w:rsidRDefault="00FF085F">
            <w:pPr>
              <w:rPr>
                <w:sz w:val="24"/>
                <w:szCs w:val="24"/>
              </w:rPr>
            </w:pPr>
            <w:r w:rsidRPr="00075B1D">
              <w:rPr>
                <w:sz w:val="24"/>
                <w:szCs w:val="24"/>
              </w:rPr>
              <w:t>FR-HMA-001</w:t>
            </w:r>
          </w:p>
        </w:tc>
        <w:tc>
          <w:tcPr>
            <w:tcW w:w="1715" w:type="dxa"/>
          </w:tcPr>
          <w:p w14:paraId="6943CD49" w14:textId="77777777" w:rsidR="00DF7DD8" w:rsidRPr="00075B1D" w:rsidRDefault="00FF085F">
            <w:pPr>
              <w:rPr>
                <w:sz w:val="24"/>
                <w:szCs w:val="24"/>
              </w:rPr>
            </w:pPr>
            <w:r w:rsidRPr="00075B1D">
              <w:rPr>
                <w:sz w:val="24"/>
                <w:szCs w:val="24"/>
              </w:rPr>
              <w:t>Sec. 2 / HMA</w:t>
            </w:r>
          </w:p>
        </w:tc>
        <w:tc>
          <w:tcPr>
            <w:tcW w:w="2243"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14:paraId="246F39A7" w14:textId="77777777" w:rsidR="00DF7DD8" w:rsidRPr="00075B1D" w:rsidRDefault="00FF085F">
            <w:pPr>
              <w:rPr>
                <w:sz w:val="24"/>
                <w:szCs w:val="24"/>
              </w:rPr>
            </w:pPr>
            <w:r w:rsidRPr="00075B1D">
              <w:rPr>
                <w:sz w:val="24"/>
                <w:szCs w:val="24"/>
              </w:rPr>
              <w:t>8.1</w:t>
            </w:r>
          </w:p>
        </w:tc>
        <w:tc>
          <w:tcPr>
            <w:tcW w:w="1396" w:type="dxa"/>
          </w:tcPr>
          <w:p w14:paraId="5A038971" w14:textId="77777777" w:rsidR="00DF7DD8" w:rsidRPr="00075B1D" w:rsidRDefault="00FF085F">
            <w:pPr>
              <w:rPr>
                <w:sz w:val="24"/>
                <w:szCs w:val="24"/>
              </w:rPr>
            </w:pPr>
            <w:r w:rsidRPr="00075B1D">
              <w:rPr>
                <w:sz w:val="24"/>
                <w:szCs w:val="24"/>
              </w:rPr>
              <w:t>Service selection</w:t>
            </w:r>
          </w:p>
        </w:tc>
        <w:tc>
          <w:tcPr>
            <w:tcW w:w="1207"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14:paraId="63BB518C" w14:textId="77777777" w:rsidR="00DF7DD8" w:rsidRPr="00075B1D" w:rsidRDefault="00FF085F">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rsidTr="00FD643C">
        <w:trPr>
          <w:jc w:val="center"/>
        </w:trPr>
        <w:tc>
          <w:tcPr>
            <w:tcW w:w="2553"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rsidTr="00FD643C">
        <w:trPr>
          <w:jc w:val="center"/>
        </w:trPr>
        <w:tc>
          <w:tcPr>
            <w:tcW w:w="2553" w:type="dxa"/>
          </w:tcPr>
          <w:p w14:paraId="26D9FF8F" w14:textId="7651553E"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14:paraId="142DD330" w14:textId="77777777" w:rsidR="002524C7" w:rsidRPr="00075B1D" w:rsidRDefault="002524C7">
            <w:pPr>
              <w:spacing w:before="20" w:after="20"/>
              <w:rPr>
                <w:sz w:val="24"/>
                <w:szCs w:val="24"/>
              </w:rPr>
            </w:pPr>
          </w:p>
        </w:tc>
        <w:tc>
          <w:tcPr>
            <w:tcW w:w="2554" w:type="dxa"/>
          </w:tcPr>
          <w:p w14:paraId="3D0BA1CB" w14:textId="77777777" w:rsidR="002524C7" w:rsidRPr="00075B1D" w:rsidRDefault="002524C7">
            <w:pPr>
              <w:spacing w:before="20" w:after="20"/>
              <w:rPr>
                <w:sz w:val="24"/>
                <w:szCs w:val="24"/>
              </w:rPr>
            </w:pPr>
          </w:p>
        </w:tc>
        <w:tc>
          <w:tcPr>
            <w:tcW w:w="2554" w:type="dxa"/>
          </w:tcPr>
          <w:p w14:paraId="024ABBEC" w14:textId="77777777" w:rsidR="002524C7" w:rsidRPr="00075B1D" w:rsidRDefault="002524C7">
            <w:pPr>
              <w:spacing w:before="20" w:after="20"/>
              <w:rPr>
                <w:sz w:val="24"/>
                <w:szCs w:val="24"/>
              </w:rPr>
            </w:pPr>
          </w:p>
        </w:tc>
      </w:tr>
      <w:tr w:rsidR="00FD643C" w:rsidRPr="00075B1D" w14:paraId="1706F454" w14:textId="77777777" w:rsidTr="00FD643C">
        <w:trPr>
          <w:jc w:val="center"/>
        </w:trPr>
        <w:tc>
          <w:tcPr>
            <w:tcW w:w="2553" w:type="dxa"/>
          </w:tcPr>
          <w:p w14:paraId="30247D8E" w14:textId="3A864829" w:rsidR="00FD643C" w:rsidRPr="00075B1D" w:rsidRDefault="00FD643C">
            <w:pPr>
              <w:spacing w:before="20" w:after="20"/>
              <w:rPr>
                <w:sz w:val="24"/>
                <w:szCs w:val="24"/>
              </w:rPr>
            </w:pPr>
            <w:r w:rsidRPr="00075B1D">
              <w:rPr>
                <w:sz w:val="24"/>
                <w:szCs w:val="24"/>
              </w:rPr>
              <w:t>Product Owner</w:t>
            </w:r>
          </w:p>
        </w:tc>
        <w:tc>
          <w:tcPr>
            <w:tcW w:w="2553" w:type="dxa"/>
          </w:tcPr>
          <w:p w14:paraId="02F174DA" w14:textId="77777777" w:rsidR="00FD643C" w:rsidRPr="00075B1D" w:rsidRDefault="00FD643C">
            <w:pPr>
              <w:spacing w:before="20" w:after="20"/>
              <w:rPr>
                <w:sz w:val="24"/>
                <w:szCs w:val="24"/>
              </w:rPr>
            </w:pPr>
          </w:p>
        </w:tc>
        <w:tc>
          <w:tcPr>
            <w:tcW w:w="2554" w:type="dxa"/>
          </w:tcPr>
          <w:p w14:paraId="041C6E85" w14:textId="77777777" w:rsidR="00FD643C" w:rsidRPr="00075B1D" w:rsidRDefault="00FD643C">
            <w:pPr>
              <w:spacing w:before="20" w:after="20"/>
              <w:rPr>
                <w:sz w:val="24"/>
                <w:szCs w:val="24"/>
              </w:rPr>
            </w:pPr>
          </w:p>
        </w:tc>
        <w:tc>
          <w:tcPr>
            <w:tcW w:w="2554" w:type="dxa"/>
          </w:tcPr>
          <w:p w14:paraId="51C894F2" w14:textId="77777777" w:rsidR="00FD643C" w:rsidRPr="00075B1D" w:rsidRDefault="00FD643C">
            <w:pPr>
              <w:spacing w:before="20" w:after="20"/>
              <w:rPr>
                <w:sz w:val="24"/>
                <w:szCs w:val="24"/>
              </w:rPr>
            </w:pPr>
          </w:p>
        </w:tc>
      </w:tr>
      <w:tr w:rsidR="002524C7" w:rsidRPr="00075B1D" w14:paraId="2AD48CB9" w14:textId="77777777" w:rsidTr="00FD643C">
        <w:trPr>
          <w:jc w:val="center"/>
        </w:trPr>
        <w:tc>
          <w:tcPr>
            <w:tcW w:w="2553"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3" w:type="dxa"/>
          </w:tcPr>
          <w:p w14:paraId="0DC26D7B" w14:textId="77777777" w:rsidR="002524C7" w:rsidRPr="00075B1D" w:rsidRDefault="002524C7">
            <w:pPr>
              <w:spacing w:before="20" w:after="20"/>
              <w:rPr>
                <w:sz w:val="24"/>
                <w:szCs w:val="24"/>
              </w:rPr>
            </w:pPr>
          </w:p>
        </w:tc>
        <w:tc>
          <w:tcPr>
            <w:tcW w:w="2554" w:type="dxa"/>
          </w:tcPr>
          <w:p w14:paraId="76EEC1A3" w14:textId="77777777" w:rsidR="002524C7" w:rsidRPr="00075B1D" w:rsidRDefault="002524C7">
            <w:pPr>
              <w:spacing w:before="20" w:after="20"/>
              <w:rPr>
                <w:sz w:val="24"/>
                <w:szCs w:val="24"/>
              </w:rPr>
            </w:pPr>
          </w:p>
        </w:tc>
        <w:tc>
          <w:tcPr>
            <w:tcW w:w="2554" w:type="dxa"/>
          </w:tcPr>
          <w:p w14:paraId="40878A61" w14:textId="77777777" w:rsidR="002524C7" w:rsidRPr="00075B1D" w:rsidRDefault="002524C7">
            <w:pPr>
              <w:spacing w:before="20" w:after="20"/>
              <w:rPr>
                <w:sz w:val="24"/>
                <w:szCs w:val="24"/>
              </w:rPr>
            </w:pPr>
          </w:p>
        </w:tc>
      </w:tr>
      <w:tr w:rsidR="002524C7" w:rsidRPr="00075B1D" w14:paraId="763240B7" w14:textId="77777777" w:rsidTr="00FD643C">
        <w:trPr>
          <w:jc w:val="center"/>
        </w:trPr>
        <w:tc>
          <w:tcPr>
            <w:tcW w:w="2553" w:type="dxa"/>
          </w:tcPr>
          <w:p w14:paraId="372754BF" w14:textId="3E6E1E40" w:rsidR="002524C7" w:rsidRPr="00075B1D" w:rsidRDefault="00FD643C" w:rsidP="00E03357">
            <w:pPr>
              <w:spacing w:before="20" w:after="20"/>
              <w:rPr>
                <w:sz w:val="24"/>
                <w:szCs w:val="24"/>
              </w:rPr>
            </w:pPr>
            <w:r>
              <w:rPr>
                <w:sz w:val="24"/>
                <w:szCs w:val="24"/>
              </w:rPr>
              <w:t>AIGR Computers</w:t>
            </w:r>
          </w:p>
        </w:tc>
        <w:tc>
          <w:tcPr>
            <w:tcW w:w="2553" w:type="dxa"/>
          </w:tcPr>
          <w:p w14:paraId="7AEAFE6C" w14:textId="77777777" w:rsidR="002524C7" w:rsidRPr="00075B1D" w:rsidRDefault="002524C7">
            <w:pPr>
              <w:spacing w:before="20" w:after="20"/>
              <w:rPr>
                <w:sz w:val="24"/>
                <w:szCs w:val="24"/>
              </w:rPr>
            </w:pPr>
          </w:p>
        </w:tc>
        <w:tc>
          <w:tcPr>
            <w:tcW w:w="2554" w:type="dxa"/>
          </w:tcPr>
          <w:p w14:paraId="242F69AD" w14:textId="77777777" w:rsidR="002524C7" w:rsidRPr="00075B1D" w:rsidRDefault="002524C7">
            <w:pPr>
              <w:spacing w:before="20" w:after="20"/>
              <w:rPr>
                <w:sz w:val="24"/>
                <w:szCs w:val="24"/>
              </w:rPr>
            </w:pPr>
          </w:p>
        </w:tc>
        <w:tc>
          <w:tcPr>
            <w:tcW w:w="2554" w:type="dxa"/>
          </w:tcPr>
          <w:p w14:paraId="49F5CFD0"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49AB5DE2"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14:paraId="0F5264B0" w14:textId="77777777" w:rsidR="002524C7" w:rsidRPr="00075B1D" w:rsidRDefault="00251247">
      <w:pPr>
        <w:pStyle w:val="Heading2"/>
        <w:rPr>
          <w:sz w:val="24"/>
          <w:szCs w:val="24"/>
        </w:rPr>
      </w:pPr>
      <w:r>
        <w:t>15. Non-functional requirements</w:t>
      </w:r>
    </w:p>
    <w:p w14:paraId="66ED7A25" w14:textId="77777777"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14:paraId="3F73BED9" w14:textId="77777777" w:rsidR="002524C7" w:rsidRPr="00075B1D" w:rsidRDefault="00251247">
      <w:pPr>
        <w:pStyle w:val="Heading3"/>
        <w:rPr>
          <w:sz w:val="24"/>
          <w:szCs w:val="24"/>
        </w:rPr>
      </w:pPr>
      <w:r>
        <w:t>15.1 Performance and Scalability</w:t>
      </w:r>
    </w:p>
    <w:p w14:paraId="566D69C4" w14:textId="77777777"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0AA23DE1" w14:textId="77777777">
        <w:tc>
          <w:tcPr>
            <w:tcW w:w="2556" w:type="dxa"/>
          </w:tcPr>
          <w:p w14:paraId="3E7F635D" w14:textId="77777777" w:rsidR="00450BD5" w:rsidRPr="00075B1D" w:rsidRDefault="00E91FC6">
            <w:pPr>
              <w:rPr>
                <w:sz w:val="24"/>
                <w:szCs w:val="24"/>
              </w:rPr>
            </w:pPr>
            <w:r w:rsidRPr="00075B1D">
              <w:rPr>
                <w:b/>
                <w:sz w:val="24"/>
                <w:szCs w:val="24"/>
              </w:rPr>
              <w:t>Req ID</w:t>
            </w:r>
          </w:p>
        </w:tc>
        <w:tc>
          <w:tcPr>
            <w:tcW w:w="2556" w:type="dxa"/>
          </w:tcPr>
          <w:p w14:paraId="3813B47D" w14:textId="77777777" w:rsidR="00450BD5" w:rsidRPr="00075B1D" w:rsidRDefault="00E91FC6">
            <w:pPr>
              <w:rPr>
                <w:sz w:val="24"/>
                <w:szCs w:val="24"/>
              </w:rPr>
            </w:pPr>
            <w:r w:rsidRPr="00075B1D">
              <w:rPr>
                <w:b/>
                <w:sz w:val="24"/>
                <w:szCs w:val="24"/>
              </w:rPr>
              <w:t>Requirement</w:t>
            </w:r>
          </w:p>
        </w:tc>
        <w:tc>
          <w:tcPr>
            <w:tcW w:w="2556" w:type="dxa"/>
          </w:tcPr>
          <w:p w14:paraId="66FFE0BF" w14:textId="77777777" w:rsidR="00450BD5" w:rsidRPr="00075B1D" w:rsidRDefault="00E91FC6">
            <w:pPr>
              <w:rPr>
                <w:sz w:val="24"/>
                <w:szCs w:val="24"/>
              </w:rPr>
            </w:pPr>
            <w:r w:rsidRPr="00075B1D">
              <w:rPr>
                <w:b/>
                <w:sz w:val="24"/>
                <w:szCs w:val="24"/>
              </w:rPr>
              <w:t>Priority</w:t>
            </w:r>
          </w:p>
        </w:tc>
        <w:tc>
          <w:tcPr>
            <w:tcW w:w="2556" w:type="dxa"/>
          </w:tcPr>
          <w:p w14:paraId="015DE837" w14:textId="77777777" w:rsidR="00450BD5" w:rsidRPr="00075B1D" w:rsidRDefault="00E91FC6">
            <w:pPr>
              <w:rPr>
                <w:sz w:val="24"/>
                <w:szCs w:val="24"/>
              </w:rPr>
            </w:pPr>
            <w:r w:rsidRPr="00075B1D">
              <w:rPr>
                <w:b/>
                <w:sz w:val="24"/>
                <w:szCs w:val="24"/>
              </w:rPr>
              <w:t>Acceptance criteria</w:t>
            </w:r>
          </w:p>
        </w:tc>
      </w:tr>
      <w:tr w:rsidR="00450BD5" w:rsidRPr="00075B1D" w14:paraId="041694E4" w14:textId="77777777">
        <w:tc>
          <w:tcPr>
            <w:tcW w:w="2556" w:type="dxa"/>
          </w:tcPr>
          <w:p w14:paraId="0D2CA78D" w14:textId="77777777" w:rsidR="00450BD5" w:rsidRPr="00075B1D" w:rsidRDefault="00E91FC6">
            <w:pPr>
              <w:rPr>
                <w:sz w:val="24"/>
                <w:szCs w:val="24"/>
              </w:rPr>
            </w:pPr>
            <w:r w:rsidRPr="00075B1D">
              <w:rPr>
                <w:sz w:val="24"/>
                <w:szCs w:val="24"/>
              </w:rPr>
              <w:t>NFR-MRG-PERF-001</w:t>
            </w:r>
          </w:p>
        </w:tc>
        <w:tc>
          <w:tcPr>
            <w:tcW w:w="2556" w:type="dxa"/>
          </w:tcPr>
          <w:p w14:paraId="05247DCB" w14:textId="77777777"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14:paraId="63FA7AFF" w14:textId="77777777" w:rsidR="00450BD5" w:rsidRPr="00075B1D" w:rsidRDefault="00E91FC6">
            <w:pPr>
              <w:rPr>
                <w:sz w:val="24"/>
                <w:szCs w:val="24"/>
              </w:rPr>
            </w:pPr>
            <w:r w:rsidRPr="00075B1D">
              <w:rPr>
                <w:sz w:val="24"/>
                <w:szCs w:val="24"/>
              </w:rPr>
              <w:lastRenderedPageBreak/>
              <w:t>Must</w:t>
            </w:r>
          </w:p>
        </w:tc>
        <w:tc>
          <w:tcPr>
            <w:tcW w:w="2556" w:type="dxa"/>
          </w:tcPr>
          <w:p w14:paraId="1B4D6B35" w14:textId="77777777"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14:paraId="5311EA7B" w14:textId="77777777">
        <w:tc>
          <w:tcPr>
            <w:tcW w:w="2556" w:type="dxa"/>
          </w:tcPr>
          <w:p w14:paraId="715AB0FD" w14:textId="77777777" w:rsidR="00450BD5" w:rsidRPr="00075B1D" w:rsidRDefault="00E91FC6">
            <w:pPr>
              <w:rPr>
                <w:sz w:val="24"/>
                <w:szCs w:val="24"/>
              </w:rPr>
            </w:pPr>
            <w:r w:rsidRPr="00075B1D">
              <w:rPr>
                <w:sz w:val="24"/>
                <w:szCs w:val="24"/>
              </w:rPr>
              <w:t>NFR-MRG-PERF-002</w:t>
            </w:r>
          </w:p>
        </w:tc>
        <w:tc>
          <w:tcPr>
            <w:tcW w:w="2556" w:type="dxa"/>
          </w:tcPr>
          <w:p w14:paraId="3F44C2A9" w14:textId="77777777"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14:paraId="4BECA4D6" w14:textId="77777777" w:rsidR="00450BD5" w:rsidRPr="00075B1D" w:rsidRDefault="00E91FC6">
            <w:pPr>
              <w:rPr>
                <w:sz w:val="24"/>
                <w:szCs w:val="24"/>
              </w:rPr>
            </w:pPr>
            <w:r w:rsidRPr="00075B1D">
              <w:rPr>
                <w:sz w:val="24"/>
                <w:szCs w:val="24"/>
              </w:rPr>
              <w:t>Must</w:t>
            </w:r>
          </w:p>
        </w:tc>
        <w:tc>
          <w:tcPr>
            <w:tcW w:w="2556" w:type="dxa"/>
          </w:tcPr>
          <w:p w14:paraId="507C7E9B" w14:textId="77777777"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14:paraId="624635AD" w14:textId="77777777">
        <w:tc>
          <w:tcPr>
            <w:tcW w:w="2556" w:type="dxa"/>
          </w:tcPr>
          <w:p w14:paraId="715D5948" w14:textId="77777777" w:rsidR="00450BD5" w:rsidRPr="00075B1D" w:rsidRDefault="00E91FC6">
            <w:pPr>
              <w:rPr>
                <w:sz w:val="24"/>
                <w:szCs w:val="24"/>
              </w:rPr>
            </w:pPr>
            <w:r w:rsidRPr="00075B1D">
              <w:rPr>
                <w:sz w:val="24"/>
                <w:szCs w:val="24"/>
              </w:rPr>
              <w:t>NFR-MRG-SCALE-001</w:t>
            </w:r>
          </w:p>
        </w:tc>
        <w:tc>
          <w:tcPr>
            <w:tcW w:w="2556" w:type="dxa"/>
          </w:tcPr>
          <w:p w14:paraId="25370EE0" w14:textId="77777777"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14:paraId="4C427A9F" w14:textId="77777777" w:rsidR="00450BD5" w:rsidRPr="00075B1D" w:rsidRDefault="00E91FC6">
            <w:pPr>
              <w:rPr>
                <w:sz w:val="24"/>
                <w:szCs w:val="24"/>
              </w:rPr>
            </w:pPr>
            <w:r w:rsidRPr="00075B1D">
              <w:rPr>
                <w:sz w:val="24"/>
                <w:szCs w:val="24"/>
              </w:rPr>
              <w:t>Must</w:t>
            </w:r>
          </w:p>
        </w:tc>
        <w:tc>
          <w:tcPr>
            <w:tcW w:w="2556" w:type="dxa"/>
          </w:tcPr>
          <w:p w14:paraId="2D66F809" w14:textId="77777777" w:rsidR="00450BD5" w:rsidRPr="00075B1D" w:rsidRDefault="00E91FC6">
            <w:pPr>
              <w:rPr>
                <w:sz w:val="24"/>
                <w:szCs w:val="24"/>
              </w:rPr>
            </w:pPr>
            <w:r w:rsidRPr="00075B1D">
              <w:rPr>
                <w:sz w:val="24"/>
                <w:szCs w:val="24"/>
              </w:rPr>
              <w:t>Autoscaling runbook and surge test: 3× baseline load served without manual scale-up</w:t>
            </w:r>
          </w:p>
        </w:tc>
      </w:tr>
    </w:tbl>
    <w:p w14:paraId="3A8627D5" w14:textId="77777777" w:rsidR="002524C7" w:rsidRPr="00075B1D" w:rsidRDefault="002524C7">
      <w:pPr>
        <w:rPr>
          <w:sz w:val="24"/>
          <w:szCs w:val="24"/>
        </w:rPr>
      </w:pPr>
    </w:p>
    <w:p w14:paraId="47B2E521" w14:textId="77777777" w:rsidR="002524C7" w:rsidRPr="00075B1D" w:rsidRDefault="00251247">
      <w:pPr>
        <w:pStyle w:val="Heading3"/>
        <w:rPr>
          <w:sz w:val="24"/>
          <w:szCs w:val="24"/>
        </w:rPr>
      </w:pPr>
      <w:r>
        <w:t>15.2 Security and Data Privacy</w:t>
      </w:r>
    </w:p>
    <w:p w14:paraId="350CF928" w14:textId="77777777"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492E6DB" w14:textId="77777777">
        <w:tc>
          <w:tcPr>
            <w:tcW w:w="2556" w:type="dxa"/>
          </w:tcPr>
          <w:p w14:paraId="4DBF4906" w14:textId="77777777" w:rsidR="00450BD5" w:rsidRPr="00075B1D" w:rsidRDefault="00E91FC6">
            <w:pPr>
              <w:rPr>
                <w:sz w:val="24"/>
                <w:szCs w:val="24"/>
              </w:rPr>
            </w:pPr>
            <w:r w:rsidRPr="00075B1D">
              <w:rPr>
                <w:b/>
                <w:sz w:val="24"/>
                <w:szCs w:val="24"/>
              </w:rPr>
              <w:t>Req ID</w:t>
            </w:r>
          </w:p>
        </w:tc>
        <w:tc>
          <w:tcPr>
            <w:tcW w:w="2556" w:type="dxa"/>
          </w:tcPr>
          <w:p w14:paraId="3E614EAF" w14:textId="77777777" w:rsidR="00450BD5" w:rsidRPr="00075B1D" w:rsidRDefault="00E91FC6">
            <w:pPr>
              <w:rPr>
                <w:sz w:val="24"/>
                <w:szCs w:val="24"/>
              </w:rPr>
            </w:pPr>
            <w:r w:rsidRPr="00075B1D">
              <w:rPr>
                <w:b/>
                <w:sz w:val="24"/>
                <w:szCs w:val="24"/>
              </w:rPr>
              <w:t>Requirement</w:t>
            </w:r>
          </w:p>
        </w:tc>
        <w:tc>
          <w:tcPr>
            <w:tcW w:w="2556" w:type="dxa"/>
          </w:tcPr>
          <w:p w14:paraId="361471CE" w14:textId="77777777" w:rsidR="00450BD5" w:rsidRPr="00075B1D" w:rsidRDefault="00E91FC6">
            <w:pPr>
              <w:rPr>
                <w:sz w:val="24"/>
                <w:szCs w:val="24"/>
              </w:rPr>
            </w:pPr>
            <w:r w:rsidRPr="00075B1D">
              <w:rPr>
                <w:b/>
                <w:sz w:val="24"/>
                <w:szCs w:val="24"/>
              </w:rPr>
              <w:t>Priority</w:t>
            </w:r>
          </w:p>
        </w:tc>
        <w:tc>
          <w:tcPr>
            <w:tcW w:w="2556" w:type="dxa"/>
          </w:tcPr>
          <w:p w14:paraId="495ECAB2" w14:textId="77777777" w:rsidR="00450BD5" w:rsidRPr="00075B1D" w:rsidRDefault="00E91FC6">
            <w:pPr>
              <w:rPr>
                <w:sz w:val="24"/>
                <w:szCs w:val="24"/>
              </w:rPr>
            </w:pPr>
            <w:r w:rsidRPr="00075B1D">
              <w:rPr>
                <w:b/>
                <w:sz w:val="24"/>
                <w:szCs w:val="24"/>
              </w:rPr>
              <w:t>Acceptance criteria</w:t>
            </w:r>
          </w:p>
        </w:tc>
      </w:tr>
      <w:tr w:rsidR="00450BD5" w:rsidRPr="00075B1D" w14:paraId="1C00307E" w14:textId="77777777">
        <w:tc>
          <w:tcPr>
            <w:tcW w:w="2556" w:type="dxa"/>
          </w:tcPr>
          <w:p w14:paraId="22AF3162" w14:textId="77777777" w:rsidR="00450BD5" w:rsidRPr="00075B1D" w:rsidRDefault="00E91FC6">
            <w:pPr>
              <w:rPr>
                <w:sz w:val="24"/>
                <w:szCs w:val="24"/>
              </w:rPr>
            </w:pPr>
            <w:r w:rsidRPr="00075B1D">
              <w:rPr>
                <w:sz w:val="24"/>
                <w:szCs w:val="24"/>
              </w:rPr>
              <w:t>NFR-MRG-SEC-001</w:t>
            </w:r>
          </w:p>
        </w:tc>
        <w:tc>
          <w:tcPr>
            <w:tcW w:w="2556" w:type="dxa"/>
          </w:tcPr>
          <w:p w14:paraId="36063D91" w14:textId="77777777"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14:paraId="2874A9A9" w14:textId="77777777" w:rsidR="00450BD5" w:rsidRPr="00075B1D" w:rsidRDefault="00E91FC6">
            <w:pPr>
              <w:rPr>
                <w:sz w:val="24"/>
                <w:szCs w:val="24"/>
              </w:rPr>
            </w:pPr>
            <w:r w:rsidRPr="00075B1D">
              <w:rPr>
                <w:sz w:val="24"/>
                <w:szCs w:val="24"/>
              </w:rPr>
              <w:t>Must</w:t>
            </w:r>
          </w:p>
        </w:tc>
        <w:tc>
          <w:tcPr>
            <w:tcW w:w="2556" w:type="dxa"/>
          </w:tcPr>
          <w:p w14:paraId="1E9D84E6" w14:textId="77777777"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14:paraId="64C5749C" w14:textId="77777777">
        <w:tc>
          <w:tcPr>
            <w:tcW w:w="2556" w:type="dxa"/>
          </w:tcPr>
          <w:p w14:paraId="4E510972" w14:textId="77777777" w:rsidR="00450BD5" w:rsidRPr="00075B1D" w:rsidRDefault="00E91FC6">
            <w:pPr>
              <w:rPr>
                <w:sz w:val="24"/>
                <w:szCs w:val="24"/>
              </w:rPr>
            </w:pPr>
            <w:r w:rsidRPr="00075B1D">
              <w:rPr>
                <w:sz w:val="24"/>
                <w:szCs w:val="24"/>
              </w:rPr>
              <w:t>NFR-MRG-PRIV-001</w:t>
            </w:r>
          </w:p>
        </w:tc>
        <w:tc>
          <w:tcPr>
            <w:tcW w:w="2556" w:type="dxa"/>
          </w:tcPr>
          <w:p w14:paraId="15E432AF" w14:textId="77777777"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14:paraId="6E791600" w14:textId="77777777" w:rsidR="00450BD5" w:rsidRPr="00075B1D" w:rsidRDefault="00E91FC6">
            <w:pPr>
              <w:rPr>
                <w:sz w:val="24"/>
                <w:szCs w:val="24"/>
              </w:rPr>
            </w:pPr>
            <w:r w:rsidRPr="00075B1D">
              <w:rPr>
                <w:sz w:val="24"/>
                <w:szCs w:val="24"/>
              </w:rPr>
              <w:lastRenderedPageBreak/>
              <w:t>Must</w:t>
            </w:r>
          </w:p>
        </w:tc>
        <w:tc>
          <w:tcPr>
            <w:tcW w:w="2556" w:type="dxa"/>
          </w:tcPr>
          <w:p w14:paraId="364DE135" w14:textId="77777777"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14:paraId="48A09F8C" w14:textId="77777777">
        <w:tc>
          <w:tcPr>
            <w:tcW w:w="2556" w:type="dxa"/>
          </w:tcPr>
          <w:p w14:paraId="06177405" w14:textId="77777777" w:rsidR="00450BD5" w:rsidRPr="00075B1D" w:rsidRDefault="00E91FC6">
            <w:pPr>
              <w:rPr>
                <w:sz w:val="24"/>
                <w:szCs w:val="24"/>
              </w:rPr>
            </w:pPr>
            <w:r w:rsidRPr="00075B1D">
              <w:rPr>
                <w:sz w:val="24"/>
                <w:szCs w:val="24"/>
              </w:rPr>
              <w:t>NFR-MRG-AUD-001</w:t>
            </w:r>
          </w:p>
        </w:tc>
        <w:tc>
          <w:tcPr>
            <w:tcW w:w="2556" w:type="dxa"/>
          </w:tcPr>
          <w:p w14:paraId="4CCA9425" w14:textId="77777777"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14:paraId="12A22F5A" w14:textId="77777777" w:rsidR="00450BD5" w:rsidRPr="00075B1D" w:rsidRDefault="00E91FC6">
            <w:pPr>
              <w:rPr>
                <w:sz w:val="24"/>
                <w:szCs w:val="24"/>
              </w:rPr>
            </w:pPr>
            <w:r w:rsidRPr="00075B1D">
              <w:rPr>
                <w:sz w:val="24"/>
                <w:szCs w:val="24"/>
              </w:rPr>
              <w:t>Must</w:t>
            </w:r>
          </w:p>
        </w:tc>
        <w:tc>
          <w:tcPr>
            <w:tcW w:w="2556" w:type="dxa"/>
          </w:tcPr>
          <w:p w14:paraId="72FF565A" w14:textId="77777777"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14:paraId="5515AA94" w14:textId="77777777" w:rsidR="002524C7" w:rsidRPr="00075B1D" w:rsidRDefault="002524C7">
      <w:pPr>
        <w:rPr>
          <w:sz w:val="24"/>
          <w:szCs w:val="24"/>
        </w:rPr>
      </w:pPr>
    </w:p>
    <w:p w14:paraId="3B3DDF1C" w14:textId="77777777" w:rsidR="002524C7" w:rsidRPr="00075B1D" w:rsidRDefault="00251247">
      <w:pPr>
        <w:pStyle w:val="Heading3"/>
        <w:rPr>
          <w:sz w:val="24"/>
          <w:szCs w:val="24"/>
        </w:rPr>
      </w:pPr>
      <w:r>
        <w:t>15.3 System Availability and Error Handling</w:t>
      </w:r>
    </w:p>
    <w:p w14:paraId="4FA50BDD" w14:textId="77777777"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67414B6" w14:textId="77777777">
        <w:tc>
          <w:tcPr>
            <w:tcW w:w="2556" w:type="dxa"/>
          </w:tcPr>
          <w:p w14:paraId="09C4FD32" w14:textId="77777777" w:rsidR="00450BD5" w:rsidRPr="00075B1D" w:rsidRDefault="00E91FC6">
            <w:pPr>
              <w:rPr>
                <w:sz w:val="24"/>
                <w:szCs w:val="24"/>
              </w:rPr>
            </w:pPr>
            <w:r w:rsidRPr="00075B1D">
              <w:rPr>
                <w:b/>
                <w:sz w:val="24"/>
                <w:szCs w:val="24"/>
              </w:rPr>
              <w:t>Req ID</w:t>
            </w:r>
          </w:p>
        </w:tc>
        <w:tc>
          <w:tcPr>
            <w:tcW w:w="2556" w:type="dxa"/>
          </w:tcPr>
          <w:p w14:paraId="65322DD2" w14:textId="77777777" w:rsidR="00450BD5" w:rsidRPr="00075B1D" w:rsidRDefault="00E91FC6">
            <w:pPr>
              <w:rPr>
                <w:sz w:val="24"/>
                <w:szCs w:val="24"/>
              </w:rPr>
            </w:pPr>
            <w:r w:rsidRPr="00075B1D">
              <w:rPr>
                <w:b/>
                <w:sz w:val="24"/>
                <w:szCs w:val="24"/>
              </w:rPr>
              <w:t>Requirement</w:t>
            </w:r>
          </w:p>
        </w:tc>
        <w:tc>
          <w:tcPr>
            <w:tcW w:w="2556" w:type="dxa"/>
          </w:tcPr>
          <w:p w14:paraId="5114B624" w14:textId="77777777" w:rsidR="00450BD5" w:rsidRPr="00075B1D" w:rsidRDefault="00E91FC6">
            <w:pPr>
              <w:rPr>
                <w:sz w:val="24"/>
                <w:szCs w:val="24"/>
              </w:rPr>
            </w:pPr>
            <w:r w:rsidRPr="00075B1D">
              <w:rPr>
                <w:b/>
                <w:sz w:val="24"/>
                <w:szCs w:val="24"/>
              </w:rPr>
              <w:t>Priority</w:t>
            </w:r>
          </w:p>
        </w:tc>
        <w:tc>
          <w:tcPr>
            <w:tcW w:w="2556" w:type="dxa"/>
          </w:tcPr>
          <w:p w14:paraId="229C6FA7" w14:textId="77777777" w:rsidR="00450BD5" w:rsidRPr="00075B1D" w:rsidRDefault="00E91FC6">
            <w:pPr>
              <w:rPr>
                <w:sz w:val="24"/>
                <w:szCs w:val="24"/>
              </w:rPr>
            </w:pPr>
            <w:r w:rsidRPr="00075B1D">
              <w:rPr>
                <w:b/>
                <w:sz w:val="24"/>
                <w:szCs w:val="24"/>
              </w:rPr>
              <w:t>Acceptance criteria</w:t>
            </w:r>
          </w:p>
        </w:tc>
      </w:tr>
      <w:tr w:rsidR="00450BD5" w:rsidRPr="00075B1D" w14:paraId="54F491AE" w14:textId="77777777">
        <w:tc>
          <w:tcPr>
            <w:tcW w:w="2556" w:type="dxa"/>
          </w:tcPr>
          <w:p w14:paraId="0E4B690E" w14:textId="77777777" w:rsidR="00450BD5" w:rsidRPr="00075B1D" w:rsidRDefault="00E91FC6">
            <w:pPr>
              <w:rPr>
                <w:sz w:val="24"/>
                <w:szCs w:val="24"/>
              </w:rPr>
            </w:pPr>
            <w:r w:rsidRPr="00075B1D">
              <w:rPr>
                <w:sz w:val="24"/>
                <w:szCs w:val="24"/>
              </w:rPr>
              <w:t>NFR-MRG-AVA-001</w:t>
            </w:r>
          </w:p>
        </w:tc>
        <w:tc>
          <w:tcPr>
            <w:tcW w:w="2556" w:type="dxa"/>
          </w:tcPr>
          <w:p w14:paraId="7E09F6E1" w14:textId="77777777"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14:paraId="5F5109CD" w14:textId="77777777" w:rsidR="00450BD5" w:rsidRPr="00075B1D" w:rsidRDefault="00E91FC6">
            <w:pPr>
              <w:rPr>
                <w:sz w:val="24"/>
                <w:szCs w:val="24"/>
              </w:rPr>
            </w:pPr>
            <w:r w:rsidRPr="00075B1D">
              <w:rPr>
                <w:sz w:val="24"/>
                <w:szCs w:val="24"/>
              </w:rPr>
              <w:t>Must</w:t>
            </w:r>
          </w:p>
        </w:tc>
        <w:tc>
          <w:tcPr>
            <w:tcW w:w="2556" w:type="dxa"/>
          </w:tcPr>
          <w:p w14:paraId="42F1E540" w14:textId="77777777"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14:paraId="3E05ABCA" w14:textId="77777777">
        <w:tc>
          <w:tcPr>
            <w:tcW w:w="2556" w:type="dxa"/>
          </w:tcPr>
          <w:p w14:paraId="45859A5A" w14:textId="77777777" w:rsidR="00450BD5" w:rsidRPr="00075B1D" w:rsidRDefault="00E91FC6">
            <w:pPr>
              <w:rPr>
                <w:sz w:val="24"/>
                <w:szCs w:val="24"/>
              </w:rPr>
            </w:pPr>
            <w:r w:rsidRPr="00075B1D">
              <w:rPr>
                <w:sz w:val="24"/>
                <w:szCs w:val="24"/>
              </w:rPr>
              <w:t>NFR-MRG-PAY-001</w:t>
            </w:r>
          </w:p>
        </w:tc>
        <w:tc>
          <w:tcPr>
            <w:tcW w:w="2556" w:type="dxa"/>
          </w:tcPr>
          <w:p w14:paraId="317F35E1" w14:textId="77777777"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14:paraId="7842C1A4" w14:textId="77777777" w:rsidR="00450BD5" w:rsidRPr="00075B1D" w:rsidRDefault="00E91FC6">
            <w:pPr>
              <w:rPr>
                <w:sz w:val="24"/>
                <w:szCs w:val="24"/>
              </w:rPr>
            </w:pPr>
            <w:r w:rsidRPr="00075B1D">
              <w:rPr>
                <w:sz w:val="24"/>
                <w:szCs w:val="24"/>
              </w:rPr>
              <w:t>Must</w:t>
            </w:r>
          </w:p>
        </w:tc>
        <w:tc>
          <w:tcPr>
            <w:tcW w:w="2556" w:type="dxa"/>
          </w:tcPr>
          <w:p w14:paraId="340BA6AB" w14:textId="77777777"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14:paraId="7A9C2AAA" w14:textId="77777777" w:rsidR="002524C7" w:rsidRPr="00075B1D" w:rsidRDefault="002524C7">
      <w:pPr>
        <w:rPr>
          <w:sz w:val="24"/>
          <w:szCs w:val="24"/>
        </w:rPr>
      </w:pPr>
    </w:p>
    <w:p w14:paraId="541DA422" w14:textId="77777777" w:rsidR="002524C7" w:rsidRPr="00075B1D" w:rsidRDefault="00251247">
      <w:pPr>
        <w:pStyle w:val="Heading3"/>
        <w:rPr>
          <w:sz w:val="24"/>
          <w:szCs w:val="24"/>
        </w:rPr>
      </w:pPr>
      <w:r>
        <w:t>15.4 Security Audit and Compliance (VAPT Policy)</w:t>
      </w:r>
    </w:p>
    <w:p w14:paraId="102E873E" w14:textId="77777777"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14:paraId="1EE594CD" w14:textId="77777777">
        <w:tc>
          <w:tcPr>
            <w:tcW w:w="2556" w:type="dxa"/>
          </w:tcPr>
          <w:p w14:paraId="640715A9" w14:textId="77777777" w:rsidR="00450BD5" w:rsidRPr="00075B1D" w:rsidRDefault="00E91FC6">
            <w:pPr>
              <w:rPr>
                <w:sz w:val="24"/>
                <w:szCs w:val="24"/>
              </w:rPr>
            </w:pPr>
            <w:r w:rsidRPr="00075B1D">
              <w:rPr>
                <w:b/>
                <w:sz w:val="24"/>
                <w:szCs w:val="24"/>
              </w:rPr>
              <w:t>Req ID</w:t>
            </w:r>
          </w:p>
        </w:tc>
        <w:tc>
          <w:tcPr>
            <w:tcW w:w="2556" w:type="dxa"/>
          </w:tcPr>
          <w:p w14:paraId="7ED6E0D0" w14:textId="77777777" w:rsidR="00450BD5" w:rsidRPr="00075B1D" w:rsidRDefault="00E91FC6">
            <w:pPr>
              <w:rPr>
                <w:sz w:val="24"/>
                <w:szCs w:val="24"/>
              </w:rPr>
            </w:pPr>
            <w:r w:rsidRPr="00075B1D">
              <w:rPr>
                <w:b/>
                <w:sz w:val="24"/>
                <w:szCs w:val="24"/>
              </w:rPr>
              <w:t>Requirement</w:t>
            </w:r>
          </w:p>
        </w:tc>
        <w:tc>
          <w:tcPr>
            <w:tcW w:w="2556" w:type="dxa"/>
          </w:tcPr>
          <w:p w14:paraId="147B8566" w14:textId="77777777" w:rsidR="00450BD5" w:rsidRPr="00075B1D" w:rsidRDefault="00E91FC6">
            <w:pPr>
              <w:rPr>
                <w:sz w:val="24"/>
                <w:szCs w:val="24"/>
              </w:rPr>
            </w:pPr>
            <w:r w:rsidRPr="00075B1D">
              <w:rPr>
                <w:b/>
                <w:sz w:val="24"/>
                <w:szCs w:val="24"/>
              </w:rPr>
              <w:t>Priority</w:t>
            </w:r>
          </w:p>
        </w:tc>
        <w:tc>
          <w:tcPr>
            <w:tcW w:w="2556" w:type="dxa"/>
          </w:tcPr>
          <w:p w14:paraId="61B95B04" w14:textId="77777777" w:rsidR="00450BD5" w:rsidRPr="00075B1D" w:rsidRDefault="00E91FC6">
            <w:pPr>
              <w:rPr>
                <w:sz w:val="24"/>
                <w:szCs w:val="24"/>
              </w:rPr>
            </w:pPr>
            <w:r w:rsidRPr="00075B1D">
              <w:rPr>
                <w:b/>
                <w:sz w:val="24"/>
                <w:szCs w:val="24"/>
              </w:rPr>
              <w:t>Acceptance criteria</w:t>
            </w:r>
          </w:p>
        </w:tc>
      </w:tr>
      <w:tr w:rsidR="00450BD5" w:rsidRPr="00075B1D" w14:paraId="78293653" w14:textId="77777777">
        <w:tc>
          <w:tcPr>
            <w:tcW w:w="2556" w:type="dxa"/>
          </w:tcPr>
          <w:p w14:paraId="688A48F9" w14:textId="77777777" w:rsidR="00450BD5" w:rsidRPr="00075B1D" w:rsidRDefault="00E91FC6">
            <w:pPr>
              <w:rPr>
                <w:sz w:val="24"/>
                <w:szCs w:val="24"/>
              </w:rPr>
            </w:pPr>
            <w:r w:rsidRPr="00075B1D">
              <w:rPr>
                <w:sz w:val="24"/>
                <w:szCs w:val="24"/>
              </w:rPr>
              <w:lastRenderedPageBreak/>
              <w:t>NFR-MRG-VAPT-001</w:t>
            </w:r>
          </w:p>
        </w:tc>
        <w:tc>
          <w:tcPr>
            <w:tcW w:w="2556" w:type="dxa"/>
          </w:tcPr>
          <w:p w14:paraId="1C1E63C2" w14:textId="77777777"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14:paraId="54E5C126" w14:textId="77777777" w:rsidR="00450BD5" w:rsidRPr="00075B1D" w:rsidRDefault="00E91FC6">
            <w:pPr>
              <w:rPr>
                <w:sz w:val="24"/>
                <w:szCs w:val="24"/>
              </w:rPr>
            </w:pPr>
            <w:r w:rsidRPr="00075B1D">
              <w:rPr>
                <w:sz w:val="24"/>
                <w:szCs w:val="24"/>
              </w:rPr>
              <w:t>Must</w:t>
            </w:r>
          </w:p>
        </w:tc>
        <w:tc>
          <w:tcPr>
            <w:tcW w:w="2556" w:type="dxa"/>
          </w:tcPr>
          <w:p w14:paraId="0D2FA713" w14:textId="77777777"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14:paraId="2F85CD1E" w14:textId="77777777">
        <w:tc>
          <w:tcPr>
            <w:tcW w:w="2556" w:type="dxa"/>
          </w:tcPr>
          <w:p w14:paraId="601617B8" w14:textId="77777777" w:rsidR="00450BD5" w:rsidRPr="00075B1D" w:rsidRDefault="00E91FC6">
            <w:pPr>
              <w:rPr>
                <w:sz w:val="24"/>
                <w:szCs w:val="24"/>
              </w:rPr>
            </w:pPr>
            <w:r w:rsidRPr="00075B1D">
              <w:rPr>
                <w:sz w:val="24"/>
                <w:szCs w:val="24"/>
              </w:rPr>
              <w:t>NFR-MRG-VAPT-002</w:t>
            </w:r>
          </w:p>
        </w:tc>
        <w:tc>
          <w:tcPr>
            <w:tcW w:w="2556" w:type="dxa"/>
          </w:tcPr>
          <w:p w14:paraId="4A98DA90" w14:textId="77777777"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14:paraId="6505B5A7" w14:textId="77777777" w:rsidR="00450BD5" w:rsidRPr="00075B1D" w:rsidRDefault="00E91FC6">
            <w:pPr>
              <w:rPr>
                <w:sz w:val="24"/>
                <w:szCs w:val="24"/>
              </w:rPr>
            </w:pPr>
            <w:r w:rsidRPr="00075B1D">
              <w:rPr>
                <w:sz w:val="24"/>
                <w:szCs w:val="24"/>
              </w:rPr>
              <w:t>Must</w:t>
            </w:r>
          </w:p>
        </w:tc>
        <w:tc>
          <w:tcPr>
            <w:tcW w:w="2556" w:type="dxa"/>
          </w:tcPr>
          <w:p w14:paraId="2716C4BA" w14:textId="77777777"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14:paraId="58E53689" w14:textId="77777777">
        <w:tc>
          <w:tcPr>
            <w:tcW w:w="2556" w:type="dxa"/>
          </w:tcPr>
          <w:p w14:paraId="3B1ABE8E" w14:textId="77777777" w:rsidR="00450BD5" w:rsidRPr="00075B1D" w:rsidRDefault="00E91FC6">
            <w:pPr>
              <w:rPr>
                <w:sz w:val="24"/>
                <w:szCs w:val="24"/>
              </w:rPr>
            </w:pPr>
            <w:r w:rsidRPr="00075B1D">
              <w:rPr>
                <w:sz w:val="24"/>
                <w:szCs w:val="24"/>
              </w:rPr>
              <w:t>NFR-MRG-VAPT-003</w:t>
            </w:r>
          </w:p>
        </w:tc>
        <w:tc>
          <w:tcPr>
            <w:tcW w:w="2556" w:type="dxa"/>
          </w:tcPr>
          <w:p w14:paraId="0C0D3271" w14:textId="77777777"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14:paraId="7154DF42" w14:textId="77777777" w:rsidR="00450BD5" w:rsidRPr="00075B1D" w:rsidRDefault="00E91FC6">
            <w:pPr>
              <w:rPr>
                <w:sz w:val="24"/>
                <w:szCs w:val="24"/>
              </w:rPr>
            </w:pPr>
            <w:r w:rsidRPr="00075B1D">
              <w:rPr>
                <w:sz w:val="24"/>
                <w:szCs w:val="24"/>
              </w:rPr>
              <w:t>Must</w:t>
            </w:r>
          </w:p>
        </w:tc>
        <w:tc>
          <w:tcPr>
            <w:tcW w:w="2556" w:type="dxa"/>
          </w:tcPr>
          <w:p w14:paraId="6005C862" w14:textId="77777777"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14:paraId="6F17E625" w14:textId="77777777">
        <w:tc>
          <w:tcPr>
            <w:tcW w:w="2556" w:type="dxa"/>
          </w:tcPr>
          <w:p w14:paraId="6C6A04ED" w14:textId="77777777" w:rsidR="00450BD5" w:rsidRPr="00075B1D" w:rsidRDefault="00E91FC6">
            <w:pPr>
              <w:rPr>
                <w:sz w:val="24"/>
                <w:szCs w:val="24"/>
              </w:rPr>
            </w:pPr>
            <w:r w:rsidRPr="00075B1D">
              <w:rPr>
                <w:sz w:val="24"/>
                <w:szCs w:val="24"/>
              </w:rPr>
              <w:t>NFR-MRG-VAPT-004</w:t>
            </w:r>
          </w:p>
        </w:tc>
        <w:tc>
          <w:tcPr>
            <w:tcW w:w="2556" w:type="dxa"/>
          </w:tcPr>
          <w:p w14:paraId="3A4BEC2A" w14:textId="77777777"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14:paraId="0DAFC8AC" w14:textId="77777777" w:rsidR="00450BD5" w:rsidRPr="00075B1D" w:rsidRDefault="00E91FC6">
            <w:pPr>
              <w:rPr>
                <w:sz w:val="24"/>
                <w:szCs w:val="24"/>
              </w:rPr>
            </w:pPr>
            <w:r w:rsidRPr="00075B1D">
              <w:rPr>
                <w:sz w:val="24"/>
                <w:szCs w:val="24"/>
              </w:rPr>
              <w:t>Must</w:t>
            </w:r>
          </w:p>
        </w:tc>
        <w:tc>
          <w:tcPr>
            <w:tcW w:w="2556" w:type="dxa"/>
          </w:tcPr>
          <w:p w14:paraId="2BB237EA" w14:textId="77777777"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14:paraId="02E506FE" w14:textId="77777777" w:rsidR="002524C7" w:rsidRPr="00075B1D" w:rsidRDefault="002524C7">
      <w:pPr>
        <w:rPr>
          <w:sz w:val="24"/>
          <w:szCs w:val="24"/>
        </w:rPr>
      </w:pPr>
    </w:p>
    <w:p w14:paraId="3CD3AC05" w14:textId="77777777" w:rsidR="002524C7" w:rsidRPr="00075B1D" w:rsidRDefault="00251247">
      <w:pPr>
        <w:pStyle w:val="Heading2"/>
        <w:rPr>
          <w:sz w:val="24"/>
          <w:szCs w:val="24"/>
        </w:rPr>
      </w:pPr>
      <w:r>
        <w:t>16. Risk and Mitigation Strategy</w:t>
      </w:r>
    </w:p>
    <w:p w14:paraId="2749E0F8" w14:textId="77777777"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14:paraId="35E366F6" w14:textId="77777777">
        <w:tc>
          <w:tcPr>
            <w:tcW w:w="2556" w:type="dxa"/>
          </w:tcPr>
          <w:p w14:paraId="58484164" w14:textId="77777777" w:rsidR="00450BD5" w:rsidRPr="00075B1D" w:rsidRDefault="00E91FC6">
            <w:pPr>
              <w:rPr>
                <w:sz w:val="24"/>
                <w:szCs w:val="24"/>
              </w:rPr>
            </w:pPr>
            <w:r w:rsidRPr="00075B1D">
              <w:rPr>
                <w:b/>
                <w:sz w:val="24"/>
                <w:szCs w:val="24"/>
              </w:rPr>
              <w:t>Risk ID</w:t>
            </w:r>
          </w:p>
        </w:tc>
        <w:tc>
          <w:tcPr>
            <w:tcW w:w="2556" w:type="dxa"/>
          </w:tcPr>
          <w:p w14:paraId="67018C1E" w14:textId="77777777" w:rsidR="00450BD5" w:rsidRPr="00075B1D" w:rsidRDefault="00E91FC6">
            <w:pPr>
              <w:rPr>
                <w:sz w:val="24"/>
                <w:szCs w:val="24"/>
              </w:rPr>
            </w:pPr>
            <w:r w:rsidRPr="00075B1D">
              <w:rPr>
                <w:b/>
                <w:sz w:val="24"/>
                <w:szCs w:val="24"/>
              </w:rPr>
              <w:t>Risk</w:t>
            </w:r>
          </w:p>
        </w:tc>
        <w:tc>
          <w:tcPr>
            <w:tcW w:w="2556" w:type="dxa"/>
          </w:tcPr>
          <w:p w14:paraId="41693F3A" w14:textId="77777777" w:rsidR="00450BD5" w:rsidRPr="00075B1D" w:rsidRDefault="00E91FC6">
            <w:pPr>
              <w:rPr>
                <w:sz w:val="24"/>
                <w:szCs w:val="24"/>
              </w:rPr>
            </w:pPr>
            <w:r w:rsidRPr="00075B1D">
              <w:rPr>
                <w:b/>
                <w:sz w:val="24"/>
                <w:szCs w:val="24"/>
              </w:rPr>
              <w:t>Mitigation</w:t>
            </w:r>
          </w:p>
        </w:tc>
        <w:tc>
          <w:tcPr>
            <w:tcW w:w="2556" w:type="dxa"/>
          </w:tcPr>
          <w:p w14:paraId="7DAB7639" w14:textId="77777777" w:rsidR="00450BD5" w:rsidRPr="00075B1D" w:rsidRDefault="00E91FC6">
            <w:pPr>
              <w:rPr>
                <w:sz w:val="24"/>
                <w:szCs w:val="24"/>
              </w:rPr>
            </w:pPr>
            <w:r w:rsidRPr="00075B1D">
              <w:rPr>
                <w:b/>
                <w:sz w:val="24"/>
                <w:szCs w:val="24"/>
              </w:rPr>
              <w:t>Related requirements</w:t>
            </w:r>
          </w:p>
        </w:tc>
      </w:tr>
      <w:tr w:rsidR="00450BD5" w:rsidRPr="00075B1D" w14:paraId="658B3C83" w14:textId="77777777">
        <w:tc>
          <w:tcPr>
            <w:tcW w:w="2556" w:type="dxa"/>
          </w:tcPr>
          <w:p w14:paraId="6FF1C7C0" w14:textId="77777777" w:rsidR="00450BD5" w:rsidRPr="00075B1D" w:rsidRDefault="00E91FC6">
            <w:pPr>
              <w:rPr>
                <w:sz w:val="24"/>
                <w:szCs w:val="24"/>
              </w:rPr>
            </w:pPr>
            <w:r w:rsidRPr="00075B1D">
              <w:rPr>
                <w:sz w:val="24"/>
                <w:szCs w:val="24"/>
              </w:rPr>
              <w:t>RS-MRG-001</w:t>
            </w:r>
          </w:p>
        </w:tc>
        <w:tc>
          <w:tcPr>
            <w:tcW w:w="2556" w:type="dxa"/>
          </w:tcPr>
          <w:p w14:paraId="29890F88" w14:textId="77777777"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14:paraId="0A2594C6" w14:textId="77777777"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14:paraId="5EC92487" w14:textId="77777777" w:rsidR="00450BD5" w:rsidRPr="00075B1D" w:rsidRDefault="00E91FC6">
            <w:pPr>
              <w:rPr>
                <w:sz w:val="24"/>
                <w:szCs w:val="24"/>
              </w:rPr>
            </w:pPr>
            <w:r w:rsidRPr="00075B1D">
              <w:rPr>
                <w:sz w:val="24"/>
                <w:szCs w:val="24"/>
              </w:rPr>
              <w:t>FR-HMA-001; FR-SMA-001 / FR-SMA-004 / FR-SMA-005; channel choice FR-HMA-047</w:t>
            </w:r>
          </w:p>
        </w:tc>
      </w:tr>
      <w:tr w:rsidR="00450BD5" w:rsidRPr="00075B1D" w14:paraId="557B3FB8" w14:textId="77777777">
        <w:tc>
          <w:tcPr>
            <w:tcW w:w="2556" w:type="dxa"/>
          </w:tcPr>
          <w:p w14:paraId="299D55E4" w14:textId="77777777" w:rsidR="00450BD5" w:rsidRPr="00075B1D" w:rsidRDefault="00E91FC6">
            <w:pPr>
              <w:rPr>
                <w:sz w:val="24"/>
                <w:szCs w:val="24"/>
              </w:rPr>
            </w:pPr>
            <w:r w:rsidRPr="00075B1D">
              <w:rPr>
                <w:sz w:val="24"/>
                <w:szCs w:val="24"/>
              </w:rPr>
              <w:t>RS-MRG-002</w:t>
            </w:r>
          </w:p>
        </w:tc>
        <w:tc>
          <w:tcPr>
            <w:tcW w:w="2556" w:type="dxa"/>
          </w:tcPr>
          <w:p w14:paraId="13F4DFAD" w14:textId="77777777"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14:paraId="3435AD24" w14:textId="4E3D7E05"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14:paraId="0A4007E3" w14:textId="77777777" w:rsidR="00450BD5" w:rsidRPr="00075B1D" w:rsidRDefault="00E91FC6">
            <w:pPr>
              <w:rPr>
                <w:sz w:val="24"/>
                <w:szCs w:val="24"/>
              </w:rPr>
            </w:pPr>
            <w:r w:rsidRPr="00075B1D">
              <w:rPr>
                <w:sz w:val="24"/>
                <w:szCs w:val="24"/>
              </w:rPr>
              <w:t>FR-SMA-009 / FR-SMA-010; FR-HMA-058; NFR-MRG-AVA-001; FB-MRG-001 / FB-MRG-002</w:t>
            </w:r>
          </w:p>
        </w:tc>
      </w:tr>
      <w:tr w:rsidR="00450BD5" w:rsidRPr="00075B1D" w14:paraId="69CF80EC" w14:textId="77777777">
        <w:tc>
          <w:tcPr>
            <w:tcW w:w="2556" w:type="dxa"/>
          </w:tcPr>
          <w:p w14:paraId="74484EC8" w14:textId="77777777" w:rsidR="00450BD5" w:rsidRPr="00075B1D" w:rsidRDefault="00E91FC6">
            <w:pPr>
              <w:rPr>
                <w:sz w:val="24"/>
                <w:szCs w:val="24"/>
              </w:rPr>
            </w:pPr>
            <w:r w:rsidRPr="00075B1D">
              <w:rPr>
                <w:sz w:val="24"/>
                <w:szCs w:val="24"/>
              </w:rPr>
              <w:t>RS-MRG-003</w:t>
            </w:r>
          </w:p>
        </w:tc>
        <w:tc>
          <w:tcPr>
            <w:tcW w:w="2556" w:type="dxa"/>
          </w:tcPr>
          <w:p w14:paraId="15033FCD" w14:textId="77777777"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14:paraId="38B359BD" w14:textId="77777777"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14:paraId="53867F53" w14:textId="77777777" w:rsidR="00450BD5" w:rsidRPr="00075B1D" w:rsidRDefault="00E91FC6">
            <w:pPr>
              <w:rPr>
                <w:sz w:val="24"/>
                <w:szCs w:val="24"/>
              </w:rPr>
            </w:pPr>
            <w:r w:rsidRPr="00075B1D">
              <w:rPr>
                <w:sz w:val="24"/>
                <w:szCs w:val="24"/>
              </w:rPr>
              <w:t>FR-HMA-069; FR-HMA-088; NFR-MRG-AUD-001</w:t>
            </w:r>
          </w:p>
        </w:tc>
      </w:tr>
    </w:tbl>
    <w:p w14:paraId="5891BB8B" w14:textId="77777777" w:rsidR="002524C7" w:rsidRPr="00075B1D" w:rsidRDefault="002524C7">
      <w:pPr>
        <w:rPr>
          <w:sz w:val="24"/>
          <w:szCs w:val="24"/>
        </w:rPr>
      </w:pPr>
    </w:p>
    <w:p w14:paraId="69D4AD38" w14:textId="77777777" w:rsidR="002524C7" w:rsidRPr="00075B1D" w:rsidRDefault="00251247">
      <w:pPr>
        <w:pStyle w:val="Heading2"/>
        <w:rPr>
          <w:sz w:val="24"/>
          <w:szCs w:val="24"/>
        </w:rPr>
      </w:pPr>
      <w:r>
        <w:lastRenderedPageBreak/>
        <w:t>17. System Fallbacks &amp; Error Handling</w:t>
      </w:r>
    </w:p>
    <w:p w14:paraId="1F062280" w14:textId="28185445"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44C4655" w14:textId="77777777">
        <w:tc>
          <w:tcPr>
            <w:tcW w:w="2556" w:type="dxa"/>
          </w:tcPr>
          <w:p w14:paraId="49664438" w14:textId="77777777" w:rsidR="00450BD5" w:rsidRPr="00075B1D" w:rsidRDefault="00E91FC6">
            <w:pPr>
              <w:rPr>
                <w:sz w:val="24"/>
                <w:szCs w:val="24"/>
              </w:rPr>
            </w:pPr>
            <w:r w:rsidRPr="00075B1D">
              <w:rPr>
                <w:b/>
                <w:sz w:val="24"/>
                <w:szCs w:val="24"/>
              </w:rPr>
              <w:t>Req ID</w:t>
            </w:r>
          </w:p>
        </w:tc>
        <w:tc>
          <w:tcPr>
            <w:tcW w:w="2556" w:type="dxa"/>
          </w:tcPr>
          <w:p w14:paraId="7353E943" w14:textId="77777777" w:rsidR="00450BD5" w:rsidRPr="00075B1D" w:rsidRDefault="00E91FC6">
            <w:pPr>
              <w:rPr>
                <w:sz w:val="24"/>
                <w:szCs w:val="24"/>
              </w:rPr>
            </w:pPr>
            <w:r w:rsidRPr="00075B1D">
              <w:rPr>
                <w:b/>
                <w:sz w:val="24"/>
                <w:szCs w:val="24"/>
              </w:rPr>
              <w:t>Requirement</w:t>
            </w:r>
          </w:p>
        </w:tc>
        <w:tc>
          <w:tcPr>
            <w:tcW w:w="2556" w:type="dxa"/>
          </w:tcPr>
          <w:p w14:paraId="7528B622" w14:textId="77777777" w:rsidR="00450BD5" w:rsidRPr="00075B1D" w:rsidRDefault="00E91FC6">
            <w:pPr>
              <w:rPr>
                <w:sz w:val="24"/>
                <w:szCs w:val="24"/>
              </w:rPr>
            </w:pPr>
            <w:r w:rsidRPr="00075B1D">
              <w:rPr>
                <w:b/>
                <w:sz w:val="24"/>
                <w:szCs w:val="24"/>
              </w:rPr>
              <w:t>Priority</w:t>
            </w:r>
          </w:p>
        </w:tc>
        <w:tc>
          <w:tcPr>
            <w:tcW w:w="2556" w:type="dxa"/>
          </w:tcPr>
          <w:p w14:paraId="35E02DDD" w14:textId="77777777" w:rsidR="00450BD5" w:rsidRPr="00075B1D" w:rsidRDefault="00E91FC6">
            <w:pPr>
              <w:rPr>
                <w:sz w:val="24"/>
                <w:szCs w:val="24"/>
              </w:rPr>
            </w:pPr>
            <w:r w:rsidRPr="00075B1D">
              <w:rPr>
                <w:b/>
                <w:sz w:val="24"/>
                <w:szCs w:val="24"/>
              </w:rPr>
              <w:t>Acceptance criteria</w:t>
            </w:r>
          </w:p>
        </w:tc>
      </w:tr>
      <w:tr w:rsidR="00450BD5" w:rsidRPr="00075B1D" w14:paraId="24698D82" w14:textId="77777777">
        <w:tc>
          <w:tcPr>
            <w:tcW w:w="2556" w:type="dxa"/>
          </w:tcPr>
          <w:p w14:paraId="2D331CEC" w14:textId="77777777" w:rsidR="00450BD5" w:rsidRPr="00075B1D" w:rsidRDefault="00E91FC6">
            <w:pPr>
              <w:rPr>
                <w:sz w:val="24"/>
                <w:szCs w:val="24"/>
              </w:rPr>
            </w:pPr>
            <w:r w:rsidRPr="00075B1D">
              <w:rPr>
                <w:sz w:val="24"/>
                <w:szCs w:val="24"/>
              </w:rPr>
              <w:t>FB-MRG-001</w:t>
            </w:r>
          </w:p>
        </w:tc>
        <w:tc>
          <w:tcPr>
            <w:tcW w:w="2556" w:type="dxa"/>
          </w:tcPr>
          <w:p w14:paraId="1CE94EE5" w14:textId="77777777"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14:paraId="3D8473C5" w14:textId="77777777" w:rsidR="00450BD5" w:rsidRPr="00075B1D" w:rsidRDefault="00E91FC6">
            <w:pPr>
              <w:rPr>
                <w:sz w:val="24"/>
                <w:szCs w:val="24"/>
              </w:rPr>
            </w:pPr>
            <w:r w:rsidRPr="00075B1D">
              <w:rPr>
                <w:sz w:val="24"/>
                <w:szCs w:val="24"/>
              </w:rPr>
              <w:t>Must</w:t>
            </w:r>
          </w:p>
        </w:tc>
        <w:tc>
          <w:tcPr>
            <w:tcW w:w="2556" w:type="dxa"/>
          </w:tcPr>
          <w:p w14:paraId="1D5A1879" w14:textId="77777777"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14:paraId="31F472B7" w14:textId="77777777">
        <w:tc>
          <w:tcPr>
            <w:tcW w:w="2556" w:type="dxa"/>
          </w:tcPr>
          <w:p w14:paraId="00668CDF" w14:textId="77777777" w:rsidR="00450BD5" w:rsidRPr="00075B1D" w:rsidRDefault="00E91FC6">
            <w:pPr>
              <w:rPr>
                <w:sz w:val="24"/>
                <w:szCs w:val="24"/>
              </w:rPr>
            </w:pPr>
            <w:r w:rsidRPr="00075B1D">
              <w:rPr>
                <w:sz w:val="24"/>
                <w:szCs w:val="24"/>
              </w:rPr>
              <w:t>FB-MRG-002</w:t>
            </w:r>
          </w:p>
        </w:tc>
        <w:tc>
          <w:tcPr>
            <w:tcW w:w="2556" w:type="dxa"/>
          </w:tcPr>
          <w:p w14:paraId="7936F5EA"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14:paraId="4C8506F9" w14:textId="77777777" w:rsidR="00450BD5" w:rsidRPr="00075B1D" w:rsidRDefault="00E91FC6">
            <w:pPr>
              <w:rPr>
                <w:sz w:val="24"/>
                <w:szCs w:val="24"/>
              </w:rPr>
            </w:pPr>
            <w:r w:rsidRPr="00075B1D">
              <w:rPr>
                <w:sz w:val="24"/>
                <w:szCs w:val="24"/>
              </w:rPr>
              <w:t>Must</w:t>
            </w:r>
          </w:p>
        </w:tc>
        <w:tc>
          <w:tcPr>
            <w:tcW w:w="2556" w:type="dxa"/>
          </w:tcPr>
          <w:p w14:paraId="26695527" w14:textId="77777777"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14:paraId="41EEE12E" w14:textId="77777777">
        <w:tc>
          <w:tcPr>
            <w:tcW w:w="2556" w:type="dxa"/>
          </w:tcPr>
          <w:p w14:paraId="09E19D24" w14:textId="77777777" w:rsidR="00450BD5" w:rsidRPr="00075B1D" w:rsidRDefault="00E91FC6">
            <w:pPr>
              <w:rPr>
                <w:sz w:val="24"/>
                <w:szCs w:val="24"/>
              </w:rPr>
            </w:pPr>
            <w:r w:rsidRPr="00075B1D">
              <w:rPr>
                <w:sz w:val="24"/>
                <w:szCs w:val="24"/>
              </w:rPr>
              <w:t>FB-MRG-003</w:t>
            </w:r>
          </w:p>
        </w:tc>
        <w:tc>
          <w:tcPr>
            <w:tcW w:w="2556" w:type="dxa"/>
          </w:tcPr>
          <w:p w14:paraId="2F562C92" w14:textId="77777777"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14:paraId="17F8A340" w14:textId="77777777" w:rsidR="00450BD5" w:rsidRPr="00075B1D" w:rsidRDefault="00E91FC6">
            <w:pPr>
              <w:rPr>
                <w:sz w:val="24"/>
                <w:szCs w:val="24"/>
              </w:rPr>
            </w:pPr>
            <w:r w:rsidRPr="00075B1D">
              <w:rPr>
                <w:sz w:val="24"/>
                <w:szCs w:val="24"/>
              </w:rPr>
              <w:t>Must</w:t>
            </w:r>
          </w:p>
        </w:tc>
        <w:tc>
          <w:tcPr>
            <w:tcW w:w="2556" w:type="dxa"/>
          </w:tcPr>
          <w:p w14:paraId="389B894B" w14:textId="77777777"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14:paraId="393BA303" w14:textId="77777777">
        <w:tc>
          <w:tcPr>
            <w:tcW w:w="2556" w:type="dxa"/>
          </w:tcPr>
          <w:p w14:paraId="044180E0" w14:textId="77777777" w:rsidR="00450BD5" w:rsidRPr="00075B1D" w:rsidRDefault="00E91FC6">
            <w:pPr>
              <w:rPr>
                <w:sz w:val="24"/>
                <w:szCs w:val="24"/>
              </w:rPr>
            </w:pPr>
            <w:r w:rsidRPr="00075B1D">
              <w:rPr>
                <w:sz w:val="24"/>
                <w:szCs w:val="24"/>
              </w:rPr>
              <w:lastRenderedPageBreak/>
              <w:t>FB-MRG-004</w:t>
            </w:r>
          </w:p>
        </w:tc>
        <w:tc>
          <w:tcPr>
            <w:tcW w:w="2556" w:type="dxa"/>
          </w:tcPr>
          <w:p w14:paraId="5FF9B8B6" w14:textId="77777777"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14:paraId="0A3005D2" w14:textId="77777777" w:rsidR="00450BD5" w:rsidRPr="00075B1D" w:rsidRDefault="00E91FC6">
            <w:pPr>
              <w:rPr>
                <w:sz w:val="24"/>
                <w:szCs w:val="24"/>
              </w:rPr>
            </w:pPr>
            <w:r w:rsidRPr="00075B1D">
              <w:rPr>
                <w:sz w:val="24"/>
                <w:szCs w:val="24"/>
              </w:rPr>
              <w:t>Must</w:t>
            </w:r>
          </w:p>
        </w:tc>
        <w:tc>
          <w:tcPr>
            <w:tcW w:w="2556" w:type="dxa"/>
          </w:tcPr>
          <w:p w14:paraId="6F5C0BBF" w14:textId="77777777"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14:paraId="3FE9710C" w14:textId="77777777" w:rsidR="002524C7" w:rsidRPr="00075B1D" w:rsidRDefault="002524C7">
      <w:pPr>
        <w:rPr>
          <w:sz w:val="24"/>
          <w:szCs w:val="24"/>
        </w:rPr>
      </w:pPr>
    </w:p>
    <w:p w14:paraId="79A2B3B8" w14:textId="77777777" w:rsidR="002524C7" w:rsidRPr="00075B1D" w:rsidRDefault="00251247">
      <w:pPr>
        <w:pStyle w:val="Heading2"/>
        <w:rPr>
          <w:sz w:val="24"/>
          <w:szCs w:val="24"/>
        </w:rPr>
      </w:pPr>
      <w:r>
        <w:t>18. Training and Change Management</w:t>
      </w:r>
    </w:p>
    <w:p w14:paraId="71D59C4B" w14:textId="77777777"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14:paraId="2AD9CC3A" w14:textId="77777777" w:rsidR="002524C7" w:rsidRPr="00075B1D" w:rsidRDefault="00251247">
      <w:pPr>
        <w:pStyle w:val="Heading3"/>
        <w:rPr>
          <w:sz w:val="24"/>
          <w:szCs w:val="24"/>
        </w:rPr>
      </w:pPr>
      <w:r>
        <w:t>18.1 Target audience</w:t>
      </w:r>
    </w:p>
    <w:p w14:paraId="007CA4F7" w14:textId="77777777"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14:paraId="48D14DAE" w14:textId="77777777" w:rsidR="002524C7" w:rsidRPr="00075B1D" w:rsidRDefault="00251247">
      <w:pPr>
        <w:pStyle w:val="Heading3"/>
        <w:rPr>
          <w:sz w:val="24"/>
          <w:szCs w:val="24"/>
        </w:rPr>
      </w:pPr>
      <w:r>
        <w:t>18.2 Training delivery</w:t>
      </w:r>
    </w:p>
    <w:p w14:paraId="209DDDA9" w14:textId="77777777"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14:paraId="634D6C57" w14:textId="77777777"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14:paraId="2C423E8B" w14:textId="77777777" w:rsidR="002524C7" w:rsidRPr="00075B1D" w:rsidRDefault="00251247">
      <w:pPr>
        <w:pStyle w:val="Heading3"/>
        <w:rPr>
          <w:sz w:val="24"/>
          <w:szCs w:val="24"/>
        </w:rPr>
      </w:pPr>
      <w:r>
        <w:t>18.3 Citizen change management</w:t>
      </w:r>
    </w:p>
    <w:p w14:paraId="0466146B" w14:textId="77777777"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14:paraId="5B2A1001" w14:textId="77777777" w:rsidR="002524C7" w:rsidRPr="00075B1D" w:rsidRDefault="00251247">
      <w:pPr>
        <w:pStyle w:val="Heading3"/>
        <w:rPr>
          <w:sz w:val="24"/>
          <w:szCs w:val="24"/>
        </w:rPr>
      </w:pPr>
      <w:r>
        <w:t>18.4 Post-Go-Live support</w:t>
      </w:r>
    </w:p>
    <w:p w14:paraId="77B4ECF9" w14:textId="77777777"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14:paraId="72F3FAE6"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14:paraId="7B0ACAAE" w14:textId="77777777" w:rsidR="002524C7" w:rsidRPr="00075B1D" w:rsidRDefault="00251247">
      <w:pPr>
        <w:pStyle w:val="ListBullet"/>
        <w:rPr>
          <w:sz w:val="24"/>
          <w:szCs w:val="24"/>
        </w:rPr>
      </w:pPr>
      <w:r w:rsidRPr="00075B1D">
        <w:rPr>
          <w:sz w:val="24"/>
          <w:szCs w:val="24"/>
        </w:rPr>
        <w:lastRenderedPageBreak/>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14:paraId="250F6F48" w14:textId="77777777"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14:paraId="432C3065" w14:textId="77777777"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14:paraId="11497A9F" w14:textId="77777777"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14:paraId="14ED3FDF" w14:textId="77777777"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6B7B"/>
    <w:rsid w:val="00594341"/>
    <w:rsid w:val="00596ADA"/>
    <w:rsid w:val="005A5567"/>
    <w:rsid w:val="005B1AC7"/>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4908A-BEA2-49C5-AB69-44E7BE0AF072}">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569</TotalTime>
  <Pages>73</Pages>
  <Words>15197</Words>
  <Characters>86625</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94</cp:revision>
  <dcterms:created xsi:type="dcterms:W3CDTF">2026-08-24T14:31:00Z</dcterms:created>
  <dcterms:modified xsi:type="dcterms:W3CDTF">2026-09-01T11:40:00Z</dcterms:modified>
  <cp:category/>
</cp:coreProperties>
</file>