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 — Template</w:t>
      </w:r>
    </w:p>
    <w:p>
      <w:pPr>
        <w:pStyle w:val="Heading2"/>
      </w:pPr>
      <w:r>
        <w:t>Marriage Registration Module — Hindu Marriage (Kaveri 3.0)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0.1 (Draft template)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 / In review / Approved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Registration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Legal basis (primary)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The Hindu Marriage Act, 1955 (Central Act 25 of 1955)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State rules (primary)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Registration of Hindu Marriage (Karnataka) Rules, 1966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Related inputs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Marriage/Hindu Marriage Act, 1955.pdf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Marriage/hindu marriage forms.pdf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Marriage/REGISTRATIONOFHINDUMARRIAGE_KARNATAKARULES_1966.docx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Marriage/RD48MNMU2023-Notification-marriage.pdf</w:t>
            </w:r>
            <w:r>
              <w:rPr>
                <w:sz w:val="18"/>
              </w:rPr>
              <w:t xml:space="preserve"> (confirm applicability)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 (BA)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[Name]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Product Owner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[Name]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Domain expert / SRO reviewer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[Name]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audience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PO, BA, Domain Expert, Solution Architect, Dev, QA, Content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[Date]</w:t>
            </w:r>
          </w:p>
        </w:tc>
      </w:tr>
    </w:tbl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Summary of change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[Date]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[BA]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Initial template / discovery draft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[PO]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[Date]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[BA]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Added detailed non-functional requirements (§13.1–13.11)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[PO]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[Date]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[BA]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Aligned To-Be process with approved Hindu Marriage Online &amp; Offline process diagrams</w:t>
            </w:r>
            <w:r>
              <w:rPr>
                <w:sz w:val="18"/>
              </w:rPr>
              <w:t xml:space="preserve"> — channel model, eSign, appointment, printout, DEO role, two-stage SR verification, payment-after-approval (§4, §5, §7, §8.14–8.19, §9, §10, §11, §12, §13, §15, §16)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[PO]</w:t>
            </w:r>
          </w:p>
        </w:tc>
      </w:tr>
    </w:tbl>
    <w:p/>
    <w:p>
      <w:r>
        <w:rPr>
          <w:b/>
        </w:rPr>
        <w:t>Distribution:</w:t>
      </w:r>
      <w:r>
        <w:t xml:space="preserve"> [Confluence space / SharePoint link]</w:t>
      </w:r>
    </w:p>
    <w:p>
      <w:r>
        <w:rPr>
          <w:b/>
        </w:rPr>
        <w:t>Related documents: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Link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This document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PROC-K3-MRG-HMA-ASIS-001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As-Is process (Hindu registration)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PROC-K3-MRG-HMA-TOBE-001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To-Be process flows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ProcessDiagrams/Hindu_Marriage_Online.png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ProcessDiagrams/Hindu_Marriage_Offline.png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RTM-K3-MRG-HMA-001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Requirements traceability matrix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DEC-K3-MRG-001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Decision log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BRD-K3-MRG-SMA-001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Special Marriage (separate BRD)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Out of scope for this template unless merged</w:t>
            </w:r>
          </w:p>
        </w:tc>
      </w:tr>
    </w:tbl>
    <w:p/>
    <w:p>
      <w:pPr>
        <w:pStyle w:val="Heading2"/>
      </w:pPr>
      <w:r>
        <w:t>1. Executive summary</w:t>
      </w:r>
    </w:p>
    <w:p>
      <w:r>
        <w:rPr>
          <w:b/>
        </w:rPr>
        <w:t>Purpose:</w:t>
      </w:r>
      <w:r>
        <w:t xml:space="preserve"> [2–3 sentences — e.g. Enable citizens and Sub-Registrars to register Hindu marriages under Section 8 of the Hindu Marriage Act, 1955, per Karnataka Rules 1966, through Kaveri 3.0 with statutory forms, fees, audit trail, and certificate issuance.]</w:t>
      </w:r>
    </w:p>
    <w:p>
      <w:r>
        <w:rPr>
          <w:b/>
        </w:rPr>
        <w:t>Business problem:</w:t>
      </w:r>
      <w:r>
        <w:t xml:space="preserve"> [Current pain points from Kaveri 2.0 / manual process — queues, rework, jurisdiction errors, document gaps, Kannada UX, etc.]</w:t>
      </w:r>
    </w:p>
    <w:p>
      <w:r>
        <w:rPr>
          <w:b/>
        </w:rPr>
        <w:t>Proposed solution (high level):</w:t>
      </w:r>
      <w:r>
        <w:t xml:space="preserve"> [Citizen online application → document upload → fee → SRO scrutiny → register memorandum → Form II-A certificate; optional counter/SRO-assisted path.]</w:t>
      </w:r>
    </w:p>
    <w:p>
      <w:r>
        <w:rPr>
          <w:b/>
        </w:rPr>
        <w:t>Success criteria (measurable):</w:t>
      </w:r>
      <w:r>
        <w:t xml:space="preserve"> [e.g. % applications registered within X working days; reduction in rejection/rework; statutory compliance sign-off from Domain Expert.]</w:t>
      </w:r>
    </w:p>
    <w:p>
      <w:r>
        <w:rPr>
          <w:b/>
        </w:rPr>
        <w:t>Phase / MVP boundary:</w:t>
      </w:r>
      <w:r>
        <w:t xml:space="preserve"> [Confirm with PO — Hindu post-solemnization registration only in Phase 1; exclude divorce/nullity workflows unless explicitly in scope.]</w:t>
      </w:r>
    </w:p>
    <w:p>
      <w:pPr>
        <w:pStyle w:val="Heading2"/>
      </w:pPr>
      <w:r>
        <w:t>2. Scope</w:t>
      </w:r>
    </w:p>
    <w:p>
      <w:pPr>
        <w:pStyle w:val="Heading3"/>
      </w:pPr>
      <w:r>
        <w:t>2.1 In scope (Hindu Marriage — Phase [1])</w:t>
      </w:r>
    </w:p>
    <w:p>
      <w:pPr>
        <w:pStyle w:val="ListBullet"/>
      </w:pPr>
      <w:r>
        <w:t xml:space="preserve">Registration of </w:t>
      </w:r>
      <w:r>
        <w:rPr>
          <w:b/>
        </w:rPr>
        <w:t>already solemnized</w:t>
      </w:r>
      <w:r>
        <w:t xml:space="preserve"> Hindu marriages under </w:t>
      </w:r>
      <w:r>
        <w:rPr>
          <w:b/>
        </w:rPr>
        <w:t>Section 8</w:t>
      </w:r>
      <w:r>
        <w:t>, HMA 1955.</w:t>
      </w:r>
    </w:p>
    <w:p>
      <w:pPr>
        <w:pStyle w:val="ListBullet"/>
      </w:pPr>
      <w:r>
        <w:t xml:space="preserve">Statutory artefacts: </w:t>
      </w:r>
      <w:r>
        <w:rPr>
          <w:b/>
        </w:rPr>
        <w:t>Form I</w:t>
      </w:r>
      <w:r>
        <w:t xml:space="preserve"> (Memorandum), </w:t>
      </w:r>
      <w:r>
        <w:rPr>
          <w:b/>
        </w:rPr>
        <w:t>Form IA</w:t>
      </w:r>
      <w:r>
        <w:t xml:space="preserve"> (Application), </w:t>
      </w:r>
      <w:r>
        <w:rPr>
          <w:b/>
        </w:rPr>
        <w:t>Form II</w:t>
      </w:r>
      <w:r>
        <w:t xml:space="preserve"> (Registrar endorsement), </w:t>
      </w:r>
      <w:r>
        <w:rPr>
          <w:b/>
        </w:rPr>
        <w:t>Form II-A</w:t>
      </w:r>
      <w:r>
        <w:t xml:space="preserve"> (Certificate), </w:t>
      </w:r>
      <w:r>
        <w:rPr>
          <w:b/>
        </w:rPr>
        <w:t>Form III</w:t>
      </w:r>
      <w:r>
        <w:t xml:space="preserve"> (monthly duplicate bundle certificate to Registrar-General) — system support as applicable.</w:t>
      </w:r>
    </w:p>
    <w:p>
      <w:pPr>
        <w:pStyle w:val="ListBullet"/>
      </w:pPr>
      <w:r>
        <w:t xml:space="preserve">Jurisdiction: marriage place </w:t>
      </w:r>
      <w:r>
        <w:rPr>
          <w:b/>
        </w:rPr>
        <w:t>or</w:t>
      </w:r>
      <w:r>
        <w:t xml:space="preserve"> ordinary residence of bride/bridegroom (per Karnataka Rule 4, as amended).</w:t>
      </w:r>
    </w:p>
    <w:p>
      <w:pPr>
        <w:pStyle w:val="ListBullet"/>
      </w:pPr>
      <w:r>
        <w:t xml:space="preserve">Parties: bride, bridegroom, </w:t>
      </w:r>
      <w:r>
        <w:rPr>
          <w:b/>
        </w:rPr>
        <w:t>three witnesses</w:t>
      </w:r>
      <w:r>
        <w:t xml:space="preserve"> (memorandum signed by three witnesses per Rule 4(3)).</w:t>
      </w:r>
    </w:p>
    <w:p>
      <w:pPr>
        <w:pStyle w:val="ListBullet"/>
      </w:pPr>
      <w:r>
        <w:t>Citizen portal + SRO desk workflows: apply, pay fee, scrutiny, approve/reject, register, issue certificate, reprint/corrected extract (per rules).</w:t>
      </w:r>
    </w:p>
    <w:p>
      <w:pPr>
        <w:pStyle w:val="ListBullet"/>
      </w:pPr>
      <w:r>
        <w:rPr>
          <w:b/>
        </w:rPr>
        <w:t>Two processing channels per approved process diagrams (§7):</w:t>
      </w:r>
      <w:r>
        <w:t xml:space="preserve"> </w:t>
      </w:r>
      <w:r>
        <w:rPr>
          <w:i/>
        </w:rPr>
        <w:t>Hindu Marriage Online</w:t>
      </w:r>
      <w:r>
        <w:t xml:space="preserve"> (citizen eSign, single SR verification) and </w:t>
      </w:r>
      <w:r>
        <w:rPr>
          <w:i/>
        </w:rPr>
        <w:t>Hindu Marriage Offline</w:t>
      </w:r>
      <w:r>
        <w:t xml:space="preserve"> (payment + appointment, printout of Form I / II / 1A, physical signature, Data Entry Operator upload, two-stage SR verification).</w:t>
      </w:r>
    </w:p>
    <w:p>
      <w:pPr>
        <w:pStyle w:val="ListBullet"/>
      </w:pPr>
      <w:r>
        <w:t>Integrations: [payment, Aadhaar/eKYC, DigiLocker, SMS — mark TBD per PO].</w:t>
      </w:r>
    </w:p>
    <w:p>
      <w:pPr>
        <w:pStyle w:val="ListBullet"/>
      </w:pPr>
      <w:r>
        <w:t>Bilingual UI: English + Kannada (labels, certificate text where mandated).</w:t>
      </w:r>
    </w:p>
    <w:p>
      <w:pPr>
        <w:pStyle w:val="ListBullet"/>
      </w:pPr>
      <w:r>
        <w:t>Audit trail, role-based access, MIS/reporting for department.</w:t>
      </w:r>
    </w:p>
    <w:p>
      <w:pPr>
        <w:pStyle w:val="Heading3"/>
      </w:pPr>
      <w:r>
        <w:t>2.2 Out of scope (unless PO promotes)</w:t>
      </w:r>
    </w:p>
    <w:p>
      <w:pPr>
        <w:pStyle w:val="ListBullet"/>
      </w:pPr>
      <w:r>
        <w:t>Special Marriage Act 1954 (separate BRD).</w:t>
      </w:r>
    </w:p>
    <w:p>
      <w:pPr>
        <w:pStyle w:val="ListBullet"/>
      </w:pPr>
      <w:r>
        <w:t>Parsi / Christian / Muslim marriage Acts.</w:t>
      </w:r>
    </w:p>
    <w:p>
      <w:pPr>
        <w:pStyle w:val="ListBullet"/>
      </w:pPr>
      <w:r>
        <w:t>Matrimonial petitions (divorce, judicial separation, restitution) under HMA Part III onward.</w:t>
      </w:r>
    </w:p>
    <w:p>
      <w:pPr>
        <w:pStyle w:val="ListBullet"/>
      </w:pPr>
      <w:r>
        <w:t>Priest-led solemnization scheduling (unless department requires).</w:t>
      </w:r>
    </w:p>
    <w:p>
      <w:pPr>
        <w:pStyle w:val="ListBullet"/>
      </w:pPr>
      <w:r>
        <w:t>Legacy data migration detail (flag for Data Migration specialist; high-level requirements only here).</w:t>
      </w:r>
    </w:p>
    <w:p>
      <w:pPr>
        <w:pStyle w:val="Heading3"/>
      </w:pPr>
      <w:r>
        <w:t>2.3 Assumptions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Assumption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 to validate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Sub-Registrars under Indian Registration Act, 1908 act as </w:t>
            </w:r>
            <w:r>
              <w:rPr>
                <w:b/>
                <w:sz w:val="18"/>
              </w:rPr>
              <w:t>Registrars of Hindu Marriages</w:t>
            </w:r>
            <w:r>
              <w:rPr>
                <w:sz w:val="18"/>
              </w:rPr>
              <w:t xml:space="preserve"> for their jurisdiction (Karnataka notification)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Registration is </w:t>
            </w:r>
            <w:r>
              <w:rPr>
                <w:b/>
                <w:sz w:val="18"/>
              </w:rPr>
              <w:t>optional</w:t>
            </w:r>
            <w:r>
              <w:rPr>
                <w:sz w:val="18"/>
              </w:rPr>
              <w:t xml:space="preserve"> under Section 8 but </w:t>
            </w:r>
            <w:r>
              <w:rPr>
                <w:b/>
                <w:sz w:val="18"/>
              </w:rPr>
              <w:t>mandatory for process</w:t>
            </w:r>
            <w:r>
              <w:rPr>
                <w:sz w:val="18"/>
              </w:rPr>
              <w:t xml:space="preserve"> once parties choose to register via Kaveri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Legal / DE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Joint photograph on memorandum is required as per Form I layout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 / SRO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Fee schedule follows Karnataka Rules Schedule + RD48 notification where applicable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Treasury / DE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  <w:tc>
          <w:tcPr>
            <w:tcW w:type="dxa" w:w="3408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2.4 Constraints</w:t>
      </w:r>
    </w:p>
    <w:p>
      <w:pPr>
        <w:pStyle w:val="ListBullet"/>
      </w:pPr>
      <w:r>
        <w:t>GIGW / MeitY guidelines, accessibility (WCAG 2.x), Karnataka e-Gov hosting/security norms.</w:t>
      </w:r>
    </w:p>
    <w:p>
      <w:pPr>
        <w:pStyle w:val="ListBullet"/>
      </w:pPr>
      <w:r>
        <w:t>Aadhaar / eKYC usage only as approved by department and UIDAI compliance.</w:t>
      </w:r>
    </w:p>
    <w:p>
      <w:pPr>
        <w:pStyle w:val="ListBullet"/>
      </w:pPr>
      <w:r>
        <w:t xml:space="preserve">No alteration of statutory form </w:t>
      </w:r>
      <w:r>
        <w:rPr>
          <w:b/>
        </w:rPr>
        <w:t>wording</w:t>
      </w:r>
      <w:r>
        <w:t xml:space="preserve"> on generated outputs without legal approval.</w:t>
      </w:r>
    </w:p>
    <w:p>
      <w:pPr>
        <w:pStyle w:val="Heading2"/>
      </w:pPr>
      <w:r>
        <w:t>3. Legal and regulatory reference</w:t>
      </w:r>
    </w:p>
    <w:p>
      <w:pPr>
        <w:pStyle w:val="Heading3"/>
      </w:pPr>
      <w:r>
        <w:t>3.1 Primary legislation — Hindu Marriage Act, 1955 (selected sections for registration)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BRD relevance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Application of Act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Who may register as Hindu marriage (Hindu, Buddhist, Jaina, Sikh; exclusions e.g. Scheduled Tribe unless notified)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Definitions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Custom, sapinda, degrees of prohibited relationship — validation rules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Conditions for marriage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Eligibility declarations in Form IA; system validations where automatable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Ceremonies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Declaration that marriage solemnized per customary rites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Core registration authority; state rules under sub-section (1)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11–12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Void / voidable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[Optional] flags for SRO manual review; not full court workflow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17–18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Penalties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Inform citizen/SRO messaging; no bigamy if spouse living (Sec. 5(i))</w:t>
            </w:r>
          </w:p>
        </w:tc>
      </w:tr>
    </w:tbl>
    <w:p/>
    <w:p>
      <w:r>
        <w:rPr>
          <w:b/>
        </w:rPr>
        <w:t>Section 5 — conditions (for business rules table):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requirement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System handling (To-Be)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5(i)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Neither party has a spouse living at time of marriage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Mandatory declaration + [TBD: document / cross-check]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5(ii)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Valid consent; no unsoundness of mind etc.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Declaration; SRO may reject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5(iii)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Bridegroom ≥ 21 years; Bride ≥ 18 years at marriage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DOB/age validation vs marriage date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5(iv)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 within degrees of prohibited relationship (unless custom)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[TBD: relationship capture + rule engine / manual]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5(v)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 sapindas of each other (unless custom)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[TBD: as above]</w:t>
            </w:r>
          </w:p>
        </w:tc>
      </w:tr>
    </w:tbl>
    <w:p/>
    <w:p>
      <w:r>
        <w:rPr>
          <w:b/>
        </w:rPr>
        <w:t>Section 7:</w:t>
      </w:r>
      <w:r>
        <w:t xml:space="preserve"> Marriage solemnized per </w:t>
      </w:r>
      <w:r>
        <w:rPr>
          <w:b/>
        </w:rPr>
        <w:t>customary rites and ceremonies</w:t>
      </w:r>
      <w:r>
        <w:t xml:space="preserve"> of either party — capture ceremony type/description; SRO verification.</w:t>
      </w:r>
    </w:p>
    <w:p>
      <w:r>
        <w:rPr>
          <w:b/>
        </w:rPr>
        <w:t>Section 8:</w:t>
      </w:r>
      <w:r>
        <w:t xml:space="preserve"> Parties may furnish particulars; state may make rules for registration and evidence — drives forms, register, certificate.</w:t>
      </w:r>
    </w:p>
    <w:p>
      <w:pPr>
        <w:pStyle w:val="Heading3"/>
      </w:pPr>
      <w:r>
        <w:t>3.2 Karnataka Rules, 1966 (operational rules)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System feature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 of Registrars (Sub-Registrars)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Office/jurisdiction master; route application to correct SRO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4(1)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Form I memorandum in </w:t>
            </w:r>
            <w:r>
              <w:rPr>
                <w:b/>
                <w:sz w:val="18"/>
              </w:rPr>
              <w:t>duplicate</w:t>
            </w:r>
            <w:r>
              <w:rPr>
                <w:sz w:val="18"/>
              </w:rPr>
              <w:t xml:space="preserve">; deliver in person or registered post; jurisdiction: place of marriage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ordinary residence of bride/bridegroom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Dual copy tracking; office selection logic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4(2)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Memorandum accompanied by </w:t>
            </w:r>
            <w:r>
              <w:rPr>
                <w:b/>
                <w:sz w:val="18"/>
              </w:rPr>
              <w:t>Form IA</w:t>
            </w:r>
            <w:r>
              <w:rPr>
                <w:sz w:val="18"/>
              </w:rPr>
              <w:t xml:space="preserve"> application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Linked application record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4(3)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Memorandum and duplicate signed by </w:t>
            </w:r>
            <w:r>
              <w:rPr>
                <w:b/>
                <w:sz w:val="18"/>
              </w:rPr>
              <w:t>three witnesses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Three witness records + e-sign / signature capture [TBD]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4(4)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Registrar endorsement </w:t>
            </w:r>
            <w:r>
              <w:rPr>
                <w:b/>
                <w:sz w:val="18"/>
              </w:rPr>
              <w:t>Form II</w:t>
            </w:r>
            <w:r>
              <w:rPr>
                <w:sz w:val="18"/>
              </w:rPr>
              <w:t xml:space="preserve"> on reverse; paste memorandum in serial register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Register serial no., page, volume; endorsement generation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4(5)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Issue </w:t>
            </w:r>
            <w:r>
              <w:rPr>
                <w:b/>
                <w:sz w:val="18"/>
              </w:rPr>
              <w:t>Form II-A</w:t>
            </w:r>
            <w:r>
              <w:rPr>
                <w:sz w:val="18"/>
              </w:rPr>
              <w:t xml:space="preserve"> certificate on completion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Certificate PDF + QR/seal [TBD]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 (duplicates)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Monthly Form III bundle to Registrar-General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Batch job / export [TBD]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 (scrutiny)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Scrutinise memorandum + IA; refuse incomplete; written order to parties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Rejection workflow with reason codes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Certified extracts; fees per Schedule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Fee master; receipt Form VI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Indices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 IV, Form V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Reporting / search indexes</w:t>
            </w:r>
          </w:p>
        </w:tc>
      </w:tr>
    </w:tbl>
    <w:p/>
    <w:p>
      <w:pPr>
        <w:pStyle w:val="Heading3"/>
      </w:pPr>
      <w:r>
        <w:t>3.3 Statutory forms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Form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Rule ref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Generated by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I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Memorandum of marriage (duplicate)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from captured data + joint photo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IA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4(2)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to enter particulars in register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+ party signatures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II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4(4)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Endorsement on reverse of memorandum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SRO on registration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II-A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4(5)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Certificate of registration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on approval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III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 (duplicates clause)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Certificate on monthly duplicate bundle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Back-office batch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VI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on fees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Fee receipt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Payment integration</w:t>
            </w:r>
          </w:p>
        </w:tc>
      </w:tr>
    </w:tbl>
    <w:p/>
    <w:p>
      <w:pPr>
        <w:pStyle w:val="Heading2"/>
      </w:pPr>
      <w:r>
        <w:t>4. Stakeholders and 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goals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 involvement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(applicant)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Bride and/or bridegroom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Submit accurate application, pay fee, receive certificate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 + Offline (portal login is common to both)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Bride / Bridegroom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Parties to 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 declarations, provide documents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Online: eSign; Offline: physical signature on printed Form I / II / 1A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Witness (×3)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Present at solemnization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Identity, address, signature on memorandum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Online: eSign / e-KYC [TBD]; Offline: physical signature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 Registrar / Sub-Registrar (SR)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Statutory registrar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Verification, register, digital signature, refuse with order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Online: single verification; Offline: </w:t>
            </w:r>
            <w:r>
              <w:rPr>
                <w:b/>
                <w:sz w:val="18"/>
              </w:rPr>
              <w:t>two</w:t>
            </w:r>
            <w:r>
              <w:rPr>
                <w:sz w:val="18"/>
              </w:rPr>
              <w:t xml:space="preserve"> verification stages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Data Entry Operator (DEO)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SRO-office operator handling physically signed forms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Check signatures on printed Form I / II / 1A and upload to portal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Offline only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Appointment / front-office desk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Slot management at SRO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Schedule and manage citizen visit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only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IGSR / senior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Oversight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Monitoring, escalations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Treasury / payment gateway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Fee collection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Reconciliation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 (payment triggered after first SR approval)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eSign / DSC service provider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Digital signing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eSign (online), SR digital signature (both)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Registrar-General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State-level register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Receive Form III duplicates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 (batch/export)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Sign-off on rules and forms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Review workshops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CSG / Kaveri 2.0 support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Legacy reference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As-is behaviour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KT sessions</w:t>
            </w:r>
          </w:p>
        </w:tc>
      </w:tr>
    </w:tbl>
    <w:p/>
    <w:p>
      <w:r>
        <w:rPr>
          <w:b/>
        </w:rPr>
        <w:t>RACI (summary):</w:t>
      </w:r>
      <w:r>
        <w:t xml:space="preserve"> [TBD matrix for key process steps — must now cover DEO upload and the two-stage SR verification in the Offline channel]</w:t>
      </w:r>
    </w:p>
    <w:p>
      <w:pPr>
        <w:pStyle w:val="Heading2"/>
      </w:pPr>
      <w:r>
        <w:t>5. Definitions and glossary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Memorandum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 I particulars of marriage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Karnataka Rules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Registrar of Hindu Marriages (Sub-Registrar)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Rules + notification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Paste-book Hindu Marriage Register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Rule 4(4)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Solemnization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Performance of customary rites (Section 7)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1955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Ordinary residence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[Define operational rule for jurisdiction]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 / Rule 4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Sapinda / prohibited relationship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 Section 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1955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Prerequisite page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Mandatory read-and-continue screen listing eligibility, documents and channel implications before application entry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 (both channels)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Hindu Marriage Online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Channel where declarations and Form 1A are submitted with </w:t>
            </w:r>
            <w:r>
              <w:rPr>
                <w:b/>
                <w:sz w:val="18"/>
              </w:rPr>
              <w:t>citizen eSign</w:t>
            </w:r>
            <w:r>
              <w:rPr>
                <w:sz w:val="18"/>
              </w:rPr>
              <w:t>; no physical form submission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ProcessDiagrams/Hindu_Marriage_Online.png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Hindu Marriage Offline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Channel where the portal captures data, citizen takes </w:t>
            </w:r>
            <w:r>
              <w:rPr>
                <w:b/>
                <w:sz w:val="18"/>
              </w:rPr>
              <w:t>printout of Form I, II and 1A</w:t>
            </w:r>
            <w:r>
              <w:rPr>
                <w:sz w:val="18"/>
              </w:rPr>
              <w:t>, signs physically, and DEO uploads at the SRO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ProcessDiagrams/Hindu_Marriage_Offline.png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eSign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Electronic signature applied by citizen on Form 1A / declarations in the Online channel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diagram; legal validity per OQ-002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SR digital signature (DSC)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Digital signature applied by Sub-Registrar before certificate issuance (both channels)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SR Verification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Sub-Registrar scrutiny decision (Approve / Reject). Offline has </w:t>
            </w:r>
            <w:r>
              <w:rPr>
                <w:b/>
                <w:sz w:val="18"/>
              </w:rPr>
              <w:t>two</w:t>
            </w:r>
            <w:r>
              <w:rPr>
                <w:sz w:val="18"/>
              </w:rPr>
              <w:t xml:space="preserve"> occurrences: pre-payment data verification and post-upload signed-form verification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Data Entry Operator (DEO)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SRO-office role that checks signatures on the printed forms and uploads them to the portal (Offline only)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 (Offline swimlane)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Appointment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Scheduled SRO visit slot booked by the citizen together with payment in the Offline channel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 (Offline)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Online or Offline processing route chosen by the citizen after the prerequisite page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</w:t>
            </w:r>
          </w:p>
        </w:tc>
      </w:tr>
    </w:tbl>
    <w:p/>
    <w:p>
      <w:pPr>
        <w:pStyle w:val="Heading2"/>
      </w:pPr>
      <w:r>
        <w:t>6. Current state (As-Is)</w:t>
      </w:r>
    </w:p>
    <w:p>
      <w:pPr>
        <w:pStyle w:val="Heading3"/>
      </w:pPr>
      <w:r>
        <w:t>6.1 As-Is process summary</w:t>
      </w:r>
    </w:p>
    <w:p>
      <w:r>
        <w:t>[Describe end-to-end flow: citizen visit / Kaveri 2.0 / manual Form I–IA submission, physical register, certificate issuance.]</w:t>
      </w:r>
    </w:p>
    <w:p>
      <w:r>
        <w:rPr>
          <w:b/>
        </w:rPr>
        <w:t>Diagram:</w:t>
      </w:r>
      <w:r>
        <w:t xml:space="preserve"> [Insert BPMN / swimlane — Citizen | SRO | Treasury | Register book]</w:t>
      </w:r>
    </w:p>
    <w:p>
      <w:pPr>
        <w:pStyle w:val="Heading3"/>
      </w:pPr>
      <w:r>
        <w:t>6.2 As-Is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Pain points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Kaveri 2.0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  <w:tc>
          <w:tcPr>
            <w:tcW w:type="dxa" w:w="3408"/>
          </w:tcPr>
          <w:p>
            <w:pPr>
              <w:spacing w:before="20" w:after="20"/>
            </w:pP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Manual register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 I paste book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[Challan / online]</w:t>
            </w:r>
          </w:p>
        </w:tc>
        <w:tc>
          <w:tcPr>
            <w:tcW w:type="dxa" w:w="3408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6.3 As-Is pain points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Pain point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To-Be address (ref §)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P-01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P-02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2"/>
      </w:pPr>
      <w:r>
        <w:t>7. Future state (To-Be)</w:t>
      </w:r>
    </w:p>
    <w:p>
      <w:pPr>
        <w:ind w:left="432"/>
      </w:pPr>
      <w:r>
        <w:rPr>
          <w:b/>
          <w:i/>
        </w:rPr>
        <w:t>Source of truth for this section:</w:t>
      </w:r>
      <w:r>
        <w:rPr>
          <w:i/>
        </w:rPr>
        <w:t xml:space="preserve"> approved process diagrams</w:t>
      </w:r>
    </w:p>
    <w:p>
      <w:pPr>
        <w:ind w:left="432"/>
      </w:pPr>
      <w:r>
        <w:rPr>
          <w:rFonts w:ascii="Consolas" w:hAnsi="Consolas"/>
          <w:i/>
        </w:rPr>
        <w:t>ProcessDiagrams/Hindu_Marriage_Online.png</w:t>
      </w:r>
      <w:r>
        <w:rPr>
          <w:i/>
        </w:rPr>
        <w:t xml:space="preserve"> and </w:t>
      </w:r>
      <w:r>
        <w:rPr>
          <w:rFonts w:ascii="Consolas" w:hAnsi="Consolas"/>
          <w:i/>
        </w:rPr>
        <w:t>ProcessDiagrams/Hindu_Marriage_Offline.png</w:t>
      </w:r>
      <w:r>
        <w:rPr>
          <w:i/>
        </w:rPr>
        <w:t>.</w:t>
      </w:r>
    </w:p>
    <w:p>
      <w:pPr>
        <w:ind w:left="432"/>
      </w:pPr>
      <w:r>
        <w:rPr>
          <w:i/>
        </w:rPr>
        <w:t xml:space="preserve">Swimlanes in the diagrams are </w:t>
      </w:r>
      <w:r>
        <w:rPr>
          <w:b/>
          <w:i/>
        </w:rPr>
        <w:t>Citizens</w:t>
      </w:r>
      <w:r>
        <w:rPr>
          <w:i/>
        </w:rPr>
        <w:t xml:space="preserve">, </w:t>
      </w:r>
      <w:r>
        <w:rPr>
          <w:b/>
          <w:i/>
        </w:rPr>
        <w:t>System</w:t>
      </w:r>
      <w:r>
        <w:rPr>
          <w:i/>
        </w:rPr>
        <w:t xml:space="preserve">, </w:t>
      </w:r>
      <w:r>
        <w:rPr>
          <w:b/>
          <w:i/>
        </w:rPr>
        <w:t>Sub Registrar</w:t>
      </w:r>
      <w:r>
        <w:rPr>
          <w:i/>
        </w:rPr>
        <w:t xml:space="preserve">, and (Offline only) </w:t>
      </w:r>
      <w:r>
        <w:rPr>
          <w:b/>
          <w:i/>
        </w:rPr>
        <w:t>Data Entry Operator</w:t>
      </w:r>
      <w:r>
        <w:rPr>
          <w:i/>
        </w:rPr>
        <w:t>.</w:t>
      </w:r>
    </w:p>
    <w:p>
      <w:pPr>
        <w:pStyle w:val="Heading3"/>
      </w:pPr>
      <w:r>
        <w:t>7.1 Channel model</w:t>
      </w:r>
    </w:p>
    <w:p>
      <w:r>
        <w:t xml:space="preserve">After logging in and reading the prerequisite page, the citizen chooses one of </w:t>
      </w:r>
      <w:r>
        <w:rPr>
          <w:b/>
        </w:rPr>
        <w:t>two channels</w:t>
      </w:r>
      <w:r>
        <w:t xml:space="preserve">. Both channels share the same intake steps and both end with an SR digital signature and certificate issuance; they differ in </w:t>
      </w:r>
      <w:r>
        <w:rPr>
          <w:b/>
        </w:rPr>
        <w:t>how signatures are obtained</w:t>
      </w:r>
      <w:r>
        <w:t xml:space="preserve"> and </w:t>
      </w:r>
      <w:r>
        <w:rPr>
          <w:b/>
        </w:rPr>
        <w:t>how many SR verification stages</w:t>
      </w:r>
      <w:r>
        <w:t xml:space="preserve"> occur.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Channel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Signature method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SR verification stages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Physical visit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DEO involved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MVP?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Hindu Marriage Online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 xml:space="preserve">Citizen </w:t>
            </w:r>
            <w:r>
              <w:rPr>
                <w:b/>
                <w:sz w:val="16"/>
              </w:rPr>
              <w:t>eSign</w:t>
            </w:r>
            <w:r>
              <w:rPr>
                <w:sz w:val="16"/>
              </w:rPr>
              <w:t xml:space="preserve"> on Form 1A / declarations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Hindu Marriage Offline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Physical signature</w:t>
            </w:r>
            <w:r>
              <w:rPr>
                <w:sz w:val="16"/>
              </w:rPr>
              <w:t xml:space="preserve"> on printed Form I, II &amp; 1A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 (data, then signed forms)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 — scheduled appointment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 (checks signature, uploads)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</w:t>
            </w:r>
          </w:p>
        </w:tc>
      </w:tr>
    </w:tbl>
    <w:p/>
    <w:p>
      <w:r>
        <w:rPr>
          <w:b/>
        </w:rPr>
        <w:t>Channel selection is a fork, not a fallback:</w:t>
      </w:r>
      <w:r>
        <w:t xml:space="preserve"> the diagrams show a single decision point after the prerequisite screen. Switching channel after selection is </w:t>
      </w:r>
      <w:r>
        <w:rPr>
          <w:b/>
        </w:rPr>
        <w:t>[TBD — PO decision, see OQ-005]</w:t>
      </w:r>
      <w:r>
        <w:t>.</w:t>
      </w:r>
    </w:p>
    <w:p>
      <w:pPr>
        <w:pStyle w:val="Heading3"/>
      </w:pPr>
      <w:r>
        <w:t>7.2 Common intake steps (both channels)</w:t>
      </w:r>
    </w:p>
    <w:p>
      <w:r>
        <w:t>Identical in both diagrams (Citizens and System lanes):</w:t>
      </w:r>
    </w:p>
    <w:p>
      <w:pPr>
        <w:pStyle w:val="ListNumber"/>
      </w:pPr>
      <w:r>
        <w:rPr>
          <w:b/>
        </w:rPr>
        <w:t>START</w:t>
      </w:r>
      <w:r>
        <w:t xml:space="preserve"> — citizen initiates the service.</w:t>
      </w:r>
    </w:p>
    <w:p>
      <w:pPr>
        <w:pStyle w:val="ListNumber"/>
      </w:pPr>
      <w:r>
        <w:rPr>
          <w:b/>
        </w:rPr>
        <w:t>LogOn to Portal</w:t>
      </w:r>
      <w:r>
        <w:t xml:space="preserve"> — authenticated citizen session.</w:t>
      </w:r>
    </w:p>
    <w:p>
      <w:pPr>
        <w:pStyle w:val="ListNumber"/>
      </w:pPr>
      <w:r>
        <w:rPr>
          <w:b/>
        </w:rPr>
        <w:t>Start a new Application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Marriage Registration</w:t>
      </w:r>
      <w:r>
        <w:t xml:space="preserve"> service.</w:t>
      </w:r>
    </w:p>
    <w:p>
      <w:pPr>
        <w:pStyle w:val="ListNumber"/>
      </w:pPr>
      <w:r>
        <w:rPr>
          <w:b/>
        </w:rPr>
        <w:t>Read and continue with Prerequisite for marriage</w:t>
      </w:r>
      <w:r>
        <w:t xml:space="preserve"> — mandatory acknowledgement screen.</w:t>
      </w:r>
    </w:p>
    <w:p>
      <w:pPr>
        <w:pStyle w:val="ListNumber"/>
      </w:pPr>
      <w:r>
        <w:rPr>
          <w:b/>
        </w:rPr>
        <w:t>Select channel:</w:t>
      </w:r>
      <w:r>
        <w:t xml:space="preserve"> </w:t>
      </w:r>
      <w:r>
        <w:rPr>
          <w:i/>
        </w:rPr>
        <w:t>Hindu Marriage Online</w:t>
      </w:r>
      <w:r>
        <w:t xml:space="preserve"> </w:t>
      </w:r>
      <w:r>
        <w:rPr>
          <w:b/>
        </w:rPr>
        <w:t>or</w:t>
      </w:r>
      <w:r>
        <w:t xml:space="preserve"> </w:t>
      </w:r>
      <w:r>
        <w:rPr>
          <w:i/>
        </w:rPr>
        <w:t>Hindu Marriage Offline</w:t>
      </w:r>
      <w:r>
        <w:t>.</w:t>
      </w:r>
    </w:p>
    <w:p>
      <w:pPr>
        <w:pStyle w:val="ListNumber"/>
      </w:pPr>
      <w:r>
        <w:rPr>
          <w:b/>
        </w:rPr>
        <w:t>Read, Select and continue with Declaration</w:t>
      </w:r>
      <w:r>
        <w:t xml:space="preserve"> — statutory declarations (Section 5, 7, 8 / Form IA text).</w:t>
      </w:r>
    </w:p>
    <w:p>
      <w:pPr>
        <w:pStyle w:val="ListNumber"/>
      </w:pPr>
      <w:r>
        <w:rPr>
          <w:b/>
        </w:rPr>
        <w:t>Enter Marriage details, Bride details, Bridegroom details, Witness details</w:t>
      </w:r>
      <w:r>
        <w:t xml:space="preserve"> — persisted to the application record. This step is the </w:t>
      </w:r>
      <w:r>
        <w:rPr>
          <w:b/>
        </w:rPr>
        <w:t>re-entry point for every rejection loop</w:t>
      </w:r>
      <w:r>
        <w:t xml:space="preserve"> in both diagrams.</w:t>
      </w:r>
    </w:p>
    <w:p>
      <w:pPr>
        <w:pStyle w:val="Heading3"/>
      </w:pPr>
      <w:r>
        <w:t xml:space="preserve">7.3 To-Be process — Hindu Marriage </w:t>
      </w:r>
      <w:r>
        <w:rPr>
          <w:b/>
        </w:rPr>
        <w:t>Online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382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du_Marriage_On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2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Hindu Marriage Online process</w:t>
      </w:r>
    </w:p>
    <w:p>
      <w:r>
        <w:rPr>
          <w:b/>
        </w:rPr>
        <w:t>Flow (continuing from §7.2 step 8):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Select Sub-Registrar office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review summary</w:t>
            </w:r>
            <w:r>
              <w:rPr>
                <w:sz w:val="18"/>
              </w:rPr>
              <w:t xml:space="preserve"> of updated information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Jurisdiction routing per Rule 4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Select Declaration and submit Form 1A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1A generated for the selected office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Proceed with eSign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/ 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eSign on Form 1A and declarations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SR Verification</w:t>
            </w:r>
            <w:r>
              <w:rPr>
                <w:sz w:val="18"/>
              </w:rPr>
              <w:t xml:space="preserve"> (decision)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 or Reject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Reject</w:t>
            </w:r>
            <w:r>
              <w:rPr>
                <w:sz w:val="18"/>
              </w:rPr>
              <w:t xml:space="preserve"> → return to </w:t>
            </w:r>
            <w:r>
              <w:rPr>
                <w:b/>
                <w:sz w:val="18"/>
              </w:rPr>
              <w:t>Enter Marriage / Bride / Bridegroom / Witness details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 → 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corrects and resubmits; refusal reason recorded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Proceed for Online Payment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Payment occurs after SR approval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SR Digitally signs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DSC applied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Marriage certificate Issued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 / 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II-A available for download</w:t>
            </w:r>
          </w:p>
        </w:tc>
      </w:tr>
    </w:tbl>
    <w:p/>
    <w:p>
      <w:r>
        <w:rPr>
          <w:b/>
        </w:rPr>
        <w:t>Key characteristics:</w:t>
      </w:r>
      <w:r>
        <w:t xml:space="preserve"> no printout, no appointment, no DEO, single verification stage, fully digital signature chain.</w:t>
      </w:r>
    </w:p>
    <w:p>
      <w:pPr>
        <w:pStyle w:val="Heading3"/>
      </w:pPr>
      <w:r>
        <w:t xml:space="preserve">7.4 To-Be process — Hindu Marriage </w:t>
      </w:r>
      <w:r>
        <w:rPr>
          <w:b/>
        </w:rPr>
        <w:t>Offline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109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du_Marriage_Off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09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Hindu Marriage Offline process</w:t>
      </w:r>
    </w:p>
    <w:p>
      <w:r>
        <w:rPr>
          <w:b/>
        </w:rPr>
        <w:t>Flow (continuing from §7.2 step 8):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SR Verification — Stage 1</w:t>
            </w:r>
            <w:r>
              <w:rPr>
                <w:sz w:val="18"/>
              </w:rPr>
              <w:t xml:space="preserve"> (decision) on captured application data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 or Reject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Reject</w:t>
            </w:r>
            <w:r>
              <w:rPr>
                <w:sz w:val="18"/>
              </w:rPr>
              <w:t xml:space="preserve"> → return to </w:t>
            </w:r>
            <w:r>
              <w:rPr>
                <w:b/>
                <w:sz w:val="18"/>
              </w:rPr>
              <w:t>Enter Marriage / Bride / Bridegroom / Witness details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 → 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corrects and resubmits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Makes Payment and schedule appointment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/ 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Payment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slot booking in one step, after Stage 1 approval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Printout taken on Form-1, II &amp; 1A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/ 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prints the statutory forms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Parties and witnesses </w:t>
            </w:r>
            <w:r>
              <w:rPr>
                <w:b/>
                <w:sz w:val="18"/>
              </w:rPr>
              <w:t>sign physically</w:t>
            </w:r>
            <w:r>
              <w:rPr>
                <w:sz w:val="18"/>
              </w:rPr>
              <w:t>; citizen attends the SRO on the appointment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(offline activity)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Not a system step; precondition for step 13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Check the form on signature and uploads on portal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Data Entry Operator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DEO verifies signatures are present/complete, scans and uploads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SR Verification — Stage 2</w:t>
            </w:r>
            <w:r>
              <w:rPr>
                <w:sz w:val="18"/>
              </w:rPr>
              <w:t xml:space="preserve"> (decision) on the uploaded signed forms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 or Reject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Reject</w:t>
            </w:r>
            <w:r>
              <w:rPr>
                <w:sz w:val="18"/>
              </w:rPr>
              <w:t xml:space="preserve"> → return to </w:t>
            </w:r>
            <w:r>
              <w:rPr>
                <w:b/>
                <w:sz w:val="18"/>
              </w:rPr>
              <w:t>DEO check / upload</w:t>
            </w:r>
            <w:r>
              <w:rPr>
                <w:sz w:val="18"/>
              </w:rPr>
              <w:t xml:space="preserve"> step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 → DEO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Re-check or re-upload;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go back to citizen data entry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SR Digitally Signs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DSC applied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Marriage certificate Issued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 / 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II-A issued</w:t>
            </w:r>
          </w:p>
        </w:tc>
      </w:tr>
    </w:tbl>
    <w:p/>
    <w:p>
      <w:r>
        <w:rPr>
          <w:b/>
        </w:rPr>
        <w:t>Key characteristics:</w:t>
      </w:r>
      <w:r>
        <w:t xml:space="preserve"> two SR verification stages with </w:t>
      </w:r>
      <w:r>
        <w:rPr>
          <w:b/>
        </w:rPr>
        <w:t>different rejection targets</w:t>
      </w:r>
      <w:r>
        <w:t xml:space="preserve"> (Stage 1 → citizen data entry; Stage 2 → DEO upload), appointment scheduling bundled with payment, and physical signature evidence retained as an uploaded artefact.</w:t>
      </w:r>
    </w:p>
    <w:p>
      <w:pPr>
        <w:pStyle w:val="Heading3"/>
      </w:pPr>
      <w:r>
        <w:t>7.5 Channel comparison (step-by-step)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Online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Offline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Intake (steps 1–8)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Same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 selection &amp; summary review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Explicit step before Form 1A submission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 — confirm whether shown implicitly; diagram routes straight to SR verification]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 1A submission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Submitted digitally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Printed after payment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Signature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Citizen </w:t>
            </w:r>
            <w:r>
              <w:rPr>
                <w:b/>
                <w:sz w:val="18"/>
              </w:rPr>
              <w:t>eSign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Physical</w:t>
            </w:r>
            <w:r>
              <w:rPr>
                <w:sz w:val="18"/>
              </w:rPr>
              <w:t xml:space="preserve"> signature on Form I, II &amp; 1A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 trigger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After SR approval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After </w:t>
            </w:r>
            <w:r>
              <w:rPr>
                <w:b/>
                <w:sz w:val="18"/>
              </w:rPr>
              <w:t>SR Verification Stage 1</w:t>
            </w:r>
            <w:r>
              <w:rPr>
                <w:sz w:val="18"/>
              </w:rPr>
              <w:t xml:space="preserve"> approval, with appointment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 required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DEO step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Signature check + upload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 verification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 stage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 stages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Rejection re-entry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data entry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Stage 1 → citizen data entry; Stage 2 → DEO upload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Certificate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After SR DSC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After SR DSC</w:t>
            </w:r>
          </w:p>
        </w:tc>
      </w:tr>
    </w:tbl>
    <w:p/>
    <w:p>
      <w:pPr>
        <w:pStyle w:val="Heading3"/>
      </w:pPr>
      <w:r>
        <w:t>7.6 Application status model (channel-aware)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Next states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Draft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Saved not submitted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Prerequisite acknowledged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Prerequisite acknowledged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Read-and-continue completed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Channel selected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Channel selected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 or Offline chosen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Declarations accepted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Declarations accepted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Statutory declarations confirmed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Details captured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Details captured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Marriage / bride / bridegroom / witness details saved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Office selected (Online) / Pending SR verification (Offline)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Office selected &amp; summary reviewed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SRO office chosen, summary confirmed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1A submitted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1A submitted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Declaration selected and Form 1A submitted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eSign pending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eSign pending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Awaiting citizen eSign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verification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verification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Awaiting SR scrutiny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 / Offline (Stage 1)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Approved for payment / Rejected — data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Rejected — data correction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Sent back to citizen data entry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Details captured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Approved for payment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 approved; fee payable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Payment completed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Payment completed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Fee paid, receipt issued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digital signature (Online) / Appointment scheduled (Offline)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Appointment scheduled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SRO visit slot booked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Forms printed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Forms printed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I, II &amp; 1A printout taken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Awaiting signed-form upload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Awaiting signed-form upload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Physically signed forms pending at SRO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 / DEO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Signed forms uploaded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Signed forms uploaded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DEO checked signatures and uploaded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verification — Stage 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verification — Stage 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Awaiting SR scrutiny of signed forms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digital signature / Rejected — upload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Rejected — upload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Sent back to DEO for re-check / re-upload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Signed forms uploaded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digital signature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Awaiting DSC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Registered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Registered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Serial / page / volume assigned, Form II endorsed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Certificate issued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Certificate issued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II-A issued / downloadable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Closed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No further action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7.7 Process changes introduced by the new diagrams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Change vs earlier BRD draft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Payment now occurs after SR approval</w:t>
            </w:r>
            <w:r>
              <w:rPr>
                <w:sz w:val="18"/>
              </w:rPr>
              <w:t>, not before scrutiny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Reverses earlier "Paid → Under scrutiny" sequence; affects status model, fee reconciliation, and abandoned-application handling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Explicit </w:t>
            </w:r>
            <w:r>
              <w:rPr>
                <w:b/>
                <w:sz w:val="18"/>
              </w:rPr>
              <w:t>Online vs Offline channel fork</w:t>
            </w:r>
            <w:r>
              <w:rPr>
                <w:sz w:val="18"/>
              </w:rPr>
              <w:t xml:space="preserve"> after prerequisite page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New channel attribute on the application; channel-specific screens and SLAs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Citizen eSign</w:t>
            </w:r>
            <w:r>
              <w:rPr>
                <w:sz w:val="18"/>
              </w:rPr>
              <w:t xml:space="preserve"> introduced (Online)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New eSign integration; legal validity to be confirmed (OQ-002)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Two-stage SR verification</w:t>
            </w:r>
            <w:r>
              <w:rPr>
                <w:sz w:val="18"/>
              </w:rPr>
              <w:t xml:space="preserve"> (Offline)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Two distinct decision records, reasons and rejection targets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Data Entry Operator</w:t>
            </w:r>
            <w:r>
              <w:rPr>
                <w:sz w:val="18"/>
              </w:rPr>
              <w:t xml:space="preserve"> role and portal upload console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New role, RBAC entry, audit events, and training need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Appointment scheduling</w:t>
            </w:r>
            <w:r>
              <w:rPr>
                <w:sz w:val="18"/>
              </w:rPr>
              <w:t xml:space="preserve"> bundled with payment (Offline)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Slot management, capacity, reschedule / no-show rules [TBD]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Printout of Form I, II &amp; 1A</w:t>
            </w:r>
            <w:r>
              <w:rPr>
                <w:sz w:val="18"/>
              </w:rPr>
              <w:t xml:space="preserve"> as a citizen step (Offline)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Print templates must be legally exact; Form II printed </w:t>
            </w:r>
            <w:r>
              <w:rPr>
                <w:i/>
                <w:sz w:val="18"/>
              </w:rPr>
              <w:t>before</w:t>
            </w:r>
            <w:r>
              <w:rPr>
                <w:sz w:val="18"/>
              </w:rPr>
              <w:t xml:space="preserve"> SR endorsement — sequencing to be confirmed (OQ-006)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Rejection loops return to </w:t>
            </w:r>
            <w:r>
              <w:rPr>
                <w:b/>
                <w:sz w:val="18"/>
              </w:rPr>
              <w:t>specific</w:t>
            </w:r>
            <w:r>
              <w:rPr>
                <w:sz w:val="18"/>
              </w:rPr>
              <w:t xml:space="preserve"> re-entry points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 engine must support targeted rework, not generic "resubmit"</w:t>
            </w:r>
          </w:p>
        </w:tc>
      </w:tr>
    </w:tbl>
    <w:p/>
    <w:p>
      <w:pPr>
        <w:pStyle w:val="Heading2"/>
      </w:pPr>
      <w:r>
        <w:t>8. Functional requirements</w:t>
      </w:r>
    </w:p>
    <w:p>
      <w:pPr>
        <w:ind w:left="432"/>
      </w:pPr>
      <w:r>
        <w:rPr>
          <w:b/>
          <w:i/>
        </w:rPr>
        <w:t>Convention:</w:t>
      </w:r>
      <w:r>
        <w:rPr>
          <w:i/>
        </w:rPr>
        <w:t xml:space="preserve"> Req ID </w:t>
      </w:r>
      <w:r>
        <w:rPr>
          <w:rFonts w:ascii="Consolas" w:hAnsi="Consolas"/>
          <w:i/>
        </w:rPr>
        <w:t>FR-HMA-###</w:t>
      </w:r>
      <w:r>
        <w:rPr>
          <w:i/>
        </w:rPr>
        <w:t>. Priority: Must / Should / Could. Trace to Act/Rule in RTM.</w:t>
      </w:r>
    </w:p>
    <w:p>
      <w:pPr>
        <w:pStyle w:val="Heading3"/>
      </w:pPr>
      <w:r>
        <w:t>8.1 Eligibility and module entry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allow registration only for marriages claimed to be solemnized under HMA 1955 (Section 2 applicability)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[Given/When/Then]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block or warn if marriage date is in future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enforce minimum age at </w:t>
            </w:r>
            <w:r>
              <w:rPr>
                <w:b/>
                <w:sz w:val="18"/>
              </w:rPr>
              <w:t>date of marriage</w:t>
            </w:r>
            <w:r>
              <w:rPr>
                <w:sz w:val="18"/>
              </w:rPr>
              <w:t>: bridegroom 21, bride 18 (Section 5(iii))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capture marital status at time of marriage (unmarried / widower / widow / divorced) per Form I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8.2 Jurisdiction and office routing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Applicant shall select basis for jurisdiction: place of marriage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ordinary residence of bride/bridegroom (Rule 4)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route application to Sub-Registrar office matching selected jurisdiction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If memorandum relates to marriage </w:t>
            </w:r>
            <w:r>
              <w:rPr>
                <w:b/>
                <w:sz w:val="18"/>
              </w:rPr>
              <w:t>outside</w:t>
            </w:r>
            <w:r>
              <w:rPr>
                <w:sz w:val="18"/>
              </w:rPr>
              <w:t xml:space="preserve"> registrar jurisdiction, system shall support forward to correct registrar with intimation (Rule 4(2) second part / defect rule)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8.3 Data capture — marriage details (Form I items 1–2)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Capture </w:t>
            </w:r>
            <w:r>
              <w:rPr>
                <w:b/>
                <w:sz w:val="18"/>
              </w:rPr>
              <w:t>date of 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FR-HMA-021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Capture </w:t>
            </w:r>
            <w:r>
              <w:rPr>
                <w:b/>
                <w:sz w:val="18"/>
              </w:rPr>
              <w:t>place of marriage</w:t>
            </w:r>
            <w:r>
              <w:rPr>
                <w:sz w:val="18"/>
              </w:rPr>
              <w:t xml:space="preserve"> with sufficient particulars to locate (address, district, state)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FR-HMA-022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Capture description of </w:t>
            </w:r>
            <w:r>
              <w:rPr>
                <w:b/>
                <w:sz w:val="18"/>
              </w:rPr>
              <w:t>ceremony / rites</w:t>
            </w:r>
            <w:r>
              <w:rPr>
                <w:sz w:val="18"/>
              </w:rPr>
              <w:t xml:space="preserve"> (Section 7)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8.4 Data capture — bridegroom (Form I §3)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 (statutory)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Mandatory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Validation / notes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Kaveri 3.0 field name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Full 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Father's 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Mother's 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Age at 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Cross-check DOB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Usual place of residence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Jurisdiction helper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Address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Status (unmarried/widower/divorced)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Signature +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e-sign / upload [TBD]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8.5 Data capture — bride (Form I §4)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 (statutory)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Mandatory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Validation / notes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Kaveri 3.0 field name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Full 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Father's 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Mother's 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Age at 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Usual place of residence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Address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Status (unmarried/widow/divorced)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Signature +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8.6 Data capture — witnesses (Form I §5–7, Rule 4(3))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FR-HMA-060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capture </w:t>
            </w:r>
            <w:r>
              <w:rPr>
                <w:b/>
                <w:sz w:val="18"/>
              </w:rPr>
              <w:t>exactly three</w:t>
            </w:r>
            <w:r>
              <w:rPr>
                <w:sz w:val="18"/>
              </w:rPr>
              <w:t xml:space="preserve"> witnesses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FR-HMA-061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Each witness: full name, blood relation if any, age, usual residence, address, signature +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FR-HMA-062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Witness identity verification via [Aadhaar e-KYC / manual]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8.7 Form IA — application and declarations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FR-HMA-070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Generate Form IA addressed to Registrar of Marriage for selected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FR-HMA-071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Capture statutory declarations (I) valid marriage registrable under Section 8; (II) Section 5 conditions satisfied; (III) particulars true to best knowledge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 parties sign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FR-HMA-072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Capture solemnization date in IA narrative (align with Form I)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8.8 Documents and memorandum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FR-HMA-080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Upload </w:t>
            </w:r>
            <w:r>
              <w:rPr>
                <w:b/>
                <w:sz w:val="18"/>
              </w:rPr>
              <w:t>joint photo</w:t>
            </w:r>
            <w:r>
              <w:rPr>
                <w:sz w:val="18"/>
              </w:rPr>
              <w:t xml:space="preserve"> of bride and bridegroom (Form I header)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Attestation workflow [TBD]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FR-HMA-081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Support </w:t>
            </w:r>
            <w:r>
              <w:rPr>
                <w:b/>
                <w:sz w:val="18"/>
              </w:rPr>
              <w:t>duplicate</w:t>
            </w:r>
            <w:r>
              <w:rPr>
                <w:sz w:val="18"/>
              </w:rPr>
              <w:t xml:space="preserve"> memorandum (original + duplicate) — print or electronic equivalent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FR-HMA-082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 checklist: [age proof, address proof, divorce decree if applicable — DE to confirm]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8.9 Fees and payments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FR-HMA-090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Apply fee per Karnataka Rules Schedule + applicable notifications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FR-HMA-091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Issue payment receipt equivalent to Form VI; credit to government account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FR-HMA-092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Waive search fee when certified copy requested with marriage application (Rule 8 proviso)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FR-HMA-093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enable the payment step </w:t>
            </w:r>
            <w:r>
              <w:rPr>
                <w:b/>
                <w:sz w:val="18"/>
              </w:rPr>
              <w:t>only after SR approval</w:t>
            </w:r>
            <w:r>
              <w:rPr>
                <w:sz w:val="18"/>
              </w:rPr>
              <w:t xml:space="preserve"> (Online: SR Verification; Offline: SR Verification Stage 1)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Payment blocked while status is </w:t>
            </w:r>
            <w:r>
              <w:rPr>
                <w:i/>
                <w:sz w:val="18"/>
              </w:rPr>
              <w:t>Pending SR verification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FR-HMA-094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Offline channel: payment and </w:t>
            </w:r>
            <w:r>
              <w:rPr>
                <w:b/>
                <w:sz w:val="18"/>
              </w:rPr>
              <w:t>appointment scheduling</w:t>
            </w:r>
            <w:r>
              <w:rPr>
                <w:sz w:val="18"/>
              </w:rPr>
              <w:t xml:space="preserve"> shall be completed as a single guided step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 recorded against the application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FR-HMA-095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not permit certificate issuance unless payment is successfully reconciled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FR-HMA-096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Handle payment failure / timeout with retry without re-triggering SR verification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Application remains </w:t>
            </w:r>
            <w:r>
              <w:rPr>
                <w:i/>
                <w:sz w:val="18"/>
              </w:rPr>
              <w:t>Approved for payment</w:t>
            </w:r>
          </w:p>
        </w:tc>
      </w:tr>
    </w:tbl>
    <w:p/>
    <w:p>
      <w:pPr>
        <w:pStyle w:val="Heading3"/>
      </w:pPr>
      <w:r>
        <w:t>8.10 SRO scrutiny and registration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FR-HMA-100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SRO shall view complete application, documents, payment status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SRO may require parties to remedy defects within specified time (defect rule)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trail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SRO shall </w:t>
            </w:r>
            <w:r>
              <w:rPr>
                <w:b/>
                <w:sz w:val="18"/>
              </w:rPr>
              <w:t>refuse</w:t>
            </w:r>
            <w:r>
              <w:rPr>
                <w:sz w:val="18"/>
              </w:rPr>
              <w:t xml:space="preserve"> incomplete memorandum/IA with brief </w:t>
            </w:r>
            <w:r>
              <w:rPr>
                <w:b/>
                <w:sz w:val="18"/>
              </w:rPr>
              <w:t>written order</w:t>
            </w:r>
            <w:r>
              <w:rPr>
                <w:sz w:val="18"/>
              </w:rPr>
              <w:t xml:space="preserve"> communicated to parties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On acceptance: record receipt date; assign </w:t>
            </w:r>
            <w:r>
              <w:rPr>
                <w:b/>
                <w:sz w:val="18"/>
              </w:rPr>
              <w:t>serial no., page, volume</w:t>
            </w:r>
            <w:r>
              <w:rPr>
                <w:sz w:val="18"/>
              </w:rPr>
              <w:t xml:space="preserve">; generate </w:t>
            </w:r>
            <w:r>
              <w:rPr>
                <w:b/>
                <w:sz w:val="18"/>
              </w:rPr>
              <w:t>Form II</w:t>
            </w:r>
            <w:r>
              <w:rPr>
                <w:sz w:val="18"/>
              </w:rPr>
              <w:t xml:space="preserve"> endorsement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On completion: issue </w:t>
            </w:r>
            <w:r>
              <w:rPr>
                <w:b/>
                <w:sz w:val="18"/>
              </w:rPr>
              <w:t>Form II-A</w:t>
            </w:r>
            <w:r>
              <w:rPr>
                <w:sz w:val="18"/>
              </w:rPr>
              <w:t xml:space="preserve"> certificate immediately (Rule 4(5))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 in person / post / download [TBD]</w:t>
            </w:r>
          </w:p>
        </w:tc>
      </w:tr>
    </w:tbl>
    <w:p/>
    <w:p>
      <w:pPr>
        <w:pStyle w:val="Heading3"/>
      </w:pPr>
      <w:r>
        <w:t>8.11 Post-registration services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Certified extract from register on application and fee (Rule 8)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Reprint / duplicate certificate controls with audit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Correction workflow [TBD — department policy]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8.12 Notifications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SMS/email on submission, query, rejection, registration, certificate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FR-HMA-121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Kannada + English notification templates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8.13 Reports and MIS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Register-wise marriage count by period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Pending scrutiny aging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Fee collection reconciliation report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Monthly duplicate memoranda bundle for Registrar-General (Form III)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Channel-wise</w:t>
            </w:r>
            <w:r>
              <w:rPr>
                <w:sz w:val="18"/>
              </w:rPr>
              <w:t xml:space="preserve"> MIS: volumes, approval / rejection rates and cycle time split by Online vs Offline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appointment MIS: booked, honoured, no-show, reschedule counts per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Rejection analysis by stage (SR Stage 1 vs Stage 2) and reason code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8.14 Channel selection and prerequisite acknowledgement</w:t>
      </w:r>
    </w:p>
    <w:p>
      <w:r>
        <w:rPr>
          <w:i/>
        </w:rPr>
        <w:t>(Ref: §7.2 steps 5–6 — both diagrams)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FR-HMA-140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display a </w:t>
            </w:r>
            <w:r>
              <w:rPr>
                <w:b/>
                <w:sz w:val="18"/>
              </w:rPr>
              <w:t>Prerequisite for marriage</w:t>
            </w:r>
            <w:r>
              <w:rPr>
                <w:sz w:val="18"/>
              </w:rPr>
              <w:t xml:space="preserve"> screen (eligibility, documents, channel implications) that the citizen must read and explicitly continue from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Acknowledgement timestamped and audited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FR-HMA-141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present a channel choice: </w:t>
            </w:r>
            <w:r>
              <w:rPr>
                <w:b/>
                <w:sz w:val="18"/>
              </w:rPr>
              <w:t>Hindu Marriage Online</w:t>
            </w:r>
            <w:r>
              <w:rPr>
                <w:sz w:val="18"/>
              </w:rPr>
              <w:t xml:space="preserve"> or </w:t>
            </w:r>
            <w:r>
              <w:rPr>
                <w:b/>
                <w:sz w:val="18"/>
              </w:rPr>
              <w:t>Hindu Marriage Offline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Selection stored on the application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FR-HMA-142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explain the practical difference at the point of choice (eSign vs printout + physical signature + SRO appointment)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Bilingual EN/KN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FR-HMA-143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Selected channel shall drive all subsequent screens, statuses, SLAs and notifications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cross-channel screen leakage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FR-HMA-144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Channel change after selection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 — OQ-005]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Define whether permitted before payment, and whether data is retained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FR-HMA-145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 channels shall reuse the same declaration and data-capture screens (§7.2 steps 7–8)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Single source of validation logic</w:t>
            </w:r>
          </w:p>
        </w:tc>
      </w:tr>
    </w:tbl>
    <w:p/>
    <w:p>
      <w:pPr>
        <w:pStyle w:val="Heading3"/>
      </w:pPr>
      <w:r>
        <w:t>8.15 Online channel — office selection, Form 1A submission and eSign</w:t>
      </w:r>
    </w:p>
    <w:p>
      <w:r>
        <w:rPr>
          <w:i/>
        </w:rPr>
        <w:t>(Ref: §7.3 steps 9–11)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Citizen shall select the </w:t>
            </w:r>
            <w:r>
              <w:rPr>
                <w:b/>
                <w:sz w:val="18"/>
              </w:rPr>
              <w:t>Sub-Registrar office</w:t>
            </w:r>
            <w:r>
              <w:rPr>
                <w:sz w:val="18"/>
              </w:rPr>
              <w:t xml:space="preserve"> and view a </w:t>
            </w:r>
            <w:r>
              <w:rPr>
                <w:b/>
                <w:sz w:val="18"/>
              </w:rPr>
              <w:t>summary of all updated information</w:t>
            </w:r>
            <w:r>
              <w:rPr>
                <w:sz w:val="18"/>
              </w:rPr>
              <w:t xml:space="preserve"> before submission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Summary shows marriage, bride, bridegroom, witness data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shall be able to return and edit any section from the summary screen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data loss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generate and allow submission of </w:t>
            </w:r>
            <w:r>
              <w:rPr>
                <w:b/>
                <w:sz w:val="18"/>
              </w:rPr>
              <w:t>Form 1A</w:t>
            </w:r>
            <w:r>
              <w:rPr>
                <w:sz w:val="18"/>
              </w:rPr>
              <w:t xml:space="preserve"> with the selected declaration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1A addressed to the selected office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support </w:t>
            </w:r>
            <w:r>
              <w:rPr>
                <w:b/>
                <w:sz w:val="18"/>
              </w:rPr>
              <w:t>eSign</w:t>
            </w:r>
            <w:r>
              <w:rPr>
                <w:sz w:val="18"/>
              </w:rPr>
              <w:t xml:space="preserve"> on Form 1A / declarations by the required signatories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Signatory set per OQ-002 (parties, witnesses)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eSign artefacts (signed PDF, signature metadata, timestamp) shall be stored and rendered immutable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Retrievable for audit and SR review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handle eSign failure / abandonment with resumable retry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Status remains </w:t>
            </w:r>
            <w:r>
              <w:rPr>
                <w:i/>
                <w:sz w:val="18"/>
              </w:rPr>
              <w:t>eSign pending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shall move to SR verification only after eSign is complete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gate</w:t>
            </w:r>
          </w:p>
        </w:tc>
      </w:tr>
    </w:tbl>
    <w:p/>
    <w:p>
      <w:pPr>
        <w:pStyle w:val="Heading3"/>
      </w:pPr>
      <w:r>
        <w:t>8.16 Offline channel — printout, physical signature and DEO upload</w:t>
      </w:r>
    </w:p>
    <w:p>
      <w:r>
        <w:rPr>
          <w:i/>
        </w:rPr>
        <w:t>(Ref: §7.4 steps 10–13)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On Stage 1 approval, citizen shall pay the fee and </w:t>
            </w:r>
            <w:r>
              <w:rPr>
                <w:b/>
                <w:sz w:val="18"/>
              </w:rPr>
              <w:t>schedule an appointment</w:t>
            </w:r>
            <w:r>
              <w:rPr>
                <w:sz w:val="18"/>
              </w:rPr>
              <w:t xml:space="preserve"> at the selected SRO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Slot, date, time, office recorded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provide appointment slot availability, confirmation, and reschedule / cancel rules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[TBD — OQ-007]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generate a </w:t>
            </w:r>
            <w:r>
              <w:rPr>
                <w:b/>
                <w:sz w:val="18"/>
              </w:rPr>
              <w:t>printout of Form I, Form II and Form 1A</w:t>
            </w:r>
            <w:r>
              <w:rPr>
                <w:sz w:val="18"/>
              </w:rPr>
              <w:t xml:space="preserve"> with exact statutory wording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Legal sign-off on templates; Kannada rendering correct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Printout shall carry application reference, appointment details and a machine-readable identifier (barcode / QR) for retrieval at the counter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Enables DEO lookup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Printout shall support the </w:t>
            </w:r>
            <w:r>
              <w:rPr>
                <w:b/>
                <w:sz w:val="18"/>
              </w:rPr>
              <w:t>duplicate</w:t>
            </w:r>
            <w:r>
              <w:rPr>
                <w:sz w:val="18"/>
              </w:rPr>
              <w:t xml:space="preserve"> memorandum requirement (original + duplicate)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4(2)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DEO</w:t>
            </w:r>
            <w:r>
              <w:rPr>
                <w:sz w:val="18"/>
              </w:rPr>
              <w:t xml:space="preserve"> shall retrieve the application, </w:t>
            </w:r>
            <w:r>
              <w:rPr>
                <w:b/>
                <w:sz w:val="18"/>
              </w:rPr>
              <w:t>check that the printed forms are signed</w:t>
            </w:r>
            <w:r>
              <w:rPr>
                <w:sz w:val="18"/>
              </w:rPr>
              <w:t xml:space="preserve"> (parties and three witnesses) and upload the scanned forms to the portal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Checklist-driven; per-form confirmation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DEO shall record a signature-completeness checklist outcome, not merely attach a file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Each required signature ticked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validate uploads (file type, size, legibility guidance, page count)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Reject malformed uploads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DEO shall be able to replace / re-upload documents when SR rejects at Stage 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Version history retained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All DEO actions shall be attributed to the individual operator and audited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Links to NFR-HMA-AUD-001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FR-HMA-170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DEO access shall be restricted to applications of their own SRO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Jurisdiction-scoped RBAC</w:t>
            </w:r>
          </w:p>
        </w:tc>
      </w:tr>
    </w:tbl>
    <w:p/>
    <w:p>
      <w:pPr>
        <w:pStyle w:val="Heading3"/>
      </w:pPr>
      <w:r>
        <w:t>8.17 SR verification (channel-aware)</w:t>
      </w:r>
    </w:p>
    <w:p>
      <w:r>
        <w:rPr>
          <w:i/>
        </w:rPr>
        <w:t>(Ref: §7.3 step 12; §7.4 steps 9 and 14)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Online:</w:t>
            </w:r>
            <w:r>
              <w:rPr>
                <w:sz w:val="18"/>
              </w:rPr>
              <w:t xml:space="preserve"> SR shall verify the eSigned application in a </w:t>
            </w:r>
            <w:r>
              <w:rPr>
                <w:b/>
                <w:sz w:val="18"/>
              </w:rPr>
              <w:t>single</w:t>
            </w:r>
            <w:r>
              <w:rPr>
                <w:sz w:val="18"/>
              </w:rPr>
              <w:t xml:space="preserve"> verification stage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 / Reject with reason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Offline Stage 1:</w:t>
            </w:r>
            <w:r>
              <w:rPr>
                <w:sz w:val="18"/>
              </w:rPr>
              <w:t xml:space="preserve"> SR shall verify captured application data </w:t>
            </w:r>
            <w:r>
              <w:rPr>
                <w:b/>
                <w:sz w:val="18"/>
              </w:rPr>
              <w:t>before</w:t>
            </w:r>
            <w:r>
              <w:rPr>
                <w:sz w:val="18"/>
              </w:rPr>
              <w:t xml:space="preserve"> payment and appointment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 / Reject with reason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Offline Stage 2:</w:t>
            </w:r>
            <w:r>
              <w:rPr>
                <w:sz w:val="18"/>
              </w:rPr>
              <w:t xml:space="preserve"> SR shall verify the </w:t>
            </w:r>
            <w:r>
              <w:rPr>
                <w:b/>
                <w:sz w:val="18"/>
              </w:rPr>
              <w:t>uploaded physically signed</w:t>
            </w:r>
            <w:r>
              <w:rPr>
                <w:sz w:val="18"/>
              </w:rPr>
              <w:t xml:space="preserve"> Form I, II &amp; 1A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 / Reject with reason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Rejection at Online SR verification and at Offline Stage 1 shall return the application to the </w:t>
            </w:r>
            <w:r>
              <w:rPr>
                <w:b/>
                <w:sz w:val="18"/>
              </w:rPr>
              <w:t>citizen data-entry</w:t>
            </w:r>
            <w:r>
              <w:rPr>
                <w:sz w:val="18"/>
              </w:rPr>
              <w:t xml:space="preserve"> step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Editable sections, reason visible to citizen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Rejection at Offline Stage 2 shall return the application to the </w:t>
            </w:r>
            <w:r>
              <w:rPr>
                <w:b/>
                <w:sz w:val="18"/>
              </w:rPr>
              <w:t>DEO upload</w:t>
            </w:r>
            <w:r>
              <w:rPr>
                <w:sz w:val="18"/>
              </w:rPr>
              <w:t xml:space="preserve"> step,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to citizen data entry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data remains locked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Every verification decision shall record actor, timestamp, stage, decision and reason code + free text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Immutable 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Refusal shall be issued as a brief </w:t>
            </w:r>
            <w:r>
              <w:rPr>
                <w:b/>
                <w:sz w:val="18"/>
              </w:rPr>
              <w:t>written order</w:t>
            </w:r>
            <w:r>
              <w:rPr>
                <w:sz w:val="18"/>
              </w:rPr>
              <w:t xml:space="preserve"> communicated to the parties (Rule 4)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PDF + notification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cap / track rework loops and expose aging per stage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Feeds FR-HMA-136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SR queue shall clearly distinguish Online, Offline Stage 1 and Offline Stage 2 work items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Filter + count by stage</w:t>
            </w:r>
          </w:p>
        </w:tc>
      </w:tr>
    </w:tbl>
    <w:p/>
    <w:p>
      <w:pPr>
        <w:pStyle w:val="Heading3"/>
      </w:pPr>
      <w:r>
        <w:t>8.18 Digital signature and certificate issuance</w:t>
      </w:r>
    </w:p>
    <w:p>
      <w:r>
        <w:rPr>
          <w:i/>
        </w:rPr>
        <w:t>(Ref: §7.3 steps 14–15; §7.4 steps 15–16)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FR-HMA-190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SR shall </w:t>
            </w:r>
            <w:r>
              <w:rPr>
                <w:b/>
                <w:sz w:val="18"/>
              </w:rPr>
              <w:t>digitally sign</w:t>
            </w:r>
            <w:r>
              <w:rPr>
                <w:sz w:val="18"/>
              </w:rPr>
              <w:t xml:space="preserve"> using a valid DSC before the certificate is issued, in both channels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Signature verifiable on the PDF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FR-HMA-191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block certificate generation if DSC is unavailable / expired, with a clear operator message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unsigned certificate leaves the system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FR-HMA-192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On SR digital signature: assign </w:t>
            </w:r>
            <w:r>
              <w:rPr>
                <w:b/>
                <w:sz w:val="18"/>
              </w:rPr>
              <w:t>serial no., page, volume</w:t>
            </w:r>
            <w:r>
              <w:rPr>
                <w:sz w:val="18"/>
              </w:rPr>
              <w:t xml:space="preserve">, generate </w:t>
            </w:r>
            <w:r>
              <w:rPr>
                <w:b/>
                <w:sz w:val="18"/>
              </w:rPr>
              <w:t>Form II</w:t>
            </w:r>
            <w:r>
              <w:rPr>
                <w:sz w:val="18"/>
              </w:rPr>
              <w:t xml:space="preserve"> endorsement, update register, then issue </w:t>
            </w:r>
            <w:r>
              <w:rPr>
                <w:b/>
                <w:sz w:val="18"/>
              </w:rPr>
              <w:t>Form II-A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Ref FR-HMA-103 / 104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FR-HMA-193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Certificate shall be issued and made available per channel: Online — portal download; Offline — counter hand-over and/or download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 mode recorded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FR-HMA-194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Certificate shall carry integrity features (QR / digital seal) per NFR-HMA-SEC-007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Verifiable</w:t>
            </w:r>
          </w:p>
        </w:tc>
      </w:tr>
    </w:tbl>
    <w:p/>
    <w:p>
      <w:pPr>
        <w:pStyle w:val="Heading3"/>
      </w:pPr>
      <w:r>
        <w:t>8.19 Workflow, notifications and audit for the new steps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FR-HMA-200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Workflow engine shall support </w:t>
            </w:r>
            <w:r>
              <w:rPr>
                <w:b/>
                <w:sz w:val="18"/>
              </w:rPr>
              <w:t>targeted rework</w:t>
            </w:r>
            <w:r>
              <w:rPr>
                <w:sz w:val="18"/>
              </w:rPr>
              <w:t xml:space="preserve"> — returning an application to a specific prior step per §7.7 C-08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Configurable per stage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FR-HMA-201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shall see a channel-specific progress tracker mirroring the diagram steps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Current step highlighted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FR-HMA-202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Notifications shall cover: prerequisite/channel confirmation, SR approval, payment due, appointment confirmation &amp; reminder, printout reminder, DEO upload done, Stage 2 outcome, certificate issued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 + KN templates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FR-HMA-203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Every channel-specific transition in §7.6 shall raise an audit event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Ref NFR-HMA-AUD-001</w:t>
            </w:r>
          </w:p>
        </w:tc>
      </w:tr>
    </w:tbl>
    <w:p/>
    <w:p>
      <w:pPr>
        <w:pStyle w:val="Heading2"/>
      </w:pPr>
      <w:r>
        <w:t>9.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Rule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ref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System enforcement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registration without three witness signatures on memorandum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4(3)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stop at submit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Memorandum must accompany Form IA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4(2)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stop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Age at marriage ≥ statutory minimum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Sec. 5(iii)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Validation on marriage date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Neither party married at time of 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Sec. 5(i)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Declaration + [TBD]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 must be solemnized (past date)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Sec. 7, 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Date ≤ today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Jurisdiction routing per Rule 4(1)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 master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Refusal must be in writing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4(3) scrutiny clause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Rejection letter PDF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[Custom / sapinda exception handling]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Sec. 5(iv)(v)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Manual SRO override [TBD]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Prerequisite screen must be acknowledged before data entry begins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Process diagram (both)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gate at step 5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Exactly one channel (Online / Offline) applies to an application at a time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Process diagram (both)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Channel attribute mandatory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Fee is payable only after SR approval</w:t>
            </w:r>
            <w:r>
              <w:rPr>
                <w:sz w:val="18"/>
              </w:rPr>
              <w:t xml:space="preserve"> — no payment before the first SR verification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Process diagram (both)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Payment action disabled until </w:t>
            </w:r>
            <w:r>
              <w:rPr>
                <w:i/>
                <w:sz w:val="18"/>
              </w:rPr>
              <w:t>Approved for payment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Online: application cannot reach SR verification without completed </w:t>
            </w:r>
            <w:r>
              <w:rPr>
                <w:b/>
                <w:sz w:val="18"/>
              </w:rPr>
              <w:t>eSign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 diagram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stop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Offline: printout of Form I, II &amp; 1A is available only after payment and appointment booking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Print action gated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Offline: forms may be uploaded only by a </w:t>
            </w:r>
            <w:r>
              <w:rPr>
                <w:b/>
                <w:sz w:val="18"/>
              </w:rPr>
              <w:t>DEO</w:t>
            </w:r>
            <w:r>
              <w:rPr>
                <w:sz w:val="18"/>
              </w:rPr>
              <w:t xml:space="preserve"> of the same SRO office, after signature check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RBAC + checklist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Stage 2 rejection returns work to the DEO, never directly to the 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Workflow routing rule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Certificate is issued only after the </w:t>
            </w:r>
            <w:r>
              <w:rPr>
                <w:b/>
                <w:sz w:val="18"/>
              </w:rPr>
              <w:t>SR digital signature</w:t>
            </w:r>
            <w:r>
              <w:rPr>
                <w:sz w:val="18"/>
              </w:rPr>
              <w:t xml:space="preserve"> in both channels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 diagrams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DSC pre-condition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Offline: an appointment is mandatory before signed forms can be uploaded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Upload gated on appointment record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Rejected applications retain full history of prior submissions and decisions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/ Rule 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Versioned records</w:t>
            </w:r>
          </w:p>
        </w:tc>
      </w:tr>
    </w:tbl>
    <w:p/>
    <w:p>
      <w:pPr>
        <w:pStyle w:val="Heading2"/>
      </w:pPr>
      <w:r>
        <w:t>10. User stories / use cases (template)</w:t>
      </w:r>
    </w:p>
    <w:p>
      <w:pPr>
        <w:pStyle w:val="Heading3"/>
      </w:pPr>
      <w:r>
        <w:t>10.1 Use case format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UC-HMA-###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Actor(s)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Trigger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1. … 2. …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Alternate flows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Business rules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BR-HMA-###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trace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Sec. / Rule</w:t>
            </w:r>
          </w:p>
        </w:tc>
      </w:tr>
    </w:tbl>
    <w:p/>
    <w:p>
      <w:pPr>
        <w:pStyle w:val="Heading3"/>
      </w:pPr>
      <w:r>
        <w:t>10.2 Starter backlog (MVP)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Story ID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As a…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I want…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So that…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Channel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start Hindu marriage registration online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can register my solemnized marriage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complete Form I/IA data and declarations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my application is legally complete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pay the registration fee after SR approval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pay only once my application is found in order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scrutinize and approve/reject applications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only valid marriages enter the register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US-HMA-05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assign register serial and issue Form II-A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parties receive statutory certificate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download Form II-A certificate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have proof of registration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read the prerequisites and then choose Online or Offline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pick the route that suits my situation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select the Sub-Registrar office and review a summary before submitting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can correct mistakes before it goes to the 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Online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US-HMA-09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eSign Form 1A and the declarations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can complete registration without visiting the office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Online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US-HMA-10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pay and book an appointment together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know exactly when to visit the SRO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print Form I, II and 1A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the parties and witnesses can sign them physically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Data Entry Operator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check signatures on the printed forms and upload them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only properly signed forms reach the Sub-Registrar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verify the uploaded signed forms as a separate second stage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the physical evidence is validated before signing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digitally sign before issuing the certificate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the certificate is legally authenticated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US-HMA-15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see clearly why my application was rejected and what to fix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can correct it without visiting the office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see Online, Offline Stage 1 and Offline Stage 2 items separately in my queue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can manage my workload by type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track my application against the published process steps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know what happens next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Should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IGSR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compare Online vs Offline volumes and cycle times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can drive adoption of the digital channel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Should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</w:tbl>
    <w:p/>
    <w:p>
      <w:pPr>
        <w:pStyle w:val="Heading3"/>
      </w:pPr>
      <w:r>
        <w:t>10.3 Channel-specific use cases to be detailed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actor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Diagram ref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Acknowledge prerequisites and select channel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§7.2 steps 5–6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Capture declarations and application details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§7.2 steps 7–8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Select office, review summary, submit Form 1A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§7.3 steps 9–10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eSign Form 1A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§7.3 step 11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 verification (single stage)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§7.3 step 12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 verification Stage 1 (data)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§7.4 step 9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Pay fee and schedule appointment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§7.4 step 10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Take printout of Form I, II &amp; 1A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§7.4 step 11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Check signatures and upload signed forms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§7.4 step 13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 verification Stage 2 (signed forms)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§7.4 step 14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UC-HMA-020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 digital signature and certificate issuance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§7.3 steps 14–15 / §7.4 steps 15–16</w:t>
            </w:r>
          </w:p>
        </w:tc>
      </w:tr>
    </w:tbl>
    <w:p/>
    <w:p>
      <w:pPr>
        <w:pStyle w:val="Heading2"/>
      </w:pPr>
      <w:r>
        <w:t>11. User interface (high-level)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Screen / step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alignment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Login / start application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Authenticated entry, new application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§7.2 steps 2–3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Service selection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Choose Marriage 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§7.2 step 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Prerequisite for marriage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Read-and-continue eligibility &amp; document guidance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Sec. 5, 7, 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Mandatory acknowledgement, FR-HMA-140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 selection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Hindu Marriage </w:t>
            </w:r>
            <w:r>
              <w:rPr>
                <w:b/>
                <w:sz w:val="18"/>
              </w:rPr>
              <w:t>Online</w:t>
            </w:r>
            <w:r>
              <w:rPr>
                <w:sz w:val="18"/>
              </w:rPr>
              <w:t xml:space="preserve"> vs </w:t>
            </w:r>
            <w:r>
              <w:rPr>
                <w:b/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Replaces old "Mode selection"; FR-HMA-141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Declarations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IA declarations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Sec. 5, 7, 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hindu-marriage-online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Marriage details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Date, place, jurisdiction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 §1–2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hindu-marriage-details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Bride / Bridegroom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Party particulars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 §3–4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hindu-marriage-bride(groom)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Witnesses (×3)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Witness particulars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 §5–7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hindu-marriage-witnesses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Document upload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Joint photo, proofs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Office selection + review summary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Choose SRO, review all captured data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FR-HMA-150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Form 1A submission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Select declaration and submit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FR-HMA-152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eSign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 electronic signature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IA signatures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FR-HMA-153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Fee, after SR approval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VI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FR-HMA-093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Appointment scheduling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Book SRO visit slot with payment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FR-HMA-160/161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Printout — Form I, II &amp; 1A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Generate printable statutory forms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I, II, IA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Exact wording; FR-HMA-162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DEO upload console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Signature checklist + upload of signed forms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4(3)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FR-HMA-165/166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SRO workbench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Verification queue (Online / Offline Stage 1 / Stage 2), register, refuse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II, register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FR-HMA-188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SR digital signature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Apply DSC before issuance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4(5)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FR-HMA-190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Certificate view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II-A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4(5)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Download (Online) / counter + download (Offline)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Application tracker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Channel-specific progress against diagram steps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FR-HMA-201</w:t>
            </w:r>
          </w:p>
        </w:tc>
      </w:tr>
    </w:tbl>
    <w:p/>
    <w:p>
      <w:r>
        <w:rPr>
          <w:b/>
        </w:rPr>
        <w:t>Wireframe links:</w:t>
      </w:r>
      <w:r>
        <w:t xml:space="preserve"> [Figma / prototype URLs]</w:t>
      </w:r>
    </w:p>
    <w:p>
      <w:r>
        <w:rPr>
          <w:b/>
        </w:rPr>
        <w:t>Bilingual:</w:t>
      </w:r>
      <w:r>
        <w:t xml:space="preserve"> All labels </w:t>
      </w:r>
      <w:r>
        <w:rPr>
          <w:rFonts w:ascii="Consolas" w:hAnsi="Consolas"/>
        </w:rPr>
        <w:t>[EN / KN]</w:t>
      </w:r>
      <w:r>
        <w:t xml:space="preserve"> — content manager sign-off.</w:t>
      </w:r>
    </w:p>
    <w:p>
      <w:pPr>
        <w:pStyle w:val="Heading2"/>
      </w:pPr>
      <w:r>
        <w:t>12. Integrations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Integration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Channel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Owner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Payment gateway / Treasury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Registration fee (post-approval)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eSign service provider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 eSign on Form 1A / declarations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Online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DSC / signing service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 digital signature before certificate issuance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Aadhaar / e-KYC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Witness/party identity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DigiLocker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Outbound/Inbound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 fetch; certificate push [TBD]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SMS / email gateway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Alerts incl. appointment confirmation &amp; reminder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Appointment / slot service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Internal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SRO visit slot availability and booking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Document / scan store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Inbound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DEO-uploaded signed Form I, II &amp; 1A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Existing Kaveri master data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Inbound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Districts, SRO offices, holiday calendar (for slots)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</w:tbl>
    <w:p/>
    <w:p>
      <w:r>
        <w:rPr>
          <w:b/>
        </w:rPr>
        <w:t>Interface requirements:</w:t>
      </w:r>
      <w:r>
        <w:t xml:space="preserve"> [API list TBD by Architect — must now include eSign, DSC signing, appointment slots and scan upload]</w:t>
      </w:r>
    </w:p>
    <w:p>
      <w:pPr>
        <w:pStyle w:val="Heading2"/>
      </w:pPr>
      <w:r>
        <w:t>13. Non-functional requirements</w:t>
      </w:r>
    </w:p>
    <w:p>
      <w:r>
        <w:rPr>
          <w:b/>
        </w:rPr>
        <w:t>Owners to validate targets:</w:t>
      </w:r>
      <w:r>
        <w:t xml:space="preserve"> Solution Architect, DevOps/SDC, Security, DBA, Ops (L2), PO.</w:t>
      </w:r>
    </w:p>
    <w:p>
      <w:r>
        <w:rPr>
          <w:b/>
        </w:rPr>
        <w:t>Baseline signals from programme docs:</w:t>
      </w:r>
      <w:r>
        <w:t xml:space="preserve"> design for government-scale concurrency (10,000+ concurrent users as architecture skill bar); GIGW / MeitY / CERT-In / STQC / Aadhaar / UIDAI; Karnataka e-Gov hosting; permanent register preservation (Rule 10(2)).</w:t>
      </w:r>
    </w:p>
    <w:p>
      <w:pPr>
        <w:pStyle w:val="Heading3"/>
      </w:pPr>
      <w:r>
        <w:t>13.1 Availability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NFR-HMA-AVA-001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Required service availability for citizen portal and SRO desk (excl. approved maintenance)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99.5% / 99.9% monthly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NFR-HMA-AVA-002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Planned maintenance windows (day/time, max duration, notice period)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Sunday 02:00–06:00 IST; ≥72h notice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Ops,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NFR-HMA-AVA-003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Unplanned outage communication and status page / SMS to SROs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Process + RACI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NFR-HMA-AVA-004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High-availability topology for app, API, DB (active-active / active-passive)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 SDC / Karnataka hosting design —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SDC</w:t>
            </w:r>
          </w:p>
        </w:tc>
      </w:tr>
    </w:tbl>
    <w:p/>
    <w:p>
      <w:pPr>
        <w:pStyle w:val="Heading3"/>
      </w:pPr>
      <w:r>
        <w:t>13.2 Performance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Page / API response-time targets (p95) for key citizen and SRO actions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≤2s browse; ≤3s submit; ≤5s certificate PDF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Perf Lead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Peak concurrent users (citizen + SRO combined)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[Align to platform capacity; programme reference ≥10,000 concurrent — confirm Marriage module share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Peak transaction volumes (applications submitted, payments, certificate issues per hour/day)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[Baseline from Kaveri 2.0 marriage stats + growth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Batch jobs (Form III monthly duplicate bundle) complete within defined window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by 05th of month + buffer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DBA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Performance / load test gate before go-live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Pass criteria TBD; Perf &amp; Security Test Lead owns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Perf Lead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eSign</w:t>
            </w:r>
            <w:r>
              <w:rPr>
                <w:sz w:val="18"/>
              </w:rPr>
              <w:t xml:space="preserve"> round-trip time and provider timeout handling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≤30s; graceful retry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Integration Eng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Printout generation</w:t>
            </w:r>
            <w:r>
              <w:rPr>
                <w:sz w:val="18"/>
              </w:rPr>
              <w:t xml:space="preserve"> (Form I, II &amp; 1A with Kannada) response time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≤10s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DEO scan upload</w:t>
            </w:r>
            <w:r>
              <w:rPr>
                <w:sz w:val="18"/>
              </w:rPr>
              <w:t xml:space="preserve"> throughput at peak counter hours per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[Files/hr + max file size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Appointment slot search / booking response time under contention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≤2s, no double-booking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</w:tbl>
    <w:p/>
    <w:p>
      <w:pPr>
        <w:pStyle w:val="Heading3"/>
      </w:pPr>
      <w:r>
        <w:t>13.3 Scalability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NFR-HMA-SCALE-001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Expected growth in registered citizens / portal users (Y1–Y3)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 from department projections]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NFR-HMA-SCALE-002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Expected growth in marriage registrations per year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 from IGSR / historical volumes]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PO,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NFR-HMA-SCALE-003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 / attachment volume growth (photos, proofs, PDFs) and storage plan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 GB/TB + retention]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DBA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NFR-HMA-SCALE-004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Integration call volume growth (payment, Aadhaar/eKYC, DigiLocker, SMS)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 TPS / daily caps]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Integration Eng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NFR-HMA-SCALE-005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Horizontal scale-out of app/API; DB scale (read replicas / partitioning) as load grows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Architecture pattern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</w:tbl>
    <w:p/>
    <w:p>
      <w:pPr>
        <w:pStyle w:val="Heading3"/>
      </w:pPr>
      <w:r>
        <w:t>13.4 Security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Authentication: citizen (login / eKYC as approved), SRO / admin (department IdP / SSO)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Mechanism TBD; MFA for privileged roles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Authorization: RBAC for citizen vs SRO vs admin; least privilege; jurisdiction-scoped SRO access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Role matrix signed off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Encryption in transit (TLS) and at rest for PII, documents, certificates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TLS 1.2+; at-rest per SDC standard —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Secrets management (keys, DB creds, API keys); no secrets in source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Vault / SDC standard —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DevOps,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Hardening: OS, containers, WAF, SSL certs, privileged access control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 MeitY / CERT-In / SDC baseline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DevOps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Vulnerability management: periodic scans, patch SLA, third-party / CERT-In / STQC audits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Scan cadence + severity SLAs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Perf Lead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Certificate integrity: QR / digital seal / anti-tamper on Form II-A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Mechanism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Aadhaar / eKYC usage only as approved; UIDAI-compliant handling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Compliance checklist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Legal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eSign</w:t>
            </w:r>
            <w:r>
              <w:rPr>
                <w:sz w:val="18"/>
              </w:rPr>
              <w:t xml:space="preserve"> integrity: signed artefact tamper-evident, signature verifiable, audit-linked to signatory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 eSign provider standard —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DSC</w:t>
            </w:r>
            <w:r>
              <w:rPr>
                <w:sz w:val="18"/>
              </w:rPr>
              <w:t xml:space="preserve"> custody for Sub-Registrars: issuance, storage, expiry monitoring, revocation on transfer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Process + monitoring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DEO</w:t>
            </w:r>
            <w:r>
              <w:rPr>
                <w:sz w:val="18"/>
              </w:rPr>
              <w:t xml:space="preserve"> role separation: DEO can upload and check, but cannot approve, register or sign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Enforced in RBAC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Malware scanning of DEO-uploaded scans before storage / SR viewing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AV scan on upload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DevOps</w:t>
            </w:r>
          </w:p>
        </w:tc>
      </w:tr>
    </w:tbl>
    <w:p/>
    <w:p>
      <w:pPr>
        <w:pStyle w:val="Heading3"/>
      </w:pPr>
      <w:r>
        <w:t>13.5 Privacy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NFR-HMA-PRIV-001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PII inventory for marriage module (parties, witnesses, Aadhaar refs, photos, addresses)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Data classification sheet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DBA,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NFR-HMA-PRIV-002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Masking / redaction in UI, logs, support tools, non-prod environments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Mask Aadhaar and sensitive IDs by default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Dev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NFR-HMA-PRIV-003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Retention: statutory registers permanent per Rule 10(2); operational / log / attachment retention per govt policy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Register = permanent; others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DBA, Legal,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NFR-HMA-PRIV-004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Access controls: need-to-know for PII; no bulk export without authorized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Role + approval path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NFR-HMA-PRIV-005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Non-prod data: anonymized / synthetic; no raw production PII in lower envs unless approved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Policy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DBA, Security</w:t>
            </w:r>
          </w:p>
        </w:tc>
      </w:tr>
    </w:tbl>
    <w:p/>
    <w:p>
      <w:pPr>
        <w:pStyle w:val="Heading3"/>
      </w:pPr>
      <w:r>
        <w:t>13.6 Audit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Immutable audit of status changes, SRO scrutiny actions, approvals/rejections, fee events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Append-only / WORM as designed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of certificate issuance, reprint / duplicate, corrections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Linked to Form II-A / extract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Login / privilege / config-change audit for admin and SRO accounts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Retain per security policy —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evidence available for departmental / AG / security audits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Export / report format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log retention and reporting cadence (MIS + on-demand)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Retention TBD; MIS ownership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DBA,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Audit of </w:t>
            </w:r>
            <w:r>
              <w:rPr>
                <w:b/>
                <w:sz w:val="18"/>
              </w:rPr>
              <w:t>channel selection</w:t>
            </w:r>
            <w:r>
              <w:rPr>
                <w:sz w:val="18"/>
              </w:rPr>
              <w:t xml:space="preserve"> and any channel change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Actor + timestamp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Audit of </w:t>
            </w:r>
            <w:r>
              <w:rPr>
                <w:b/>
                <w:sz w:val="18"/>
              </w:rPr>
              <w:t>eSign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SR DSC</w:t>
            </w:r>
            <w:r>
              <w:rPr>
                <w:sz w:val="18"/>
              </w:rPr>
              <w:t xml:space="preserve"> events (who, when, on which artefact version)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Signature audit trail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Audit of </w:t>
            </w:r>
            <w:r>
              <w:rPr>
                <w:b/>
                <w:sz w:val="18"/>
              </w:rPr>
              <w:t>DEO</w:t>
            </w:r>
            <w:r>
              <w:rPr>
                <w:sz w:val="18"/>
              </w:rPr>
              <w:t xml:space="preserve"> signature-check outcome and each upload / re-upload version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Operator-attributed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Audit of </w:t>
            </w:r>
            <w:r>
              <w:rPr>
                <w:b/>
                <w:sz w:val="18"/>
              </w:rPr>
              <w:t>both</w:t>
            </w:r>
            <w:r>
              <w:rPr>
                <w:sz w:val="18"/>
              </w:rPr>
              <w:t xml:space="preserve"> SR verification stages separately, incl. rejection reason and rework target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Stage-tagged records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of appointment booking, reschedule, cancellation and no-show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channel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Ops</w:t>
            </w:r>
          </w:p>
        </w:tc>
      </w:tr>
    </w:tbl>
    <w:p/>
    <w:p>
      <w:pPr>
        <w:pStyle w:val="Heading3"/>
      </w:pPr>
      <w:r>
        <w:t>13.7 Disaster recovery (DR)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NFR-HMA-DR-001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Recovery Point Objective (RPO)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≤15 min / ≤1 h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DBA,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NFR-HMA-DR-002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Recovery Time Objective (RTO)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≤4 h / ≤8 h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Ops,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NFR-HMA-DR-003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DR topology (primary / DR site, replication mode)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 Karnataka SDC / hosting design —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NFR-HMA-DR-004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Failover expectations (auto vs manual; decision authority)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Runbook + drill cadence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NFR-HMA-DR-005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Failback expectations and data reconciliation after DR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Runbook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DBA, 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NFR-HMA-DR-006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Backup schedule, restore test frequency, last successful restore evidence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daily full + continuous WAL; quarterly restore drill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</w:t>
            </w:r>
          </w:p>
        </w:tc>
      </w:tr>
    </w:tbl>
    <w:p/>
    <w:p>
      <w:pPr>
        <w:pStyle w:val="Heading3"/>
      </w:pPr>
      <w:r>
        <w:t>13.8 Operations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NFR-HMA-OPS-001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Support model L1 / L2 / L3 with hours of cover and escalation matrix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Model + SLA draft (Transition / Ops)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Ops, PM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NFR-HMA-OPS-002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Monitoring: app health, API latency/errors, DB, integrations, certificate job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Dashboards + thresholds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DevOps, L2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NFR-HMA-OPS-003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Alerting: severity, paging / ticket routing, acknowledgment SLA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Severity matrix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NFR-HMA-OPS-004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Incident response: classify, contain, communicate, RCA, post-incident review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ITIL-aligned process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NFR-HMA-OPS-005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Ownership: service owner, application owner, infra owner, data owner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Named RACI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PO, Arch,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NFR-HMA-OPS-006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Runbooks for critical paths (submit, pay, register, certificate, restore)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Pack complete before go-live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Ops, Arch</w:t>
            </w:r>
          </w:p>
        </w:tc>
      </w:tr>
    </w:tbl>
    <w:p/>
    <w:p>
      <w:pPr>
        <w:pStyle w:val="Heading3"/>
      </w:pPr>
      <w:r>
        <w:t>13.9 Capacity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NFR-HMA-CAP-001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Compute sizing assumptions (app / API / workers) for peak + headroom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[vCPU / nodes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NFR-HMA-CAP-002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Memory sizing assumptions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[GB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NFR-HMA-CAP-003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Storage sizing: DB + document/object store + growth for Y1–Y3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 + growth %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NFR-HMA-CAP-004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Database capacity: connections, IOPS, HA/replica footprint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NFR-HMA-CAP-005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Network: bandwidth, latency to SDC / DR / integration endpoints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SDC,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NFR-HMA-CAP-006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Capacity review cadence (quarterly or before peak seasons)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Process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Ops</w:t>
            </w:r>
          </w:p>
        </w:tc>
      </w:tr>
    </w:tbl>
    <w:p/>
    <w:p>
      <w:pPr>
        <w:pStyle w:val="Heading3"/>
      </w:pPr>
      <w:r>
        <w:t>13.10 Compliance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GIGW compliance for citizen-facing UI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Checklist sign-off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Content, UI,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Accessibility: WCAG 2.x, keyboard, screen reader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Level TBD (AA preferred)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UI, QA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MeitY / CERT-In security guidelines and advisories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readiness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STQC / hosting / security clearance as required by 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Clearance path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Aadhaar / UIDAI and Karnataka e-Gov hosting/security norms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Compliance evidence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Legal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Localization: Kannada + English UI; Kannada fonts on screen and PDF certificates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Rendering QA gate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Content, Dev, QA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alteration of statutory form wording without legal approval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Legal sign-off on templates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Legal,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Government records / archival policy alignment for registers and audit evidence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Policy mapping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DBA, Legal</w:t>
            </w:r>
          </w:p>
        </w:tc>
      </w:tr>
    </w:tbl>
    <w:p/>
    <w:p>
      <w:pPr>
        <w:pStyle w:val="Heading3"/>
      </w:pPr>
      <w:r>
        <w:t>13.11 NFR open points (decision log)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Decision needed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Due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Availability % and maintenance window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Confirm with SDC / 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Arch, 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p95 latency + concurrent users + peak TPS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Load model from Kaveri 2.0 + growth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Arch, 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RPO / RTO and DR topology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SDC DR standard vs module-specific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Arch, SDC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AuthN mechanism (citizen + SRO) and MFA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 design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PII retention beyond permanent registers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Archive vs purge rules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Legal, DBA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Certificate QR / digital seal approach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Product + 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Arch, 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L1/L2/L3 hours and incident SLAs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Support model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Ops, PM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Capacity numbers for go-live sizing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Infra worksheet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Arch, SDC, DBA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eSign provider selection, SLA and fallback when unavailable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Integration + contingency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Arch, Security, 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DSC provisioning and expiry monitoring for all Sub-Registrars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Ops process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Security, 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Storage growth from DEO-uploaded scans (Offline volumes)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Capacity model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DBA, Arch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SLA per verification stage (Online, Offline Stage 1, Offline Stage 2)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Service standard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PO, 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2"/>
      </w:pPr>
      <w:r>
        <w:t>14. Data requirements</w:t>
      </w:r>
    </w:p>
    <w:p>
      <w:pPr>
        <w:pStyle w:val="Heading3"/>
      </w:pPr>
      <w:r>
        <w:t>14.1 Core entities (logical)</w:t>
      </w:r>
    </w:p>
    <w:p>
      <w:pPr>
        <w:pStyle w:val="ListBullet"/>
      </w:pPr>
      <w:r>
        <w:t>Application, Party (Bride/Bridegroom), Witness, MarriageEvent, Document, Payment, ScrutinyDecision, RegisterEntry (serial/page/volume), Certificate (Form II-A), Endorsement (Form II).</w:t>
      </w:r>
    </w:p>
    <w:p>
      <w:pPr>
        <w:pStyle w:val="Heading3"/>
      </w:pPr>
      <w:r>
        <w:t>14.2 Retention</w:t>
      </w:r>
    </w:p>
    <w:p>
      <w:r>
        <w:t>[Per government records policy — permanent preservation of registers per Rule 10(2) — align with DBA/archival policy.]</w:t>
      </w:r>
    </w:p>
    <w:p>
      <w:pPr>
        <w:pStyle w:val="Heading3"/>
      </w:pPr>
      <w:r>
        <w:t>14.3 Migration (high level)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Question for migration workstream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Legacy Kaveri 2.0 marriage records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Volume, schema, cutover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Physical register back-scan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 scope?</w:t>
            </w:r>
          </w:p>
        </w:tc>
      </w:tr>
    </w:tbl>
    <w:p/>
    <w:p>
      <w:pPr>
        <w:pStyle w:val="Heading2"/>
      </w:pPr>
      <w:r>
        <w:t>15. Requirements traceability matrix (RTM) — template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Req ID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Act/Rule/Form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Requirement summary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Use case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UI screen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FR-HMA-003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Sec. 5(iii)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Age validation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UC-HMA-002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Bride/groom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FR-HMA-070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Form IA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Declarations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UC-HMA-001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Declarations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FR-HMA-104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4(5)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Form II-A issue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UC-HMA-005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Certificate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FR-HMA-140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Process diagram (both)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Prerequisite acknowledgement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Prerequisite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FR-HMA-141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Process diagram (both)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Online / Offline channel selection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Channel selection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FR-HMA-150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Office selection + summary review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Office selection + review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FR-HMA-153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Form IA signatures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Citizen eSign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eSign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FR-HMA-093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Process diagram (both)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Payment only after SR approval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UC-HMA-014 / 015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Payment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FR-HMA-160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Process diagram (Offline)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Payment + appointment scheduling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Appointment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FR-HMA-162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Form I, II, IA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Printout of statutory forms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Printout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FR-HMA-165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4(3)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DEO signature check and upload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DEO console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FR-HMA-181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 verification Stage 1 (data)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UC-HMA-015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SRO workbench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FR-HMA-182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 verification Stage 2 (signed forms)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UC-HMA-019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SRO workbench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FR-HMA-184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Process diagram (Offline)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Stage 2 rejection returns to DEO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UC-HMA-019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SRO workbench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FR-HMA-190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4(5)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 digital signature before issuance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UC-HMA-020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 digital signature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</w:tbl>
    <w:p/>
    <w:p>
      <w:pPr>
        <w:pStyle w:val="Heading2"/>
      </w:pPr>
      <w:r>
        <w:t>16. Open questions and decision log</w:t>
      </w:r>
    </w:p>
    <w:p>
      <w:pPr>
        <w:pStyle w:val="Heading3"/>
      </w:pPr>
      <w:r>
        <w:t>16.1 Open questions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Q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Raised by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Needed from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Due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Exact fee amounts post RD48 notification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Treasury / 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e-Sign validity for Form I/IA vs physical signature — and </w:t>
            </w:r>
            <w:r>
              <w:rPr>
                <w:b/>
                <w:sz w:val="18"/>
              </w:rPr>
              <w:t>who</w:t>
            </w:r>
            <w:r>
              <w:rPr>
                <w:sz w:val="18"/>
              </w:rPr>
              <w:t xml:space="preserve"> must eSign (parties only, or parties + three witnesses)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Legal / 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Automated sapinda / prohibited relationship checks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Ordinary residence definition for jurisdiction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Can a citizen </w:t>
            </w:r>
            <w:r>
              <w:rPr>
                <w:b/>
                <w:sz w:val="18"/>
              </w:rPr>
              <w:t>switch channel</w:t>
            </w:r>
            <w:r>
              <w:rPr>
                <w:sz w:val="18"/>
              </w:rPr>
              <w:t xml:space="preserve"> after selection? If yes, until which status, and is data retained?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Offline: </w:t>
            </w:r>
            <w:r>
              <w:rPr>
                <w:b/>
                <w:sz w:val="18"/>
              </w:rPr>
              <w:t>Form II is printed before SR endorsement</w:t>
            </w:r>
            <w:r>
              <w:rPr>
                <w:sz w:val="18"/>
              </w:rPr>
              <w:t xml:space="preserve"> in the diagram — confirm whether the printout is a blank/pre-endorsement copy or the endorsement is added later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 / Legal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Appointment rules: slot capacity per office, reschedule / cancellation window, no-show handling and refund policy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SRO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Payment </w:t>
            </w:r>
            <w:r>
              <w:rPr>
                <w:b/>
                <w:sz w:val="18"/>
              </w:rPr>
              <w:t>after</w:t>
            </w:r>
            <w:r>
              <w:rPr>
                <w:sz w:val="18"/>
              </w:rPr>
              <w:t xml:space="preserve"> SR approval — confirm refund / reversal treatment if the application later fails at Offline Stage 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Treasury / 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Offline: is the physical signing done before the appointment or at the SRO in the presence of the DEO/SR?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 / SRO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Are the </w:t>
            </w:r>
            <w:r>
              <w:rPr>
                <w:b/>
                <w:sz w:val="18"/>
              </w:rPr>
              <w:t>original</w:t>
            </w:r>
            <w:r>
              <w:rPr>
                <w:sz w:val="18"/>
              </w:rPr>
              <w:t xml:space="preserve"> physically signed forms retained at the SRO after scanning, and for how long?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 / Legal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Does the Offline channel also require document upload by the citizen, or only the DEO-uploaded signed forms?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 channel: is Sub-Registrar office selection also required in Offline (diagram shows it only for Online)?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OQ-013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SLA targets per verification stage and channel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OQ-014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Who acts as DEO — existing SRO staff or dedicated resource; and backup during absence?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SRO / 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16.2 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Dec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Approver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DEC-001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1 scope = Hindu registration only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DEC-002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Two channels in MVP: </w:t>
            </w:r>
            <w:r>
              <w:rPr>
                <w:b/>
                <w:sz w:val="18"/>
              </w:rPr>
              <w:t>Hindu Marriage Online</w:t>
            </w:r>
            <w:r>
              <w:rPr>
                <w:sz w:val="18"/>
              </w:rPr>
              <w:t xml:space="preserve"> (eSign) and </w:t>
            </w:r>
            <w:r>
              <w:rPr>
                <w:b/>
                <w:sz w:val="18"/>
              </w:rPr>
              <w:t>Hindu Marriage Offline</w:t>
            </w:r>
            <w:r>
              <w:rPr>
                <w:sz w:val="18"/>
              </w:rPr>
              <w:t xml:space="preserve"> (printout + physical signature + DEO upload), per approved process diagrams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§7.1–7.4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DEC-003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Fee is collected </w:t>
            </w:r>
            <w:r>
              <w:rPr>
                <w:b/>
                <w:sz w:val="18"/>
              </w:rPr>
              <w:t>after</w:t>
            </w:r>
            <w:r>
              <w:rPr>
                <w:sz w:val="18"/>
              </w:rPr>
              <w:t xml:space="preserve"> the first SR approval in both channels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§7.7 C-01, FR-HMA-093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DEC-004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Offline channel has </w:t>
            </w:r>
            <w:r>
              <w:rPr>
                <w:b/>
                <w:sz w:val="18"/>
              </w:rPr>
              <w:t>two</w:t>
            </w:r>
            <w:r>
              <w:rPr>
                <w:sz w:val="18"/>
              </w:rPr>
              <w:t xml:space="preserve"> SR verification stages with different rejection targets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§7.4, FR-HMA-181/182/184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DEC-005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Data Entry Operator</w:t>
            </w:r>
            <w:r>
              <w:rPr>
                <w:sz w:val="18"/>
              </w:rPr>
              <w:t xml:space="preserve"> introduced as a distinct role in the Offline channel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§4, FR-HMA-165–170</w:t>
            </w:r>
          </w:p>
        </w:tc>
      </w:tr>
    </w:tbl>
    <w:p/>
    <w:p>
      <w:pPr>
        <w:pStyle w:val="Heading2"/>
      </w:pPr>
      <w:r>
        <w:t>17. Acceptance and sign-off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Signature / 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IGSR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Business Analyst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r>
        <w:rPr>
          <w:b/>
        </w:rPr>
        <w:t>UAT scope:</w:t>
      </w:r>
      <w:r>
        <w:t xml:space="preserve"> [Reference test scenarios derived from FR-HMA-* and statutory forms.]</w:t>
      </w:r>
    </w:p>
    <w:p>
      <w:pPr>
        <w:pStyle w:val="Heading2"/>
      </w:pPr>
      <w:r>
        <w:t>Appendix A — Form I field matrix (duplicate for bridegroom §3, bride §4, witnesses §5–7)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Form I item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Mandatory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Source / evidence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Kannada label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Date of marriage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Date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Place of marriage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Text/address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Joint photo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Image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Upload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3a–h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Bridegroom particulars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Various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4a–h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Bride particulars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Various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5–7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Three witnesses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Various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</w:tr>
    </w:tbl>
    <w:p/>
    <w:p>
      <w:pPr>
        <w:pStyle w:val="Heading2"/>
      </w:pPr>
      <w:r>
        <w:t>Appendix B — Form IA declaration text (verify against latest gazette)</w:t>
      </w:r>
    </w:p>
    <w:p>
      <w:pPr>
        <w:pStyle w:val="ListNumber"/>
      </w:pPr>
      <w:r>
        <w:t xml:space="preserve">Valid marriage solemnized and capable of registration under </w:t>
      </w:r>
      <w:r>
        <w:rPr>
          <w:b/>
        </w:rPr>
        <w:t>Section 8</w:t>
      </w:r>
      <w:r>
        <w:t>, HMA 1955.</w:t>
      </w:r>
    </w:p>
    <w:p>
      <w:pPr>
        <w:pStyle w:val="ListNumber"/>
      </w:pPr>
      <w:r>
        <w:t xml:space="preserve">Conditions in </w:t>
      </w:r>
      <w:r>
        <w:rPr>
          <w:b/>
        </w:rPr>
        <w:t>Section 5</w:t>
      </w:r>
      <w:r>
        <w:t xml:space="preserve"> satisfied.</w:t>
      </w:r>
    </w:p>
    <w:p>
      <w:pPr>
        <w:pStyle w:val="ListNumber"/>
      </w:pPr>
      <w:r>
        <w:t>Particulars true to best of knowledge and belief.</w:t>
      </w:r>
    </w:p>
    <w:p>
      <w:r>
        <w:t>[System shall present verbatim approved text; capture husband and wife signatures with timestamp.]</w:t>
      </w:r>
    </w:p>
    <w:p>
      <w:pPr>
        <w:pStyle w:val="Heading2"/>
      </w:pPr>
      <w:r>
        <w:t>Appendix C — Form II / II-A data elements</w:t>
      </w:r>
    </w:p>
    <w:p>
      <w:r>
        <w:rPr>
          <w:b/>
        </w:rPr>
        <w:t>Form II (endorsement):</w:t>
      </w:r>
      <w:r>
        <w:t xml:space="preserve"> Date received; serial no.; page; volume; registrar signature; date.</w:t>
      </w:r>
    </w:p>
    <w:p>
      <w:r>
        <w:rPr>
          <w:b/>
        </w:rPr>
        <w:t>Form II-A (certificate):</w:t>
      </w:r>
      <w:r>
        <w:t xml:space="preserve"> Bride name &amp; parentage; Bridegroom name &amp; parentage; solemnization date; registration date; registrar station; date; seal.</w:t>
      </w:r>
    </w:p>
    <w:p>
      <w:pPr>
        <w:pStyle w:val="Heading2"/>
      </w:pPr>
      <w:r>
        <w:t>Appendix D — References</w:t>
      </w:r>
    </w:p>
    <w:p>
      <w:pPr>
        <w:pStyle w:val="ListBullet"/>
      </w:pPr>
      <w:r>
        <w:t xml:space="preserve">The Hindu Marriage Act, 1955 — </w:t>
      </w:r>
      <w:r>
        <w:rPr>
          <w:rFonts w:ascii="Consolas" w:hAnsi="Consolas"/>
        </w:rPr>
        <w:t>Marriage/Hindu Marriage Act, 1955.pdf</w:t>
      </w:r>
    </w:p>
    <w:p>
      <w:pPr>
        <w:pStyle w:val="ListBullet"/>
      </w:pPr>
      <w:r>
        <w:t xml:space="preserve">Registration of Hindu Marriage (Karnataka) Rules, 1966 — </w:t>
      </w:r>
      <w:r>
        <w:rPr>
          <w:rFonts w:ascii="Consolas" w:hAnsi="Consolas"/>
        </w:rPr>
        <w:t>Marriage/REGISTRATIONOFHINDUMARRIAGE_KARNATAKARULES_1966.docx</w:t>
      </w:r>
    </w:p>
    <w:p>
      <w:pPr>
        <w:pStyle w:val="ListBullet"/>
      </w:pPr>
      <w:r>
        <w:t xml:space="preserve">Statutory forms — </w:t>
      </w:r>
      <w:r>
        <w:rPr>
          <w:rFonts w:ascii="Consolas" w:hAnsi="Consolas"/>
        </w:rPr>
        <w:t>Marriage/hindu marriage forms.pdf</w:t>
      </w:r>
      <w:r>
        <w:t xml:space="preserve">, </w:t>
      </w:r>
      <w:r>
        <w:rPr>
          <w:rFonts w:ascii="Consolas" w:hAnsi="Consolas"/>
        </w:rPr>
        <w:t>Marriage/Form1.pdf</w:t>
      </w:r>
    </w:p>
    <w:p>
      <w:pPr>
        <w:pStyle w:val="ListBullet"/>
      </w:pPr>
      <w:r>
        <w:t xml:space="preserve">Marriage fee / process notification — </w:t>
      </w:r>
      <w:r>
        <w:rPr>
          <w:rFonts w:ascii="Consolas" w:hAnsi="Consolas"/>
        </w:rPr>
        <w:t>Marriage/RD48MNMU2023-Notification-marriage.pdf</w:t>
      </w:r>
      <w:r>
        <w:t xml:space="preserve"> (validate)</w:t>
      </w:r>
    </w:p>
    <w:p>
      <w:pPr>
        <w:pStyle w:val="ListBullet"/>
      </w:pPr>
      <w:r>
        <w:rPr>
          <w:b/>
        </w:rPr>
        <w:t>Approved process diagram — Hindu Marriage Online</w:t>
      </w:r>
      <w:r>
        <w:t xml:space="preserve"> — </w:t>
      </w:r>
      <w:r>
        <w:rPr>
          <w:rFonts w:ascii="Consolas" w:hAnsi="Consolas"/>
        </w:rPr>
        <w:t>ProcessDiagrams/Hindu_Marriage_Online.png</w:t>
      </w:r>
    </w:p>
    <w:p>
      <w:pPr>
        <w:pStyle w:val="ListBullet"/>
      </w:pPr>
      <w:r>
        <w:rPr>
          <w:b/>
        </w:rPr>
        <w:t>Approved process diagram — Hindu Marriage Offline</w:t>
      </w:r>
      <w:r>
        <w:t xml:space="preserve"> — </w:t>
      </w:r>
      <w:r>
        <w:rPr>
          <w:rFonts w:ascii="Consolas" w:hAnsi="Consolas"/>
        </w:rPr>
        <w:t>ProcessDiagrams/Hindu_Marriage_Offline.png</w:t>
      </w:r>
    </w:p>
    <w:p>
      <w:pPr>
        <w:pStyle w:val="ListBullet"/>
      </w:pPr>
      <w:r>
        <w:t xml:space="preserve">Kaveri 3.0 Marriage prototype (UI reference only, not legal source) — </w:t>
      </w:r>
      <w:r>
        <w:rPr>
          <w:rFonts w:ascii="Consolas" w:hAnsi="Consolas"/>
        </w:rPr>
        <w:t>MarriageRegistrationProtoTypeDesign/templates/hindu-marriage-*.html</w:t>
      </w:r>
    </w:p>
    <w:p>
      <w:r>
        <w:rPr>
          <w:i/>
        </w:rPr>
        <w:t>End of template — replace all `[TBD]` and bracketed placeholders through discovery, SRO interviews, and Domain Expert review.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