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1.1</w:t>
      </w:r>
      <w:r>
        <w:rPr>
          <w:b/>
          <w:bCs/>
        </w:rPr>
        <w:t>9</w:t>
      </w:r>
      <w:r>
        <w:rPr>
          <w:b/>
          <w:bCs/>
        </w:rPr>
        <w:t>.5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Main Screen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2016-12-20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Style"/>
          </w:rPr>
          <w:t>1 Introduction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09_1876130297">
        <w:r>
          <w:rPr>
            <w:rStyle w:val="Style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10_1345377192">
        <w:r>
          <w:rPr>
            <w:rStyle w:val="Style"/>
          </w:rPr>
          <w:t>2 Main Screen Component Presence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2_1345377192">
        <w:r>
          <w:rPr>
            <w:rStyle w:val="Style"/>
          </w:rPr>
          <w:t>2.1 Successful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4_1345377192">
        <w:r>
          <w:rPr>
            <w:rStyle w:val="Style"/>
          </w:rPr>
          <w:t>2.2 Unsuccessful Test Cases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16_1345377192">
        <w:r>
          <w:rPr>
            <w:rStyle w:val="Style"/>
          </w:rPr>
          <w:t>3 Navigation Menu Items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8_1345377192">
        <w:r>
          <w:rPr>
            <w:rStyle w:val="Style"/>
          </w:rPr>
          <w:t>3.1 Successful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20_1345377192">
        <w:r>
          <w:rPr>
            <w:rStyle w:val="Style"/>
          </w:rPr>
          <w:t>3.2 Unsuccessful Test Cases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29_1345377192">
        <w:r>
          <w:rPr>
            <w:rStyle w:val="Style"/>
          </w:rPr>
          <w:t>4 Left Bar Menu Items Test Cases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8_13453771921">
        <w:r>
          <w:rPr>
            <w:rStyle w:val="Style"/>
          </w:rPr>
          <w:t>4.1 Successful Test Cases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20_13453771921">
        <w:r>
          <w:rPr>
            <w:rStyle w:val="Style"/>
          </w:rPr>
          <w:t>4.2 Unsuccessful Test Cases</w:t>
          <w:tab/>
          <w:t>12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>This test plan has test cases for testing the main or the first screen of the wjISQL web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610_1345377192"/>
      <w:bookmarkEnd w:id="2"/>
      <w:r>
        <w:rPr/>
        <w:t>Main Screen Component Presence Test Cases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612_1345377192"/>
      <w:bookmarkEnd w:id="3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Check for top line for wjISQL name and version details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Observe the very first or top line on the main screen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Top line should contain logo, name and version and message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3050" cy="19748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/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 xml:space="preserve"> 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/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 xml:space="preserve"> 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:: Check for top line for database connection status message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Observe right side message on the very first or top line of the main screen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Top line should contain message "Not connected"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  <w:r>
              <w:rPr/>
              <w:t>7</w:t>
            </w:r>
            <w:r>
              <w:rPr/>
              <w:t>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:: Check for correctness of Navigation menu 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Observe navigation menu items below the top line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navigation menu should be as following  with 8 menu items: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57775" cy="381000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  <w:r>
              <w:rPr/>
              <w:t>7</w:t>
            </w:r>
            <w:r>
              <w:rPr/>
              <w:t>-1</w:t>
            </w:r>
            <w:r>
              <w:rPr/>
              <w:t>0</w:t>
            </w:r>
            <w:r>
              <w:rPr/>
              <w:t>-2</w:t>
            </w:r>
            <w:r>
              <w:rPr/>
              <w:t>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:: Check for correctness of left side bar of the  screen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Observe left side bar for details.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left bar should contain name wjISQL and 3 menu items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666875" cy="2971800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5/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>:: Check for correctness of right side of the  screen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Observe right side of the screen for details.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The right side of the screen should contain information about wjISQL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3050" cy="1273810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614_1345377192"/>
      <w:bookmarkEnd w:id="4"/>
      <w:r>
        <w:rPr/>
        <w:t>Unsuccessful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_RefHeading___Toc616_1345377192"/>
      <w:bookmarkEnd w:id="5"/>
      <w:r>
        <w:rPr/>
        <w:t>Navigation Menu Items Test Cases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618_1345377192"/>
      <w:bookmarkEnd w:id="6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::  Test menu item </w:t>
      </w:r>
      <w:r>
        <w:rPr>
          <w:u w:val="single"/>
        </w:rPr>
        <w:t>Home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Home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Entire screen is refreshed without any difference in its contents.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1.19.5(438)</w:t>
            </w:r>
          </w:p>
        </w:tc>
        <w:tc>
          <w:tcPr>
            <w:tcW w:w="16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::  Test menu item </w:t>
      </w:r>
      <w:r>
        <w:rPr>
          <w:u w:val="single"/>
        </w:rPr>
        <w:t>Connect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Database login window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935480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</w:t>
            </w:r>
            <w:r>
              <w:rPr/>
              <w:t>9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::  Test menu item </w:t>
      </w:r>
      <w:r>
        <w:rPr>
          <w:u w:val="single"/>
        </w:rPr>
        <w:t>Disconnect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Disconnect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message saying no database is active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51765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::  Test menu item </w:t>
      </w:r>
      <w:r>
        <w:rPr>
          <w:u w:val="single"/>
        </w:rPr>
        <w:t>Browse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Browse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message saying no active database connection exists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92456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5/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::  Test menu item </w:t>
      </w:r>
      <w:r>
        <w:rPr>
          <w:u w:val="single"/>
        </w:rPr>
        <w:t>SQL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SQL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an SQL Statement(s) window and a window with a message saying no active database connection exists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5849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1.16.4(408)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6/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::  Test menu item </w:t>
      </w:r>
      <w:r>
        <w:rPr>
          <w:u w:val="single"/>
        </w:rPr>
        <w:t>Transfer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Transfer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Main screen should get replaced with data transfer screen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619375"/>
                  <wp:effectExtent l="0" t="0" r="0" b="0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Back to come back to the main screen.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7/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::  Test menu item </w:t>
      </w:r>
      <w:r>
        <w:rPr>
          <w:u w:val="single"/>
        </w:rPr>
        <w:t>DBMS Info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DBMS Info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An alert should be displayed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391025" cy="1914525"/>
                  <wp:effectExtent l="0" t="0" r="0" b="0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028950" cy="1866900"/>
                  <wp:effectExtent l="0" t="0" r="0" b="0"/>
                  <wp:docPr id="11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OK on the alert message to come back to the main screen.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Close the DBMS Info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8/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13</w:t>
      </w:r>
      <w:r>
        <w:fldChar w:fldCharType="end"/>
      </w:r>
      <w:r>
        <w:rPr/>
        <w:t xml:space="preserve">::  Test menu item </w:t>
      </w:r>
      <w:r>
        <w:rPr>
          <w:u w:val="single"/>
        </w:rPr>
        <w:t>Help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Help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 window with help on the main screen of wjISQL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672715"/>
                  <wp:effectExtent l="0" t="0" r="0" b="0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Close the "Main Menu" tab of the browser created for the help.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" w:name="__RefHeading___Toc620_1345377192"/>
      <w:bookmarkEnd w:id="7"/>
      <w:r>
        <w:rPr/>
        <w:t>Unsuccessful Test Cases</w:t>
      </w:r>
    </w:p>
    <w:p>
      <w:pPr>
        <w:pStyle w:val="TextBody"/>
        <w:spacing w:before="0" w:after="120"/>
        <w:rPr/>
      </w:pPr>
      <w:bookmarkStart w:id="8" w:name="__DdeLink__11272_1345377192"/>
      <w:bookmarkEnd w:id="8"/>
      <w:r>
        <w:rPr/>
        <w:t>None</w:t>
      </w:r>
    </w:p>
    <w:p>
      <w:pPr>
        <w:pStyle w:val="Heading1"/>
        <w:numPr>
          <w:ilvl w:val="0"/>
          <w:numId w:val="2"/>
        </w:numPr>
        <w:rPr/>
      </w:pPr>
      <w:bookmarkStart w:id="9" w:name="__RefHeading___Toc629_1345377192"/>
      <w:bookmarkEnd w:id="9"/>
      <w:r>
        <w:rPr/>
        <w:t>Left Bar Menu Items Test Cases</w:t>
      </w:r>
    </w:p>
    <w:p>
      <w:pPr>
        <w:pStyle w:val="Heading2"/>
        <w:numPr>
          <w:ilvl w:val="1"/>
          <w:numId w:val="2"/>
        </w:numPr>
        <w:rPr/>
      </w:pPr>
      <w:bookmarkStart w:id="10" w:name="__RefHeading___Toc618_13453771921"/>
      <w:bookmarkEnd w:id="10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14</w:t>
      </w:r>
      <w:r>
        <w:fldChar w:fldCharType="end"/>
      </w:r>
      <w:r>
        <w:rPr/>
        <w:t xml:space="preserve">::  Test menu item </w:t>
      </w:r>
      <w:r>
        <w:rPr>
          <w:u w:val="single"/>
        </w:rPr>
        <w:t>Release Notes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"Release Notes".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Release notes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8765" cy="2411095"/>
                  <wp:effectExtent l="0" t="0" r="0" b="0"/>
                  <wp:docPr id="13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76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Close "Release Notes"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15</w:t>
      </w:r>
      <w:r>
        <w:fldChar w:fldCharType="end"/>
      </w:r>
      <w:r>
        <w:rPr/>
        <w:t xml:space="preserve">::  Test menu item </w:t>
      </w:r>
      <w:r>
        <w:rPr>
          <w:u w:val="single"/>
        </w:rPr>
        <w:t>User's Guide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"User's Guide".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Table of contents of User's Guide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037080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Close "User's Guide"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16</w:t>
      </w:r>
      <w:r>
        <w:fldChar w:fldCharType="end"/>
      </w:r>
      <w:r>
        <w:rPr/>
        <w:t xml:space="preserve">::  Test menu item </w:t>
      </w:r>
      <w:r>
        <w:rPr>
          <w:u w:val="single"/>
        </w:rPr>
        <w:t>About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Click button "About".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Table of contents of User's Guide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8765" cy="1255395"/>
                  <wp:effectExtent l="0" t="0" r="0" b="0"/>
                  <wp:docPr id="15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765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Close "About"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bookmarkStart w:id="11" w:name="__DdeLink__3738_44764821"/>
            <w:bookmarkEnd w:id="11"/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2" w:name="__RefHeading___Toc620_13453771921"/>
      <w:bookmarkEnd w:id="12"/>
      <w:r>
        <w:rPr/>
        <w:t>Unsuccessful Test Cases</w:t>
      </w:r>
    </w:p>
    <w:p>
      <w:pPr>
        <w:pStyle w:val="TextBody"/>
        <w:numPr>
          <w:ilvl w:val="0"/>
          <w:numId w:val="0"/>
        </w:numPr>
        <w:spacing w:before="0" w:after="120"/>
        <w:ind w:left="720" w:hanging="0"/>
        <w:rPr/>
      </w:pPr>
      <w:r>
        <w:rPr/>
        <w:t>None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19479</TotalTime>
  <Application>LibreOffice/5.1.6.2$Linux_X86_64 LibreOffice_project/10m0$Build-2</Application>
  <Pages>12</Pages>
  <Words>1181</Words>
  <Characters>6167</Characters>
  <CharactersWithSpaces>6979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2017-10-26T19:21:47Z</dcterms:modified>
  <cp:revision>729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