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1C5F6D" w14:textId="0252E73B" w:rsidR="00CA6D9E" w:rsidRDefault="00CA6D9E" w:rsidP="00CA6D9E">
      <w:pPr>
        <w:pStyle w:val="Title"/>
        <w:rPr>
          <w:rFonts w:eastAsia="Times New Roman"/>
          <w:lang w:eastAsia="en-CA"/>
        </w:rPr>
      </w:pPr>
      <w:r>
        <w:rPr>
          <w:rFonts w:eastAsia="Times New Roman"/>
          <w:lang w:eastAsia="en-CA"/>
        </w:rPr>
        <w:t>Working Project Title</w:t>
      </w:r>
    </w:p>
    <w:p w14:paraId="4C49DFF4" w14:textId="77777777" w:rsidR="00CA6D9E" w:rsidRPr="00CA6D9E" w:rsidRDefault="00CA6D9E" w:rsidP="00CA6D9E">
      <w:pPr>
        <w:spacing w:after="0" w:line="240" w:lineRule="auto"/>
        <w:textAlignment w:val="center"/>
        <w:rPr>
          <w:rFonts w:ascii="Calibri" w:eastAsia="Times New Roman" w:hAnsi="Calibri" w:cs="Calibri"/>
          <w:lang w:eastAsia="en-CA"/>
        </w:rPr>
      </w:pPr>
    </w:p>
    <w:p w14:paraId="3185BF53" w14:textId="417D8379" w:rsidR="00CA6D9E" w:rsidRDefault="00CA6D9E" w:rsidP="00CA6D9E">
      <w:pPr>
        <w:pStyle w:val="Heading1"/>
        <w:rPr>
          <w:rFonts w:eastAsia="Times New Roman"/>
          <w:lang w:eastAsia="en-CA"/>
        </w:rPr>
      </w:pPr>
      <w:r w:rsidRPr="00CA6D9E">
        <w:rPr>
          <w:rFonts w:eastAsia="Times New Roman"/>
          <w:lang w:eastAsia="en-CA"/>
        </w:rPr>
        <w:t>Team Members</w:t>
      </w:r>
    </w:p>
    <w:p w14:paraId="70DD8AF7" w14:textId="2836B890" w:rsidR="00CA6D9E" w:rsidRDefault="00CA6D9E" w:rsidP="00CA6D9E">
      <w:pPr>
        <w:spacing w:after="0" w:line="240" w:lineRule="auto"/>
        <w:rPr>
          <w:lang w:eastAsia="en-CA"/>
        </w:rPr>
      </w:pPr>
      <w:r>
        <w:rPr>
          <w:lang w:eastAsia="en-CA"/>
        </w:rPr>
        <w:t>Swati Madan</w:t>
      </w:r>
    </w:p>
    <w:p w14:paraId="07299CE9" w14:textId="49A598A3" w:rsidR="00CA6D9E" w:rsidRDefault="00CA6D9E" w:rsidP="00CA6D9E">
      <w:pPr>
        <w:spacing w:after="0" w:line="240" w:lineRule="auto"/>
        <w:rPr>
          <w:lang w:eastAsia="en-CA"/>
        </w:rPr>
      </w:pPr>
      <w:proofErr w:type="spellStart"/>
      <w:r>
        <w:rPr>
          <w:lang w:eastAsia="en-CA"/>
        </w:rPr>
        <w:t>Naim</w:t>
      </w:r>
      <w:proofErr w:type="spellEnd"/>
      <w:r>
        <w:rPr>
          <w:lang w:eastAsia="en-CA"/>
        </w:rPr>
        <w:t xml:space="preserve"> </w:t>
      </w:r>
      <w:proofErr w:type="spellStart"/>
      <w:r>
        <w:rPr>
          <w:lang w:eastAsia="en-CA"/>
        </w:rPr>
        <w:t>Panjwani</w:t>
      </w:r>
      <w:proofErr w:type="spellEnd"/>
    </w:p>
    <w:p w14:paraId="6B3E8580" w14:textId="61725F81" w:rsidR="00CA6D9E" w:rsidRDefault="00CA6D9E" w:rsidP="00CA6D9E">
      <w:pPr>
        <w:spacing w:after="0" w:line="240" w:lineRule="auto"/>
        <w:rPr>
          <w:lang w:eastAsia="en-CA"/>
        </w:rPr>
      </w:pPr>
      <w:r>
        <w:rPr>
          <w:lang w:eastAsia="en-CA"/>
        </w:rPr>
        <w:t xml:space="preserve">Jose </w:t>
      </w:r>
      <w:proofErr w:type="spellStart"/>
      <w:r>
        <w:rPr>
          <w:lang w:eastAsia="en-CA"/>
        </w:rPr>
        <w:t>Tomines</w:t>
      </w:r>
      <w:proofErr w:type="spellEnd"/>
    </w:p>
    <w:p w14:paraId="7BC6B7FE" w14:textId="258FD631" w:rsidR="00CA6D9E" w:rsidRPr="00CA6D9E" w:rsidRDefault="00CA6D9E" w:rsidP="00CA6D9E">
      <w:pPr>
        <w:spacing w:after="0" w:line="240" w:lineRule="auto"/>
        <w:rPr>
          <w:lang w:eastAsia="en-CA"/>
        </w:rPr>
      </w:pPr>
      <w:r>
        <w:rPr>
          <w:lang w:eastAsia="en-CA"/>
        </w:rPr>
        <w:t>Mariaveronica Sayewich</w:t>
      </w:r>
    </w:p>
    <w:p w14:paraId="7309AE1D" w14:textId="40302ECB" w:rsidR="00CA6D9E" w:rsidRDefault="00CA6D9E" w:rsidP="00CA6D9E">
      <w:pPr>
        <w:pStyle w:val="Heading1"/>
        <w:rPr>
          <w:rFonts w:eastAsia="Times New Roman"/>
          <w:lang w:eastAsia="en-CA"/>
        </w:rPr>
      </w:pPr>
      <w:r w:rsidRPr="00CA6D9E">
        <w:rPr>
          <w:rFonts w:eastAsia="Times New Roman"/>
          <w:lang w:eastAsia="en-CA"/>
        </w:rPr>
        <w:t>Project Description</w:t>
      </w:r>
    </w:p>
    <w:p w14:paraId="13C77976" w14:textId="142CE01A" w:rsidR="00DE2A36" w:rsidRPr="00DE2A36" w:rsidRDefault="003E6302" w:rsidP="00DE2A36">
      <w:pPr>
        <w:rPr>
          <w:lang w:eastAsia="en-CA"/>
        </w:rPr>
      </w:pPr>
      <w:r>
        <w:rPr>
          <w:lang w:eastAsia="en-CA"/>
        </w:rPr>
        <w:t xml:space="preserve">Our group will be exploring how </w:t>
      </w:r>
      <w:r w:rsidR="00172A64">
        <w:rPr>
          <w:lang w:eastAsia="en-CA"/>
        </w:rPr>
        <w:t xml:space="preserve">climate change impacts the global freshwater supply, and if low freshwater areas experience more conflict. We will then assess the Canadian freshwater status and </w:t>
      </w:r>
      <w:r w:rsidR="00D50F60">
        <w:rPr>
          <w:lang w:eastAsia="en-CA"/>
        </w:rPr>
        <w:t>see if there are any trends</w:t>
      </w:r>
      <w:r w:rsidR="00172A64">
        <w:rPr>
          <w:lang w:eastAsia="en-CA"/>
        </w:rPr>
        <w:t xml:space="preserve">. </w:t>
      </w:r>
    </w:p>
    <w:p w14:paraId="55697C01" w14:textId="651402EF" w:rsidR="00CA6D9E" w:rsidRDefault="00CA6D9E" w:rsidP="00CA6D9E">
      <w:pPr>
        <w:pStyle w:val="Heading1"/>
        <w:rPr>
          <w:rFonts w:eastAsia="Times New Roman"/>
          <w:lang w:eastAsia="en-CA"/>
        </w:rPr>
      </w:pPr>
      <w:r w:rsidRPr="00CA6D9E">
        <w:rPr>
          <w:rFonts w:eastAsia="Times New Roman"/>
          <w:lang w:eastAsia="en-CA"/>
        </w:rPr>
        <w:t>Research Question to Answer</w:t>
      </w:r>
    </w:p>
    <w:p w14:paraId="4EA90C6A" w14:textId="488D8B75" w:rsidR="00732FCB" w:rsidRDefault="00940246" w:rsidP="00732FCB">
      <w:r>
        <w:t>How d</w:t>
      </w:r>
      <w:r w:rsidR="00732FCB">
        <w:t>oes freshwater access correlate with conflict?</w:t>
      </w:r>
    </w:p>
    <w:p w14:paraId="1A5C3204" w14:textId="77777777" w:rsidR="005C63E2" w:rsidRDefault="005C63E2" w:rsidP="005C63E2">
      <w:pPr>
        <w:pStyle w:val="Heading1"/>
        <w:rPr>
          <w:rFonts w:eastAsia="Times New Roman"/>
          <w:lang w:eastAsia="en-CA"/>
        </w:rPr>
      </w:pPr>
      <w:r>
        <w:rPr>
          <w:rFonts w:eastAsia="Times New Roman"/>
          <w:lang w:eastAsia="en-CA"/>
        </w:rPr>
        <w:t>Breakdown of Questions</w:t>
      </w:r>
    </w:p>
    <w:p w14:paraId="5DF779C6" w14:textId="4045093B" w:rsidR="005C63E2" w:rsidRDefault="005C63E2" w:rsidP="005C63E2">
      <w:pPr>
        <w:pStyle w:val="ListParagraph"/>
        <w:numPr>
          <w:ilvl w:val="0"/>
          <w:numId w:val="5"/>
        </w:numPr>
        <w:rPr>
          <w:lang w:eastAsia="en-CA"/>
        </w:rPr>
      </w:pPr>
      <w:r>
        <w:rPr>
          <w:lang w:eastAsia="en-CA"/>
        </w:rPr>
        <w:t>How does climate</w:t>
      </w:r>
      <w:r w:rsidR="00AF7616">
        <w:rPr>
          <w:lang w:eastAsia="en-CA"/>
        </w:rPr>
        <w:t xml:space="preserve"> change</w:t>
      </w:r>
      <w:r>
        <w:rPr>
          <w:lang w:eastAsia="en-CA"/>
        </w:rPr>
        <w:t xml:space="preserve"> impact freshwater</w:t>
      </w:r>
      <w:r w:rsidR="00AF7616">
        <w:rPr>
          <w:lang w:eastAsia="en-CA"/>
        </w:rPr>
        <w:t xml:space="preserve"> access</w:t>
      </w:r>
      <w:r>
        <w:rPr>
          <w:lang w:eastAsia="en-CA"/>
        </w:rPr>
        <w:t>?</w:t>
      </w:r>
    </w:p>
    <w:p w14:paraId="7A079537" w14:textId="187E1768" w:rsidR="005C63E2" w:rsidRDefault="005C63E2" w:rsidP="005C63E2">
      <w:pPr>
        <w:pStyle w:val="ListParagraph"/>
        <w:numPr>
          <w:ilvl w:val="0"/>
          <w:numId w:val="5"/>
        </w:numPr>
        <w:rPr>
          <w:lang w:eastAsia="en-CA"/>
        </w:rPr>
      </w:pPr>
      <w:r>
        <w:rPr>
          <w:lang w:eastAsia="en-CA"/>
        </w:rPr>
        <w:t xml:space="preserve">Do areas with low freshwater </w:t>
      </w:r>
      <w:r>
        <w:rPr>
          <w:lang w:eastAsia="en-CA"/>
        </w:rPr>
        <w:t xml:space="preserve">access </w:t>
      </w:r>
      <w:r>
        <w:rPr>
          <w:lang w:eastAsia="en-CA"/>
        </w:rPr>
        <w:t>have high</w:t>
      </w:r>
      <w:r>
        <w:rPr>
          <w:lang w:eastAsia="en-CA"/>
        </w:rPr>
        <w:t>er</w:t>
      </w:r>
      <w:r>
        <w:rPr>
          <w:lang w:eastAsia="en-CA"/>
        </w:rPr>
        <w:t xml:space="preserve"> instances of conflict?</w:t>
      </w:r>
    </w:p>
    <w:p w14:paraId="0FF45B97" w14:textId="22277807" w:rsidR="005C63E2" w:rsidRDefault="005C63E2" w:rsidP="005C63E2">
      <w:pPr>
        <w:pStyle w:val="ListParagraph"/>
        <w:numPr>
          <w:ilvl w:val="0"/>
          <w:numId w:val="5"/>
        </w:numPr>
        <w:rPr>
          <w:lang w:eastAsia="en-CA"/>
        </w:rPr>
      </w:pPr>
      <w:r>
        <w:rPr>
          <w:lang w:eastAsia="en-CA"/>
        </w:rPr>
        <w:t>What areas in Canada have less access to freshwater?</w:t>
      </w:r>
    </w:p>
    <w:p w14:paraId="2C6A6608" w14:textId="559897C9" w:rsidR="005C63E2" w:rsidRPr="00F314F1" w:rsidRDefault="005C63E2" w:rsidP="005C63E2">
      <w:pPr>
        <w:pStyle w:val="ListParagraph"/>
        <w:numPr>
          <w:ilvl w:val="0"/>
          <w:numId w:val="5"/>
        </w:numPr>
        <w:rPr>
          <w:lang w:eastAsia="en-CA"/>
        </w:rPr>
      </w:pPr>
      <w:r>
        <w:rPr>
          <w:lang w:eastAsia="en-CA"/>
        </w:rPr>
        <w:t>Do these areas with low freshwater have higher instances of conflict</w:t>
      </w:r>
      <w:r>
        <w:rPr>
          <w:lang w:eastAsia="en-CA"/>
        </w:rPr>
        <w:t>?</w:t>
      </w:r>
    </w:p>
    <w:p w14:paraId="4AC71ABD" w14:textId="7D7B75EC" w:rsidR="00CA6D9E" w:rsidRDefault="00F314F1" w:rsidP="00CA6D9E">
      <w:pPr>
        <w:pStyle w:val="Heading1"/>
        <w:rPr>
          <w:rFonts w:eastAsia="Times New Roman"/>
          <w:lang w:eastAsia="en-CA"/>
        </w:rPr>
      </w:pPr>
      <w:r>
        <w:rPr>
          <w:rFonts w:eastAsia="Times New Roman"/>
          <w:lang w:eastAsia="en-CA"/>
        </w:rPr>
        <w:t xml:space="preserve">Potential </w:t>
      </w:r>
      <w:r w:rsidR="00CA6D9E" w:rsidRPr="00CA6D9E">
        <w:rPr>
          <w:rFonts w:eastAsia="Times New Roman"/>
          <w:lang w:eastAsia="en-CA"/>
        </w:rPr>
        <w:t>Data Sets to be Used</w:t>
      </w:r>
    </w:p>
    <w:p w14:paraId="495033D8" w14:textId="5ADDF36F" w:rsidR="00DE2A36" w:rsidRDefault="00732FCB" w:rsidP="00DE2A36">
      <w:pPr>
        <w:rPr>
          <w:lang w:eastAsia="en-CA"/>
        </w:rPr>
      </w:pPr>
      <w:hyperlink r:id="rId5" w:history="1">
        <w:r>
          <w:rPr>
            <w:rStyle w:val="Hyperlink"/>
            <w:lang w:eastAsia="en-CA"/>
          </w:rPr>
          <w:t>Open Weather Map API</w:t>
        </w:r>
      </w:hyperlink>
    </w:p>
    <w:p w14:paraId="0FD0C317" w14:textId="60E360F5" w:rsidR="009A3DB8" w:rsidRDefault="009A3DB8" w:rsidP="00DE2A36">
      <w:pPr>
        <w:rPr>
          <w:lang w:eastAsia="en-CA"/>
        </w:rPr>
      </w:pPr>
      <w:hyperlink r:id="rId6" w:history="1">
        <w:r w:rsidRPr="00E21FE1">
          <w:rPr>
            <w:rStyle w:val="Hyperlink"/>
            <w:lang w:eastAsia="en-CA"/>
          </w:rPr>
          <w:t>USGS Water Services API</w:t>
        </w:r>
      </w:hyperlink>
    </w:p>
    <w:p w14:paraId="36D0C28F" w14:textId="314A95A5" w:rsidR="00732FCB" w:rsidRDefault="00947041" w:rsidP="00DE2A36">
      <w:pPr>
        <w:rPr>
          <w:lang w:eastAsia="en-CA"/>
        </w:rPr>
      </w:pPr>
      <w:hyperlink r:id="rId7" w:history="1">
        <w:r w:rsidR="009A3DB8">
          <w:rPr>
            <w:rStyle w:val="Hyperlink"/>
            <w:lang w:eastAsia="en-CA"/>
          </w:rPr>
          <w:t>United Nations Data</w:t>
        </w:r>
      </w:hyperlink>
    </w:p>
    <w:p w14:paraId="1CA5A199" w14:textId="0E5EB366" w:rsidR="00E21FE1" w:rsidRDefault="00E21FE1" w:rsidP="00DE2A36">
      <w:pPr>
        <w:rPr>
          <w:lang w:eastAsia="en-CA"/>
        </w:rPr>
      </w:pPr>
      <w:r>
        <w:rPr>
          <w:lang w:eastAsia="en-CA"/>
        </w:rPr>
        <w:tab/>
      </w:r>
      <w:hyperlink r:id="rId8" w:history="1">
        <w:r w:rsidRPr="00E21FE1">
          <w:rPr>
            <w:rStyle w:val="Hyperlink"/>
            <w:lang w:eastAsia="en-CA"/>
          </w:rPr>
          <w:t>Renewable Freshwater Resources</w:t>
        </w:r>
      </w:hyperlink>
    </w:p>
    <w:p w14:paraId="42F69E51" w14:textId="17A60F79" w:rsidR="00E21FE1" w:rsidRDefault="00E21FE1" w:rsidP="00DE2A36">
      <w:pPr>
        <w:rPr>
          <w:lang w:eastAsia="en-CA"/>
        </w:rPr>
      </w:pPr>
      <w:r>
        <w:rPr>
          <w:lang w:eastAsia="en-CA"/>
        </w:rPr>
        <w:tab/>
      </w:r>
      <w:hyperlink r:id="rId9" w:history="1">
        <w:r w:rsidRPr="00E21FE1">
          <w:rPr>
            <w:rStyle w:val="Hyperlink"/>
            <w:lang w:eastAsia="en-CA"/>
          </w:rPr>
          <w:t>Net Freshwater Supplied by Water Industry</w:t>
        </w:r>
      </w:hyperlink>
    </w:p>
    <w:p w14:paraId="7467F2C2" w14:textId="2B648CFA" w:rsidR="00732FCB" w:rsidRDefault="00732FCB" w:rsidP="00DE2A36">
      <w:pPr>
        <w:rPr>
          <w:lang w:eastAsia="en-CA"/>
        </w:rPr>
      </w:pPr>
      <w:hyperlink r:id="rId10" w:history="1">
        <w:r w:rsidRPr="00732FCB">
          <w:rPr>
            <w:rStyle w:val="Hyperlink"/>
            <w:lang w:eastAsia="en-CA"/>
          </w:rPr>
          <w:t>Water Q</w:t>
        </w:r>
        <w:r w:rsidRPr="00732FCB">
          <w:rPr>
            <w:rStyle w:val="Hyperlink"/>
            <w:lang w:eastAsia="en-CA"/>
          </w:rPr>
          <w:t>uality D</w:t>
        </w:r>
        <w:r w:rsidRPr="00732FCB">
          <w:rPr>
            <w:rStyle w:val="Hyperlink"/>
            <w:lang w:eastAsia="en-CA"/>
          </w:rPr>
          <w:t>ata</w:t>
        </w:r>
      </w:hyperlink>
      <w:r w:rsidR="00C334F4">
        <w:rPr>
          <w:lang w:eastAsia="en-CA"/>
        </w:rPr>
        <w:t xml:space="preserve"> – Can download in Excel, and it works with the USGS </w:t>
      </w:r>
    </w:p>
    <w:p w14:paraId="51494DF4" w14:textId="351DB3F6" w:rsidR="00732FCB" w:rsidRDefault="00732FCB" w:rsidP="00DE2A36">
      <w:pPr>
        <w:rPr>
          <w:lang w:eastAsia="en-CA"/>
        </w:rPr>
      </w:pPr>
      <w:hyperlink r:id="rId11" w:anchor="OpenModal3853" w:history="1">
        <w:r w:rsidRPr="00732FCB">
          <w:rPr>
            <w:rStyle w:val="Hyperlink"/>
            <w:lang w:eastAsia="en-CA"/>
          </w:rPr>
          <w:t>Armed Conflict Locatio</w:t>
        </w:r>
        <w:r w:rsidRPr="00732FCB">
          <w:rPr>
            <w:rStyle w:val="Hyperlink"/>
            <w:lang w:eastAsia="en-CA"/>
          </w:rPr>
          <w:t xml:space="preserve">ns and </w:t>
        </w:r>
        <w:r w:rsidRPr="00732FCB">
          <w:rPr>
            <w:rStyle w:val="Hyperlink"/>
            <w:lang w:eastAsia="en-CA"/>
          </w:rPr>
          <w:t>Events Data</w:t>
        </w:r>
      </w:hyperlink>
      <w:r w:rsidR="00C334F4">
        <w:rPr>
          <w:lang w:eastAsia="en-CA"/>
        </w:rPr>
        <w:t xml:space="preserve"> – Can download in Excel</w:t>
      </w:r>
    </w:p>
    <w:p w14:paraId="08038773" w14:textId="6B2CFF2A" w:rsidR="00732FCB" w:rsidRDefault="00947041" w:rsidP="00DE2A36">
      <w:pPr>
        <w:rPr>
          <w:lang w:eastAsia="en-CA"/>
        </w:rPr>
      </w:pPr>
      <w:hyperlink r:id="rId12" w:history="1">
        <w:r w:rsidR="00732FCB" w:rsidRPr="00947041">
          <w:rPr>
            <w:rStyle w:val="Hyperlink"/>
            <w:lang w:eastAsia="en-CA"/>
          </w:rPr>
          <w:t xml:space="preserve">Global Health Organization </w:t>
        </w:r>
        <w:r w:rsidRPr="00947041">
          <w:rPr>
            <w:rStyle w:val="Hyperlink"/>
            <w:lang w:eastAsia="en-CA"/>
          </w:rPr>
          <w:t>Da</w:t>
        </w:r>
        <w:r w:rsidRPr="00947041">
          <w:rPr>
            <w:rStyle w:val="Hyperlink"/>
            <w:lang w:eastAsia="en-CA"/>
          </w:rPr>
          <w:t>ta Repositories</w:t>
        </w:r>
      </w:hyperlink>
      <w:r w:rsidR="00C334F4">
        <w:rPr>
          <w:lang w:eastAsia="en-CA"/>
        </w:rPr>
        <w:t xml:space="preserve"> – Can download in JSON</w:t>
      </w:r>
    </w:p>
    <w:p w14:paraId="25BC0423" w14:textId="431F9104" w:rsidR="00DB355A" w:rsidRDefault="00DB355A" w:rsidP="00DE2A36">
      <w:pPr>
        <w:rPr>
          <w:lang w:eastAsia="en-CA"/>
        </w:rPr>
      </w:pPr>
      <w:hyperlink r:id="rId13" w:history="1">
        <w:r w:rsidRPr="00DB355A">
          <w:rPr>
            <w:rStyle w:val="Hyperlink"/>
            <w:lang w:eastAsia="en-CA"/>
          </w:rPr>
          <w:t>Canadian Freshwat</w:t>
        </w:r>
        <w:r w:rsidRPr="00DB355A">
          <w:rPr>
            <w:rStyle w:val="Hyperlink"/>
            <w:lang w:eastAsia="en-CA"/>
          </w:rPr>
          <w:t>er Quality Monitoring</w:t>
        </w:r>
      </w:hyperlink>
      <w:r w:rsidR="00C334F4">
        <w:rPr>
          <w:lang w:eastAsia="en-CA"/>
        </w:rPr>
        <w:t xml:space="preserve"> </w:t>
      </w:r>
      <w:r w:rsidR="00C334F4">
        <w:rPr>
          <w:lang w:eastAsia="en-CA"/>
        </w:rPr>
        <w:t>– Can download in JSON</w:t>
      </w:r>
    </w:p>
    <w:p w14:paraId="2D0B1AE6" w14:textId="056B1860" w:rsidR="00FF1159" w:rsidRDefault="00FF1159" w:rsidP="00DE2A36">
      <w:pPr>
        <w:rPr>
          <w:lang w:eastAsia="en-CA"/>
        </w:rPr>
      </w:pPr>
      <w:hyperlink r:id="rId14" w:history="1">
        <w:r w:rsidRPr="00FF1159">
          <w:rPr>
            <w:rStyle w:val="Hyperlink"/>
            <w:lang w:eastAsia="en-CA"/>
          </w:rPr>
          <w:t>Water Office – Canadian Water Data</w:t>
        </w:r>
      </w:hyperlink>
      <w:r>
        <w:rPr>
          <w:lang w:eastAsia="en-CA"/>
        </w:rPr>
        <w:t xml:space="preserve"> – Can download in Excel</w:t>
      </w:r>
    </w:p>
    <w:p w14:paraId="7892C7E7" w14:textId="5F3B36CB" w:rsidR="007B5E79" w:rsidRDefault="007B5E79" w:rsidP="00DE2A36">
      <w:pPr>
        <w:rPr>
          <w:lang w:eastAsia="en-CA"/>
        </w:rPr>
      </w:pPr>
      <w:hyperlink r:id="rId15" w:history="1">
        <w:r w:rsidRPr="007B5E79">
          <w:rPr>
            <w:rStyle w:val="Hyperlink"/>
            <w:lang w:eastAsia="en-CA"/>
          </w:rPr>
          <w:t>Canadian Open Government Portal</w:t>
        </w:r>
      </w:hyperlink>
      <w:r>
        <w:rPr>
          <w:lang w:eastAsia="en-CA"/>
        </w:rPr>
        <w:t xml:space="preserve"> </w:t>
      </w:r>
      <w:r>
        <w:rPr>
          <w:lang w:eastAsia="en-CA"/>
        </w:rPr>
        <w:t>– Can download in Excel</w:t>
      </w:r>
    </w:p>
    <w:p w14:paraId="53599F79" w14:textId="0EB330EC" w:rsidR="00CA6D9E" w:rsidRPr="00CA6D9E" w:rsidRDefault="00CA6D9E" w:rsidP="00CA6D9E">
      <w:pPr>
        <w:pStyle w:val="Heading1"/>
        <w:rPr>
          <w:rFonts w:eastAsia="Times New Roman"/>
          <w:lang w:eastAsia="en-CA"/>
        </w:rPr>
      </w:pPr>
      <w:r w:rsidRPr="00CA6D9E">
        <w:rPr>
          <w:rFonts w:eastAsia="Times New Roman"/>
          <w:lang w:eastAsia="en-CA"/>
        </w:rPr>
        <w:lastRenderedPageBreak/>
        <w:t>Breakdown of Tasks</w:t>
      </w:r>
    </w:p>
    <w:p w14:paraId="0BD71BD3" w14:textId="02DCB243" w:rsidR="00271AA3" w:rsidRDefault="00271AA3" w:rsidP="00271AA3">
      <w:pPr>
        <w:spacing w:after="0" w:line="240" w:lineRule="auto"/>
        <w:rPr>
          <w:lang w:eastAsia="en-CA"/>
        </w:rPr>
      </w:pPr>
      <w:proofErr w:type="spellStart"/>
      <w:r>
        <w:rPr>
          <w:lang w:eastAsia="en-CA"/>
        </w:rPr>
        <w:t>Naim</w:t>
      </w:r>
      <w:proofErr w:type="spellEnd"/>
      <w:r>
        <w:rPr>
          <w:lang w:eastAsia="en-CA"/>
        </w:rPr>
        <w:t xml:space="preserve"> </w:t>
      </w:r>
      <w:proofErr w:type="spellStart"/>
      <w:r>
        <w:rPr>
          <w:lang w:eastAsia="en-CA"/>
        </w:rPr>
        <w:t>Panjwani</w:t>
      </w:r>
      <w:proofErr w:type="spellEnd"/>
    </w:p>
    <w:p w14:paraId="0966D51F" w14:textId="5C32F490" w:rsidR="00271AA3" w:rsidRDefault="00271AA3" w:rsidP="00271AA3">
      <w:pPr>
        <w:pStyle w:val="ListParagraph"/>
        <w:numPr>
          <w:ilvl w:val="0"/>
          <w:numId w:val="6"/>
        </w:numPr>
        <w:spacing w:after="0" w:line="240" w:lineRule="auto"/>
        <w:rPr>
          <w:lang w:eastAsia="en-CA"/>
        </w:rPr>
      </w:pPr>
      <w:r>
        <w:rPr>
          <w:lang w:eastAsia="en-CA"/>
        </w:rPr>
        <w:t>Will extract water levels and quality data based on</w:t>
      </w:r>
      <w:r w:rsidR="00012865">
        <w:rPr>
          <w:lang w:eastAsia="en-CA"/>
        </w:rPr>
        <w:t xml:space="preserve"> major instances of</w:t>
      </w:r>
      <w:r>
        <w:rPr>
          <w:lang w:eastAsia="en-CA"/>
        </w:rPr>
        <w:t xml:space="preserve"> climate change</w:t>
      </w:r>
      <w:r w:rsidR="00012865">
        <w:rPr>
          <w:lang w:eastAsia="en-CA"/>
        </w:rPr>
        <w:t xml:space="preserve"> to isolate low freshwater locations</w:t>
      </w:r>
    </w:p>
    <w:p w14:paraId="4675168A" w14:textId="77777777" w:rsidR="00271AA3" w:rsidRDefault="00271AA3" w:rsidP="00271AA3">
      <w:pPr>
        <w:pStyle w:val="ListParagraph"/>
        <w:spacing w:after="0" w:line="240" w:lineRule="auto"/>
        <w:rPr>
          <w:lang w:eastAsia="en-CA"/>
        </w:rPr>
      </w:pPr>
    </w:p>
    <w:p w14:paraId="24CA7D8F" w14:textId="31AF1295" w:rsidR="00271AA3" w:rsidRDefault="00271AA3" w:rsidP="00271AA3">
      <w:pPr>
        <w:spacing w:after="0" w:line="240" w:lineRule="auto"/>
        <w:rPr>
          <w:lang w:eastAsia="en-CA"/>
        </w:rPr>
      </w:pPr>
      <w:r>
        <w:rPr>
          <w:lang w:eastAsia="en-CA"/>
        </w:rPr>
        <w:t xml:space="preserve">Jose </w:t>
      </w:r>
      <w:proofErr w:type="spellStart"/>
      <w:r>
        <w:rPr>
          <w:lang w:eastAsia="en-CA"/>
        </w:rPr>
        <w:t>Tomines</w:t>
      </w:r>
      <w:proofErr w:type="spellEnd"/>
    </w:p>
    <w:p w14:paraId="2355D2D1" w14:textId="5EBE05CC" w:rsidR="00012865" w:rsidRDefault="00012865" w:rsidP="001169E4">
      <w:pPr>
        <w:pStyle w:val="ListParagraph"/>
        <w:numPr>
          <w:ilvl w:val="0"/>
          <w:numId w:val="6"/>
        </w:numPr>
        <w:spacing w:after="0" w:line="240" w:lineRule="auto"/>
        <w:rPr>
          <w:lang w:eastAsia="en-CA"/>
        </w:rPr>
      </w:pPr>
      <w:r>
        <w:rPr>
          <w:lang w:eastAsia="en-CA"/>
        </w:rPr>
        <w:t xml:space="preserve">Will extract </w:t>
      </w:r>
      <w:r>
        <w:rPr>
          <w:lang w:eastAsia="en-CA"/>
        </w:rPr>
        <w:t>conflict data from the Armed Conflict and United Nations datasets</w:t>
      </w:r>
      <w:r w:rsidR="001169E4">
        <w:rPr>
          <w:lang w:eastAsia="en-CA"/>
        </w:rPr>
        <w:t xml:space="preserve"> based on low freshwater locations</w:t>
      </w:r>
    </w:p>
    <w:p w14:paraId="24689979" w14:textId="77777777" w:rsidR="00012865" w:rsidRDefault="00012865" w:rsidP="00271AA3">
      <w:pPr>
        <w:spacing w:after="0" w:line="240" w:lineRule="auto"/>
        <w:rPr>
          <w:lang w:eastAsia="en-CA"/>
        </w:rPr>
      </w:pPr>
    </w:p>
    <w:p w14:paraId="7BC8B746" w14:textId="3AF14AD0" w:rsidR="00271AA3" w:rsidRDefault="00271AA3" w:rsidP="00271AA3">
      <w:pPr>
        <w:spacing w:after="0" w:line="240" w:lineRule="auto"/>
        <w:rPr>
          <w:lang w:eastAsia="en-CA"/>
        </w:rPr>
      </w:pPr>
      <w:r>
        <w:rPr>
          <w:lang w:eastAsia="en-CA"/>
        </w:rPr>
        <w:t>Swati Madan</w:t>
      </w:r>
      <w:r>
        <w:rPr>
          <w:lang w:eastAsia="en-CA"/>
        </w:rPr>
        <w:t xml:space="preserve"> </w:t>
      </w:r>
    </w:p>
    <w:p w14:paraId="55CFD006" w14:textId="795C64EC" w:rsidR="001169E4" w:rsidRDefault="001169E4" w:rsidP="001169E4">
      <w:pPr>
        <w:pStyle w:val="ListParagraph"/>
        <w:numPr>
          <w:ilvl w:val="0"/>
          <w:numId w:val="7"/>
        </w:numPr>
        <w:spacing w:after="0" w:line="240" w:lineRule="auto"/>
        <w:rPr>
          <w:lang w:eastAsia="en-CA"/>
        </w:rPr>
      </w:pPr>
      <w:r>
        <w:rPr>
          <w:lang w:eastAsia="en-CA"/>
        </w:rPr>
        <w:t xml:space="preserve">Will extract Canadian locations with low freshwater from the Canadian Freshwater Quality </w:t>
      </w:r>
      <w:proofErr w:type="gramStart"/>
      <w:r>
        <w:rPr>
          <w:lang w:eastAsia="en-CA"/>
        </w:rPr>
        <w:t>Monitoring  and</w:t>
      </w:r>
      <w:proofErr w:type="gramEnd"/>
      <w:r>
        <w:rPr>
          <w:lang w:eastAsia="en-CA"/>
        </w:rPr>
        <w:t xml:space="preserve"> Water Office datasets</w:t>
      </w:r>
    </w:p>
    <w:p w14:paraId="54E3FED5" w14:textId="77777777" w:rsidR="001169E4" w:rsidRDefault="001169E4" w:rsidP="001169E4">
      <w:pPr>
        <w:pStyle w:val="ListParagraph"/>
        <w:spacing w:after="0" w:line="240" w:lineRule="auto"/>
        <w:rPr>
          <w:lang w:eastAsia="en-CA"/>
        </w:rPr>
      </w:pPr>
      <w:bookmarkStart w:id="0" w:name="_GoBack"/>
      <w:bookmarkEnd w:id="0"/>
    </w:p>
    <w:p w14:paraId="5E2BE021" w14:textId="77777777" w:rsidR="00271AA3" w:rsidRPr="00CA6D9E" w:rsidRDefault="00271AA3" w:rsidP="00271AA3">
      <w:pPr>
        <w:spacing w:after="0" w:line="240" w:lineRule="auto"/>
        <w:rPr>
          <w:lang w:eastAsia="en-CA"/>
        </w:rPr>
      </w:pPr>
      <w:r>
        <w:rPr>
          <w:lang w:eastAsia="en-CA"/>
        </w:rPr>
        <w:t>Mariaveronica Sayewich</w:t>
      </w:r>
    </w:p>
    <w:p w14:paraId="2EBE7F01" w14:textId="3DAF9DFF" w:rsidR="001169E4" w:rsidRDefault="001169E4" w:rsidP="001169E4">
      <w:pPr>
        <w:pStyle w:val="ListParagraph"/>
        <w:numPr>
          <w:ilvl w:val="0"/>
          <w:numId w:val="6"/>
        </w:numPr>
        <w:spacing w:after="0" w:line="240" w:lineRule="auto"/>
        <w:rPr>
          <w:lang w:eastAsia="en-CA"/>
        </w:rPr>
      </w:pPr>
      <w:r>
        <w:rPr>
          <w:lang w:eastAsia="en-CA"/>
        </w:rPr>
        <w:t xml:space="preserve">Will extract conflict data from </w:t>
      </w:r>
      <w:r w:rsidR="009F72AA">
        <w:rPr>
          <w:lang w:eastAsia="en-CA"/>
        </w:rPr>
        <w:t>Open Government Portal</w:t>
      </w:r>
      <w:r>
        <w:rPr>
          <w:lang w:eastAsia="en-CA"/>
        </w:rPr>
        <w:t xml:space="preserve"> based on low freshwater locations</w:t>
      </w:r>
    </w:p>
    <w:p w14:paraId="527D8800" w14:textId="21AC3A52" w:rsidR="009A3DB8" w:rsidRDefault="009A3DB8"/>
    <w:sectPr w:rsidR="009A3D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B21BD0"/>
    <w:multiLevelType w:val="hybridMultilevel"/>
    <w:tmpl w:val="AA6EADA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6C76EF"/>
    <w:multiLevelType w:val="hybridMultilevel"/>
    <w:tmpl w:val="F1CE130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130A14"/>
    <w:multiLevelType w:val="hybridMultilevel"/>
    <w:tmpl w:val="AA6EADA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514A22"/>
    <w:multiLevelType w:val="multilevel"/>
    <w:tmpl w:val="60F62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F443A54"/>
    <w:multiLevelType w:val="hybridMultilevel"/>
    <w:tmpl w:val="C1988E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B65AB0"/>
    <w:multiLevelType w:val="hybridMultilevel"/>
    <w:tmpl w:val="AA6EADA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2F280E"/>
    <w:multiLevelType w:val="hybridMultilevel"/>
    <w:tmpl w:val="AC36372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2E6"/>
    <w:rsid w:val="00004E32"/>
    <w:rsid w:val="00012865"/>
    <w:rsid w:val="000522EC"/>
    <w:rsid w:val="000750B9"/>
    <w:rsid w:val="000D7E35"/>
    <w:rsid w:val="001169E4"/>
    <w:rsid w:val="00172A64"/>
    <w:rsid w:val="001B6800"/>
    <w:rsid w:val="00271AA3"/>
    <w:rsid w:val="003E6302"/>
    <w:rsid w:val="004E4E8B"/>
    <w:rsid w:val="005C63E2"/>
    <w:rsid w:val="005F62E6"/>
    <w:rsid w:val="00732FCB"/>
    <w:rsid w:val="00747B2D"/>
    <w:rsid w:val="007B5E79"/>
    <w:rsid w:val="008D793B"/>
    <w:rsid w:val="00940246"/>
    <w:rsid w:val="00947041"/>
    <w:rsid w:val="009A3DB8"/>
    <w:rsid w:val="009F72AA"/>
    <w:rsid w:val="00AF469F"/>
    <w:rsid w:val="00AF7616"/>
    <w:rsid w:val="00C334F4"/>
    <w:rsid w:val="00CA6D9E"/>
    <w:rsid w:val="00CB05FA"/>
    <w:rsid w:val="00D27286"/>
    <w:rsid w:val="00D50F60"/>
    <w:rsid w:val="00DB355A"/>
    <w:rsid w:val="00DB54A9"/>
    <w:rsid w:val="00DE2A36"/>
    <w:rsid w:val="00E21FE1"/>
    <w:rsid w:val="00E26897"/>
    <w:rsid w:val="00F314F1"/>
    <w:rsid w:val="00F76E18"/>
    <w:rsid w:val="00FF1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35D6D"/>
  <w15:chartTrackingRefBased/>
  <w15:docId w15:val="{4632CED3-CECB-4B0E-9F9E-1DBFCBE1A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6D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62E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A6D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A6D9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6D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732F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2FC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21FE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576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ata.un.org/Data.aspx?q=freshwater&amp;d=ENV&amp;f=variableID:124&amp;c=2,3,4,5&amp;s=countryName:asc,yr:desc&amp;v=1" TargetMode="External"/><Relationship Id="rId13" Type="http://schemas.openxmlformats.org/officeDocument/2006/relationships/hyperlink" Target="https://www.canada.ca/en/environment-climate-change/services/freshwater-quality-monitoring/online-data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ata.un.org/Search.aspx?q=water" TargetMode="External"/><Relationship Id="rId12" Type="http://schemas.openxmlformats.org/officeDocument/2006/relationships/hyperlink" Target="http://apps.who.int/gho/data/view.main.WSHWATERv?lang=en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aterservices.usgs.gov/" TargetMode="External"/><Relationship Id="rId11" Type="http://schemas.openxmlformats.org/officeDocument/2006/relationships/hyperlink" Target="https://www.acleddata.com/data/" TargetMode="External"/><Relationship Id="rId5" Type="http://schemas.openxmlformats.org/officeDocument/2006/relationships/hyperlink" Target="https://openweathermap.org/api" TargetMode="External"/><Relationship Id="rId15" Type="http://schemas.openxmlformats.org/officeDocument/2006/relationships/hyperlink" Target="https://open.canada.ca/data/en/dataset/ca11678f-2a52-4d3e-877d-904349db6dfc" TargetMode="External"/><Relationship Id="rId10" Type="http://schemas.openxmlformats.org/officeDocument/2006/relationships/hyperlink" Target="https://www.waterqualitydata.u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ata.un.org/Data.aspx?q=freshwater&amp;d=ENV&amp;f=variableID:29&amp;c=2,3,4,5&amp;s=countryName:asc,yr:desc&amp;v=1" TargetMode="External"/><Relationship Id="rId14" Type="http://schemas.openxmlformats.org/officeDocument/2006/relationships/hyperlink" Target="https://wateroffice.ec.gc.c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2</Pages>
  <Words>391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Mariaveronica Sayewich</dc:creator>
  <cp:keywords/>
  <dc:description/>
  <cp:lastModifiedBy>Mariaveronica Sayewich</cp:lastModifiedBy>
  <cp:revision>25</cp:revision>
  <dcterms:created xsi:type="dcterms:W3CDTF">2018-11-17T16:05:00Z</dcterms:created>
  <dcterms:modified xsi:type="dcterms:W3CDTF">2018-11-17T18:42:00Z</dcterms:modified>
</cp:coreProperties>
</file>