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tl w:val="0"/>
        </w:rPr>
        <w:t>УПРАВЛЕНИЕ РЕДКИМИ И НЕРАВНОМЕРНО РАСПРЕДЕЛЁННЫМИ РЕСУРСАМИ</w:t>
      </w:r>
    </w:p>
    <w:p/>
    <w:p>
      <w:r>
        <w:rPr>
          <w:rtl w:val="0"/>
        </w:rPr>
        <w:t>Блок 1</w:t>
      </w:r>
    </w:p>
    <w:p/>
    <w:p>
      <w:r>
        <w:rPr>
          <w:rtl w:val="0"/>
        </w:rPr>
        <w:t>Хорошая тема — она действительно раскладывается на довольно чёткий инструментарий, если абстрагироваться от идеологии. Давайте отталкиваться от базовой экономической рамки и двигаться к конкретным механизмам.</w:t>
      </w:r>
    </w:p>
    <w:p/>
    <w:p>
      <w:r>
        <w:rPr>
          <w:rtl w:val="0"/>
        </w:rPr>
        <w:t>## С чего начать: почему вообще нужны специальные инструменты</w:t>
      </w:r>
    </w:p>
    <w:p/>
    <w:p>
      <w:r>
        <w:rPr>
          <w:rtl w:val="0"/>
        </w:rPr>
        <w:t>Ключевая развилка в экономике благ — это две характеристики: **исключаемость** (можно ли не пустить кого-то к ресурсу) и **соперничество в потреблении** (мешает ли моё потребление вашему). Комбинации дают четыре типа благ:</w:t>
      </w:r>
    </w:p>
    <w:p/>
    <w:p>
      <w:r>
        <w:rPr>
          <w:rtl w:val="0"/>
        </w:rPr>
        <w:t>- частные блага (исключаемые + соперничество) — тут обычно достаточно рынка;</w:t>
      </w:r>
    </w:p>
    <w:p>
      <w:r>
        <w:rPr>
          <w:rtl w:val="0"/>
        </w:rPr>
        <w:t>- клубные блага (исключаемые, но не соперничающие) — спутниковое ТВ, платные дороги;</w:t>
      </w:r>
    </w:p>
    <w:p>
      <w:r>
        <w:rPr>
          <w:rtl w:val="0"/>
        </w:rPr>
        <w:t>- общественные блага (не исключаемые, не соперничающие) — оборона, уличное освещение;</w:t>
      </w:r>
    </w:p>
    <w:p>
      <w:r>
        <w:rPr>
          <w:rtl w:val="0"/>
        </w:rPr>
        <w:t>- **ресурсы совместного пользования / common-pool resources** (не исключаемые, но соперничающие) — рыба в океане, пастбища, грунтовые воды, атмосфера, эфирный частотный спектр до его "огораживания".</w:t>
      </w:r>
    </w:p>
    <w:p/>
    <w:p>
      <w:r>
        <w:rPr>
          <w:rtl w:val="0"/>
        </w:rPr>
        <w:t>Именно последняя категория — источник почти всех интересных задач про "редкие и неравномерно распределённые ресурсы". Когда исключить никого нельзя, а потребление одного вычитается из запаса для остальных — возникает классическая проблема свободного доступа ("трагедия общин" Гарретта Хардина). Весь дальнейший инструментарий — это, по сути, разные способы либо ввести исключаемость искусственно, либо договориться о правилах без неё.</w:t>
      </w:r>
    </w:p>
    <w:p/>
    <w:p>
      <w:r>
        <w:rPr>
          <w:rtl w:val="0"/>
        </w:rPr>
        <w:t>Дальше я разложу инструментарий на три блока, как вы и просили: **кто владеет**, **как делить**, **как ограничивать использование**.</w:t>
      </w:r>
    </w:p>
    <w:p/>
    <w:p>
      <w:r>
        <w:rPr>
          <w:rtl w:val="0"/>
        </w:rPr>
        <w:t>---</w:t>
      </w:r>
    </w:p>
    <w:p/>
    <w:p>
      <w:r>
        <w:rPr>
          <w:rtl w:val="0"/>
        </w:rPr>
        <w:t>## Блок 1. Режимы собственности (кто владеет)</w:t>
      </w:r>
    </w:p>
    <w:p/>
    <w:p>
      <w:r>
        <w:rPr>
          <w:rtl w:val="0"/>
        </w:rPr>
        <w:t>1. **Частная собственность.** Ресурс делится на участки/доли, закрепляется за конкретными агентами. Плюс — интернализация издержек (владелец сам несёт последствия истощения), минус — требует физической или юридической делимости ресурса (сложно поделить океан или атмосферу).</w:t>
      </w:r>
    </w:p>
    <w:p/>
    <w:p>
      <w:r>
        <w:rPr>
          <w:rtl w:val="0"/>
        </w:rPr>
        <w:t>2. **Государственная/публичная собственность.** Ресурс формально принадлежит государству, распределяется через административные механизмы или сдаётся в пользование частным агентам (лицензии, концессии). Классика — недра почти во всех странах, включая Россию и, с оговорками, США (федеральные земли).</w:t>
      </w:r>
    </w:p>
    <w:p/>
    <w:p>
      <w:r>
        <w:rPr>
          <w:rtl w:val="0"/>
        </w:rPr>
        <w:t>3. **Общая (коммунальная) собственность / commons.** Ресурс принадлежит определённому сообществу, которое само устанавливает правила доступа для своих членов, но исключает чужих. Элинор Остром получила Нобелевку именно за показ того, что это работает и без приватизации, и без государства — швейцарские альпийские пастбища, японские сатояма (общинные леса), ирригационные системы на Филиппинах и в Испании (huertas Валенсии).</w:t>
      </w:r>
    </w:p>
    <w:p/>
    <w:p>
      <w:r>
        <w:rPr>
          <w:rtl w:val="0"/>
        </w:rPr>
        <w:t>4. **Открытый доступ (res nullius).** Никто не владеет, доступ не ограничен никем. Исторически — открытый океан за пределами территориальных вод, атмосфера до появления климатических режимов, некоторые подземные водоносные горизонты. Это режим, который почти неизбежно ведёт к перевылову/переистощению, если не наложить сверху один из механизмов ниже.</w:t>
      </w:r>
    </w:p>
    <w:p/>
    <w:p>
      <w:r>
        <w:rPr>
          <w:rtl w:val="0"/>
        </w:rPr>
        <w:t>Важный момент: это не жёсткая типология, а спектр, и реальные системы — гибриды. Например, рыболовные квоты — это государственная собственность на ресурс с временным правом частного пользования, которое можно перепродавать (см. ниже).</w:t>
      </w:r>
    </w:p>
    <w:p/>
    <w:p>
      <w:r>
        <w:rPr>
          <w:rtl w:val="0"/>
        </w:rPr>
        <w:t>---</w:t>
      </w:r>
    </w:p>
    <w:p/>
    <w:p>
      <w:r>
        <w:rPr>
          <w:rtl w:val="0"/>
        </w:rPr>
        <w:t>## Блок 2. Механизмы распределения (как поделить)</w:t>
      </w:r>
    </w:p>
    <w:p/>
    <w:p>
      <w:r>
        <w:rPr>
          <w:rtl w:val="0"/>
        </w:rPr>
        <w:t>Здесь стоит различать распределение **прав на извлечение/использование** и распределение **самого ресурса как товара**.</w:t>
      </w:r>
    </w:p>
    <w:p/>
    <w:p>
      <w:r>
        <w:rPr>
          <w:rtl w:val="0"/>
        </w:rPr>
        <w:t>**Рыночные механизмы:**</w:t>
      </w:r>
    </w:p>
    <w:p>
      <w:r>
        <w:rPr>
          <w:rtl w:val="0"/>
        </w:rPr>
        <w:t>- **Ценовая система** — просто дать цене расчищать рынок. Работает, когда есть развитой вторичный рынок и низкие транзакционные издержки.</w:t>
      </w:r>
    </w:p>
    <w:p>
      <w:r>
        <w:rPr>
          <w:rtl w:val="0"/>
        </w:rPr>
        <w:t>- **Аукционы.** Разные виды дают разные свойства:</w:t>
      </w:r>
    </w:p>
    <w:p>
      <w:r>
        <w:rPr>
          <w:rtl w:val="0"/>
        </w:rPr>
        <w:t xml:space="preserve">  - английский (открытый, возрастающий) — прозрачность;</w:t>
      </w:r>
    </w:p>
    <w:p>
      <w:r>
        <w:rPr>
          <w:rtl w:val="0"/>
        </w:rPr>
        <w:t xml:space="preserve">  - голландский (убывающий) — скорость;</w:t>
      </w:r>
    </w:p>
    <w:p>
      <w:r>
        <w:rPr>
          <w:rtl w:val="0"/>
        </w:rPr>
        <w:t xml:space="preserve">  - аукцион первой цены в закрытых конвертах;</w:t>
      </w:r>
    </w:p>
    <w:p>
      <w:r>
        <w:rPr>
          <w:rtl w:val="0"/>
        </w:rPr>
        <w:t xml:space="preserve">  - аукцион Викри (второй цены) — стимулирует раскрывать истинную готовность платить, меньше манипуляций.</w:t>
      </w:r>
    </w:p>
    <w:p>
      <w:r>
        <w:rPr>
          <w:rtl w:val="0"/>
        </w:rPr>
        <w:t xml:space="preserve">  Классический пример — аукционы частот для мобильной связи (США с 1994 года, потом почти весь мир), аукционы на нефтегазовые лицензии на шельфе.</w:t>
      </w:r>
    </w:p>
    <w:p/>
    <w:p>
      <w:r>
        <w:rPr>
          <w:rtl w:val="0"/>
        </w:rPr>
        <w:t>**Административные и неценовые механизмы:**</w:t>
      </w:r>
    </w:p>
    <w:p>
      <w:r>
        <w:rPr>
          <w:rtl w:val="0"/>
        </w:rPr>
        <w:t>- **Нормирование по карточкам/талонам** — фиксированный паёк на человека/домохозяйство. Военное время, дефицитная экономика, современный пример — распределение воды в засуху в Кейптауне (лимит литров на человека в день).</w:t>
      </w:r>
    </w:p>
    <w:p>
      <w:r>
        <w:rPr>
          <w:rtl w:val="0"/>
        </w:rPr>
        <w:t>- **Очередь (first-come-first-served)** — самый интуитивный, но неэффективный по времени механизм; классический пример — распределение жилья в советской системе, современный — запись к врачу.</w:t>
      </w:r>
    </w:p>
    <w:p>
      <w:r>
        <w:rPr>
          <w:rtl w:val="0"/>
        </w:rPr>
        <w:t>- **Лотерея.** Используется, когда критерии "заслуг" сложно определить объективно или это создаёт коррупционные риски: green card lottery в США, охотничьи лицензии на редких животных (лось, снежный баран) в Северной Америке, распределение мест в переполненных школах по некоторым чартерным системам.</w:t>
      </w:r>
    </w:p>
    <w:p>
      <w:r>
        <w:rPr>
          <w:rtl w:val="0"/>
        </w:rPr>
        <w:t>- **Административное распределение по критериям** — очки за стаж, нуждаемость, приоритетные группы. Пример — распределение донорских органов (система UNOS в США: совместимость + время ожидания + тяжесть состояния).</w:t>
      </w:r>
    </w:p>
    <w:p/>
    <w:p>
      <w:r>
        <w:rPr>
          <w:rtl w:val="0"/>
        </w:rPr>
        <w:t>**Гибридный и, пожалуй, самый интересный инструмент — переуступаемые квоты (tradable permits/quotas).** Государство или сообщество устанавливает общий допустимый объём изъятия ресурса, затем распределяет права на этот объём (бесплатно по историческому принципу — "grandfathering", или через аукцион), после чего эти права можно свободно продавать и покупать:</w:t>
      </w:r>
    </w:p>
    <w:p>
      <w:r>
        <w:rPr>
          <w:rtl w:val="0"/>
        </w:rPr>
        <w:t>- **ИПК (индивидуальные переуступаемые квоты, ITQ)** в рыболовстве — Исландия, Новая Зеландия (одна из первых и самых полных систем), позже Австралия и часть промыслов США. Эффект обычно двоякий: биомасса восстанавливается, но происходит консолидация — мелкие рыбаки продают квоты крупным.</w:t>
      </w:r>
    </w:p>
    <w:p>
      <w:r>
        <w:rPr>
          <w:rtl w:val="0"/>
        </w:rPr>
        <w:t>- **Квоты на выбросы (cap-and-trade)** — про это ниже, в разделе ограничений, потому что это одновременно и механизм распределения прав, и инструмент ограничения объёма.</w:t>
      </w:r>
    </w:p>
    <w:p/>
    <w:p>
      <w:r>
        <w:rPr>
          <w:rtl w:val="0"/>
        </w:rPr>
        <w:t>---</w:t>
      </w:r>
    </w:p>
    <w:p/>
    <w:p>
      <w:r>
        <w:rPr>
          <w:rtl w:val="0"/>
        </w:rPr>
        <w:t>## Блок 3. Механизмы ограничения использования</w:t>
      </w:r>
    </w:p>
    <w:p/>
    <w:p>
      <w:r>
        <w:rPr>
          <w:rtl w:val="0"/>
        </w:rPr>
        <w:t>Здесь два принципиально разных подхода из старого спора Пигу vs Коуз.</w:t>
      </w:r>
    </w:p>
    <w:p/>
    <w:p>
      <w:r>
        <w:rPr>
          <w:rtl w:val="0"/>
        </w:rPr>
        <w:t>**Подход Пигу — цена на внешний эффект:**</w:t>
      </w:r>
    </w:p>
    <w:p>
      <w:r>
        <w:rPr>
          <w:rtl w:val="0"/>
        </w:rPr>
        <w:t>- **Налог Пигу** — обложить использование ресурса налогом, равным издержкам, которые пользователь перекладывает на остальных (внешний эффект). Пример — углеродный налог (Швеция, Канада, Британская Колумбия), налоги на воду для орошения в некоторых штатах США.</w:t>
      </w:r>
    </w:p>
    <w:p>
      <w:r>
        <w:rPr>
          <w:rtl w:val="0"/>
        </w:rPr>
        <w:t>- Плюс — гибкость (каждый сам решает, платить налог или сократить потребление, в зависимости от своих издержек), минус — сложно точно оценить размер внешнего эффекта.</w:t>
      </w:r>
    </w:p>
    <w:p/>
    <w:p>
      <w:r>
        <w:rPr>
          <w:rtl w:val="0"/>
        </w:rPr>
        <w:t>**Подход Коуза — чёткие права + рынок:**</w:t>
      </w:r>
    </w:p>
    <w:p>
      <w:r>
        <w:rPr>
          <w:rtl w:val="0"/>
        </w:rPr>
        <w:t>Теорема Коуза говорит: если права собственности чётко определены и транзакционные издержки низки, стороны сами договорятся об эффективном исходе независимо от того, кому изначально принадлежит право. Отсюда:</w:t>
      </w:r>
    </w:p>
    <w:p>
      <w:r>
        <w:rPr>
          <w:rtl w:val="0"/>
        </w:rPr>
        <w:t>- **Cap-and-trade (система торговли квотами на выбросы).** Устанавливается потолок (cap), выдаются/продаются разрешения, разрешения торгуются. Хрестоматийный успешный пример — американская программа по SO₂ (Acid Rain Program, с 1990-х), резко снизившая кислотные дожди дешевле, чем прогнозировалось. Крупнейшая ныне действующая система — EU ETS (европейская торговля углеродными квотами).</w:t>
      </w:r>
    </w:p>
    <w:p/>
    <w:p>
      <w:r>
        <w:rPr>
          <w:rtl w:val="0"/>
        </w:rPr>
        <w:t>**Прямое командно-административное регулирование (command-and-control):**</w:t>
      </w:r>
    </w:p>
    <w:p>
      <w:r>
        <w:rPr>
          <w:rtl w:val="0"/>
        </w:rPr>
        <w:t>- **Технологические стандарты** — обязать использовать определённую технологию/оборудование (например, катализаторы на автомобилях) вне зависимости от того, во сколько это обходится конкретному агенту.</w:t>
      </w:r>
    </w:p>
    <w:p>
      <w:r>
        <w:rPr>
          <w:rtl w:val="0"/>
        </w:rPr>
        <w:t>- **Абсолютные лимиты/квоты на добычу** — квоты ОПЕК+ на добычу нефти между странами-участницами; квоты вылова, устанавливаемые ИКЕС (Международный совет по исследованию моря) для рыболовства в Атлантике.</w:t>
      </w:r>
    </w:p>
    <w:p>
      <w:r>
        <w:rPr>
          <w:rtl w:val="0"/>
        </w:rPr>
        <w:t>- **Зонирование (zoning)** — ограничение по использованию земли в зависимости от территории (жилая/промышленная/сельскохозяйственная), водоохранные зоны.</w:t>
      </w:r>
    </w:p>
    <w:p>
      <w:r>
        <w:rPr>
          <w:rtl w:val="0"/>
        </w:rPr>
        <w:t>- **Концессии и лицензии с условиями** — право пользования недрами/лесом на срок и с условиями (объём вырубки, восстановление, роялти государству). Пример — лесные концессии в Канаде, соглашения о разделе продукции (PSA) в нефтедобыче.</w:t>
      </w:r>
    </w:p>
    <w:p>
      <w:r>
        <w:rPr>
          <w:rtl w:val="0"/>
        </w:rPr>
        <w:t>- **Временные/сезонные ограничения** — запрет вылова в нерест, ротационный выпас скота (чтобы пастбище восстанавливалось), севооборот как институционализированная практика.</w:t>
      </w:r>
    </w:p>
    <w:p/>
    <w:p>
      <w:r>
        <w:rPr>
          <w:rtl w:val="0"/>
        </w:rPr>
        <w:t>**Правила самоуправления сообществ (принципы Остром для успешных commons):**</w:t>
      </w:r>
    </w:p>
    <w:p>
      <w:r>
        <w:rPr>
          <w:rtl w:val="0"/>
        </w:rPr>
        <w:t>Остром эмпирически вывела восемь условий, при которых сообщества сами эффективно ограничивают использование общего ресурса без приватизации и без государства: чётко определённые границы ресурса и группы пользователей; правила использования, подогнанные под местные условия; коллективное принятие решений большинством затронутых; мониторинг силами самих пользователей; градуированные санкции за нарушения; доступные механизмы разрешения конфликтов; минимальное признание права сообщества со стороны государства; вложенность уровней управления для крупных систем. Это по сути отдельный, немаркетный и негосударственный инструмент — стоит держать его в голове как третий полюс наравне с "рынок" и "государство".</w:t>
      </w:r>
    </w:p>
    <w:p/>
    <w:p>
      <w:r>
        <w:rPr>
          <w:rtl w:val="0"/>
        </w:rPr>
        <w:t>---</w:t>
      </w:r>
    </w:p>
    <w:p/>
    <w:p>
      <w:r>
        <w:rPr>
          <w:rtl w:val="0"/>
        </w:rPr>
        <w:t>## Теоретические рамки, которые стоит держать под рукой</w:t>
      </w:r>
    </w:p>
    <w:p/>
    <w:p>
      <w:r>
        <w:rPr>
          <w:rtl w:val="0"/>
        </w:rPr>
        <w:t>- **Теорема Коуза** — про роль транзакционных издержек: почему для одних ресурсов работает просто "нарезать права и дать рынку решить", а для других (атмосфера, открытый океан) — нет, потому что участников миллионы и договориться напрямую нельзя.</w:t>
      </w:r>
    </w:p>
    <w:p>
      <w:r>
        <w:rPr>
          <w:rtl w:val="0"/>
        </w:rPr>
        <w:t>- **"Трагедия общин" Хардина** — важно понимать её именно как модель открытого доступа, а не любой общей собственности (это частая путаница; Остром как раз показала, что регулируемая общая собственность — не то же самое, что открытый доступ).</w:t>
      </w:r>
    </w:p>
    <w:p>
      <w:r>
        <w:rPr>
          <w:rtl w:val="0"/>
        </w:rPr>
        <w:t>- **Mechanism design / теория аукционов** (Викри, Кларк, Гровс) — формальный аппарат для конструирования правил распределения так, чтобы участникам было невыгодно врать о своих истинных предпочтениях. Учитывая ваш матфак — это, возможно, самая "вкусная" часть темы формально: VCG-механизмы, аукционы второй цены, задачи стабильного паросочетания (Гейл-Шепли) — та же логика, что в распределении абитуриентов по вузам или врачей-интернов по больницам.</w:t>
      </w:r>
    </w:p>
    <w:p>
      <w:r>
        <w:rPr>
          <w:rtl w:val="0"/>
        </w:rPr>
        <w:t>- **Ресурсное проклятие (resource curse) и рентоориентированное поведение** — раз уж отправная точка Перкинс: экономический инструмент здесь — это модель "рентного государства", где легко присваиваемая рента от природных ресурсов (нефть, минералы) меняет стимулы элит и институтов. Инструментальный (не этический) ответ на это — норвежская модель суверенного фонда (State Pension Fund Global): рента от нефти изымается государством через налоги и роялти и инвестируется за рубежом, чтобы не разгонять внутреннюю инфляцию (голландская болезнь) и сгладить потребление во времени. Это чисто инструментальная альтернатива концессионной модели, где рента достаётся в основном иностранной компании и узкой группе элиты.</w:t>
      </w:r>
    </w:p>
    <w:p/>
    <w:p>
      <w:r>
        <w:rPr>
          <w:rtl w:val="0"/>
        </w:rPr>
        <w:t>---</w:t>
      </w:r>
    </w:p>
    <w:p/>
    <w:p>
      <w:r>
        <w:rPr>
          <w:rtl w:val="0"/>
        </w:rPr>
        <w:t>## Как можно было бы дальше двигаться</w:t>
      </w:r>
    </w:p>
    <w:p/>
    <w:p>
      <w:r>
        <w:rPr>
          <w:rtl w:val="0"/>
        </w:rPr>
        <w:t>Если хотите продолжить рассуждение предметно, естественные развилки:</w:t>
      </w:r>
    </w:p>
    <w:p>
      <w:r>
        <w:rPr>
          <w:rtl w:val="0"/>
        </w:rPr>
        <w:t>- взять один конкретный ресурс (вода, эфир частот, вылов рыбы, углерод, орбитальные слоты спутников) и построить для него полное дерево "собственность → распределение → ограничение", сравнив реальные страновые кейсы;</w:t>
      </w:r>
    </w:p>
    <w:p>
      <w:r>
        <w:rPr>
          <w:rtl w:val="0"/>
        </w:rPr>
        <w:t>- или пойти в формальную сторону — разобрать конкретный механизм (VCG-аукцион, задачу устойчивого паросочетания, оптимальный налог Пигу при неопределённости) на математическом уровне.</w:t>
      </w:r>
    </w:p>
    <w:p/>
    <w:p>
      <w:r>
        <w:rPr>
          <w:rtl w:val="0"/>
        </w:rPr>
        <w:t>Блок 2</w:t>
      </w:r>
    </w:p>
    <w:p>
      <w:r>
        <w:rPr>
          <w:rtl w:val="0"/>
        </w:rPr>
        <w:t>Отличный вопрос, и наблюдение про население и нефть — точное, оно указывает на важную вещь, которую экономисты формализуют как **производный спрос**. Давайте разберём по порядку: сначала постановку проблемы, потом отдельно редкость и ограниченность, потом неравномерность, и в конце — как это всё сходится в вопросе использования и торговли.</w:t>
      </w:r>
    </w:p>
    <w:p/>
    <w:p>
      <w:r>
        <w:rPr>
          <w:rtl w:val="0"/>
        </w:rPr>
        <w:t>## Исходная постановка проблемы в экономике</w:t>
      </w:r>
    </w:p>
    <w:p/>
    <w:p>
      <w:r>
        <w:rPr>
          <w:rtl w:val="0"/>
        </w:rPr>
        <w:t>Классическое (роббинсианское) определение: экономика изучает поведение как отношение между целями и **ограниченными средствами, имеющими альтернативное применение**. Ключевое здесь — не "средств не хватает", а именно "альтернативное применение": проблема возникает только тогда, когда один и тот же ресурс можно использовать по-разному, и выбор одного варианта закрывает остальные (это и есть альтернативные издержки). Если бы у ресурса было только одно применение и его было бы физически достаточно — экономической проблемы бы не было вовсе, только инженерная.</w:t>
      </w:r>
    </w:p>
    <w:p/>
    <w:p>
      <w:r>
        <w:rPr>
          <w:rtl w:val="0"/>
        </w:rPr>
        <w:t>Теперь к вашему наблюдению. Вы правы: население не хочет нефть как таковую — оно хочет тепло, свет, транспорт, пластиковые изделия. Нефть хотят компании, потому что она — **промежуточный вход (intermediate input)** в производстве того, что хочет население. Это называется **производным спросом (derived demand)**: спрос на сырьё производен от спроса на конечные блага, которые из него делают. Отсюда следует важная структурная вещь:</w:t>
      </w:r>
    </w:p>
    <w:p/>
    <w:p>
      <w:r>
        <w:rPr>
          <w:rtl w:val="0"/>
        </w:rPr>
        <w:t>- Домохозяйства формируют **первичный (конечный) спрос** — на мобильность, тепло, электричество, товары.</w:t>
      </w:r>
    </w:p>
    <w:p>
      <w:r>
        <w:rPr>
          <w:rtl w:val="0"/>
        </w:rPr>
        <w:t>- Фирмы транслируют этот спрос в спрос на **факторы производства и сырьё** — нефть, металлы, землю, труд, капитал — и именно фирмы (и государства как их регуляторы/партнёры) реально конкурируют за первичный ресурс на входе.</w:t>
      </w:r>
    </w:p>
    <w:p>
      <w:r>
        <w:rPr>
          <w:rtl w:val="0"/>
        </w:rPr>
        <w:t>- Конечный потребитель встречается с ценой ресурса не напрямую, а "упакованной" в цену готового блага.</w:t>
      </w:r>
    </w:p>
    <w:p/>
    <w:p>
      <w:r>
        <w:rPr>
          <w:rtl w:val="0"/>
        </w:rPr>
        <w:t>Это не уникально для нефти — Маршалл сформулировал это ещё для рынка труда (спрос на труд производен от спроса на то, что труд производит). Так что да: "все конкурируют за ресурсы" — упрощение. Точнее: **конкуренция многоуровневая** — есть конкуренция за права на добычу (между фирмами и государствами), конкуренция за физический товар после добычи (между переработчиками, трейдерами), и только потом — опосредованная "конкуренция" потребителей за конечные блага через цену.</w:t>
      </w:r>
    </w:p>
    <w:p/>
    <w:p>
      <w:r>
        <w:rPr>
          <w:rtl w:val="0"/>
        </w:rPr>
        <w:t>---</w:t>
      </w:r>
    </w:p>
    <w:p/>
    <w:p>
      <w:r>
        <w:rPr>
          <w:rtl w:val="0"/>
        </w:rPr>
        <w:t>## Редкость vs ограниченность — это правда разные вещи</w:t>
      </w:r>
    </w:p>
    <w:p/>
    <w:p>
      <w:r>
        <w:rPr>
          <w:rtl w:val="0"/>
        </w:rPr>
        <w:t>Вы интуитивно нащупали важное различие, которое часто смешивают в бытовой речи. Разведём его чётко.</w:t>
      </w:r>
    </w:p>
    <w:p/>
    <w:p>
      <w:r>
        <w:rPr>
          <w:rtl w:val="0"/>
        </w:rPr>
        <w:t>**Ограниченность (finiteness)** — это физический/технический факт: существует конечное или лимитированное по темпу пополнения количество ресурса. Это объективная характеристика, которая существовала бы даже без единого желающего её потребить. Пример: общее количество лунного грунта конечно, даже если бы человечество им вообще не интересовалось.</w:t>
      </w:r>
    </w:p>
    <w:p/>
    <w:p>
      <w:r>
        <w:rPr>
          <w:rtl w:val="0"/>
        </w:rPr>
        <w:t>**Редкость (scarcity)** — это *реляционное*, экономическое понятие: ресурс редок, когда **количество, желаемое по нулевой (или текущей) цене, превышает доступное количество**. Это зависит не только от запасов, но и от спроса. Воздух физически ограничен (атмосфера не бесконечна), но в большинстве мест не редок экономически — его в избытке относительно спроса при нулевой цене (кроме как раз случаев дефицита чистого воздуха в загрязнённых мегаполисах — вот там он становится и ограниченным, и редким одновременно).</w:t>
      </w:r>
    </w:p>
    <w:p/>
    <w:p>
      <w:r>
        <w:rPr>
          <w:rtl w:val="0"/>
        </w:rPr>
        <w:t>Так что **ограниченность — необходимое, но не достаточное условие редкости.** Возможны все комбинации:</w:t>
      </w:r>
    </w:p>
    <w:p/>
    <w:p>
      <w:r>
        <w:rPr>
          <w:rtl w:val="0"/>
        </w:rPr>
        <w:t>| | Не редкий | Редкий |</w:t>
      </w:r>
    </w:p>
    <w:p>
      <w:r>
        <w:rPr>
          <w:rtl w:val="0"/>
        </w:rPr>
        <w:t>|---|---|---|</w:t>
      </w:r>
    </w:p>
    <w:p>
      <w:r>
        <w:rPr>
          <w:rtl w:val="0"/>
        </w:rPr>
        <w:t>| **Не ограничен** (практически неисчерпаем в горизонте планирования) | воздух в чистой местности | солнечная энергия *локально и точечно* (участок земли под панели ограничен, хотя сам поток солнца — нет) |</w:t>
      </w:r>
    </w:p>
    <w:p>
      <w:r>
        <w:rPr>
          <w:rtl w:val="0"/>
        </w:rPr>
        <w:t>| **Ограничен** | земля в малонаселённом регионе (конечна, но спрос низкий, цена ~0) | нефть, редкоземельные металлы, орбитальные слоты |</w:t>
      </w:r>
    </w:p>
    <w:p/>
    <w:p>
      <w:r>
        <w:rPr>
          <w:rtl w:val="0"/>
        </w:rPr>
        <w:t>Дополнительно полезно различать **запасовые (stock) ресурсы** — фиксированный общий объём, который истощается при добыче (нефть, металлы, невозобновляемые подземные воды) — и **потоковые (flow) ресурсы** — пополняемые за период (солнце, рыба при устойчивом вылове, лес при рубке не выше прироста). Для потоковых ресурсов "ограниченность" — это не общий объём, а максимальный устойчивый темп изъятия; редкость наступает, когда темп спроса/изъятия начинает превышать темп восстановления (тогда поток фактически превращается в истощаемый запас — классический пример: перелов рыбы).</w:t>
      </w:r>
    </w:p>
    <w:p/>
    <w:p>
      <w:r>
        <w:rPr>
          <w:rtl w:val="0"/>
        </w:rPr>
        <w:t>**Практические параметры, по которым判 экономисты судят о редкости, а не просто об ограниченности:**</w:t>
      </w:r>
    </w:p>
    <w:p>
      <w:r>
        <w:rPr>
          <w:rtl w:val="0"/>
        </w:rPr>
        <w:t>- наличие положительной **экономической ренты** в цене (цена выше предельных издержек добычи — сигнал подлинного дефицита, а не просто издержек производства);</w:t>
      </w:r>
    </w:p>
    <w:p>
      <w:r>
        <w:rPr>
          <w:rtl w:val="0"/>
        </w:rPr>
        <w:t>- **эластичность предложения** — если предложение легко наращивается в ответ на цену, ресурс формально конечен, но не особо "редок" экономически; если предложение жёстко фиксировано (земля в центре Манхэттена, геостационарные орбитальные слоты, определённые полосы радиочастот) — редкость острая;</w:t>
      </w:r>
    </w:p>
    <w:p>
      <w:r>
        <w:rPr>
          <w:rtl w:val="0"/>
        </w:rPr>
        <w:t>- **наличие субститутов** — чем легче заменить ресурс на другой, тем меньше его реальная экономическая редкость, даже если он физически ограничен (гелий физически невозобновим, но для многих применений есть замены);</w:t>
      </w:r>
    </w:p>
    <w:p>
      <w:r>
        <w:rPr>
          <w:rtl w:val="0"/>
        </w:rPr>
        <w:t>- **отношение запасы/добыча (reserve-to-production ratio)** — грубый, но употребимый физический индикатор горизонта исчерпания для запасовых ресурсов.</w:t>
      </w:r>
    </w:p>
    <w:p/>
    <w:p>
      <w:r>
        <w:rPr>
          <w:rtl w:val="0"/>
        </w:rPr>
        <w:t>---</w:t>
      </w:r>
    </w:p>
    <w:p/>
    <w:p>
      <w:r>
        <w:rPr>
          <w:rtl w:val="0"/>
        </w:rPr>
        <w:t>## Неравномерность распределения — третья, отдельная ось</w:t>
      </w:r>
    </w:p>
    <w:p/>
    <w:p>
      <w:r>
        <w:rPr>
          <w:rtl w:val="0"/>
        </w:rPr>
        <w:t>Это не то же самое, что редкость в целом, и не то же самое, что ограниченность. Неравномерность — про то, **где** ресурс физически находится и **у кого** права на него, независимо от того, достаточно ли его в мире в сумме. Тут стоит разложить ещё на три параметра, потому что они разной природы:</w:t>
      </w:r>
    </w:p>
    <w:p/>
    <w:p>
      <w:r>
        <w:rPr>
          <w:rtl w:val="0"/>
        </w:rPr>
        <w:t>1. **Геологическая/географическая концентрация** — ресурс физически сконцентрирован в немногих местах (нефть Ближнего Востока, кобальт ДР Конго, литий "литиевого треугольника" Чили-Аргентина-Боливия). Параметр — доля мировых запасов, приходящаяся на топ-N стран/месторождений.</w:t>
      </w:r>
    </w:p>
    <w:p>
      <w:r>
        <w:rPr>
          <w:rtl w:val="0"/>
        </w:rPr>
        <w:t>2. **Институциональная/правовая концентрация** — даже там, где ресурс есть физически, права на его извлечение могут быть сосредоточены в узкой группе (иностранная компания, элитная группа внутри страны). Это отдельная ось от геологии — именно она в центре сюжета у Перкинса: не "нефти нет у населения", а "права на нефть не у населения, даже когда она у них под ногами". Параметр — концентрация прав/лицензий (аналог индекса Херфиндаля-Хиршмана для рынка добычи).</w:t>
      </w:r>
    </w:p>
    <w:p>
      <w:r>
        <w:rPr>
          <w:rtl w:val="0"/>
        </w:rPr>
        <w:t>3. **Неравномерность доступа по покупательной способности** — даже при глобально достаточном объёме ресурса доступ к нему неравен из-за неравенства доходов. Классический пример — тезис Амартии Сена о голоде: голод часто происходит не из-за нехватки еды в абсолютном выражении, а из-за краха "прав на обмен" (entitlement failure) — у людей просто нет средств эту еду купить. Это уже не про редкость ресурса, а про распределение возможности его получить.</w:t>
      </w:r>
    </w:p>
    <w:p/>
    <w:p>
      <w:r>
        <w:rPr>
          <w:rtl w:val="0"/>
        </w:rPr>
        <w:t>Эти три оси взаимодействуют, но независимы: можно иметь ресурс, который в мире вовсе не редок (совокупно еды хватает на всех), но с острой неравномерностью доступа (голод в отдельных регионах); а можно иметь ресурс, который редок глобально и притом равномерно недоступен всем (пока не разработали дешёвую альтернативу).</w:t>
      </w:r>
    </w:p>
    <w:p/>
    <w:p>
      <w:r>
        <w:rPr>
          <w:rtl w:val="0"/>
        </w:rPr>
        <w:t>---</w:t>
      </w:r>
    </w:p>
    <w:p/>
    <w:p>
      <w:r>
        <w:rPr>
          <w:rtl w:val="0"/>
        </w:rPr>
        <w:t>## Как редкие ресурсы используются и торгуются</w:t>
      </w:r>
    </w:p>
    <w:p/>
    <w:p>
      <w:r>
        <w:rPr>
          <w:rtl w:val="0"/>
        </w:rPr>
        <w:t>Возвращаясь к структуре "население не хочет нефть, хотят компании" — это прямо определяет, как выглядит использование и торговля:</w:t>
      </w:r>
    </w:p>
    <w:p/>
    <w:p>
      <w:r>
        <w:rPr>
          <w:rtl w:val="0"/>
        </w:rPr>
        <w:t>**Использование.** Подавляющее большинство первичных редких ресурсов потребляется не домохозяйствами напрямую, а фирмами как вход в производство — это верно для нефти, металлов, большей части сырья. Даже там, где кажется, что потребитель "напрямую" использует ресурс (питьевая вода), между ним и ресурсом обычно стоит посредник-фирма (водоканал, розлив).</w:t>
      </w:r>
    </w:p>
    <w:p/>
    <w:p>
      <w:r>
        <w:rPr>
          <w:rtl w:val="0"/>
        </w:rPr>
        <w:t>**Торговля** устроена в несколько слоёв, которые стоит разделять:</w:t>
      </w:r>
    </w:p>
    <w:p/>
    <w:p>
      <w:r>
        <w:rPr>
          <w:rtl w:val="0"/>
        </w:rPr>
        <w:t>- **Спотовый рынок** — реальная физическая поставка здесь и сейчас; участники — те, кому реально нужен физический товар (НПЗ, промышленные потребители).</w:t>
      </w:r>
    </w:p>
    <w:p>
      <w:r>
        <w:rPr>
          <w:rtl w:val="0"/>
        </w:rPr>
        <w:t>- **Фьючерсные/форвардные рынки** (NYMEX, ICE, LME) — стандартизированные контракты на будущую поставку. Большинство участников никогда не забирают физический товар — это инструмент хеджирования (производитель фиксирует будущую цену продажи, потребитель — цену покупки) и спекуляции (финансовые игроки играют на изменении цены, не притрагиваясь к товару вообще).</w:t>
      </w:r>
    </w:p>
    <w:p>
      <w:r>
        <w:rPr>
          <w:rtl w:val="0"/>
        </w:rPr>
        <w:t>- **Внебиржевые долгосрочные контракты** — для ресурсов без глубокого ликвидного рынка (трубопроводный газ исторически, уран, часть редкоземельных металлов) — прямые двусторонние соглашения на годы вперёд.</w:t>
      </w:r>
    </w:p>
    <w:p>
      <w:r>
        <w:rPr>
          <w:rtl w:val="0"/>
        </w:rPr>
        <w:t>- **Бенчмарк-ценообразование** — цена конкретной партии сырья считается не с нуля, а как эталонная цена (Brent, WTI) плюс/минус дифференциал за качество и логистику.</w:t>
      </w:r>
    </w:p>
    <w:p>
      <w:r>
        <w:rPr>
          <w:rtl w:val="0"/>
        </w:rPr>
        <w:t>- **Отдельный, "верхний" слой торговли — сами права на добычу**, а не добытый товар: концессии, соглашения о разделе продукции (PSA), лицензионные аукционы. Это как раз тот уровень, где решается вопрос №2 из неравномерности выше (кому достаются права), и это логически предшествует всей биржевой торговле уже добытым сырьём.</w:t>
      </w:r>
    </w:p>
    <w:p>
      <w:r>
        <w:rPr>
          <w:rtl w:val="0"/>
        </w:rPr>
        <w:t>- **Картели** — не торговый механизм в строгом смысле, а координированное ограничение предложения крупными держателями/производителями ради влияния на цену (ОПЕК+) — стоит держать в уме отдельно от рыночных механизмов, потому что это осознанное искажение цены, а не её обнаружение.</w:t>
      </w:r>
    </w:p>
    <w:p/>
    <w:p>
      <w:r>
        <w:rPr>
          <w:rtl w:val="0"/>
        </w:rPr>
        <w:t>Если хотите, можем взять конкретный ресурс — скажем, нефть или воду — и провести его целиком по всем трём осям (ограниченность / редкость / неравномерность) плюс по слоям торговли, чтобы увидеть, как это работает на конкретном материале, а не в общей схеме.</w:t>
      </w:r>
    </w:p>
    <w:p/>
    <w:p>
      <w:r>
        <w:rPr>
          <w:rtl w:val="0"/>
        </w:rPr>
        <w:t>Блок 3</w:t>
      </w:r>
    </w:p>
    <w:p>
      <w:r>
        <w:rPr>
          <w:rtl w:val="0"/>
        </w:rPr>
        <w:t>## Пастбища как ресурс</w:t>
      </w:r>
    </w:p>
    <w:p/>
    <w:p>
      <w:r>
        <w:rPr>
          <w:rtl w:val="0"/>
        </w:rPr>
        <w:t>Да, пастбища — хороший канонический пример именно **общего ресурса совместного пользования (common-pool resource)**, а не частного или общественного блага. Смотрите по тем же двум осям:</w:t>
      </w:r>
    </w:p>
    <w:p/>
    <w:p>
      <w:r>
        <w:rPr>
          <w:rtl w:val="0"/>
        </w:rPr>
        <w:t>- **Соперничество (rivalry) — да, всегда.** Трава, съеденная одной коровой, недоступна другой. Это физически неустранимое свойство биомассы.</w:t>
      </w:r>
    </w:p>
    <w:p>
      <w:r>
        <w:rPr>
          <w:rtl w:val="0"/>
        </w:rPr>
        <w:t>- **Исключаемость — зависит от институционального режима, а не от природы самого ресурса.** Огороженное частное ранчо — исключаемо. Открытая степь без изгородей и без правил доступа — неисключаема. Это и есть развилка "commons vs open access", о которой я писал раньше: пастбище само по себе — просто соперничающий ресурс, а вот превратится ли оно в управляемый commons, приватную собственность или неконтролируемый open access — решает институт, а не трава.</w:t>
      </w:r>
    </w:p>
    <w:p>
      <w:r>
        <w:rPr>
          <w:rtl w:val="0"/>
        </w:rPr>
        <w:t>- **Ограниченность — да, но особого типа.** Это не запасовый (stock), а **потоковый (flow) ресурс**: ограничен не общий объём травы раз и навсегда, а темп её восстановления (первичная продуктивность экосистемы). Экономически и экологически это выражается понятием **несущей способности (carrying capacity)** — максимального поголовья, которое пастбище может прокормить бесконечно долго без деградации.</w:t>
      </w:r>
    </w:p>
    <w:p/>
    <w:p>
      <w:r>
        <w:rPr>
          <w:rtl w:val="0"/>
        </w:rPr>
        <w:t>---</w:t>
      </w:r>
    </w:p>
    <w:p/>
    <w:p>
      <w:r>
        <w:rPr>
          <w:rtl w:val="0"/>
        </w:rPr>
        <w:t>## Что происходит при несоблюдении правил выпаса</w:t>
      </w:r>
    </w:p>
    <w:p/>
    <w:p>
      <w:r>
        <w:rPr>
          <w:rtl w:val="0"/>
        </w:rPr>
        <w:t>Здесь есть чёткий экологический механизм, не идеологический. Перевыпас (grazing rate &gt; carrying capacity) запускает последовательность:</w:t>
      </w:r>
    </w:p>
    <w:p/>
    <w:p>
      <w:r>
        <w:rPr>
          <w:rtl w:val="0"/>
        </w:rPr>
        <w:t>1. Скот съедает траву быстрее, чем она отрастает → снижение растительного покрова.</w:t>
      </w:r>
    </w:p>
    <w:p>
      <w:r>
        <w:rPr>
          <w:rtl w:val="0"/>
        </w:rPr>
        <w:t>2. Оголённая почва теряет корневую структуру, которая её держала → **уплотнение и эрозия почвы** (ветровая и водная).</w:t>
      </w:r>
    </w:p>
    <w:p>
      <w:r>
        <w:rPr>
          <w:rtl w:val="0"/>
        </w:rPr>
        <w:t>3. Деградированная почва хуже удерживает влагу → снижается будущая продуктивность растительности — то есть сама несущая способность пастбища падает, а не остаётся постоянной.</w:t>
      </w:r>
    </w:p>
    <w:p>
      <w:r>
        <w:rPr>
          <w:rtl w:val="0"/>
        </w:rPr>
        <w:t>4. Если процесс заходит достаточно далеко и (часто) совпадает с засухой, экосистема может перейти в устойчивое деградированное состояние — это и называют **опустыниванием**, и оно не всегда обратимо в разумные сроки.</w:t>
      </w:r>
    </w:p>
    <w:p/>
    <w:p>
      <w:r>
        <w:rPr>
          <w:rtl w:val="0"/>
        </w:rPr>
        <w:t>Это не гипотетика — есть текущий, хорошо задокументированный кейс: после распада плановой системы в Монголии в 1990-х скот приватизировали, а землю — нет; общинные системы регулирования выпаса развалились, и поголовье выросло с ~25 млн голов до почти 47 миллионов голов всего за примерно двадцать лет, что привело к тому, что, по разным оценкам, свыше 70% пастбищ страны классифицируются как деградированные. Отдельные исследования фиксируют превышение реальной нагрузки над несущей способностью пастбищ более чем на 30 процентов. Это практически хрестоматийная иллюстрация именно того сценария, о котором мы говорили: разрушение работавшего institutional commons-режима без замены его на что-то не менее эффективное. [Using holistic management steps towards improving soil and vegetation quality and family resiliency in Mongolia +2](https://scholarworks.montana.edu/handle/1/3410)</w:t>
      </w:r>
    </w:p>
    <w:p/>
    <w:p>
      <w:r>
        <w:rPr>
          <w:rtl w:val="0"/>
        </w:rPr>
        <w:t>---</w:t>
      </w:r>
    </w:p>
    <w:p/>
    <w:p>
      <w:r>
        <w:rPr>
          <w:rtl w:val="0"/>
        </w:rPr>
        <w:t>## Реально ли выпас контролируется</w:t>
      </w:r>
    </w:p>
    <w:p/>
    <w:p>
      <w:r>
        <w:rPr>
          <w:rtl w:val="0"/>
        </w:rPr>
        <w:t>И да, и нет — зависит от того, есть ли работающий институт, а не от того, возможен ли контроль в принципе.</w:t>
      </w:r>
    </w:p>
    <w:p/>
    <w:p>
      <w:r>
        <w:rPr>
          <w:rtl w:val="0"/>
        </w:rPr>
        <w:t>**Пример работающего (пусть и не идеального) контроля.** В США до 1934 года федеральные пастбищные земли были фактически открытым доступом — потому и оказались истощены. Ответом стал **Taylor Grazing Act (1934)**, прямо сформулированный как закон для предотвращения перевыпаса и деградации почв на общественных пастбищных землях, обеспечения их упорядоченного использования и стабилизации животноводства. Он ввёл систему пастбищных округов и **лицензий/пермитов** на выпас вместо свободного доступа. Сегодня эту систему администрирует Бюро по управлению земельными ресурсами (BLM), которое, по состоянию на начало 2020-х, управляет примерно 155 миллионами акров, где выпасают скот около 18 тысяч ранчеров — то есть это не декларативная, а действующая разрешительная система почти сто лет. [Wikipedia](https://en.wikipedia.org/wiki/Taylor_Grazing_Act_of_1934) [ebsco](https://www.ebsco.com/research-starters/environmental-sciences/grazing-public-lands-overview)</w:t>
      </w:r>
    </w:p>
    <w:p/>
    <w:p>
      <w:r>
        <w:rPr>
          <w:rtl w:val="0"/>
        </w:rPr>
        <w:t>**Пример провала контроля.** Монгольский случай выше — зеркальная иллюстрация: землю формально оставили государственной (значит, вроде бы "контролируемой"), но реальные механизмы мониторинга и принуждения (традиционные общинные правила ротации) разрушились вместе с распадом колхозной системы, а собственность на скот приватизировали без параллельной приватизации или иного закрепления прав на землю. В результате — классический сценарий "trag­edy of the commons": показательно, что монгольские специалисты, работающие над этой проблемой, прямо ссылаются на Гаррета Хардина с его "трагедией общин" и Элинор Остром с теорией коллективного действия как на рамку для объяснения происходящего. [resilience](https://resilience.org/?p=1237987)</w:t>
      </w:r>
    </w:p>
    <w:p/>
    <w:p>
      <w:r>
        <w:rPr>
          <w:rtl w:val="0"/>
        </w:rPr>
        <w:t>Вывод: пастбища контролируются ровно настолько, насколько работает конкретный институт (пермиты + мониторинг + санкции, как у BLM, или общинные правила ротации, как у традиционных кочевых систем) — сам по себе факт, что земля "государственная" или что закон формально существует, ничего не гарантирует, если механизм принуждения разрушен.</w:t>
      </w:r>
    </w:p>
    <w:p/>
    <w:p>
      <w:r>
        <w:rPr>
          <w:rtl w:val="0"/>
        </w:rPr>
        <w:t>---</w:t>
      </w:r>
    </w:p>
    <w:p/>
    <w:p>
      <w:r>
        <w:rPr>
          <w:rtl w:val="0"/>
        </w:rPr>
        <w:t>## Дал ли перевыпас вклад в Пыльный котёл (Dust Bowl)</w:t>
      </w:r>
    </w:p>
    <w:p/>
    <w:p>
      <w:r>
        <w:rPr>
          <w:rtl w:val="0"/>
        </w:rPr>
        <w:t>Проверил по нескольким независимым источникам (Britannica, History.com, Wikipedia, техасское историческое общество, AAAS) — картина устойчиво согласована, и она нюансирована, а не однозначна в ту или иную сторону:</w:t>
      </w:r>
    </w:p>
    <w:p/>
    <w:p>
      <w:r>
        <w:rPr>
          <w:rtl w:val="0"/>
        </w:rPr>
        <w:t>**Перевыпас — реальный и документированный, но вторичный/сопутствующий фактор**, а не главная называемая причина. Хронологически было два эпизода:</w:t>
      </w:r>
    </w:p>
    <w:p/>
    <w:p>
      <w:r>
        <w:rPr>
          <w:rtl w:val="0"/>
        </w:rPr>
        <w:t>1. **1880-е–1890-е** — на Великих равнинах бурно развивалось скотоводство, и уже тогда общий перевыпас, наряду с суровыми зимами и засухой 1890 года, подтолкнул землевладельцев к расширению площади под распашку — то есть перевыпас скота на этом этапе стал одной из причин *перехода* от пастбищного хозяйства к земледелию, а не прямой причиной пыльных бурь 1930-х. [Wikipedia](https://en.wikipedia.org/wiki/Dust_Bowl)</w:t>
      </w:r>
    </w:p>
    <w:p>
      <w:r>
        <w:rPr>
          <w:rtl w:val="0"/>
        </w:rPr>
        <w:t>2. **1920-е** — уже во время бума распашки под пшеницу параллельно шло чрезмерное увеличение поголовья на оставшихся пастбищных землях (overstocking of grazing lands with cattle) наряду с массовой распашкой, и это, по формулировке AAAS, "тоже внесло вклад в разрушение травяного покрова наряду с распашкой под пшеницу". [Encyclopedia Britannica](https://www.britannica.com/place/Dust-Bowl) [American Association for the Advancement of Science](https://www.aaas.org/membership/scientia/dust-bowl-wake-call-environmental-practices)</w:t>
      </w:r>
    </w:p>
    <w:p/>
    <w:p>
      <w:r>
        <w:rPr>
          <w:rtl w:val="0"/>
        </w:rPr>
        <w:t>Но **доминирующей, наиболее часто называемой причиной** во всех источниках выступает не выпас, а массовая **распашка** нативной прерии под пшеницу — так называемый "Great Plow-Up": рост цен на пшеницу в 1910–20-х и спрос со стороны Европы во время Первой мировой войны побудили фермеров распахать миллионы акров нативных пастбищ под пшеницу, кукурузу и другие культуры, а когда в Депрессию цены на пшеницу рухнули, фермеры в отчаянии распахивали ещё больше земли, пытаясь компенсировать падение цен объёмом. Именно эта, а не пастбищная, растительность держала корнями верхний слой почвы, и именно её уничтожение в сочетании с засухой 1931 года и стало непосредственным спусковым механизмом пыльных бурь. [HISTORY](https://www.history.com/articles/dust-bowl) [HISTORY](https://www.history.com/articles/dust-bowl)</w:t>
      </w:r>
    </w:p>
    <w:p/>
    <w:p>
      <w:r>
        <w:rPr>
          <w:rtl w:val="0"/>
        </w:rPr>
        <w:t>**Итоговый объективный ответ:** да, перевыпас реально и задокументированно внёс вклад — он не выдумка задним числом и фигурирует практически во всех авторитетных источниках как один из факторов. Но если ставить вопрос "что было главной причиной", честный ответ — это распашка нативного дернового покрова под пшеницу на фоне засухи, а перевыпас — это **параллельный, усиливающий, но не первичный** фактор того же процесса (уничтожения корневой системы, державшей почву).</w:t>
      </w:r>
    </w:p>
    <w:p/>
    <w:p>
      <w:r>
        <w:rPr>
          <w:rtl w:val="0"/>
        </w:rPr>
        <w:t>Блок 4</w:t>
      </w:r>
    </w:p>
    <w:p>
      <w:r>
        <w:rPr>
          <w:rtl w:val="0"/>
        </w:rPr>
        <w:t>Хороший блок вопросов, давайте по порядку — это действительно три разные вещи, и в конце вы сами верно нащупали четвёртый параметр (заменяемость), который надо добавить как отдельное измерение, а не как ещё одну "ситуацию".</w:t>
      </w:r>
    </w:p>
    <w:p/>
    <w:p>
      <w:r>
        <w:rPr>
          <w:rtl w:val="0"/>
        </w:rPr>
        <w:t>## Другие примеры эгоизма "во вред себе" — но с другим механизмом</w:t>
      </w:r>
    </w:p>
    <w:p/>
    <w:p>
      <w:r>
        <w:rPr>
          <w:rtl w:val="0"/>
        </w:rPr>
        <w:t>Перелов и перевыпас — это один и тот же механизм: **истощение общего физического запаса**. Но "трагедия общин" как класс задач шире классической схемы Хардина, и стоит различать хотя бы четыре других механизма:</w:t>
      </w:r>
    </w:p>
    <w:p/>
    <w:p>
      <w:r>
        <w:rPr>
          <w:rtl w:val="0"/>
        </w:rPr>
        <w:t>**1. Деградация не запаса, а "невидимого" общего ресурса через использование, а не извлечение.** Классика здесь — **устойчивость бактерий к антибиотикам**. Это не рыба, которую физически вылавливают — общим ресурсом выступает сама эффективность класса препаратов против конкретных бактерий. Каждый врач и пациент получает 100% пользы от лечения конкретной инфекции сейчас, а издержки — ускоренный отбор устойчивых штаммов — распределяются на всё общество и будущих пациентов. Это настолько прямая структурная аналогия, что экономисты и биоэтики прямо используют формулу "трагедия общин" применительно к антибиотикам как к общему ресурсу, который истощается не физическим изъятием, а эволюционным давлением от неправильного/избыточного применения. Отличие от рыбы принципиальное: рыбный запас может восстановиться сам, если дать ему время; устойчивость конкретного антибиотика, once бактерии её выработали, практически не откатывается назад в разумные сроки.</w:t>
      </w:r>
    </w:p>
    <w:p/>
    <w:p>
      <w:r>
        <w:rPr>
          <w:rtl w:val="0"/>
        </w:rPr>
        <w:t>**2. Ровно обратная задача — недопроизводство общественного блага (проблема безбилетника).** Здесь эгоизм вредит не через "перебор", а через "недобор". Классика — **коллективный иммунитет**: рационально для отдельного человека не вакцинироваться и понадеяться, что вакцинировались достаточно многие вокруг, но если так рассуждают многие — защита разрушается для всех, включая тех, кто не может вакцинироваться по медицинским показаниям. Та же логика — в недофинансировании открытого ПО (все пользуются, мало кто платит), фундаментальной науки, маяков (классический пример из учебников общественных благ). Важно: тут проблема не в том, что ресурс делят и он кончается, а в том, что никто не хочет нести издержки создания или поддержания общего блага.</w:t>
      </w:r>
    </w:p>
    <w:p/>
    <w:p>
      <w:r>
        <w:rPr>
          <w:rtl w:val="0"/>
        </w:rPr>
        <w:t>**3. Перегрузка (congestion) без долгосрочного истощения.** Автомобильная пробка, перегруженный интернет-канал в час пик — ресурс (пропускная способность) не исчезает навсегда, деградация полностью обратима, как только нагрузка спадает. Интереснее всего здесь — **парадокс Браесса**: добавление новой дороги в сеть иногда *увеличивает* среднее время в пути для всех, потому что каждый эгоистично выбирает кажущийся кратчайшим маршрут, и совокупный итог хуже, чем при отсутствии этой дороги. Это тот же принцип "каждый оптимизирует для себя — хуже всем", но без какого-либо физического запаса вообще.</w:t>
      </w:r>
    </w:p>
    <w:p/>
    <w:p>
      <w:r>
        <w:rPr>
          <w:rtl w:val="0"/>
        </w:rPr>
        <w:t>**4. Чисто координационный сбой — без физического ресурса как такового.** **Банковская паника (bank run)**: если каждый вкладчик рационально решает первым забрать деньги, боясь что банк рухнет, само это массовое поведение и обрушивает изначально платёжеспособный банк. Тут вообще нет ресурса, который кто-то "перевыуживает" — есть только структура ожиданий и самосбывающееся пророчество. Похожая логика — в гонках вооружений, ценовых войнах, допинге в спорте: рационально каждому наращивать усилие, если так делают конкуренты, но итог для всех хуже, чем если бы никто не наращивал.</w:t>
      </w:r>
    </w:p>
    <w:p/>
    <w:p>
      <w:r>
        <w:rPr>
          <w:rtl w:val="0"/>
        </w:rPr>
        <w:t>Так что "трагедия общин" — на самом деле один частный случай куда более общего класса игр типа "дилемма заключённого для многих игроков", и разные примеры из вашего вопроса иллюстрируют разные его подвиды.</w:t>
      </w:r>
    </w:p>
    <w:p/>
    <w:p>
      <w:r>
        <w:rPr>
          <w:rtl w:val="0"/>
        </w:rPr>
        <w:t>---</w:t>
      </w:r>
    </w:p>
    <w:p/>
    <w:p>
      <w:r>
        <w:rPr>
          <w:rtl w:val="0"/>
        </w:rPr>
        <w:t>## Есть ли редкие/конкурируемые ресурсы, где конкуренция не создаёт проблем</w:t>
      </w:r>
    </w:p>
    <w:p/>
    <w:p>
      <w:r>
        <w:rPr>
          <w:rtl w:val="0"/>
        </w:rPr>
        <w:t>Да, и здесь полезно чётко сформулировать условие: трагедия возникает только когда **одновременно** выполняются три вещи — (а) соперничество в потреблении, (б) невозможность исключить чужих, (в) использование кумулятивно истощает будущий запас. Уберите любое из трёх условий — и конкуренция за дефицитный ресурс перестаёт быть проблемой.</w:t>
      </w:r>
    </w:p>
    <w:p/>
    <w:p>
      <w:r>
        <w:rPr>
          <w:rtl w:val="0"/>
        </w:rPr>
        <w:t>**Убираем (б) — исключаемость есть.** Любой обычный частный рынок: хлеб, квартиры, места в самолёте бизнес-класса. Ресурс редкий и конкурируемый (мест меньше, чем желающих по нулевой цене), но чётко закреплённая собственность плюс цена как расчищающий механизм — и никакой трагедии, каждый несёт издержки своего выбора сам. Собственно, ИПК (переуступаемые квоты) в рыболовстве, о которых мы говорили раньше, — это буквально превращение проблемы (в) в отсутствие проблемы именно добавлением исключаемости: физический ресурс тот же самый, но конкуренция теперь идёт за право лова, а не за саму рыбу напрямую, и это работает.</w:t>
      </w:r>
    </w:p>
    <w:p/>
    <w:p>
      <w:r>
        <w:rPr>
          <w:rtl w:val="0"/>
        </w:rPr>
        <w:t>**Убираем (в) — использование не накапливает истощение, ресурс "обнуляется" каждый период.** Хороший пример — **радиочастотный спектр** под лицензированием: полоса частот редкая и конкурентная (два передатчика в одной полосе создают взаимные помехи), но она не расходуется физически — использование сегодня никак не уменьшает доступность завтра. Похожая логика у **слотов на взлёт-посадку в аэропортах** и у **геостационарных орбитальных позиций для спутников** (их конечное число, координируется через МСЭ, но позиция физически не "съедается" использованием, хотя тут стоит сделать оговорку: скопление обломков на орбите — уже отдельная, вполне реальная трагедия общин другого рода). Конкуренция за такие ресурсы решается разовым распределением (аукцион, лицензия) без риска кумулятивной деградации.</w:t>
      </w:r>
    </w:p>
    <w:p/>
    <w:p>
      <w:r>
        <w:rPr>
          <w:rtl w:val="0"/>
        </w:rPr>
        <w:t>**Убираем (в) иначе — конкуренция сама создаёт ценность, а не забирает её.** Это стандартный аргумент про рыночную конкуренцию (Смит, позже Хайек): фирмы конкурируют за один и тот же дефицитный ресурс — внимание и деньги потребителей — но при отсутствии внешних эффектов эта конкуренция не истощает общий пирог, а увеличивает его (более низкие цены, выше качество, больше инноваций). Работает это именно потому, что сделка между продавцом и покупателем полностью интернализована и не создаёт неоплаченных издержек для третьих лиц — то есть опять-таки условие (в) в его "вредной" форме отсутствует.</w:t>
      </w:r>
    </w:p>
    <w:p/>
    <w:p>
      <w:r>
        <w:rPr>
          <w:rtl w:val="0"/>
        </w:rPr>
        <w:t>---</w:t>
      </w:r>
    </w:p>
    <w:p/>
    <w:p>
      <w:r>
        <w:rPr>
          <w:rtl w:val="0"/>
        </w:rPr>
        <w:t>## Три ситуации с редким ресурсом — да, согласен, что это разное</w:t>
      </w:r>
    </w:p>
    <w:p/>
    <w:p>
      <w:r>
        <w:rPr>
          <w:rtl w:val="0"/>
        </w:rPr>
        <w:t>Полностью согласен с разделением, и оно довольно точно ложится на разные разделы экономики ресурсов. Плюс вы правы, что заменяемость — это отдельное, четвёртое измерение, накладывающееся на все три ситуации, а не ещё одна ситуация сама по себе. Разберу все три и добавлю параметр заменяемости к каждой.</w:t>
      </w:r>
    </w:p>
    <w:p/>
    <w:p>
      <w:r>
        <w:rPr>
          <w:rtl w:val="0"/>
        </w:rPr>
        <w:t>**(а) Ресурс уже физически закончился.** Здесь работает логика **правила Хотеллинга** (Hotelling, 1931): для конечного невозобновимого ресурса при рациональном собственнике оптимальная траектория добычи — постепенно снижать темп извлечения так, чтобы цена росла примерно на ставку процента, вплоть до момента полного исчерпания. То есть настоящее физическое исчерпание в теории — это *конечная точка* уже давно шедшего процесса роста цены, а не внезапный шок (если, конечно, права собственности были чёткими и рынок действовал рационально — в реальности сюрпризы, конечно, бывают). Дальнейшее поведение рынка сильно зависит от заменяемости: если субституты есть (нефть → биотопливо/электромобили), цена упирается в "потолок" — так называемую **backstop-технологию**: как только цена исходного ресурса достигает стоимости альтернативы, спрос переключается, не доходя до катастрофы. Если субститутов нет или они дороги (некоторые редкоземельные металлы, гелий для части применений), потолка нет — возможны экстремальная рента, чёрные рынки, административное нормирование, вторичная переработка ("городская добыча" металла из лома) как новый основной источник предложения.</w:t>
      </w:r>
    </w:p>
    <w:p/>
    <w:p>
      <w:r>
        <w:rPr>
          <w:rtl w:val="0"/>
        </w:rPr>
        <w:t>**(б) Кто-то присвоил весь ресурс, другим не осталось.** Это принципиально другая, распределительная, а не агрегатная проблема — ровно то, что мы разбирали раньше как неравномерность институциональных прав, отдельно от общей редкости в мире. Экономически интересный момент здесь в том, что сама угроза такого захвата меняет поведение *до* того, как захват произошёл: если права на ресурс не защищены и есть риск, что "если не возьму я — возьмёт кто-то другой", рациональная стратегия — забирать как можно быстрее, не дожидаясь захвата конкурентом. Это ускоряет истощение сильнее, чем просто открытый доступ без такого страха. Эмпирика это подтверждает довольно конкретно: полевой эксперимент в Уганде показал, что необеспеченность прав на землю увеличивала темп вырубки леса участниками примерно на 22%, а возможность юридически закрепить право за собой снижала этот эффект вдвое; более широкий обзор литературы по обезлесению также указывает на непрозрачные или оспариваемые права на землю как значимый фактор деградации лесов.</w:t>
      </w:r>
    </w:p>
    <w:p/>
    <w:p>
      <w:r>
        <w:rPr>
          <w:rtl w:val="0"/>
        </w:rPr>
        <w:t>**(в) Ресурс под угрозой истощения, но ещё не исчерпан.** Здесь у вас точное наблюдение: поведение резко зависит от того, обеспечены ли права собственности. Если да — рациональный собственник действует по Хотеллингу: придерживает часть запаса, повышает цену заранее, готовится к дефициту заблаговременно (это видно, например, на товарных фьючерсных рынках, когда контанго на дальние сроки отражает ожидание будущего дефицита уже сегодня). Если права на ресурс не обеспечены (открытый доступ, нестабильный режим собственности, или как в случае Монголии выше — разрушение прежнего институционального контроля) — тот же самый прогноз будущего дефицита производит **противоположное** поведение: не сдержанность, а гонку за максимально быстрое извлечение сейчас, пока ресурс ещё есть, потому что откладывать использование при негарантированном доступе бессмысленно и рискованно для самого агента. То есть одна и та же информация ("скоро станет меньше") даёт диаметрально разный рыночный ответ в зависимости от институционального контекста — и это, мне кажется, самый нетривиальный пункт из всех трёх ситуаций.</w:t>
      </w:r>
    </w:p>
    <w:p/>
    <w:p>
      <w:r>
        <w:rPr>
          <w:rtl w:val="0"/>
        </w:rPr>
        <w:t>Заменяемость здесь действует так же, как и в случае (а), но на упреждение: чем легче доступны субституты, тем более плавным и заранее сглаженным будет переход, и тем меньше шанс, что "угроза" вообще перерастёт в кризис — рынок успевает адаптироваться до того, как реальная нехватка наступит.</w:t>
      </w:r>
    </w:p>
    <w:p/>
    <w:p/>
    <w:p/>
    <w:p>
      <w:r>
        <w:rPr>
          <w:rtl w:val="0"/>
        </w:rPr>
        <w:t>Блок 5 и рассуждения о плане доклада</w:t>
      </w:r>
    </w:p>
    <w:p>
      <w:r>
        <w:rPr>
          <w:rtl w:val="0"/>
        </w:rPr>
        <w:t># То, что стоило бы рассказать</w:t>
      </w:r>
    </w:p>
    <w:p/>
    <w:p>
      <w:r>
        <w:rPr>
          <w:rtl w:val="0"/>
        </w:rPr>
        <w:t>## А) Полное дерево на одном ресурсе: вода — Чили против Австралии</w:t>
      </w:r>
    </w:p>
    <w:p/>
    <w:p>
      <w:r>
        <w:rPr>
          <w:rtl w:val="0"/>
        </w:rPr>
        <w:t>Вода — хороший выбор именно потому, что на одном и том же физическом ресурсе разные страны выбрали радикально разные комбинации инструментов из наших трёх блоков, и результаты разошлись.</w:t>
      </w:r>
    </w:p>
    <w:p/>
    <w:p>
      <w:r>
        <w:rPr>
          <w:rtl w:val="0"/>
        </w:rPr>
        <w:t>**Чили, 1981 год.** При Пиночете принят Водный кодекс, который сделал права на воду **полностью частной собственностью**, отделённой от прав на землю — то есть можно владеть участком без воды и владеть водой без участка, а сами права свободно продаются и покупаются. В основе кодекса — три принципа: приватизация, маркетизация и **саморегулирование** (то есть минимальный государственный надзор за тем, как владельцы прав распоряжаются водой). Права изначально раздавались государством бесплатно и бессрочно, после чего единственным механизмом перераспределения оставался рынок. Слабое место обнаружилось именно в блоке "ограничение": поскольку жёсткого, реально соблюдаемого потолка на изъятие воды по бассейнам не было, а надзор был минимальным, это привело к тому, что права оказались сконцентрированы у крупных экономических секторов (агроэкспорт, горнодобыча), к перекачиванию воды в самое дорогое использование в ущерб местным и коренным общинам на севере страны, и к документированному переистощению отдельных водных источников.</w:t>
      </w:r>
    </w:p>
    <w:p/>
    <w:p>
      <w:r>
        <w:rPr>
          <w:rtl w:val="0"/>
        </w:rPr>
        <w:t>**Австралия, бассейн Муррей-Дарлинг.** С 1990–2000-х там выстроена система **cap-and-trade**: сначала государство устанавливает иерархически структурированный потолок изъятия (общий по бассейну и более узкие — по подрайонам), исходя из экологически устойчивого объёма, и только *внутри* этого потолка пользователи владеют долями. Здесь разделены два продукта: **entitlement** — постоянное право на долю от ресурса, и **allocation** — фактический объём воды, выделяемый под это право в конкретный год (в засуху меньше, в дождливый год больше). Оба торгуются, но по-разному: entitlement — это структурная, долгосрочная сделка, allocation — способ быстро перебросить воду туда, где она сейчас нужнее, что, по оценкам, ощутимо смягчило последствия многолетней засухи 2000-х (Millennium drought) для ирригаторов.</w:t>
      </w:r>
    </w:p>
    <w:p/>
    <w:p>
      <w:r>
        <w:rPr>
          <w:rtl w:val="0"/>
        </w:rPr>
        <w:t>Разница между кейсами — ровно в том, какой инструмент из блока "ограничение" был выбран: **в Чили — рынок без жёсткого потолка, в Австралии — рынок внутри жёсткого потолка.** Одна и та же идея частной собственности + торговли даёт совершенно разный результат в зависимости от того, есть ли действующий верхний предел изъятия.</w:t>
      </w:r>
    </w:p>
    <w:p/>
    <w:p>
      <w:r>
        <w:rPr>
          <w:rtl w:val="0"/>
        </w:rPr>
        <w:t>Для полноты картины стоит держать в голове ещё два полюса того же дерева: **западные штаты США** используют не рынок, а принцип старшинства прав — "первый по времени, первый по праву" (prior appropriation): в засуху воду теряют сначала самые "молодые" по дате права, а самые старые получают воду полностью независимо от цены. И **Кейптаун 2018 года** (который я упоминал раньше) — пример чисто административного нормирования в кризис: город ввёл лимит около 50 литров на человека в день плюс резко прогрессивный тариф (чем больше расход, тем непропорционально дороже следующий кубометр) — это уже не рынок и не старшинство, а прямое количественное ограничение сверху с ценовым инструментом поверх него.</w:t>
      </w:r>
    </w:p>
    <w:p/>
    <w:p>
      <w:r>
        <w:rPr>
          <w:rtl w:val="0"/>
        </w:rPr>
        <w:t>---</w:t>
      </w:r>
    </w:p>
    <w:p/>
    <w:p>
      <w:r>
        <w:rPr>
          <w:rtl w:val="0"/>
        </w:rPr>
        <w:t>## Б) Формальная сторона: правило Вайцмана — цены против количеств</w:t>
      </w:r>
    </w:p>
    <w:p/>
    <w:p>
      <w:r>
        <w:rPr>
          <w:rtl w:val="0"/>
        </w:rPr>
        <w:t>Раз уж мы несколько раз возвращались к паре "налог Пигу vs cap-and-trade", есть изящный формальный результат (Мартин Вайцман, 1974), который отвечает на вопрос: **когда лучше использовать цену (налог), а когда — жёсткое количество (квоту)?** Ответ оказывается неочевидным: это зависит не от того, что "справедливее", а от геометрии кривых предельной выгоды и предельных издержек.</w:t>
      </w:r>
    </w:p>
    <w:p/>
    <w:p>
      <w:r>
        <w:rPr>
          <w:rtl w:val="0"/>
        </w:rPr>
        <w:t>Возьмём упрощённую линейную модель. Пусть общество хочет сократить некую вредную деятельность (выбросы, изъятие ресурса) на величину q. Предельная выгода от каждой дополнительной единицы сокращения (предотвращённый ущерб) убывает по мере роста q с наклоном e:</w:t>
      </w:r>
    </w:p>
    <w:p>
      <w:r>
        <w:rPr>
          <w:rtl w:val="0"/>
        </w:rPr>
        <w:t>MB(q) = M − e·q</w:t>
      </w:r>
    </w:p>
    <w:p/>
    <w:p>
      <w:r>
        <w:rPr>
          <w:rtl w:val="0"/>
        </w:rPr>
        <w:t>Предельные издержки сокращения растут с наклоном f, но реальный наклон известен регулятору только "в среднем" — есть случайный шок θ (например, реальная себестоимость технологии оказалась выше или ниже ожидаемой), который регулятор не знает заранее, а фирма — знает в момент принятия решения:</w:t>
      </w:r>
    </w:p>
    <w:p>
      <w:r>
        <w:rPr>
          <w:rtl w:val="0"/>
        </w:rPr>
        <w:t>MC(q, θ) = θ + f·q</w:t>
      </w:r>
    </w:p>
    <w:p/>
    <w:p>
      <w:r>
        <w:rPr>
          <w:rtl w:val="0"/>
        </w:rPr>
        <w:t>Идеальный (недостижимый без знания θ) уровень: q*(θ) = (M − θ)/(e + f).</w:t>
      </w:r>
    </w:p>
    <w:p/>
    <w:p>
      <w:r>
        <w:rPr>
          <w:rtl w:val="0"/>
        </w:rPr>
        <w:t>**Если регулятор выбирает цену** — фиксирует налог/цену p, равный ожидаемой предельной выгоде в целевой точке — фирма сама подбирает q под реализовавшуюся себестоимость: q_price(θ) = M/(e+f) − θ/f.</w:t>
      </w:r>
    </w:p>
    <w:p/>
    <w:p>
      <w:r>
        <w:rPr>
          <w:rtl w:val="0"/>
        </w:rPr>
        <w:t>**Если регулятор выбирает количество** — фиксирует q̄ = M/(e+f) жёстко, вне зависимости от θ.</w:t>
      </w:r>
    </w:p>
    <w:p/>
    <w:p>
      <w:r>
        <w:rPr>
          <w:rtl w:val="0"/>
        </w:rPr>
        <w:t>Если посчитать ожидаемые потери благосостояния от отклонения каждого варианта от недостижимого идеала (для квадратичных функций потеря пропорциональна квадрату отклонения), получается чистое сравнение:</w:t>
      </w:r>
    </w:p>
    <w:p/>
    <w:p>
      <w:r>
        <w:rPr>
          <w:rtl w:val="0"/>
        </w:rPr>
        <w:t>**потери от цены ∝ e², потери от количества ∝ f² · (соотношение наклонов)** — точнее, после выкладок отношение ожидаемых потерь цены к потерям количества равно (e/f)².</w:t>
      </w:r>
    </w:p>
    <w:p/>
    <w:p>
      <w:r>
        <w:rPr>
          <w:rtl w:val="0"/>
        </w:rPr>
        <w:t>Отсюда правило: **если кривая предельной выгоды более пологая, чем кривая предельных издержек (e &lt; f) — выгоднее налог/цена; если кривая предельной выгоды круче кривой издержек (e &gt; f) — выгоднее жёсткая квота.** Интуиция: если промахнуться мимо "правильного" количества почти ничего не стоит с точки зрения выгоды (пологая MB), но стоит дорого с точки зрения издержек (крутая MC) — не гонитесь за точным количеством, гонитесь за правильной ценой и дайте количеству плавать. А если промах по количеству катастрофичен (например, рядом климатический порог — резкий обрыв кривой выгоды), а издержки относительно предсказуемы — держите количество железно, даже если цена в итоге окажется неожиданно высокой.</w:t>
      </w:r>
    </w:p>
    <w:p/>
    <w:p>
      <w:r>
        <w:rPr>
          <w:rtl w:val="0"/>
        </w:rPr>
        <w:t>Практически именно это — центральный аргумент в споре "углеродный налог vs квоты на выбросы": ранний Вайцман скорее склонял чашу весов к налогам (издержки декарбонизации крайне неопределённы и различаются по отраслям, а предельный ущерб от одной дополнительной тонны CO₂ в моменте меняется плавно). Но сам Вайцман позже, в работах про "толстые хвосты" климатических рисков, указывал, что если где-то рядом есть по-настоящему катастрофический, почти вертикальный участок кривой ущерба (необратимый климатический порог) — логика разворачивается в пользу жёстких квот, потому что цена этого конкретного промаха становится неприемлемо высокой.</w:t>
      </w:r>
    </w:p>
    <w:p/>
    <w:p>
      <w:r>
        <w:rPr>
          <w:rtl w:val="0"/>
        </w:rPr>
        <w:t>*(Если захотите позже пойти в эту формальную сторону ещё дальше — там же рядом стоят VCG-механизм, который объясняет, почему аукцион второй цены заставляет участников честно раскрывать готовность платить, и задача устойчивого паросочетания Гейла-Шепли, которая формализует распределение неделимых благ без денег вообще — вроде распределения врачей-интернов по больницам или квартир по очередникам. Могу развернуть любой из них с той же степенью формальности.)*</w:t>
      </w:r>
    </w:p>
    <w:p/>
    <w:p>
      <w:r>
        <w:rPr>
          <w:rtl w:val="0"/>
        </w:rPr>
        <w:t>---</w:t>
      </w:r>
    </w:p>
    <w:p/>
    <w:p>
      <w:r>
        <w:rPr>
          <w:rtl w:val="0"/>
        </w:rPr>
        <w:t># Как собрать это в доклад на 25 минут</w:t>
      </w:r>
    </w:p>
    <w:p/>
    <w:p>
      <w:r>
        <w:rPr>
          <w:rtl w:val="0"/>
        </w:rPr>
        <w:t>25 минут — это реально мало для всего объёма, который мы прошли, так что главная работа — безжалостно резать, а не пытаться впихнуть всё. Вот рабочая раскладка по времени:</w:t>
      </w:r>
    </w:p>
    <w:p/>
    <w:p>
      <w:r>
        <w:rPr>
          <w:rtl w:val="0"/>
        </w:rPr>
        <w:t>| Блок | Время | Содержание |</w:t>
      </w:r>
    </w:p>
    <w:p>
      <w:r>
        <w:rPr>
          <w:rtl w:val="0"/>
        </w:rPr>
        <w:t>|---|---|---|</w:t>
      </w:r>
    </w:p>
    <w:p>
      <w:r>
        <w:rPr>
          <w:rtl w:val="0"/>
        </w:rPr>
        <w:t>| **Крючок** | 2 мин | Начните с парадокса, а не с определений — например, с наблюдения "население не хочет нефть, хочет тепло" или сразу с примера Чили vs Австралии как загадки: "одна и та же идея — рынок воды — а результаты противоположные, почему?" |</w:t>
      </w:r>
    </w:p>
    <w:p>
      <w:r>
        <w:rPr>
          <w:rtl w:val="0"/>
        </w:rPr>
        <w:t>| **Понятийный минимум** | 6–7 мин | Матрица исключаемость/соперничество (четыре типа благ) — но без задержки, максимум 2 примера на квадрант; сразу отделите редкость от ограниченности одним чётким примером (воздух в чистом месте vs воздух в мегаполисе) |</w:t>
      </w:r>
    </w:p>
    <w:p>
      <w:r>
        <w:rPr>
          <w:rtl w:val="0"/>
        </w:rPr>
        <w:t>| **Инструментарий (три блока)** | 5 мин | Собственность / распределение / ограничение — назовите каждый блок, по одному яркому примеру, без перечисления всех подтипов — детали оставьте для кейса ниже |</w:t>
      </w:r>
    </w:p>
    <w:p>
      <w:r>
        <w:rPr>
          <w:rtl w:val="0"/>
        </w:rPr>
        <w:t>| **Разбор кейса (вода)** | 8 мин | Это ядро доклада — Чили vs Австралия, с одной наглядной таблицей "кто владеет / как делится / чем ограничено" на слайде; это самое запоминающееся, не экономьте на нём время в ущерб остальному |</w:t>
      </w:r>
    </w:p>
    <w:p>
      <w:r>
        <w:rPr>
          <w:rtl w:val="0"/>
        </w:rPr>
        <w:t>| **Один формальный момент** | 4 мин | Вайцман без вывода формул — только график (пологая MB → налог, крутая MC → квота) и вывод про углеродный налог vs квоты; вывод формулы оставьте в заметках спикера на случай вопроса из зала |</w:t>
      </w:r>
    </w:p>
    <w:p>
      <w:r>
        <w:rPr>
          <w:rtl w:val="0"/>
        </w:rPr>
        <w:t>| **Закрытие / вопрос залу** | 2 мин | Верните к Перкинсу как к рамке: концессионная модель vs норвежский суверенный фонд как иллюстрация того, что "ограничение" — это не только про экологию, но и про то, кому достаётся рента |</w:t>
      </w:r>
    </w:p>
    <w:p/>
    <w:p>
      <w:r>
        <w:rPr>
          <w:rtl w:val="0"/>
        </w:rPr>
        <w:t>Практические советы:</w:t>
      </w:r>
    </w:p>
    <w:p>
      <w:r>
        <w:rPr>
          <w:rtl w:val="0"/>
        </w:rPr>
        <w:t>- **Если время поджимает — режьте формальный блок первым**, а не кейс: кейс с двумя странами люди запомнят, вывод формулы Вайцмана — нет, даже если это интеллектуально самая красивая часть.</w:t>
      </w:r>
    </w:p>
    <w:p>
      <w:r>
        <w:rPr>
          <w:rtl w:val="0"/>
        </w:rPr>
        <w:t>- Одна структурная **сравнительная таблица** (Чили/Австралия × собственность/распределение/ограничение) стоит десяти слайдов текста — визуально она сама держит внимание и организует рассказ.</w:t>
      </w:r>
    </w:p>
    <w:p>
      <w:r>
        <w:rPr>
          <w:rtl w:val="0"/>
        </w:rPr>
        <w:t>- Отрепетируйте именно блок с кейсом отдельно с таймером — это тот раздел, где рассказчики почти всегда затягивают, потому что там больше всего интересных деталей, которые хочется добавить.</w:t>
      </w:r>
    </w:p>
    <w:p>
      <w:r>
        <w:rPr>
          <w:rtl w:val="0"/>
        </w:rPr>
        <w:t>- Держите 20–22 слайда максимум для 25 минут (даже меньше, если кейс идёт через одну плотную таблицу, а не пять отдельных слайдов).</w:t>
      </w:r>
    </w:p>
    <w:p/>
    <w:p>
      <w:r>
        <w:rPr>
          <w:rtl w:val="0"/>
        </w:rPr>
        <w:t>Если хотите, могу прямо сейчас собрать это в структуру слайдов или в подробный сценарий доклада с таймингом по абзацам.</w:t>
      </w:r>
    </w:p>
    <w:p/>
    <w:p/>
    <w:p/>
    <w:p/>
    <w:p/>
    <w:p/>
    <w:p/>
    <w:p/>
    <w:p/>
    <w:p/>
    <w:p/>
    <w:p/>
    <w:p>
      <w:pPr>
        <w:rPr>
          <w:rFonts w:hint="default"/>
          <w:sz w:val="48"/>
          <w:szCs w:val="48"/>
          <w:lang w:val="en-US"/>
        </w:rPr>
      </w:pPr>
      <w:r>
        <w:rPr>
          <w:sz w:val="48"/>
          <w:szCs w:val="48"/>
          <w:lang w:val="en-US"/>
        </w:rPr>
        <w:t>План</w:t>
      </w:r>
      <w:r>
        <w:rPr>
          <w:rFonts w:hint="default"/>
          <w:sz w:val="48"/>
          <w:szCs w:val="48"/>
          <w:lang w:val="en-US"/>
        </w:rPr>
        <w:t xml:space="preserve"> доклада (примерный)</w:t>
      </w:r>
    </w:p>
    <w:p/>
    <w:p/>
    <w:p/>
    <w:p/>
    <w:p/>
    <w:p/>
    <w:p/>
    <w:p>
      <w:pPr>
        <w:pStyle w:val="13"/>
        <w:keepNext w:val="0"/>
        <w:keepLines w:val="0"/>
        <w:widowControl/>
        <w:suppressLineNumbers w:val="0"/>
        <w:spacing w:before="0" w:beforeAutospacing="1" w:after="0" w:afterAutospacing="1"/>
        <w:ind w:left="0" w:right="0"/>
      </w:pPr>
      <w:r>
        <w:t xml:space="preserve">План </w:t>
      </w:r>
      <w:r>
        <w:rPr>
          <w:b/>
          <w:bCs/>
        </w:rPr>
        <w:t>сильный</w:t>
      </w:r>
      <w:r>
        <w:t xml:space="preserve"> — редкий случай, когда структура уже содержит и драматургию, и содержательные предохранители от ухода в публицистику. Он не пытается решить проблему, а именно </w:t>
      </w:r>
      <w:r>
        <w:rPr>
          <w:b/>
          <w:bCs/>
        </w:rPr>
        <w:t>инвентаризирует инструменты</w:t>
      </w:r>
      <w:r>
        <w:t xml:space="preserve"> — ровно то, что вы и заявляли. Ниже — развитие, а не переделка.</w:t>
      </w:r>
    </w:p>
    <w:p>
      <w:pPr>
        <w:pStyle w:val="4"/>
        <w:keepNext w:val="0"/>
        <w:keepLines w:val="0"/>
        <w:widowControl/>
        <w:suppressLineNumbers w:val="0"/>
      </w:pPr>
      <w:r>
        <w:t>Что сразу подкрутить</w:t>
      </w:r>
    </w:p>
    <w:p>
      <w:pPr>
        <w:pStyle w:val="13"/>
        <w:keepNext w:val="0"/>
        <w:keepLines w:val="0"/>
        <w:widowControl/>
        <w:suppressLineNumbers w:val="0"/>
        <w:spacing w:before="0" w:beforeAutospacing="1" w:after="0" w:afterAutospacing="1"/>
        <w:ind w:left="0" w:right="0"/>
      </w:pPr>
      <w:r>
        <w:rPr>
          <w:b/>
          <w:bCs/>
        </w:rPr>
        <w:t>1. Блок 2 (понятийный минимум) — добавить операционализацию</w:t>
      </w:r>
      <w:r>
        <w:t xml:space="preserve"> Матрица «исключаемость / соперничество» — отличная, но слушатель через 10 минут забудет, чем редкость отличается от неравномерности. Предлагаю </w:t>
      </w:r>
      <w:r>
        <w:rPr>
          <w:b/>
          <w:bCs/>
        </w:rPr>
        <w:t>одну операциональную вставку</w:t>
      </w:r>
      <w:r>
        <w:t>:</w:t>
      </w:r>
    </w:p>
    <w:p>
      <w:pPr>
        <w:keepNext w:val="0"/>
        <w:keepLines w:val="0"/>
        <w:widowControl/>
        <w:numPr>
          <w:ilvl w:val="0"/>
          <w:numId w:val="1"/>
        </w:numPr>
        <w:suppressLineNumbers w:val="0"/>
        <w:spacing w:before="0" w:beforeAutospacing="1" w:after="0" w:afterAutospacing="1"/>
        <w:ind w:left="720" w:hanging="360"/>
      </w:pPr>
      <w:r>
        <w:rPr>
          <w:rStyle w:val="10"/>
        </w:rPr>
        <w:t>Как мы вообще узнаём, что ресурс редкий?</w:t>
      </w:r>
      <w:r>
        <w:t xml:space="preserve"> Не «воды мало», а «индекс водного стресса Фалкенмарка &gt; 0.4, и он растёт».</w:t>
      </w:r>
    </w:p>
    <w:p>
      <w:pPr>
        <w:keepNext w:val="0"/>
        <w:keepLines w:val="0"/>
        <w:widowControl/>
        <w:numPr>
          <w:ilvl w:val="0"/>
          <w:numId w:val="1"/>
        </w:numPr>
        <w:suppressLineNumbers w:val="0"/>
        <w:spacing w:before="0" w:beforeAutospacing="1" w:after="0" w:afterAutospacing="1"/>
        <w:ind w:left="720" w:hanging="360"/>
      </w:pPr>
      <w:r>
        <w:rPr>
          <w:rStyle w:val="10"/>
        </w:rPr>
        <w:t>Как узнаём, что распределение неравномерно?</w:t>
      </w:r>
      <w:r>
        <w:t xml:space="preserve"> Коэффициент вариации по регионам / индекс Джини для прав доступа.</w:t>
      </w:r>
    </w:p>
    <w:p>
      <w:pPr>
        <w:keepNext w:val="0"/>
        <w:keepLines w:val="0"/>
        <w:widowControl/>
        <w:numPr>
          <w:ilvl w:val="0"/>
          <w:numId w:val="1"/>
        </w:numPr>
        <w:suppressLineNumbers w:val="0"/>
        <w:spacing w:before="0" w:beforeAutospacing="1" w:after="0" w:afterAutospacing="1"/>
        <w:ind w:left="720" w:hanging="360"/>
      </w:pPr>
      <w:r>
        <w:rPr>
          <w:b/>
          <w:bCs/>
        </w:rPr>
        <w:t>Слайд-матрица 3×3</w:t>
      </w:r>
      <w:r>
        <w:t>: по строкам — три оси (ограниченность, редкость, неравномерность), по столбцам — «чем измеряем / где ломается стандартный инструмент». Это превращает философию в измеримый факт — и сразу подводит к выбору инструмента.</w:t>
      </w:r>
    </w:p>
    <w:p>
      <w:pPr>
        <w:pStyle w:val="13"/>
        <w:keepNext w:val="0"/>
        <w:keepLines w:val="0"/>
        <w:widowControl/>
        <w:suppressLineNumbers w:val="0"/>
        <w:spacing w:before="0" w:beforeAutospacing="1" w:after="0" w:afterAutospacing="1"/>
        <w:ind w:left="0" w:right="0"/>
      </w:pPr>
      <w:r>
        <w:rPr>
          <w:b/>
          <w:bCs/>
        </w:rPr>
        <w:t>2. Блок 3 (три инструмента) — сделать явной таблицу провалов</w:t>
      </w:r>
      <w:r>
        <w:t xml:space="preserve"> Сейчас у вас «Чили vs Австралия» — лучший момент доклада. Усильте его </w:t>
      </w:r>
      <w:r>
        <w:rPr>
          <w:b/>
          <w:bCs/>
        </w:rPr>
        <w:t>триггерами</w:t>
      </w:r>
      <w:r>
        <w: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72"/>
        <w:gridCol w:w="2979"/>
        <w:gridCol w:w="439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Инструмент</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Условие применимости</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Провал (пример)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Собственность</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Права специфицированы</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Провал спецификации (не ясно, чьи — воздух)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Распределение (рынок)</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Однородный ресурс, много участников</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Тонкий рынок (один покупатель — манипуляция)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Ограничение (потолок)</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Есть измеримый верхний предел</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Потолок не привязан к экосистеме (Австралия — сработало, потому что привязан)</w:t>
            </w:r>
          </w:p>
        </w:tc>
      </w:tr>
    </w:tbl>
    <w:p>
      <w:pPr>
        <w:pStyle w:val="13"/>
        <w:keepNext w:val="0"/>
        <w:keepLines w:val="0"/>
        <w:widowControl/>
        <w:suppressLineNumbers w:val="0"/>
        <w:spacing w:before="0" w:beforeAutospacing="1" w:after="0" w:afterAutospacing="1"/>
        <w:ind w:left="0" w:right="0"/>
      </w:pPr>
      <w:r>
        <w:rPr>
          <w:b/>
          <w:bCs/>
        </w:rPr>
        <w:t>Кейс с водой</w:t>
      </w:r>
      <w:r>
        <w:t xml:space="preserve"> — не рассказывайте </w:t>
      </w:r>
      <w:r>
        <w:rPr>
          <w:b/>
          <w:bCs/>
        </w:rPr>
        <w:t>историю</w:t>
      </w:r>
      <w:r>
        <w:t xml:space="preserve"> Чили/Австралии, покажите </w:t>
      </w:r>
      <w:r>
        <w:rPr>
          <w:b/>
          <w:bCs/>
        </w:rPr>
        <w:t>два слайда</w:t>
      </w:r>
      <w:r>
        <w:t>:</w:t>
      </w:r>
    </w:p>
    <w:p>
      <w:pPr>
        <w:keepNext w:val="0"/>
        <w:keepLines w:val="0"/>
        <w:widowControl/>
        <w:numPr>
          <w:ilvl w:val="0"/>
          <w:numId w:val="2"/>
        </w:numPr>
        <w:suppressLineNumbers w:val="0"/>
        <w:spacing w:before="0" w:beforeAutospacing="1" w:after="0" w:afterAutospacing="1"/>
        <w:ind w:left="720" w:hanging="360"/>
      </w:pPr>
      <w:r>
        <w:t>(а) карта прав: кому принадлежит, можно ли продать, есть ли потолок;</w:t>
      </w:r>
    </w:p>
    <w:p>
      <w:pPr>
        <w:keepNext w:val="0"/>
        <w:keepLines w:val="0"/>
        <w:widowControl/>
        <w:numPr>
          <w:ilvl w:val="0"/>
          <w:numId w:val="2"/>
        </w:numPr>
        <w:suppressLineNumbers w:val="0"/>
        <w:spacing w:before="0" w:beforeAutospacing="1" w:after="0" w:afterAutospacing="1"/>
        <w:ind w:left="720" w:hanging="360"/>
      </w:pPr>
      <w:r>
        <w:t>(б) два графика: уровень воды в реке до и после введения инструмента (без комментариев — пусть аудитория сама увидит разницу).</w:t>
      </w:r>
    </w:p>
    <w:p>
      <w:pPr>
        <w:pStyle w:val="13"/>
        <w:keepNext w:val="0"/>
        <w:keepLines w:val="0"/>
        <w:widowControl/>
        <w:suppressLineNumbers w:val="0"/>
        <w:spacing w:before="0" w:beforeAutospacing="1" w:after="0" w:afterAutospacing="1"/>
        <w:ind w:left="0" w:right="0"/>
      </w:pPr>
      <w:r>
        <w:rPr>
          <w:b/>
          <w:bCs/>
        </w:rPr>
        <w:t>3. Блок 4 (без цены) — различить две ситуации</w:t>
      </w:r>
      <w:r>
        <w:t xml:space="preserve"> У вас сейчас смешаны «уникальный артефакт» и «рынка нет вовсе». Это </w:t>
      </w:r>
      <w:r>
        <w:rPr>
          <w:b/>
          <w:bCs/>
        </w:rPr>
        <w:t>разные инструменты</w:t>
      </w:r>
      <w:r>
        <w:t>:</w:t>
      </w:r>
    </w:p>
    <w:p>
      <w:pPr>
        <w:keepNext w:val="0"/>
        <w:keepLines w:val="0"/>
        <w:widowControl/>
        <w:numPr>
          <w:ilvl w:val="0"/>
          <w:numId w:val="3"/>
        </w:numPr>
        <w:suppressLineNumbers w:val="0"/>
        <w:spacing w:before="0" w:beforeAutospacing="1" w:after="0" w:afterAutospacing="1"/>
        <w:ind w:left="720" w:hanging="360"/>
      </w:pPr>
      <w:r>
        <w:rPr>
          <w:b/>
          <w:bCs/>
        </w:rPr>
        <w:t>Неоднородное благо</w:t>
      </w:r>
      <w:r>
        <w:t xml:space="preserve"> (арт-объект) → аукцион (цена </w:t>
      </w:r>
      <w:r>
        <w:rPr>
          <w:rStyle w:val="10"/>
        </w:rPr>
        <w:t>открывается</w:t>
      </w:r>
      <w:r>
        <w:t>, а не устанавливается).</w:t>
      </w:r>
    </w:p>
    <w:p>
      <w:pPr>
        <w:keepNext w:val="0"/>
        <w:keepLines w:val="0"/>
        <w:widowControl/>
        <w:numPr>
          <w:ilvl w:val="0"/>
          <w:numId w:val="3"/>
        </w:numPr>
        <w:suppressLineNumbers w:val="0"/>
        <w:spacing w:before="0" w:beforeAutospacing="1" w:after="0" w:afterAutospacing="1"/>
        <w:ind w:left="720" w:hanging="360"/>
      </w:pPr>
      <w:r>
        <w:rPr>
          <w:b/>
          <w:bCs/>
        </w:rPr>
        <w:t>Отсутствие рынка</w:t>
      </w:r>
      <w:r>
        <w:t xml:space="preserve"> (общественное благо, культурный код) → контингентная оценка / готовность платить — и </w:t>
      </w:r>
      <w:r>
        <w:rPr>
          <w:b/>
          <w:bCs/>
        </w:rPr>
        <w:t>сразу предупреждение</w:t>
      </w:r>
      <w:r>
        <w:t xml:space="preserve">: стратегическое смещение, проблема безбилетника. Не как провал инструмента, а как </w:t>
      </w:r>
      <w:r>
        <w:rPr>
          <w:rStyle w:val="10"/>
        </w:rPr>
        <w:t>условие, при которым его нельзя применять без корректировок</w:t>
      </w:r>
      <w:r>
        <w:t>.</w:t>
      </w:r>
    </w:p>
    <w:p>
      <w:pPr>
        <w:keepNext w:val="0"/>
        <w:keepLines w:val="0"/>
        <w:widowControl/>
        <w:numPr>
          <w:ilvl w:val="0"/>
          <w:numId w:val="3"/>
        </w:numPr>
        <w:suppressLineNumbers w:val="0"/>
        <w:spacing w:before="0" w:beforeAutospacing="1" w:after="0" w:afterAutospacing="1"/>
        <w:ind w:left="720" w:hanging="360"/>
      </w:pPr>
      <w:r>
        <w:rPr>
          <w:b/>
          <w:bCs/>
        </w:rPr>
        <w:t>Вывести из оборота</w:t>
      </w:r>
      <w:r>
        <w:t xml:space="preserve"> — не «мы решили, что рынок невозможен», а «институционально закреплённый запрет на транзакции» (объекты ЮНЕСКО). Тут уместен пример: </w:t>
      </w:r>
      <w:r>
        <w:rPr>
          <w:rStyle w:val="10"/>
        </w:rPr>
        <w:t>некоторые виды орхидей — продажа уголовно наказуема, и это сознательный выбор, а не отсутствие рынка.</w:t>
      </w:r>
    </w:p>
    <w:p>
      <w:pPr>
        <w:pStyle w:val="13"/>
        <w:keepNext w:val="0"/>
        <w:keepLines w:val="0"/>
        <w:widowControl/>
        <w:suppressLineNumbers w:val="0"/>
        <w:spacing w:before="0" w:beforeAutospacing="1" w:after="0" w:afterAutospacing="1"/>
        <w:ind w:left="0" w:right="0"/>
      </w:pPr>
      <w:r>
        <w:rPr>
          <w:b/>
          <w:bCs/>
        </w:rPr>
        <w:t>4. Блок 5 (репугнантные рынки) — сместить акцент</w:t>
      </w:r>
      <w:r>
        <w:t xml:space="preserve"> Не «общество отвергает цену из принципа» (это оценочно), а </w:t>
      </w:r>
      <w:r>
        <w:rPr>
          <w:b/>
          <w:bCs/>
        </w:rPr>
        <w:t>«инструмент не решает задачу»</w:t>
      </w:r>
      <w:r>
        <w:t>:</w:t>
      </w:r>
    </w:p>
    <w:p>
      <w:pPr>
        <w:keepNext w:val="0"/>
        <w:keepLines w:val="0"/>
        <w:widowControl/>
        <w:numPr>
          <w:ilvl w:val="0"/>
          <w:numId w:val="4"/>
        </w:numPr>
        <w:suppressLineNumbers w:val="0"/>
        <w:spacing w:before="0" w:beforeAutospacing="1" w:after="0" w:afterAutospacing="1"/>
        <w:ind w:left="720" w:hanging="360"/>
      </w:pPr>
      <w:r>
        <w:t xml:space="preserve">Пример: </w:t>
      </w:r>
      <w:r>
        <w:rPr>
          <w:rStyle w:val="10"/>
        </w:rPr>
        <w:t>почки</w:t>
      </w:r>
      <w:r>
        <w:t xml:space="preserve"> — рынок создаст дефицит среди бедных доноров не потому что аморален, а потому что </w:t>
      </w:r>
      <w:r>
        <w:rPr>
          <w:b/>
          <w:bCs/>
        </w:rPr>
        <w:t>стимулы не совпадают</w:t>
      </w:r>
      <w:r>
        <w:t xml:space="preserve"> (Рот это доказал формально).</w:t>
      </w:r>
    </w:p>
    <w:p>
      <w:pPr>
        <w:keepNext w:val="0"/>
        <w:keepLines w:val="0"/>
        <w:widowControl/>
        <w:numPr>
          <w:ilvl w:val="0"/>
          <w:numId w:val="4"/>
        </w:numPr>
        <w:suppressLineNumbers w:val="0"/>
        <w:spacing w:before="0" w:beforeAutospacing="1" w:after="0" w:afterAutospacing="1"/>
        <w:ind w:left="720" w:hanging="360"/>
      </w:pPr>
      <w:r>
        <w:t xml:space="preserve">Паросочетание </w:t>
      </w:r>
      <w:r>
        <w:rPr>
          <w:b/>
          <w:bCs/>
        </w:rPr>
        <w:t>без денег</w:t>
      </w:r>
      <w:r>
        <w:t xml:space="preserve"> — как решение задачи стабильности, а не морали.</w:t>
      </w:r>
    </w:p>
    <w:p>
      <w:pPr>
        <w:keepNext w:val="0"/>
        <w:keepLines w:val="0"/>
        <w:widowControl/>
        <w:numPr>
          <w:ilvl w:val="0"/>
          <w:numId w:val="4"/>
        </w:numPr>
        <w:suppressLineNumbers w:val="0"/>
        <w:spacing w:before="0" w:beforeAutospacing="1" w:after="0" w:afterAutospacing="1"/>
        <w:ind w:left="720" w:hanging="360"/>
      </w:pPr>
      <w:r>
        <w:rPr>
          <w:b/>
          <w:bCs/>
        </w:rPr>
        <w:t>Расширение</w:t>
      </w:r>
      <w:r>
        <w:t xml:space="preserve">: </w:t>
      </w:r>
      <w:r>
        <w:rPr>
          <w:rStyle w:val="10"/>
        </w:rPr>
        <w:t>данные о людях</w:t>
      </w:r>
      <w:r>
        <w:t xml:space="preserve"> — медицинские данные, биометрия. Уже сейчас это репугнантый или около-репугнантый ресурс. Инструмент — федеративное обучение / дифференциальная приватность (без передачи права собственности). Это </w:t>
      </w:r>
      <w:r>
        <w:rPr>
          <w:b/>
          <w:bCs/>
        </w:rPr>
        <w:t>мостик к современным данным</w:t>
      </w:r>
      <w:r>
        <w:t>, который у вас уже есть в файле.</w:t>
      </w:r>
    </w:p>
    <w:p>
      <w:pPr>
        <w:pStyle w:val="4"/>
        <w:keepNext w:val="0"/>
        <w:keepLines w:val="0"/>
        <w:widowControl/>
        <w:suppressLineNumbers w:val="0"/>
      </w:pPr>
      <w:r>
        <w:t>Что из файла (если он — обсуждение с LLM) точно стоит взять</w:t>
      </w:r>
    </w:p>
    <w:p>
      <w:pPr>
        <w:pStyle w:val="13"/>
        <w:keepNext w:val="0"/>
        <w:keepLines w:val="0"/>
        <w:widowControl/>
        <w:suppressLineNumbers w:val="0"/>
        <w:spacing w:before="0" w:beforeAutospacing="1" w:after="0" w:afterAutospacing="1"/>
        <w:ind w:left="0" w:right="0"/>
      </w:pPr>
      <w:r>
        <w:t xml:space="preserve">Поскольку файл не приложен (id отсутствует), я ориентируюсь на ваш пересказ. Из типичных LLM-обсуждений этой темы обычно </w:t>
      </w:r>
      <w:r>
        <w:rPr>
          <w:b/>
          <w:bCs/>
        </w:rPr>
        <w:t>незаменимы</w:t>
      </w:r>
      <w:r>
        <w:t xml:space="preserve"> три вещи — проверьте, есть ли они у вас:</w:t>
      </w:r>
    </w:p>
    <w:p>
      <w:pPr>
        <w:keepNext w:val="0"/>
        <w:keepLines w:val="0"/>
        <w:widowControl/>
        <w:numPr>
          <w:ilvl w:val="0"/>
          <w:numId w:val="5"/>
        </w:numPr>
        <w:suppressLineNumbers w:val="0"/>
        <w:spacing w:before="0" w:beforeAutospacing="1" w:after="0" w:afterAutospacing="1"/>
        <w:ind w:left="720" w:hanging="360"/>
      </w:pPr>
      <w:r>
        <w:rPr>
          <w:b/>
          <w:bCs/>
        </w:rPr>
        <w:t>Схема «инструмент → меняет природу ресурса»</w:t>
      </w:r>
      <w:r>
        <w:t xml:space="preserve"> (теория перформативности Каллона/Маккензи). Пример: как только вводишь торгуемые квоты на выбросы — </w:t>
      </w:r>
      <w:r>
        <w:rPr>
          <w:b/>
          <w:bCs/>
        </w:rPr>
        <w:t>выбросы становятся товаром</w:t>
      </w:r>
      <w:r>
        <w:t xml:space="preserve">, и политическая борьба за объём сменяется рыночной борьбой за цену. Это </w:t>
      </w:r>
      <w:r>
        <w:rPr>
          <w:b/>
          <w:bCs/>
        </w:rPr>
        <w:t>не этика, а эмпирический факт</w:t>
      </w:r>
      <w:r>
        <w:t xml:space="preserve"> — и он делает доклад нескучным.</w:t>
      </w:r>
    </w:p>
    <w:p>
      <w:pPr>
        <w:keepNext w:val="0"/>
        <w:keepLines w:val="0"/>
        <w:widowControl/>
        <w:numPr>
          <w:ilvl w:val="0"/>
          <w:numId w:val="5"/>
        </w:numPr>
        <w:suppressLineNumbers w:val="0"/>
        <w:spacing w:before="0" w:beforeAutospacing="1" w:after="0" w:afterAutospacing="1"/>
        <w:ind w:left="720" w:hanging="360"/>
      </w:pPr>
      <w:r>
        <w:rPr>
          <w:b/>
          <w:bCs/>
        </w:rPr>
        <w:t>Провал «инструмента-матрёшки»</w:t>
      </w:r>
      <w:r>
        <w:t xml:space="preserve"> — когда один инструмент вложен в другой (рынок прав внутри квоты внутри международного соглашения). Провал — рассогласование временных горизонтов (квота — год, соглашение — 30 лет).</w:t>
      </w:r>
    </w:p>
    <w:p>
      <w:pPr>
        <w:keepNext w:val="0"/>
        <w:keepLines w:val="0"/>
        <w:widowControl/>
        <w:numPr>
          <w:ilvl w:val="0"/>
          <w:numId w:val="5"/>
        </w:numPr>
        <w:suppressLineNumbers w:val="0"/>
        <w:spacing w:before="0" w:beforeAutospacing="1" w:after="0" w:afterAutospacing="1"/>
        <w:ind w:left="720" w:hanging="360"/>
      </w:pPr>
      <w:r>
        <w:rPr>
          <w:b/>
          <w:bCs/>
        </w:rPr>
        <w:t>Список «скользких определений»</w:t>
      </w:r>
      <w:r>
        <w:t xml:space="preserve"> — 3–4 реальных случая, где </w:t>
      </w:r>
      <w:r>
        <w:rPr>
          <w:rStyle w:val="10"/>
        </w:rPr>
        <w:t>не знали, что ресурс редкий</w:t>
      </w:r>
      <w:r>
        <w:t xml:space="preserve">, пока не кончился (фосфор в сельском хозяйстве, гелий в США, редкоземельные металлы до 2010). Это </w:t>
      </w:r>
      <w:r>
        <w:rPr>
          <w:b/>
          <w:bCs/>
        </w:rPr>
        <w:t>идеальный крючок на старт</w:t>
      </w:r>
      <w:r>
        <w:t xml:space="preserve"> — не «мы знаем, что редкое», а «редкость обнаружили постфактум».</w:t>
      </w:r>
    </w:p>
    <w:p>
      <w:pPr>
        <w:pStyle w:val="4"/>
        <w:keepNext w:val="0"/>
        <w:keepLines w:val="0"/>
        <w:widowControl/>
        <w:suppressLineNumbers w:val="0"/>
      </w:pPr>
      <w:r>
        <w:t>Уточняющие вопросы (перед тем как расписывать темы)</w:t>
      </w:r>
    </w:p>
    <w:p>
      <w:pPr>
        <w:pStyle w:val="13"/>
        <w:keepNext w:val="0"/>
        <w:keepLines w:val="0"/>
        <w:widowControl/>
        <w:suppressLineNumbers w:val="0"/>
        <w:spacing w:before="0" w:beforeAutospacing="1" w:after="0" w:afterAutospacing="1"/>
        <w:ind w:left="0" w:right="0"/>
      </w:pPr>
      <w:r>
        <w:t>Чтобы не попасть в ловушку «тонких настроек», скажите:</w:t>
      </w:r>
    </w:p>
    <w:p>
      <w:pPr>
        <w:keepNext w:val="0"/>
        <w:keepLines w:val="0"/>
        <w:widowControl/>
        <w:numPr>
          <w:ilvl w:val="0"/>
          <w:numId w:val="6"/>
        </w:numPr>
        <w:suppressLineNumbers w:val="0"/>
        <w:spacing w:before="0" w:beforeAutospacing="1" w:after="0" w:afterAutospacing="1"/>
        <w:ind w:left="720" w:hanging="360"/>
      </w:pPr>
      <w:r>
        <w:rPr>
          <w:b/>
          <w:bCs/>
        </w:rPr>
        <w:t>Аудитория</w:t>
      </w:r>
      <w:r>
        <w:t xml:space="preserve"> — студенты (какого профиля), менеджеры, широкая публика? От этого — сколько можно сказать про Гейла–Шепли (3 мин или 30 сек).</w:t>
      </w:r>
    </w:p>
    <w:p>
      <w:pPr>
        <w:keepNext w:val="0"/>
        <w:keepLines w:val="0"/>
        <w:widowControl/>
        <w:numPr>
          <w:ilvl w:val="0"/>
          <w:numId w:val="6"/>
        </w:numPr>
        <w:suppressLineNumbers w:val="0"/>
        <w:spacing w:before="0" w:beforeAutospacing="1" w:after="0" w:afterAutospacing="1"/>
        <w:ind w:left="720" w:hanging="360"/>
      </w:pPr>
      <w:r>
        <w:rPr>
          <w:b/>
          <w:bCs/>
        </w:rPr>
        <w:t>Формат</w:t>
      </w:r>
      <w:r>
        <w:t xml:space="preserve"> — 25 мин строго, или 20 + 5 вопросы? Блок 6 (закрытие) — 2 мин </w:t>
      </w:r>
      <w:r>
        <w:rPr>
          <w:b/>
          <w:bCs/>
        </w:rPr>
        <w:t>до вопросов</w:t>
      </w:r>
      <w:r>
        <w:t xml:space="preserve"> или </w:t>
      </w:r>
      <w:r>
        <w:rPr>
          <w:b/>
          <w:bCs/>
        </w:rPr>
        <w:t>после</w:t>
      </w:r>
      <w:r>
        <w:t>?</w:t>
      </w:r>
    </w:p>
    <w:p>
      <w:pPr>
        <w:keepNext w:val="0"/>
        <w:keepLines w:val="0"/>
        <w:widowControl/>
        <w:numPr>
          <w:ilvl w:val="0"/>
          <w:numId w:val="6"/>
        </w:numPr>
        <w:suppressLineNumbers w:val="0"/>
        <w:spacing w:before="0" w:beforeAutospacing="1" w:after="0" w:afterAutospacing="1"/>
        <w:ind w:left="720" w:hanging="360"/>
      </w:pPr>
      <w:r>
        <w:rPr>
          <w:b/>
          <w:bCs/>
        </w:rPr>
        <w:t>Табу</w:t>
      </w:r>
      <w:r>
        <w:t xml:space="preserve"> — вы сказали «без этики». Но </w:t>
      </w:r>
      <w:r>
        <w:rPr>
          <w:b/>
          <w:bCs/>
        </w:rPr>
        <w:t>упоминание распределения как политического акта</w:t>
      </w:r>
      <w:r>
        <w:t xml:space="preserve"> допустимо? (Пример: </w:t>
      </w:r>
      <w:r>
        <w:rPr>
          <w:rStyle w:val="10"/>
        </w:rPr>
        <w:t>распределение воды в бассейне Муррей — решение суда, а не рынка</w:t>
      </w:r>
      <w:r>
        <w:t>). Или и это уводит?</w:t>
      </w:r>
    </w:p>
    <w:p>
      <w:pPr>
        <w:keepNext w:val="0"/>
        <w:keepLines w:val="0"/>
        <w:widowControl/>
        <w:numPr>
          <w:ilvl w:val="0"/>
          <w:numId w:val="6"/>
        </w:numPr>
        <w:suppressLineNumbers w:val="0"/>
        <w:spacing w:before="0" w:beforeAutospacing="1" w:after="0" w:afterAutospacing="1"/>
        <w:ind w:left="720" w:hanging="360"/>
      </w:pPr>
      <w:r>
        <w:rPr>
          <w:b/>
          <w:bCs/>
        </w:rPr>
        <w:t>Файл</w:t>
      </w:r>
      <w:r>
        <w:t xml:space="preserve"> — пришлите id (или загрузите), я вытащу конкретные данные и сразу соберу </w:t>
      </w:r>
      <w:r>
        <w:rPr>
          <w:b/>
          <w:bCs/>
        </w:rPr>
        <w:t>три варианта</w:t>
      </w:r>
      <w:r>
        <w:t xml:space="preserve"> блока 3 — с разным уровнем детализации (для 8, 12 и 15 минут).</w:t>
      </w:r>
    </w:p>
    <w:p>
      <w:pPr>
        <w:pStyle w:val="4"/>
        <w:keepNext w:val="0"/>
        <w:keepLines w:val="0"/>
        <w:widowControl/>
        <w:suppressLineNumbers w:val="0"/>
      </w:pPr>
      <w:r>
        <w:t>Что дальше</w:t>
      </w:r>
    </w:p>
    <w:p>
      <w:pPr>
        <w:pStyle w:val="13"/>
        <w:keepNext w:val="0"/>
        <w:keepLines w:val="0"/>
        <w:widowControl/>
        <w:suppressLineNumbers w:val="0"/>
        <w:spacing w:before="0" w:beforeAutospacing="1" w:after="0" w:afterAutospacing="1"/>
        <w:ind w:left="0" w:right="0"/>
      </w:pPr>
      <w:r>
        <w:t xml:space="preserve">Как только получу файл — выдам </w:t>
      </w:r>
      <w:r>
        <w:rPr>
          <w:b/>
          <w:bCs/>
        </w:rPr>
        <w:t>три проработанных варианта</w:t>
      </w:r>
      <w:r>
        <w:t>:</w:t>
      </w:r>
    </w:p>
    <w:p>
      <w:pPr>
        <w:keepNext w:val="0"/>
        <w:keepLines w:val="0"/>
        <w:widowControl/>
        <w:numPr>
          <w:ilvl w:val="0"/>
          <w:numId w:val="7"/>
        </w:numPr>
        <w:suppressLineNumbers w:val="0"/>
        <w:spacing w:before="0" w:beforeAutospacing="1" w:after="0" w:afterAutospacing="1"/>
        <w:ind w:left="720" w:hanging="360"/>
      </w:pPr>
      <w:r>
        <w:rPr>
          <w:b/>
          <w:bCs/>
        </w:rPr>
        <w:t>Минимальный</w:t>
      </w:r>
      <w:r>
        <w:t xml:space="preserve"> (8 мин на блок 3) — 1 схема + 1 цифра.</w:t>
      </w:r>
    </w:p>
    <w:p>
      <w:pPr>
        <w:keepNext w:val="0"/>
        <w:keepLines w:val="0"/>
        <w:widowControl/>
        <w:numPr>
          <w:ilvl w:val="0"/>
          <w:numId w:val="7"/>
        </w:numPr>
        <w:suppressLineNumbers w:val="0"/>
        <w:spacing w:before="0" w:beforeAutospacing="1" w:after="0" w:afterAutospacing="1"/>
        <w:ind w:left="720" w:hanging="360"/>
      </w:pPr>
      <w:r>
        <w:rPr>
          <w:b/>
          <w:bCs/>
        </w:rPr>
        <w:t>Основной</w:t>
      </w:r>
      <w:r>
        <w:t xml:space="preserve"> (12 мин) — 2 схемы + 2 цифры + 1 вопрос залу.</w:t>
      </w:r>
    </w:p>
    <w:p>
      <w:pPr>
        <w:keepNext w:val="0"/>
        <w:keepLines w:val="0"/>
        <w:widowControl/>
        <w:numPr>
          <w:ilvl w:val="0"/>
          <w:numId w:val="7"/>
        </w:numPr>
        <w:suppressLineNumbers w:val="0"/>
        <w:spacing w:before="0" w:beforeAutospacing="1" w:after="0" w:afterAutospacing="1"/>
        <w:ind w:left="720" w:hanging="360"/>
      </w:pPr>
      <w:r>
        <w:rPr>
          <w:b/>
          <w:bCs/>
        </w:rPr>
        <w:t>Расширенный</w:t>
      </w:r>
      <w:r>
        <w:t xml:space="preserve"> (15 мин) — 3 схемы + провокационный слайд «инструмент, который убил ресурс» (обычно — не тот, что в учебниках).</w:t>
      </w:r>
    </w:p>
    <w:p>
      <w:pPr>
        <w:pStyle w:val="13"/>
        <w:keepNext w:val="0"/>
        <w:keepLines w:val="0"/>
        <w:widowControl/>
        <w:suppressLineNumbers w:val="0"/>
        <w:spacing w:before="0" w:beforeAutospacing="1" w:after="0" w:afterAutospacing="1"/>
        <w:ind w:left="0" w:right="0"/>
      </w:pPr>
      <w:r>
        <w:t xml:space="preserve">И отдельно — </w:t>
      </w:r>
      <w:r>
        <w:rPr>
          <w:b/>
          <w:bCs/>
        </w:rPr>
        <w:t>факт-чек</w:t>
      </w:r>
      <w:r>
        <w:t xml:space="preserve"> по Чили/Австралии (там есть нюансы дат, которые докладчики часто путают — 1981 vs 1999 vs 2004).</w:t>
      </w:r>
    </w:p>
    <w:p>
      <w:pPr>
        <w:pStyle w:val="13"/>
        <w:keepNext w:val="0"/>
        <w:keepLines w:val="0"/>
        <w:widowControl/>
        <w:suppressLineNumbers w:val="0"/>
        <w:spacing w:before="0" w:beforeAutospacing="1" w:after="0" w:afterAutospacing="1"/>
        <w:ind w:left="0" w:right="0"/>
      </w:pPr>
      <w:r>
        <w:t>Пришлите файл — и пойдём по одному блоку, начиная с того, где у вас меньше всего уверенности.</w:t>
      </w:r>
    </w:p>
    <w:p/>
    <w:p>
      <w:pPr>
        <w:rPr>
          <w:rFonts w:hint="default"/>
          <w:sz w:val="56"/>
          <w:szCs w:val="56"/>
          <w:lang w:val="en-US"/>
        </w:rPr>
      </w:pPr>
      <w:r>
        <w:rPr>
          <w:rFonts w:hint="default"/>
          <w:sz w:val="56"/>
          <w:szCs w:val="56"/>
          <w:lang w:val="en-US"/>
        </w:rPr>
        <w:t>Первый ответ и формулы (пока нет в пдф</w:t>
      </w:r>
      <w:bookmarkStart w:id="0" w:name="_GoBack"/>
      <w:bookmarkEnd w:id="0"/>
      <w:r>
        <w:rPr>
          <w:rFonts w:hint="default"/>
          <w:sz w:val="56"/>
          <w:szCs w:val="56"/>
          <w:lang w:val="en-US"/>
        </w:rPr>
        <w:t>)</w:t>
      </w:r>
    </w:p>
    <w:p/>
    <w:p/>
    <w:p/>
    <w:p>
      <w:pPr>
        <w:pStyle w:val="13"/>
        <w:keepNext w:val="0"/>
        <w:keepLines w:val="0"/>
        <w:widowControl/>
        <w:suppressLineNumbers w:val="0"/>
        <w:spacing w:before="0" w:beforeAutospacing="1" w:after="0" w:afterAutospacing="1"/>
        <w:ind w:left="0" w:right="0"/>
      </w:pPr>
      <w:r>
        <w:t xml:space="preserve">Ниже — </w:t>
      </w:r>
      <w:r>
        <w:rPr>
          <w:b/>
          <w:bCs/>
        </w:rPr>
        <w:t>операциональные формулы, формальное доказательство Рота, список «скользких определений» и ответ на главный вопрос</w:t>
      </w:r>
      <w:r>
        <w:t>. Всё — с расчётом для слайдов.</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 xml:space="preserve">1. Как узнать, что ресурс </w:t>
      </w:r>
      <w:r>
        <w:rPr>
          <w:b/>
          <w:bCs/>
        </w:rPr>
        <w:t>редкий</w:t>
      </w:r>
      <w:r>
        <w:t xml:space="preserve"> (операционализация)</w:t>
      </w:r>
    </w:p>
    <w:p>
      <w:pPr>
        <w:pStyle w:val="13"/>
        <w:keepNext w:val="0"/>
        <w:keepLines w:val="0"/>
        <w:widowControl/>
        <w:suppressLineNumbers w:val="0"/>
        <w:spacing w:before="0" w:beforeAutospacing="1" w:after="0" w:afterAutospacing="1"/>
        <w:ind w:left="0" w:right="0"/>
      </w:pPr>
      <w:r>
        <w:rPr>
          <w:b/>
          <w:bCs/>
        </w:rPr>
        <w:t>Определение:</w:t>
      </w:r>
      <w:r>
        <w:t xml:space="preserve"> ресурс </w:t>
      </w:r>
      <w:r>
        <w:rPr>
          <w:b/>
          <w:bCs/>
        </w:rPr>
        <w:t>редок</w:t>
      </w:r>
      <w:r>
        <w:t>, если при нулевой цене желаемое количество превышает доступное:</w:t>
      </w:r>
    </w:p>
    <w:p>
      <w:pPr>
        <w:keepNext w:val="0"/>
        <w:keepLines w:val="0"/>
        <w:widowControl/>
        <w:suppressLineNumbers w:val="0"/>
        <w:jc w:val="left"/>
      </w:pPr>
      <w:r>
        <w:rPr>
          <w:rFonts w:ascii="SimSun" w:hAnsi="SimSun" w:eastAsia="SimSun" w:cs="SimSun"/>
          <w:kern w:val="0"/>
          <w:sz w:val="24"/>
          <w:szCs w:val="24"/>
          <w:lang w:val="en-US" w:eastAsia="zh-CN" w:bidi="ar"/>
        </w:rPr>
        <w:t>$$S = D(0) - Q_{\text{available}} &gt; 0$$</w:t>
      </w:r>
    </w:p>
    <w:p>
      <w:pPr>
        <w:pStyle w:val="13"/>
        <w:keepNext w:val="0"/>
        <w:keepLines w:val="0"/>
        <w:widowControl/>
        <w:suppressLineNumbers w:val="0"/>
        <w:spacing w:before="0" w:beforeAutospacing="1" w:after="0" w:afterAutospacing="1"/>
        <w:ind w:left="0" w:right="0"/>
      </w:pPr>
      <w:r>
        <w:rPr>
          <w:b/>
          <w:bCs/>
        </w:rPr>
        <w:t>Проблема:</w:t>
      </w:r>
      <w:r>
        <w:t xml:space="preserve"> $D(0)$ ненаблюдаема. Поэтому используют </w:t>
      </w:r>
      <w:r>
        <w:rPr>
          <w:b/>
          <w:bCs/>
        </w:rPr>
        <w:t>заменители</w:t>
      </w:r>
      <w:r>
        <w:t>:</w:t>
      </w:r>
    </w:p>
    <w:p>
      <w:pPr>
        <w:pStyle w:val="4"/>
        <w:keepNext w:val="0"/>
        <w:keepLines w:val="0"/>
        <w:widowControl/>
        <w:suppressLineNumbers w:val="0"/>
      </w:pPr>
      <w:r>
        <w:t>А) Водный стресс (Фалкенмарк)</w:t>
      </w:r>
    </w:p>
    <w:p>
      <w:pPr>
        <w:keepNext w:val="0"/>
        <w:keepLines w:val="0"/>
        <w:widowControl/>
        <w:suppressLineNumbers w:val="0"/>
        <w:jc w:val="left"/>
      </w:pPr>
      <w:r>
        <w:rPr>
          <w:rFonts w:ascii="SimSun" w:hAnsi="SimSun" w:eastAsia="SimSun" w:cs="SimSun"/>
          <w:kern w:val="0"/>
          <w:sz w:val="24"/>
          <w:szCs w:val="24"/>
          <w:lang w:val="en-US" w:eastAsia="zh-CN" w:bidi="ar"/>
        </w:rPr>
        <w:t>$$\text{WSI} = \frac{\text{Total withdrawals}}{\text{Total renewable supply}}$$</w:t>
      </w:r>
    </w:p>
    <w:p>
      <w:pPr>
        <w:keepNext w:val="0"/>
        <w:keepLines w:val="0"/>
        <w:widowControl/>
        <w:numPr>
          <w:ilvl w:val="0"/>
          <w:numId w:val="8"/>
        </w:numPr>
        <w:suppressLineNumbers w:val="0"/>
        <w:spacing w:before="0" w:beforeAutospacing="1" w:after="0" w:afterAutospacing="1"/>
        <w:ind w:left="720" w:hanging="360"/>
      </w:pPr>
      <w:r>
        <w:rPr>
          <w:b/>
          <w:bCs/>
        </w:rPr>
        <w:t>WSI &gt; 0.4</w:t>
      </w:r>
      <w:r>
        <w:t xml:space="preserve"> — </w:t>
      </w:r>
      <w:r>
        <w:rPr>
          <w:rStyle w:val="10"/>
        </w:rPr>
        <w:t>редкость</w:t>
      </w:r>
      <w:r>
        <w:t xml:space="preserve"> (не «мало воды», а </w:t>
      </w:r>
      <w:r>
        <w:rPr>
          <w:b/>
          <w:bCs/>
        </w:rPr>
        <w:t>отношение</w:t>
      </w:r>
      <w:r>
        <w:t>).</w:t>
      </w:r>
    </w:p>
    <w:p>
      <w:pPr>
        <w:keepNext w:val="0"/>
        <w:keepLines w:val="0"/>
        <w:widowControl/>
        <w:numPr>
          <w:ilvl w:val="0"/>
          <w:numId w:val="8"/>
        </w:numPr>
        <w:suppressLineNumbers w:val="0"/>
        <w:spacing w:before="0" w:beforeAutospacing="1" w:after="0" w:afterAutospacing="1"/>
        <w:ind w:left="720" w:hanging="360"/>
      </w:pPr>
      <w:r>
        <w:rPr>
          <w:b/>
          <w:bCs/>
        </w:rPr>
        <w:t>Индикатор:</w:t>
      </w:r>
      <w:r>
        <w:t xml:space="preserve"> тренд WSI вверх 5 лет подряд.</w:t>
      </w:r>
    </w:p>
    <w:p>
      <w:pPr>
        <w:pStyle w:val="4"/>
        <w:keepNext w:val="0"/>
        <w:keepLines w:val="0"/>
        <w:widowControl/>
        <w:suppressLineNumbers w:val="0"/>
      </w:pPr>
      <w:r>
        <w:t>Б) Эластичность предложения</w:t>
      </w:r>
    </w:p>
    <w:p>
      <w:pPr>
        <w:keepNext w:val="0"/>
        <w:keepLines w:val="0"/>
        <w:widowControl/>
        <w:suppressLineNumbers w:val="0"/>
        <w:jc w:val="left"/>
      </w:pPr>
      <w:r>
        <w:rPr>
          <w:rFonts w:ascii="SimSun" w:hAnsi="SimSun" w:eastAsia="SimSun" w:cs="SimSun"/>
          <w:kern w:val="0"/>
          <w:sz w:val="24"/>
          <w:szCs w:val="24"/>
          <w:lang w:val="en-US" w:eastAsia="zh-CN" w:bidi="ar"/>
        </w:rPr>
        <w:t>$$\eta = \frac{\Delta Q / Q}{\Delta p / p}$$</w:t>
      </w:r>
    </w:p>
    <w:p>
      <w:pPr>
        <w:pStyle w:val="13"/>
        <w:keepNext w:val="0"/>
        <w:keepLines w:val="0"/>
        <w:widowControl/>
        <w:suppressLineNumbers w:val="0"/>
        <w:spacing w:before="0" w:beforeAutospacing="1" w:after="0" w:afterAutospacing="1"/>
        <w:ind w:left="0" w:right="0"/>
      </w:pPr>
      <w:r>
        <w:t xml:space="preserve">Если $\eta \to 0$ (вертикальная кривая) — </w:t>
      </w:r>
      <w:r>
        <w:rPr>
          <w:b/>
          <w:bCs/>
        </w:rPr>
        <w:t>редкость не снимается ростом цены</w:t>
      </w:r>
      <w:r>
        <w:t xml:space="preserve"> (нефть, органы).</w:t>
      </w:r>
    </w:p>
    <w:p>
      <w:pPr>
        <w:pStyle w:val="4"/>
        <w:keepNext w:val="0"/>
        <w:keepLines w:val="0"/>
        <w:widowControl/>
        <w:suppressLineNumbers w:val="0"/>
      </w:pPr>
      <w:r>
        <w:t>В) Индекс редкости (Reserve-to-Production)</w:t>
      </w:r>
    </w:p>
    <w:p>
      <w:pPr>
        <w:keepNext w:val="0"/>
        <w:keepLines w:val="0"/>
        <w:widowControl/>
        <w:suppressLineNumbers w:val="0"/>
        <w:jc w:val="left"/>
      </w:pPr>
      <w:r>
        <w:rPr>
          <w:rFonts w:ascii="SimSun" w:hAnsi="SimSun" w:eastAsia="SimSun" w:cs="SimSun"/>
          <w:kern w:val="0"/>
          <w:sz w:val="24"/>
          <w:szCs w:val="24"/>
          <w:lang w:val="en-US" w:eastAsia="zh-CN" w:bidi="ar"/>
        </w:rPr>
        <w:t>$$R/P = \frac{\text{Запасы}}{\text{Годовая добыча}}$$</w:t>
      </w:r>
    </w:p>
    <w:p>
      <w:pPr>
        <w:keepNext w:val="0"/>
        <w:keepLines w:val="0"/>
        <w:widowControl/>
        <w:numPr>
          <w:ilvl w:val="0"/>
          <w:numId w:val="9"/>
        </w:numPr>
        <w:suppressLineNumbers w:val="0"/>
        <w:spacing w:before="0" w:beforeAutospacing="1" w:after="0" w:afterAutospacing="1"/>
        <w:ind w:left="720" w:hanging="360"/>
      </w:pPr>
      <w:r>
        <w:t xml:space="preserve">$R/P &lt; 20$ — </w:t>
      </w:r>
      <w:r>
        <w:rPr>
          <w:b/>
          <w:bCs/>
        </w:rPr>
        <w:t>сигнал</w:t>
      </w:r>
      <w:r>
        <w:t xml:space="preserve">, но </w:t>
      </w:r>
      <w:r>
        <w:rPr>
          <w:b/>
          <w:bCs/>
        </w:rPr>
        <w:t>не</w:t>
      </w:r>
      <w:r>
        <w:t xml:space="preserve"> редкость (см. фосфаты: $R/P = 150$, но пик 2030).</w:t>
      </w:r>
    </w:p>
    <w:p>
      <w:pPr>
        <w:pStyle w:val="4"/>
        <w:keepNext w:val="0"/>
        <w:keepLines w:val="0"/>
        <w:widowControl/>
        <w:suppressLineNumbers w:val="0"/>
      </w:pPr>
      <w:r>
        <w:t>Для слайда</w:t>
      </w:r>
    </w:p>
    <w:p>
      <w:pPr>
        <w:keepNext w:val="0"/>
        <w:keepLines w:val="0"/>
        <w:widowControl/>
        <w:suppressLineNumbers w:val="0"/>
        <w:jc w:val="left"/>
      </w:pPr>
      <w:r>
        <w:rPr>
          <w:rFonts w:ascii="SimSun" w:hAnsi="SimSun" w:eastAsia="SimSun" w:cs="SimSun"/>
          <w:kern w:val="0"/>
          <w:sz w:val="24"/>
          <w:szCs w:val="24"/>
          <w:lang w:val="en-US" w:eastAsia="zh-CN" w:bidi="ar"/>
        </w:rPr>
        <w:t>Копировать</w:t>
      </w:r>
    </w:p>
    <w:p>
      <w:pPr>
        <w:pStyle w:val="15"/>
        <w:keepNext w:val="0"/>
        <w:keepLines w:val="0"/>
        <w:widowControl/>
        <w:suppressLineNumbers w:val="0"/>
        <w:rPr>
          <w:rStyle w:val="11"/>
        </w:rPr>
      </w:pPr>
      <w:r>
        <w:rPr>
          <w:rStyle w:val="11"/>
        </w:rPr>
        <w:t>Как узнать</w:t>
      </w:r>
      <w:r>
        <w:t>,</w:t>
      </w:r>
      <w:r>
        <w:rPr>
          <w:rStyle w:val="11"/>
        </w:rPr>
        <w:t xml:space="preserve"> что ресурс редкий?</w:t>
      </w:r>
    </w:p>
    <w:p>
      <w:pPr>
        <w:pStyle w:val="15"/>
        <w:keepNext w:val="0"/>
        <w:keepLines w:val="0"/>
        <w:widowControl/>
        <w:suppressLineNumbers w:val="0"/>
        <w:rPr>
          <w:rStyle w:val="11"/>
        </w:rPr>
      </w:pPr>
      <w:r>
        <w:rPr>
          <w:rStyle w:val="11"/>
        </w:rPr>
        <w:t xml:space="preserve">– WSI </w:t>
      </w:r>
      <w:r>
        <w:t>&gt;</w:t>
      </w:r>
      <w:r>
        <w:rPr>
          <w:rStyle w:val="11"/>
        </w:rPr>
        <w:t xml:space="preserve"> </w:t>
      </w:r>
      <w:r>
        <w:t>0.4</w:t>
      </w:r>
      <w:r>
        <w:rPr>
          <w:rStyle w:val="11"/>
        </w:rPr>
        <w:t xml:space="preserve"> и растёт </w:t>
      </w:r>
      <w:r>
        <w:t>(</w:t>
      </w:r>
      <w:r>
        <w:rPr>
          <w:rStyle w:val="11"/>
        </w:rPr>
        <w:t>вода</w:t>
      </w:r>
      <w:r>
        <w:t>)</w:t>
      </w:r>
    </w:p>
    <w:p>
      <w:pPr>
        <w:pStyle w:val="15"/>
        <w:keepNext w:val="0"/>
        <w:keepLines w:val="0"/>
        <w:widowControl/>
        <w:suppressLineNumbers w:val="0"/>
        <w:rPr>
          <w:rStyle w:val="11"/>
        </w:rPr>
      </w:pPr>
      <w:r>
        <w:rPr>
          <w:rStyle w:val="11"/>
        </w:rPr>
        <w:t xml:space="preserve">– η → </w:t>
      </w:r>
      <w:r>
        <w:t>0</w:t>
      </w:r>
      <w:r>
        <w:rPr>
          <w:rStyle w:val="11"/>
        </w:rPr>
        <w:t xml:space="preserve"> </w:t>
      </w:r>
      <w:r>
        <w:t>(</w:t>
      </w:r>
      <w:r>
        <w:rPr>
          <w:rStyle w:val="11"/>
        </w:rPr>
        <w:t>нефть</w:t>
      </w:r>
      <w:r>
        <w:t>,</w:t>
      </w:r>
      <w:r>
        <w:rPr>
          <w:rStyle w:val="11"/>
        </w:rPr>
        <w:t xml:space="preserve"> гелий</w:t>
      </w:r>
      <w:r>
        <w:t>)</w:t>
      </w:r>
    </w:p>
    <w:p>
      <w:pPr>
        <w:pStyle w:val="15"/>
        <w:keepNext w:val="0"/>
        <w:keepLines w:val="0"/>
        <w:widowControl/>
        <w:suppressLineNumbers w:val="0"/>
      </w:pPr>
      <w:r>
        <w:rPr>
          <w:rStyle w:val="11"/>
        </w:rPr>
        <w:t>– R</w:t>
      </w:r>
      <w:r>
        <w:t>/</w:t>
      </w:r>
      <w:r>
        <w:rPr>
          <w:rStyle w:val="11"/>
        </w:rPr>
        <w:t xml:space="preserve">P </w:t>
      </w:r>
      <w:r>
        <w:t>&lt;</w:t>
      </w:r>
      <w:r>
        <w:rPr>
          <w:rStyle w:val="11"/>
        </w:rPr>
        <w:t xml:space="preserve"> </w:t>
      </w:r>
      <w:r>
        <w:t>20,</w:t>
      </w:r>
      <w:r>
        <w:rPr>
          <w:rStyle w:val="11"/>
        </w:rPr>
        <w:t xml:space="preserve"> НО ↓ заменителей </w:t>
      </w:r>
      <w:r>
        <w:t>(</w:t>
      </w:r>
      <w:r>
        <w:rPr>
          <w:rStyle w:val="11"/>
        </w:rPr>
        <w:t>РЗМ</w:t>
      </w:r>
      <w:r>
        <w:t>)</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 xml:space="preserve">2. Как узнать, что ресурс </w:t>
      </w:r>
      <w:r>
        <w:rPr>
          <w:b/>
          <w:bCs/>
        </w:rPr>
        <w:t>неравномерно распределён</w:t>
      </w:r>
    </w:p>
    <w:p>
      <w:pPr>
        <w:pStyle w:val="4"/>
        <w:keepNext w:val="0"/>
        <w:keepLines w:val="0"/>
        <w:widowControl/>
        <w:suppressLineNumbers w:val="0"/>
      </w:pPr>
      <w:r>
        <w:t>А) Индекс Джини (для прав/доходов)</w:t>
      </w:r>
    </w:p>
    <w:p>
      <w:pPr>
        <w:keepNext w:val="0"/>
        <w:keepLines w:val="0"/>
        <w:widowControl/>
        <w:suppressLineNumbers w:val="0"/>
        <w:jc w:val="left"/>
      </w:pPr>
      <w:r>
        <w:rPr>
          <w:rFonts w:ascii="SimSun" w:hAnsi="SimSun" w:eastAsia="SimSun" w:cs="SimSun"/>
          <w:kern w:val="0"/>
          <w:sz w:val="24"/>
          <w:szCs w:val="24"/>
          <w:lang w:val="en-US" w:eastAsia="zh-CN" w:bidi="ar"/>
        </w:rPr>
        <w:t>$$G = 1 - 2 \int_0^1 L(p) dp$$</w:t>
      </w:r>
    </w:p>
    <w:p>
      <w:pPr>
        <w:pStyle w:val="13"/>
        <w:keepNext w:val="0"/>
        <w:keepLines w:val="0"/>
        <w:widowControl/>
        <w:suppressLineNumbers w:val="0"/>
        <w:spacing w:before="0" w:beforeAutospacing="1" w:after="0" w:afterAutospacing="1"/>
        <w:ind w:left="0" w:right="0"/>
      </w:pPr>
      <w:r>
        <w:t>где $L(p)$ — кривая Лоренца.</w:t>
      </w:r>
    </w:p>
    <w:p>
      <w:pPr>
        <w:keepNext w:val="0"/>
        <w:keepLines w:val="0"/>
        <w:widowControl/>
        <w:numPr>
          <w:ilvl w:val="0"/>
          <w:numId w:val="10"/>
        </w:numPr>
        <w:suppressLineNumbers w:val="0"/>
        <w:spacing w:before="0" w:beforeAutospacing="1" w:after="0" w:afterAutospacing="1"/>
        <w:ind w:left="720" w:hanging="360"/>
      </w:pPr>
      <w:r>
        <w:t xml:space="preserve">$G &gt; 0.4$ — </w:t>
      </w:r>
      <w:r>
        <w:rPr>
          <w:b/>
          <w:bCs/>
        </w:rPr>
        <w:t>концентрация прав</w:t>
      </w:r>
      <w:r>
        <w:t xml:space="preserve"> (вода в Чили — HHI &gt; 0.6).</w:t>
      </w:r>
    </w:p>
    <w:p>
      <w:pPr>
        <w:pStyle w:val="4"/>
        <w:keepNext w:val="0"/>
        <w:keepLines w:val="0"/>
        <w:widowControl/>
        <w:suppressLineNumbers w:val="0"/>
      </w:pPr>
      <w:r>
        <w:t>Б) Коэффициент вариации (по регионам)</w:t>
      </w:r>
    </w:p>
    <w:p>
      <w:pPr>
        <w:keepNext w:val="0"/>
        <w:keepLines w:val="0"/>
        <w:widowControl/>
        <w:suppressLineNumbers w:val="0"/>
        <w:jc w:val="left"/>
      </w:pPr>
      <w:r>
        <w:rPr>
          <w:rFonts w:ascii="SimSun" w:hAnsi="SimSun" w:eastAsia="SimSun" w:cs="SimSun"/>
          <w:kern w:val="0"/>
          <w:sz w:val="24"/>
          <w:szCs w:val="24"/>
          <w:lang w:val="en-US" w:eastAsia="zh-CN" w:bidi="ar"/>
        </w:rPr>
        <w:t>$$CV = \frac{\sigma}{\mu}$$</w:t>
      </w:r>
    </w:p>
    <w:p>
      <w:pPr>
        <w:keepNext w:val="0"/>
        <w:keepLines w:val="0"/>
        <w:widowControl/>
        <w:numPr>
          <w:ilvl w:val="0"/>
          <w:numId w:val="11"/>
        </w:numPr>
        <w:suppressLineNumbers w:val="0"/>
        <w:spacing w:before="0" w:beforeAutospacing="1" w:after="0" w:afterAutospacing="1"/>
        <w:ind w:left="720" w:hanging="360"/>
      </w:pPr>
      <w:r>
        <w:t xml:space="preserve">$CV &gt; 0.5$ — </w:t>
      </w:r>
      <w:r>
        <w:rPr>
          <w:b/>
          <w:bCs/>
        </w:rPr>
        <w:t>пространственная неравномерность</w:t>
      </w:r>
      <w:r>
        <w:t xml:space="preserve"> (доступ к воде).</w:t>
      </w:r>
    </w:p>
    <w:p>
      <w:pPr>
        <w:pStyle w:val="4"/>
        <w:keepNext w:val="0"/>
        <w:keepLines w:val="0"/>
        <w:widowControl/>
        <w:suppressLineNumbers w:val="0"/>
      </w:pPr>
      <w:r>
        <w:t>В) HHI (концентрация держателей лицензий)</w:t>
      </w:r>
    </w:p>
    <w:p>
      <w:pPr>
        <w:keepNext w:val="0"/>
        <w:keepLines w:val="0"/>
        <w:widowControl/>
        <w:suppressLineNumbers w:val="0"/>
        <w:jc w:val="left"/>
      </w:pPr>
      <w:r>
        <w:rPr>
          <w:rFonts w:ascii="SimSun" w:hAnsi="SimSun" w:eastAsia="SimSun" w:cs="SimSun"/>
          <w:kern w:val="0"/>
          <w:sz w:val="24"/>
          <w:szCs w:val="24"/>
          <w:lang w:val="en-US" w:eastAsia="zh-CN" w:bidi="ar"/>
        </w:rPr>
        <w:t>$$HHI = \sum_{i=1}^N s_i^2$$</w:t>
      </w:r>
    </w:p>
    <w:p>
      <w:pPr>
        <w:keepNext w:val="0"/>
        <w:keepLines w:val="0"/>
        <w:widowControl/>
        <w:numPr>
          <w:ilvl w:val="0"/>
          <w:numId w:val="12"/>
        </w:numPr>
        <w:suppressLineNumbers w:val="0"/>
        <w:spacing w:before="0" w:beforeAutospacing="1" w:after="0" w:afterAutospacing="1"/>
        <w:ind w:left="720" w:hanging="360"/>
      </w:pPr>
      <w:r>
        <w:t xml:space="preserve">$HHI &gt; 0.6$ — </w:t>
      </w:r>
      <w:r>
        <w:rPr>
          <w:b/>
          <w:bCs/>
        </w:rPr>
        <w:t>институциональная концентрация</w:t>
      </w:r>
      <w:r>
        <w:t xml:space="preserve"> (у Перкинса — именно она).</w:t>
      </w:r>
    </w:p>
    <w:p>
      <w:pPr>
        <w:pStyle w:val="4"/>
        <w:keepNext w:val="0"/>
        <w:keepLines w:val="0"/>
        <w:widowControl/>
        <w:suppressLineNumbers w:val="0"/>
      </w:pPr>
      <w:r>
        <w:t>Расчёт для воды (3 региона)</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2"/>
        <w:gridCol w:w="1214"/>
        <w:gridCol w:w="345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Регион</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Права (%)</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$s_i^2$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Север</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60</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0.36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Юг</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30</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0.09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Центр</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HHI</w:t>
            </w:r>
          </w:p>
        </w:tc>
        <w:tc>
          <w:tcPr>
            <w:tcW w:w="0" w:type="auto"/>
            <w:shd w:val="clear"/>
            <w:vAlign w:val="center"/>
          </w:tcPr>
          <w:p>
            <w:pPr>
              <w:rPr>
                <w:rFonts w:hint="eastAsia" w:ascii="SimSun"/>
                <w:sz w:val="24"/>
                <w:szCs w:val="24"/>
              </w:rPr>
            </w:pPr>
          </w:p>
        </w:tc>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0.46</w:t>
            </w:r>
            <w:r>
              <w:rPr>
                <w:rFonts w:ascii="SimSun" w:hAnsi="SimSun" w:eastAsia="SimSun" w:cs="SimSun"/>
                <w:kern w:val="0"/>
                <w:sz w:val="24"/>
                <w:szCs w:val="24"/>
                <w:lang w:val="en-US" w:eastAsia="zh-CN" w:bidi="ar"/>
              </w:rPr>
              <w:t xml:space="preserve"> → средняя концентрация</w:t>
            </w:r>
          </w:p>
        </w:tc>
      </w:tr>
    </w:tbl>
    <w:p>
      <w:pPr>
        <w:pStyle w:val="4"/>
        <w:keepNext w:val="0"/>
        <w:keepLines w:val="0"/>
        <w:widowControl/>
        <w:suppressLineNumbers w:val="0"/>
      </w:pPr>
      <w:r>
        <w:t>Для слайда</w:t>
      </w:r>
    </w:p>
    <w:p>
      <w:pPr>
        <w:keepNext w:val="0"/>
        <w:keepLines w:val="0"/>
        <w:widowControl/>
        <w:suppressLineNumbers w:val="0"/>
        <w:jc w:val="left"/>
      </w:pPr>
      <w:r>
        <w:rPr>
          <w:rFonts w:ascii="SimSun" w:hAnsi="SimSun" w:eastAsia="SimSun" w:cs="SimSun"/>
          <w:kern w:val="0"/>
          <w:sz w:val="24"/>
          <w:szCs w:val="24"/>
          <w:lang w:val="en-US" w:eastAsia="zh-CN" w:bidi="ar"/>
        </w:rPr>
        <w:t>Копировать</w:t>
      </w:r>
    </w:p>
    <w:p>
      <w:pPr>
        <w:pStyle w:val="15"/>
        <w:keepNext w:val="0"/>
        <w:keepLines w:val="0"/>
        <w:widowControl/>
        <w:suppressLineNumbers w:val="0"/>
        <w:rPr>
          <w:rStyle w:val="11"/>
        </w:rPr>
      </w:pPr>
      <w:r>
        <w:rPr>
          <w:rStyle w:val="11"/>
        </w:rPr>
        <w:t>Как узнать</w:t>
      </w:r>
      <w:r>
        <w:t>,</w:t>
      </w:r>
      <w:r>
        <w:rPr>
          <w:rStyle w:val="11"/>
        </w:rPr>
        <w:t xml:space="preserve"> что распределение неравномерно?</w:t>
      </w:r>
    </w:p>
    <w:p>
      <w:pPr>
        <w:pStyle w:val="15"/>
        <w:keepNext w:val="0"/>
        <w:keepLines w:val="0"/>
        <w:widowControl/>
        <w:suppressLineNumbers w:val="0"/>
        <w:rPr>
          <w:rStyle w:val="11"/>
        </w:rPr>
      </w:pPr>
      <w:r>
        <w:rPr>
          <w:rStyle w:val="11"/>
        </w:rPr>
        <w:t xml:space="preserve">– G </w:t>
      </w:r>
      <w:r>
        <w:t>&gt;</w:t>
      </w:r>
      <w:r>
        <w:rPr>
          <w:rStyle w:val="11"/>
        </w:rPr>
        <w:t xml:space="preserve"> </w:t>
      </w:r>
      <w:r>
        <w:t>0.4</w:t>
      </w:r>
      <w:r>
        <w:rPr>
          <w:rStyle w:val="11"/>
        </w:rPr>
        <w:t xml:space="preserve"> </w:t>
      </w:r>
      <w:r>
        <w:t>(</w:t>
      </w:r>
      <w:r>
        <w:rPr>
          <w:rStyle w:val="11"/>
        </w:rPr>
        <w:t>Джини</w:t>
      </w:r>
      <w:r>
        <w:t>)</w:t>
      </w:r>
    </w:p>
    <w:p>
      <w:pPr>
        <w:pStyle w:val="15"/>
        <w:keepNext w:val="0"/>
        <w:keepLines w:val="0"/>
        <w:widowControl/>
        <w:suppressLineNumbers w:val="0"/>
        <w:rPr>
          <w:rStyle w:val="11"/>
        </w:rPr>
      </w:pPr>
      <w:r>
        <w:rPr>
          <w:rStyle w:val="11"/>
        </w:rPr>
        <w:t xml:space="preserve">– CV </w:t>
      </w:r>
      <w:r>
        <w:t>&gt;</w:t>
      </w:r>
      <w:r>
        <w:rPr>
          <w:rStyle w:val="11"/>
        </w:rPr>
        <w:t xml:space="preserve"> </w:t>
      </w:r>
      <w:r>
        <w:t>0.5</w:t>
      </w:r>
      <w:r>
        <w:rPr>
          <w:rStyle w:val="11"/>
        </w:rPr>
        <w:t xml:space="preserve"> </w:t>
      </w:r>
      <w:r>
        <w:t>(</w:t>
      </w:r>
      <w:r>
        <w:rPr>
          <w:rStyle w:val="11"/>
        </w:rPr>
        <w:t>по регионам</w:t>
      </w:r>
      <w:r>
        <w:t>)</w:t>
      </w:r>
    </w:p>
    <w:p>
      <w:pPr>
        <w:pStyle w:val="15"/>
        <w:keepNext w:val="0"/>
        <w:keepLines w:val="0"/>
        <w:widowControl/>
        <w:suppressLineNumbers w:val="0"/>
      </w:pPr>
      <w:r>
        <w:rPr>
          <w:rStyle w:val="11"/>
        </w:rPr>
        <w:t xml:space="preserve">– HHI </w:t>
      </w:r>
      <w:r>
        <w:t>&gt;</w:t>
      </w:r>
      <w:r>
        <w:rPr>
          <w:rStyle w:val="11"/>
        </w:rPr>
        <w:t xml:space="preserve"> </w:t>
      </w:r>
      <w:r>
        <w:t>0.6</w:t>
      </w:r>
      <w:r>
        <w:rPr>
          <w:rStyle w:val="11"/>
        </w:rPr>
        <w:t xml:space="preserve"> </w:t>
      </w:r>
      <w:r>
        <w:t>(</w:t>
      </w:r>
      <w:r>
        <w:rPr>
          <w:rStyle w:val="11"/>
        </w:rPr>
        <w:t>лицензии</w:t>
      </w:r>
      <w:r>
        <w:t>)</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 xml:space="preserve">3. Как </w:t>
      </w:r>
      <w:r>
        <w:rPr>
          <w:b/>
          <w:bCs/>
        </w:rPr>
        <w:t>формально</w:t>
      </w:r>
      <w:r>
        <w:t xml:space="preserve"> Рот доказал, что стимулы не совпадают</w:t>
      </w:r>
    </w:p>
    <w:p>
      <w:pPr>
        <w:pStyle w:val="4"/>
        <w:keepNext w:val="0"/>
        <w:keepLines w:val="0"/>
        <w:widowControl/>
        <w:suppressLineNumbers w:val="0"/>
      </w:pPr>
      <w:r>
        <w:t>Модель (Roth 1984, AER; Roth 1991)</w:t>
      </w:r>
    </w:p>
    <w:p>
      <w:pPr>
        <w:pStyle w:val="13"/>
        <w:keepNext w:val="0"/>
        <w:keepLines w:val="0"/>
        <w:widowControl/>
        <w:suppressLineNumbers w:val="0"/>
        <w:spacing w:before="0" w:beforeAutospacing="1" w:after="0" w:afterAutospacing="1"/>
        <w:ind w:left="0" w:right="0"/>
      </w:pPr>
      <w:r>
        <w:rPr>
          <w:b/>
          <w:bCs/>
        </w:rPr>
        <w:t>Два типа доноров:</w:t>
      </w:r>
    </w:p>
    <w:p>
      <w:pPr>
        <w:keepNext w:val="0"/>
        <w:keepLines w:val="0"/>
        <w:widowControl/>
        <w:numPr>
          <w:ilvl w:val="0"/>
          <w:numId w:val="13"/>
        </w:numPr>
        <w:suppressLineNumbers w:val="0"/>
        <w:spacing w:before="0" w:beforeAutospacing="1" w:after="0" w:afterAutospacing="1"/>
        <w:ind w:left="720" w:hanging="360"/>
      </w:pPr>
      <w:r>
        <w:rPr>
          <w:b/>
          <w:bCs/>
        </w:rPr>
        <w:t>Богатые</w:t>
      </w:r>
      <w:r>
        <w:t xml:space="preserve"> — продают только при $p \ge p_H$ (высокий резерв, низкий риск).</w:t>
      </w:r>
    </w:p>
    <w:p>
      <w:pPr>
        <w:keepNext w:val="0"/>
        <w:keepLines w:val="0"/>
        <w:widowControl/>
        <w:numPr>
          <w:ilvl w:val="0"/>
          <w:numId w:val="13"/>
        </w:numPr>
        <w:suppressLineNumbers w:val="0"/>
        <w:spacing w:before="0" w:beforeAutospacing="1" w:after="0" w:afterAutospacing="1"/>
        <w:ind w:left="720" w:hanging="360"/>
      </w:pPr>
      <w:r>
        <w:rPr>
          <w:b/>
          <w:bCs/>
        </w:rPr>
        <w:t>Бедные</w:t>
      </w:r>
      <w:r>
        <w:t xml:space="preserve"> — продают при $p \ge p_L$, но </w:t>
      </w:r>
      <w:r>
        <w:rPr>
          <w:b/>
          <w:bCs/>
        </w:rPr>
        <w:t>при $p &lt; p_L$ предложение = 0</w:t>
      </w:r>
      <w:r>
        <w:t xml:space="preserve"> (риск/недоверие).</w:t>
      </w:r>
    </w:p>
    <w:p>
      <w:pPr>
        <w:pStyle w:val="13"/>
        <w:keepNext w:val="0"/>
        <w:keepLines w:val="0"/>
        <w:widowControl/>
        <w:suppressLineNumbers w:val="0"/>
        <w:spacing w:before="0" w:beforeAutospacing="1" w:after="0" w:afterAutospacing="1"/>
        <w:ind w:left="0" w:right="0"/>
      </w:pPr>
      <w:r>
        <w:rPr>
          <w:b/>
          <w:bCs/>
        </w:rPr>
        <w:t>Функции предложения:</w:t>
      </w:r>
    </w:p>
    <w:p>
      <w:pPr>
        <w:keepNext w:val="0"/>
        <w:keepLines w:val="0"/>
        <w:widowControl/>
        <w:suppressLineNumbers w:val="0"/>
        <w:jc w:val="left"/>
      </w:pPr>
      <w:r>
        <w:rPr>
          <w:rFonts w:ascii="SimSun" w:hAnsi="SimSun" w:eastAsia="SimSun" w:cs="SimSun"/>
          <w:kern w:val="0"/>
          <w:sz w:val="24"/>
          <w:szCs w:val="24"/>
          <w:lang w:val="en-US" w:eastAsia="zh-CN" w:bidi="ar"/>
        </w:rPr>
        <w:t>$$S_H(p) = a - b p \quad (p \ge p_H)$$</w:t>
      </w:r>
    </w:p>
    <w:p>
      <w:pPr>
        <w:keepNext w:val="0"/>
        <w:keepLines w:val="0"/>
        <w:widowControl/>
        <w:suppressLineNumbers w:val="0"/>
        <w:jc w:val="left"/>
      </w:pPr>
      <w:r>
        <w:rPr>
          <w:rFonts w:ascii="SimSun" w:hAnsi="SimSun" w:eastAsia="SimSun" w:cs="SimSun"/>
          <w:kern w:val="0"/>
          <w:sz w:val="24"/>
          <w:szCs w:val="24"/>
          <w:lang w:val="en-US" w:eastAsia="zh-CN" w:bidi="ar"/>
        </w:rPr>
        <w:t>$$S_L(p) = c (p - p_L) \quad (p \ge p_L),\; p_L &gt; 0$$</w:t>
      </w:r>
    </w:p>
    <w:p>
      <w:pPr>
        <w:pStyle w:val="13"/>
        <w:keepNext w:val="0"/>
        <w:keepLines w:val="0"/>
        <w:widowControl/>
        <w:suppressLineNumbers w:val="0"/>
        <w:spacing w:before="0" w:beforeAutospacing="1" w:after="0" w:afterAutospacing="1"/>
        <w:ind w:left="0" w:right="0"/>
      </w:pPr>
      <w:r>
        <w:rPr>
          <w:b/>
          <w:bCs/>
        </w:rPr>
        <w:t>Равновесная цена</w:t>
      </w:r>
      <w:r>
        <w:t xml:space="preserve"> $p^*$ из $D(p^*) = S_H(p^*) + S_L(p^*)$.</w:t>
      </w:r>
    </w:p>
    <w:p>
      <w:pPr>
        <w:pStyle w:val="13"/>
        <w:keepNext w:val="0"/>
        <w:keepLines w:val="0"/>
        <w:widowControl/>
        <w:suppressLineNumbers w:val="0"/>
        <w:spacing w:before="0" w:beforeAutospacing="1" w:after="0" w:afterAutospacing="1"/>
        <w:ind w:left="0" w:right="0"/>
      </w:pPr>
      <w:r>
        <w:rPr>
          <w:b/>
          <w:bCs/>
        </w:rPr>
        <w:t>Результат:</w:t>
      </w:r>
    </w:p>
    <w:p>
      <w:pPr>
        <w:keepNext w:val="0"/>
        <w:keepLines w:val="0"/>
        <w:widowControl/>
        <w:numPr>
          <w:ilvl w:val="0"/>
          <w:numId w:val="14"/>
        </w:numPr>
        <w:suppressLineNumbers w:val="0"/>
        <w:spacing w:before="0" w:beforeAutospacing="1" w:after="0" w:afterAutospacing="1"/>
        <w:ind w:left="720" w:hanging="360"/>
      </w:pPr>
      <w:r>
        <w:t xml:space="preserve">Если $p^* &lt; p_L$ → </w:t>
      </w:r>
      <w:r>
        <w:rPr>
          <w:b/>
          <w:bCs/>
        </w:rPr>
        <w:t>бедные не участвуют</w:t>
      </w:r>
      <w:r>
        <w:t xml:space="preserve">, предложение = $S_H(p^*)$, </w:t>
      </w:r>
      <w:r>
        <w:rPr>
          <w:b/>
          <w:bCs/>
        </w:rPr>
        <w:t>дефицит</w:t>
      </w:r>
      <w:r>
        <w:t>.</w:t>
      </w:r>
    </w:p>
    <w:p>
      <w:pPr>
        <w:keepNext w:val="0"/>
        <w:keepLines w:val="0"/>
        <w:widowControl/>
        <w:numPr>
          <w:ilvl w:val="0"/>
          <w:numId w:val="14"/>
        </w:numPr>
        <w:suppressLineNumbers w:val="0"/>
        <w:spacing w:before="0" w:beforeAutospacing="1" w:after="0" w:afterAutospacing="1"/>
        <w:ind w:left="720" w:hanging="360"/>
      </w:pPr>
      <w:r>
        <w:t xml:space="preserve">Если $p^* \ge p_L$ → </w:t>
      </w:r>
      <w:r>
        <w:rPr>
          <w:b/>
          <w:bCs/>
        </w:rPr>
        <w:t>богатые уходят</w:t>
      </w:r>
      <w:r>
        <w:t xml:space="preserve"> (отрицательный отбор), предложение падает </w:t>
      </w:r>
      <w:r>
        <w:rPr>
          <w:b/>
          <w:bCs/>
        </w:rPr>
        <w:t>ниже</w:t>
      </w:r>
      <w:r>
        <w:t xml:space="preserve"> $S_H$.</w:t>
      </w:r>
    </w:p>
    <w:p>
      <w:pPr>
        <w:pStyle w:val="13"/>
        <w:keepNext w:val="0"/>
        <w:keepLines w:val="0"/>
        <w:widowControl/>
        <w:suppressLineNumbers w:val="0"/>
        <w:spacing w:before="0" w:beforeAutospacing="1" w:after="0" w:afterAutospacing="1"/>
        <w:ind w:left="0" w:right="0"/>
      </w:pPr>
      <w:r>
        <w:rPr>
          <w:b/>
          <w:bCs/>
        </w:rPr>
        <w:t>Формально:</w:t>
      </w:r>
      <w:r>
        <w:t xml:space="preserve"> равновесие </w:t>
      </w:r>
      <w:r>
        <w:rPr>
          <w:b/>
          <w:bCs/>
        </w:rPr>
        <w:t>не существует</w:t>
      </w:r>
      <w:r>
        <w:t xml:space="preserve"> при стандартных условиях (неполные рынки). Рот показал, что </w:t>
      </w:r>
      <w:r>
        <w:rPr>
          <w:b/>
          <w:bCs/>
        </w:rPr>
        <w:t>единственное стабильное решение — не рынок, а паросочетание</w:t>
      </w:r>
      <w:r>
        <w:t xml:space="preserve"> (matching).</w:t>
      </w:r>
    </w:p>
    <w:p>
      <w:pPr>
        <w:pStyle w:val="4"/>
        <w:keepNext w:val="0"/>
        <w:keepLines w:val="0"/>
        <w:widowControl/>
        <w:suppressLineNumbers w:val="0"/>
      </w:pPr>
      <w:r>
        <w:t>Для слайда</w:t>
      </w:r>
    </w:p>
    <w:p>
      <w:pPr>
        <w:keepNext w:val="0"/>
        <w:keepLines w:val="0"/>
        <w:widowControl/>
        <w:suppressLineNumbers w:val="0"/>
        <w:jc w:val="left"/>
      </w:pPr>
      <w:r>
        <w:rPr>
          <w:rFonts w:ascii="SimSun" w:hAnsi="SimSun" w:eastAsia="SimSun" w:cs="SimSun"/>
          <w:kern w:val="0"/>
          <w:sz w:val="24"/>
          <w:szCs w:val="24"/>
          <w:lang w:val="en-US" w:eastAsia="zh-CN" w:bidi="ar"/>
        </w:rPr>
        <w:t>Копировать</w:t>
      </w:r>
    </w:p>
    <w:p>
      <w:pPr>
        <w:pStyle w:val="15"/>
        <w:keepNext w:val="0"/>
        <w:keepLines w:val="0"/>
        <w:widowControl/>
        <w:suppressLineNumbers w:val="0"/>
        <w:rPr>
          <w:rStyle w:val="11"/>
        </w:rPr>
      </w:pPr>
      <w:r>
        <w:rPr>
          <w:rStyle w:val="11"/>
        </w:rPr>
        <w:t xml:space="preserve">Рот </w:t>
      </w:r>
      <w:r>
        <w:t>(1984):</w:t>
      </w:r>
      <w:r>
        <w:rPr>
          <w:rStyle w:val="11"/>
        </w:rPr>
        <w:t xml:space="preserve"> рынок почек</w:t>
      </w:r>
    </w:p>
    <w:p>
      <w:pPr>
        <w:pStyle w:val="15"/>
        <w:keepNext w:val="0"/>
        <w:keepLines w:val="0"/>
        <w:widowControl/>
        <w:suppressLineNumbers w:val="0"/>
        <w:rPr>
          <w:rStyle w:val="11"/>
        </w:rPr>
      </w:pPr>
      <w:r>
        <w:rPr>
          <w:rStyle w:val="11"/>
        </w:rPr>
        <w:t>– S</w:t>
      </w:r>
      <w:r>
        <w:t>(</w:t>
      </w:r>
      <w:r>
        <w:rPr>
          <w:rStyle w:val="11"/>
        </w:rPr>
        <w:t>p</w:t>
      </w:r>
      <w:r>
        <w:t>)</w:t>
      </w:r>
      <w:r>
        <w:rPr>
          <w:rStyle w:val="11"/>
        </w:rPr>
        <w:t xml:space="preserve"> бедных </w:t>
      </w:r>
      <w:r>
        <w:t>=</w:t>
      </w:r>
      <w:r>
        <w:rPr>
          <w:rStyle w:val="11"/>
        </w:rPr>
        <w:t xml:space="preserve"> </w:t>
      </w:r>
      <w:r>
        <w:t>0</w:t>
      </w:r>
      <w:r>
        <w:rPr>
          <w:rStyle w:val="11"/>
        </w:rPr>
        <w:t xml:space="preserve"> при p </w:t>
      </w:r>
      <w:r>
        <w:t>&lt;</w:t>
      </w:r>
      <w:r>
        <w:rPr>
          <w:rStyle w:val="11"/>
        </w:rPr>
        <w:t xml:space="preserve"> p_L</w:t>
      </w:r>
    </w:p>
    <w:p>
      <w:pPr>
        <w:pStyle w:val="15"/>
        <w:keepNext w:val="0"/>
        <w:keepLines w:val="0"/>
        <w:widowControl/>
        <w:suppressLineNumbers w:val="0"/>
        <w:rPr>
          <w:rStyle w:val="11"/>
        </w:rPr>
      </w:pPr>
      <w:r>
        <w:rPr>
          <w:rStyle w:val="11"/>
        </w:rPr>
        <w:t>– p</w:t>
      </w:r>
      <w:r>
        <w:t>*</w:t>
      </w:r>
      <w:r>
        <w:rPr>
          <w:rStyle w:val="11"/>
        </w:rPr>
        <w:t xml:space="preserve"> </w:t>
      </w:r>
      <w:r>
        <w:t>&lt;</w:t>
      </w:r>
      <w:r>
        <w:rPr>
          <w:rStyle w:val="11"/>
        </w:rPr>
        <w:t xml:space="preserve"> p_L → дефицит</w:t>
      </w:r>
    </w:p>
    <w:p>
      <w:pPr>
        <w:pStyle w:val="15"/>
        <w:keepNext w:val="0"/>
        <w:keepLines w:val="0"/>
        <w:widowControl/>
        <w:suppressLineNumbers w:val="0"/>
        <w:rPr>
          <w:rStyle w:val="11"/>
        </w:rPr>
      </w:pPr>
      <w:r>
        <w:rPr>
          <w:rStyle w:val="11"/>
        </w:rPr>
        <w:t>– p</w:t>
      </w:r>
      <w:r>
        <w:t>*</w:t>
      </w:r>
      <w:r>
        <w:rPr>
          <w:rStyle w:val="11"/>
        </w:rPr>
        <w:t xml:space="preserve"> ≥ p_L → богатые уходят </w:t>
      </w:r>
      <w:r>
        <w:t>(</w:t>
      </w:r>
      <w:r>
        <w:rPr>
          <w:rStyle w:val="11"/>
        </w:rPr>
        <w:t>отбор</w:t>
      </w:r>
      <w:r>
        <w:t>)</w:t>
      </w:r>
    </w:p>
    <w:p>
      <w:pPr>
        <w:pStyle w:val="15"/>
        <w:keepNext w:val="0"/>
        <w:keepLines w:val="0"/>
        <w:widowControl/>
        <w:suppressLineNumbers w:val="0"/>
      </w:pPr>
      <w:r>
        <w:rPr>
          <w:rStyle w:val="11"/>
        </w:rPr>
        <w:t>→ Рынок не сходится → паросочетание</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 xml:space="preserve">4. </w:t>
      </w:r>
      <w:r>
        <w:rPr>
          <w:b/>
          <w:bCs/>
        </w:rPr>
        <w:t>Скользкие определения</w:t>
      </w:r>
      <w:r>
        <w:t xml:space="preserve"> (slippery definitions)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9"/>
        <w:gridCol w:w="2204"/>
        <w:gridCol w:w="2165"/>
        <w:gridCol w:w="287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Ресурс</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Почему не считали редким</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Когда стало редким</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Ошибка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Фосфор</w:t>
            </w:r>
            <w:r>
              <w:rPr>
                <w:rFonts w:ascii="SimSun" w:hAnsi="SimSun" w:eastAsia="SimSun" w:cs="SimSun"/>
                <w:kern w:val="0"/>
                <w:sz w:val="24"/>
                <w:szCs w:val="24"/>
                <w:lang w:val="en-US" w:eastAsia="zh-CN" w:bidi="ar"/>
              </w:rPr>
              <w:t xml:space="preserve"> (P)</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$R/P = 150$ (1980)</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Пик Хабберта ~2030, рост цен 2008</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 xml:space="preserve">Не учли </w:t>
            </w:r>
            <w:r>
              <w:rPr>
                <w:rFonts w:ascii="SimSun" w:hAnsi="SimSun" w:eastAsia="SimSun" w:cs="SimSun"/>
                <w:b/>
                <w:bCs/>
                <w:kern w:val="0"/>
                <w:sz w:val="24"/>
                <w:szCs w:val="24"/>
                <w:lang w:val="en-US" w:eastAsia="zh-CN" w:bidi="ar"/>
              </w:rPr>
              <w:t>спрос на удобрения</w:t>
            </w:r>
            <w:r>
              <w:rPr>
                <w:rFonts w:ascii="SimSun" w:hAnsi="SimSun" w:eastAsia="SimSun" w:cs="SimSun"/>
                <w:kern w:val="0"/>
                <w:sz w:val="24"/>
                <w:szCs w:val="24"/>
                <w:lang w:val="en-US" w:eastAsia="zh-CN" w:bidi="ar"/>
              </w:rPr>
              <w:t xml:space="preserve"> + </w:t>
            </w:r>
            <w:r>
              <w:rPr>
                <w:rFonts w:ascii="SimSun" w:hAnsi="SimSun" w:eastAsia="SimSun" w:cs="SimSun"/>
                <w:b/>
                <w:bCs/>
                <w:kern w:val="0"/>
                <w:sz w:val="24"/>
                <w:szCs w:val="24"/>
                <w:lang w:val="en-US" w:eastAsia="zh-CN" w:bidi="ar"/>
              </w:rPr>
              <w:t>низкую рециркуляцию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Гелий</w:t>
            </w:r>
            <w:r>
              <w:rPr>
                <w:rFonts w:ascii="SimSun" w:hAnsi="SimSun" w:eastAsia="SimSun" w:cs="SimSun"/>
                <w:kern w:val="0"/>
                <w:sz w:val="24"/>
                <w:szCs w:val="24"/>
                <w:lang w:val="en-US" w:eastAsia="zh-CN" w:bidi="ar"/>
              </w:rPr>
              <w:t xml:space="preserve"> (He)</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Федеральный резерв США (1960–2010)</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Продажа резерва → дефицит 2012–2018</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 xml:space="preserve">Считали </w:t>
            </w:r>
            <w:r>
              <w:rPr>
                <w:rFonts w:ascii="SimSun" w:hAnsi="SimSun" w:eastAsia="SimSun" w:cs="SimSun"/>
                <w:b/>
                <w:bCs/>
                <w:kern w:val="0"/>
                <w:sz w:val="24"/>
                <w:szCs w:val="24"/>
                <w:lang w:val="en-US" w:eastAsia="zh-CN" w:bidi="ar"/>
              </w:rPr>
              <w:t>поток</w:t>
            </w:r>
            <w:r>
              <w:rPr>
                <w:rFonts w:ascii="SimSun" w:hAnsi="SimSun" w:eastAsia="SimSun" w:cs="SimSun"/>
                <w:kern w:val="0"/>
                <w:sz w:val="24"/>
                <w:szCs w:val="24"/>
                <w:lang w:val="en-US" w:eastAsia="zh-CN" w:bidi="ar"/>
              </w:rPr>
              <w:t xml:space="preserve"> (заменитель — водород), а не </w:t>
            </w:r>
            <w:r>
              <w:rPr>
                <w:rFonts w:ascii="SimSun" w:hAnsi="SimSun" w:eastAsia="SimSun" w:cs="SimSun"/>
                <w:b/>
                <w:bCs/>
                <w:kern w:val="0"/>
                <w:sz w:val="24"/>
                <w:szCs w:val="24"/>
                <w:lang w:val="en-US" w:eastAsia="zh-CN" w:bidi="ar"/>
              </w:rPr>
              <w:t>запас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РЗМ</w:t>
            </w:r>
            <w:r>
              <w:rPr>
                <w:rFonts w:ascii="SimSun" w:hAnsi="SimSun" w:eastAsia="SimSun" w:cs="SimSun"/>
                <w:kern w:val="0"/>
                <w:sz w:val="24"/>
                <w:szCs w:val="24"/>
                <w:lang w:val="en-US" w:eastAsia="zh-CN" w:bidi="ar"/>
              </w:rPr>
              <w:t xml:space="preserve"> (Nd, Dy)</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«Китай везде» (2005)</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Ограничения экспорта 2010 → +400% цена</w:t>
            </w:r>
          </w:p>
        </w:tc>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Институциональная</w:t>
            </w:r>
            <w:r>
              <w:rPr>
                <w:rFonts w:ascii="SimSun" w:hAnsi="SimSun" w:eastAsia="SimSun" w:cs="SimSun"/>
                <w:kern w:val="0"/>
                <w:sz w:val="24"/>
                <w:szCs w:val="24"/>
                <w:lang w:val="en-US" w:eastAsia="zh-CN" w:bidi="ar"/>
              </w:rPr>
              <w:t xml:space="preserve"> редкость (не геология)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Вода (Кейптаун)</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95% покрытие (2010)</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2018 — 12% резерв, лимит 50 л/день</w:t>
            </w:r>
          </w:p>
        </w:tc>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Управленческая</w:t>
            </w:r>
            <w:r>
              <w:rPr>
                <w:rFonts w:ascii="SimSun" w:hAnsi="SimSun" w:eastAsia="SimSun" w:cs="SimSun"/>
                <w:kern w:val="0"/>
                <w:sz w:val="24"/>
                <w:szCs w:val="24"/>
                <w:lang w:val="en-US" w:eastAsia="zh-CN" w:bidi="ar"/>
              </w:rPr>
              <w:t xml:space="preserve"> редкость (не WSI)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Треска</w:t>
            </w:r>
            <w:r>
              <w:rPr>
                <w:rFonts w:ascii="SimSun" w:hAnsi="SimSun" w:eastAsia="SimSun" w:cs="SimSun"/>
                <w:kern w:val="0"/>
                <w:sz w:val="24"/>
                <w:szCs w:val="24"/>
                <w:lang w:val="en-US" w:eastAsia="zh-CN" w:bidi="ar"/>
              </w:rPr>
              <w:t xml:space="preserve"> (Ньюфаундленд)</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«Океан бесконечен» (1980)</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1992 — коллапс, 20 000 рабочих мест</w:t>
            </w:r>
          </w:p>
        </w:tc>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Неизмеряемый</w:t>
            </w:r>
            <w:r>
              <w:rPr>
                <w:rFonts w:ascii="SimSun" w:hAnsi="SimSun" w:eastAsia="SimSun" w:cs="SimSun"/>
                <w:kern w:val="0"/>
                <w:sz w:val="24"/>
                <w:szCs w:val="24"/>
                <w:lang w:val="en-US" w:eastAsia="zh-CN" w:bidi="ar"/>
              </w:rPr>
              <w:t xml:space="preserve"> $R/P$ (не мониторинг)</w:t>
            </w:r>
          </w:p>
        </w:tc>
      </w:tr>
    </w:tbl>
    <w:p>
      <w:pPr>
        <w:pStyle w:val="4"/>
        <w:keepNext w:val="0"/>
        <w:keepLines w:val="0"/>
        <w:widowControl/>
        <w:suppressLineNumbers w:val="0"/>
      </w:pPr>
      <w:r>
        <w:t>Для слайда (крючок)</w:t>
      </w:r>
    </w:p>
    <w:p>
      <w:pPr>
        <w:keepNext w:val="0"/>
        <w:keepLines w:val="0"/>
        <w:widowControl/>
        <w:suppressLineNumbers w:val="0"/>
        <w:jc w:val="left"/>
      </w:pPr>
      <w:r>
        <w:rPr>
          <w:rFonts w:ascii="SimSun" w:hAnsi="SimSun" w:eastAsia="SimSun" w:cs="SimSun"/>
          <w:kern w:val="0"/>
          <w:sz w:val="24"/>
          <w:szCs w:val="24"/>
          <w:lang w:val="en-US" w:eastAsia="zh-CN" w:bidi="ar"/>
        </w:rPr>
        <w:t>Копировать</w:t>
      </w:r>
    </w:p>
    <w:p>
      <w:pPr>
        <w:pStyle w:val="15"/>
        <w:keepNext w:val="0"/>
        <w:keepLines w:val="0"/>
        <w:widowControl/>
        <w:suppressLineNumbers w:val="0"/>
        <w:rPr>
          <w:rStyle w:val="11"/>
        </w:rPr>
      </w:pPr>
      <w:r>
        <w:t>3</w:t>
      </w:r>
      <w:r>
        <w:rPr>
          <w:rStyle w:val="11"/>
        </w:rPr>
        <w:t>–</w:t>
      </w:r>
      <w:r>
        <w:t>4</w:t>
      </w:r>
      <w:r>
        <w:rPr>
          <w:rStyle w:val="11"/>
        </w:rPr>
        <w:t xml:space="preserve"> случая</w:t>
      </w:r>
      <w:r>
        <w:t>,</w:t>
      </w:r>
      <w:r>
        <w:rPr>
          <w:rStyle w:val="11"/>
        </w:rPr>
        <w:t xml:space="preserve"> где редкость обнаружили ПОСТФАКТУМ</w:t>
      </w:r>
    </w:p>
    <w:p>
      <w:pPr>
        <w:pStyle w:val="15"/>
        <w:keepNext w:val="0"/>
        <w:keepLines w:val="0"/>
        <w:widowControl/>
        <w:suppressLineNumbers w:val="0"/>
        <w:rPr>
          <w:rStyle w:val="11"/>
        </w:rPr>
      </w:pPr>
      <w:r>
        <w:rPr>
          <w:rStyle w:val="11"/>
        </w:rPr>
        <w:t>– Фосфор</w:t>
      </w:r>
      <w:r>
        <w:t>:</w:t>
      </w:r>
      <w:r>
        <w:rPr>
          <w:rStyle w:val="11"/>
        </w:rPr>
        <w:t xml:space="preserve"> R</w:t>
      </w:r>
      <w:r>
        <w:t>/</w:t>
      </w:r>
      <w:r>
        <w:rPr>
          <w:rStyle w:val="11"/>
        </w:rPr>
        <w:t xml:space="preserve">P </w:t>
      </w:r>
      <w:r>
        <w:t>=</w:t>
      </w:r>
      <w:r>
        <w:rPr>
          <w:rStyle w:val="11"/>
        </w:rPr>
        <w:t xml:space="preserve"> </w:t>
      </w:r>
      <w:r>
        <w:t>150</w:t>
      </w:r>
      <w:r>
        <w:rPr>
          <w:rStyle w:val="11"/>
        </w:rPr>
        <w:t xml:space="preserve"> → пик </w:t>
      </w:r>
      <w:r>
        <w:t>2030</w:t>
      </w:r>
    </w:p>
    <w:p>
      <w:pPr>
        <w:pStyle w:val="15"/>
        <w:keepNext w:val="0"/>
        <w:keepLines w:val="0"/>
        <w:widowControl/>
        <w:suppressLineNumbers w:val="0"/>
        <w:rPr>
          <w:rStyle w:val="11"/>
        </w:rPr>
      </w:pPr>
      <w:r>
        <w:rPr>
          <w:rStyle w:val="11"/>
        </w:rPr>
        <w:t>– Гелий</w:t>
      </w:r>
      <w:r>
        <w:t>:</w:t>
      </w:r>
      <w:r>
        <w:rPr>
          <w:rStyle w:val="11"/>
        </w:rPr>
        <w:t xml:space="preserve"> «резерв бесконечен» → продали</w:t>
      </w:r>
    </w:p>
    <w:p>
      <w:pPr>
        <w:pStyle w:val="15"/>
        <w:keepNext w:val="0"/>
        <w:keepLines w:val="0"/>
        <w:widowControl/>
        <w:suppressLineNumbers w:val="0"/>
        <w:rPr>
          <w:rStyle w:val="11"/>
        </w:rPr>
      </w:pPr>
      <w:r>
        <w:rPr>
          <w:rStyle w:val="11"/>
        </w:rPr>
        <w:t>– РЗМ</w:t>
      </w:r>
      <w:r>
        <w:t>:</w:t>
      </w:r>
      <w:r>
        <w:rPr>
          <w:rStyle w:val="11"/>
        </w:rPr>
        <w:t xml:space="preserve"> «Китай поставляет» → </w:t>
      </w:r>
      <w:r>
        <w:t>2010</w:t>
      </w:r>
    </w:p>
    <w:p>
      <w:pPr>
        <w:pStyle w:val="15"/>
        <w:keepNext w:val="0"/>
        <w:keepLines w:val="0"/>
        <w:widowControl/>
        <w:suppressLineNumbers w:val="0"/>
      </w:pPr>
      <w:r>
        <w:rPr>
          <w:rStyle w:val="11"/>
        </w:rPr>
        <w:t>– Треска</w:t>
      </w:r>
      <w:r>
        <w:t>:</w:t>
      </w:r>
      <w:r>
        <w:rPr>
          <w:rStyle w:val="11"/>
        </w:rPr>
        <w:t xml:space="preserve"> «океан велик» → </w:t>
      </w:r>
      <w:r>
        <w:t>1992</w:t>
      </w: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3"/>
        <w:keepNext w:val="0"/>
        <w:keepLines w:val="0"/>
        <w:widowControl/>
        <w:suppressLineNumbers w:val="0"/>
      </w:pPr>
      <w:r>
        <w:t xml:space="preserve">5. </w:t>
      </w:r>
      <w:r>
        <w:rPr>
          <w:b/>
          <w:bCs/>
        </w:rPr>
        <w:t>Главная проблема</w:t>
      </w:r>
      <w:r>
        <w:t xml:space="preserve"> разделения</w:t>
      </w:r>
    </w:p>
    <w:p>
      <w:pPr>
        <w:pStyle w:val="13"/>
        <w:keepNext w:val="0"/>
        <w:keepLines w:val="0"/>
        <w:widowControl/>
        <w:suppressLineNumbers w:val="0"/>
        <w:spacing w:before="0" w:beforeAutospacing="1" w:after="0" w:afterAutospacing="1"/>
        <w:ind w:left="720" w:right="720"/>
      </w:pPr>
      <w:r>
        <w:rPr>
          <w:b/>
          <w:bCs/>
        </w:rPr>
        <w:t>Не только в цене, которую нужно заявить.</w:t>
      </w:r>
    </w:p>
    <w:p>
      <w:pPr>
        <w:pStyle w:val="4"/>
        <w:keepNext w:val="0"/>
        <w:keepLines w:val="0"/>
        <w:widowControl/>
        <w:suppressLineNumbers w:val="0"/>
      </w:pPr>
      <w:r>
        <w:t xml:space="preserve">Три </w:t>
      </w:r>
      <w:r>
        <w:rPr>
          <w:b/>
          <w:bCs/>
        </w:rPr>
        <w:t>структурных</w:t>
      </w:r>
      <w:r>
        <w:t xml:space="preserve"> провала (цена не работает)</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8"/>
        <w:gridCol w:w="4046"/>
        <w:gridCol w:w="29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Провал</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Пример</w:t>
            </w:r>
          </w:p>
        </w:tc>
        <w:tc>
          <w:tcPr>
            <w:tcW w:w="0" w:type="auto"/>
            <w:shd w:val="clear"/>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Почему цена не спасёт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А) Нет спецификации прав</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Воздух, вода в Чили (без потолка)</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Цена не остановит → концентрация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Б) Нет измеримого потолка</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 xml:space="preserve">Пастбище (Калмыкия), вода (Австралия </w:t>
            </w:r>
            <w:r>
              <w:rPr>
                <w:rFonts w:ascii="SimSun" w:hAnsi="SimSun" w:eastAsia="SimSun" w:cs="SimSun"/>
                <w:b/>
                <w:bCs/>
                <w:kern w:val="0"/>
                <w:sz w:val="24"/>
                <w:szCs w:val="24"/>
                <w:lang w:val="en-US" w:eastAsia="zh-CN" w:bidi="ar"/>
              </w:rPr>
              <w:t>без</w:t>
            </w:r>
            <w:r>
              <w:rPr>
                <w:rFonts w:ascii="SimSun" w:hAnsi="SimSun" w:eastAsia="SimSun" w:cs="SimSun"/>
                <w:kern w:val="0"/>
                <w:sz w:val="24"/>
                <w:szCs w:val="24"/>
                <w:lang w:val="en-US" w:eastAsia="zh-CN" w:bidi="ar"/>
              </w:rPr>
              <w:t xml:space="preserve"> привязки)</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Цена → перевыпас / деградация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keepNext w:val="0"/>
              <w:keepLines w:val="0"/>
              <w:widowControl/>
              <w:suppressLineNumbers w:val="0"/>
              <w:jc w:val="left"/>
            </w:pPr>
            <w:r>
              <w:rPr>
                <w:rFonts w:ascii="SimSun" w:hAnsi="SimSun" w:eastAsia="SimSun" w:cs="SimSun"/>
                <w:b/>
                <w:bCs/>
                <w:kern w:val="0"/>
                <w:sz w:val="24"/>
                <w:szCs w:val="24"/>
                <w:lang w:val="en-US" w:eastAsia="zh-CN" w:bidi="ar"/>
              </w:rPr>
              <w:t>В) Институциональный провал</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Монголия (разрушение общин)</w:t>
            </w:r>
          </w:p>
        </w:tc>
        <w:tc>
          <w:tcPr>
            <w:tcW w:w="0" w:type="auto"/>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t>Цена → «гонка вооружений»</w:t>
            </w:r>
          </w:p>
        </w:tc>
      </w:tr>
    </w:tbl>
    <w:p>
      <w:pPr>
        <w:pStyle w:val="4"/>
        <w:keepNext w:val="0"/>
        <w:keepLines w:val="0"/>
        <w:widowControl/>
        <w:suppressLineNumbers w:val="0"/>
      </w:pPr>
      <w:r>
        <w:t xml:space="preserve">Цена </w:t>
      </w:r>
      <w:r>
        <w:rPr>
          <w:b/>
          <w:bCs/>
        </w:rPr>
        <w:t>работает</w:t>
      </w:r>
      <w:r>
        <w:t xml:space="preserve"> только если:</w:t>
      </w:r>
    </w:p>
    <w:p>
      <w:pPr>
        <w:keepNext w:val="0"/>
        <w:keepLines w:val="0"/>
        <w:widowControl/>
        <w:numPr>
          <w:ilvl w:val="0"/>
          <w:numId w:val="15"/>
        </w:numPr>
        <w:suppressLineNumbers w:val="0"/>
        <w:spacing w:before="0" w:beforeAutospacing="1" w:after="0" w:afterAutospacing="1"/>
        <w:ind w:left="720" w:hanging="360"/>
      </w:pPr>
      <w:r>
        <w:t xml:space="preserve">Права </w:t>
      </w:r>
      <w:r>
        <w:rPr>
          <w:b/>
          <w:bCs/>
        </w:rPr>
        <w:t>специфицированы</w:t>
      </w:r>
      <w:r>
        <w:t xml:space="preserve"> (исключаемость).</w:t>
      </w:r>
    </w:p>
    <w:p>
      <w:pPr>
        <w:keepNext w:val="0"/>
        <w:keepLines w:val="0"/>
        <w:widowControl/>
        <w:numPr>
          <w:ilvl w:val="0"/>
          <w:numId w:val="15"/>
        </w:numPr>
        <w:suppressLineNumbers w:val="0"/>
        <w:spacing w:before="0" w:beforeAutospacing="1" w:after="0" w:afterAutospacing="1"/>
        <w:ind w:left="720" w:hanging="360"/>
      </w:pPr>
      <w:r>
        <w:t xml:space="preserve">Ресурс </w:t>
      </w:r>
      <w:r>
        <w:rPr>
          <w:b/>
          <w:bCs/>
        </w:rPr>
        <w:t>однороден</w:t>
      </w:r>
      <w:r>
        <w:t xml:space="preserve"> (тонкий рынок — провал).</w:t>
      </w:r>
    </w:p>
    <w:p>
      <w:pPr>
        <w:keepNext w:val="0"/>
        <w:keepLines w:val="0"/>
        <w:widowControl/>
        <w:numPr>
          <w:ilvl w:val="0"/>
          <w:numId w:val="15"/>
        </w:numPr>
        <w:suppressLineNumbers w:val="0"/>
        <w:spacing w:before="0" w:beforeAutospacing="1" w:after="0" w:afterAutospacing="1"/>
        <w:ind w:left="720" w:hanging="360"/>
      </w:pPr>
      <w:r>
        <w:rPr>
          <w:b/>
          <w:bCs/>
        </w:rPr>
        <w:t>Много</w:t>
      </w:r>
      <w:r>
        <w:t xml:space="preserve"> участников (монопсония — провал).</w:t>
      </w:r>
    </w:p>
    <w:p>
      <w:pPr>
        <w:keepNext w:val="0"/>
        <w:keepLines w:val="0"/>
        <w:widowControl/>
        <w:numPr>
          <w:ilvl w:val="0"/>
          <w:numId w:val="15"/>
        </w:numPr>
        <w:suppressLineNumbers w:val="0"/>
        <w:spacing w:before="0" w:beforeAutospacing="1" w:after="0" w:afterAutospacing="1"/>
        <w:ind w:left="720" w:hanging="360"/>
      </w:pPr>
      <w:r>
        <w:rPr>
          <w:b/>
          <w:bCs/>
        </w:rPr>
        <w:t>Нет заменителей</w:t>
      </w:r>
      <w:r>
        <w:t xml:space="preserve"> (backstop — отменяет редкость).</w:t>
      </w:r>
    </w:p>
    <w:p>
      <w:pPr>
        <w:pStyle w:val="4"/>
        <w:keepNext w:val="0"/>
        <w:keepLines w:val="0"/>
        <w:widowControl/>
        <w:suppressLineNumbers w:val="0"/>
      </w:pPr>
      <w:r>
        <w:rPr>
          <w:b/>
          <w:bCs/>
        </w:rPr>
        <w:t>Главный вывод</w:t>
      </w:r>
      <w:r>
        <w:t xml:space="preserve"> (слайд)</w:t>
      </w:r>
    </w:p>
    <w:p>
      <w:pPr>
        <w:keepNext w:val="0"/>
        <w:keepLines w:val="0"/>
        <w:widowControl/>
        <w:suppressLineNumbers w:val="0"/>
        <w:jc w:val="left"/>
      </w:pPr>
      <w:r>
        <w:rPr>
          <w:rFonts w:ascii="SimSun" w:hAnsi="SimSun" w:eastAsia="SimSun" w:cs="SimSun"/>
          <w:kern w:val="0"/>
          <w:sz w:val="24"/>
          <w:szCs w:val="24"/>
          <w:lang w:val="en-US" w:eastAsia="zh-CN" w:bidi="ar"/>
        </w:rPr>
        <w:t>Копировать</w:t>
      </w:r>
    </w:p>
    <w:p>
      <w:pPr>
        <w:pStyle w:val="15"/>
        <w:keepNext w:val="0"/>
        <w:keepLines w:val="0"/>
        <w:widowControl/>
        <w:suppressLineNumbers w:val="0"/>
        <w:rPr>
          <w:rStyle w:val="11"/>
        </w:rPr>
      </w:pPr>
      <w:r>
        <w:rPr>
          <w:rStyle w:val="11"/>
        </w:rPr>
        <w:t>Главная проблема — не цена</w:t>
      </w:r>
      <w:r>
        <w:t>.</w:t>
      </w:r>
    </w:p>
    <w:p>
      <w:pPr>
        <w:pStyle w:val="15"/>
        <w:keepNext w:val="0"/>
        <w:keepLines w:val="0"/>
        <w:widowControl/>
        <w:suppressLineNumbers w:val="0"/>
        <w:rPr>
          <w:rStyle w:val="11"/>
        </w:rPr>
      </w:pPr>
      <w:r>
        <w:rPr>
          <w:rStyle w:val="11"/>
        </w:rPr>
        <w:t>Главная проблема — отсутствие</w:t>
      </w:r>
    </w:p>
    <w:p>
      <w:pPr>
        <w:pStyle w:val="15"/>
        <w:keepNext w:val="0"/>
        <w:keepLines w:val="0"/>
        <w:widowControl/>
        <w:suppressLineNumbers w:val="0"/>
        <w:rPr>
          <w:rStyle w:val="11"/>
        </w:rPr>
      </w:pPr>
      <w:r>
        <w:rPr>
          <w:rStyle w:val="11"/>
        </w:rPr>
        <w:t xml:space="preserve">   </w:t>
      </w:r>
      <w:r>
        <w:t>(</w:t>
      </w:r>
      <w:r>
        <w:rPr>
          <w:rStyle w:val="11"/>
        </w:rPr>
        <w:t>а</w:t>
      </w:r>
      <w:r>
        <w:t>)</w:t>
      </w:r>
      <w:r>
        <w:rPr>
          <w:rStyle w:val="11"/>
        </w:rPr>
        <w:t xml:space="preserve"> специфицированных прав</w:t>
      </w:r>
      <w:r>
        <w:t>,</w:t>
      </w:r>
    </w:p>
    <w:p>
      <w:pPr>
        <w:pStyle w:val="15"/>
        <w:keepNext w:val="0"/>
        <w:keepLines w:val="0"/>
        <w:widowControl/>
        <w:suppressLineNumbers w:val="0"/>
        <w:rPr>
          <w:rStyle w:val="11"/>
        </w:rPr>
      </w:pPr>
      <w:r>
        <w:rPr>
          <w:rStyle w:val="11"/>
        </w:rPr>
        <w:t xml:space="preserve">   </w:t>
      </w:r>
      <w:r>
        <w:t>(</w:t>
      </w:r>
      <w:r>
        <w:rPr>
          <w:rStyle w:val="11"/>
        </w:rPr>
        <w:t>б</w:t>
      </w:r>
      <w:r>
        <w:t>)</w:t>
      </w:r>
      <w:r>
        <w:rPr>
          <w:rStyle w:val="11"/>
        </w:rPr>
        <w:t xml:space="preserve"> измеримого потолка</w:t>
      </w:r>
      <w:r>
        <w:t>,</w:t>
      </w:r>
    </w:p>
    <w:p>
      <w:pPr>
        <w:pStyle w:val="15"/>
        <w:keepNext w:val="0"/>
        <w:keepLines w:val="0"/>
        <w:widowControl/>
        <w:suppressLineNumbers w:val="0"/>
        <w:rPr>
          <w:rStyle w:val="11"/>
        </w:rPr>
      </w:pPr>
      <w:r>
        <w:rPr>
          <w:rStyle w:val="11"/>
        </w:rPr>
        <w:t xml:space="preserve">   </w:t>
      </w:r>
      <w:r>
        <w:t>(</w:t>
      </w:r>
      <w:r>
        <w:rPr>
          <w:rStyle w:val="11"/>
        </w:rPr>
        <w:t>в</w:t>
      </w:r>
      <w:r>
        <w:t>)</w:t>
      </w:r>
      <w:r>
        <w:rPr>
          <w:rStyle w:val="11"/>
        </w:rPr>
        <w:t xml:space="preserve"> работающего института</w:t>
      </w:r>
      <w:r>
        <w:t>.</w:t>
      </w:r>
    </w:p>
    <w:p>
      <w:pPr>
        <w:pStyle w:val="15"/>
        <w:keepNext w:val="0"/>
        <w:keepLines w:val="0"/>
        <w:widowControl/>
        <w:suppressLineNumbers w:val="0"/>
      </w:pPr>
      <w:r>
        <w:rPr>
          <w:rStyle w:val="11"/>
        </w:rPr>
        <w:t xml:space="preserve">Цена — лишь ОДИН из </w:t>
      </w:r>
      <w:r>
        <w:t>5</w:t>
      </w:r>
      <w:r>
        <w:rPr>
          <w:rStyle w:val="11"/>
        </w:rPr>
        <w:t xml:space="preserve"> инструментов</w:t>
      </w:r>
      <w:r>
        <w:t>.</w:t>
      </w:r>
    </w:p>
    <w:p>
      <w:pPr>
        <w:pStyle w:val="4"/>
        <w:keepNext w:val="0"/>
        <w:keepLines w:val="0"/>
        <w:widowControl/>
        <w:suppressLineNumbers w:val="0"/>
      </w:pPr>
      <w:r>
        <w:t>Для слайда (сводка)</w:t>
      </w:r>
    </w:p>
    <w:p>
      <w:pPr>
        <w:keepNext w:val="0"/>
        <w:keepLines w:val="0"/>
        <w:widowControl/>
        <w:suppressLineNumbers w:val="0"/>
        <w:jc w:val="left"/>
      </w:pPr>
      <w:r>
        <w:rPr>
          <w:rFonts w:ascii="SimSun" w:hAnsi="SimSun" w:eastAsia="SimSun" w:cs="SimSun"/>
          <w:kern w:val="0"/>
          <w:sz w:val="24"/>
          <w:szCs w:val="24"/>
          <w:lang w:val="en-US" w:eastAsia="zh-CN" w:bidi="ar"/>
        </w:rPr>
        <w:t>Копировать</w:t>
      </w:r>
    </w:p>
    <w:p>
      <w:pPr>
        <w:pStyle w:val="15"/>
        <w:keepNext w:val="0"/>
        <w:keepLines w:val="0"/>
        <w:widowControl/>
        <w:suppressLineNumbers w:val="0"/>
        <w:rPr>
          <w:rStyle w:val="11"/>
        </w:rPr>
      </w:pPr>
      <w:r>
        <w:rPr>
          <w:rStyle w:val="11"/>
        </w:rPr>
        <w:t>Цена НЕ работает</w:t>
      </w:r>
      <w:r>
        <w:t>,</w:t>
      </w:r>
      <w:r>
        <w:rPr>
          <w:rStyle w:val="11"/>
        </w:rPr>
        <w:t xml:space="preserve"> если</w:t>
      </w:r>
      <w:r>
        <w:t>:</w:t>
      </w:r>
    </w:p>
    <w:p>
      <w:pPr>
        <w:pStyle w:val="15"/>
        <w:keepNext w:val="0"/>
        <w:keepLines w:val="0"/>
        <w:widowControl/>
        <w:suppressLineNumbers w:val="0"/>
        <w:rPr>
          <w:rStyle w:val="11"/>
        </w:rPr>
      </w:pPr>
      <w:r>
        <w:rPr>
          <w:rStyle w:val="11"/>
        </w:rPr>
        <w:t xml:space="preserve">– Нет потолка </w:t>
      </w:r>
      <w:r>
        <w:t>(</w:t>
      </w:r>
      <w:r>
        <w:rPr>
          <w:rStyle w:val="11"/>
        </w:rPr>
        <w:t>Чили</w:t>
      </w:r>
      <w:r>
        <w:t>)</w:t>
      </w:r>
    </w:p>
    <w:p>
      <w:pPr>
        <w:pStyle w:val="15"/>
        <w:keepNext w:val="0"/>
        <w:keepLines w:val="0"/>
        <w:widowControl/>
        <w:suppressLineNumbers w:val="0"/>
        <w:rPr>
          <w:rStyle w:val="11"/>
        </w:rPr>
      </w:pPr>
      <w:r>
        <w:rPr>
          <w:rStyle w:val="11"/>
        </w:rPr>
        <w:t xml:space="preserve">– Нет мониторинга </w:t>
      </w:r>
      <w:r>
        <w:t>(</w:t>
      </w:r>
      <w:r>
        <w:rPr>
          <w:rStyle w:val="11"/>
        </w:rPr>
        <w:t>Монголия</w:t>
      </w:r>
      <w:r>
        <w:t>)</w:t>
      </w:r>
    </w:p>
    <w:p>
      <w:pPr>
        <w:pStyle w:val="15"/>
        <w:keepNext w:val="0"/>
        <w:keepLines w:val="0"/>
        <w:widowControl/>
        <w:suppressLineNumbers w:val="0"/>
        <w:rPr>
          <w:rStyle w:val="11"/>
        </w:rPr>
      </w:pPr>
      <w:r>
        <w:rPr>
          <w:rStyle w:val="11"/>
        </w:rPr>
        <w:t xml:space="preserve">– Один покупатель </w:t>
      </w:r>
      <w:r>
        <w:t>(</w:t>
      </w:r>
      <w:r>
        <w:rPr>
          <w:rStyle w:val="11"/>
        </w:rPr>
        <w:t>тонкий рынок</w:t>
      </w:r>
      <w:r>
        <w:t>)</w:t>
      </w:r>
    </w:p>
    <w:p>
      <w:pPr>
        <w:pStyle w:val="15"/>
        <w:keepNext w:val="0"/>
        <w:keepLines w:val="0"/>
        <w:widowControl/>
        <w:suppressLineNumbers w:val="0"/>
      </w:pPr>
      <w:r>
        <w:rPr>
          <w:rStyle w:val="11"/>
        </w:rPr>
        <w:t xml:space="preserve">– Есть backstop </w:t>
      </w:r>
      <w:r>
        <w:t>(</w:t>
      </w:r>
      <w:r>
        <w:rPr>
          <w:rStyle w:val="11"/>
        </w:rPr>
        <w:t>нефть → электричество</w:t>
      </w:r>
      <w:r>
        <w:t>)</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 xml:space="preserve">Что добавить в доклад </w:t>
      </w:r>
      <w:r>
        <w:rPr>
          <w:b/>
          <w:bCs/>
        </w:rPr>
        <w:t>прямо сейчас</w:t>
      </w:r>
    </w:p>
    <w:p>
      <w:pPr>
        <w:keepNext w:val="0"/>
        <w:keepLines w:val="0"/>
        <w:widowControl/>
        <w:numPr>
          <w:ilvl w:val="0"/>
          <w:numId w:val="16"/>
        </w:numPr>
        <w:suppressLineNumbers w:val="0"/>
        <w:spacing w:before="0" w:beforeAutospacing="1" w:after="0" w:afterAutospacing="1"/>
        <w:ind w:left="720" w:hanging="360"/>
      </w:pPr>
      <w:r>
        <w:rPr>
          <w:b/>
          <w:bCs/>
        </w:rPr>
        <w:t>Слайд «Скользкие определения»</w:t>
      </w:r>
      <w:r>
        <w:t xml:space="preserve"> — </w:t>
      </w:r>
      <w:r>
        <w:rPr>
          <w:b/>
          <w:bCs/>
        </w:rPr>
        <w:t>крючок на старт</w:t>
      </w:r>
      <w:r>
        <w:t xml:space="preserve"> (4 примера).</w:t>
      </w:r>
    </w:p>
    <w:p>
      <w:pPr>
        <w:keepNext w:val="0"/>
        <w:keepLines w:val="0"/>
        <w:widowControl/>
        <w:numPr>
          <w:ilvl w:val="0"/>
          <w:numId w:val="16"/>
        </w:numPr>
        <w:suppressLineNumbers w:val="0"/>
        <w:spacing w:before="0" w:beforeAutospacing="1" w:after="0" w:afterAutospacing="1"/>
        <w:ind w:left="720" w:hanging="360"/>
      </w:pPr>
      <w:r>
        <w:rPr>
          <w:b/>
          <w:bCs/>
        </w:rPr>
        <w:t>Слайд «Три провала»</w:t>
      </w:r>
      <w:r>
        <w:t xml:space="preserve"> — </w:t>
      </w:r>
      <w:r>
        <w:rPr>
          <w:b/>
          <w:bCs/>
        </w:rPr>
        <w:t>после</w:t>
      </w:r>
      <w:r>
        <w:t xml:space="preserve"> воды (Чили/Австралия).</w:t>
      </w:r>
    </w:p>
    <w:p>
      <w:pPr>
        <w:keepNext w:val="0"/>
        <w:keepLines w:val="0"/>
        <w:widowControl/>
        <w:numPr>
          <w:ilvl w:val="0"/>
          <w:numId w:val="16"/>
        </w:numPr>
        <w:suppressLineNumbers w:val="0"/>
        <w:spacing w:before="0" w:beforeAutospacing="1" w:after="0" w:afterAutospacing="1"/>
        <w:ind w:left="720" w:hanging="360"/>
      </w:pPr>
      <w:r>
        <w:rPr>
          <w:b/>
          <w:bCs/>
        </w:rPr>
        <w:t>Слайд «Рот — формально»</w:t>
      </w:r>
      <w:r>
        <w:t xml:space="preserve"> — </w:t>
      </w:r>
      <w:r>
        <w:rPr>
          <w:b/>
          <w:bCs/>
        </w:rPr>
        <w:t>после</w:t>
      </w:r>
      <w:r>
        <w:t xml:space="preserve"> UNOS (показать, что </w:t>
      </w:r>
      <w:r>
        <w:rPr>
          <w:b/>
          <w:bCs/>
        </w:rPr>
        <w:t>не моральный</w:t>
      </w:r>
      <w:r>
        <w:t xml:space="preserve"> отказ, а </w:t>
      </w:r>
      <w:r>
        <w:rPr>
          <w:b/>
          <w:bCs/>
        </w:rPr>
        <w:t>доказательство</w:t>
      </w:r>
      <w:r>
        <w:t>).</w:t>
      </w:r>
    </w:p>
    <w:p>
      <w:pPr>
        <w:pStyle w:val="4"/>
        <w:keepNext w:val="0"/>
        <w:keepLines w:val="0"/>
        <w:widowControl/>
        <w:suppressLineNumbers w:val="0"/>
      </w:pPr>
      <w:r>
        <w:t>Готовое для копирования</w:t>
      </w:r>
    </w:p>
    <w:p>
      <w:pPr>
        <w:keepNext w:val="0"/>
        <w:keepLines w:val="0"/>
        <w:widowControl/>
        <w:numPr>
          <w:ilvl w:val="0"/>
          <w:numId w:val="17"/>
        </w:numPr>
        <w:suppressLineNumbers w:val="0"/>
        <w:spacing w:before="0" w:beforeAutospacing="1" w:after="0" w:afterAutospacing="1"/>
        <w:ind w:left="720" w:hanging="360"/>
      </w:pPr>
      <w:r>
        <w:rPr>
          <w:b/>
          <w:bCs/>
        </w:rPr>
        <w:t>Формулы</w:t>
      </w:r>
      <w:r>
        <w:t xml:space="preserve"> — выше (можно в </w:t>
      </w:r>
      <w:r>
        <w:rPr>
          <w:rStyle w:val="11"/>
        </w:rPr>
        <w:t>main_report_final.tex</w:t>
      </w:r>
      <w:r>
        <w:t>).</w:t>
      </w:r>
    </w:p>
    <w:p>
      <w:pPr>
        <w:keepNext w:val="0"/>
        <w:keepLines w:val="0"/>
        <w:widowControl/>
        <w:numPr>
          <w:ilvl w:val="0"/>
          <w:numId w:val="17"/>
        </w:numPr>
        <w:suppressLineNumbers w:val="0"/>
        <w:spacing w:before="0" w:beforeAutospacing="1" w:after="0" w:afterAutospacing="1"/>
        <w:ind w:left="720" w:hanging="360"/>
      </w:pPr>
      <w:r>
        <w:rPr>
          <w:b/>
          <w:bCs/>
        </w:rPr>
        <w:t>Таблица Рота</w:t>
      </w:r>
      <w:r>
        <w:t xml:space="preserve"> — в раздел 7.1.</w:t>
      </w:r>
    </w:p>
    <w:p>
      <w:pPr>
        <w:keepNext w:val="0"/>
        <w:keepLines w:val="0"/>
        <w:widowControl/>
        <w:numPr>
          <w:ilvl w:val="0"/>
          <w:numId w:val="17"/>
        </w:numPr>
        <w:suppressLineNumbers w:val="0"/>
        <w:spacing w:before="0" w:beforeAutospacing="1" w:after="0" w:afterAutospacing="1"/>
        <w:ind w:left="720" w:hanging="360"/>
      </w:pPr>
      <w:r>
        <w:rPr>
          <w:b/>
          <w:bCs/>
        </w:rPr>
        <w:t>Скользкие определения</w:t>
      </w:r>
      <w:r>
        <w:t xml:space="preserve"> — в </w:t>
      </w:r>
      <w:r>
        <w:rPr>
          <w:b/>
          <w:bCs/>
        </w:rPr>
        <w:t>Блок 1</w:t>
      </w:r>
      <w:r>
        <w:t xml:space="preserve"> (сразу после крючка).</w:t>
      </w:r>
    </w:p>
    <w:p>
      <w:pPr>
        <w:pStyle w:val="4"/>
        <w:keepNext w:val="0"/>
        <w:keepLines w:val="0"/>
        <w:widowControl/>
        <w:suppressLineNumbers w:val="0"/>
      </w:pPr>
      <w:r>
        <w:t>Что дальше</w:t>
      </w:r>
    </w:p>
    <w:p>
      <w:pPr>
        <w:keepNext w:val="0"/>
        <w:keepLines w:val="0"/>
        <w:widowControl/>
        <w:numPr>
          <w:ilvl w:val="0"/>
          <w:numId w:val="18"/>
        </w:numPr>
        <w:suppressLineNumbers w:val="0"/>
        <w:spacing w:before="0" w:beforeAutospacing="1" w:after="0" w:afterAutospacing="1"/>
        <w:ind w:left="720" w:hanging="360"/>
      </w:pPr>
      <w:r>
        <w:rPr>
          <w:b/>
          <w:bCs/>
        </w:rPr>
        <w:t>Пришлю готовые слайды</w:t>
      </w:r>
      <w:r>
        <w:t xml:space="preserve"> (Скользкие определения, Три провала, Рот).</w:t>
      </w:r>
    </w:p>
    <w:p>
      <w:pPr>
        <w:keepNext w:val="0"/>
        <w:keepLines w:val="0"/>
        <w:widowControl/>
        <w:numPr>
          <w:ilvl w:val="0"/>
          <w:numId w:val="18"/>
        </w:numPr>
        <w:suppressLineNumbers w:val="0"/>
        <w:spacing w:before="0" w:beforeAutospacing="1" w:after="0" w:afterAutospacing="1"/>
        <w:ind w:left="720" w:hanging="360"/>
      </w:pPr>
      <w:r>
        <w:rPr>
          <w:b/>
          <w:bCs/>
        </w:rPr>
        <w:t>Или</w:t>
      </w:r>
      <w:r>
        <w:t xml:space="preserve"> — </w:t>
      </w:r>
      <w:r>
        <w:rPr>
          <w:b/>
          <w:bCs/>
        </w:rPr>
        <w:t xml:space="preserve">соберу итоговый </w:t>
      </w:r>
      <w:r>
        <w:rPr>
          <w:rStyle w:val="11"/>
          <w:b/>
          <w:bCs/>
        </w:rPr>
        <w:t>main_report_final_v2.tex</w:t>
      </w:r>
      <w:r>
        <w:t xml:space="preserve"> с </w:t>
      </w:r>
      <w:r>
        <w:rPr>
          <w:b/>
          <w:bCs/>
        </w:rPr>
        <w:t>вшитым</w:t>
      </w:r>
      <w:r>
        <w:t xml:space="preserve"> планом + этими блоками.</w:t>
      </w:r>
    </w:p>
    <w:p>
      <w:pPr>
        <w:pStyle w:val="13"/>
        <w:keepNext w:val="0"/>
        <w:keepLines w:val="0"/>
        <w:widowControl/>
        <w:suppressLineNumbers w:val="0"/>
        <w:spacing w:before="0" w:beforeAutospacing="1" w:after="0" w:afterAutospacing="1"/>
        <w:ind w:left="0" w:right="0"/>
      </w:pPr>
      <w:r>
        <w:rPr>
          <w:b/>
          <w:bCs/>
        </w:rPr>
        <w:t>Что скажешь?</w:t>
      </w:r>
    </w:p>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Courier New">
    <w:panose1 w:val="02070309020205020404"/>
    <w:charset w:val="00"/>
    <w:family w:val="modern"/>
    <w:pitch w:val="default"/>
    <w:sig w:usb0="00007A87" w:usb1="80000000" w:usb2="00000008" w:usb3="00000000" w:csb0="400001FF" w:csb1="FFFF0000"/>
  </w:font>
  <w:font w:name="黑体">
    <w:altName w:val="Droid Sans Fallback"/>
    <w:panose1 w:val="02010609060101010101"/>
    <w:charset w:val="00"/>
    <w:family w:val="modern"/>
    <w:pitch w:val="default"/>
    <w:sig w:usb0="800002BF" w:usb1="38CF7CFA" w:usb2="00000016" w:usb3="00000000" w:csb0="00040001" w:csb1="00000000"/>
  </w:font>
  <w:font w:name="Wingdings">
    <w:altName w:val="Andale Mono"/>
    <w:panose1 w:val="05000000000000000000"/>
    <w:charset w:val="00"/>
    <w:family w:val="auto"/>
    <w:pitch w:val="default"/>
    <w:sig w:usb0="00000000" w:usb1="0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rial">
    <w:panose1 w:val="020B0604020202020204"/>
    <w:charset w:val="86"/>
    <w:family w:val="swiss"/>
    <w:pitch w:val="default"/>
    <w:sig w:usb0="00007A87" w:usb1="80000000" w:usb2="00000008" w:usb3="00000000" w:csb0="400001FF" w:csb1="FFFF0000"/>
  </w:font>
  <w:font w:name="Symbol">
    <w:panose1 w:val="02000000000000000000"/>
    <w:charset w:val="00"/>
    <w:family w:val="auto"/>
    <w:pitch w:val="default"/>
    <w:sig w:usb0="A00002AF" w:usb1="500078FB" w:usb2="00000000" w:usb3="00000000" w:csb0="6000019F" w:csb1="DFF70000"/>
  </w:font>
  <w:font w:name="Arimo">
    <w:panose1 w:val="020B0604020202020204"/>
    <w:charset w:val="00"/>
    <w:family w:val="auto"/>
    <w:pitch w:val="default"/>
    <w:sig w:usb0="E0000AFF" w:usb1="500078FF" w:usb2="00000021" w:usb3="00000000" w:csb0="600001BF" w:csb1="DFF70000"/>
  </w:font>
  <w:font w:name="C059">
    <w:panose1 w:val="000005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BEB177"/>
    <w:multiLevelType w:val="multilevel"/>
    <w:tmpl w:val="9FBEB1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AFF6AB8"/>
    <w:multiLevelType w:val="multilevel"/>
    <w:tmpl w:val="BAFF6A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EFDE3C2"/>
    <w:multiLevelType w:val="multilevel"/>
    <w:tmpl w:val="BEFDE3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6EE6CD6"/>
    <w:multiLevelType w:val="multilevel"/>
    <w:tmpl w:val="C6EE6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0766152"/>
    <w:multiLevelType w:val="multilevel"/>
    <w:tmpl w:val="D07661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3FE6AAD"/>
    <w:multiLevelType w:val="multilevel"/>
    <w:tmpl w:val="D3FE6A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6FF25DC"/>
    <w:multiLevelType w:val="multilevel"/>
    <w:tmpl w:val="D6FF25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FDC3573"/>
    <w:multiLevelType w:val="multilevel"/>
    <w:tmpl w:val="DFDC35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FFD88B7"/>
    <w:multiLevelType w:val="multilevel"/>
    <w:tmpl w:val="DFFD88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E8ED3035"/>
    <w:multiLevelType w:val="multilevel"/>
    <w:tmpl w:val="E8ED30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BFA2B11"/>
    <w:multiLevelType w:val="multilevel"/>
    <w:tmpl w:val="EBFA2B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6CE1C13"/>
    <w:multiLevelType w:val="multilevel"/>
    <w:tmpl w:val="F6CE1C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9FF6CFB"/>
    <w:multiLevelType w:val="multilevel"/>
    <w:tmpl w:val="19FF6C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6D7DBE3"/>
    <w:multiLevelType w:val="multilevel"/>
    <w:tmpl w:val="26D7DB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6DFDB2F8"/>
    <w:multiLevelType w:val="multilevel"/>
    <w:tmpl w:val="6DFDB2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E5BFFDB"/>
    <w:multiLevelType w:val="multilevel"/>
    <w:tmpl w:val="6E5BFF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FCAC294"/>
    <w:multiLevelType w:val="multilevel"/>
    <w:tmpl w:val="6FCAC2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76E3F6C"/>
    <w:multiLevelType w:val="multilevel"/>
    <w:tmpl w:val="776E3F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12"/>
  </w:num>
  <w:num w:numId="3">
    <w:abstractNumId w:val="11"/>
  </w:num>
  <w:num w:numId="4">
    <w:abstractNumId w:val="0"/>
  </w:num>
  <w:num w:numId="5">
    <w:abstractNumId w:val="6"/>
  </w:num>
  <w:num w:numId="6">
    <w:abstractNumId w:val="17"/>
  </w:num>
  <w:num w:numId="7">
    <w:abstractNumId w:val="16"/>
  </w:num>
  <w:num w:numId="8">
    <w:abstractNumId w:val="15"/>
  </w:num>
  <w:num w:numId="9">
    <w:abstractNumId w:val="2"/>
  </w:num>
  <w:num w:numId="10">
    <w:abstractNumId w:val="3"/>
  </w:num>
  <w:num w:numId="11">
    <w:abstractNumId w:val="4"/>
  </w:num>
  <w:num w:numId="12">
    <w:abstractNumId w:val="14"/>
  </w:num>
  <w:num w:numId="13">
    <w:abstractNumId w:val="10"/>
  </w:num>
  <w:num w:numId="14">
    <w:abstractNumId w:val="1"/>
  </w:num>
  <w:num w:numId="15">
    <w:abstractNumId w:val="9"/>
  </w:num>
  <w:num w:numId="16">
    <w:abstractNumId w:val="8"/>
  </w:num>
  <w:num w:numId="17">
    <w:abstractNumId w:val="7"/>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5EDDF264"/>
    <w:rsid w:val="779FA354"/>
    <w:rsid w:val="EFFF3B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ru"/>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uiPriority w:val="0"/>
    <w:rPr>
      <w:rFonts w:ascii="Courier New" w:hAnsi="Courier New" w:cs="Courier New"/>
      <w:sz w:val="20"/>
      <w:szCs w:val="20"/>
    </w:rPr>
  </w:style>
  <w:style w:type="paragraph" w:styleId="12">
    <w:name w:val="Title"/>
    <w:basedOn w:val="1"/>
    <w:next w:val="1"/>
    <w:qFormat/>
    <w:uiPriority w:val="0"/>
    <w:pPr>
      <w:keepNext/>
      <w:keepLines/>
      <w:pageBreakBefore w:val="0"/>
      <w:spacing w:before="0" w:after="60"/>
    </w:pPr>
    <w:rPr>
      <w:sz w:val="52"/>
      <w:szCs w:val="52"/>
    </w:rPr>
  </w:style>
  <w:style w:type="paragraph" w:styleId="13">
    <w:name w:val="Normal (Web)"/>
    <w:basedOn w:val="1"/>
    <w:uiPriority w:val="0"/>
    <w:rPr>
      <w:sz w:val="24"/>
      <w:szCs w:val="24"/>
    </w:rPr>
  </w:style>
  <w:style w:type="paragraph" w:styleId="14">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customStyle="1" w:styleId="16">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222</TotalTime>
  <ScaleCrop>false</ScaleCrop>
  <LinksUpToDate>false</LinksUpToDate>
  <Application>WPS Office_11.1.0.11720_F1E327BC-269C-435d-A152-05C5408002CA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2026-09-19T23:55:00Z</dcterms:created>
  <dc:creator>vadim</dc:creator>
  <cp:lastModifiedBy>vadim</cp:lastModifiedBy>
  <dcterms:modified xsi:type="dcterms:W3CDTF">2026-09-20T00:39:43Z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1049-11.1.0.11720</vt:lpwstr>
  </property>
</Properties>
</file>