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A38" w14:textId="1400DBF7" w:rsidR="008F4239" w:rsidRPr="00E26F2F" w:rsidRDefault="003A5F60" w:rsidP="00E26F2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ajorEastAsia" w:hAnsi="Segoe UI" w:cs="Segoe UI"/>
          <w:b/>
          <w:bCs/>
          <w:color w:val="1F232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893" wp14:editId="63AB8F6D">
                <wp:simplePos x="0" y="0"/>
                <wp:positionH relativeFrom="column">
                  <wp:posOffset>-697117</wp:posOffset>
                </wp:positionH>
                <wp:positionV relativeFrom="paragraph">
                  <wp:posOffset>-40175</wp:posOffset>
                </wp:positionV>
                <wp:extent cx="3838669" cy="3077210"/>
                <wp:effectExtent l="0" t="0" r="9525" b="8890"/>
                <wp:wrapNone/>
                <wp:docPr id="1306349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669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CF3B6" w14:textId="77777777" w:rsidR="00AB3677" w:rsidRDefault="007F0858" w:rsidP="00AB3677">
                            <w:pPr>
                              <w:pStyle w:val="NormalWeb"/>
                              <w:shd w:val="clear" w:color="auto" w:fill="FFFFFF"/>
                              <w:snapToGrid w:val="0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0858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Model Details</w:t>
                            </w:r>
                            <w:r w:rsidR="00AB3677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20B7A5B1" w14:textId="0F8BD90A" w:rsidR="007F0858" w:rsidRDefault="00EC245F" w:rsidP="00AB3677">
                            <w:pPr>
                              <w:pStyle w:val="NormalWeb"/>
                              <w:shd w:val="clear" w:color="auto" w:fill="FFFFFF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Meta introduced the </w:t>
                            </w:r>
                            <w:hyperlink r:id="rId7" w:tgtFrame="_blank" w:history="1">
                              <w:r w:rsidRPr="00EC245F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16"/>
                                  <w:szCs w:val="16"/>
                                </w:rPr>
                                <w:t>Lla</w:t>
                              </w:r>
                              <w:r w:rsidRPr="00EC245F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16"/>
                                  <w:szCs w:val="16"/>
                                </w:rPr>
                                <w:t>m</w:t>
                              </w:r>
                              <w:r w:rsidRPr="00EC245F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16"/>
                                  <w:szCs w:val="16"/>
                                </w:rPr>
                                <w:t>a 2</w:t>
                              </w:r>
                            </w:hyperlink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 series of large language models with sizes varying from 7 billion to 70 billion parameters. Engineers designed these LLMs specifically for dialogue applications. In terms of performance, Llama-2-Chat excels over open-source chat models in many of the benchmarks </w:t>
                            </w:r>
                            <w:r w:rsidR="007F0858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Meta</w:t>
                            </w:r>
                            <w:r w:rsidR="003A5F6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assessed. When gauged for helpfulness and safety in human reviews, they match well-known proprietary models such as </w:t>
                            </w:r>
                            <w:proofErr w:type="spellStart"/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ChatGPT</w:t>
                            </w:r>
                            <w:proofErr w:type="spellEnd"/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PaLM</w:t>
                            </w:r>
                            <w:proofErr w:type="spellEnd"/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Llama 2 models are available in </w:t>
                            </w:r>
                            <w:r w:rsidRPr="00EC245F">
                              <w:rPr>
                                <w:rFonts w:ascii="Segoe UI" w:eastAsiaTheme="majorEastAsia" w:hAnsi="Segoe UI" w:cs="Segoe UI"/>
                                <w:color w:val="000000"/>
                                <w:sz w:val="16"/>
                                <w:szCs w:val="16"/>
                              </w:rPr>
                              <w:t>three parameter sizes: 7B, 13B, and 70B</w:t>
                            </w:r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, and come in both pretrained and fine-tuned forms. These models solely accept text as input and produce text as output.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45F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>The underlying framework for Llama 2 is an auto-regressive language model. Enhanced versions undergo supervised fine-tuning (SFT) and harness reinforcement learning combined with human insights (RLHF) to better resonate with human desires for safety and utility.</w:t>
                            </w:r>
                          </w:p>
                          <w:p w14:paraId="38BB1917" w14:textId="2AA8EF75" w:rsidR="007F0858" w:rsidRDefault="007F0858" w:rsidP="007F0858">
                            <w:pPr>
                              <w:pStyle w:val="NormalWeb"/>
                              <w:shd w:val="clear" w:color="auto" w:fill="FFFFFF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F0858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F71653" wp14:editId="52C44E2C">
                                  <wp:extent cx="3603625" cy="622300"/>
                                  <wp:effectExtent l="0" t="0" r="3175" b="0"/>
                                  <wp:docPr id="573340496" name="Picture 1" descr="A table with numbers and symbol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3340496" name="Picture 1" descr="A table with numbers and symbol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3625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F5DD7" w14:textId="7C73992F" w:rsidR="007F0858" w:rsidRPr="007F0858" w:rsidRDefault="007F0858" w:rsidP="003A5F60">
                            <w:pPr>
                              <w:pStyle w:val="NormalWeb"/>
                              <w:shd w:val="clear" w:color="auto" w:fill="FFFFFF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F0858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The Llama 2 series of models utilize token counts exclusively from their pretraining data. All models in this series have been trained using a global batch-size encompassing 4M tokens. The 70B iteration employs Grouped-Query Attention (GQA) to enhance inference scalability.</w:t>
                            </w:r>
                            <w:r w:rsidR="003A5F6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3A5F60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16"/>
                                  <w:szCs w:val="16"/>
                                  <w:shd w:val="clear" w:color="auto" w:fill="FFFFFF"/>
                                </w:rPr>
                                <w:t>Llama Research Paper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C9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.9pt;margin-top:-3.15pt;width:302.25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" fillcolor="white [3201]" strokeweight=".5pt">
                <v:textbox>
                  <w:txbxContent>
                    <w:p w14:paraId="487CF3B6" w14:textId="77777777" w:rsidR="00AB3677" w:rsidRDefault="007F0858" w:rsidP="00AB3677">
                      <w:pPr>
                        <w:pStyle w:val="NormalWeb"/>
                        <w:shd w:val="clear" w:color="auto" w:fill="FFFFFF"/>
                        <w:snapToGrid w:val="0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F0858"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Model Details</w:t>
                      </w:r>
                      <w:r w:rsidR="00AB3677"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20B7A5B1" w14:textId="0F8BD90A" w:rsidR="007F0858" w:rsidRDefault="00EC245F" w:rsidP="00AB3677">
                      <w:pPr>
                        <w:pStyle w:val="NormalWeb"/>
                        <w:shd w:val="clear" w:color="auto" w:fill="FFFFFF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</w:pPr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Meta introduced the </w:t>
                      </w:r>
                      <w:hyperlink r:id="rId10" w:tgtFrame="_blank" w:history="1">
                        <w:r w:rsidRPr="00EC245F">
                          <w:rPr>
                            <w:rStyle w:val="Hyperlink"/>
                            <w:rFonts w:ascii="Segoe UI" w:eastAsiaTheme="majorEastAsia" w:hAnsi="Segoe UI" w:cs="Segoe UI"/>
                            <w:sz w:val="16"/>
                            <w:szCs w:val="16"/>
                          </w:rPr>
                          <w:t>Lla</w:t>
                        </w:r>
                        <w:r w:rsidRPr="00EC245F">
                          <w:rPr>
                            <w:rStyle w:val="Hyperlink"/>
                            <w:rFonts w:ascii="Segoe UI" w:eastAsiaTheme="majorEastAsia" w:hAnsi="Segoe UI" w:cs="Segoe UI"/>
                            <w:sz w:val="16"/>
                            <w:szCs w:val="16"/>
                          </w:rPr>
                          <w:t>m</w:t>
                        </w:r>
                        <w:r w:rsidRPr="00EC245F">
                          <w:rPr>
                            <w:rStyle w:val="Hyperlink"/>
                            <w:rFonts w:ascii="Segoe UI" w:eastAsiaTheme="majorEastAsia" w:hAnsi="Segoe UI" w:cs="Segoe UI"/>
                            <w:sz w:val="16"/>
                            <w:szCs w:val="16"/>
                          </w:rPr>
                          <w:t>a 2</w:t>
                        </w:r>
                      </w:hyperlink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 series of large language models with sizes varying from 7 billion to 70 billion parameters. Engineers designed these LLMs specifically for dialogue applications. In terms of performance, Llama-2-Chat excels over open-source chat models in many of the benchmarks </w:t>
                      </w:r>
                      <w:r w:rsidR="007F0858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Meta</w:t>
                      </w:r>
                      <w:r w:rsidR="003A5F6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assessed. When gauged for helpfulness and safety in human reviews, they match well-known proprietary models such as </w:t>
                      </w:r>
                      <w:proofErr w:type="spellStart"/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ChatGPT</w:t>
                      </w:r>
                      <w:proofErr w:type="spellEnd"/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PaLM</w:t>
                      </w:r>
                      <w:proofErr w:type="spellEnd"/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Llama 2 models are available in </w:t>
                      </w:r>
                      <w:r w:rsidRPr="00EC245F">
                        <w:rPr>
                          <w:rFonts w:ascii="Segoe UI" w:eastAsiaTheme="majorEastAsia" w:hAnsi="Segoe UI" w:cs="Segoe UI"/>
                          <w:color w:val="000000"/>
                          <w:sz w:val="16"/>
                          <w:szCs w:val="16"/>
                        </w:rPr>
                        <w:t>three parameter sizes: 7B, 13B, and 70B</w:t>
                      </w:r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, and come in both pretrained and fine-tuned forms. These models solely accept text as input and produce text as output.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C245F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>The underlying framework for Llama 2 is an auto-regressive language model. Enhanced versions undergo supervised fine-tuning (SFT) and harness reinforcement learning combined with human insights (RLHF) to better resonate with human desires for safety and utility.</w:t>
                      </w:r>
                    </w:p>
                    <w:p w14:paraId="38BB1917" w14:textId="2AA8EF75" w:rsidR="007F0858" w:rsidRDefault="007F0858" w:rsidP="007F0858">
                      <w:pPr>
                        <w:pStyle w:val="NormalWeb"/>
                        <w:shd w:val="clear" w:color="auto" w:fill="FFFFFF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</w:pPr>
                      <w:r w:rsidRPr="007F0858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drawing>
                          <wp:inline distT="0" distB="0" distL="0" distR="0" wp14:anchorId="2DF71653" wp14:editId="52C44E2C">
                            <wp:extent cx="3603625" cy="622300"/>
                            <wp:effectExtent l="0" t="0" r="3175" b="0"/>
                            <wp:docPr id="573340496" name="Picture 1" descr="A table with numbers and symbol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3340496" name="Picture 1" descr="A table with numbers and symbols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3625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BF5DD7" w14:textId="7C73992F" w:rsidR="007F0858" w:rsidRPr="007F0858" w:rsidRDefault="007F0858" w:rsidP="003A5F60">
                      <w:pPr>
                        <w:pStyle w:val="NormalWeb"/>
                        <w:shd w:val="clear" w:color="auto" w:fill="FFFFFF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</w:pPr>
                      <w:r w:rsidRPr="007F0858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The Llama 2 series of models utilize token counts exclusively from their pretraining data. All models in this series have been trained using a global batch-size encompassing 4M tokens. The 70B iteration employs Grouped-Query Attention (GQA) to enhance inference scalability.</w:t>
                      </w:r>
                      <w:r w:rsidR="003A5F6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3A5F60">
                          <w:rPr>
                            <w:rStyle w:val="Hyperlink"/>
                            <w:rFonts w:ascii="Segoe UI" w:eastAsiaTheme="majorEastAsia" w:hAnsi="Segoe UI" w:cs="Segoe UI"/>
                            <w:sz w:val="16"/>
                            <w:szCs w:val="16"/>
                            <w:shd w:val="clear" w:color="auto" w:fill="FFFFFF"/>
                          </w:rPr>
                          <w:t>Llama Research Paper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895E" wp14:editId="37A38F55">
                <wp:simplePos x="0" y="0"/>
                <wp:positionH relativeFrom="column">
                  <wp:posOffset>3213408</wp:posOffset>
                </wp:positionH>
                <wp:positionV relativeFrom="paragraph">
                  <wp:posOffset>-31115</wp:posOffset>
                </wp:positionV>
                <wp:extent cx="2779414" cy="3077210"/>
                <wp:effectExtent l="0" t="0" r="14605" b="8890"/>
                <wp:wrapNone/>
                <wp:docPr id="575769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414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3A461" w14:textId="48A186B9" w:rsidR="00AB3677" w:rsidRPr="00007813" w:rsidRDefault="00AB3677" w:rsidP="00AB3677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Indented Use:</w:t>
                            </w:r>
                          </w:p>
                          <w:p w14:paraId="74F9277B" w14:textId="77777777" w:rsidR="00587BC8" w:rsidRDefault="00AB3677" w:rsidP="00587BC8">
                            <w:pPr>
                              <w:jc w:val="both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Llama 2 is intended for commercial and research use in English. Tuned models are intended for assistant-like chat, whereas pretrained models can be adapted for a variety of natural language generation tasks.</w:t>
                            </w:r>
                          </w:p>
                          <w:p w14:paraId="02A047E8" w14:textId="77777777" w:rsidR="00587BC8" w:rsidRDefault="00587BC8" w:rsidP="00587BC8">
                            <w:pPr>
                              <w:jc w:val="both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2184"/>
                            </w:tblGrid>
                            <w:tr w:rsidR="006E7369" w14:paraId="6F28F79F" w14:textId="77777777" w:rsidTr="00D47B54">
                              <w:tc>
                                <w:tcPr>
                                  <w:tcW w:w="1885" w:type="dxa"/>
                                </w:tcPr>
                                <w:p w14:paraId="7222BC5C" w14:textId="6C48B86D" w:rsidR="006E7369" w:rsidRDefault="006E7369" w:rsidP="006E7369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Use Cases:</w:t>
                                  </w:r>
                                </w:p>
                                <w:p w14:paraId="39A11241" w14:textId="77777777" w:rsidR="006E7369" w:rsidRDefault="006E7369" w:rsidP="006E736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3A5F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Text Summarization</w:t>
                                  </w:r>
                                </w:p>
                                <w:p w14:paraId="734612C3" w14:textId="77777777" w:rsidR="006E7369" w:rsidRDefault="006E7369" w:rsidP="006E736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Q&amp;A Chatbot (w RAG)</w:t>
                                  </w:r>
                                </w:p>
                                <w:p w14:paraId="624ACA29" w14:textId="77777777" w:rsidR="006E7369" w:rsidRDefault="006E7369" w:rsidP="006E736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Code Generation</w:t>
                                  </w:r>
                                </w:p>
                                <w:p w14:paraId="6A3A6288" w14:textId="77777777" w:rsidR="006E7369" w:rsidRDefault="006E7369" w:rsidP="006E736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Entity Extraction</w:t>
                                  </w:r>
                                </w:p>
                                <w:p w14:paraId="7CDE4D84" w14:textId="77777777" w:rsidR="006E7369" w:rsidRDefault="006E7369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4" w:type="dxa"/>
                                </w:tcPr>
                                <w:p w14:paraId="19F24A3A" w14:textId="77777777" w:rsidR="006E7369" w:rsidRPr="00D47B54" w:rsidRDefault="006E7369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47B54"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Usage</w:t>
                                  </w:r>
                                  <w:r w:rsidR="00D47B54" w:rsidRPr="00D47B54"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:</w:t>
                                  </w:r>
                                </w:p>
                                <w:p w14:paraId="13A31CD7" w14:textId="77777777" w:rsidR="00D47B54" w:rsidRDefault="00D47B54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D47B54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Amazon Bedrock</w:t>
                                  </w:r>
                                </w:p>
                                <w:p w14:paraId="752CBBAD" w14:textId="77777777" w:rsidR="00D47B54" w:rsidRDefault="00D47B54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Sagemaker</w:t>
                                  </w:r>
                                  <w:proofErr w:type="spellEnd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 xml:space="preserve"> Jumpstart</w:t>
                                  </w:r>
                                </w:p>
                                <w:p w14:paraId="4362E044" w14:textId="77777777" w:rsidR="00D47B54" w:rsidRDefault="00D47B54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Local Laptop/Desktop</w:t>
                                  </w:r>
                                </w:p>
                                <w:p w14:paraId="6395936F" w14:textId="77777777" w:rsidR="00D47B54" w:rsidRDefault="00D47B54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Hosted Internally</w:t>
                                  </w:r>
                                </w:p>
                                <w:p w14:paraId="7750BB28" w14:textId="01B124B8" w:rsidR="00D47B54" w:rsidRPr="00D47B54" w:rsidRDefault="00D47B54" w:rsidP="00AB3677">
                                  <w:pPr>
                                    <w:jc w:val="both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Integrated with Application</w:t>
                                  </w:r>
                                </w:p>
                              </w:tc>
                            </w:tr>
                          </w:tbl>
                          <w:p w14:paraId="27A47366" w14:textId="77777777" w:rsidR="00AB3677" w:rsidRPr="00AB3677" w:rsidRDefault="00AB3677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6BDD97BD" w14:textId="3EA3050D" w:rsidR="00007813" w:rsidRPr="00007813" w:rsidRDefault="00007813" w:rsidP="007F0858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00781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Speed / Latency</w:t>
                            </w:r>
                          </w:p>
                          <w:p w14:paraId="2C7E833B" w14:textId="14BBD2FA" w:rsidR="00007813" w:rsidRPr="00007813" w:rsidRDefault="00007813" w:rsidP="00007813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Refer t</w:t>
                            </w:r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he </w:t>
                            </w:r>
                            <w:r w:rsidRPr="0000781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Holistic Evaluation of Language Models</w:t>
                            </w:r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 project (</w:t>
                            </w:r>
                            <w:hyperlink r:id="rId12" w:history="1">
                              <w:r w:rsidRPr="00007813">
                                <w:rPr>
                                  <w:rFonts w:ascii="Segoe UI" w:eastAsia="Times New Roman" w:hAnsi="Segoe UI" w:cs="Segoe UI"/>
                                  <w:color w:val="0000FF"/>
                                  <w:kern w:val="0"/>
                                  <w:sz w:val="16"/>
                                  <w:szCs w:val="16"/>
                                  <w:u w:val="single"/>
                                  <w14:ligatures w14:val="none"/>
                                </w:rPr>
                                <w:t>paper</w:t>
                              </w:r>
                            </w:hyperlink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, </w:t>
                            </w:r>
                            <w:hyperlink r:id="rId13" w:history="1">
                              <w:r w:rsidRPr="00007813">
                                <w:rPr>
                                  <w:rFonts w:ascii="Segoe UI" w:eastAsia="Times New Roman" w:hAnsi="Segoe UI" w:cs="Segoe UI"/>
                                  <w:color w:val="0000FF"/>
                                  <w:kern w:val="0"/>
                                  <w:sz w:val="16"/>
                                  <w:szCs w:val="16"/>
                                  <w:u w:val="single"/>
                                  <w14:ligatures w14:val="none"/>
                                </w:rPr>
                                <w:t>website</w:t>
                              </w:r>
                            </w:hyperlink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) by </w:t>
                            </w:r>
                            <w:hyperlink r:id="rId14" w:history="1">
                              <w:r w:rsidRPr="00007813">
                                <w:rPr>
                                  <w:rFonts w:ascii="Segoe UI" w:eastAsia="Times New Roman" w:hAnsi="Segoe UI" w:cs="Segoe UI"/>
                                  <w:color w:val="0000FF"/>
                                  <w:kern w:val="0"/>
                                  <w:sz w:val="16"/>
                                  <w:szCs w:val="16"/>
                                  <w:u w:val="single"/>
                                  <w14:ligatures w14:val="none"/>
                                </w:rPr>
                                <w:t>Stanford CRFM</w:t>
                              </w:r>
                            </w:hyperlink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. This package includes the following features:</w:t>
                            </w:r>
                          </w:p>
                          <w:p w14:paraId="0C7D46C7" w14:textId="77777777" w:rsidR="00007813" w:rsidRPr="00007813" w:rsidRDefault="00007813" w:rsidP="000078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180" w:hanging="180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Collection of datasets in a standard format (e.g., </w:t>
                            </w:r>
                            <w:proofErr w:type="spellStart"/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NaturalQuestions</w:t>
                            </w:r>
                            <w:proofErr w:type="spellEnd"/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)</w:t>
                            </w:r>
                          </w:p>
                          <w:p w14:paraId="4F47B405" w14:textId="77777777" w:rsidR="00007813" w:rsidRPr="00007813" w:rsidRDefault="00007813" w:rsidP="000078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180" w:hanging="180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07813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Collection of metrics beyond accuracy (efficiency, bias, toxicity, etc.)</w:t>
                            </w:r>
                          </w:p>
                          <w:p w14:paraId="137D62C4" w14:textId="2EB160FB" w:rsidR="00AB3677" w:rsidRPr="00AB3677" w:rsidRDefault="00007813" w:rsidP="00AB3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180" w:hanging="180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B3677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Collection of perturbations for evaluating robustness and fairness (e.g., typos, dialect)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895E" id="_x0000_s1027" type="#_x0000_t202" style="position:absolute;margin-left:253pt;margin-top:-2.45pt;width:218.85pt;height:2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" fillcolor="white [3201]" strokeweight=".5pt">
                <v:textbox>
                  <w:txbxContent>
                    <w:p w14:paraId="0153A461" w14:textId="48A186B9" w:rsidR="00AB3677" w:rsidRPr="00007813" w:rsidRDefault="00AB3677" w:rsidP="00AB3677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Indented Use:</w:t>
                      </w:r>
                    </w:p>
                    <w:p w14:paraId="74F9277B" w14:textId="77777777" w:rsidR="00587BC8" w:rsidRDefault="00AB3677" w:rsidP="00587BC8">
                      <w:pPr>
                        <w:jc w:val="both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Llama 2 is intended for commercial and research use in English. Tuned models are intended for assistant-like chat, whereas pretrained models can be adapted for a variety of natural language generation tasks.</w:t>
                      </w:r>
                    </w:p>
                    <w:p w14:paraId="02A047E8" w14:textId="77777777" w:rsidR="00587BC8" w:rsidRDefault="00587BC8" w:rsidP="00587BC8">
                      <w:pPr>
                        <w:jc w:val="both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2184"/>
                      </w:tblGrid>
                      <w:tr w:rsidR="006E7369" w14:paraId="6F28F79F" w14:textId="77777777" w:rsidTr="00D47B54">
                        <w:tc>
                          <w:tcPr>
                            <w:tcW w:w="1885" w:type="dxa"/>
                          </w:tcPr>
                          <w:p w14:paraId="7222BC5C" w14:textId="6C48B86D" w:rsidR="006E7369" w:rsidRDefault="006E7369" w:rsidP="006E7369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Use Cases:</w:t>
                            </w:r>
                          </w:p>
                          <w:p w14:paraId="39A11241" w14:textId="77777777" w:rsidR="006E7369" w:rsidRDefault="006E7369" w:rsidP="006E736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3A5F60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Text Summarization</w:t>
                            </w:r>
                          </w:p>
                          <w:p w14:paraId="734612C3" w14:textId="77777777" w:rsidR="006E7369" w:rsidRDefault="006E7369" w:rsidP="006E736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Q&amp;A Chatbot (w RAG)</w:t>
                            </w:r>
                          </w:p>
                          <w:p w14:paraId="624ACA29" w14:textId="77777777" w:rsidR="006E7369" w:rsidRDefault="006E7369" w:rsidP="006E736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Code Generation</w:t>
                            </w:r>
                          </w:p>
                          <w:p w14:paraId="6A3A6288" w14:textId="77777777" w:rsidR="006E7369" w:rsidRDefault="006E7369" w:rsidP="006E736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Entity Extraction</w:t>
                            </w:r>
                          </w:p>
                          <w:p w14:paraId="7CDE4D84" w14:textId="77777777" w:rsidR="006E7369" w:rsidRDefault="006E7369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184" w:type="dxa"/>
                          </w:tcPr>
                          <w:p w14:paraId="19F24A3A" w14:textId="77777777" w:rsidR="006E7369" w:rsidRPr="00D47B54" w:rsidRDefault="006E7369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47B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Usage</w:t>
                            </w:r>
                            <w:r w:rsidR="00D47B54" w:rsidRPr="00D47B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</w:p>
                          <w:p w14:paraId="13A31CD7" w14:textId="77777777" w:rsidR="00D47B54" w:rsidRDefault="00D47B54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D47B54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Amazon Bedrock</w:t>
                            </w:r>
                          </w:p>
                          <w:p w14:paraId="752CBBAD" w14:textId="77777777" w:rsidR="00D47B54" w:rsidRDefault="00D47B54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Sagemaker</w:t>
                            </w:r>
                            <w:proofErr w:type="spellEnd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Jumpstart</w:t>
                            </w:r>
                          </w:p>
                          <w:p w14:paraId="4362E044" w14:textId="77777777" w:rsidR="00D47B54" w:rsidRDefault="00D47B54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Local Laptop/Desktop</w:t>
                            </w:r>
                          </w:p>
                          <w:p w14:paraId="6395936F" w14:textId="77777777" w:rsidR="00D47B54" w:rsidRDefault="00D47B54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Hosted Internally</w:t>
                            </w:r>
                          </w:p>
                          <w:p w14:paraId="7750BB28" w14:textId="01B124B8" w:rsidR="00D47B54" w:rsidRPr="00D47B54" w:rsidRDefault="00D47B54" w:rsidP="00AB3677">
                            <w:pPr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Integrated with Application</w:t>
                            </w:r>
                          </w:p>
                        </w:tc>
                      </w:tr>
                    </w:tbl>
                    <w:p w14:paraId="27A47366" w14:textId="77777777" w:rsidR="00AB3677" w:rsidRPr="00AB3677" w:rsidRDefault="00AB3677" w:rsidP="00AB3677">
                      <w:pPr>
                        <w:jc w:val="both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6BDD97BD" w14:textId="3EA3050D" w:rsidR="00007813" w:rsidRPr="00007813" w:rsidRDefault="00007813" w:rsidP="007F0858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007813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Speed / Latency</w:t>
                      </w:r>
                    </w:p>
                    <w:p w14:paraId="2C7E833B" w14:textId="14BBD2FA" w:rsidR="00007813" w:rsidRPr="00007813" w:rsidRDefault="00007813" w:rsidP="00007813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Refer t</w:t>
                      </w:r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he </w:t>
                      </w:r>
                      <w:r w:rsidRPr="00007813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Holistic Evaluation of Language Models</w:t>
                      </w:r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 project (</w:t>
                      </w:r>
                      <w:hyperlink r:id="rId15" w:history="1">
                        <w:r w:rsidRPr="00007813">
                          <w:rPr>
                            <w:rFonts w:ascii="Segoe UI" w:eastAsia="Times New Roman" w:hAnsi="Segoe UI" w:cs="Segoe UI"/>
                            <w:color w:val="0000FF"/>
                            <w:kern w:val="0"/>
                            <w:sz w:val="16"/>
                            <w:szCs w:val="16"/>
                            <w:u w:val="single"/>
                            <w14:ligatures w14:val="none"/>
                          </w:rPr>
                          <w:t>paper</w:t>
                        </w:r>
                      </w:hyperlink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, </w:t>
                      </w:r>
                      <w:hyperlink r:id="rId16" w:history="1">
                        <w:r w:rsidRPr="00007813">
                          <w:rPr>
                            <w:rFonts w:ascii="Segoe UI" w:eastAsia="Times New Roman" w:hAnsi="Segoe UI" w:cs="Segoe UI"/>
                            <w:color w:val="0000FF"/>
                            <w:kern w:val="0"/>
                            <w:sz w:val="16"/>
                            <w:szCs w:val="16"/>
                            <w:u w:val="single"/>
                            <w14:ligatures w14:val="none"/>
                          </w:rPr>
                          <w:t>website</w:t>
                        </w:r>
                      </w:hyperlink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) by </w:t>
                      </w:r>
                      <w:hyperlink r:id="rId17" w:history="1">
                        <w:r w:rsidRPr="00007813">
                          <w:rPr>
                            <w:rFonts w:ascii="Segoe UI" w:eastAsia="Times New Roman" w:hAnsi="Segoe UI" w:cs="Segoe UI"/>
                            <w:color w:val="0000FF"/>
                            <w:kern w:val="0"/>
                            <w:sz w:val="16"/>
                            <w:szCs w:val="16"/>
                            <w:u w:val="single"/>
                            <w14:ligatures w14:val="none"/>
                          </w:rPr>
                          <w:t>Stanford CRFM</w:t>
                        </w:r>
                      </w:hyperlink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. This package includes the following features:</w:t>
                      </w:r>
                    </w:p>
                    <w:p w14:paraId="0C7D46C7" w14:textId="77777777" w:rsidR="00007813" w:rsidRPr="00007813" w:rsidRDefault="00007813" w:rsidP="000078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180" w:hanging="180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Collection of datasets in a standard format (e.g., </w:t>
                      </w:r>
                      <w:proofErr w:type="spellStart"/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NaturalQuestions</w:t>
                      </w:r>
                      <w:proofErr w:type="spellEnd"/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)</w:t>
                      </w:r>
                    </w:p>
                    <w:p w14:paraId="4F47B405" w14:textId="77777777" w:rsidR="00007813" w:rsidRPr="00007813" w:rsidRDefault="00007813" w:rsidP="000078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180" w:hanging="180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07813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Collection of metrics beyond accuracy (efficiency, bias, toxicity, etc.)</w:t>
                      </w:r>
                    </w:p>
                    <w:p w14:paraId="137D62C4" w14:textId="2EB160FB" w:rsidR="00AB3677" w:rsidRPr="00AB3677" w:rsidRDefault="00007813" w:rsidP="00AB3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180" w:hanging="180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AB3677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16"/>
                          <w:szCs w:val="16"/>
                          <w14:ligatures w14:val="none"/>
                        </w:rPr>
                        <w:t>Collection of perturbations for evaluating robustness and fairness (e.g., typos, dialect)</w:t>
                      </w:r>
                    </w:p>
                  </w:txbxContent>
                </v:textbox>
              </v:shape>
            </w:pict>
          </mc:Fallback>
        </mc:AlternateContent>
      </w:r>
      <w:r w:rsidR="004E52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DB322" wp14:editId="4D89522B">
                <wp:simplePos x="0" y="0"/>
                <wp:positionH relativeFrom="column">
                  <wp:posOffset>5821045</wp:posOffset>
                </wp:positionH>
                <wp:positionV relativeFrom="paragraph">
                  <wp:posOffset>-565150</wp:posOffset>
                </wp:positionV>
                <wp:extent cx="1511721" cy="425450"/>
                <wp:effectExtent l="0" t="0" r="12700" b="19050"/>
                <wp:wrapNone/>
                <wp:docPr id="18470965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721" cy="42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C9D9E" w14:textId="5040F459" w:rsidR="008F4239" w:rsidRPr="008F4239" w:rsidRDefault="00E26F2F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FNMA Usage</w:t>
                            </w:r>
                            <w:r w:rsidR="008F4239"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8783CC" w14:textId="27AC0CBE" w:rsidR="008F4239" w:rsidRPr="008F4239" w:rsidRDefault="000524E4" w:rsidP="008F4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Innovation</w:t>
                            </w:r>
                            <w:r w:rsidR="00E26F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Env.</w:t>
                            </w:r>
                            <w:r w:rsidR="00E26F2F">
                              <w:rPr>
                                <w:sz w:val="20"/>
                                <w:szCs w:val="20"/>
                              </w:rPr>
                              <w:t xml:space="preserve">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B322" id="Text Box 3" o:spid="_x0000_s1028" type="#_x0000_t202" style="position:absolute;margin-left:458.35pt;margin-top:-44.5pt;width:119.0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" fillcolor="#e97132 [3205]" strokeweight=".5pt">
                <v:textbox>
                  <w:txbxContent>
                    <w:p w14:paraId="318C9D9E" w14:textId="5040F459" w:rsidR="008F4239" w:rsidRPr="008F4239" w:rsidRDefault="00E26F2F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FNMA Usage</w:t>
                      </w:r>
                      <w:r w:rsidR="008F4239"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7A8783CC" w14:textId="27AC0CBE" w:rsidR="008F4239" w:rsidRPr="008F4239" w:rsidRDefault="000524E4" w:rsidP="008F4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Innovation</w:t>
                      </w:r>
                      <w:r w:rsidR="00E26F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Env.</w:t>
                      </w:r>
                      <w:r w:rsidR="00E26F2F">
                        <w:rPr>
                          <w:sz w:val="20"/>
                          <w:szCs w:val="20"/>
                        </w:rPr>
                        <w:t xml:space="preserve"> ONLY</w:t>
                      </w:r>
                    </w:p>
                  </w:txbxContent>
                </v:textbox>
              </v:shape>
            </w:pict>
          </mc:Fallback>
        </mc:AlternateContent>
      </w:r>
      <w:r w:rsidR="004E52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CAFA4" wp14:editId="7543ECEE">
                <wp:simplePos x="0" y="0"/>
                <wp:positionH relativeFrom="column">
                  <wp:posOffset>4381877</wp:posOffset>
                </wp:positionH>
                <wp:positionV relativeFrom="paragraph">
                  <wp:posOffset>-565276</wp:posOffset>
                </wp:positionV>
                <wp:extent cx="1394234" cy="425450"/>
                <wp:effectExtent l="0" t="0" r="15875" b="19050"/>
                <wp:wrapNone/>
                <wp:docPr id="9859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42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7CDEA" w14:textId="02FD4052" w:rsidR="008F4239" w:rsidRPr="008F4239" w:rsidRDefault="00E26F2F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Stage</w:t>
                            </w:r>
                            <w:r w:rsidR="008F4239"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E03753A" w14:textId="4514859A" w:rsidR="008F4239" w:rsidRPr="008F4239" w:rsidRDefault="00E26F2F" w:rsidP="008F4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TSP </w:t>
                            </w:r>
                            <w:r w:rsidR="000524E4">
                              <w:rPr>
                                <w:sz w:val="20"/>
                                <w:szCs w:val="20"/>
                              </w:rPr>
                              <w:t>(IN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AFA4" id="_x0000_s1029" type="#_x0000_t202" style="position:absolute;margin-left:345.05pt;margin-top:-44.5pt;width:109.8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" fillcolor="#e97132 [3205]" strokeweight=".5pt">
                <v:textbox>
                  <w:txbxContent>
                    <w:p w14:paraId="7CD7CDEA" w14:textId="02FD4052" w:rsidR="008F4239" w:rsidRPr="008F4239" w:rsidRDefault="00E26F2F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Stage</w:t>
                      </w:r>
                      <w:r w:rsidR="008F4239"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7E03753A" w14:textId="4514859A" w:rsidR="008F4239" w:rsidRPr="008F4239" w:rsidRDefault="00E26F2F" w:rsidP="008F4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TSP </w:t>
                      </w:r>
                      <w:r w:rsidR="000524E4">
                        <w:rPr>
                          <w:sz w:val="20"/>
                          <w:szCs w:val="20"/>
                        </w:rPr>
                        <w:t>(IN PROGRESS)</w:t>
                      </w:r>
                    </w:p>
                  </w:txbxContent>
                </v:textbox>
              </v:shape>
            </w:pict>
          </mc:Fallback>
        </mc:AlternateContent>
      </w:r>
      <w:r w:rsidR="00E26F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09B76" wp14:editId="0FACB2A4">
                <wp:simplePos x="0" y="0"/>
                <wp:positionH relativeFrom="column">
                  <wp:posOffset>6065822</wp:posOffset>
                </wp:positionH>
                <wp:positionV relativeFrom="paragraph">
                  <wp:posOffset>-40175</wp:posOffset>
                </wp:positionV>
                <wp:extent cx="2851024" cy="3077210"/>
                <wp:effectExtent l="0" t="0" r="6985" b="8890"/>
                <wp:wrapNone/>
                <wp:docPr id="561673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024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C2084" w14:textId="3E61598E" w:rsidR="00600659" w:rsidRDefault="00600659" w:rsidP="00600659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Training Region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r w:rsidRPr="00600659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USA</w:t>
                            </w:r>
                          </w:p>
                          <w:p w14:paraId="0486D86E" w14:textId="77777777" w:rsidR="00600659" w:rsidRDefault="00600659" w:rsidP="00600659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FCF66C5" w14:textId="78162498" w:rsidR="00600659" w:rsidRPr="00007813" w:rsidRDefault="00600659" w:rsidP="00600659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Training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Data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</w:p>
                          <w:p w14:paraId="00D0476D" w14:textId="77777777" w:rsidR="00600659" w:rsidRDefault="00600659" w:rsidP="0060065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</w:pPr>
                            <w:r w:rsidRPr="00600659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  <w:t>Llama 2 was pretrained on 2 trillion tokens of data from publicly available sources. The fine-tuning data includes publicly available instruction datasets, as well as over one million new human-annotated examples. Neither the pretraining nor the fine-tuning datasets include Meta user data.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3DF614" w14:textId="77777777" w:rsidR="00600659" w:rsidRDefault="00600659" w:rsidP="0060065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</w:pPr>
                          </w:p>
                          <w:p w14:paraId="5E86AFE6" w14:textId="2D684859" w:rsidR="00600659" w:rsidRPr="00600659" w:rsidRDefault="00600659" w:rsidP="0060065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60065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587BC8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Recency/</w:t>
                            </w:r>
                            <w:r w:rsidRPr="0060065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Freshness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38D252A" w14:textId="03702AE3" w:rsidR="00E33AC7" w:rsidRDefault="00600659" w:rsidP="00E33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</w:pPr>
                            <w:r w:rsidRPr="00600659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  <w:t>The pretraining data has a cutoff of September 2022, but some tuning data is more recent, up to July 2023.</w:t>
                            </w:r>
                          </w:p>
                          <w:p w14:paraId="4238664B" w14:textId="77777777" w:rsidR="00D47B54" w:rsidRDefault="00D47B54" w:rsidP="00E33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</w:rPr>
                            </w:pPr>
                          </w:p>
                          <w:p w14:paraId="40216D87" w14:textId="7A9E9602" w:rsidR="00D47B54" w:rsidRPr="00D47B54" w:rsidRDefault="00D47B54" w:rsidP="00E33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7B54">
                              <w:rPr>
                                <w:rFonts w:ascii="Segoe UI" w:hAnsi="Segoe UI" w:cs="Segoe UI"/>
                                <w:b/>
                                <w:bCs/>
                                <w:color w:val="1F2328"/>
                                <w:sz w:val="20"/>
                                <w:szCs w:val="20"/>
                              </w:rPr>
                              <w:t>Limitations:</w:t>
                            </w:r>
                          </w:p>
                          <w:p w14:paraId="4D4D068B" w14:textId="77777777" w:rsidR="00D47B54" w:rsidRPr="00D47B54" w:rsidRDefault="00D47B54" w:rsidP="00D47B5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ind w:left="180" w:hanging="180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D47B54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Activities that breach legal and regulatory standards, including international trade laws, are discouraged.</w:t>
                            </w:r>
                          </w:p>
                          <w:p w14:paraId="750CEE41" w14:textId="547709B1" w:rsidR="00600659" w:rsidRPr="00D47B54" w:rsidRDefault="00D47B54" w:rsidP="00D47B5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ind w:left="180" w:hanging="180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D47B54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Applications in languages other than English.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9B76" id="_x0000_s1030" type="#_x0000_t202" style="position:absolute;margin-left:477.6pt;margin-top:-3.15pt;width:224.5pt;height:24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" fillcolor="white [3201]" strokeweight=".5pt">
                <v:textbox>
                  <w:txbxContent>
                    <w:p w14:paraId="146C2084" w14:textId="3E61598E" w:rsidR="00600659" w:rsidRDefault="00600659" w:rsidP="00600659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Training Region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r w:rsidRPr="00600659"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USA</w:t>
                      </w:r>
                    </w:p>
                    <w:p w14:paraId="0486D86E" w14:textId="77777777" w:rsidR="00600659" w:rsidRDefault="00600659" w:rsidP="00600659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FCF66C5" w14:textId="78162498" w:rsidR="00600659" w:rsidRPr="00007813" w:rsidRDefault="00600659" w:rsidP="00600659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Training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Data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</w:p>
                    <w:p w14:paraId="00D0476D" w14:textId="77777777" w:rsidR="00600659" w:rsidRDefault="00600659" w:rsidP="0060065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</w:pPr>
                      <w:r w:rsidRPr="00600659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  <w:t>Llama 2 was pretrained on 2 trillion tokens of data from publicly available sources. The fine-tuning data includes publicly available instruction datasets, as well as over one million new human-annotated examples. Neither the pretraining nor the fine-tuning datasets include Meta user data.</w:t>
                      </w:r>
                      <w:r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3DF614" w14:textId="77777777" w:rsidR="00600659" w:rsidRDefault="00600659" w:rsidP="0060065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</w:pPr>
                    </w:p>
                    <w:p w14:paraId="5E86AFE6" w14:textId="2D684859" w:rsidR="00600659" w:rsidRPr="00600659" w:rsidRDefault="00600659" w:rsidP="0060065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60065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Data </w:t>
                      </w:r>
                      <w:r w:rsidR="00587BC8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Recency/</w:t>
                      </w:r>
                      <w:r w:rsidRPr="0060065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Freshness</w:t>
                      </w:r>
                      <w:r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338D252A" w14:textId="03702AE3" w:rsidR="00E33AC7" w:rsidRDefault="00600659" w:rsidP="00E33AC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</w:pPr>
                      <w:r w:rsidRPr="00600659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  <w:t>The pretraining data has a cutoff of September 2022, but some tuning data is more recent, up to July 2023.</w:t>
                      </w:r>
                    </w:p>
                    <w:p w14:paraId="4238664B" w14:textId="77777777" w:rsidR="00D47B54" w:rsidRDefault="00D47B54" w:rsidP="00E33AC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</w:rPr>
                      </w:pPr>
                    </w:p>
                    <w:p w14:paraId="40216D87" w14:textId="7A9E9602" w:rsidR="00D47B54" w:rsidRPr="00D47B54" w:rsidRDefault="00D47B54" w:rsidP="00E33AC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7B54">
                        <w:rPr>
                          <w:rFonts w:ascii="Segoe UI" w:hAnsi="Segoe UI" w:cs="Segoe UI"/>
                          <w:b/>
                          <w:bCs/>
                          <w:color w:val="1F2328"/>
                          <w:sz w:val="20"/>
                          <w:szCs w:val="20"/>
                        </w:rPr>
                        <w:t>Limitations:</w:t>
                      </w:r>
                    </w:p>
                    <w:p w14:paraId="4D4D068B" w14:textId="77777777" w:rsidR="00D47B54" w:rsidRPr="00D47B54" w:rsidRDefault="00D47B54" w:rsidP="00D47B5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ind w:left="180" w:hanging="180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D47B54"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  <w:t>Activities that breach legal and regulatory standards, including international trade laws, are discouraged.</w:t>
                      </w:r>
                    </w:p>
                    <w:p w14:paraId="750CEE41" w14:textId="547709B1" w:rsidR="00600659" w:rsidRPr="00D47B54" w:rsidRDefault="00D47B54" w:rsidP="00D47B5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ind w:left="180" w:hanging="180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D47B54"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  <w:t>Applications in languages other than English.</w:t>
                      </w:r>
                    </w:p>
                  </w:txbxContent>
                </v:textbox>
              </v:shape>
            </w:pict>
          </mc:Fallback>
        </mc:AlternateContent>
      </w:r>
      <w:r w:rsidR="008F42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CF06D" wp14:editId="1BB8017A">
                <wp:simplePos x="0" y="0"/>
                <wp:positionH relativeFrom="column">
                  <wp:posOffset>7414788</wp:posOffset>
                </wp:positionH>
                <wp:positionV relativeFrom="paragraph">
                  <wp:posOffset>-565276</wp:posOffset>
                </wp:positionV>
                <wp:extent cx="1502875" cy="425513"/>
                <wp:effectExtent l="0" t="0" r="8890" b="19050"/>
                <wp:wrapNone/>
                <wp:docPr id="13913366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75" cy="4255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A0ABB" w14:textId="5C46E18F" w:rsidR="008F4239" w:rsidRPr="008F4239" w:rsidRDefault="00E26F2F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Open Source</w:t>
                            </w:r>
                            <w:r w:rsidR="008F4239"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CA8632" w14:textId="0B911118" w:rsidR="008F4239" w:rsidRPr="008F4239" w:rsidRDefault="00E26F2F" w:rsidP="008F4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 / Commercial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F06D" id="_x0000_s1031" type="#_x0000_t202" style="position:absolute;margin-left:583.85pt;margin-top:-44.5pt;width:118.3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" fillcolor="#e97132 [3205]" strokeweight=".5pt">
                <v:textbox>
                  <w:txbxContent>
                    <w:p w14:paraId="528A0ABB" w14:textId="5C46E18F" w:rsidR="008F4239" w:rsidRPr="008F4239" w:rsidRDefault="00E26F2F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Open Source</w:t>
                      </w:r>
                      <w:r w:rsidR="008F4239"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14CA8632" w14:textId="0B911118" w:rsidR="008F4239" w:rsidRPr="008F4239" w:rsidRDefault="00E26F2F" w:rsidP="008F42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 / Commercial</w:t>
                      </w:r>
                    </w:p>
                  </w:txbxContent>
                </v:textbox>
              </v:shape>
            </w:pict>
          </mc:Fallback>
        </mc:AlternateContent>
      </w:r>
      <w:r w:rsidR="008F42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6154A" wp14:editId="1656E6FA">
                <wp:simplePos x="0" y="0"/>
                <wp:positionH relativeFrom="column">
                  <wp:posOffset>3267955</wp:posOffset>
                </wp:positionH>
                <wp:positionV relativeFrom="paragraph">
                  <wp:posOffset>-565150</wp:posOffset>
                </wp:positionV>
                <wp:extent cx="1050202" cy="425513"/>
                <wp:effectExtent l="0" t="0" r="17145" b="19050"/>
                <wp:wrapNone/>
                <wp:docPr id="11231515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02" cy="4255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A14AD" w14:textId="0592E38C" w:rsidR="008F4239" w:rsidRPr="008F4239" w:rsidRDefault="008F4239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8F423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Mode Size</w:t>
                            </w:r>
                            <w:r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6B8146E" w14:textId="11225F15" w:rsidR="008F4239" w:rsidRPr="008F4239" w:rsidRDefault="008F4239" w:rsidP="008F4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239">
                              <w:rPr>
                                <w:sz w:val="20"/>
                                <w:szCs w:val="20"/>
                              </w:rPr>
                              <w:t>7B, 13B, 70B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154A" id="_x0000_s1032" type="#_x0000_t202" style="position:absolute;margin-left:257.3pt;margin-top:-44.5pt;width:82.7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" fillcolor="#e97132 [3205]" strokeweight=".5pt">
                <v:textbox>
                  <w:txbxContent>
                    <w:p w14:paraId="6DBA14AD" w14:textId="0592E38C" w:rsidR="008F4239" w:rsidRPr="008F4239" w:rsidRDefault="008F4239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8F423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Mode Size</w:t>
                      </w:r>
                      <w:r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16B8146E" w14:textId="11225F15" w:rsidR="008F4239" w:rsidRPr="008F4239" w:rsidRDefault="008F4239" w:rsidP="008F4239">
                      <w:pPr>
                        <w:rPr>
                          <w:sz w:val="20"/>
                          <w:szCs w:val="20"/>
                        </w:rPr>
                      </w:pPr>
                      <w:r w:rsidRPr="008F4239">
                        <w:rPr>
                          <w:sz w:val="20"/>
                          <w:szCs w:val="20"/>
                        </w:rPr>
                        <w:t>7B, 13B, 70B</w:t>
                      </w:r>
                    </w:p>
                  </w:txbxContent>
                </v:textbox>
              </v:shape>
            </w:pict>
          </mc:Fallback>
        </mc:AlternateContent>
      </w:r>
      <w:r w:rsidR="008F42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7B6FD" wp14:editId="1EE7B48D">
                <wp:simplePos x="0" y="0"/>
                <wp:positionH relativeFrom="column">
                  <wp:posOffset>2280712</wp:posOffset>
                </wp:positionH>
                <wp:positionV relativeFrom="paragraph">
                  <wp:posOffset>-565150</wp:posOffset>
                </wp:positionV>
                <wp:extent cx="932507" cy="425513"/>
                <wp:effectExtent l="0" t="0" r="7620" b="19050"/>
                <wp:wrapNone/>
                <wp:docPr id="1381757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255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35DF2" w14:textId="5E350CFF" w:rsidR="008F4239" w:rsidRPr="008F4239" w:rsidRDefault="008F4239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8F423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Mod</w:t>
                            </w:r>
                            <w:r w:rsidRPr="008F423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ality</w:t>
                            </w:r>
                            <w:r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8ECE31E" w14:textId="5194B278" w:rsidR="008F4239" w:rsidRPr="008F4239" w:rsidRDefault="008F4239" w:rsidP="008F42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239">
                              <w:rPr>
                                <w:sz w:val="20"/>
                                <w:szCs w:val="20"/>
                              </w:rPr>
                              <w:t>Text-to-Text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B6FD" id="_x0000_s1033" type="#_x0000_t202" style="position:absolute;margin-left:179.6pt;margin-top:-44.5pt;width:73.4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" fillcolor="#e97132 [3205]" strokeweight=".5pt">
                <v:textbox>
                  <w:txbxContent>
                    <w:p w14:paraId="54135DF2" w14:textId="5E350CFF" w:rsidR="008F4239" w:rsidRPr="008F4239" w:rsidRDefault="008F4239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8F423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Mod</w:t>
                      </w:r>
                      <w:r w:rsidRPr="008F423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ality</w:t>
                      </w:r>
                      <w:r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78ECE31E" w14:textId="5194B278" w:rsidR="008F4239" w:rsidRPr="008F4239" w:rsidRDefault="008F4239" w:rsidP="008F4239">
                      <w:pPr>
                        <w:rPr>
                          <w:sz w:val="20"/>
                          <w:szCs w:val="20"/>
                        </w:rPr>
                      </w:pPr>
                      <w:r w:rsidRPr="008F4239">
                        <w:rPr>
                          <w:sz w:val="20"/>
                          <w:szCs w:val="20"/>
                        </w:rPr>
                        <w:t>Text-to-Text</w:t>
                      </w:r>
                    </w:p>
                  </w:txbxContent>
                </v:textbox>
              </v:shape>
            </w:pict>
          </mc:Fallback>
        </mc:AlternateContent>
      </w:r>
      <w:r w:rsidR="008F42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85CE3" wp14:editId="3A0653C0">
                <wp:simplePos x="0" y="0"/>
                <wp:positionH relativeFrom="column">
                  <wp:posOffset>1321806</wp:posOffset>
                </wp:positionH>
                <wp:positionV relativeFrom="paragraph">
                  <wp:posOffset>-565276</wp:posOffset>
                </wp:positionV>
                <wp:extent cx="896293" cy="425450"/>
                <wp:effectExtent l="0" t="0" r="18415" b="19050"/>
                <wp:wrapNone/>
                <wp:docPr id="873429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293" cy="42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54CED" w14:textId="29291AE6" w:rsidR="008F4239" w:rsidRDefault="008F4239" w:rsidP="008F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7F0858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Developers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0FB74C1" w14:textId="0DC1F97D" w:rsidR="008F4239" w:rsidRPr="00A67396" w:rsidRDefault="00A673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7396">
                              <w:rPr>
                                <w:sz w:val="20"/>
                                <w:szCs w:val="20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5CE3" id="_x0000_s1034" type="#_x0000_t202" style="position:absolute;margin-left:104.1pt;margin-top:-44.5pt;width:70.55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" fillcolor="#e97132 [3205]" strokeweight=".5pt">
                <v:textbox>
                  <w:txbxContent>
                    <w:p w14:paraId="1EF54CED" w14:textId="29291AE6" w:rsidR="008F4239" w:rsidRDefault="008F4239" w:rsidP="008F423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7F0858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Developers</w:t>
                      </w:r>
                      <w:r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</w:p>
                    <w:p w14:paraId="00FB74C1" w14:textId="0DC1F97D" w:rsidR="008F4239" w:rsidRPr="00A67396" w:rsidRDefault="00A67396">
                      <w:pPr>
                        <w:rPr>
                          <w:sz w:val="20"/>
                          <w:szCs w:val="20"/>
                        </w:rPr>
                      </w:pPr>
                      <w:r w:rsidRPr="00A67396">
                        <w:rPr>
                          <w:sz w:val="20"/>
                          <w:szCs w:val="20"/>
                        </w:rPr>
                        <w:t>Meta</w:t>
                      </w:r>
                    </w:p>
                  </w:txbxContent>
                </v:textbox>
              </v:shape>
            </w:pict>
          </mc:Fallback>
        </mc:AlternateContent>
      </w:r>
    </w:p>
    <w:p w14:paraId="5D9C44A5" w14:textId="4791A5BE" w:rsidR="00C33CEE" w:rsidRDefault="006E7369" w:rsidP="006C4F91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637A3" wp14:editId="71CC2473">
                <wp:simplePos x="0" y="0"/>
                <wp:positionH relativeFrom="column">
                  <wp:posOffset>-697117</wp:posOffset>
                </wp:positionH>
                <wp:positionV relativeFrom="paragraph">
                  <wp:posOffset>6101181</wp:posOffset>
                </wp:positionV>
                <wp:extent cx="2399168" cy="551815"/>
                <wp:effectExtent l="0" t="0" r="13970" b="6985"/>
                <wp:wrapNone/>
                <wp:docPr id="8173157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9AC18" w14:textId="77777777" w:rsidR="00587BC8" w:rsidRPr="006E7369" w:rsidRDefault="00E26F2F" w:rsidP="00E26F2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Licens</w:t>
                            </w:r>
                            <w:r w:rsidR="00600659"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e: </w:t>
                            </w:r>
                            <w:hyperlink r:id="rId18" w:history="1">
                              <w:r w:rsidR="00600659" w:rsidRPr="006E7369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20"/>
                                  <w:szCs w:val="20"/>
                                </w:rPr>
                                <w:t>Meta Llama License Link</w:t>
                              </w:r>
                            </w:hyperlink>
                            <w:r w:rsidR="00600659"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F3705C" w14:textId="11036295" w:rsidR="00600659" w:rsidRPr="006E7369" w:rsidRDefault="00600659" w:rsidP="00E26F2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EULA: </w:t>
                            </w:r>
                            <w:hyperlink r:id="rId19" w:history="1">
                              <w:r w:rsidRPr="006E7369"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20"/>
                                  <w:szCs w:val="20"/>
                                </w:rPr>
                                <w:t>EULA Link</w:t>
                              </w:r>
                            </w:hyperlink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37A3" id="_x0000_s1035" type="#_x0000_t202" style="position:absolute;left:0;text-align:left;margin-left:-54.9pt;margin-top:480.4pt;width:188.9pt;height:4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" fillcolor="white [3201]" strokeweight=".5pt">
                <v:textbox>
                  <w:txbxContent>
                    <w:p w14:paraId="49E9AC18" w14:textId="77777777" w:rsidR="00587BC8" w:rsidRPr="006E7369" w:rsidRDefault="00E26F2F" w:rsidP="00E26F2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Licens</w:t>
                      </w:r>
                      <w:r w:rsidR="00600659" w:rsidRPr="006E736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e: </w:t>
                      </w:r>
                      <w:hyperlink r:id="rId20" w:history="1">
                        <w:r w:rsidR="00600659" w:rsidRPr="006E7369">
                          <w:rPr>
                            <w:rStyle w:val="Hyperlink"/>
                            <w:rFonts w:ascii="Segoe UI" w:eastAsiaTheme="majorEastAsia" w:hAnsi="Segoe UI" w:cs="Segoe UI"/>
                            <w:sz w:val="20"/>
                            <w:szCs w:val="20"/>
                          </w:rPr>
                          <w:t>Meta Llama License Link</w:t>
                        </w:r>
                      </w:hyperlink>
                      <w:r w:rsidR="00600659" w:rsidRPr="006E736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F3705C" w14:textId="11036295" w:rsidR="00600659" w:rsidRPr="006E7369" w:rsidRDefault="00600659" w:rsidP="00E26F2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</w:pPr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EULA: </w:t>
                      </w:r>
                      <w:hyperlink r:id="rId21" w:history="1">
                        <w:r w:rsidRPr="006E7369">
                          <w:rPr>
                            <w:rStyle w:val="Hyperlink"/>
                            <w:rFonts w:ascii="Segoe UI" w:eastAsiaTheme="majorEastAsia" w:hAnsi="Segoe UI" w:cs="Segoe UI"/>
                            <w:sz w:val="20"/>
                            <w:szCs w:val="20"/>
                          </w:rPr>
                          <w:t>EULA Link</w:t>
                        </w:r>
                      </w:hyperlink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D79E4" wp14:editId="32EF11CB">
                <wp:simplePos x="0" y="0"/>
                <wp:positionH relativeFrom="column">
                  <wp:posOffset>1772511</wp:posOffset>
                </wp:positionH>
                <wp:positionV relativeFrom="paragraph">
                  <wp:posOffset>6099571</wp:posOffset>
                </wp:positionV>
                <wp:extent cx="2344420" cy="551815"/>
                <wp:effectExtent l="0" t="0" r="17780" b="6985"/>
                <wp:wrapNone/>
                <wp:docPr id="587091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CE8E9" w14:textId="77777777" w:rsidR="006E7369" w:rsidRDefault="006E7369" w:rsidP="006E736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Documentation: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Segoe UI" w:eastAsiaTheme="majorEastAsia" w:hAnsi="Segoe UI" w:cs="Segoe UI"/>
                                  <w:sz w:val="20"/>
                                  <w:szCs w:val="20"/>
                                </w:rPr>
                                <w:t>README Link</w:t>
                              </w:r>
                            </w:hyperlink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0031BA" w14:textId="77777777" w:rsidR="006E7369" w:rsidRPr="006E7369" w:rsidRDefault="006E7369" w:rsidP="006E736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FAQ</w:t>
                            </w:r>
                            <w:r w:rsidRPr="008F4239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Llama2 FAQ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79E4" id="_x0000_s1036" type="#_x0000_t202" style="position:absolute;left:0;text-align:left;margin-left:139.55pt;margin-top:480.3pt;width:184.6pt;height:4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" fillcolor="white [3201]" strokeweight=".5pt">
                <v:textbox>
                  <w:txbxContent>
                    <w:p w14:paraId="657CE8E9" w14:textId="77777777" w:rsidR="006E7369" w:rsidRDefault="006E7369" w:rsidP="006E736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Documentation: </w:t>
                      </w:r>
                      <w:hyperlink r:id="rId24" w:history="1">
                        <w:r>
                          <w:rPr>
                            <w:rStyle w:val="Hyperlink"/>
                            <w:rFonts w:ascii="Segoe UI" w:eastAsiaTheme="majorEastAsia" w:hAnsi="Segoe UI" w:cs="Segoe UI"/>
                            <w:sz w:val="20"/>
                            <w:szCs w:val="20"/>
                          </w:rPr>
                          <w:t>README Link</w:t>
                        </w:r>
                      </w:hyperlink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0031BA" w14:textId="77777777" w:rsidR="006E7369" w:rsidRPr="006E7369" w:rsidRDefault="006E7369" w:rsidP="006E736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FAQ</w:t>
                      </w:r>
                      <w:r w:rsidRPr="008F4239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  <w:t xml:space="preserve"> </w:t>
                      </w:r>
                      <w:hyperlink r:id="rId25" w:history="1">
                        <w:r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</w:rPr>
                          <w:t>Llama2 FAQ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31E19" wp14:editId="6201FC47">
                <wp:simplePos x="0" y="0"/>
                <wp:positionH relativeFrom="column">
                  <wp:posOffset>4200808</wp:posOffset>
                </wp:positionH>
                <wp:positionV relativeFrom="paragraph">
                  <wp:posOffset>6101181</wp:posOffset>
                </wp:positionV>
                <wp:extent cx="2344420" cy="551815"/>
                <wp:effectExtent l="0" t="0" r="17780" b="6985"/>
                <wp:wrapNone/>
                <wp:docPr id="12919425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6DB21" w14:textId="1792EF34" w:rsidR="006E7369" w:rsidRPr="006E7369" w:rsidRDefault="006E7369" w:rsidP="006E736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Cost: </w:t>
                            </w:r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b w:val="0"/>
                                <w:bCs w:val="0"/>
                                <w:color w:val="1F2328"/>
                                <w:sz w:val="20"/>
                                <w:szCs w:val="20"/>
                              </w:rPr>
                              <w:t>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1E19" id="_x0000_s1037" type="#_x0000_t202" style="position:absolute;left:0;text-align:left;margin-left:330.75pt;margin-top:480.4pt;width:184.6pt;height:4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" fillcolor="white [3201]" strokeweight=".5pt">
                <v:textbox>
                  <w:txbxContent>
                    <w:p w14:paraId="2616DB21" w14:textId="1792EF34" w:rsidR="006E7369" w:rsidRPr="006E7369" w:rsidRDefault="006E7369" w:rsidP="006E736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Cost: </w:t>
                      </w:r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b w:val="0"/>
                          <w:bCs w:val="0"/>
                          <w:color w:val="1F2328"/>
                          <w:sz w:val="20"/>
                          <w:szCs w:val="20"/>
                        </w:rPr>
                        <w:t>$0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041CE" wp14:editId="54C316E2">
                <wp:simplePos x="0" y="0"/>
                <wp:positionH relativeFrom="column">
                  <wp:posOffset>6618083</wp:posOffset>
                </wp:positionH>
                <wp:positionV relativeFrom="paragraph">
                  <wp:posOffset>6101181</wp:posOffset>
                </wp:positionV>
                <wp:extent cx="2298556" cy="551815"/>
                <wp:effectExtent l="0" t="0" r="13335" b="6985"/>
                <wp:wrapNone/>
                <wp:docPr id="3987535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56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EFC45" w14:textId="4EBDD5A6" w:rsidR="00587BC8" w:rsidRDefault="006E7369" w:rsidP="00E26F2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>Architecture</w:t>
                            </w:r>
                            <w:r w:rsidR="00600659"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b w:val="0"/>
                                <w:bCs w:val="0"/>
                                <w:color w:val="1F2328"/>
                                <w:sz w:val="20"/>
                                <w:szCs w:val="20"/>
                              </w:rPr>
                              <w:t>Kalyana</w:t>
                            </w:r>
                            <w:proofErr w:type="spellEnd"/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b w:val="0"/>
                                <w:bCs w:val="0"/>
                                <w:color w:val="1F2328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spellStart"/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b w:val="0"/>
                                <w:bCs w:val="0"/>
                                <w:color w:val="1F2328"/>
                                <w:sz w:val="20"/>
                                <w:szCs w:val="20"/>
                              </w:rPr>
                              <w:t>Bedhu</w:t>
                            </w:r>
                            <w:proofErr w:type="spellEnd"/>
                          </w:p>
                          <w:p w14:paraId="24CB4617" w14:textId="4A4AD81C" w:rsidR="00E26F2F" w:rsidRPr="006E7369" w:rsidRDefault="006E7369" w:rsidP="006E736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eastAsiaTheme="majorEastAsia" w:hAnsi="Segoe UI" w:cs="Segoe UI"/>
                                <w:color w:val="1F2328"/>
                                <w:sz w:val="20"/>
                                <w:szCs w:val="20"/>
                              </w:rPr>
                              <w:t xml:space="preserve">Data Science: </w:t>
                            </w:r>
                            <w:r w:rsidRPr="006E7369">
                              <w:rPr>
                                <w:rStyle w:val="Strong"/>
                                <w:rFonts w:ascii="Segoe UI" w:eastAsiaTheme="majorEastAsia" w:hAnsi="Segoe UI" w:cs="Segoe UI"/>
                                <w:b w:val="0"/>
                                <w:bCs w:val="0"/>
                                <w:color w:val="1F2328"/>
                                <w:sz w:val="20"/>
                                <w:szCs w:val="20"/>
                              </w:rPr>
                              <w:t>Sandy Farr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41CE" id="_x0000_s1038" type="#_x0000_t202" style="position:absolute;left:0;text-align:left;margin-left:521.1pt;margin-top:480.4pt;width:181pt;height:4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" fillcolor="white [3201]" strokeweight=".5pt">
                <v:textbox>
                  <w:txbxContent>
                    <w:p w14:paraId="34CEFC45" w14:textId="4EBDD5A6" w:rsidR="00587BC8" w:rsidRDefault="006E7369" w:rsidP="00E26F2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>Architecture</w:t>
                      </w:r>
                      <w:r w:rsidR="00600659"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b w:val="0"/>
                          <w:bCs w:val="0"/>
                          <w:color w:val="1F2328"/>
                          <w:sz w:val="20"/>
                          <w:szCs w:val="20"/>
                        </w:rPr>
                        <w:t>Kalyana</w:t>
                      </w:r>
                      <w:proofErr w:type="spellEnd"/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b w:val="0"/>
                          <w:bCs w:val="0"/>
                          <w:color w:val="1F2328"/>
                          <w:sz w:val="20"/>
                          <w:szCs w:val="20"/>
                        </w:rPr>
                        <w:t xml:space="preserve"> C </w:t>
                      </w:r>
                      <w:proofErr w:type="spellStart"/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b w:val="0"/>
                          <w:bCs w:val="0"/>
                          <w:color w:val="1F2328"/>
                          <w:sz w:val="20"/>
                          <w:szCs w:val="20"/>
                        </w:rPr>
                        <w:t>Bedhu</w:t>
                      </w:r>
                      <w:proofErr w:type="spellEnd"/>
                    </w:p>
                    <w:p w14:paraId="24CB4617" w14:textId="4A4AD81C" w:rsidR="00E26F2F" w:rsidRPr="006E7369" w:rsidRDefault="006E7369" w:rsidP="006E736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eastAsiaTheme="majorEastAsia" w:hAnsi="Segoe UI" w:cs="Segoe UI"/>
                          <w:color w:val="1F2328"/>
                          <w:sz w:val="20"/>
                          <w:szCs w:val="20"/>
                        </w:rPr>
                        <w:t xml:space="preserve">Data Science: </w:t>
                      </w:r>
                      <w:r w:rsidRPr="006E7369">
                        <w:rPr>
                          <w:rStyle w:val="Strong"/>
                          <w:rFonts w:ascii="Segoe UI" w:eastAsiaTheme="majorEastAsia" w:hAnsi="Segoe UI" w:cs="Segoe UI"/>
                          <w:b w:val="0"/>
                          <w:bCs w:val="0"/>
                          <w:color w:val="1F2328"/>
                          <w:sz w:val="20"/>
                          <w:szCs w:val="20"/>
                        </w:rPr>
                        <w:t>Sandy Farr</w:t>
                      </w:r>
                    </w:p>
                  </w:txbxContent>
                </v:textbox>
              </v:shape>
            </w:pict>
          </mc:Fallback>
        </mc:AlternateContent>
      </w:r>
      <w:r w:rsidR="00AB36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D6952" wp14:editId="5DA61F79">
                <wp:simplePos x="0" y="0"/>
                <wp:positionH relativeFrom="column">
                  <wp:posOffset>4200808</wp:posOffset>
                </wp:positionH>
                <wp:positionV relativeFrom="paragraph">
                  <wp:posOffset>2959628</wp:posOffset>
                </wp:positionV>
                <wp:extent cx="2344847" cy="3077210"/>
                <wp:effectExtent l="0" t="0" r="17780" b="8890"/>
                <wp:wrapNone/>
                <wp:docPr id="1206167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847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2E378" w14:textId="6B1AB690" w:rsidR="00A67396" w:rsidRPr="000524E4" w:rsidRDefault="000524E4" w:rsidP="00A6739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Security (Info. Sec) </w:t>
                            </w:r>
                          </w:p>
                          <w:p w14:paraId="2B3CBC4B" w14:textId="57717070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This section addresses security concerns. </w:t>
                            </w:r>
                          </w:p>
                          <w:p w14:paraId="1078E1AF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1FA9C148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20E3C94A" w14:textId="7D26AB7D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 Protection / Privacy: </w:t>
                            </w:r>
                          </w:p>
                          <w:p w14:paraId="15B6C62A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7CB17497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368B4606" w14:textId="1CAA30CE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 Leakage: </w:t>
                            </w:r>
                          </w:p>
                          <w:p w14:paraId="0ED218C1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6BD60422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4C38BCA8" w14:textId="5EF5BFCB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Known Vulnerabilities: </w:t>
                            </w:r>
                          </w:p>
                          <w:p w14:paraId="64C46C04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2546734E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1F6D41D4" w14:textId="5E84C8CC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4E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Jailbreaking Guardrails: </w:t>
                            </w:r>
                          </w:p>
                          <w:p w14:paraId="635A5095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12D8F424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282FFDB0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6CECD513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1387D7A2" w14:textId="77777777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2BFDEFD6" w14:textId="757B81BA" w:rsidR="000524E4" w:rsidRPr="000524E4" w:rsidRDefault="000524E4" w:rsidP="00A6739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6952" id="_x0000_s1039" type="#_x0000_t202" style="position:absolute;left:0;text-align:left;margin-left:330.75pt;margin-top:233.05pt;width:184.65pt;height:24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" fillcolor="white [3201]" strokeweight=".5pt">
                <v:textbox>
                  <w:txbxContent>
                    <w:p w14:paraId="5B12E378" w14:textId="6B1AB690" w:rsidR="00A67396" w:rsidRPr="000524E4" w:rsidRDefault="000524E4" w:rsidP="00A67396">
                      <w:pP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0524E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 xml:space="preserve">Security (Info. Sec) </w:t>
                      </w:r>
                    </w:p>
                    <w:p w14:paraId="2B3CBC4B" w14:textId="57717070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0524E4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This section addresses security concerns. </w:t>
                      </w:r>
                    </w:p>
                    <w:p w14:paraId="1078E1AF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1FA9C148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20E3C94A" w14:textId="7D26AB7D" w:rsidR="000524E4" w:rsidRPr="000524E4" w:rsidRDefault="000524E4" w:rsidP="00A67396">
                      <w:pP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0524E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 xml:space="preserve">Data Protection / Privacy: </w:t>
                      </w:r>
                    </w:p>
                    <w:p w14:paraId="15B6C62A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7CB17497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368B4606" w14:textId="1CAA30CE" w:rsidR="000524E4" w:rsidRPr="000524E4" w:rsidRDefault="000524E4" w:rsidP="00A67396">
                      <w:pP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0524E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 xml:space="preserve">Data Leakage: </w:t>
                      </w:r>
                    </w:p>
                    <w:p w14:paraId="0ED218C1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6BD60422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4C38BCA8" w14:textId="5EF5BFCB" w:rsidR="000524E4" w:rsidRPr="000524E4" w:rsidRDefault="000524E4" w:rsidP="00A67396">
                      <w:pP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0524E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 xml:space="preserve">Known Vulnerabilities: </w:t>
                      </w:r>
                    </w:p>
                    <w:p w14:paraId="64C46C04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2546734E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1F6D41D4" w14:textId="5E84C8CC" w:rsidR="000524E4" w:rsidRPr="000524E4" w:rsidRDefault="000524E4" w:rsidP="00A67396">
                      <w:pPr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0524E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 xml:space="preserve">Jailbreaking Guardrails: </w:t>
                      </w:r>
                    </w:p>
                    <w:p w14:paraId="635A5095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12D8F424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282FFDB0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6CECD513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1387D7A2" w14:textId="77777777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2BFDEFD6" w14:textId="757B81BA" w:rsidR="000524E4" w:rsidRPr="000524E4" w:rsidRDefault="000524E4" w:rsidP="00A6739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A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A6DD0" wp14:editId="029DAAB3">
                <wp:simplePos x="0" y="0"/>
                <wp:positionH relativeFrom="column">
                  <wp:posOffset>-697117</wp:posOffset>
                </wp:positionH>
                <wp:positionV relativeFrom="paragraph">
                  <wp:posOffset>2959628</wp:posOffset>
                </wp:positionV>
                <wp:extent cx="4816444" cy="3077210"/>
                <wp:effectExtent l="0" t="0" r="10160" b="8890"/>
                <wp:wrapNone/>
                <wp:docPr id="583128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44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10957" w14:textId="63F39D73" w:rsidR="00A67396" w:rsidRPr="007F0858" w:rsidRDefault="00E33AC7" w:rsidP="00A67396">
                            <w:pPr>
                              <w:shd w:val="clear" w:color="auto" w:fill="FFFFFF"/>
                              <w:outlineLvl w:val="1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Evaluation &amp; Benchmarks</w:t>
                            </w:r>
                          </w:p>
                          <w:p w14:paraId="58B9E2D6" w14:textId="6E40019C" w:rsidR="00AB3677" w:rsidRPr="00AB3677" w:rsidRDefault="00AB3677" w:rsidP="00E33AC7">
                            <w:pPr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Meta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reports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the results for the Llama 2 models on standard academic benchmarks. For all the evaluations, 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Meta 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use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s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their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internal evaluations library.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For </w:t>
                            </w:r>
                            <w:proofErr w:type="spellStart"/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TruthfulQA</w:t>
                            </w:r>
                            <w:proofErr w:type="spellEnd"/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they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present the percentage of generations that are both truthful and informative (the higher the better). For </w:t>
                            </w:r>
                            <w:proofErr w:type="spellStart"/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ToxiGen</w:t>
                            </w:r>
                            <w:proofErr w:type="spellEnd"/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>they</w:t>
                            </w:r>
                            <w:r w:rsidRPr="00AB3677">
                              <w:rPr>
                                <w:rFonts w:ascii="Segoe UI" w:hAnsi="Segoe UI" w:cs="Segoe UI"/>
                                <w:color w:val="1F232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present the percentage of toxic generations (the smaller the better).</w:t>
                            </w:r>
                          </w:p>
                          <w:p w14:paraId="2841FA5D" w14:textId="0E8B47EF" w:rsidR="00A67396" w:rsidRDefault="00AB3677" w:rsidP="00E33A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B3677">
                              <w:rPr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5A3B9E7" wp14:editId="243DFBA6">
                                  <wp:extent cx="1855961" cy="1225744"/>
                                  <wp:effectExtent l="0" t="0" r="0" b="0"/>
                                  <wp:docPr id="1291370582" name="Picture 1" descr="A table with numbers and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1370582" name="Picture 1" descr="A table with numbers and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067" cy="1232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CF03BB" w14:textId="77777777" w:rsidR="00AB3677" w:rsidRDefault="00AB3677" w:rsidP="00E33A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CA24CCF" w14:textId="6B2ABC7B" w:rsidR="00AB3677" w:rsidRPr="007F0858" w:rsidRDefault="00AB3677" w:rsidP="00E33A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B3677">
                              <w:rPr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18DB14B" wp14:editId="1477E78D">
                                  <wp:extent cx="4626610" cy="905510"/>
                                  <wp:effectExtent l="0" t="0" r="0" b="0"/>
                                  <wp:docPr id="920455733" name="Picture 1" descr="A table with text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0455733" name="Picture 1" descr="A table with text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6610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6DD0" id="_x0000_s1040" type="#_x0000_t202" style="position:absolute;left:0;text-align:left;margin-left:-54.9pt;margin-top:233.05pt;width:379.25pt;height:24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" fillcolor="white [3201]" strokeweight=".5pt">
                <v:textbox>
                  <w:txbxContent>
                    <w:p w14:paraId="04810957" w14:textId="63F39D73" w:rsidR="00A67396" w:rsidRPr="007F0858" w:rsidRDefault="00E33AC7" w:rsidP="00A67396">
                      <w:pPr>
                        <w:shd w:val="clear" w:color="auto" w:fill="FFFFFF"/>
                        <w:outlineLvl w:val="1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Evaluation &amp; Benchmarks</w:t>
                      </w:r>
                    </w:p>
                    <w:p w14:paraId="58B9E2D6" w14:textId="6E40019C" w:rsidR="00AB3677" w:rsidRPr="00AB3677" w:rsidRDefault="00AB3677" w:rsidP="00E33AC7">
                      <w:pPr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Meta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reports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the results for the Llama 2 models on standard academic benchmarks. For all the evaluations, 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Meta 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use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s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their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internal evaluations library.</w:t>
                      </w:r>
                      <w:r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For </w:t>
                      </w:r>
                      <w:proofErr w:type="spellStart"/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TruthfulQA</w:t>
                      </w:r>
                      <w:proofErr w:type="spellEnd"/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they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present the percentage of generations that are both truthful and informative (the higher the better). For </w:t>
                      </w:r>
                      <w:proofErr w:type="spellStart"/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ToxiGen</w:t>
                      </w:r>
                      <w:proofErr w:type="spellEnd"/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>they</w:t>
                      </w:r>
                      <w:r w:rsidRPr="00AB3677">
                        <w:rPr>
                          <w:rFonts w:ascii="Segoe UI" w:hAnsi="Segoe UI" w:cs="Segoe UI"/>
                          <w:color w:val="1F2328"/>
                          <w:sz w:val="16"/>
                          <w:szCs w:val="16"/>
                          <w:shd w:val="clear" w:color="auto" w:fill="FFFFFF"/>
                        </w:rPr>
                        <w:t xml:space="preserve"> present the percentage of toxic generations (the smaller the better).</w:t>
                      </w:r>
                    </w:p>
                    <w:p w14:paraId="2841FA5D" w14:textId="0E8B47EF" w:rsidR="00A67396" w:rsidRDefault="00AB3677" w:rsidP="00E33AC7">
                      <w:pPr>
                        <w:rPr>
                          <w:sz w:val="15"/>
                          <w:szCs w:val="15"/>
                        </w:rPr>
                      </w:pPr>
                      <w:r w:rsidRPr="00AB3677">
                        <w:rPr>
                          <w:sz w:val="15"/>
                          <w:szCs w:val="15"/>
                        </w:rPr>
                        <w:drawing>
                          <wp:inline distT="0" distB="0" distL="0" distR="0" wp14:anchorId="25A3B9E7" wp14:editId="243DFBA6">
                            <wp:extent cx="1855961" cy="1225744"/>
                            <wp:effectExtent l="0" t="0" r="0" b="0"/>
                            <wp:docPr id="1291370582" name="Picture 1" descr="A table with numbers and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1370582" name="Picture 1" descr="A table with numbers and text&#10;&#10;Description automatically generated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067" cy="1232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CF03BB" w14:textId="77777777" w:rsidR="00AB3677" w:rsidRDefault="00AB3677" w:rsidP="00E33AC7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7CA24CCF" w14:textId="6B2ABC7B" w:rsidR="00AB3677" w:rsidRPr="007F0858" w:rsidRDefault="00AB3677" w:rsidP="00E33AC7">
                      <w:pPr>
                        <w:rPr>
                          <w:sz w:val="15"/>
                          <w:szCs w:val="15"/>
                        </w:rPr>
                      </w:pPr>
                      <w:r w:rsidRPr="00AB3677">
                        <w:rPr>
                          <w:sz w:val="15"/>
                          <w:szCs w:val="15"/>
                        </w:rPr>
                        <w:drawing>
                          <wp:inline distT="0" distB="0" distL="0" distR="0" wp14:anchorId="618DB14B" wp14:editId="1477E78D">
                            <wp:extent cx="4626610" cy="905510"/>
                            <wp:effectExtent l="0" t="0" r="0" b="0"/>
                            <wp:docPr id="920455733" name="Picture 1" descr="A table with text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0455733" name="Picture 1" descr="A table with text on it&#10;&#10;Description automatically generated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6610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5A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D72B0" wp14:editId="12472998">
                <wp:simplePos x="0" y="0"/>
                <wp:positionH relativeFrom="column">
                  <wp:posOffset>6618083</wp:posOffset>
                </wp:positionH>
                <wp:positionV relativeFrom="paragraph">
                  <wp:posOffset>2959628</wp:posOffset>
                </wp:positionV>
                <wp:extent cx="2299517" cy="3077210"/>
                <wp:effectExtent l="0" t="0" r="12065" b="8890"/>
                <wp:wrapNone/>
                <wp:docPr id="844642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17" cy="30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6D9DE" w14:textId="1529606E" w:rsidR="000524E4" w:rsidRDefault="00D47B54" w:rsidP="000524E4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Ethical Considerations</w:t>
                            </w:r>
                            <w:r w:rsidR="000524E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(Legal)</w:t>
                            </w:r>
                          </w:p>
                          <w:p w14:paraId="0A72477A" w14:textId="14B9A8A1" w:rsidR="00A67396" w:rsidRPr="00D47B54" w:rsidRDefault="00D47B54" w:rsidP="000524E4">
                            <w:pPr>
                              <w:shd w:val="clear" w:color="auto" w:fill="FFFFFF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D47B54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Llama 2, while groundbreaking, is not exempt from the inherent risks associated with new technologies.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D47B54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There’s a possibility that the model may sometimes deliver responses that are erroneous, display bias, or are generally objectionable. As a precaution, it’s imperative for developers to conduct comprehensive safety checks and calibration to align Llama 2’s behavior with their specific application requirements before integration.</w:t>
                            </w:r>
                          </w:p>
                          <w:p w14:paraId="282C4A4D" w14:textId="77777777" w:rsidR="006E7369" w:rsidRPr="00D47B54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39831B5E" w14:textId="64099714" w:rsidR="000524E4" w:rsidRPr="006E7369" w:rsidRDefault="000524E4" w:rsidP="000524E4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Compliance</w:t>
                            </w:r>
                            <w:r w:rsidRPr="006E736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</w:p>
                          <w:p w14:paraId="2F47CE6F" w14:textId="77777777" w:rsidR="000524E4" w:rsidRPr="000524E4" w:rsidRDefault="000524E4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01425ADB" w14:textId="7ADA99B6" w:rsidR="006E7369" w:rsidRP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E736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Toxicity:</w:t>
                            </w:r>
                          </w:p>
                          <w:p w14:paraId="34394715" w14:textId="77777777" w:rsid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11BF1FB1" w14:textId="1258973C" w:rsidR="006E7369" w:rsidRP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E736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Bias:</w:t>
                            </w:r>
                          </w:p>
                          <w:p w14:paraId="05D2A1FC" w14:textId="77777777" w:rsid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76808C42" w14:textId="5EE7A33D" w:rsid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E736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Hallucination:</w:t>
                            </w:r>
                          </w:p>
                          <w:p w14:paraId="5D274DD0" w14:textId="77777777" w:rsidR="00D47B54" w:rsidRDefault="00D47B54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C980CB4" w14:textId="77777777" w:rsidR="006E7369" w:rsidRDefault="006E7369" w:rsidP="00A67396">
                            <w:pPr>
                              <w:shd w:val="clear" w:color="auto" w:fill="FFFFFF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14:paraId="2BA4489E" w14:textId="77777777" w:rsidR="00A67396" w:rsidRPr="007F0858" w:rsidRDefault="00A67396" w:rsidP="00A673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2B0" id="_x0000_s1041" type="#_x0000_t202" style="position:absolute;left:0;text-align:left;margin-left:521.1pt;margin-top:233.05pt;width:181.05pt;height:24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" fillcolor="white [3201]" strokeweight=".5pt">
                <v:textbox>
                  <w:txbxContent>
                    <w:p w14:paraId="3186D9DE" w14:textId="1529606E" w:rsidR="000524E4" w:rsidRDefault="00D47B54" w:rsidP="000524E4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Ethical Considerations</w:t>
                      </w:r>
                      <w:r w:rsidR="000524E4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(Legal)</w:t>
                      </w:r>
                    </w:p>
                    <w:p w14:paraId="0A72477A" w14:textId="14B9A8A1" w:rsidR="00A67396" w:rsidRPr="00D47B54" w:rsidRDefault="00D47B54" w:rsidP="000524E4">
                      <w:pPr>
                        <w:shd w:val="clear" w:color="auto" w:fill="FFFFFF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D47B54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Llama 2, while groundbreaking, is not exempt from the inherent risks associated with new technologies.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D47B54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There’s a possibility that the model may sometimes deliver responses that are erroneous, display bias, or are generally objectionable. As a precaution, it’s imperative for developers to conduct comprehensive safety checks and calibration to align Llama 2’s behavior with their specific application requirements before integration.</w:t>
                      </w:r>
                    </w:p>
                    <w:p w14:paraId="282C4A4D" w14:textId="77777777" w:rsidR="006E7369" w:rsidRPr="00D47B54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39831B5E" w14:textId="64099714" w:rsidR="000524E4" w:rsidRPr="006E7369" w:rsidRDefault="000524E4" w:rsidP="000524E4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Compliance</w:t>
                      </w:r>
                      <w:r w:rsidRPr="006E7369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</w:p>
                    <w:p w14:paraId="2F47CE6F" w14:textId="77777777" w:rsidR="000524E4" w:rsidRPr="000524E4" w:rsidRDefault="000524E4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01425ADB" w14:textId="7ADA99B6" w:rsidR="006E7369" w:rsidRP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E7369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Toxicity:</w:t>
                      </w:r>
                    </w:p>
                    <w:p w14:paraId="34394715" w14:textId="77777777" w:rsid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11BF1FB1" w14:textId="1258973C" w:rsidR="006E7369" w:rsidRP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E7369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Bias:</w:t>
                      </w:r>
                    </w:p>
                    <w:p w14:paraId="05D2A1FC" w14:textId="77777777" w:rsid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76808C42" w14:textId="5EE7A33D" w:rsid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E7369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Hallucination:</w:t>
                      </w:r>
                    </w:p>
                    <w:p w14:paraId="5D274DD0" w14:textId="77777777" w:rsidR="00D47B54" w:rsidRDefault="00D47B54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C980CB4" w14:textId="77777777" w:rsidR="006E7369" w:rsidRDefault="006E7369" w:rsidP="00A67396">
                      <w:pPr>
                        <w:shd w:val="clear" w:color="auto" w:fill="FFFFFF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14:paraId="2BA4489E" w14:textId="77777777" w:rsidR="00A67396" w:rsidRPr="007F0858" w:rsidRDefault="00A67396" w:rsidP="00A67396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3CEE" w:rsidSect="00D03959">
      <w:headerReference w:type="default" r:id="rId28"/>
      <w:footerReference w:type="default" r:id="rId29"/>
      <w:pgSz w:w="15840" w:h="12240" w:orient="landscape"/>
      <w:pgMar w:top="990" w:right="1440" w:bottom="423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D85E" w14:textId="77777777" w:rsidR="00D03959" w:rsidRDefault="00D03959" w:rsidP="006C4F91">
      <w:r>
        <w:separator/>
      </w:r>
    </w:p>
  </w:endnote>
  <w:endnote w:type="continuationSeparator" w:id="0">
    <w:p w14:paraId="07CD67FE" w14:textId="77777777" w:rsidR="00D03959" w:rsidRDefault="00D03959" w:rsidP="006C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20EE" w14:textId="670301B8" w:rsidR="006C4F91" w:rsidRDefault="006C4F91" w:rsidP="006C4F91">
    <w:pPr>
      <w:pStyle w:val="Footer"/>
      <w:ind w:left="-1080"/>
    </w:pPr>
    <w:r>
      <w:t>Proprietary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BCDB" w14:textId="77777777" w:rsidR="00D03959" w:rsidRDefault="00D03959" w:rsidP="006C4F91">
      <w:r>
        <w:separator/>
      </w:r>
    </w:p>
  </w:footnote>
  <w:footnote w:type="continuationSeparator" w:id="0">
    <w:p w14:paraId="44E8F0AF" w14:textId="77777777" w:rsidR="00D03959" w:rsidRDefault="00D03959" w:rsidP="006C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4D77" w14:textId="2AD89197" w:rsidR="006C4F91" w:rsidRPr="006C4F91" w:rsidRDefault="006C4F91" w:rsidP="006C4F91">
    <w:pPr>
      <w:pStyle w:val="Header"/>
      <w:ind w:left="-1080"/>
    </w:pPr>
    <w:r w:rsidRPr="006C4F91">
      <w:t>Model Card</w:t>
    </w:r>
    <w:r>
      <w:t xml:space="preserve"> v1.0</w:t>
    </w:r>
  </w:p>
  <w:p w14:paraId="566091E9" w14:textId="37D84281" w:rsidR="006C4F91" w:rsidRPr="006C4F91" w:rsidRDefault="006C4F91" w:rsidP="006C4F91">
    <w:pPr>
      <w:pStyle w:val="Header"/>
      <w:ind w:left="-1080"/>
      <w:rPr>
        <w:b/>
        <w:bCs/>
        <w:sz w:val="28"/>
        <w:szCs w:val="28"/>
      </w:rPr>
    </w:pPr>
    <w:r w:rsidRPr="006C4F91">
      <w:rPr>
        <w:b/>
        <w:bCs/>
        <w:sz w:val="28"/>
        <w:szCs w:val="28"/>
      </w:rPr>
      <w:t>Meta Llama2 LLM Suite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2F4"/>
    <w:multiLevelType w:val="multilevel"/>
    <w:tmpl w:val="44C0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3634E"/>
    <w:multiLevelType w:val="multilevel"/>
    <w:tmpl w:val="FF7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652E7"/>
    <w:multiLevelType w:val="hybridMultilevel"/>
    <w:tmpl w:val="7CF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52888">
    <w:abstractNumId w:val="0"/>
  </w:num>
  <w:num w:numId="2" w16cid:durableId="105275262">
    <w:abstractNumId w:val="2"/>
  </w:num>
  <w:num w:numId="3" w16cid:durableId="157963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91"/>
    <w:rsid w:val="00007813"/>
    <w:rsid w:val="0002242C"/>
    <w:rsid w:val="000524E4"/>
    <w:rsid w:val="000C5E5A"/>
    <w:rsid w:val="002A5A99"/>
    <w:rsid w:val="002C4F73"/>
    <w:rsid w:val="003A5F60"/>
    <w:rsid w:val="004E529F"/>
    <w:rsid w:val="00587BC8"/>
    <w:rsid w:val="00600659"/>
    <w:rsid w:val="006C4F91"/>
    <w:rsid w:val="006E7369"/>
    <w:rsid w:val="007F0858"/>
    <w:rsid w:val="008F4239"/>
    <w:rsid w:val="00A67396"/>
    <w:rsid w:val="00A72157"/>
    <w:rsid w:val="00AB3677"/>
    <w:rsid w:val="00C33CEE"/>
    <w:rsid w:val="00D03959"/>
    <w:rsid w:val="00D47B54"/>
    <w:rsid w:val="00E26F2F"/>
    <w:rsid w:val="00E33AC7"/>
    <w:rsid w:val="00E62013"/>
    <w:rsid w:val="00EC245F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533C"/>
  <w15:chartTrackingRefBased/>
  <w15:docId w15:val="{D2274B8F-53BB-4A46-8D9D-3CACA54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91"/>
  </w:style>
  <w:style w:type="paragraph" w:styleId="Heading1">
    <w:name w:val="heading 1"/>
    <w:basedOn w:val="Normal"/>
    <w:next w:val="Normal"/>
    <w:link w:val="Heading1Char"/>
    <w:uiPriority w:val="9"/>
    <w:qFormat/>
    <w:rsid w:val="006C4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91"/>
  </w:style>
  <w:style w:type="paragraph" w:styleId="Footer">
    <w:name w:val="footer"/>
    <w:basedOn w:val="Normal"/>
    <w:link w:val="FooterChar"/>
    <w:uiPriority w:val="99"/>
    <w:unhideWhenUsed/>
    <w:rsid w:val="006C4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91"/>
  </w:style>
  <w:style w:type="paragraph" w:styleId="NormalWeb">
    <w:name w:val="Normal (Web)"/>
    <w:basedOn w:val="Normal"/>
    <w:uiPriority w:val="99"/>
    <w:unhideWhenUsed/>
    <w:rsid w:val="00EC24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C24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45F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085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078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078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fm.stanford.edu/helm/latest/" TargetMode="External"/><Relationship Id="rId18" Type="http://schemas.openxmlformats.org/officeDocument/2006/relationships/hyperlink" Target="https://github.com/meta-llama/llama/blob/main/LICENSE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meta-llama/llama/blob/main/USE_POLICY.md" TargetMode="External"/><Relationship Id="rId7" Type="http://schemas.openxmlformats.org/officeDocument/2006/relationships/hyperlink" Target="https://llama.meta.com/" TargetMode="External"/><Relationship Id="rId12" Type="http://schemas.openxmlformats.org/officeDocument/2006/relationships/hyperlink" Target="https://arxiv.org/abs/2211.09110" TargetMode="External"/><Relationship Id="rId17" Type="http://schemas.openxmlformats.org/officeDocument/2006/relationships/hyperlink" Target="https://crfm.stanford.edu/" TargetMode="External"/><Relationship Id="rId25" Type="http://schemas.openxmlformats.org/officeDocument/2006/relationships/hyperlink" Target="https://ai.meta.com/llama/faq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fm.stanford.edu/helm/latest/" TargetMode="External"/><Relationship Id="rId20" Type="http://schemas.openxmlformats.org/officeDocument/2006/relationships/hyperlink" Target="https://github.com/meta-llama/llama/blob/main/LICENSE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meta.com/research/publications/llama-2-open-foundation-and-fine-tuned-chat-models/" TargetMode="External"/><Relationship Id="rId24" Type="http://schemas.openxmlformats.org/officeDocument/2006/relationships/hyperlink" Target="https://github.com/meta-llama/llama/blob/main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abs/2211.09110" TargetMode="External"/><Relationship Id="rId23" Type="http://schemas.openxmlformats.org/officeDocument/2006/relationships/hyperlink" Target="https://ai.meta.com/llama/faq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llama.meta.com/" TargetMode="External"/><Relationship Id="rId19" Type="http://schemas.openxmlformats.org/officeDocument/2006/relationships/hyperlink" Target="https://github.com/meta-llama/llama/blob/main/USE_POLICY.m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i.meta.com/research/publications/llama-2-open-foundation-and-fine-tuned-chat-models/" TargetMode="External"/><Relationship Id="rId14" Type="http://schemas.openxmlformats.org/officeDocument/2006/relationships/hyperlink" Target="https://crfm.stanford.edu/" TargetMode="External"/><Relationship Id="rId22" Type="http://schemas.openxmlformats.org/officeDocument/2006/relationships/hyperlink" Target="https://github.com/meta-llama/llama/blob/main/README.md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SUNDARESAN</dc:creator>
  <cp:keywords/>
  <dc:description/>
  <cp:lastModifiedBy>MANOHARAN, SUNDARESAN</cp:lastModifiedBy>
  <cp:revision>2</cp:revision>
  <dcterms:created xsi:type="dcterms:W3CDTF">2024-04-05T17:20:00Z</dcterms:created>
  <dcterms:modified xsi:type="dcterms:W3CDTF">2024-04-05T22:30:00Z</dcterms:modified>
</cp:coreProperties>
</file>