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6.0" w:type="dxa"/>
        <w:jc w:val="center"/>
        <w:tblLayout w:type="fixed"/>
        <w:tblLook w:val="0000"/>
      </w:tblPr>
      <w:tblGrid>
        <w:gridCol w:w="4254"/>
        <w:gridCol w:w="5822"/>
        <w:tblGridChange w:id="0">
          <w:tblGrid>
            <w:gridCol w:w="4254"/>
            <w:gridCol w:w="5822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2">
            <w:pPr>
              <w:widowControl w:val="0"/>
              <w:spacing w:after="0" w:line="39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bookmarkStart w:colFirst="0" w:colLast="0" w:name="_heading=h.dzotfd67hxhd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CÔNG TY CỔ PHẦN HYDROTECH</w:t>
            </w:r>
          </w:p>
          <w:p w:rsidR="00000000" w:rsidDel="00000000" w:rsidP="00000000" w:rsidRDefault="00000000" w:rsidRPr="00000000" w14:paraId="00000003">
            <w:pPr>
              <w:widowControl w:val="0"/>
              <w:spacing w:after="0" w:line="39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BAN ĐIỀU HÀNH DỰ ÁN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after="0" w:line="39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838835</wp:posOffset>
                      </wp:positionH>
                      <wp:positionV relativeFrom="paragraph">
                        <wp:posOffset>5715</wp:posOffset>
                      </wp:positionV>
                      <wp:extent cx="915670" cy="127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88165" y="3775873"/>
                                <a:ext cx="915670" cy="82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838835</wp:posOffset>
                      </wp:positionH>
                      <wp:positionV relativeFrom="paragraph">
                        <wp:posOffset>5715</wp:posOffset>
                      </wp:positionV>
                      <wp:extent cx="91567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1567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5">
            <w:pPr>
              <w:widowControl w:val="0"/>
              <w:spacing w:after="0" w:line="390" w:lineRule="auto"/>
              <w:ind w:firstLine="18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CỘNG HÒA XÃ HỘI CHỦ NGHĨA VIỆT NAM </w:t>
            </w:r>
          </w:p>
          <w:p w:rsidR="00000000" w:rsidDel="00000000" w:rsidP="00000000" w:rsidRDefault="00000000" w:rsidRPr="00000000" w14:paraId="00000006">
            <w:pPr>
              <w:widowControl w:val="0"/>
              <w:spacing w:after="0" w:line="390" w:lineRule="auto"/>
              <w:ind w:firstLine="18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Độc lập - Tự do - Hạnh phúc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0" w:line="390" w:lineRule="auto"/>
              <w:ind w:firstLine="180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887730</wp:posOffset>
                      </wp:positionH>
                      <wp:positionV relativeFrom="paragraph">
                        <wp:posOffset>24130</wp:posOffset>
                      </wp:positionV>
                      <wp:extent cx="2038350" cy="127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26825" y="3780000"/>
                                <a:ext cx="2038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887730</wp:posOffset>
                      </wp:positionH>
                      <wp:positionV relativeFrom="paragraph">
                        <wp:posOffset>24130</wp:posOffset>
                      </wp:positionV>
                      <wp:extent cx="203835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3835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8">
            <w:pPr>
              <w:widowControl w:val="0"/>
              <w:spacing w:after="0" w:line="390" w:lineRule="auto"/>
              <w:ind w:firstLine="18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highlight w:val="white"/>
                <w:rtl w:val="0"/>
              </w:rPr>
              <w:t xml:space="preserve">Hà Nội,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highlight w:val="white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highlight w:val="white"/>
                <w:rtl w:val="0"/>
              </w:rPr>
              <w:t xml:space="preserve">ngày... tháng... năm...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BIÊN BẢN HIỆN TRƯỜNG / PHÁT SINH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Dự án: Nhà máy Huali Việt Nam - Thái Nguyên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Hạng mục: Cung cấp và lắp đặt hệ thống thoát nước mưa Siphonic.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Hôm nay, ngày ..../..../2026, tại hiện trường Dự án Huali Thái Nguyên, chúng tôi gồm: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BÊN A (Tổng thầu): CÔNG TY CP THIẾT KẾ VÀ XÂY DỰNG GIZA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Đại diện: ....................................... - Chức vụ: 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BÊN B (Nhà thầu): CÔNG TY CỔ PHẦN HYDROTECH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Đại diện: ....................................... - Chức vụ: 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NỘI DUNG SỰ VIỆC / PHÁT SINH: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Tại vị trí: 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Sự việc: 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Nguyên nhân: 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Đánh giá ảnh hưởng (Nếu có): 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GIẢI PHÁP XỬ LÝ / ĐỀ XUẤT: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LUẬN: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Căn cứ vào diễn biến thực tế, hai bên thống nhất xử lý theo phương án đã đề xuất nêu trên.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Khối lượng phát sinh (Nếu có) sẽ được tính toán và xác nhận vào hồ sơ hoàn công/quyết toán sau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Biên bản được lập thành 04 bản, mỗi bên giữ 02 bản có giá trị pháp lý như nhau.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74153055"/>
        <w:tag w:val="goog_rdk_0"/>
      </w:sdtPr>
      <w:sdtContent>
        <w:tbl>
          <w:tblPr>
            <w:tblStyle w:val="Table2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7.5"/>
            <w:gridCol w:w="4677.5"/>
            <w:tblGridChange w:id="0">
              <w:tblGrid>
                <w:gridCol w:w="4677.5"/>
                <w:gridCol w:w="4677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ĐẠI DIỆN BÊN A</w:t>
                </w:r>
              </w:p>
              <w:p w:rsidR="00000000" w:rsidDel="00000000" w:rsidP="00000000" w:rsidRDefault="00000000" w:rsidRPr="00000000" w14:paraId="0000002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(Ký và ghi rõ họ tên)     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ĐẠI DIỆN BÊN B </w:t>
                </w:r>
              </w:p>
              <w:p w:rsidR="00000000" w:rsidDel="00000000" w:rsidP="00000000" w:rsidRDefault="00000000" w:rsidRPr="00000000" w14:paraId="00000026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(Ký và ghi rõ họ tên)  </w:t>
                </w:r>
              </w:p>
            </w:tc>
          </w:tr>
        </w:tbl>
      </w:sdtContent>
    </w:sdt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kYeujy33SurhzIfIXlxUmu6d/A==">CgMxLjAaHwoBMBIaChgICVIUChJ0YWJsZS50aXVzOTIyc2N5ZDcyDmguZHpvdGZkNjdoeGhkOAByITFTdXpsT1ZNYlZKaVFfc0dqUTM4ck1Kdml0Z0xlcG84cg==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