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44BD" w14:textId="77777777" w:rsidR="00A926C5" w:rsidRDefault="00A926C5"/>
    <w:p w14:paraId="2C42D5A3" w14:textId="77777777" w:rsidR="00A926C5" w:rsidRDefault="00A926C5"/>
    <w:p w14:paraId="1B0A92ED" w14:textId="77777777" w:rsidR="00A926C5" w:rsidRDefault="00A926C5"/>
    <w:p w14:paraId="7FB35739" w14:textId="77777777" w:rsidR="00A926C5" w:rsidRDefault="00AF630F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1E2630B4" w14:textId="77777777" w:rsidR="00A926C5" w:rsidRDefault="00AF630F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3A271AC5" w14:textId="77777777" w:rsidR="00A926C5" w:rsidRDefault="00AF630F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093AC5F2" w14:textId="77777777" w:rsidR="00A926C5" w:rsidRDefault="00AF630F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2EC8883E" w14:textId="77777777" w:rsidR="00A926C5" w:rsidRDefault="00AF630F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5E1F7642" w14:textId="77777777" w:rsidR="00A926C5" w:rsidRDefault="00AF630F">
      <w:pPr>
        <w:spacing w:after="160"/>
        <w:jc w:val="center"/>
      </w:pPr>
      <w:r>
        <w:rPr>
          <w:b/>
          <w:sz w:val="44"/>
        </w:rPr>
        <w:t>01 · Product Vision</w:t>
      </w:r>
    </w:p>
    <w:p w14:paraId="7808A39B" w14:textId="77777777" w:rsidR="00A926C5" w:rsidRDefault="00AF630F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7E796525" w14:textId="77777777" w:rsidR="00A926C5" w:rsidRDefault="00AF630F">
      <w:pPr>
        <w:spacing w:after="40"/>
        <w:jc w:val="center"/>
      </w:pPr>
      <w:r>
        <w:rPr>
          <w:b/>
          <w:sz w:val="22"/>
        </w:rPr>
        <w:t>Equipo</w:t>
      </w:r>
    </w:p>
    <w:p w14:paraId="122A35C1" w14:textId="77777777" w:rsidR="00A926C5" w:rsidRDefault="00AF630F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785CE395" w14:textId="77777777" w:rsidR="00A926C5" w:rsidRDefault="00AF630F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1E93CD5B" w14:textId="77777777" w:rsidR="00A926C5" w:rsidRDefault="00AF630F">
      <w:r>
        <w:br w:type="page"/>
      </w:r>
    </w:p>
    <w:p w14:paraId="2739EA36" w14:textId="77777777" w:rsidR="00A926C5" w:rsidRDefault="00AF630F">
      <w:r>
        <w:rPr>
          <w:b/>
          <w:color w:val="1F3864"/>
          <w:sz w:val="28"/>
        </w:rPr>
        <w:lastRenderedPageBreak/>
        <w:t>Contenido</w:t>
      </w:r>
    </w:p>
    <w:p w14:paraId="14BDA430" w14:textId="0A518488" w:rsidR="0014649E" w:rsidRDefault="00AF630F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088" w:history="1">
        <w:r w:rsidR="0014649E" w:rsidRPr="0000291A">
          <w:rPr>
            <w:rStyle w:val="Hipervnculo"/>
            <w:noProof/>
          </w:rPr>
          <w:t>1. Problema</w:t>
        </w:r>
        <w:r w:rsidR="0014649E">
          <w:rPr>
            <w:noProof/>
            <w:webHidden/>
          </w:rPr>
          <w:tab/>
        </w:r>
        <w:r w:rsidR="0014649E">
          <w:rPr>
            <w:noProof/>
            <w:webHidden/>
          </w:rPr>
          <w:fldChar w:fldCharType="begin"/>
        </w:r>
        <w:r w:rsidR="0014649E">
          <w:rPr>
            <w:noProof/>
            <w:webHidden/>
          </w:rPr>
          <w:instrText xml:space="preserve"> PAGEREF _Toc242555088 \h </w:instrText>
        </w:r>
        <w:r w:rsidR="0014649E">
          <w:rPr>
            <w:noProof/>
            <w:webHidden/>
          </w:rPr>
        </w:r>
        <w:r w:rsidR="0014649E">
          <w:rPr>
            <w:noProof/>
            <w:webHidden/>
          </w:rPr>
          <w:fldChar w:fldCharType="separate"/>
        </w:r>
        <w:r w:rsidR="0014649E">
          <w:rPr>
            <w:noProof/>
            <w:webHidden/>
          </w:rPr>
          <w:t>3</w:t>
        </w:r>
        <w:r w:rsidR="0014649E">
          <w:rPr>
            <w:noProof/>
            <w:webHidden/>
          </w:rPr>
          <w:fldChar w:fldCharType="end"/>
        </w:r>
      </w:hyperlink>
    </w:p>
    <w:p w14:paraId="4A507A69" w14:textId="244EEFE3" w:rsidR="0014649E" w:rsidRDefault="0014649E">
      <w:pPr>
        <w:pStyle w:val="TDC2"/>
        <w:tabs>
          <w:tab w:val="right" w:leader="dot" w:pos="9736"/>
        </w:tabs>
        <w:rPr>
          <w:noProof/>
        </w:rPr>
      </w:pPr>
      <w:hyperlink w:anchor="_Toc242555089" w:history="1">
        <w:r w:rsidRPr="0000291A">
          <w:rPr>
            <w:rStyle w:val="Hipervnculo"/>
            <w:noProof/>
          </w:rPr>
          <w:t>2. Usuarios y necesidades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74F819" w14:textId="0643F442" w:rsidR="0014649E" w:rsidRDefault="0014649E">
      <w:pPr>
        <w:pStyle w:val="TDC2"/>
        <w:tabs>
          <w:tab w:val="right" w:leader="dot" w:pos="9736"/>
        </w:tabs>
        <w:rPr>
          <w:noProof/>
        </w:rPr>
      </w:pPr>
      <w:hyperlink w:anchor="_Toc242555090" w:history="1">
        <w:r w:rsidRPr="0000291A">
          <w:rPr>
            <w:rStyle w:val="Hipervnculo"/>
            <w:noProof/>
          </w:rPr>
          <w:t>3.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5E8469" w14:textId="6ECE67B9" w:rsidR="0014649E" w:rsidRDefault="0014649E">
      <w:pPr>
        <w:pStyle w:val="TDC2"/>
        <w:tabs>
          <w:tab w:val="right" w:leader="dot" w:pos="9736"/>
        </w:tabs>
        <w:rPr>
          <w:noProof/>
        </w:rPr>
      </w:pPr>
      <w:hyperlink w:anchor="_Toc242555091" w:history="1">
        <w:r w:rsidRPr="0000291A">
          <w:rPr>
            <w:rStyle w:val="Hipervnculo"/>
            <w:noProof/>
          </w:rPr>
          <w:t>4. Objetivo del producto y métricas de éxito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0AAC3B" w14:textId="3FDF1D3C" w:rsidR="0014649E" w:rsidRDefault="0014649E">
      <w:pPr>
        <w:pStyle w:val="TDC2"/>
        <w:tabs>
          <w:tab w:val="right" w:leader="dot" w:pos="9736"/>
        </w:tabs>
        <w:rPr>
          <w:noProof/>
        </w:rPr>
      </w:pPr>
      <w:hyperlink w:anchor="_Toc242555092" w:history="1">
        <w:r w:rsidRPr="0000291A">
          <w:rPr>
            <w:rStyle w:val="Hipervnculo"/>
            <w:noProof/>
          </w:rPr>
          <w:t>5.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7DFF1E" w14:textId="33558AB7" w:rsidR="0014649E" w:rsidRDefault="0014649E">
      <w:pPr>
        <w:pStyle w:val="TDC2"/>
        <w:tabs>
          <w:tab w:val="right" w:leader="dot" w:pos="9736"/>
        </w:tabs>
        <w:rPr>
          <w:noProof/>
        </w:rPr>
      </w:pPr>
      <w:hyperlink w:anchor="_Toc242555093" w:history="1">
        <w:r w:rsidRPr="0000291A">
          <w:rPr>
            <w:rStyle w:val="Hipervnculo"/>
            <w:noProof/>
          </w:rPr>
          <w:t>6. Restricciones y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DADE66" w14:textId="03B0F7C5" w:rsidR="00A926C5" w:rsidRDefault="00AF630F">
      <w:r>
        <w:fldChar w:fldCharType="end"/>
      </w:r>
    </w:p>
    <w:p w14:paraId="2E92E585" w14:textId="77777777" w:rsidR="00A926C5" w:rsidRDefault="00AF630F">
      <w:r>
        <w:br w:type="page"/>
      </w:r>
    </w:p>
    <w:p w14:paraId="547BD989" w14:textId="77777777" w:rsidR="00A926C5" w:rsidRDefault="00AF630F">
      <w:r>
        <w:rPr>
          <w:b/>
        </w:rPr>
        <w:lastRenderedPageBreak/>
        <w:t>Marco:</w:t>
      </w:r>
      <w:r>
        <w:t xml:space="preserve"> Ágil (sprints semanales) · </w:t>
      </w:r>
      <w:r>
        <w:rPr>
          <w:b/>
        </w:rPr>
        <w:t>Equipo:</w:t>
      </w:r>
      <w:r>
        <w:t xml:space="preserve"> Luis Lagos, Marcelo Boetto, Gonzalo Díaz · </w:t>
      </w:r>
      <w:r>
        <w:rPr>
          <w:b/>
        </w:rPr>
        <w:t>Sede:</w:t>
      </w:r>
      <w:r>
        <w:t xml:space="preserve"> San Joaquín, Ing. en Informática</w:t>
      </w:r>
    </w:p>
    <w:p w14:paraId="2E553BC8" w14:textId="77777777" w:rsidR="00A926C5" w:rsidRDefault="00AF630F">
      <w:pPr>
        <w:pStyle w:val="Ttulo2"/>
      </w:pPr>
      <w:bookmarkStart w:id="0" w:name="_Toc242555088"/>
      <w:r>
        <w:t>1. Problema</w:t>
      </w:r>
      <w:bookmarkEnd w:id="0"/>
    </w:p>
    <w:p w14:paraId="16E3276C" w14:textId="77777777" w:rsidR="00A926C5" w:rsidRDefault="00AF630F">
      <w:r>
        <w:t xml:space="preserve">Las PyMEs chilenas que venden por MercadoLibre, Shopify, WooCommerce o Jumpseller despachan con uno o varios operadores logísticos y </w:t>
      </w:r>
      <w:r>
        <w:rPr>
          <w:b/>
        </w:rPr>
        <w:t>no tienen un punto único de control</w:t>
      </w:r>
      <w:r>
        <w:t>: no saben en qué estado está cada pedido, no tienen evidencia de entrega (foto, nombre y RUT del receptor) y facturan a mano. Resultado: pedidos extraviados, reclamos de clientes y conciliaciones lentas con el operador. El problema se concentra en la Región Metropolitana, para comerciantes con 50–500 pedidos diarios.</w:t>
      </w:r>
    </w:p>
    <w:p w14:paraId="236C23D1" w14:textId="77777777" w:rsidR="00A926C5" w:rsidRDefault="00AF630F">
      <w:pPr>
        <w:pStyle w:val="Ttulo2"/>
      </w:pPr>
      <w:bookmarkStart w:id="1" w:name="_Toc242555089"/>
      <w:r>
        <w:t>2. Usuarios y necesidades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6"/>
        <w:gridCol w:w="2108"/>
        <w:gridCol w:w="4387"/>
      </w:tblGrid>
      <w:tr w:rsidR="00A926C5" w14:paraId="4A27E823" w14:textId="77777777">
        <w:trPr>
          <w:jc w:val="center"/>
        </w:trPr>
        <w:tc>
          <w:tcPr>
            <w:tcW w:w="2916" w:type="dxa"/>
            <w:shd w:val="clear" w:color="auto" w:fill="D9E2F3"/>
          </w:tcPr>
          <w:p w14:paraId="06A6CAA4" w14:textId="77777777" w:rsidR="00A926C5" w:rsidRDefault="00AF630F">
            <w:r>
              <w:rPr>
                <w:b/>
                <w:sz w:val="18"/>
              </w:rPr>
              <w:t>Usuario</w:t>
            </w:r>
          </w:p>
        </w:tc>
        <w:tc>
          <w:tcPr>
            <w:tcW w:w="2108" w:type="dxa"/>
            <w:shd w:val="clear" w:color="auto" w:fill="D9E2F3"/>
          </w:tcPr>
          <w:p w14:paraId="47B8B485" w14:textId="77777777" w:rsidR="00A926C5" w:rsidRDefault="00AF630F">
            <w:r>
              <w:rPr>
                <w:b/>
                <w:sz w:val="18"/>
              </w:rPr>
              <w:t>Rol en el sistema</w:t>
            </w:r>
          </w:p>
        </w:tc>
        <w:tc>
          <w:tcPr>
            <w:tcW w:w="4387" w:type="dxa"/>
            <w:shd w:val="clear" w:color="auto" w:fill="D9E2F3"/>
          </w:tcPr>
          <w:p w14:paraId="13F21BF9" w14:textId="77777777" w:rsidR="00A926C5" w:rsidRDefault="00AF630F">
            <w:r>
              <w:rPr>
                <w:b/>
                <w:sz w:val="18"/>
              </w:rPr>
              <w:t>Necesita</w:t>
            </w:r>
          </w:p>
        </w:tc>
      </w:tr>
      <w:tr w:rsidR="00A926C5" w14:paraId="41E3C23F" w14:textId="77777777">
        <w:trPr>
          <w:jc w:val="center"/>
        </w:trPr>
        <w:tc>
          <w:tcPr>
            <w:tcW w:w="2916" w:type="dxa"/>
          </w:tcPr>
          <w:p w14:paraId="780167E5" w14:textId="77777777" w:rsidR="00A926C5" w:rsidRDefault="00AF630F">
            <w:r>
              <w:rPr>
                <w:sz w:val="18"/>
              </w:rPr>
              <w:t>Administrador de plataforma</w:t>
            </w:r>
          </w:p>
        </w:tc>
        <w:tc>
          <w:tcPr>
            <w:tcW w:w="2108" w:type="dxa"/>
          </w:tcPr>
          <w:p w14:paraId="68FBAC95" w14:textId="77777777" w:rsidR="00A926C5" w:rsidRDefault="00AF630F">
            <w:r>
              <w:rPr>
                <w:rFonts w:ascii="Consolas" w:eastAsia="Consolas" w:hAnsi="Consolas"/>
                <w:sz w:val="16"/>
              </w:rPr>
              <w:t>SUPER_ADMIN</w:t>
            </w:r>
          </w:p>
        </w:tc>
        <w:tc>
          <w:tcPr>
            <w:tcW w:w="4387" w:type="dxa"/>
          </w:tcPr>
          <w:p w14:paraId="1A18BBA7" w14:textId="77777777" w:rsidR="00A926C5" w:rsidRDefault="00AF630F">
            <w:r>
              <w:rPr>
                <w:sz w:val="18"/>
              </w:rPr>
              <w:t>Ver todas las tiendas y operadores, alertas operativas, facturación y márgenes</w:t>
            </w:r>
          </w:p>
        </w:tc>
      </w:tr>
      <w:tr w:rsidR="00A926C5" w14:paraId="5FD91D84" w14:textId="77777777">
        <w:trPr>
          <w:jc w:val="center"/>
        </w:trPr>
        <w:tc>
          <w:tcPr>
            <w:tcW w:w="2916" w:type="dxa"/>
          </w:tcPr>
          <w:p w14:paraId="599FB6CA" w14:textId="77777777" w:rsidR="00A926C5" w:rsidRDefault="00AF630F">
            <w:r>
              <w:rPr>
                <w:sz w:val="18"/>
              </w:rPr>
              <w:t>Dueño / encargado de tienda</w:t>
            </w:r>
          </w:p>
        </w:tc>
        <w:tc>
          <w:tcPr>
            <w:tcW w:w="2108" w:type="dxa"/>
          </w:tcPr>
          <w:p w14:paraId="5F343D4C" w14:textId="77777777" w:rsidR="00A926C5" w:rsidRDefault="00AF630F">
            <w:r>
              <w:rPr>
                <w:rFonts w:ascii="Consolas" w:eastAsia="Consolas" w:hAnsi="Consolas"/>
                <w:sz w:val="16"/>
              </w:rPr>
              <w:t>STORE_ADMIN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</w:rPr>
              <w:t>VIEWER</w:t>
            </w:r>
          </w:p>
        </w:tc>
        <w:tc>
          <w:tcPr>
            <w:tcW w:w="4387" w:type="dxa"/>
          </w:tcPr>
          <w:p w14:paraId="7220653F" w14:textId="77777777" w:rsidR="00A926C5" w:rsidRDefault="00AF630F">
            <w:r>
              <w:rPr>
                <w:sz w:val="18"/>
              </w:rPr>
              <w:t>Ver solo sus pedidos, estados en tiempo real, etiquetas, reportes</w:t>
            </w:r>
          </w:p>
        </w:tc>
      </w:tr>
      <w:tr w:rsidR="00A926C5" w14:paraId="25F5B360" w14:textId="77777777">
        <w:trPr>
          <w:jc w:val="center"/>
        </w:trPr>
        <w:tc>
          <w:tcPr>
            <w:tcW w:w="2916" w:type="dxa"/>
          </w:tcPr>
          <w:p w14:paraId="274E4611" w14:textId="77777777" w:rsidR="00A926C5" w:rsidRDefault="00AF630F">
            <w:r>
              <w:rPr>
                <w:sz w:val="18"/>
              </w:rPr>
              <w:t>Conductor</w:t>
            </w:r>
          </w:p>
        </w:tc>
        <w:tc>
          <w:tcPr>
            <w:tcW w:w="2108" w:type="dxa"/>
          </w:tcPr>
          <w:p w14:paraId="00E2D059" w14:textId="77777777" w:rsidR="00A926C5" w:rsidRDefault="00AF630F">
            <w:r>
              <w:rPr>
                <w:rFonts w:ascii="Consolas" w:eastAsia="Consolas" w:hAnsi="Consolas"/>
                <w:sz w:val="16"/>
              </w:rPr>
              <w:t>DRIVER</w:t>
            </w:r>
          </w:p>
        </w:tc>
        <w:tc>
          <w:tcPr>
            <w:tcW w:w="4387" w:type="dxa"/>
          </w:tcPr>
          <w:p w14:paraId="185F9577" w14:textId="77777777" w:rsidR="00A926C5" w:rsidRDefault="00AF630F">
            <w:r>
              <w:rPr>
                <w:sz w:val="18"/>
              </w:rPr>
              <w:t>Escanear QR, cambiar estado y subir evidencia desde el celular</w:t>
            </w:r>
          </w:p>
        </w:tc>
      </w:tr>
      <w:tr w:rsidR="00A926C5" w14:paraId="0F98DC43" w14:textId="77777777">
        <w:trPr>
          <w:jc w:val="center"/>
        </w:trPr>
        <w:tc>
          <w:tcPr>
            <w:tcW w:w="2916" w:type="dxa"/>
          </w:tcPr>
          <w:p w14:paraId="5DEF313E" w14:textId="77777777" w:rsidR="00A926C5" w:rsidRDefault="00AF630F">
            <w:r>
              <w:rPr>
                <w:sz w:val="18"/>
              </w:rPr>
              <w:t>Cliente final</w:t>
            </w:r>
          </w:p>
        </w:tc>
        <w:tc>
          <w:tcPr>
            <w:tcW w:w="2108" w:type="dxa"/>
          </w:tcPr>
          <w:p w14:paraId="3C410508" w14:textId="77777777" w:rsidR="00A926C5" w:rsidRDefault="00AF630F">
            <w:r>
              <w:rPr>
                <w:sz w:val="18"/>
              </w:rPr>
              <w:t>público</w:t>
            </w:r>
          </w:p>
        </w:tc>
        <w:tc>
          <w:tcPr>
            <w:tcW w:w="4387" w:type="dxa"/>
          </w:tcPr>
          <w:p w14:paraId="256ADC79" w14:textId="77777777" w:rsidR="00A926C5" w:rsidRDefault="00AF630F">
            <w:r>
              <w:rPr>
                <w:sz w:val="18"/>
              </w:rPr>
              <w:t>Seguir su envío sin crear cuenta (</w:t>
            </w:r>
            <w:r>
              <w:rPr>
                <w:rFonts w:ascii="Consolas" w:eastAsia="Consolas" w:hAnsi="Consolas"/>
                <w:sz w:val="16"/>
              </w:rPr>
              <w:t>/track</w:t>
            </w:r>
            <w:r>
              <w:rPr>
                <w:sz w:val="18"/>
              </w:rPr>
              <w:t>)</w:t>
            </w:r>
          </w:p>
        </w:tc>
      </w:tr>
      <w:tr w:rsidR="00A926C5" w14:paraId="642DF14A" w14:textId="77777777">
        <w:trPr>
          <w:jc w:val="center"/>
        </w:trPr>
        <w:tc>
          <w:tcPr>
            <w:tcW w:w="2916" w:type="dxa"/>
          </w:tcPr>
          <w:p w14:paraId="7646A2B2" w14:textId="77777777" w:rsidR="00A926C5" w:rsidRDefault="00AF630F">
            <w:r>
              <w:rPr>
                <w:sz w:val="18"/>
              </w:rPr>
              <w:t>Operador logístico (Fret, EnviosNow)</w:t>
            </w:r>
          </w:p>
        </w:tc>
        <w:tc>
          <w:tcPr>
            <w:tcW w:w="2108" w:type="dxa"/>
          </w:tcPr>
          <w:p w14:paraId="0EDC74E3" w14:textId="77777777" w:rsidR="00A926C5" w:rsidRDefault="00AF630F">
            <w:r>
              <w:rPr>
                <w:sz w:val="18"/>
              </w:rPr>
              <w:t>sistema externo</w:t>
            </w:r>
          </w:p>
        </w:tc>
        <w:tc>
          <w:tcPr>
            <w:tcW w:w="4387" w:type="dxa"/>
          </w:tcPr>
          <w:p w14:paraId="3A7CE36F" w14:textId="77777777" w:rsidR="00A926C5" w:rsidRDefault="00AF630F">
            <w:r>
              <w:rPr>
                <w:sz w:val="18"/>
              </w:rPr>
              <w:t>Recibir pedidos y devolver estados/evidencia por API y webhooks</w:t>
            </w:r>
          </w:p>
        </w:tc>
      </w:tr>
    </w:tbl>
    <w:p w14:paraId="518E8729" w14:textId="77777777" w:rsidR="00A926C5" w:rsidRDefault="00A926C5"/>
    <w:p w14:paraId="63E42395" w14:textId="77777777" w:rsidR="00A926C5" w:rsidRDefault="00AF630F">
      <w:pPr>
        <w:pStyle w:val="Ttulo2"/>
      </w:pPr>
      <w:bookmarkStart w:id="2" w:name="_Toc242555090"/>
      <w:r>
        <w:t>3. Propuesta de valor</w:t>
      </w:r>
      <w:bookmarkEnd w:id="2"/>
    </w:p>
    <w:p w14:paraId="4235F65A" w14:textId="77777777" w:rsidR="00A926C5" w:rsidRDefault="00AF630F">
      <w:pPr>
        <w:ind w:left="397"/>
      </w:pPr>
      <w:r>
        <w:rPr>
          <w:i/>
          <w:sz w:val="20"/>
        </w:rPr>
        <w:t>Un solo panel donde cada pedido, venga del canal que venga, se entrega a un operador, se rastrea hasta la puerta del cliente con evidencia, y se factura automáticamente por zona.</w:t>
      </w:r>
    </w:p>
    <w:p w14:paraId="2B38B1C3" w14:textId="77777777" w:rsidR="00A926C5" w:rsidRDefault="00AF630F">
      <w:pPr>
        <w:pStyle w:val="Listaconvietas"/>
      </w:pPr>
      <w:r>
        <w:rPr>
          <w:b/>
        </w:rPr>
        <w:t>Centraliza</w:t>
      </w:r>
      <w:r>
        <w:t xml:space="preserve"> pedidos de 4 plataformas e integra 2 operadores reales.</w:t>
      </w:r>
    </w:p>
    <w:p w14:paraId="3908623A" w14:textId="77777777" w:rsidR="00A926C5" w:rsidRDefault="00AF630F">
      <w:pPr>
        <w:pStyle w:val="Listaconvietas"/>
      </w:pPr>
      <w:r>
        <w:rPr>
          <w:b/>
        </w:rPr>
        <w:t>Automatiza</w:t>
      </w:r>
      <w:r>
        <w:t xml:space="preserve"> el cierre de entregas con crons de respaldo (ML Flex cada 3–5 min) cuando el operador no lo hace.</w:t>
      </w:r>
    </w:p>
    <w:p w14:paraId="11AD237D" w14:textId="77777777" w:rsidR="00A926C5" w:rsidRDefault="00AF630F">
      <w:pPr>
        <w:pStyle w:val="Listaconvietas"/>
      </w:pPr>
      <w:r>
        <w:rPr>
          <w:b/>
        </w:rPr>
        <w:t>Prueba la entrega</w:t>
      </w:r>
      <w:r>
        <w:t xml:space="preserve"> con foto, nombre y RUT del receptor.</w:t>
      </w:r>
    </w:p>
    <w:p w14:paraId="3A3732C6" w14:textId="77777777" w:rsidR="00A926C5" w:rsidRDefault="00AF630F">
      <w:pPr>
        <w:pStyle w:val="Listaconvietas"/>
      </w:pPr>
      <w:r>
        <w:rPr>
          <w:b/>
        </w:rPr>
        <w:t>Factura</w:t>
      </w:r>
      <w:r>
        <w:t xml:space="preserve"> con tarifa por tienda y zona (urbana / extra-urbana / rural, según la comuna), tarifa fija para cambios y retiros, e IVA 19 %.</w:t>
      </w:r>
    </w:p>
    <w:p w14:paraId="72A3B0E4" w14:textId="77777777" w:rsidR="00A926C5" w:rsidRDefault="00AF630F">
      <w:pPr>
        <w:pStyle w:val="Listaconvietas"/>
      </w:pPr>
      <w:r>
        <w:rPr>
          <w:b/>
        </w:rPr>
        <w:t>Está en producción</w:t>
      </w:r>
      <w:r>
        <w:t>: &gt;8.600 pedidos entregados en 3 meses, &gt;5 tiendas activas (cifras de la Guía 1.5; actualizar al cierre).</w:t>
      </w:r>
    </w:p>
    <w:p w14:paraId="0CC6084D" w14:textId="77777777" w:rsidR="00A926C5" w:rsidRDefault="00AF630F">
      <w:pPr>
        <w:pStyle w:val="Ttulo2"/>
      </w:pPr>
      <w:bookmarkStart w:id="3" w:name="_Toc242555091"/>
      <w:r>
        <w:t>4. Objetivo del producto y métricas de éxito</w:t>
      </w:r>
      <w:bookmarkEnd w:id="3"/>
    </w:p>
    <w:p w14:paraId="243933FD" w14:textId="77777777" w:rsidR="00A926C5" w:rsidRDefault="00AF630F">
      <w:r>
        <w:t xml:space="preserve">Objetivo general (Guía 1.5): </w:t>
      </w:r>
      <w:r>
        <w:rPr>
          <w:i/>
        </w:rPr>
        <w:t>Desarrollar una plataforma SaaS de gestión logística de última milla que centralice pedidos, integraciones, facturación y evidencia de entrega para PyMEs de la RM.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6"/>
        <w:gridCol w:w="1605"/>
        <w:gridCol w:w="3940"/>
      </w:tblGrid>
      <w:tr w:rsidR="00A926C5" w14:paraId="66D05C2B" w14:textId="77777777">
        <w:trPr>
          <w:jc w:val="center"/>
        </w:trPr>
        <w:tc>
          <w:tcPr>
            <w:tcW w:w="3866" w:type="dxa"/>
            <w:shd w:val="clear" w:color="auto" w:fill="D9E2F3"/>
          </w:tcPr>
          <w:p w14:paraId="418C255C" w14:textId="77777777" w:rsidR="00A926C5" w:rsidRDefault="00AF630F">
            <w:r>
              <w:rPr>
                <w:b/>
                <w:sz w:val="18"/>
              </w:rPr>
              <w:t>Métrica</w:t>
            </w:r>
          </w:p>
        </w:tc>
        <w:tc>
          <w:tcPr>
            <w:tcW w:w="1605" w:type="dxa"/>
            <w:shd w:val="clear" w:color="auto" w:fill="D9E2F3"/>
          </w:tcPr>
          <w:p w14:paraId="388219F5" w14:textId="77777777" w:rsidR="00A926C5" w:rsidRDefault="00AF630F">
            <w:r>
              <w:rPr>
                <w:b/>
                <w:sz w:val="18"/>
              </w:rPr>
              <w:t>Meta</w:t>
            </w:r>
          </w:p>
        </w:tc>
        <w:tc>
          <w:tcPr>
            <w:tcW w:w="3940" w:type="dxa"/>
            <w:shd w:val="clear" w:color="auto" w:fill="D9E2F3"/>
          </w:tcPr>
          <w:p w14:paraId="722A962E" w14:textId="77777777" w:rsidR="00A926C5" w:rsidRDefault="00AF630F">
            <w:r>
              <w:rPr>
                <w:b/>
                <w:sz w:val="18"/>
              </w:rPr>
              <w:t>Cómo se mide</w:t>
            </w:r>
          </w:p>
        </w:tc>
      </w:tr>
      <w:tr w:rsidR="00A926C5" w14:paraId="5941CEBB" w14:textId="77777777">
        <w:trPr>
          <w:jc w:val="center"/>
        </w:trPr>
        <w:tc>
          <w:tcPr>
            <w:tcW w:w="3866" w:type="dxa"/>
          </w:tcPr>
          <w:p w14:paraId="626CC864" w14:textId="77777777" w:rsidR="00A926C5" w:rsidRDefault="00AF630F">
            <w:r>
              <w:rPr>
                <w:sz w:val="18"/>
              </w:rPr>
              <w:t>Pedidos ingresados sin intervención manual</w:t>
            </w:r>
          </w:p>
        </w:tc>
        <w:tc>
          <w:tcPr>
            <w:tcW w:w="1605" w:type="dxa"/>
          </w:tcPr>
          <w:p w14:paraId="02509E51" w14:textId="77777777" w:rsidR="00A926C5" w:rsidRDefault="00AF630F">
            <w:r>
              <w:rPr>
                <w:sz w:val="18"/>
              </w:rPr>
              <w:t>≥ 90 %</w:t>
            </w:r>
          </w:p>
        </w:tc>
        <w:tc>
          <w:tcPr>
            <w:tcW w:w="3940" w:type="dxa"/>
          </w:tcPr>
          <w:p w14:paraId="69D631CF" w14:textId="77777777" w:rsidR="00A926C5" w:rsidRDefault="00AF630F">
            <w:r>
              <w:rPr>
                <w:rFonts w:ascii="Consolas" w:eastAsia="Consolas" w:hAnsi="Consolas"/>
                <w:sz w:val="16"/>
              </w:rPr>
              <w:t>Order.platform ≠ MANUAL</w:t>
            </w:r>
            <w:r>
              <w:rPr>
                <w:sz w:val="18"/>
              </w:rPr>
              <w:t xml:space="preserve"> / total</w:t>
            </w:r>
          </w:p>
        </w:tc>
      </w:tr>
      <w:tr w:rsidR="00A926C5" w14:paraId="52D37AF5" w14:textId="77777777">
        <w:trPr>
          <w:jc w:val="center"/>
        </w:trPr>
        <w:tc>
          <w:tcPr>
            <w:tcW w:w="3866" w:type="dxa"/>
          </w:tcPr>
          <w:p w14:paraId="4CA4C86E" w14:textId="77777777" w:rsidR="00A926C5" w:rsidRDefault="00AF630F">
            <w:r>
              <w:rPr>
                <w:sz w:val="18"/>
              </w:rPr>
              <w:t>Cierres de Flex trazables</w:t>
            </w:r>
          </w:p>
        </w:tc>
        <w:tc>
          <w:tcPr>
            <w:tcW w:w="1605" w:type="dxa"/>
          </w:tcPr>
          <w:p w14:paraId="68A9FE66" w14:textId="77777777" w:rsidR="00A926C5" w:rsidRDefault="00AF630F">
            <w:r>
              <w:rPr>
                <w:sz w:val="18"/>
              </w:rPr>
              <w:t>100 %</w:t>
            </w:r>
          </w:p>
        </w:tc>
        <w:tc>
          <w:tcPr>
            <w:tcW w:w="3940" w:type="dxa"/>
          </w:tcPr>
          <w:p w14:paraId="5C91721C" w14:textId="77777777" w:rsidR="00A926C5" w:rsidRDefault="00AF630F">
            <w:r>
              <w:rPr>
                <w:rFonts w:ascii="Consolas" w:eastAsia="Consolas" w:hAnsi="Consolas"/>
                <w:sz w:val="16"/>
              </w:rPr>
              <w:t>SyncLog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</w:rPr>
              <w:t>OrderEvent</w:t>
            </w:r>
          </w:p>
        </w:tc>
      </w:tr>
      <w:tr w:rsidR="00A926C5" w14:paraId="12CA6281" w14:textId="77777777">
        <w:trPr>
          <w:jc w:val="center"/>
        </w:trPr>
        <w:tc>
          <w:tcPr>
            <w:tcW w:w="3866" w:type="dxa"/>
          </w:tcPr>
          <w:p w14:paraId="1620DA3B" w14:textId="77777777" w:rsidR="00A926C5" w:rsidRDefault="00AF630F">
            <w:r>
              <w:rPr>
                <w:sz w:val="18"/>
              </w:rPr>
              <w:t>Tiempo de deploy de una mejora</w:t>
            </w:r>
          </w:p>
        </w:tc>
        <w:tc>
          <w:tcPr>
            <w:tcW w:w="1605" w:type="dxa"/>
          </w:tcPr>
          <w:p w14:paraId="0560B904" w14:textId="77777777" w:rsidR="00A926C5" w:rsidRDefault="00AF630F">
            <w:r>
              <w:rPr>
                <w:sz w:val="18"/>
              </w:rPr>
              <w:t>&lt; 10 min</w:t>
            </w:r>
          </w:p>
        </w:tc>
        <w:tc>
          <w:tcPr>
            <w:tcW w:w="3940" w:type="dxa"/>
          </w:tcPr>
          <w:p w14:paraId="6AA68F0A" w14:textId="77777777" w:rsidR="00A926C5" w:rsidRDefault="00AF630F">
            <w:r>
              <w:rPr>
                <w:sz w:val="18"/>
              </w:rPr>
              <w:t>push → build Vercel</w:t>
            </w:r>
          </w:p>
        </w:tc>
      </w:tr>
      <w:tr w:rsidR="00A926C5" w14:paraId="1C9BA2D8" w14:textId="77777777">
        <w:trPr>
          <w:jc w:val="center"/>
        </w:trPr>
        <w:tc>
          <w:tcPr>
            <w:tcW w:w="3866" w:type="dxa"/>
          </w:tcPr>
          <w:p w14:paraId="7931A99B" w14:textId="77777777" w:rsidR="00A926C5" w:rsidRDefault="00AF630F">
            <w:r>
              <w:rPr>
                <w:sz w:val="18"/>
              </w:rPr>
              <w:t>Pedidos entregados con evidencia</w:t>
            </w:r>
          </w:p>
        </w:tc>
        <w:tc>
          <w:tcPr>
            <w:tcW w:w="1605" w:type="dxa"/>
          </w:tcPr>
          <w:p w14:paraId="014488BD" w14:textId="77777777" w:rsidR="00A926C5" w:rsidRDefault="00AF630F">
            <w:r>
              <w:rPr>
                <w:sz w:val="18"/>
              </w:rPr>
              <w:t>≥ 95 %</w:t>
            </w:r>
          </w:p>
        </w:tc>
        <w:tc>
          <w:tcPr>
            <w:tcW w:w="3940" w:type="dxa"/>
          </w:tcPr>
          <w:p w14:paraId="3D3E5DA7" w14:textId="77777777" w:rsidR="00A926C5" w:rsidRDefault="00AF630F">
            <w:r>
              <w:rPr>
                <w:rFonts w:ascii="Consolas" w:eastAsia="Consolas" w:hAnsi="Consolas"/>
                <w:sz w:val="16"/>
              </w:rPr>
              <w:t>evidencePhoto1 IS NOT NULL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eastAsia="Consolas" w:hAnsi="Consolas"/>
                <w:sz w:val="16"/>
              </w:rPr>
              <w:t>DELIVERED</w:t>
            </w:r>
          </w:p>
        </w:tc>
      </w:tr>
      <w:tr w:rsidR="00A926C5" w14:paraId="688E0F03" w14:textId="77777777">
        <w:trPr>
          <w:jc w:val="center"/>
        </w:trPr>
        <w:tc>
          <w:tcPr>
            <w:tcW w:w="3866" w:type="dxa"/>
          </w:tcPr>
          <w:p w14:paraId="19C2E8E0" w14:textId="77777777" w:rsidR="00A926C5" w:rsidRDefault="00AF630F">
            <w:r>
              <w:rPr>
                <w:sz w:val="18"/>
              </w:rPr>
              <w:t>Disponibilidad</w:t>
            </w:r>
          </w:p>
        </w:tc>
        <w:tc>
          <w:tcPr>
            <w:tcW w:w="1605" w:type="dxa"/>
          </w:tcPr>
          <w:p w14:paraId="656C99E3" w14:textId="77777777" w:rsidR="00A926C5" w:rsidRDefault="00AF630F">
            <w:r>
              <w:rPr>
                <w:sz w:val="18"/>
              </w:rPr>
              <w:t>≥ 99 % mensual</w:t>
            </w:r>
          </w:p>
        </w:tc>
        <w:tc>
          <w:tcPr>
            <w:tcW w:w="3940" w:type="dxa"/>
          </w:tcPr>
          <w:p w14:paraId="1258825E" w14:textId="77777777" w:rsidR="00A926C5" w:rsidRDefault="00AF630F">
            <w:r>
              <w:rPr>
                <w:sz w:val="18"/>
              </w:rPr>
              <w:t>panel de Vercel</w:t>
            </w:r>
          </w:p>
        </w:tc>
      </w:tr>
    </w:tbl>
    <w:p w14:paraId="2CE2CF24" w14:textId="77777777" w:rsidR="00A926C5" w:rsidRDefault="00A926C5"/>
    <w:p w14:paraId="143164E2" w14:textId="77777777" w:rsidR="00A926C5" w:rsidRDefault="00AF630F">
      <w:r>
        <w:rPr>
          <w:i/>
        </w:rPr>
        <w:t>(Las metas son propuestas; ajústenlas a lo que midan realmente.)</w:t>
      </w:r>
    </w:p>
    <w:p w14:paraId="45F7EC8C" w14:textId="77777777" w:rsidR="00A926C5" w:rsidRDefault="00AF630F">
      <w:pPr>
        <w:pStyle w:val="Ttulo2"/>
      </w:pPr>
      <w:bookmarkStart w:id="4" w:name="_Toc242555092"/>
      <w:r>
        <w:lastRenderedPageBreak/>
        <w:t>5. Alcance</w:t>
      </w:r>
      <w:bookmarkEnd w:id="4"/>
    </w:p>
    <w:p w14:paraId="533A8469" w14:textId="77777777" w:rsidR="00A926C5" w:rsidRDefault="00AF630F">
      <w:r>
        <w:rPr>
          <w:b/>
        </w:rPr>
        <w:t>Dentro:</w:t>
      </w:r>
      <w:r>
        <w:t xml:space="preserve"> panel multi-tienda con roles, integraciones e-commerce, integraciones con operadores, PWA conductor, tracking público, facturación, alertas, API pública </w:t>
      </w:r>
      <w:r>
        <w:rPr>
          <w:rFonts w:ascii="Consolas" w:eastAsia="Consolas" w:hAnsi="Consolas"/>
          <w:sz w:val="18"/>
        </w:rPr>
        <w:t>/api/v1</w:t>
      </w:r>
      <w:r>
        <w:t>, retención/anonimización de datos.</w:t>
      </w:r>
    </w:p>
    <w:p w14:paraId="06F689EA" w14:textId="77777777" w:rsidR="00A926C5" w:rsidRDefault="00AF630F">
      <w:r>
        <w:rPr>
          <w:b/>
        </w:rPr>
        <w:t>Fuera (por ahora):</w:t>
      </w:r>
      <w:r>
        <w:t xml:space="preserve"> optimización de rutas, cobro online al cliente final, app nativa.</w:t>
      </w:r>
    </w:p>
    <w:p w14:paraId="3B157A59" w14:textId="77777777" w:rsidR="00A926C5" w:rsidRDefault="00AF630F">
      <w:pPr>
        <w:pStyle w:val="Ttulo2"/>
      </w:pPr>
      <w:bookmarkStart w:id="5" w:name="_Toc242555093"/>
      <w:r>
        <w:t>6. Restricciones y riesgos</w:t>
      </w:r>
      <w:bookmarkEnd w:id="5"/>
    </w:p>
    <w:p w14:paraId="420385D8" w14:textId="77777777" w:rsidR="00A926C5" w:rsidRDefault="00AF630F">
      <w:r>
        <w:t>Cambios en APIs de terceros (ML, Fret) · incidentes de producción durante el semestre · carga de otras asignaturas. Mitigación: integraciones modulares e independientes, logs estructurados (</w:t>
      </w:r>
      <w:r>
        <w:rPr>
          <w:rFonts w:ascii="Consolas" w:eastAsia="Consolas" w:hAnsi="Consolas"/>
          <w:sz w:val="18"/>
        </w:rPr>
        <w:t>SyncLog</w:t>
      </w:r>
      <w:r>
        <w:t xml:space="preserve">, </w:t>
      </w:r>
      <w:r>
        <w:rPr>
          <w:rFonts w:ascii="Consolas" w:eastAsia="Consolas" w:hAnsi="Consolas"/>
          <w:sz w:val="18"/>
        </w:rPr>
        <w:t>AuditLog</w:t>
      </w:r>
      <w:r>
        <w:t>), sprints cortos.</w:t>
      </w:r>
    </w:p>
    <w:sectPr w:rsidR="00A926C5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1817" w14:textId="77777777" w:rsidR="00AF630F" w:rsidRDefault="00AF630F">
      <w:pPr>
        <w:spacing w:after="0" w:line="240" w:lineRule="auto"/>
      </w:pPr>
      <w:r>
        <w:separator/>
      </w:r>
    </w:p>
  </w:endnote>
  <w:endnote w:type="continuationSeparator" w:id="0">
    <w:p w14:paraId="71D835CF" w14:textId="77777777" w:rsidR="00AF630F" w:rsidRDefault="00AF6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C602" w14:textId="77777777" w:rsidR="00A926C5" w:rsidRDefault="00AF630F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D7A6" w14:textId="77777777" w:rsidR="00AF630F" w:rsidRDefault="00AF630F">
      <w:pPr>
        <w:spacing w:after="0" w:line="240" w:lineRule="auto"/>
      </w:pPr>
      <w:r>
        <w:separator/>
      </w:r>
    </w:p>
  </w:footnote>
  <w:footnote w:type="continuationSeparator" w:id="0">
    <w:p w14:paraId="30FF5863" w14:textId="77777777" w:rsidR="00AF630F" w:rsidRDefault="00AF6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7C30" w14:textId="77777777" w:rsidR="00A926C5" w:rsidRDefault="00AF630F">
    <w:pPr>
      <w:pStyle w:val="Encabezado"/>
      <w:jc w:val="right"/>
    </w:pPr>
    <w:r>
      <w:rPr>
        <w:color w:val="595959"/>
        <w:sz w:val="18"/>
      </w:rPr>
      <w:t>Moovex (SendFlow) · Product 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373836">
    <w:abstractNumId w:val="8"/>
  </w:num>
  <w:num w:numId="2" w16cid:durableId="1777403174">
    <w:abstractNumId w:val="6"/>
  </w:num>
  <w:num w:numId="3" w16cid:durableId="1177965289">
    <w:abstractNumId w:val="5"/>
  </w:num>
  <w:num w:numId="4" w16cid:durableId="1252471433">
    <w:abstractNumId w:val="4"/>
  </w:num>
  <w:num w:numId="5" w16cid:durableId="2067752030">
    <w:abstractNumId w:val="7"/>
  </w:num>
  <w:num w:numId="6" w16cid:durableId="1190491557">
    <w:abstractNumId w:val="3"/>
  </w:num>
  <w:num w:numId="7" w16cid:durableId="788937605">
    <w:abstractNumId w:val="2"/>
  </w:num>
  <w:num w:numId="8" w16cid:durableId="191387610">
    <w:abstractNumId w:val="1"/>
  </w:num>
  <w:num w:numId="9" w16cid:durableId="169877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4649E"/>
    <w:rsid w:val="0015074B"/>
    <w:rsid w:val="0029639D"/>
    <w:rsid w:val="00326F90"/>
    <w:rsid w:val="00A926C5"/>
    <w:rsid w:val="00AA1D8D"/>
    <w:rsid w:val="00AF63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3F979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14649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1464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